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6483E">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6483E">
        <w:rPr>
          <w:rFonts w:ascii="Traditional Arabic" w:hAnsi="Traditional Arabic" w:cs="Traditional Arabic" w:hint="cs"/>
          <w:sz w:val="28"/>
          <w:szCs w:val="28"/>
          <w:rtl/>
        </w:rPr>
        <w:t xml:space="preserve">بررسی مساله معیار </w:t>
      </w:r>
      <w:r w:rsidR="00162B2C">
        <w:rPr>
          <w:rFonts w:ascii="Traditional Arabic" w:hAnsi="Traditional Arabic" w:cs="Traditional Arabic" w:hint="cs"/>
          <w:sz w:val="28"/>
          <w:szCs w:val="28"/>
          <w:rtl/>
        </w:rPr>
        <w:t>حقیقت و صدق</w:t>
      </w:r>
    </w:p>
    <w:p w:rsidR="00C6412B" w:rsidRPr="00C6412B" w:rsidRDefault="00C6412B" w:rsidP="00A310F2">
      <w:pPr>
        <w:jc w:val="both"/>
        <w:rPr>
          <w:rFonts w:ascii="Tahoma" w:hAnsi="Tahoma" w:cs="B Mitra"/>
          <w:color w:val="FF0000"/>
          <w:sz w:val="28"/>
          <w:szCs w:val="28"/>
          <w:rtl/>
          <w:lang w:bidi="fa-IR"/>
        </w:rPr>
      </w:pPr>
      <w:r w:rsidRPr="00C6412B">
        <w:rPr>
          <w:rFonts w:ascii="Tahoma" w:hAnsi="Tahoma" w:cs="B Mitra" w:hint="cs"/>
          <w:color w:val="FF0000"/>
          <w:sz w:val="28"/>
          <w:szCs w:val="28"/>
          <w:rtl/>
          <w:lang w:bidi="fa-IR"/>
        </w:rPr>
        <w:t>دیدگاه تجربه گرایان کلاسیک درباره معیار حقیقت</w:t>
      </w:r>
    </w:p>
    <w:p w:rsidR="00971A03" w:rsidRDefault="00971A03" w:rsidP="004F531B">
      <w:pPr>
        <w:jc w:val="both"/>
        <w:rPr>
          <w:rFonts w:ascii="Tahoma" w:hAnsi="Tahoma" w:cs="B Mitra" w:hint="cs"/>
          <w:sz w:val="28"/>
          <w:szCs w:val="28"/>
          <w:rtl/>
          <w:lang w:bidi="fa-IR"/>
        </w:rPr>
      </w:pPr>
      <w:r>
        <w:rPr>
          <w:rFonts w:ascii="Tahoma" w:hAnsi="Tahoma" w:cs="B Mitra" w:hint="cs"/>
          <w:sz w:val="28"/>
          <w:szCs w:val="28"/>
          <w:rtl/>
          <w:lang w:bidi="fa-IR"/>
        </w:rPr>
        <w:t>بحث درباره معیار حقیقت و صدق بود که در ادبیات جدید مباحث فلسفی از آن به عنوان «</w:t>
      </w:r>
      <w:proofErr w:type="spellStart"/>
      <w:r>
        <w:rPr>
          <w:rFonts w:ascii="Tahoma" w:hAnsi="Tahoma" w:cs="B Mitra" w:hint="cs"/>
          <w:sz w:val="28"/>
          <w:szCs w:val="28"/>
          <w:rtl/>
          <w:lang w:bidi="fa-IR"/>
        </w:rPr>
        <w:t>مبناگرایی</w:t>
      </w:r>
      <w:proofErr w:type="spellEnd"/>
      <w:r>
        <w:rPr>
          <w:rFonts w:ascii="Tahoma" w:hAnsi="Tahoma" w:cs="B Mitra" w:hint="cs"/>
          <w:sz w:val="28"/>
          <w:szCs w:val="28"/>
          <w:rtl/>
          <w:lang w:bidi="fa-IR"/>
        </w:rPr>
        <w:t xml:space="preserve">» تعبیر می شود. در جلسات قبل دیدگاه مشهور میان فلاسفه اسلامی و غیر اسلامی بیان شد که معیار حقیقت و صدق را بدیهیات و خصوصا </w:t>
      </w:r>
      <w:proofErr w:type="spellStart"/>
      <w:r>
        <w:rPr>
          <w:rFonts w:ascii="Tahoma" w:hAnsi="Tahoma" w:cs="B Mitra" w:hint="cs"/>
          <w:sz w:val="28"/>
          <w:szCs w:val="28"/>
          <w:rtl/>
          <w:lang w:bidi="fa-IR"/>
        </w:rPr>
        <w:t>اولیات</w:t>
      </w:r>
      <w:proofErr w:type="spellEnd"/>
      <w:r>
        <w:rPr>
          <w:rFonts w:ascii="Tahoma" w:hAnsi="Tahoma" w:cs="B Mitra" w:hint="cs"/>
          <w:sz w:val="28"/>
          <w:szCs w:val="28"/>
          <w:rtl/>
          <w:lang w:bidi="fa-IR"/>
        </w:rPr>
        <w:t xml:space="preserve"> می داند. طبق این دیدگاه وقتی گزاره های نظری و کسبی به بدیهیات منتهی شوند، بدیهی بودن نشانه صادق بودن </w:t>
      </w:r>
      <w:r w:rsidR="00C549FF">
        <w:rPr>
          <w:rFonts w:ascii="Tahoma" w:hAnsi="Tahoma" w:cs="B Mitra" w:hint="cs"/>
          <w:sz w:val="28"/>
          <w:szCs w:val="28"/>
          <w:rtl/>
          <w:lang w:bidi="fa-IR"/>
        </w:rPr>
        <w:t>آنها است</w:t>
      </w:r>
      <w:r>
        <w:rPr>
          <w:rFonts w:ascii="Tahoma" w:hAnsi="Tahoma" w:cs="B Mitra" w:hint="cs"/>
          <w:sz w:val="28"/>
          <w:szCs w:val="28"/>
          <w:rtl/>
          <w:lang w:bidi="fa-IR"/>
        </w:rPr>
        <w:t xml:space="preserve">. این دیدگاه </w:t>
      </w:r>
      <w:r w:rsidR="004F531B">
        <w:rPr>
          <w:rFonts w:ascii="Tahoma" w:hAnsi="Tahoma" w:cs="B Mitra" w:hint="cs"/>
          <w:sz w:val="28"/>
          <w:szCs w:val="28"/>
          <w:rtl/>
          <w:lang w:bidi="fa-IR"/>
        </w:rPr>
        <w:t xml:space="preserve">بر این مبنا بنا شده که </w:t>
      </w:r>
      <w:r>
        <w:rPr>
          <w:rFonts w:ascii="Tahoma" w:hAnsi="Tahoma" w:cs="B Mitra" w:hint="cs"/>
          <w:sz w:val="28"/>
          <w:szCs w:val="28"/>
          <w:rtl/>
          <w:lang w:bidi="fa-IR"/>
        </w:rPr>
        <w:t xml:space="preserve">عقل را پایه معرفت می دانند. </w:t>
      </w:r>
      <w:proofErr w:type="spellStart"/>
      <w:r>
        <w:rPr>
          <w:rFonts w:ascii="Tahoma" w:hAnsi="Tahoma" w:cs="B Mitra" w:hint="cs"/>
          <w:sz w:val="28"/>
          <w:szCs w:val="28"/>
          <w:rtl/>
          <w:lang w:bidi="fa-IR"/>
        </w:rPr>
        <w:t>شبهاتی</w:t>
      </w:r>
      <w:proofErr w:type="spellEnd"/>
      <w:r>
        <w:rPr>
          <w:rFonts w:ascii="Tahoma" w:hAnsi="Tahoma" w:cs="B Mitra" w:hint="cs"/>
          <w:sz w:val="28"/>
          <w:szCs w:val="28"/>
          <w:rtl/>
          <w:lang w:bidi="fa-IR"/>
        </w:rPr>
        <w:t xml:space="preserve"> نیز بر این دیدگاه وارد شده بود که پاسخ داده شد. </w:t>
      </w:r>
    </w:p>
    <w:p w:rsidR="004F531B" w:rsidRDefault="00971A03" w:rsidP="004F531B">
      <w:pPr>
        <w:jc w:val="both"/>
        <w:rPr>
          <w:rFonts w:ascii="Tahoma" w:hAnsi="Tahoma" w:cs="B Mitra"/>
          <w:sz w:val="28"/>
          <w:szCs w:val="28"/>
          <w:rtl/>
          <w:lang w:bidi="fa-IR"/>
        </w:rPr>
      </w:pPr>
      <w:r>
        <w:rPr>
          <w:rFonts w:ascii="Tahoma" w:hAnsi="Tahoma" w:cs="B Mitra" w:hint="cs"/>
          <w:sz w:val="28"/>
          <w:szCs w:val="28"/>
          <w:rtl/>
          <w:lang w:bidi="fa-IR"/>
        </w:rPr>
        <w:t xml:space="preserve">در ادامه به بررسی </w:t>
      </w:r>
      <w:proofErr w:type="spellStart"/>
      <w:r>
        <w:rPr>
          <w:rFonts w:ascii="Tahoma" w:hAnsi="Tahoma" w:cs="B Mitra" w:hint="cs"/>
          <w:sz w:val="28"/>
          <w:szCs w:val="28"/>
          <w:rtl/>
          <w:lang w:bidi="fa-IR"/>
        </w:rPr>
        <w:t>مبناگرایی</w:t>
      </w:r>
      <w:proofErr w:type="spellEnd"/>
      <w:r>
        <w:rPr>
          <w:rFonts w:ascii="Tahoma" w:hAnsi="Tahoma" w:cs="B Mitra" w:hint="cs"/>
          <w:sz w:val="28"/>
          <w:szCs w:val="28"/>
          <w:rtl/>
          <w:lang w:bidi="fa-IR"/>
        </w:rPr>
        <w:t xml:space="preserve"> بر اساس تجربه گرایی رسمی (کلاسیک) می </w:t>
      </w:r>
      <w:proofErr w:type="spellStart"/>
      <w:r>
        <w:rPr>
          <w:rFonts w:ascii="Tahoma" w:hAnsi="Tahoma" w:cs="B Mitra" w:hint="cs"/>
          <w:sz w:val="28"/>
          <w:szCs w:val="28"/>
          <w:rtl/>
          <w:lang w:bidi="fa-IR"/>
        </w:rPr>
        <w:t>پرداریم</w:t>
      </w:r>
      <w:proofErr w:type="spellEnd"/>
      <w:r>
        <w:rPr>
          <w:rFonts w:ascii="Tahoma" w:hAnsi="Tahoma" w:cs="B Mitra" w:hint="cs"/>
          <w:sz w:val="28"/>
          <w:szCs w:val="28"/>
          <w:rtl/>
          <w:lang w:bidi="fa-IR"/>
        </w:rPr>
        <w:t xml:space="preserve">. اینان شالوده و اساس معرفت را داده های حسی می دانند و آنها را خطا ناپذیر می </w:t>
      </w:r>
      <w:proofErr w:type="spellStart"/>
      <w:r>
        <w:rPr>
          <w:rFonts w:ascii="Tahoma" w:hAnsi="Tahoma" w:cs="B Mitra" w:hint="cs"/>
          <w:sz w:val="28"/>
          <w:szCs w:val="28"/>
          <w:rtl/>
          <w:lang w:bidi="fa-IR"/>
        </w:rPr>
        <w:t>شمارند</w:t>
      </w:r>
      <w:proofErr w:type="spellEnd"/>
      <w:r>
        <w:rPr>
          <w:rFonts w:ascii="Tahoma" w:hAnsi="Tahoma" w:cs="B Mitra" w:hint="cs"/>
          <w:sz w:val="28"/>
          <w:szCs w:val="28"/>
          <w:rtl/>
          <w:lang w:bidi="fa-IR"/>
        </w:rPr>
        <w:t xml:space="preserve">. </w:t>
      </w:r>
      <w:r w:rsidR="00DD254A">
        <w:rPr>
          <w:rFonts w:ascii="Tahoma" w:hAnsi="Tahoma" w:cs="B Mitra" w:hint="cs"/>
          <w:sz w:val="28"/>
          <w:szCs w:val="28"/>
          <w:rtl/>
          <w:lang w:bidi="fa-IR"/>
        </w:rPr>
        <w:t xml:space="preserve">نویسنده کتاب معرفت </w:t>
      </w:r>
      <w:proofErr w:type="spellStart"/>
      <w:r w:rsidR="00DD254A">
        <w:rPr>
          <w:rFonts w:ascii="Tahoma" w:hAnsi="Tahoma" w:cs="B Mitra" w:hint="cs"/>
          <w:sz w:val="28"/>
          <w:szCs w:val="28"/>
          <w:rtl/>
          <w:lang w:bidi="fa-IR"/>
        </w:rPr>
        <w:t>شناسی</w:t>
      </w:r>
      <w:proofErr w:type="spellEnd"/>
      <w:r w:rsidR="00DD254A">
        <w:rPr>
          <w:rFonts w:ascii="Tahoma" w:hAnsi="Tahoma" w:cs="B Mitra" w:hint="cs"/>
          <w:sz w:val="28"/>
          <w:szCs w:val="28"/>
          <w:rtl/>
          <w:lang w:bidi="fa-IR"/>
        </w:rPr>
        <w:t xml:space="preserve"> در این باره می گوید: </w:t>
      </w:r>
    </w:p>
    <w:p w:rsidR="00DD254A" w:rsidRDefault="008534FB" w:rsidP="004F531B">
      <w:pPr>
        <w:jc w:val="both"/>
        <w:rPr>
          <w:rFonts w:ascii="Tahoma" w:hAnsi="Tahoma" w:cs="B Mitra"/>
          <w:sz w:val="28"/>
          <w:szCs w:val="28"/>
          <w:rtl/>
          <w:lang w:bidi="fa-IR"/>
        </w:rPr>
      </w:pPr>
      <w:r>
        <w:rPr>
          <w:rFonts w:ascii="Tahoma" w:hAnsi="Tahoma" w:cs="B Mitra" w:hint="cs"/>
          <w:sz w:val="28"/>
          <w:szCs w:val="28"/>
          <w:rtl/>
          <w:lang w:bidi="fa-IR"/>
        </w:rPr>
        <w:t>«</w:t>
      </w:r>
      <w:r w:rsidR="00971A03">
        <w:rPr>
          <w:rFonts w:ascii="Tahoma" w:hAnsi="Tahoma" w:cs="B Mitra" w:hint="cs"/>
          <w:sz w:val="28"/>
          <w:szCs w:val="28"/>
          <w:rtl/>
          <w:lang w:bidi="fa-IR"/>
        </w:rPr>
        <w:t>بر اساس این دیدگاه باورهای مبنایی عبارتند از باورهای فرد درباره نمودهای ادراکی حاضر خود بعلاوه باورهای تحلیلی</w:t>
      </w:r>
      <w:r>
        <w:rPr>
          <w:rFonts w:ascii="Tahoma" w:hAnsi="Tahoma" w:cs="B Mitra" w:hint="cs"/>
          <w:sz w:val="28"/>
          <w:szCs w:val="28"/>
          <w:rtl/>
          <w:lang w:bidi="fa-IR"/>
        </w:rPr>
        <w:t>.</w:t>
      </w:r>
      <w:r w:rsidR="00971A03">
        <w:rPr>
          <w:rFonts w:ascii="Tahoma" w:hAnsi="Tahoma" w:cs="B Mitra" w:hint="cs"/>
          <w:sz w:val="28"/>
          <w:szCs w:val="28"/>
          <w:rtl/>
          <w:lang w:bidi="fa-IR"/>
        </w:rPr>
        <w:t xml:space="preserve"> فرض کنید گوجه ای را روبروی خود می بینید ممکن است درباره اینکه این جسم </w:t>
      </w:r>
      <w:proofErr w:type="spellStart"/>
      <w:r w:rsidR="00971A03">
        <w:rPr>
          <w:rFonts w:ascii="Tahoma" w:hAnsi="Tahoma" w:cs="B Mitra" w:hint="cs"/>
          <w:sz w:val="28"/>
          <w:szCs w:val="28"/>
          <w:rtl/>
          <w:lang w:bidi="fa-IR"/>
        </w:rPr>
        <w:t>واقعا</w:t>
      </w:r>
      <w:proofErr w:type="spellEnd"/>
      <w:r w:rsidR="00971A03">
        <w:rPr>
          <w:rFonts w:ascii="Tahoma" w:hAnsi="Tahoma" w:cs="B Mitra" w:hint="cs"/>
          <w:sz w:val="28"/>
          <w:szCs w:val="28"/>
          <w:rtl/>
          <w:lang w:bidi="fa-IR"/>
        </w:rPr>
        <w:t xml:space="preserve"> گوجه است اشتباه کنید. </w:t>
      </w:r>
      <w:r>
        <w:rPr>
          <w:rFonts w:ascii="Tahoma" w:hAnsi="Tahoma" w:cs="B Mitra" w:hint="cs"/>
          <w:sz w:val="28"/>
          <w:szCs w:val="28"/>
          <w:rtl/>
          <w:lang w:bidi="fa-IR"/>
        </w:rPr>
        <w:t xml:space="preserve">شاید در واقع تصویر سه بعدی فریبنده ای است که در برابر من طراحی شده است، یا شاید در واقع تصور گوجه ای است که آن را با گوجه واقعی اشتباه گرفته ام، یا شاید شمعی جدید است که کسی به من هدیه داده است. و اگر چه ممکن است دچار این اشتباه ها شوم اما از نظر </w:t>
      </w:r>
      <w:proofErr w:type="spellStart"/>
      <w:r>
        <w:rPr>
          <w:rFonts w:ascii="Tahoma" w:hAnsi="Tahoma" w:cs="B Mitra" w:hint="cs"/>
          <w:sz w:val="28"/>
          <w:szCs w:val="28"/>
          <w:rtl/>
          <w:lang w:bidi="fa-IR"/>
        </w:rPr>
        <w:t>مبناگرایان</w:t>
      </w:r>
      <w:proofErr w:type="spellEnd"/>
      <w:r>
        <w:rPr>
          <w:rFonts w:ascii="Tahoma" w:hAnsi="Tahoma" w:cs="B Mitra" w:hint="cs"/>
          <w:sz w:val="28"/>
          <w:szCs w:val="28"/>
          <w:rtl/>
          <w:lang w:bidi="fa-IR"/>
        </w:rPr>
        <w:t xml:space="preserve"> کلاسیک آنچه امکان ندارد درباره آن خطا کنم این است که آنچه روبروی من است چگونه به نظر می رسد. </w:t>
      </w:r>
      <w:r w:rsidR="00302E74">
        <w:rPr>
          <w:rFonts w:ascii="Tahoma" w:hAnsi="Tahoma" w:cs="B Mitra" w:hint="cs"/>
          <w:sz w:val="28"/>
          <w:szCs w:val="28"/>
          <w:rtl/>
          <w:lang w:bidi="fa-IR"/>
        </w:rPr>
        <w:t xml:space="preserve">بنابراین از دیدگاه </w:t>
      </w:r>
      <w:proofErr w:type="spellStart"/>
      <w:r w:rsidR="00302E74">
        <w:rPr>
          <w:rFonts w:ascii="Tahoma" w:hAnsi="Tahoma" w:cs="B Mitra" w:hint="cs"/>
          <w:sz w:val="28"/>
          <w:szCs w:val="28"/>
          <w:rtl/>
          <w:lang w:bidi="fa-IR"/>
        </w:rPr>
        <w:t>مبناگرایی</w:t>
      </w:r>
      <w:proofErr w:type="spellEnd"/>
      <w:r w:rsidR="00302E74">
        <w:rPr>
          <w:rFonts w:ascii="Tahoma" w:hAnsi="Tahoma" w:cs="B Mitra" w:hint="cs"/>
          <w:sz w:val="28"/>
          <w:szCs w:val="28"/>
          <w:rtl/>
          <w:lang w:bidi="fa-IR"/>
        </w:rPr>
        <w:t xml:space="preserve"> کلاسیک باورهای ما درباره حالت های حسی حاضر نیازی به توجیه حاصل از دیگر باورها ندارند و مبنای دیگر باورها به شمار می روند. از نظر آنان امکان ندارد که کسی درباره اینکه چیزها برای او چگونه به نظر می رسد خطا کند. بنابراین شاید شما در این مورد که آنچه در برابر خود می بینید گوجه است خطا کنید اما امکان ندارد در این مورد که چیزها به گونه ای خاص به نظرتان می رسد خطا کنید. آنان این باورهای خطا ناپذیر را داده های حسی نامیده </w:t>
      </w:r>
      <w:proofErr w:type="spellStart"/>
      <w:r w:rsidR="00302E74">
        <w:rPr>
          <w:rFonts w:ascii="Tahoma" w:hAnsi="Tahoma" w:cs="B Mitra" w:hint="cs"/>
          <w:sz w:val="28"/>
          <w:szCs w:val="28"/>
          <w:rtl/>
          <w:lang w:bidi="fa-IR"/>
        </w:rPr>
        <w:t>اند</w:t>
      </w:r>
      <w:proofErr w:type="spellEnd"/>
      <w:r w:rsidR="00302E74">
        <w:rPr>
          <w:rFonts w:ascii="Tahoma" w:hAnsi="Tahoma" w:cs="B Mitra" w:hint="cs"/>
          <w:sz w:val="28"/>
          <w:szCs w:val="28"/>
          <w:rtl/>
          <w:lang w:bidi="fa-IR"/>
        </w:rPr>
        <w:t>. ادراکات، احساس ها، صور حسی و انطباعات نام های دیگری است که بر این پدیده گذاشته شده است.</w:t>
      </w:r>
      <w:r w:rsidR="00DD254A">
        <w:rPr>
          <w:rFonts w:ascii="Tahoma" w:hAnsi="Tahoma" w:cs="B Mitra" w:hint="cs"/>
          <w:sz w:val="28"/>
          <w:szCs w:val="28"/>
          <w:rtl/>
          <w:lang w:bidi="fa-IR"/>
        </w:rPr>
        <w:t xml:space="preserve"> </w:t>
      </w:r>
    </w:p>
    <w:p w:rsidR="00971A03" w:rsidRDefault="00DD254A" w:rsidP="00DD254A">
      <w:pPr>
        <w:jc w:val="both"/>
        <w:rPr>
          <w:rFonts w:ascii="Tahoma" w:hAnsi="Tahoma" w:cs="B Mitra"/>
          <w:sz w:val="28"/>
          <w:szCs w:val="28"/>
          <w:rtl/>
          <w:lang w:bidi="fa-IR"/>
        </w:rPr>
      </w:pPr>
      <w:proofErr w:type="spellStart"/>
      <w:r>
        <w:rPr>
          <w:rFonts w:ascii="Tahoma" w:hAnsi="Tahoma" w:cs="B Mitra" w:hint="cs"/>
          <w:sz w:val="28"/>
          <w:szCs w:val="28"/>
          <w:rtl/>
          <w:lang w:bidi="fa-IR"/>
        </w:rPr>
        <w:t>مبناگرایی</w:t>
      </w:r>
      <w:proofErr w:type="spellEnd"/>
      <w:r>
        <w:rPr>
          <w:rFonts w:ascii="Tahoma" w:hAnsi="Tahoma" w:cs="B Mitra" w:hint="cs"/>
          <w:sz w:val="28"/>
          <w:szCs w:val="28"/>
          <w:rtl/>
          <w:lang w:bidi="fa-IR"/>
        </w:rPr>
        <w:t xml:space="preserve"> کلاسیک </w:t>
      </w:r>
      <w:proofErr w:type="spellStart"/>
      <w:r>
        <w:rPr>
          <w:rFonts w:ascii="Tahoma" w:hAnsi="Tahoma" w:cs="B Mitra" w:hint="cs"/>
          <w:sz w:val="28"/>
          <w:szCs w:val="28"/>
          <w:rtl/>
          <w:lang w:bidi="fa-IR"/>
        </w:rPr>
        <w:t>تبیینی</w:t>
      </w:r>
      <w:proofErr w:type="spellEnd"/>
      <w:r>
        <w:rPr>
          <w:rFonts w:ascii="Tahoma" w:hAnsi="Tahoma" w:cs="B Mitra" w:hint="cs"/>
          <w:sz w:val="28"/>
          <w:szCs w:val="28"/>
          <w:rtl/>
          <w:lang w:bidi="fa-IR"/>
        </w:rPr>
        <w:t xml:space="preserve"> از این نگرش تجربه گرایانه است که تقریبا هر شناختی حاصل تجربه است و این نگرش را این گونه تبیین می کند که هر باوری که درباره حالت های حسی حاضر ما نیست در نهایت بر باورهایی که درباره آن حالت ها است تکیه دارد».</w:t>
      </w:r>
      <w:r>
        <w:rPr>
          <w:rStyle w:val="FootnoteReference"/>
          <w:rFonts w:ascii="Tahoma" w:hAnsi="Tahoma" w:cs="B Mitra"/>
          <w:sz w:val="28"/>
          <w:szCs w:val="28"/>
          <w:rtl/>
          <w:lang w:bidi="fa-IR"/>
        </w:rPr>
        <w:footnoteReference w:id="1"/>
      </w:r>
    </w:p>
    <w:p w:rsidR="00971A03" w:rsidRPr="00C6412B" w:rsidRDefault="00DD254A" w:rsidP="00971A03">
      <w:pPr>
        <w:jc w:val="both"/>
        <w:rPr>
          <w:rFonts w:ascii="Tahoma" w:hAnsi="Tahoma" w:cs="B Mitra"/>
          <w:color w:val="FF0000"/>
          <w:sz w:val="28"/>
          <w:szCs w:val="28"/>
          <w:rtl/>
          <w:lang w:bidi="fa-IR"/>
        </w:rPr>
      </w:pPr>
      <w:r w:rsidRPr="00C6412B">
        <w:rPr>
          <w:rFonts w:ascii="Tahoma" w:hAnsi="Tahoma" w:cs="B Mitra" w:hint="cs"/>
          <w:color w:val="FF0000"/>
          <w:sz w:val="28"/>
          <w:szCs w:val="28"/>
          <w:rtl/>
          <w:lang w:bidi="fa-IR"/>
        </w:rPr>
        <w:t xml:space="preserve">بررسی </w:t>
      </w:r>
    </w:p>
    <w:p w:rsidR="00DD254A" w:rsidRDefault="00DD254A" w:rsidP="004F531B">
      <w:pPr>
        <w:jc w:val="both"/>
        <w:rPr>
          <w:rFonts w:ascii="Tahoma" w:hAnsi="Tahoma" w:cs="B Mitra" w:hint="cs"/>
          <w:sz w:val="28"/>
          <w:szCs w:val="28"/>
          <w:rtl/>
          <w:lang w:bidi="fa-IR"/>
        </w:rPr>
      </w:pPr>
      <w:r>
        <w:rPr>
          <w:rFonts w:ascii="Tahoma" w:hAnsi="Tahoma" w:cs="B Mitra" w:hint="cs"/>
          <w:sz w:val="28"/>
          <w:szCs w:val="28"/>
          <w:rtl/>
          <w:lang w:bidi="fa-IR"/>
        </w:rPr>
        <w:lastRenderedPageBreak/>
        <w:t>طرفدارا</w:t>
      </w:r>
      <w:r w:rsidR="004F531B">
        <w:rPr>
          <w:rFonts w:ascii="Tahoma" w:hAnsi="Tahoma" w:cs="B Mitra" w:hint="cs"/>
          <w:sz w:val="28"/>
          <w:szCs w:val="28"/>
          <w:rtl/>
          <w:lang w:bidi="fa-IR"/>
        </w:rPr>
        <w:t>ن</w:t>
      </w:r>
      <w:r>
        <w:rPr>
          <w:rFonts w:ascii="Tahoma" w:hAnsi="Tahoma" w:cs="B Mitra" w:hint="cs"/>
          <w:sz w:val="28"/>
          <w:szCs w:val="28"/>
          <w:rtl/>
          <w:lang w:bidi="fa-IR"/>
        </w:rPr>
        <w:t xml:space="preserve"> </w:t>
      </w:r>
      <w:proofErr w:type="spellStart"/>
      <w:r>
        <w:rPr>
          <w:rFonts w:ascii="Tahoma" w:hAnsi="Tahoma" w:cs="B Mitra" w:hint="cs"/>
          <w:sz w:val="28"/>
          <w:szCs w:val="28"/>
          <w:rtl/>
          <w:lang w:bidi="fa-IR"/>
        </w:rPr>
        <w:t>مبناگرایی</w:t>
      </w:r>
      <w:proofErr w:type="spellEnd"/>
      <w:r>
        <w:rPr>
          <w:rFonts w:ascii="Tahoma" w:hAnsi="Tahoma" w:cs="B Mitra" w:hint="cs"/>
          <w:sz w:val="28"/>
          <w:szCs w:val="28"/>
          <w:rtl/>
          <w:lang w:bidi="fa-IR"/>
        </w:rPr>
        <w:t xml:space="preserve"> کلاسیک تجربه گرا، شناخت داده های حسی را </w:t>
      </w:r>
      <w:proofErr w:type="spellStart"/>
      <w:r>
        <w:rPr>
          <w:rFonts w:ascii="Tahoma" w:hAnsi="Tahoma" w:cs="B Mitra" w:hint="cs"/>
          <w:sz w:val="28"/>
          <w:szCs w:val="28"/>
          <w:rtl/>
          <w:lang w:bidi="fa-IR"/>
        </w:rPr>
        <w:t>خطاناپذیر</w:t>
      </w:r>
      <w:proofErr w:type="spellEnd"/>
      <w:r>
        <w:rPr>
          <w:rFonts w:ascii="Tahoma" w:hAnsi="Tahoma" w:cs="B Mitra" w:hint="cs"/>
          <w:sz w:val="28"/>
          <w:szCs w:val="28"/>
          <w:rtl/>
          <w:lang w:bidi="fa-IR"/>
        </w:rPr>
        <w:t xml:space="preserve"> می دانند یعنی می گویند فرد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تواند در باورهایی که درباره این داده ها دارد خطا کند اما در توصیف آنها ممکن است خطا راه پیدا کند. در اینجا برای اینکه دچار </w:t>
      </w:r>
      <w:proofErr w:type="spellStart"/>
      <w:r>
        <w:rPr>
          <w:rFonts w:ascii="Tahoma" w:hAnsi="Tahoma" w:cs="B Mitra" w:hint="cs"/>
          <w:sz w:val="28"/>
          <w:szCs w:val="28"/>
          <w:rtl/>
          <w:lang w:bidi="fa-IR"/>
        </w:rPr>
        <w:t>مغالطه</w:t>
      </w:r>
      <w:proofErr w:type="spellEnd"/>
      <w:r>
        <w:rPr>
          <w:rFonts w:ascii="Tahoma" w:hAnsi="Tahoma" w:cs="B Mitra" w:hint="cs"/>
          <w:sz w:val="28"/>
          <w:szCs w:val="28"/>
          <w:rtl/>
          <w:lang w:bidi="fa-IR"/>
        </w:rPr>
        <w:t xml:space="preserve"> نشویم باید سه چیز را از هم جدا کنیم:</w:t>
      </w:r>
    </w:p>
    <w:p w:rsidR="00DD254A" w:rsidRDefault="00DD254A" w:rsidP="004F531B">
      <w:pPr>
        <w:jc w:val="both"/>
        <w:rPr>
          <w:rFonts w:ascii="Tahoma" w:hAnsi="Tahoma" w:cs="B Mitra" w:hint="cs"/>
          <w:sz w:val="28"/>
          <w:szCs w:val="28"/>
          <w:rtl/>
          <w:lang w:bidi="fa-IR"/>
        </w:rPr>
      </w:pPr>
      <w:r>
        <w:rPr>
          <w:rFonts w:ascii="Tahoma" w:hAnsi="Tahoma" w:cs="B Mitra" w:hint="cs"/>
          <w:sz w:val="28"/>
          <w:szCs w:val="28"/>
          <w:rtl/>
          <w:lang w:bidi="fa-IR"/>
        </w:rPr>
        <w:t xml:space="preserve">1. </w:t>
      </w:r>
      <w:r w:rsidR="004F531B">
        <w:rPr>
          <w:rFonts w:ascii="Tahoma" w:hAnsi="Tahoma" w:cs="B Mitra" w:hint="cs"/>
          <w:sz w:val="28"/>
          <w:szCs w:val="28"/>
          <w:rtl/>
          <w:lang w:bidi="fa-IR"/>
        </w:rPr>
        <w:t xml:space="preserve">مرحله اول در داده های حسی، </w:t>
      </w:r>
      <w:r>
        <w:rPr>
          <w:rFonts w:ascii="Tahoma" w:hAnsi="Tahoma" w:cs="B Mitra" w:hint="cs"/>
          <w:sz w:val="28"/>
          <w:szCs w:val="28"/>
          <w:rtl/>
          <w:lang w:bidi="fa-IR"/>
        </w:rPr>
        <w:t xml:space="preserve">فعل و </w:t>
      </w:r>
      <w:proofErr w:type="spellStart"/>
      <w:r>
        <w:rPr>
          <w:rFonts w:ascii="Tahoma" w:hAnsi="Tahoma" w:cs="B Mitra" w:hint="cs"/>
          <w:sz w:val="28"/>
          <w:szCs w:val="28"/>
          <w:rtl/>
          <w:lang w:bidi="fa-IR"/>
        </w:rPr>
        <w:t>انفعالاتی</w:t>
      </w:r>
      <w:proofErr w:type="spellEnd"/>
      <w:r>
        <w:rPr>
          <w:rFonts w:ascii="Tahoma" w:hAnsi="Tahoma" w:cs="B Mitra" w:hint="cs"/>
          <w:sz w:val="28"/>
          <w:szCs w:val="28"/>
          <w:rtl/>
          <w:lang w:bidi="fa-IR"/>
        </w:rPr>
        <w:t xml:space="preserve"> طبیعی </w:t>
      </w:r>
      <w:r w:rsidR="004F531B">
        <w:rPr>
          <w:rFonts w:ascii="Tahoma" w:hAnsi="Tahoma" w:cs="B Mitra" w:hint="cs"/>
          <w:sz w:val="28"/>
          <w:szCs w:val="28"/>
          <w:rtl/>
          <w:lang w:bidi="fa-IR"/>
        </w:rPr>
        <w:t xml:space="preserve">است </w:t>
      </w:r>
      <w:r>
        <w:rPr>
          <w:rFonts w:ascii="Tahoma" w:hAnsi="Tahoma" w:cs="B Mitra" w:hint="cs"/>
          <w:sz w:val="28"/>
          <w:szCs w:val="28"/>
          <w:rtl/>
          <w:lang w:bidi="fa-IR"/>
        </w:rPr>
        <w:t>که هنگام ارتباط میان دستگاه های ادراکی</w:t>
      </w:r>
      <w:r w:rsidR="004F531B">
        <w:rPr>
          <w:rFonts w:ascii="Tahoma" w:hAnsi="Tahoma" w:cs="B Mitra" w:hint="cs"/>
          <w:sz w:val="28"/>
          <w:szCs w:val="28"/>
          <w:rtl/>
          <w:lang w:bidi="fa-IR"/>
        </w:rPr>
        <w:t>،</w:t>
      </w:r>
      <w:r>
        <w:rPr>
          <w:rFonts w:ascii="Tahoma" w:hAnsi="Tahoma" w:cs="B Mitra" w:hint="cs"/>
          <w:sz w:val="28"/>
          <w:szCs w:val="28"/>
          <w:rtl/>
          <w:lang w:bidi="fa-IR"/>
        </w:rPr>
        <w:t xml:space="preserve"> در یکی از قوای حسی حاصل می شود. در این مرحله هیچ گونه ادراکی رخ نداده است</w:t>
      </w:r>
      <w:r w:rsidR="004F531B">
        <w:rPr>
          <w:rFonts w:ascii="Tahoma" w:hAnsi="Tahoma" w:cs="B Mitra" w:hint="cs"/>
          <w:sz w:val="28"/>
          <w:szCs w:val="28"/>
          <w:rtl/>
          <w:lang w:bidi="fa-IR"/>
        </w:rPr>
        <w:t xml:space="preserve"> و </w:t>
      </w:r>
      <w:r>
        <w:rPr>
          <w:rFonts w:ascii="Tahoma" w:hAnsi="Tahoma" w:cs="B Mitra" w:hint="cs"/>
          <w:sz w:val="28"/>
          <w:szCs w:val="28"/>
          <w:rtl/>
          <w:lang w:bidi="fa-IR"/>
        </w:rPr>
        <w:t xml:space="preserve">مثل سایر پدیده </w:t>
      </w:r>
      <w:proofErr w:type="spellStart"/>
      <w:r>
        <w:rPr>
          <w:rFonts w:ascii="Tahoma" w:hAnsi="Tahoma" w:cs="B Mitra" w:hint="cs"/>
          <w:sz w:val="28"/>
          <w:szCs w:val="28"/>
          <w:rtl/>
          <w:lang w:bidi="fa-IR"/>
        </w:rPr>
        <w:t>هایی</w:t>
      </w:r>
      <w:proofErr w:type="spellEnd"/>
      <w:r>
        <w:rPr>
          <w:rFonts w:ascii="Tahoma" w:hAnsi="Tahoma" w:cs="B Mitra" w:hint="cs"/>
          <w:sz w:val="28"/>
          <w:szCs w:val="28"/>
          <w:rtl/>
          <w:lang w:bidi="fa-IR"/>
        </w:rPr>
        <w:t xml:space="preserve"> که در اثر فعل و انفعالات طبیعی رخ می دهد</w:t>
      </w:r>
      <w:r w:rsidR="004F531B">
        <w:rPr>
          <w:rFonts w:ascii="Tahoma" w:hAnsi="Tahoma" w:cs="B Mitra" w:hint="cs"/>
          <w:sz w:val="28"/>
          <w:szCs w:val="28"/>
          <w:rtl/>
          <w:lang w:bidi="fa-IR"/>
        </w:rPr>
        <w:t>، می باشد</w:t>
      </w:r>
      <w:r>
        <w:rPr>
          <w:rFonts w:ascii="Tahoma" w:hAnsi="Tahoma" w:cs="B Mitra" w:hint="cs"/>
          <w:sz w:val="28"/>
          <w:szCs w:val="28"/>
          <w:rtl/>
          <w:lang w:bidi="fa-IR"/>
        </w:rPr>
        <w:t xml:space="preserve">. </w:t>
      </w:r>
    </w:p>
    <w:p w:rsidR="00A944E6" w:rsidRDefault="00DD254A" w:rsidP="003B0780">
      <w:pPr>
        <w:jc w:val="both"/>
        <w:rPr>
          <w:rFonts w:ascii="Tahoma" w:hAnsi="Tahoma" w:cs="B Mitra" w:hint="cs"/>
          <w:sz w:val="28"/>
          <w:szCs w:val="28"/>
          <w:rtl/>
          <w:lang w:bidi="fa-IR"/>
        </w:rPr>
      </w:pPr>
      <w:r>
        <w:rPr>
          <w:rFonts w:ascii="Tahoma" w:hAnsi="Tahoma" w:cs="B Mitra" w:hint="cs"/>
          <w:sz w:val="28"/>
          <w:szCs w:val="28"/>
          <w:rtl/>
          <w:lang w:bidi="fa-IR"/>
        </w:rPr>
        <w:t xml:space="preserve">2. ادراک و احساسی که برای نفس انسان </w:t>
      </w:r>
      <w:r w:rsidR="00A944E6">
        <w:rPr>
          <w:rFonts w:ascii="Tahoma" w:hAnsi="Tahoma" w:cs="B Mitra" w:hint="cs"/>
          <w:sz w:val="28"/>
          <w:szCs w:val="28"/>
          <w:rtl/>
          <w:lang w:bidi="fa-IR"/>
        </w:rPr>
        <w:t xml:space="preserve">بعد از آن فعل و انفعال صورت می گیرد. در این مرحله توصیفی صورت </w:t>
      </w:r>
      <w:proofErr w:type="spellStart"/>
      <w:r w:rsidR="00A944E6">
        <w:rPr>
          <w:rFonts w:ascii="Tahoma" w:hAnsi="Tahoma" w:cs="B Mitra" w:hint="cs"/>
          <w:sz w:val="28"/>
          <w:szCs w:val="28"/>
          <w:rtl/>
          <w:lang w:bidi="fa-IR"/>
        </w:rPr>
        <w:t>نمی</w:t>
      </w:r>
      <w:proofErr w:type="spellEnd"/>
      <w:r w:rsidR="00A944E6">
        <w:rPr>
          <w:rFonts w:ascii="Tahoma" w:hAnsi="Tahoma" w:cs="B Mitra" w:hint="cs"/>
          <w:sz w:val="28"/>
          <w:szCs w:val="28"/>
          <w:rtl/>
          <w:lang w:bidi="fa-IR"/>
        </w:rPr>
        <w:t xml:space="preserve"> گیرد، مثلا رنگ یا مزه ای را احساس می کن</w:t>
      </w:r>
      <w:r w:rsidR="003B0780">
        <w:rPr>
          <w:rFonts w:ascii="Tahoma" w:hAnsi="Tahoma" w:cs="B Mitra" w:hint="cs"/>
          <w:sz w:val="28"/>
          <w:szCs w:val="28"/>
          <w:rtl/>
          <w:lang w:bidi="fa-IR"/>
        </w:rPr>
        <w:t>د</w:t>
      </w:r>
      <w:r w:rsidR="00A944E6">
        <w:rPr>
          <w:rFonts w:ascii="Tahoma" w:hAnsi="Tahoma" w:cs="B Mitra" w:hint="cs"/>
          <w:sz w:val="28"/>
          <w:szCs w:val="28"/>
          <w:rtl/>
          <w:lang w:bidi="fa-IR"/>
        </w:rPr>
        <w:t xml:space="preserve"> اما فعلا توصیفی برای آن ندار</w:t>
      </w:r>
      <w:r w:rsidR="003B0780">
        <w:rPr>
          <w:rFonts w:ascii="Tahoma" w:hAnsi="Tahoma" w:cs="B Mitra" w:hint="cs"/>
          <w:sz w:val="28"/>
          <w:szCs w:val="28"/>
          <w:rtl/>
          <w:lang w:bidi="fa-IR"/>
        </w:rPr>
        <w:t>د</w:t>
      </w:r>
      <w:r w:rsidR="00A944E6">
        <w:rPr>
          <w:rFonts w:ascii="Tahoma" w:hAnsi="Tahoma" w:cs="B Mitra" w:hint="cs"/>
          <w:sz w:val="28"/>
          <w:szCs w:val="28"/>
          <w:rtl/>
          <w:lang w:bidi="fa-IR"/>
        </w:rPr>
        <w:t xml:space="preserve">. این مرحله یک گونه از علم حضوری است و </w:t>
      </w:r>
      <w:proofErr w:type="spellStart"/>
      <w:r w:rsidR="00A944E6">
        <w:rPr>
          <w:rFonts w:ascii="Tahoma" w:hAnsi="Tahoma" w:cs="B Mitra" w:hint="cs"/>
          <w:sz w:val="28"/>
          <w:szCs w:val="28"/>
          <w:rtl/>
          <w:lang w:bidi="fa-IR"/>
        </w:rPr>
        <w:t>خطایی</w:t>
      </w:r>
      <w:proofErr w:type="spellEnd"/>
      <w:r w:rsidR="00A944E6">
        <w:rPr>
          <w:rFonts w:ascii="Tahoma" w:hAnsi="Tahoma" w:cs="B Mitra" w:hint="cs"/>
          <w:sz w:val="28"/>
          <w:szCs w:val="28"/>
          <w:rtl/>
          <w:lang w:bidi="fa-IR"/>
        </w:rPr>
        <w:t xml:space="preserve"> در آن راه ندارد. </w:t>
      </w:r>
    </w:p>
    <w:p w:rsidR="00A944E6" w:rsidRDefault="00A944E6" w:rsidP="003B0780">
      <w:pPr>
        <w:jc w:val="both"/>
        <w:rPr>
          <w:rFonts w:ascii="Tahoma" w:hAnsi="Tahoma" w:cs="B Mitra" w:hint="cs"/>
          <w:sz w:val="28"/>
          <w:szCs w:val="28"/>
          <w:rtl/>
          <w:lang w:bidi="fa-IR"/>
        </w:rPr>
      </w:pPr>
      <w:r>
        <w:rPr>
          <w:rFonts w:ascii="Tahoma" w:hAnsi="Tahoma" w:cs="B Mitra" w:hint="cs"/>
          <w:sz w:val="28"/>
          <w:szCs w:val="28"/>
          <w:rtl/>
          <w:lang w:bidi="fa-IR"/>
        </w:rPr>
        <w:t xml:space="preserve">3. مرحله سوم توصیفی است که از ادراک حسی انجام می </w:t>
      </w:r>
      <w:r w:rsidR="003B0780">
        <w:rPr>
          <w:rFonts w:ascii="Tahoma" w:hAnsi="Tahoma" w:cs="B Mitra" w:hint="cs"/>
          <w:sz w:val="28"/>
          <w:szCs w:val="28"/>
          <w:rtl/>
          <w:lang w:bidi="fa-IR"/>
        </w:rPr>
        <w:t>گیرد</w:t>
      </w:r>
      <w:r>
        <w:rPr>
          <w:rFonts w:ascii="Tahoma" w:hAnsi="Tahoma" w:cs="B Mitra" w:hint="cs"/>
          <w:sz w:val="28"/>
          <w:szCs w:val="28"/>
          <w:rtl/>
          <w:lang w:bidi="fa-IR"/>
        </w:rPr>
        <w:t xml:space="preserve">. در این مرحله زمینه خطا وجود دارد و صواب و </w:t>
      </w:r>
      <w:proofErr w:type="spellStart"/>
      <w:r>
        <w:rPr>
          <w:rFonts w:ascii="Tahoma" w:hAnsi="Tahoma" w:cs="B Mitra" w:hint="cs"/>
          <w:sz w:val="28"/>
          <w:szCs w:val="28"/>
          <w:rtl/>
          <w:lang w:bidi="fa-IR"/>
        </w:rPr>
        <w:t>خطایی</w:t>
      </w:r>
      <w:proofErr w:type="spellEnd"/>
      <w:r>
        <w:rPr>
          <w:rFonts w:ascii="Tahoma" w:hAnsi="Tahoma" w:cs="B Mitra" w:hint="cs"/>
          <w:sz w:val="28"/>
          <w:szCs w:val="28"/>
          <w:rtl/>
          <w:lang w:bidi="fa-IR"/>
        </w:rPr>
        <w:t xml:space="preserve"> که در علم </w:t>
      </w:r>
      <w:proofErr w:type="spellStart"/>
      <w:r>
        <w:rPr>
          <w:rFonts w:ascii="Tahoma" w:hAnsi="Tahoma" w:cs="B Mitra" w:hint="cs"/>
          <w:sz w:val="28"/>
          <w:szCs w:val="28"/>
          <w:rtl/>
          <w:lang w:bidi="fa-IR"/>
        </w:rPr>
        <w:t>حصولی</w:t>
      </w:r>
      <w:proofErr w:type="spellEnd"/>
      <w:r>
        <w:rPr>
          <w:rFonts w:ascii="Tahoma" w:hAnsi="Tahoma" w:cs="B Mitra" w:hint="cs"/>
          <w:sz w:val="28"/>
          <w:szCs w:val="28"/>
          <w:rtl/>
          <w:lang w:bidi="fa-IR"/>
        </w:rPr>
        <w:t xml:space="preserve"> از آن یاد می شود مربوط به همین مرحله است. </w:t>
      </w:r>
    </w:p>
    <w:p w:rsidR="00A944E6" w:rsidRDefault="00A944E6" w:rsidP="00A944E6">
      <w:pPr>
        <w:jc w:val="both"/>
        <w:rPr>
          <w:rFonts w:ascii="Tahoma" w:hAnsi="Tahoma" w:cs="B Mitra" w:hint="cs"/>
          <w:sz w:val="28"/>
          <w:szCs w:val="28"/>
          <w:rtl/>
          <w:lang w:bidi="fa-IR"/>
        </w:rPr>
      </w:pPr>
      <w:r>
        <w:rPr>
          <w:rFonts w:ascii="Tahoma" w:hAnsi="Tahoma" w:cs="B Mitra" w:hint="cs"/>
          <w:sz w:val="28"/>
          <w:szCs w:val="28"/>
          <w:rtl/>
          <w:lang w:bidi="fa-IR"/>
        </w:rPr>
        <w:t xml:space="preserve">در اینجا نیز چند بحث باید از هم جدا شود تا دچار </w:t>
      </w:r>
      <w:proofErr w:type="spellStart"/>
      <w:r>
        <w:rPr>
          <w:rFonts w:ascii="Tahoma" w:hAnsi="Tahoma" w:cs="B Mitra" w:hint="cs"/>
          <w:sz w:val="28"/>
          <w:szCs w:val="28"/>
          <w:rtl/>
          <w:lang w:bidi="fa-IR"/>
        </w:rPr>
        <w:t>مغالطه</w:t>
      </w:r>
      <w:proofErr w:type="spellEnd"/>
      <w:r>
        <w:rPr>
          <w:rFonts w:ascii="Tahoma" w:hAnsi="Tahoma" w:cs="B Mitra" w:hint="cs"/>
          <w:sz w:val="28"/>
          <w:szCs w:val="28"/>
          <w:rtl/>
          <w:lang w:bidi="fa-IR"/>
        </w:rPr>
        <w:t xml:space="preserve"> نشویم:</w:t>
      </w:r>
    </w:p>
    <w:p w:rsidR="00A944E6" w:rsidRDefault="00A944E6" w:rsidP="00A944E6">
      <w:pPr>
        <w:jc w:val="both"/>
        <w:rPr>
          <w:rFonts w:ascii="Tahoma" w:hAnsi="Tahoma" w:cs="B Mitra" w:hint="cs"/>
          <w:sz w:val="28"/>
          <w:szCs w:val="28"/>
          <w:rtl/>
          <w:lang w:bidi="fa-IR"/>
        </w:rPr>
      </w:pPr>
      <w:r>
        <w:rPr>
          <w:rFonts w:ascii="Tahoma" w:hAnsi="Tahoma" w:cs="B Mitra" w:hint="cs"/>
          <w:sz w:val="28"/>
          <w:szCs w:val="28"/>
          <w:rtl/>
          <w:lang w:bidi="fa-IR"/>
        </w:rPr>
        <w:t xml:space="preserve">1. اعتقاد به کاشف بودن این ادراک حسی از واقعیت خارجی. این اعتقاد ما مبتنی بر یک باور بنیادی و کلی است و آن این اینکه شان ادراکات، شان </w:t>
      </w:r>
      <w:proofErr w:type="spellStart"/>
      <w:r>
        <w:rPr>
          <w:rFonts w:ascii="Tahoma" w:hAnsi="Tahoma" w:cs="B Mitra" w:hint="cs"/>
          <w:sz w:val="28"/>
          <w:szCs w:val="28"/>
          <w:rtl/>
          <w:lang w:bidi="fa-IR"/>
        </w:rPr>
        <w:t>کاشفیت</w:t>
      </w:r>
      <w:proofErr w:type="spellEnd"/>
      <w:r>
        <w:rPr>
          <w:rFonts w:ascii="Tahoma" w:hAnsi="Tahoma" w:cs="B Mitra" w:hint="cs"/>
          <w:sz w:val="28"/>
          <w:szCs w:val="28"/>
          <w:rtl/>
          <w:lang w:bidi="fa-IR"/>
        </w:rPr>
        <w:t xml:space="preserve"> است. این باور نیز یک باور فطری (غیر تجربی) است که شالوده </w:t>
      </w:r>
      <w:proofErr w:type="spellStart"/>
      <w:r>
        <w:rPr>
          <w:rFonts w:ascii="Tahoma" w:hAnsi="Tahoma" w:cs="B Mitra" w:hint="cs"/>
          <w:sz w:val="28"/>
          <w:szCs w:val="28"/>
          <w:rtl/>
          <w:lang w:bidi="fa-IR"/>
        </w:rPr>
        <w:t>رئالیست</w:t>
      </w:r>
      <w:proofErr w:type="spellEnd"/>
      <w:r>
        <w:rPr>
          <w:rFonts w:ascii="Tahoma" w:hAnsi="Tahoma" w:cs="B Mitra" w:hint="cs"/>
          <w:sz w:val="28"/>
          <w:szCs w:val="28"/>
          <w:rtl/>
          <w:lang w:bidi="fa-IR"/>
        </w:rPr>
        <w:t xml:space="preserve"> می باشد.</w:t>
      </w:r>
    </w:p>
    <w:p w:rsidR="00A944E6" w:rsidRDefault="00A944E6" w:rsidP="00A944E6">
      <w:pPr>
        <w:jc w:val="both"/>
        <w:rPr>
          <w:rFonts w:ascii="Tahoma" w:hAnsi="Tahoma" w:cs="B Mitra"/>
          <w:sz w:val="28"/>
          <w:szCs w:val="28"/>
          <w:rtl/>
          <w:lang w:bidi="fa-IR"/>
        </w:rPr>
      </w:pPr>
      <w:r>
        <w:rPr>
          <w:rFonts w:ascii="Tahoma" w:hAnsi="Tahoma" w:cs="B Mitra" w:hint="cs"/>
          <w:sz w:val="28"/>
          <w:szCs w:val="28"/>
          <w:rtl/>
          <w:lang w:bidi="fa-IR"/>
        </w:rPr>
        <w:t>2. این ادراک حسی مبتنی بر اصل امتناع تناقض است</w:t>
      </w:r>
      <w:r w:rsidR="00921B1A">
        <w:rPr>
          <w:rFonts w:ascii="Tahoma" w:hAnsi="Tahoma" w:cs="B Mitra" w:hint="cs"/>
          <w:sz w:val="28"/>
          <w:szCs w:val="28"/>
          <w:rtl/>
          <w:lang w:bidi="fa-IR"/>
        </w:rPr>
        <w:t>، که اصلی ما قبل تجربی است</w:t>
      </w:r>
      <w:r>
        <w:rPr>
          <w:rFonts w:ascii="Tahoma" w:hAnsi="Tahoma" w:cs="B Mitra" w:hint="cs"/>
          <w:sz w:val="28"/>
          <w:szCs w:val="28"/>
          <w:rtl/>
          <w:lang w:bidi="fa-IR"/>
        </w:rPr>
        <w:t xml:space="preserve">. </w:t>
      </w:r>
    </w:p>
    <w:p w:rsidR="00A944E6" w:rsidRDefault="00A944E6" w:rsidP="00921B1A">
      <w:pPr>
        <w:jc w:val="both"/>
        <w:rPr>
          <w:rFonts w:ascii="Tahoma" w:hAnsi="Tahoma" w:cs="B Mitra"/>
          <w:sz w:val="28"/>
          <w:szCs w:val="28"/>
          <w:rtl/>
          <w:lang w:bidi="fa-IR"/>
        </w:rPr>
      </w:pPr>
      <w:r>
        <w:rPr>
          <w:rFonts w:ascii="Tahoma" w:hAnsi="Tahoma" w:cs="B Mitra" w:hint="cs"/>
          <w:sz w:val="28"/>
          <w:szCs w:val="28"/>
          <w:rtl/>
          <w:lang w:bidi="fa-IR"/>
        </w:rPr>
        <w:t>3. ادراک</w:t>
      </w:r>
      <w:r w:rsidR="00921B1A">
        <w:rPr>
          <w:rFonts w:ascii="Tahoma" w:hAnsi="Tahoma" w:cs="B Mitra" w:hint="cs"/>
          <w:sz w:val="28"/>
          <w:szCs w:val="28"/>
          <w:rtl/>
          <w:lang w:bidi="fa-IR"/>
        </w:rPr>
        <w:t>ات</w:t>
      </w:r>
      <w:r>
        <w:rPr>
          <w:rFonts w:ascii="Tahoma" w:hAnsi="Tahoma" w:cs="B Mitra" w:hint="cs"/>
          <w:sz w:val="28"/>
          <w:szCs w:val="28"/>
          <w:rtl/>
          <w:lang w:bidi="fa-IR"/>
        </w:rPr>
        <w:t xml:space="preserve"> حسی، جزئی و شخصی است و ارزش علمی به عنوان قانون علمی ندارد. کلیت بر اساس ادراکات مکرر و نیز اصل </w:t>
      </w:r>
      <w:proofErr w:type="spellStart"/>
      <w:r>
        <w:rPr>
          <w:rFonts w:ascii="Tahoma" w:hAnsi="Tahoma" w:cs="B Mitra" w:hint="cs"/>
          <w:sz w:val="28"/>
          <w:szCs w:val="28"/>
          <w:rtl/>
          <w:lang w:bidi="fa-IR"/>
        </w:rPr>
        <w:t>سنخیت</w:t>
      </w:r>
      <w:proofErr w:type="spellEnd"/>
      <w:r>
        <w:rPr>
          <w:rFonts w:ascii="Tahoma" w:hAnsi="Tahoma" w:cs="B Mitra" w:hint="cs"/>
          <w:sz w:val="28"/>
          <w:szCs w:val="28"/>
          <w:rtl/>
          <w:lang w:bidi="fa-IR"/>
        </w:rPr>
        <w:t xml:space="preserve"> علی و </w:t>
      </w:r>
      <w:proofErr w:type="spellStart"/>
      <w:r>
        <w:rPr>
          <w:rFonts w:ascii="Tahoma" w:hAnsi="Tahoma" w:cs="B Mitra" w:hint="cs"/>
          <w:sz w:val="28"/>
          <w:szCs w:val="28"/>
          <w:rtl/>
          <w:lang w:bidi="fa-IR"/>
        </w:rPr>
        <w:t>معلولی</w:t>
      </w:r>
      <w:proofErr w:type="spellEnd"/>
      <w:r>
        <w:rPr>
          <w:rFonts w:ascii="Tahoma" w:hAnsi="Tahoma" w:cs="B Mitra" w:hint="cs"/>
          <w:sz w:val="28"/>
          <w:szCs w:val="28"/>
          <w:rtl/>
          <w:lang w:bidi="fa-IR"/>
        </w:rPr>
        <w:t xml:space="preserve"> و یکنواختی طبیعت توسط عقل حاصل می شود</w:t>
      </w:r>
      <w:r w:rsidR="00921B1A">
        <w:rPr>
          <w:rFonts w:ascii="Tahoma" w:hAnsi="Tahoma" w:cs="B Mitra" w:hint="cs"/>
          <w:sz w:val="28"/>
          <w:szCs w:val="28"/>
          <w:rtl/>
          <w:lang w:bidi="fa-IR"/>
        </w:rPr>
        <w:t>، که اصول نیز ماقبل تجربی هستند</w:t>
      </w:r>
      <w:r>
        <w:rPr>
          <w:rFonts w:ascii="Tahoma" w:hAnsi="Tahoma" w:cs="B Mitra" w:hint="cs"/>
          <w:sz w:val="28"/>
          <w:szCs w:val="28"/>
          <w:rtl/>
          <w:lang w:bidi="fa-IR"/>
        </w:rPr>
        <w:t xml:space="preserve">. </w:t>
      </w:r>
    </w:p>
    <w:p w:rsidR="00A944E6" w:rsidRDefault="00A944E6" w:rsidP="003164F0">
      <w:pPr>
        <w:jc w:val="both"/>
        <w:rPr>
          <w:rFonts w:ascii="Tahoma" w:hAnsi="Tahoma" w:cs="B Mitra"/>
          <w:sz w:val="28"/>
          <w:szCs w:val="28"/>
          <w:rtl/>
          <w:lang w:bidi="fa-IR"/>
        </w:rPr>
      </w:pPr>
      <w:r>
        <w:rPr>
          <w:rFonts w:ascii="Tahoma" w:hAnsi="Tahoma" w:cs="B Mitra" w:hint="cs"/>
          <w:sz w:val="28"/>
          <w:szCs w:val="28"/>
          <w:rtl/>
          <w:lang w:bidi="fa-IR"/>
        </w:rPr>
        <w:t xml:space="preserve">نتیجه این شد که آنچه در </w:t>
      </w:r>
      <w:proofErr w:type="spellStart"/>
      <w:r>
        <w:rPr>
          <w:rFonts w:ascii="Tahoma" w:hAnsi="Tahoma" w:cs="B Mitra" w:hint="cs"/>
          <w:sz w:val="28"/>
          <w:szCs w:val="28"/>
          <w:rtl/>
          <w:lang w:bidi="fa-IR"/>
        </w:rPr>
        <w:t>مبناگرایی</w:t>
      </w:r>
      <w:proofErr w:type="spellEnd"/>
      <w:r>
        <w:rPr>
          <w:rFonts w:ascii="Tahoma" w:hAnsi="Tahoma" w:cs="B Mitra" w:hint="cs"/>
          <w:sz w:val="28"/>
          <w:szCs w:val="28"/>
          <w:rtl/>
          <w:lang w:bidi="fa-IR"/>
        </w:rPr>
        <w:t xml:space="preserve"> کلاسیک مبتنی بر تجربه گرایی به عنوان معرفت های بشری پذیرفته شده است در مرحله اول یعنی مرحله فعل و انفعالات، اساسا ادراک و معرفتی نیست</w:t>
      </w:r>
      <w:r w:rsidR="003164F0">
        <w:rPr>
          <w:rFonts w:ascii="Tahoma" w:hAnsi="Tahoma" w:cs="B Mitra" w:hint="cs"/>
          <w:sz w:val="28"/>
          <w:szCs w:val="28"/>
          <w:rtl/>
          <w:lang w:bidi="fa-IR"/>
        </w:rPr>
        <w:t xml:space="preserve">. در </w:t>
      </w:r>
      <w:r>
        <w:rPr>
          <w:rFonts w:ascii="Tahoma" w:hAnsi="Tahoma" w:cs="B Mitra" w:hint="cs"/>
          <w:sz w:val="28"/>
          <w:szCs w:val="28"/>
          <w:rtl/>
          <w:lang w:bidi="fa-IR"/>
        </w:rPr>
        <w:t xml:space="preserve">مرحله دوم یعنی ادراکات، یک معرفت حضوری است. </w:t>
      </w:r>
      <w:r w:rsidR="00C6412B">
        <w:rPr>
          <w:rFonts w:ascii="Tahoma" w:hAnsi="Tahoma" w:cs="B Mitra" w:hint="cs"/>
          <w:sz w:val="28"/>
          <w:szCs w:val="28"/>
          <w:rtl/>
          <w:lang w:bidi="fa-IR"/>
        </w:rPr>
        <w:t xml:space="preserve">این مرتبه از ادراک هر چند در خودش خطا راه ندارد اما </w:t>
      </w:r>
      <w:proofErr w:type="spellStart"/>
      <w:r w:rsidR="00C6412B">
        <w:rPr>
          <w:rFonts w:ascii="Tahoma" w:hAnsi="Tahoma" w:cs="B Mitra" w:hint="cs"/>
          <w:sz w:val="28"/>
          <w:szCs w:val="28"/>
          <w:rtl/>
          <w:lang w:bidi="fa-IR"/>
        </w:rPr>
        <w:t>نمی</w:t>
      </w:r>
      <w:proofErr w:type="spellEnd"/>
      <w:r w:rsidR="00C6412B">
        <w:rPr>
          <w:rFonts w:ascii="Tahoma" w:hAnsi="Tahoma" w:cs="B Mitra" w:hint="cs"/>
          <w:sz w:val="28"/>
          <w:szCs w:val="28"/>
          <w:rtl/>
          <w:lang w:bidi="fa-IR"/>
        </w:rPr>
        <w:t xml:space="preserve"> تواند توجیه گر معرفت های </w:t>
      </w:r>
      <w:proofErr w:type="spellStart"/>
      <w:r w:rsidR="00C6412B">
        <w:rPr>
          <w:rFonts w:ascii="Tahoma" w:hAnsi="Tahoma" w:cs="B Mitra" w:hint="cs"/>
          <w:sz w:val="28"/>
          <w:szCs w:val="28"/>
          <w:rtl/>
          <w:lang w:bidi="fa-IR"/>
        </w:rPr>
        <w:t>حصولی</w:t>
      </w:r>
      <w:proofErr w:type="spellEnd"/>
      <w:r w:rsidR="00C6412B">
        <w:rPr>
          <w:rFonts w:ascii="Tahoma" w:hAnsi="Tahoma" w:cs="B Mitra" w:hint="cs"/>
          <w:sz w:val="28"/>
          <w:szCs w:val="28"/>
          <w:rtl/>
          <w:lang w:bidi="fa-IR"/>
        </w:rPr>
        <w:t xml:space="preserve"> مبتنی بر آن </w:t>
      </w:r>
      <w:proofErr w:type="spellStart"/>
      <w:r w:rsidR="00C6412B">
        <w:rPr>
          <w:rFonts w:ascii="Tahoma" w:hAnsi="Tahoma" w:cs="B Mitra" w:hint="cs"/>
          <w:sz w:val="28"/>
          <w:szCs w:val="28"/>
          <w:rtl/>
          <w:lang w:bidi="fa-IR"/>
        </w:rPr>
        <w:t>نمی</w:t>
      </w:r>
      <w:proofErr w:type="spellEnd"/>
      <w:r w:rsidR="00C6412B">
        <w:rPr>
          <w:rFonts w:ascii="Tahoma" w:hAnsi="Tahoma" w:cs="B Mitra" w:hint="cs"/>
          <w:sz w:val="28"/>
          <w:szCs w:val="28"/>
          <w:rtl/>
          <w:lang w:bidi="fa-IR"/>
        </w:rPr>
        <w:t xml:space="preserve"> تواند باشد. </w:t>
      </w:r>
    </w:p>
    <w:p w:rsidR="00C6412B" w:rsidRDefault="00C6412B" w:rsidP="003164F0">
      <w:pPr>
        <w:jc w:val="both"/>
        <w:rPr>
          <w:rFonts w:ascii="Tahoma" w:hAnsi="Tahoma" w:cs="B Mitra" w:hint="cs"/>
          <w:sz w:val="28"/>
          <w:szCs w:val="28"/>
          <w:rtl/>
          <w:lang w:bidi="fa-IR"/>
        </w:rPr>
      </w:pPr>
      <w:r>
        <w:rPr>
          <w:rFonts w:ascii="Tahoma" w:hAnsi="Tahoma" w:cs="B Mitra" w:hint="cs"/>
          <w:sz w:val="28"/>
          <w:szCs w:val="28"/>
          <w:rtl/>
          <w:lang w:bidi="fa-IR"/>
        </w:rPr>
        <w:t xml:space="preserve">در مرحله سوم که توصیفات </w:t>
      </w:r>
      <w:r w:rsidR="003164F0">
        <w:rPr>
          <w:rFonts w:ascii="Tahoma" w:hAnsi="Tahoma" w:cs="B Mitra" w:hint="cs"/>
          <w:sz w:val="28"/>
          <w:szCs w:val="28"/>
          <w:rtl/>
          <w:lang w:bidi="fa-IR"/>
        </w:rPr>
        <w:t xml:space="preserve">است </w:t>
      </w:r>
      <w:r>
        <w:rPr>
          <w:rFonts w:ascii="Tahoma" w:hAnsi="Tahoma" w:cs="B Mitra" w:hint="cs"/>
          <w:sz w:val="28"/>
          <w:szCs w:val="28"/>
          <w:rtl/>
          <w:lang w:bidi="fa-IR"/>
        </w:rPr>
        <w:t xml:space="preserve">نیز دو گام وجود دارد: گام اول یک ادراک بسیط است که در صورتی که شرایط تحقق ادراک </w:t>
      </w:r>
      <w:r w:rsidR="003164F0">
        <w:rPr>
          <w:rFonts w:ascii="Tahoma" w:hAnsi="Tahoma" w:cs="B Mitra" w:hint="cs"/>
          <w:sz w:val="28"/>
          <w:szCs w:val="28"/>
          <w:rtl/>
          <w:lang w:bidi="fa-IR"/>
        </w:rPr>
        <w:t xml:space="preserve">در آن </w:t>
      </w:r>
      <w:r>
        <w:rPr>
          <w:rFonts w:ascii="Tahoma" w:hAnsi="Tahoma" w:cs="B Mitra" w:hint="cs"/>
          <w:sz w:val="28"/>
          <w:szCs w:val="28"/>
          <w:rtl/>
          <w:lang w:bidi="fa-IR"/>
        </w:rPr>
        <w:t>وجود داشته باشد، خطا در آن راهی ندارد</w:t>
      </w:r>
      <w:r w:rsidR="003164F0">
        <w:rPr>
          <w:rFonts w:ascii="Tahoma" w:hAnsi="Tahoma" w:cs="B Mitra" w:hint="cs"/>
          <w:sz w:val="28"/>
          <w:szCs w:val="28"/>
          <w:rtl/>
          <w:lang w:bidi="fa-IR"/>
        </w:rPr>
        <w:t>،</w:t>
      </w:r>
      <w:r>
        <w:rPr>
          <w:rFonts w:ascii="Tahoma" w:hAnsi="Tahoma" w:cs="B Mitra" w:hint="cs"/>
          <w:sz w:val="28"/>
          <w:szCs w:val="28"/>
          <w:rtl/>
          <w:lang w:bidi="fa-IR"/>
        </w:rPr>
        <w:t xml:space="preserve"> اما وقتی مرکب می شود، </w:t>
      </w:r>
      <w:proofErr w:type="spellStart"/>
      <w:r>
        <w:rPr>
          <w:rFonts w:ascii="Tahoma" w:hAnsi="Tahoma" w:cs="B Mitra" w:hint="cs"/>
          <w:sz w:val="28"/>
          <w:szCs w:val="28"/>
          <w:rtl/>
          <w:lang w:bidi="fa-IR"/>
        </w:rPr>
        <w:t>خطاپذیر</w:t>
      </w:r>
      <w:proofErr w:type="spellEnd"/>
      <w:r>
        <w:rPr>
          <w:rFonts w:ascii="Tahoma" w:hAnsi="Tahoma" w:cs="B Mitra" w:hint="cs"/>
          <w:sz w:val="28"/>
          <w:szCs w:val="28"/>
          <w:rtl/>
          <w:lang w:bidi="fa-IR"/>
        </w:rPr>
        <w:t xml:space="preserve"> خواهد بود. بنابراین </w:t>
      </w:r>
      <w:r w:rsidR="003164F0">
        <w:rPr>
          <w:rFonts w:ascii="Tahoma" w:hAnsi="Tahoma" w:cs="B Mitra" w:hint="cs"/>
          <w:sz w:val="28"/>
          <w:szCs w:val="28"/>
          <w:rtl/>
          <w:lang w:bidi="fa-IR"/>
        </w:rPr>
        <w:t xml:space="preserve">می توان گفت: </w:t>
      </w:r>
      <w:r>
        <w:rPr>
          <w:rFonts w:ascii="Tahoma" w:hAnsi="Tahoma" w:cs="B Mitra" w:hint="cs"/>
          <w:sz w:val="28"/>
          <w:szCs w:val="28"/>
          <w:rtl/>
          <w:lang w:bidi="fa-IR"/>
        </w:rPr>
        <w:t>در ادراکات حسی هم خطا راه دارد و هم ندارد</w:t>
      </w:r>
      <w:r w:rsidR="003164F0">
        <w:rPr>
          <w:rFonts w:ascii="Tahoma" w:hAnsi="Tahoma" w:cs="B Mitra" w:hint="cs"/>
          <w:sz w:val="28"/>
          <w:szCs w:val="28"/>
          <w:rtl/>
          <w:lang w:bidi="fa-IR"/>
        </w:rPr>
        <w:t>:</w:t>
      </w:r>
      <w:r>
        <w:rPr>
          <w:rFonts w:ascii="Tahoma" w:hAnsi="Tahoma" w:cs="B Mitra" w:hint="cs"/>
          <w:sz w:val="28"/>
          <w:szCs w:val="28"/>
          <w:rtl/>
          <w:lang w:bidi="fa-IR"/>
        </w:rPr>
        <w:t xml:space="preserve"> در جایی که توصیفات ما بسیط و همگانی هستند خطا در آنها راهی ندارد</w:t>
      </w:r>
      <w:r w:rsidR="003164F0">
        <w:rPr>
          <w:rFonts w:ascii="Tahoma" w:hAnsi="Tahoma" w:cs="B Mitra" w:hint="cs"/>
          <w:sz w:val="28"/>
          <w:szCs w:val="28"/>
          <w:rtl/>
          <w:lang w:bidi="fa-IR"/>
        </w:rPr>
        <w:t>،</w:t>
      </w:r>
      <w:r>
        <w:rPr>
          <w:rFonts w:ascii="Tahoma" w:hAnsi="Tahoma" w:cs="B Mitra" w:hint="cs"/>
          <w:sz w:val="28"/>
          <w:szCs w:val="28"/>
          <w:rtl/>
          <w:lang w:bidi="fa-IR"/>
        </w:rPr>
        <w:t xml:space="preserve"> اما اگر توصیف آن به صورت ترکیبی </w:t>
      </w:r>
      <w:r w:rsidR="003164F0">
        <w:rPr>
          <w:rFonts w:ascii="Tahoma" w:hAnsi="Tahoma" w:cs="B Mitra" w:hint="cs"/>
          <w:sz w:val="28"/>
          <w:szCs w:val="28"/>
          <w:rtl/>
          <w:lang w:bidi="fa-IR"/>
        </w:rPr>
        <w:t xml:space="preserve">شد </w:t>
      </w:r>
      <w:r>
        <w:rPr>
          <w:rFonts w:ascii="Tahoma" w:hAnsi="Tahoma" w:cs="B Mitra" w:hint="cs"/>
          <w:sz w:val="28"/>
          <w:szCs w:val="28"/>
          <w:rtl/>
          <w:lang w:bidi="fa-IR"/>
        </w:rPr>
        <w:t xml:space="preserve">(مانند مشخص کردن درجه گرمی </w:t>
      </w:r>
      <w:r w:rsidR="003164F0">
        <w:rPr>
          <w:rFonts w:ascii="Tahoma" w:hAnsi="Tahoma" w:cs="B Mitra" w:hint="cs"/>
          <w:sz w:val="28"/>
          <w:szCs w:val="28"/>
          <w:rtl/>
          <w:lang w:bidi="fa-IR"/>
        </w:rPr>
        <w:t xml:space="preserve">آبی که حس کرده </w:t>
      </w:r>
      <w:r>
        <w:rPr>
          <w:rFonts w:ascii="Tahoma" w:hAnsi="Tahoma" w:cs="B Mitra" w:hint="cs"/>
          <w:sz w:val="28"/>
          <w:szCs w:val="28"/>
          <w:rtl/>
          <w:lang w:bidi="fa-IR"/>
        </w:rPr>
        <w:t>یا صدایی که می شنو</w:t>
      </w:r>
      <w:r w:rsidR="003164F0">
        <w:rPr>
          <w:rFonts w:ascii="Tahoma" w:hAnsi="Tahoma" w:cs="B Mitra" w:hint="cs"/>
          <w:sz w:val="28"/>
          <w:szCs w:val="28"/>
          <w:rtl/>
          <w:lang w:bidi="fa-IR"/>
        </w:rPr>
        <w:t>د</w:t>
      </w:r>
      <w:r>
        <w:rPr>
          <w:rFonts w:ascii="Tahoma" w:hAnsi="Tahoma" w:cs="B Mitra" w:hint="cs"/>
          <w:sz w:val="28"/>
          <w:szCs w:val="28"/>
          <w:rtl/>
          <w:lang w:bidi="fa-IR"/>
        </w:rPr>
        <w:t>) زمینه خطا وجود دارد.</w:t>
      </w:r>
    </w:p>
    <w:p w:rsidR="00C6412B" w:rsidRDefault="00C6412B" w:rsidP="00C6412B">
      <w:pPr>
        <w:jc w:val="both"/>
        <w:rPr>
          <w:rFonts w:ascii="Tahoma" w:hAnsi="Tahoma" w:cs="B Mitra"/>
          <w:sz w:val="28"/>
          <w:szCs w:val="28"/>
          <w:rtl/>
          <w:lang w:bidi="fa-IR"/>
        </w:rPr>
      </w:pPr>
      <w:r>
        <w:rPr>
          <w:rFonts w:ascii="Tahoma" w:hAnsi="Tahoma" w:cs="B Mitra" w:hint="cs"/>
          <w:sz w:val="28"/>
          <w:szCs w:val="28"/>
          <w:rtl/>
          <w:lang w:bidi="fa-IR"/>
        </w:rPr>
        <w:t xml:space="preserve">در اینجا بحث مهمی وجود دارد و آن اینکه اصولا اینکه </w:t>
      </w:r>
      <w:proofErr w:type="spellStart"/>
      <w:r>
        <w:rPr>
          <w:rFonts w:ascii="Tahoma" w:hAnsi="Tahoma" w:cs="B Mitra" w:hint="cs"/>
          <w:sz w:val="28"/>
          <w:szCs w:val="28"/>
          <w:rtl/>
          <w:lang w:bidi="fa-IR"/>
        </w:rPr>
        <w:t>حسیات</w:t>
      </w:r>
      <w:proofErr w:type="spellEnd"/>
      <w:r>
        <w:rPr>
          <w:rFonts w:ascii="Tahoma" w:hAnsi="Tahoma" w:cs="B Mitra" w:hint="cs"/>
          <w:sz w:val="28"/>
          <w:szCs w:val="28"/>
          <w:rtl/>
          <w:lang w:bidi="fa-IR"/>
        </w:rPr>
        <w:t xml:space="preserve"> را در منطق از اقسام بدیهیات به شمار آورده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آیا درست است یا نه؟ انشاءالله در جلسه آینده به بررسی این بحث می پردازیم.</w:t>
      </w:r>
    </w:p>
    <w:p w:rsidR="00DD254A" w:rsidRDefault="00A944E6" w:rsidP="00A944E6">
      <w:pPr>
        <w:jc w:val="both"/>
        <w:rPr>
          <w:rFonts w:ascii="Tahoma" w:hAnsi="Tahoma" w:cs="B Mitra"/>
          <w:sz w:val="28"/>
          <w:szCs w:val="28"/>
          <w:rtl/>
          <w:lang w:bidi="fa-IR"/>
        </w:rPr>
      </w:pPr>
      <w:bookmarkStart w:id="0" w:name="_GoBack"/>
      <w:bookmarkEnd w:id="0"/>
      <w:r>
        <w:rPr>
          <w:rFonts w:ascii="Tahoma" w:hAnsi="Tahoma" w:cs="B Mitra" w:hint="cs"/>
          <w:sz w:val="28"/>
          <w:szCs w:val="28"/>
          <w:rtl/>
          <w:lang w:bidi="fa-IR"/>
        </w:rPr>
        <w:lastRenderedPageBreak/>
        <w:t xml:space="preserve">  </w:t>
      </w: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7EC" w:rsidRDefault="00F657EC" w:rsidP="00BC6EBB">
      <w:pPr>
        <w:spacing w:after="0" w:line="240" w:lineRule="auto"/>
      </w:pPr>
      <w:r>
        <w:separator/>
      </w:r>
    </w:p>
  </w:endnote>
  <w:endnote w:type="continuationSeparator" w:id="0">
    <w:p w:rsidR="00F657EC" w:rsidRDefault="00F657E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7EC" w:rsidRDefault="00F657EC" w:rsidP="00BC6EBB">
      <w:pPr>
        <w:spacing w:after="0" w:line="240" w:lineRule="auto"/>
      </w:pPr>
      <w:r>
        <w:separator/>
      </w:r>
    </w:p>
  </w:footnote>
  <w:footnote w:type="continuationSeparator" w:id="0">
    <w:p w:rsidR="00F657EC" w:rsidRDefault="00F657EC" w:rsidP="00BC6EBB">
      <w:pPr>
        <w:spacing w:after="0" w:line="240" w:lineRule="auto"/>
      </w:pPr>
      <w:r>
        <w:continuationSeparator/>
      </w:r>
    </w:p>
  </w:footnote>
  <w:footnote w:id="1">
    <w:p w:rsidR="00DD254A" w:rsidRDefault="00DD254A">
      <w:pPr>
        <w:pStyle w:val="FootnoteText"/>
        <w:rPr>
          <w:rFonts w:hint="cs"/>
          <w:rtl/>
          <w:lang w:bidi="fa-IR"/>
        </w:rPr>
      </w:pPr>
      <w:r>
        <w:rPr>
          <w:rStyle w:val="FootnoteReference"/>
        </w:rPr>
        <w:footnoteRef/>
      </w:r>
      <w:r>
        <w:rPr>
          <w:rtl/>
        </w:rPr>
        <w:t xml:space="preserve"> </w:t>
      </w:r>
      <w:r w:rsidRPr="00DD254A">
        <w:rPr>
          <w:rFonts w:hint="cs"/>
          <w:rtl/>
          <w:lang w:bidi="fa-IR"/>
        </w:rPr>
        <w:t>معرفت</w:t>
      </w:r>
      <w:r w:rsidRPr="00DD254A">
        <w:rPr>
          <w:rtl/>
          <w:lang w:bidi="fa-IR"/>
        </w:rPr>
        <w:t xml:space="preserve"> </w:t>
      </w:r>
      <w:proofErr w:type="spellStart"/>
      <w:r w:rsidRPr="00DD254A">
        <w:rPr>
          <w:rFonts w:hint="cs"/>
          <w:rtl/>
          <w:lang w:bidi="fa-IR"/>
        </w:rPr>
        <w:t>شناسی</w:t>
      </w:r>
      <w:proofErr w:type="spellEnd"/>
      <w:r w:rsidRPr="00DD254A">
        <w:rPr>
          <w:rFonts w:hint="cs"/>
          <w:rtl/>
          <w:lang w:bidi="fa-IR"/>
        </w:rPr>
        <w:t>،</w:t>
      </w:r>
      <w:r w:rsidRPr="00DD254A">
        <w:rPr>
          <w:rtl/>
          <w:lang w:bidi="fa-IR"/>
        </w:rPr>
        <w:t xml:space="preserve"> </w:t>
      </w:r>
      <w:proofErr w:type="spellStart"/>
      <w:r w:rsidRPr="00DD254A">
        <w:rPr>
          <w:rFonts w:hint="cs"/>
          <w:rtl/>
          <w:lang w:bidi="fa-IR"/>
        </w:rPr>
        <w:t>کریستفر</w:t>
      </w:r>
      <w:proofErr w:type="spellEnd"/>
      <w:r w:rsidRPr="00DD254A">
        <w:rPr>
          <w:rtl/>
          <w:lang w:bidi="fa-IR"/>
        </w:rPr>
        <w:t xml:space="preserve"> </w:t>
      </w:r>
      <w:proofErr w:type="spellStart"/>
      <w:r w:rsidRPr="00DD254A">
        <w:rPr>
          <w:rFonts w:hint="cs"/>
          <w:rtl/>
          <w:lang w:bidi="fa-IR"/>
        </w:rPr>
        <w:t>همیلتون</w:t>
      </w:r>
      <w:proofErr w:type="spellEnd"/>
      <w:r w:rsidRPr="00DD254A">
        <w:rPr>
          <w:rtl/>
          <w:lang w:bidi="fa-IR"/>
        </w:rPr>
        <w:t xml:space="preserve"> </w:t>
      </w:r>
      <w:r w:rsidRPr="00DD254A">
        <w:rPr>
          <w:rFonts w:hint="cs"/>
          <w:rtl/>
          <w:lang w:bidi="fa-IR"/>
        </w:rPr>
        <w:t>،</w:t>
      </w:r>
      <w:r w:rsidRPr="00DD254A">
        <w:rPr>
          <w:rtl/>
          <w:lang w:bidi="fa-IR"/>
        </w:rPr>
        <w:t xml:space="preserve"> </w:t>
      </w:r>
      <w:r w:rsidRPr="00DD254A">
        <w:rPr>
          <w:rFonts w:hint="cs"/>
          <w:rtl/>
          <w:lang w:bidi="fa-IR"/>
        </w:rPr>
        <w:t>ص</w:t>
      </w:r>
      <w:r w:rsidRPr="00DD254A">
        <w:rPr>
          <w:rtl/>
          <w:lang w:bidi="fa-IR"/>
        </w:rPr>
        <w:t xml:space="preserve"> 69- 71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8829B8">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شنبه، </w:t>
    </w:r>
    <w:r w:rsidR="008829B8">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w:t>
    </w:r>
    <w:r w:rsidR="008829B8">
      <w:rPr>
        <w:rFonts w:ascii="Tahoma" w:hAnsi="Tahoma" w:cs="Traditional Arabic" w:hint="cs"/>
        <w:sz w:val="28"/>
        <w:szCs w:val="28"/>
        <w:rtl/>
        <w:lang w:bidi="fa-IR"/>
      </w:rPr>
      <w:t>2</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163E"/>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74"/>
    <w:rsid w:val="00302E91"/>
    <w:rsid w:val="003036CB"/>
    <w:rsid w:val="00305B59"/>
    <w:rsid w:val="00307A6D"/>
    <w:rsid w:val="00313F85"/>
    <w:rsid w:val="00315A21"/>
    <w:rsid w:val="00315BE8"/>
    <w:rsid w:val="003164F0"/>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0A63"/>
    <w:rsid w:val="003A64A8"/>
    <w:rsid w:val="003A719B"/>
    <w:rsid w:val="003B0780"/>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1CC3"/>
    <w:rsid w:val="004D71B1"/>
    <w:rsid w:val="004E2290"/>
    <w:rsid w:val="004E2DAB"/>
    <w:rsid w:val="004F1F3F"/>
    <w:rsid w:val="004F531B"/>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410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4FB"/>
    <w:rsid w:val="00853AB5"/>
    <w:rsid w:val="0085500F"/>
    <w:rsid w:val="00863026"/>
    <w:rsid w:val="00866415"/>
    <w:rsid w:val="008734DA"/>
    <w:rsid w:val="00874AF3"/>
    <w:rsid w:val="00874B14"/>
    <w:rsid w:val="00875020"/>
    <w:rsid w:val="00875509"/>
    <w:rsid w:val="00876745"/>
    <w:rsid w:val="00876D3A"/>
    <w:rsid w:val="008829B8"/>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1B1A"/>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6B7"/>
    <w:rsid w:val="009657C5"/>
    <w:rsid w:val="009658FB"/>
    <w:rsid w:val="00967056"/>
    <w:rsid w:val="009673BA"/>
    <w:rsid w:val="00970508"/>
    <w:rsid w:val="00970D36"/>
    <w:rsid w:val="00971A03"/>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4F83"/>
    <w:rsid w:val="00A755FD"/>
    <w:rsid w:val="00A80E56"/>
    <w:rsid w:val="00A81673"/>
    <w:rsid w:val="00A828C2"/>
    <w:rsid w:val="00A834DB"/>
    <w:rsid w:val="00A83F23"/>
    <w:rsid w:val="00A8640D"/>
    <w:rsid w:val="00A87B4A"/>
    <w:rsid w:val="00A944E6"/>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549FF"/>
    <w:rsid w:val="00C63959"/>
    <w:rsid w:val="00C63E08"/>
    <w:rsid w:val="00C6412B"/>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254A"/>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657EC"/>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0046055-C55D-44D6-9D32-9151E4299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2021-02-20T17:16:00Z</dcterms:created>
  <dcterms:modified xsi:type="dcterms:W3CDTF">2021-02-20T18:20:00Z</dcterms:modified>
</cp:coreProperties>
</file>