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6483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6483E">
        <w:rPr>
          <w:rFonts w:ascii="Traditional Arabic" w:hAnsi="Traditional Arabic" w:cs="Traditional Arabic" w:hint="cs"/>
          <w:sz w:val="28"/>
          <w:szCs w:val="28"/>
          <w:rtl/>
        </w:rPr>
        <w:t xml:space="preserve">بررسی مساله معیار </w:t>
      </w:r>
      <w:r w:rsidR="00162B2C">
        <w:rPr>
          <w:rFonts w:ascii="Traditional Arabic" w:hAnsi="Traditional Arabic" w:cs="Traditional Arabic" w:hint="cs"/>
          <w:sz w:val="28"/>
          <w:szCs w:val="28"/>
          <w:rtl/>
        </w:rPr>
        <w:t>حقیقت و صدق</w:t>
      </w:r>
    </w:p>
    <w:p w:rsidR="003A0A63" w:rsidRPr="006A1632" w:rsidRDefault="003A0A63" w:rsidP="003A0A63">
      <w:pPr>
        <w:jc w:val="both"/>
        <w:rPr>
          <w:rFonts w:ascii="Tahoma" w:hAnsi="Tahoma" w:cs="B Mitra"/>
          <w:color w:val="FF0000"/>
          <w:sz w:val="28"/>
          <w:szCs w:val="28"/>
          <w:rtl/>
          <w:lang w:bidi="fa-IR"/>
        </w:rPr>
      </w:pPr>
      <w:proofErr w:type="spellStart"/>
      <w:r w:rsidRPr="006A1632">
        <w:rPr>
          <w:rFonts w:ascii="Tahoma" w:hAnsi="Tahoma" w:cs="B Mitra" w:hint="cs"/>
          <w:color w:val="FF0000"/>
          <w:sz w:val="28"/>
          <w:szCs w:val="28"/>
          <w:rtl/>
          <w:lang w:bidi="fa-IR"/>
        </w:rPr>
        <w:t>بداهت</w:t>
      </w:r>
      <w:proofErr w:type="spellEnd"/>
      <w:r w:rsidRPr="006A1632">
        <w:rPr>
          <w:rFonts w:ascii="Tahoma" w:hAnsi="Tahoma" w:cs="B Mitra" w:hint="cs"/>
          <w:color w:val="FF0000"/>
          <w:sz w:val="28"/>
          <w:szCs w:val="28"/>
          <w:rtl/>
          <w:lang w:bidi="fa-IR"/>
        </w:rPr>
        <w:t xml:space="preserve"> به عنوان معیار حقیقت و صدق</w:t>
      </w:r>
    </w:p>
    <w:p w:rsidR="003C2BAB" w:rsidRDefault="00C05405" w:rsidP="00445ADF">
      <w:pPr>
        <w:jc w:val="both"/>
        <w:rPr>
          <w:rFonts w:ascii="Tahoma" w:hAnsi="Tahoma" w:cs="B Mitra"/>
          <w:sz w:val="28"/>
          <w:szCs w:val="28"/>
          <w:rtl/>
          <w:lang w:bidi="fa-IR"/>
        </w:rPr>
      </w:pPr>
      <w:r>
        <w:rPr>
          <w:rFonts w:ascii="Tahoma" w:hAnsi="Tahoma" w:cs="B Mitra" w:hint="cs"/>
          <w:sz w:val="28"/>
          <w:szCs w:val="28"/>
          <w:rtl/>
          <w:lang w:bidi="fa-IR"/>
        </w:rPr>
        <w:t xml:space="preserve">بعد از اینکه مساله ملاک حقیقت و صدق بیان شد، بحث به </w:t>
      </w:r>
      <w:r w:rsidR="00445ADF">
        <w:rPr>
          <w:rFonts w:ascii="Tahoma" w:hAnsi="Tahoma" w:cs="B Mitra" w:hint="cs"/>
          <w:sz w:val="28"/>
          <w:szCs w:val="28"/>
          <w:rtl/>
          <w:lang w:bidi="fa-IR"/>
        </w:rPr>
        <w:t xml:space="preserve">مساله </w:t>
      </w:r>
      <w:r>
        <w:rPr>
          <w:rFonts w:ascii="Tahoma" w:hAnsi="Tahoma" w:cs="B Mitra" w:hint="cs"/>
          <w:sz w:val="28"/>
          <w:szCs w:val="28"/>
          <w:rtl/>
          <w:lang w:bidi="fa-IR"/>
        </w:rPr>
        <w:t xml:space="preserve">معیار حقیقت و صدق رسید. ملاک مربوط به مقام ثبوت و معیار مربوط به مقام اثبات است. از نظر مقام ثبوت، ملاک حقیقت، مطابقت با واقع و نفس </w:t>
      </w:r>
      <w:proofErr w:type="spellStart"/>
      <w:r>
        <w:rPr>
          <w:rFonts w:ascii="Tahoma" w:hAnsi="Tahoma" w:cs="B Mitra" w:hint="cs"/>
          <w:sz w:val="28"/>
          <w:szCs w:val="28"/>
          <w:rtl/>
          <w:lang w:bidi="fa-IR"/>
        </w:rPr>
        <w:t>الامر</w:t>
      </w:r>
      <w:proofErr w:type="spellEnd"/>
      <w:r>
        <w:rPr>
          <w:rFonts w:ascii="Tahoma" w:hAnsi="Tahoma" w:cs="B Mitra" w:hint="cs"/>
          <w:sz w:val="28"/>
          <w:szCs w:val="28"/>
          <w:rtl/>
          <w:lang w:bidi="fa-IR"/>
        </w:rPr>
        <w:t xml:space="preserve"> است. معیار حقیقت به معنای این است که حقیقت چگونه کشف و شناخته می شود</w:t>
      </w:r>
      <w:r w:rsidR="00445ADF">
        <w:rPr>
          <w:rFonts w:ascii="Tahoma" w:hAnsi="Tahoma" w:cs="B Mitra" w:hint="cs"/>
          <w:sz w:val="28"/>
          <w:szCs w:val="28"/>
          <w:rtl/>
          <w:lang w:bidi="fa-IR"/>
        </w:rPr>
        <w:t>؟</w:t>
      </w:r>
      <w:r>
        <w:rPr>
          <w:rFonts w:ascii="Tahoma" w:hAnsi="Tahoma" w:cs="B Mitra" w:hint="cs"/>
          <w:sz w:val="28"/>
          <w:szCs w:val="28"/>
          <w:rtl/>
          <w:lang w:bidi="fa-IR"/>
        </w:rPr>
        <w:t xml:space="preserve"> در این باره دیدگاه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مطرح شده است. اولین دیدگاه این بود که معیار حقیقت،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است</w:t>
      </w:r>
      <w:r w:rsidR="00445ADF">
        <w:rPr>
          <w:rFonts w:ascii="Tahoma" w:hAnsi="Tahoma" w:cs="B Mitra" w:hint="cs"/>
          <w:sz w:val="28"/>
          <w:szCs w:val="28"/>
          <w:rtl/>
          <w:lang w:bidi="fa-IR"/>
        </w:rPr>
        <w:t>،</w:t>
      </w:r>
      <w:r>
        <w:rPr>
          <w:rFonts w:ascii="Tahoma" w:hAnsi="Tahoma" w:cs="B Mitra" w:hint="cs"/>
          <w:sz w:val="28"/>
          <w:szCs w:val="28"/>
          <w:rtl/>
          <w:lang w:bidi="fa-IR"/>
        </w:rPr>
        <w:t xml:space="preserve"> یعنی اگر حکم ذهنی به بدیهی منتهی شود، نشانه حقیقت داشتن آن است</w:t>
      </w:r>
      <w:r w:rsidR="00445ADF">
        <w:rPr>
          <w:rFonts w:ascii="Tahoma" w:hAnsi="Tahoma" w:cs="B Mitra" w:hint="cs"/>
          <w:sz w:val="28"/>
          <w:szCs w:val="28"/>
          <w:rtl/>
          <w:lang w:bidi="fa-IR"/>
        </w:rPr>
        <w:t>،</w:t>
      </w:r>
      <w:r>
        <w:rPr>
          <w:rFonts w:ascii="Tahoma" w:hAnsi="Tahoma" w:cs="B Mitra" w:hint="cs"/>
          <w:sz w:val="28"/>
          <w:szCs w:val="28"/>
          <w:rtl/>
          <w:lang w:bidi="fa-IR"/>
        </w:rPr>
        <w:t xml:space="preserve"> زیرا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با مطابقت با واقع </w:t>
      </w:r>
      <w:r w:rsidR="00445ADF">
        <w:rPr>
          <w:rFonts w:ascii="Tahoma" w:hAnsi="Tahoma" w:cs="B Mitra" w:hint="cs"/>
          <w:sz w:val="28"/>
          <w:szCs w:val="28"/>
          <w:rtl/>
          <w:lang w:bidi="fa-IR"/>
        </w:rPr>
        <w:t xml:space="preserve">ملازمه </w:t>
      </w:r>
      <w:r>
        <w:rPr>
          <w:rFonts w:ascii="Tahoma" w:hAnsi="Tahoma" w:cs="B Mitra" w:hint="cs"/>
          <w:sz w:val="28"/>
          <w:szCs w:val="28"/>
          <w:rtl/>
          <w:lang w:bidi="fa-IR"/>
        </w:rPr>
        <w:t xml:space="preserve">دارد. این دیدگاه از دوران قدیم مورد پذیرش بوده </w:t>
      </w:r>
      <w:r w:rsidR="00445ADF">
        <w:rPr>
          <w:rFonts w:ascii="Tahoma" w:hAnsi="Tahoma" w:cs="B Mitra" w:hint="cs"/>
          <w:sz w:val="28"/>
          <w:szCs w:val="28"/>
          <w:rtl/>
          <w:lang w:bidi="fa-IR"/>
        </w:rPr>
        <w:t xml:space="preserve">و دیدگاه مشهور فلاسفه و </w:t>
      </w:r>
      <w:proofErr w:type="spellStart"/>
      <w:r w:rsidR="00445ADF">
        <w:rPr>
          <w:rFonts w:ascii="Tahoma" w:hAnsi="Tahoma" w:cs="B Mitra" w:hint="cs"/>
          <w:sz w:val="28"/>
          <w:szCs w:val="28"/>
          <w:rtl/>
          <w:lang w:bidi="fa-IR"/>
        </w:rPr>
        <w:t>منطقیون</w:t>
      </w:r>
      <w:proofErr w:type="spellEnd"/>
      <w:r w:rsidR="00445ADF">
        <w:rPr>
          <w:rFonts w:ascii="Tahoma" w:hAnsi="Tahoma" w:cs="B Mitra" w:hint="cs"/>
          <w:sz w:val="28"/>
          <w:szCs w:val="28"/>
          <w:rtl/>
          <w:lang w:bidi="fa-IR"/>
        </w:rPr>
        <w:t xml:space="preserve"> است. </w:t>
      </w:r>
    </w:p>
    <w:p w:rsidR="00E35B7B" w:rsidRDefault="00E35B7B" w:rsidP="00D70056">
      <w:pPr>
        <w:jc w:val="both"/>
        <w:rPr>
          <w:rFonts w:ascii="Tahoma" w:hAnsi="Tahoma" w:cs="B Mitra" w:hint="cs"/>
          <w:sz w:val="28"/>
          <w:szCs w:val="28"/>
          <w:rtl/>
          <w:lang w:bidi="fa-IR"/>
        </w:rPr>
      </w:pPr>
      <w:r>
        <w:rPr>
          <w:rFonts w:ascii="Tahoma" w:hAnsi="Tahoma" w:cs="B Mitra" w:hint="cs"/>
          <w:sz w:val="28"/>
          <w:szCs w:val="28"/>
          <w:rtl/>
          <w:lang w:bidi="fa-IR"/>
        </w:rPr>
        <w:t>درباره این دیدگاه این بحث مطرح شد که بدیهی بودن یک گزاره به این معنا است که تصدیق آن بدیهی است اما آیا بیان می کند که آن تصدیق صادق هم هست</w:t>
      </w:r>
      <w:r w:rsidR="00D70056">
        <w:rPr>
          <w:rFonts w:ascii="Tahoma" w:hAnsi="Tahoma" w:cs="B Mitra" w:hint="cs"/>
          <w:sz w:val="28"/>
          <w:szCs w:val="28"/>
          <w:rtl/>
          <w:lang w:bidi="fa-IR"/>
        </w:rPr>
        <w:t xml:space="preserve"> یا نه</w:t>
      </w:r>
      <w:r>
        <w:rPr>
          <w:rFonts w:ascii="Tahoma" w:hAnsi="Tahoma" w:cs="B Mitra" w:hint="cs"/>
          <w:sz w:val="28"/>
          <w:szCs w:val="28"/>
          <w:rtl/>
          <w:lang w:bidi="fa-IR"/>
        </w:rPr>
        <w:t xml:space="preserve">؟ </w:t>
      </w:r>
      <w:r w:rsidR="00D70056">
        <w:rPr>
          <w:rFonts w:ascii="Tahoma" w:hAnsi="Tahoma" w:cs="B Mitra" w:hint="cs"/>
          <w:sz w:val="28"/>
          <w:szCs w:val="28"/>
          <w:rtl/>
          <w:lang w:bidi="fa-IR"/>
        </w:rPr>
        <w:t xml:space="preserve">به تعبیر دیگر </w:t>
      </w:r>
      <w:r>
        <w:rPr>
          <w:rFonts w:ascii="Tahoma" w:hAnsi="Tahoma" w:cs="B Mitra" w:hint="cs"/>
          <w:sz w:val="28"/>
          <w:szCs w:val="28"/>
          <w:rtl/>
          <w:lang w:bidi="fa-IR"/>
        </w:rPr>
        <w:t xml:space="preserve">آیا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با صدق هم ملازم است یا نه؟ مرحوم آیت الله مصباح یزدی برای حل این مساله، ارجاع بدیهی به علم حضوری را بیان کردند. ایشان سه دسته قضیه را مطرح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وجدانیات</w:t>
      </w:r>
      <w:proofErr w:type="spellEnd"/>
      <w:r>
        <w:rPr>
          <w:rFonts w:ascii="Tahoma" w:hAnsi="Tahoma" w:cs="B Mitra" w:hint="cs"/>
          <w:sz w:val="28"/>
          <w:szCs w:val="28"/>
          <w:rtl/>
          <w:lang w:bidi="fa-IR"/>
        </w:rPr>
        <w:t xml:space="preserve"> که از علم حضوری به حالات نفس حاصل می شود. دسته دوم گزاره های منطقی است و اینها چون در </w:t>
      </w:r>
      <w:proofErr w:type="spellStart"/>
      <w:r>
        <w:rPr>
          <w:rFonts w:ascii="Tahoma" w:hAnsi="Tahoma" w:cs="B Mitra" w:hint="cs"/>
          <w:sz w:val="28"/>
          <w:szCs w:val="28"/>
          <w:rtl/>
          <w:lang w:bidi="fa-IR"/>
        </w:rPr>
        <w:t>وعاء</w:t>
      </w:r>
      <w:proofErr w:type="spellEnd"/>
      <w:r>
        <w:rPr>
          <w:rFonts w:ascii="Tahoma" w:hAnsi="Tahoma" w:cs="B Mitra" w:hint="cs"/>
          <w:sz w:val="28"/>
          <w:szCs w:val="28"/>
          <w:rtl/>
          <w:lang w:bidi="fa-IR"/>
        </w:rPr>
        <w:t xml:space="preserve"> ذهن هستند پیش نفس حضور دارند و لذا در این </w:t>
      </w:r>
      <w:r w:rsidR="00D70056">
        <w:rPr>
          <w:rFonts w:ascii="Tahoma" w:hAnsi="Tahoma" w:cs="B Mitra" w:hint="cs"/>
          <w:sz w:val="28"/>
          <w:szCs w:val="28"/>
          <w:rtl/>
          <w:lang w:bidi="fa-IR"/>
        </w:rPr>
        <w:t xml:space="preserve">قضایا </w:t>
      </w:r>
      <w:proofErr w:type="spellStart"/>
      <w:r>
        <w:rPr>
          <w:rFonts w:ascii="Tahoma" w:hAnsi="Tahoma" w:cs="B Mitra" w:hint="cs"/>
          <w:sz w:val="28"/>
          <w:szCs w:val="28"/>
          <w:rtl/>
          <w:lang w:bidi="fa-IR"/>
        </w:rPr>
        <w:t>خطا</w:t>
      </w:r>
      <w:r w:rsidR="00D70056">
        <w:rPr>
          <w:rFonts w:ascii="Tahoma" w:hAnsi="Tahoma" w:cs="B Mitra" w:hint="cs"/>
          <w:sz w:val="28"/>
          <w:szCs w:val="28"/>
          <w:rtl/>
          <w:lang w:bidi="fa-IR"/>
        </w:rPr>
        <w:t>یی</w:t>
      </w:r>
      <w:proofErr w:type="spellEnd"/>
      <w:r>
        <w:rPr>
          <w:rFonts w:ascii="Tahoma" w:hAnsi="Tahoma" w:cs="B Mitra" w:hint="cs"/>
          <w:sz w:val="28"/>
          <w:szCs w:val="28"/>
          <w:rtl/>
          <w:lang w:bidi="fa-IR"/>
        </w:rPr>
        <w:t xml:space="preserve"> راه ندارد. </w:t>
      </w:r>
      <w:r w:rsidR="00D70056">
        <w:rPr>
          <w:rFonts w:ascii="Tahoma" w:hAnsi="Tahoma" w:cs="B Mitra" w:hint="cs"/>
          <w:sz w:val="28"/>
          <w:szCs w:val="28"/>
          <w:rtl/>
          <w:lang w:bidi="fa-IR"/>
        </w:rPr>
        <w:t xml:space="preserve">دسته سوم </w:t>
      </w:r>
      <w:r>
        <w:rPr>
          <w:rFonts w:ascii="Tahoma" w:hAnsi="Tahoma" w:cs="B Mitra" w:hint="cs"/>
          <w:sz w:val="28"/>
          <w:szCs w:val="28"/>
          <w:rtl/>
          <w:lang w:bidi="fa-IR"/>
        </w:rPr>
        <w:t>بدیهیات (</w:t>
      </w:r>
      <w:proofErr w:type="spellStart"/>
      <w:r>
        <w:rPr>
          <w:rFonts w:ascii="Tahoma" w:hAnsi="Tahoma" w:cs="B Mitra" w:hint="cs"/>
          <w:sz w:val="28"/>
          <w:szCs w:val="28"/>
          <w:rtl/>
          <w:lang w:bidi="fa-IR"/>
        </w:rPr>
        <w:t>اولیات</w:t>
      </w:r>
      <w:proofErr w:type="spellEnd"/>
      <w:r>
        <w:rPr>
          <w:rFonts w:ascii="Tahoma" w:hAnsi="Tahoma" w:cs="B Mitra" w:hint="cs"/>
          <w:sz w:val="28"/>
          <w:szCs w:val="28"/>
          <w:rtl/>
          <w:lang w:bidi="fa-IR"/>
        </w:rPr>
        <w:t>)</w:t>
      </w:r>
      <w:r w:rsidR="00D70056">
        <w:rPr>
          <w:rFonts w:ascii="Tahoma" w:hAnsi="Tahoma" w:cs="B Mitra" w:hint="cs"/>
          <w:sz w:val="28"/>
          <w:szCs w:val="28"/>
          <w:rtl/>
          <w:lang w:bidi="fa-IR"/>
        </w:rPr>
        <w:t xml:space="preserve"> است که این قضایا نیز </w:t>
      </w:r>
      <w:r>
        <w:rPr>
          <w:rFonts w:ascii="Tahoma" w:hAnsi="Tahoma" w:cs="B Mitra" w:hint="cs"/>
          <w:sz w:val="28"/>
          <w:szCs w:val="28"/>
          <w:rtl/>
          <w:lang w:bidi="fa-IR"/>
        </w:rPr>
        <w:t xml:space="preserve">به علم حضوری بر می گردند زیرا برخی از اینها مفاهیم فلسفی هستند و اینها را ما با علم حضوری به نفس و حالات خود درک می </w:t>
      </w:r>
      <w:r w:rsidR="00D70056">
        <w:rPr>
          <w:rFonts w:ascii="Tahoma" w:hAnsi="Tahoma" w:cs="B Mitra" w:hint="cs"/>
          <w:sz w:val="28"/>
          <w:szCs w:val="28"/>
          <w:rtl/>
          <w:lang w:bidi="fa-IR"/>
        </w:rPr>
        <w:t>کنیم</w:t>
      </w:r>
      <w:r>
        <w:rPr>
          <w:rFonts w:ascii="Tahoma" w:hAnsi="Tahoma" w:cs="B Mitra" w:hint="cs"/>
          <w:sz w:val="28"/>
          <w:szCs w:val="28"/>
          <w:rtl/>
          <w:lang w:bidi="fa-IR"/>
        </w:rPr>
        <w:t xml:space="preserve">. اینها نیز نوعا </w:t>
      </w:r>
      <w:proofErr w:type="spellStart"/>
      <w:r>
        <w:rPr>
          <w:rFonts w:ascii="Tahoma" w:hAnsi="Tahoma" w:cs="B Mitra" w:hint="cs"/>
          <w:sz w:val="28"/>
          <w:szCs w:val="28"/>
          <w:rtl/>
          <w:lang w:bidi="fa-IR"/>
        </w:rPr>
        <w:t>قضایای</w:t>
      </w:r>
      <w:proofErr w:type="spellEnd"/>
      <w:r>
        <w:rPr>
          <w:rFonts w:ascii="Tahoma" w:hAnsi="Tahoma" w:cs="B Mitra" w:hint="cs"/>
          <w:sz w:val="28"/>
          <w:szCs w:val="28"/>
          <w:rtl/>
          <w:lang w:bidi="fa-IR"/>
        </w:rPr>
        <w:t xml:space="preserve"> تحلیلی هستند که محمول از خود موضوع حاصل می شود. مثلا وقتی گفته می شود معلول احتیاج به علت دارد، این قضیه از تحلیل خود معلول نیز به دست می آید. نتیجه این که راز </w:t>
      </w:r>
      <w:proofErr w:type="spellStart"/>
      <w:r>
        <w:rPr>
          <w:rFonts w:ascii="Tahoma" w:hAnsi="Tahoma" w:cs="B Mitra" w:hint="cs"/>
          <w:sz w:val="28"/>
          <w:szCs w:val="28"/>
          <w:rtl/>
          <w:lang w:bidi="fa-IR"/>
        </w:rPr>
        <w:t>خطاناپذیری</w:t>
      </w:r>
      <w:proofErr w:type="spellEnd"/>
      <w:r>
        <w:rPr>
          <w:rFonts w:ascii="Tahoma" w:hAnsi="Tahoma" w:cs="B Mitra" w:hint="cs"/>
          <w:sz w:val="28"/>
          <w:szCs w:val="28"/>
          <w:rtl/>
          <w:lang w:bidi="fa-IR"/>
        </w:rPr>
        <w:t xml:space="preserve"> بدیهیات اولیه، اتکاء آنها بر علم حضوری است. </w:t>
      </w:r>
    </w:p>
    <w:p w:rsidR="00E35B7B" w:rsidRPr="003A0A63" w:rsidRDefault="00E35B7B" w:rsidP="00E35B7B">
      <w:pPr>
        <w:jc w:val="both"/>
        <w:rPr>
          <w:rFonts w:ascii="Tahoma" w:hAnsi="Tahoma" w:cs="B Mitra" w:hint="cs"/>
          <w:color w:val="FF0000"/>
          <w:sz w:val="28"/>
          <w:szCs w:val="28"/>
          <w:rtl/>
          <w:lang w:bidi="fa-IR"/>
        </w:rPr>
      </w:pPr>
      <w:r w:rsidRPr="003A0A63">
        <w:rPr>
          <w:rFonts w:ascii="Tahoma" w:hAnsi="Tahoma" w:cs="B Mitra" w:hint="cs"/>
          <w:color w:val="FF0000"/>
          <w:sz w:val="28"/>
          <w:szCs w:val="28"/>
          <w:rtl/>
          <w:lang w:bidi="fa-IR"/>
        </w:rPr>
        <w:t>ارزیابی</w:t>
      </w:r>
    </w:p>
    <w:p w:rsidR="00D945C7" w:rsidRDefault="00E35B7B" w:rsidP="00D70056">
      <w:pPr>
        <w:jc w:val="both"/>
        <w:rPr>
          <w:rFonts w:ascii="Tahoma" w:hAnsi="Tahoma" w:cs="B Mitra"/>
          <w:sz w:val="28"/>
          <w:szCs w:val="28"/>
          <w:rtl/>
          <w:lang w:bidi="fa-IR"/>
        </w:rPr>
      </w:pPr>
      <w:r>
        <w:rPr>
          <w:rFonts w:ascii="Tahoma" w:hAnsi="Tahoma" w:cs="B Mitra" w:hint="cs"/>
          <w:sz w:val="28"/>
          <w:szCs w:val="28"/>
          <w:rtl/>
          <w:lang w:bidi="fa-IR"/>
        </w:rPr>
        <w:t>به نظر می رسد کلام مرحوم آیت الله مصباح به صورت یک اصل کلی قابل قبول نیست</w:t>
      </w:r>
      <w:r w:rsidR="00D70056">
        <w:rPr>
          <w:rFonts w:ascii="Tahoma" w:hAnsi="Tahoma" w:cs="B Mitra" w:hint="cs"/>
          <w:sz w:val="28"/>
          <w:szCs w:val="28"/>
          <w:rtl/>
          <w:lang w:bidi="fa-IR"/>
        </w:rPr>
        <w:t>،</w:t>
      </w:r>
      <w:r>
        <w:rPr>
          <w:rFonts w:ascii="Tahoma" w:hAnsi="Tahoma" w:cs="B Mitra" w:hint="cs"/>
          <w:sz w:val="28"/>
          <w:szCs w:val="28"/>
          <w:rtl/>
          <w:lang w:bidi="fa-IR"/>
        </w:rPr>
        <w:t xml:space="preserve"> زیرا در بدیهیات اولیه، </w:t>
      </w:r>
      <w:proofErr w:type="spellStart"/>
      <w:r>
        <w:rPr>
          <w:rFonts w:ascii="Tahoma" w:hAnsi="Tahoma" w:cs="B Mitra" w:hint="cs"/>
          <w:sz w:val="28"/>
          <w:szCs w:val="28"/>
          <w:rtl/>
          <w:lang w:bidi="fa-IR"/>
        </w:rPr>
        <w:t>قضایایی</w:t>
      </w:r>
      <w:proofErr w:type="spellEnd"/>
      <w:r>
        <w:rPr>
          <w:rFonts w:ascii="Tahoma" w:hAnsi="Tahoma" w:cs="B Mitra" w:hint="cs"/>
          <w:sz w:val="28"/>
          <w:szCs w:val="28"/>
          <w:rtl/>
          <w:lang w:bidi="fa-IR"/>
        </w:rPr>
        <w:t xml:space="preserve"> داریم که موضوع آنها اساسا وجود ندارد تا بتوان به علم حضوری آنها را درک کرد. </w:t>
      </w:r>
      <w:r w:rsidR="003A0A63">
        <w:rPr>
          <w:rFonts w:ascii="Tahoma" w:hAnsi="Tahoma" w:cs="B Mitra" w:hint="cs"/>
          <w:sz w:val="28"/>
          <w:szCs w:val="28"/>
          <w:rtl/>
          <w:lang w:bidi="fa-IR"/>
        </w:rPr>
        <w:t>حکمی که درباره این قضایا می شود اگر مربوط به ذهن باشد سخن ایشان درست است</w:t>
      </w:r>
      <w:r w:rsidR="00D70056">
        <w:rPr>
          <w:rFonts w:ascii="Tahoma" w:hAnsi="Tahoma" w:cs="B Mitra" w:hint="cs"/>
          <w:sz w:val="28"/>
          <w:szCs w:val="28"/>
          <w:rtl/>
          <w:lang w:bidi="fa-IR"/>
        </w:rPr>
        <w:t>،</w:t>
      </w:r>
      <w:r w:rsidR="003A0A63">
        <w:rPr>
          <w:rFonts w:ascii="Tahoma" w:hAnsi="Tahoma" w:cs="B Mitra" w:hint="cs"/>
          <w:sz w:val="28"/>
          <w:szCs w:val="28"/>
          <w:rtl/>
          <w:lang w:bidi="fa-IR"/>
        </w:rPr>
        <w:t xml:space="preserve"> زیرا اینها پیش نفس و در </w:t>
      </w:r>
      <w:proofErr w:type="spellStart"/>
      <w:r w:rsidR="003A0A63">
        <w:rPr>
          <w:rFonts w:ascii="Tahoma" w:hAnsi="Tahoma" w:cs="B Mitra" w:hint="cs"/>
          <w:sz w:val="28"/>
          <w:szCs w:val="28"/>
          <w:rtl/>
          <w:lang w:bidi="fa-IR"/>
        </w:rPr>
        <w:t>وعاء</w:t>
      </w:r>
      <w:proofErr w:type="spellEnd"/>
      <w:r w:rsidR="003A0A63">
        <w:rPr>
          <w:rFonts w:ascii="Tahoma" w:hAnsi="Tahoma" w:cs="B Mitra" w:hint="cs"/>
          <w:sz w:val="28"/>
          <w:szCs w:val="28"/>
          <w:rtl/>
          <w:lang w:bidi="fa-IR"/>
        </w:rPr>
        <w:t xml:space="preserve"> ذهن </w:t>
      </w:r>
      <w:r w:rsidR="00D70056">
        <w:rPr>
          <w:rFonts w:ascii="Tahoma" w:hAnsi="Tahoma" w:cs="B Mitra" w:hint="cs"/>
          <w:sz w:val="28"/>
          <w:szCs w:val="28"/>
          <w:rtl/>
          <w:lang w:bidi="fa-IR"/>
        </w:rPr>
        <w:t xml:space="preserve">حاضر است </w:t>
      </w:r>
      <w:r w:rsidR="003A0A63">
        <w:rPr>
          <w:rFonts w:ascii="Tahoma" w:hAnsi="Tahoma" w:cs="B Mitra" w:hint="cs"/>
          <w:sz w:val="28"/>
          <w:szCs w:val="28"/>
          <w:rtl/>
          <w:lang w:bidi="fa-IR"/>
        </w:rPr>
        <w:t>و به علم حضوری برای نفس معلوم هستند. اما اگر حکمی که برای آنها می شود مربوط به عالم خارج باشد، چگونه می توان آن را به علم حضوری درک کرد</w:t>
      </w:r>
      <w:r w:rsidR="00D70056">
        <w:rPr>
          <w:rFonts w:ascii="Tahoma" w:hAnsi="Tahoma" w:cs="B Mitra" w:hint="cs"/>
          <w:sz w:val="28"/>
          <w:szCs w:val="28"/>
          <w:rtl/>
          <w:lang w:bidi="fa-IR"/>
        </w:rPr>
        <w:t>؟</w:t>
      </w:r>
      <w:r w:rsidR="003A0A63">
        <w:rPr>
          <w:rFonts w:ascii="Tahoma" w:hAnsi="Tahoma" w:cs="B Mitra" w:hint="cs"/>
          <w:sz w:val="28"/>
          <w:szCs w:val="28"/>
          <w:rtl/>
          <w:lang w:bidi="fa-IR"/>
        </w:rPr>
        <w:t xml:space="preserve"> مهم ترین اصل اولی، اصل </w:t>
      </w:r>
      <w:r w:rsidR="00D70056">
        <w:rPr>
          <w:rFonts w:ascii="Tahoma" w:hAnsi="Tahoma" w:cs="B Mitra" w:hint="cs"/>
          <w:sz w:val="28"/>
          <w:szCs w:val="28"/>
          <w:rtl/>
          <w:lang w:bidi="fa-IR"/>
        </w:rPr>
        <w:t>«</w:t>
      </w:r>
      <w:r w:rsidR="003A0A63">
        <w:rPr>
          <w:rFonts w:ascii="Tahoma" w:hAnsi="Tahoma" w:cs="B Mitra" w:hint="cs"/>
          <w:sz w:val="28"/>
          <w:szCs w:val="28"/>
          <w:rtl/>
          <w:lang w:bidi="fa-IR"/>
        </w:rPr>
        <w:t xml:space="preserve">امتناع اجتماع </w:t>
      </w:r>
      <w:proofErr w:type="spellStart"/>
      <w:r w:rsidR="003A0A63">
        <w:rPr>
          <w:rFonts w:ascii="Tahoma" w:hAnsi="Tahoma" w:cs="B Mitra" w:hint="cs"/>
          <w:sz w:val="28"/>
          <w:szCs w:val="28"/>
          <w:rtl/>
          <w:lang w:bidi="fa-IR"/>
        </w:rPr>
        <w:t>نقیضین</w:t>
      </w:r>
      <w:proofErr w:type="spellEnd"/>
      <w:r w:rsidR="003A0A63">
        <w:rPr>
          <w:rFonts w:ascii="Tahoma" w:hAnsi="Tahoma" w:cs="B Mitra" w:hint="cs"/>
          <w:sz w:val="28"/>
          <w:szCs w:val="28"/>
          <w:rtl/>
          <w:lang w:bidi="fa-IR"/>
        </w:rPr>
        <w:t xml:space="preserve"> و امتناع ارتفاع </w:t>
      </w:r>
      <w:proofErr w:type="spellStart"/>
      <w:r w:rsidR="003A0A63">
        <w:rPr>
          <w:rFonts w:ascii="Tahoma" w:hAnsi="Tahoma" w:cs="B Mitra" w:hint="cs"/>
          <w:sz w:val="28"/>
          <w:szCs w:val="28"/>
          <w:rtl/>
          <w:lang w:bidi="fa-IR"/>
        </w:rPr>
        <w:t>نقیضین</w:t>
      </w:r>
      <w:proofErr w:type="spellEnd"/>
      <w:r w:rsidR="00D70056">
        <w:rPr>
          <w:rFonts w:ascii="Tahoma" w:hAnsi="Tahoma" w:cs="B Mitra" w:hint="cs"/>
          <w:sz w:val="28"/>
          <w:szCs w:val="28"/>
          <w:rtl/>
          <w:lang w:bidi="fa-IR"/>
        </w:rPr>
        <w:t>»</w:t>
      </w:r>
      <w:r w:rsidR="003A0A63">
        <w:rPr>
          <w:rFonts w:ascii="Tahoma" w:hAnsi="Tahoma" w:cs="B Mitra" w:hint="cs"/>
          <w:sz w:val="28"/>
          <w:szCs w:val="28"/>
          <w:rtl/>
          <w:lang w:bidi="fa-IR"/>
        </w:rPr>
        <w:t xml:space="preserve"> است. این حکم ناظر به ذهن نیست (هر چند مفهوم امتناع و اجتماع و مانند آن را در ذهن داریم). اجتماع </w:t>
      </w:r>
      <w:proofErr w:type="spellStart"/>
      <w:r w:rsidR="003A0A63">
        <w:rPr>
          <w:rFonts w:ascii="Tahoma" w:hAnsi="Tahoma" w:cs="B Mitra" w:hint="cs"/>
          <w:sz w:val="28"/>
          <w:szCs w:val="28"/>
          <w:rtl/>
          <w:lang w:bidi="fa-IR"/>
        </w:rPr>
        <w:t>نقیضین</w:t>
      </w:r>
      <w:proofErr w:type="spellEnd"/>
      <w:r w:rsidR="003A0A63">
        <w:rPr>
          <w:rFonts w:ascii="Tahoma" w:hAnsi="Tahoma" w:cs="B Mitra" w:hint="cs"/>
          <w:sz w:val="28"/>
          <w:szCs w:val="28"/>
          <w:rtl/>
          <w:lang w:bidi="fa-IR"/>
        </w:rPr>
        <w:t xml:space="preserve"> در ذهن محال نیست</w:t>
      </w:r>
      <w:r w:rsidR="00D70056">
        <w:rPr>
          <w:rFonts w:ascii="Tahoma" w:hAnsi="Tahoma" w:cs="B Mitra" w:hint="cs"/>
          <w:sz w:val="28"/>
          <w:szCs w:val="28"/>
          <w:rtl/>
          <w:lang w:bidi="fa-IR"/>
        </w:rPr>
        <w:t>،</w:t>
      </w:r>
      <w:r w:rsidR="003A0A63">
        <w:rPr>
          <w:rFonts w:ascii="Tahoma" w:hAnsi="Tahoma" w:cs="B Mitra" w:hint="cs"/>
          <w:sz w:val="28"/>
          <w:szCs w:val="28"/>
          <w:rtl/>
          <w:lang w:bidi="fa-IR"/>
        </w:rPr>
        <w:t xml:space="preserve"> بلکه این امتناع به لحاظ عالم خارج از ذهن است. </w:t>
      </w:r>
      <w:r w:rsidR="00FE071A">
        <w:rPr>
          <w:rFonts w:ascii="Tahoma" w:hAnsi="Tahoma" w:cs="B Mitra" w:hint="cs"/>
          <w:sz w:val="28"/>
          <w:szCs w:val="28"/>
          <w:rtl/>
          <w:lang w:bidi="fa-IR"/>
        </w:rPr>
        <w:t xml:space="preserve">حکم در این قضیه به علم حضوری درک نشده است. بنابراین </w:t>
      </w:r>
      <w:proofErr w:type="spellStart"/>
      <w:r w:rsidR="00FE071A">
        <w:rPr>
          <w:rFonts w:ascii="Tahoma" w:hAnsi="Tahoma" w:cs="B Mitra" w:hint="cs"/>
          <w:sz w:val="28"/>
          <w:szCs w:val="28"/>
          <w:rtl/>
          <w:lang w:bidi="fa-IR"/>
        </w:rPr>
        <w:t>نمی</w:t>
      </w:r>
      <w:proofErr w:type="spellEnd"/>
      <w:r w:rsidR="00FE071A">
        <w:rPr>
          <w:rFonts w:ascii="Tahoma" w:hAnsi="Tahoma" w:cs="B Mitra" w:hint="cs"/>
          <w:sz w:val="28"/>
          <w:szCs w:val="28"/>
          <w:rtl/>
          <w:lang w:bidi="fa-IR"/>
        </w:rPr>
        <w:t xml:space="preserve"> توان همه بدیهیات اولیه را به علم حضوری برگرداند. </w:t>
      </w:r>
      <w:r w:rsidR="00D945C7">
        <w:rPr>
          <w:rFonts w:ascii="Tahoma" w:hAnsi="Tahoma" w:cs="B Mitra" w:hint="cs"/>
          <w:sz w:val="28"/>
          <w:szCs w:val="28"/>
          <w:rtl/>
          <w:lang w:bidi="fa-IR"/>
        </w:rPr>
        <w:t xml:space="preserve">اکنون وقتی نتوانیم صدق اصل امتناع تناقض را به علم حضوری اثبات کنیم، زیر بنای بسیاری از گزاره ها </w:t>
      </w:r>
      <w:r w:rsidR="00D70056">
        <w:rPr>
          <w:rFonts w:ascii="Tahoma" w:hAnsi="Tahoma" w:cs="B Mitra" w:hint="cs"/>
          <w:sz w:val="28"/>
          <w:szCs w:val="28"/>
          <w:rtl/>
          <w:lang w:bidi="fa-IR"/>
        </w:rPr>
        <w:t xml:space="preserve">معرفتی </w:t>
      </w:r>
      <w:r w:rsidR="00D945C7">
        <w:rPr>
          <w:rFonts w:ascii="Tahoma" w:hAnsi="Tahoma" w:cs="B Mitra" w:hint="cs"/>
          <w:sz w:val="28"/>
          <w:szCs w:val="28"/>
          <w:rtl/>
          <w:lang w:bidi="fa-IR"/>
        </w:rPr>
        <w:t xml:space="preserve">با مشکل مواجه می شود. </w:t>
      </w:r>
    </w:p>
    <w:p w:rsidR="00D945C7" w:rsidRDefault="00D945C7" w:rsidP="00D70056">
      <w:pPr>
        <w:jc w:val="both"/>
        <w:rPr>
          <w:rFonts w:ascii="Tahoma" w:hAnsi="Tahoma" w:cs="B Mitra" w:hint="cs"/>
          <w:sz w:val="28"/>
          <w:szCs w:val="28"/>
          <w:rtl/>
          <w:lang w:bidi="fa-IR"/>
        </w:rPr>
      </w:pPr>
      <w:r>
        <w:rPr>
          <w:rFonts w:ascii="Tahoma" w:hAnsi="Tahoma" w:cs="B Mitra" w:hint="cs"/>
          <w:sz w:val="28"/>
          <w:szCs w:val="28"/>
          <w:rtl/>
          <w:lang w:bidi="fa-IR"/>
        </w:rPr>
        <w:t xml:space="preserve">این اشکال اختصاص به اصل تناقض هم ندارد بلکه در همه تصدیق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که موضوع و محمول و نسبت این دو وجود خارجی نداشته باشد (اعم از اینکه از </w:t>
      </w:r>
      <w:proofErr w:type="spellStart"/>
      <w:r>
        <w:rPr>
          <w:rFonts w:ascii="Tahoma" w:hAnsi="Tahoma" w:cs="B Mitra" w:hint="cs"/>
          <w:sz w:val="28"/>
          <w:szCs w:val="28"/>
          <w:rtl/>
          <w:lang w:bidi="fa-IR"/>
        </w:rPr>
        <w:t>ممتنعات</w:t>
      </w:r>
      <w:proofErr w:type="spellEnd"/>
      <w:r>
        <w:rPr>
          <w:rFonts w:ascii="Tahoma" w:hAnsi="Tahoma" w:cs="B Mitra" w:hint="cs"/>
          <w:sz w:val="28"/>
          <w:szCs w:val="28"/>
          <w:rtl/>
          <w:lang w:bidi="fa-IR"/>
        </w:rPr>
        <w:t xml:space="preserve"> باشد یا </w:t>
      </w:r>
      <w:proofErr w:type="spellStart"/>
      <w:r>
        <w:rPr>
          <w:rFonts w:ascii="Tahoma" w:hAnsi="Tahoma" w:cs="B Mitra" w:hint="cs"/>
          <w:sz w:val="28"/>
          <w:szCs w:val="28"/>
          <w:rtl/>
          <w:lang w:bidi="fa-IR"/>
        </w:rPr>
        <w:t>ممکنات</w:t>
      </w:r>
      <w:proofErr w:type="spellEnd"/>
      <w:r>
        <w:rPr>
          <w:rFonts w:ascii="Tahoma" w:hAnsi="Tahoma" w:cs="B Mitra" w:hint="cs"/>
          <w:sz w:val="28"/>
          <w:szCs w:val="28"/>
          <w:rtl/>
          <w:lang w:bidi="fa-IR"/>
        </w:rPr>
        <w:t>)</w:t>
      </w:r>
      <w:r w:rsidR="00D70056">
        <w:rPr>
          <w:rFonts w:ascii="Tahoma" w:hAnsi="Tahoma" w:cs="B Mitra" w:hint="cs"/>
          <w:sz w:val="28"/>
          <w:szCs w:val="28"/>
          <w:rtl/>
          <w:lang w:bidi="fa-IR"/>
        </w:rPr>
        <w:t xml:space="preserve"> جاری است</w:t>
      </w:r>
      <w:r>
        <w:rPr>
          <w:rFonts w:ascii="Tahoma" w:hAnsi="Tahoma" w:cs="B Mitra" w:hint="cs"/>
          <w:sz w:val="28"/>
          <w:szCs w:val="28"/>
          <w:rtl/>
          <w:lang w:bidi="fa-IR"/>
        </w:rPr>
        <w:t xml:space="preserve">. مثلا وقتی گفته می شود «کوهی از یاقوت ممکن است»، </w:t>
      </w:r>
      <w:r>
        <w:rPr>
          <w:rFonts w:ascii="Tahoma" w:hAnsi="Tahoma" w:cs="B Mitra" w:hint="cs"/>
          <w:sz w:val="28"/>
          <w:szCs w:val="28"/>
          <w:rtl/>
          <w:lang w:bidi="fa-IR"/>
        </w:rPr>
        <w:lastRenderedPageBreak/>
        <w:t xml:space="preserve">این گزاره و حکم در آن با علم حضوری قابل درک نیست. یا وقتی گفته می شود «دریایی از جیوه ممکن است» این قضیه ناظر به خارج است. و یا </w:t>
      </w:r>
      <w:r w:rsidR="00D70056">
        <w:rPr>
          <w:rFonts w:ascii="Tahoma" w:hAnsi="Tahoma" w:cs="B Mitra" w:hint="cs"/>
          <w:sz w:val="28"/>
          <w:szCs w:val="28"/>
          <w:rtl/>
          <w:lang w:bidi="fa-IR"/>
        </w:rPr>
        <w:t xml:space="preserve">وقتی </w:t>
      </w:r>
      <w:r>
        <w:rPr>
          <w:rFonts w:ascii="Tahoma" w:hAnsi="Tahoma" w:cs="B Mitra" w:hint="cs"/>
          <w:sz w:val="28"/>
          <w:szCs w:val="28"/>
          <w:rtl/>
          <w:lang w:bidi="fa-IR"/>
        </w:rPr>
        <w:t>گفته می شود</w:t>
      </w:r>
      <w:r w:rsidR="00D70056">
        <w:rPr>
          <w:rFonts w:ascii="Tahoma" w:hAnsi="Tahoma" w:cs="B Mitra" w:hint="cs"/>
          <w:sz w:val="28"/>
          <w:szCs w:val="28"/>
          <w:rtl/>
          <w:lang w:bidi="fa-IR"/>
        </w:rPr>
        <w:t>:</w:t>
      </w:r>
      <w:r>
        <w:rPr>
          <w:rFonts w:ascii="Tahoma" w:hAnsi="Tahoma" w:cs="B Mitra" w:hint="cs"/>
          <w:sz w:val="28"/>
          <w:szCs w:val="28"/>
          <w:rtl/>
          <w:lang w:bidi="fa-IR"/>
        </w:rPr>
        <w:t xml:space="preserve"> «دور باطل است»، «تسلسل علل باطل است»، حکم در آنها با علم حضوری درک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شود و لذا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 صدق آنها را با علم حضوری کشف کرد.</w:t>
      </w:r>
    </w:p>
    <w:p w:rsidR="00445ADF" w:rsidRDefault="00D945C7" w:rsidP="00D70056">
      <w:pPr>
        <w:jc w:val="both"/>
        <w:rPr>
          <w:rFonts w:ascii="Tahoma" w:hAnsi="Tahoma" w:cs="B Mitra"/>
          <w:sz w:val="28"/>
          <w:szCs w:val="28"/>
          <w:rtl/>
          <w:lang w:bidi="fa-IR"/>
        </w:rPr>
      </w:pPr>
      <w:r>
        <w:rPr>
          <w:rFonts w:ascii="Tahoma" w:hAnsi="Tahoma" w:cs="B Mitra" w:hint="cs"/>
          <w:sz w:val="28"/>
          <w:szCs w:val="28"/>
          <w:rtl/>
          <w:lang w:bidi="fa-IR"/>
        </w:rPr>
        <w:t xml:space="preserve">راه حل صحیح همان مبنای مشهور است و آن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است. وقتی به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رسیدیم، صدق آنها بدون چون و چرا پذیرفته می شود. توضیح آن این است که بر اساس دیدگاه </w:t>
      </w:r>
      <w:proofErr w:type="spellStart"/>
      <w:r>
        <w:rPr>
          <w:rFonts w:ascii="Tahoma" w:hAnsi="Tahoma" w:cs="B Mitra" w:hint="cs"/>
          <w:sz w:val="28"/>
          <w:szCs w:val="28"/>
          <w:rtl/>
          <w:lang w:bidi="fa-IR"/>
        </w:rPr>
        <w:t>رئالیست</w:t>
      </w:r>
      <w:proofErr w:type="spellEnd"/>
      <w:r>
        <w:rPr>
          <w:rFonts w:ascii="Tahoma" w:hAnsi="Tahoma" w:cs="B Mitra" w:hint="cs"/>
          <w:sz w:val="28"/>
          <w:szCs w:val="28"/>
          <w:rtl/>
          <w:lang w:bidi="fa-IR"/>
        </w:rPr>
        <w:t xml:space="preserve">، حکم یک پدیده درونی است </w:t>
      </w:r>
      <w:r w:rsidR="00D70056">
        <w:rPr>
          <w:rFonts w:ascii="Tahoma" w:hAnsi="Tahoma" w:cs="B Mitra" w:hint="cs"/>
          <w:sz w:val="28"/>
          <w:szCs w:val="28"/>
          <w:rtl/>
          <w:lang w:bidi="fa-IR"/>
        </w:rPr>
        <w:t xml:space="preserve">و </w:t>
      </w:r>
      <w:r>
        <w:rPr>
          <w:rFonts w:ascii="Tahoma" w:hAnsi="Tahoma" w:cs="B Mitra" w:hint="cs"/>
          <w:sz w:val="28"/>
          <w:szCs w:val="28"/>
          <w:rtl/>
          <w:lang w:bidi="fa-IR"/>
        </w:rPr>
        <w:t xml:space="preserve">با بقیه پدیده های روانی این تفاوت را دارد که ناظر به خارج است و حکایت گر و کاشف </w:t>
      </w:r>
      <w:r w:rsidR="00D70056">
        <w:rPr>
          <w:rFonts w:ascii="Tahoma" w:hAnsi="Tahoma" w:cs="B Mitra" w:hint="cs"/>
          <w:sz w:val="28"/>
          <w:szCs w:val="28"/>
          <w:rtl/>
          <w:lang w:bidi="fa-IR"/>
        </w:rPr>
        <w:t xml:space="preserve">از آن </w:t>
      </w:r>
      <w:r>
        <w:rPr>
          <w:rFonts w:ascii="Tahoma" w:hAnsi="Tahoma" w:cs="B Mitra" w:hint="cs"/>
          <w:sz w:val="28"/>
          <w:szCs w:val="28"/>
          <w:rtl/>
          <w:lang w:bidi="fa-IR"/>
        </w:rPr>
        <w:t xml:space="preserve">است. اراده، محبت، شوق، ترس </w:t>
      </w:r>
      <w:r w:rsidR="00D70056">
        <w:rPr>
          <w:rFonts w:ascii="Tahoma" w:hAnsi="Tahoma" w:cs="B Mitra" w:hint="cs"/>
          <w:sz w:val="28"/>
          <w:szCs w:val="28"/>
          <w:rtl/>
          <w:lang w:bidi="fa-IR"/>
        </w:rPr>
        <w:t xml:space="preserve">همه امور </w:t>
      </w:r>
      <w:r>
        <w:rPr>
          <w:rFonts w:ascii="Tahoma" w:hAnsi="Tahoma" w:cs="B Mitra" w:hint="cs"/>
          <w:sz w:val="28"/>
          <w:szCs w:val="28"/>
          <w:rtl/>
          <w:lang w:bidi="fa-IR"/>
        </w:rPr>
        <w:t xml:space="preserve">درونی است. </w:t>
      </w:r>
      <w:r w:rsidR="00D70056">
        <w:rPr>
          <w:rFonts w:ascii="Tahoma" w:hAnsi="Tahoma" w:cs="B Mitra" w:hint="cs"/>
          <w:sz w:val="28"/>
          <w:szCs w:val="28"/>
          <w:rtl/>
          <w:lang w:bidi="fa-IR"/>
        </w:rPr>
        <w:t xml:space="preserve">اما </w:t>
      </w:r>
      <w:r>
        <w:rPr>
          <w:rFonts w:ascii="Tahoma" w:hAnsi="Tahoma" w:cs="B Mitra" w:hint="cs"/>
          <w:sz w:val="28"/>
          <w:szCs w:val="28"/>
          <w:rtl/>
          <w:lang w:bidi="fa-IR"/>
        </w:rPr>
        <w:t xml:space="preserve">شان </w:t>
      </w:r>
      <w:r w:rsidR="00D70056">
        <w:rPr>
          <w:rFonts w:ascii="Tahoma" w:hAnsi="Tahoma" w:cs="B Mitra" w:hint="cs"/>
          <w:sz w:val="28"/>
          <w:szCs w:val="28"/>
          <w:rtl/>
          <w:lang w:bidi="fa-IR"/>
        </w:rPr>
        <w:t xml:space="preserve">حکم </w:t>
      </w:r>
      <w:proofErr w:type="spellStart"/>
      <w:r>
        <w:rPr>
          <w:rFonts w:ascii="Tahoma" w:hAnsi="Tahoma" w:cs="B Mitra" w:hint="cs"/>
          <w:sz w:val="28"/>
          <w:szCs w:val="28"/>
          <w:rtl/>
          <w:lang w:bidi="fa-IR"/>
        </w:rPr>
        <w:t>کاشفیت</w:t>
      </w:r>
      <w:proofErr w:type="spellEnd"/>
      <w:r>
        <w:rPr>
          <w:rFonts w:ascii="Tahoma" w:hAnsi="Tahoma" w:cs="B Mitra" w:hint="cs"/>
          <w:sz w:val="28"/>
          <w:szCs w:val="28"/>
          <w:rtl/>
          <w:lang w:bidi="fa-IR"/>
        </w:rPr>
        <w:t xml:space="preserve"> عمومی است و هر حکمی که صورت گیرد، </w:t>
      </w:r>
      <w:proofErr w:type="spellStart"/>
      <w:r>
        <w:rPr>
          <w:rFonts w:ascii="Tahoma" w:hAnsi="Tahoma" w:cs="B Mitra" w:hint="cs"/>
          <w:sz w:val="28"/>
          <w:szCs w:val="28"/>
          <w:rtl/>
          <w:lang w:bidi="fa-IR"/>
        </w:rPr>
        <w:t>کاشفیت</w:t>
      </w:r>
      <w:proofErr w:type="spellEnd"/>
      <w:r>
        <w:rPr>
          <w:rFonts w:ascii="Tahoma" w:hAnsi="Tahoma" w:cs="B Mitra" w:hint="cs"/>
          <w:sz w:val="28"/>
          <w:szCs w:val="28"/>
          <w:rtl/>
          <w:lang w:bidi="fa-IR"/>
        </w:rPr>
        <w:t xml:space="preserve"> با او همراه است. </w:t>
      </w:r>
      <w:r w:rsidR="00E264CB">
        <w:rPr>
          <w:rFonts w:ascii="Tahoma" w:hAnsi="Tahoma" w:cs="B Mitra" w:hint="cs"/>
          <w:sz w:val="28"/>
          <w:szCs w:val="28"/>
          <w:rtl/>
          <w:lang w:bidi="fa-IR"/>
        </w:rPr>
        <w:t xml:space="preserve">این حکم </w:t>
      </w:r>
      <w:proofErr w:type="spellStart"/>
      <w:r w:rsidR="00E264CB">
        <w:rPr>
          <w:rFonts w:ascii="Tahoma" w:hAnsi="Tahoma" w:cs="B Mitra" w:hint="cs"/>
          <w:sz w:val="28"/>
          <w:szCs w:val="28"/>
          <w:rtl/>
          <w:lang w:bidi="fa-IR"/>
        </w:rPr>
        <w:t>بما</w:t>
      </w:r>
      <w:proofErr w:type="spellEnd"/>
      <w:r w:rsidR="00E264CB">
        <w:rPr>
          <w:rFonts w:ascii="Tahoma" w:hAnsi="Tahoma" w:cs="B Mitra" w:hint="cs"/>
          <w:sz w:val="28"/>
          <w:szCs w:val="28"/>
          <w:rtl/>
          <w:lang w:bidi="fa-IR"/>
        </w:rPr>
        <w:t xml:space="preserve"> هو </w:t>
      </w:r>
      <w:proofErr w:type="spellStart"/>
      <w:r w:rsidR="00E264CB">
        <w:rPr>
          <w:rFonts w:ascii="Tahoma" w:hAnsi="Tahoma" w:cs="B Mitra" w:hint="cs"/>
          <w:sz w:val="28"/>
          <w:szCs w:val="28"/>
          <w:rtl/>
          <w:lang w:bidi="fa-IR"/>
        </w:rPr>
        <w:t>هو</w:t>
      </w:r>
      <w:proofErr w:type="spellEnd"/>
      <w:r w:rsidR="00E264CB">
        <w:rPr>
          <w:rFonts w:ascii="Tahoma" w:hAnsi="Tahoma" w:cs="B Mitra" w:hint="cs"/>
          <w:sz w:val="28"/>
          <w:szCs w:val="28"/>
          <w:rtl/>
          <w:lang w:bidi="fa-IR"/>
        </w:rPr>
        <w:t xml:space="preserve">، شان </w:t>
      </w:r>
      <w:proofErr w:type="spellStart"/>
      <w:r w:rsidR="00E264CB">
        <w:rPr>
          <w:rFonts w:ascii="Tahoma" w:hAnsi="Tahoma" w:cs="B Mitra" w:hint="cs"/>
          <w:sz w:val="28"/>
          <w:szCs w:val="28"/>
          <w:rtl/>
          <w:lang w:bidi="fa-IR"/>
        </w:rPr>
        <w:t>کاشفیت</w:t>
      </w:r>
      <w:proofErr w:type="spellEnd"/>
      <w:r w:rsidR="00E264CB">
        <w:rPr>
          <w:rFonts w:ascii="Tahoma" w:hAnsi="Tahoma" w:cs="B Mitra" w:hint="cs"/>
          <w:sz w:val="28"/>
          <w:szCs w:val="28"/>
          <w:rtl/>
          <w:lang w:bidi="fa-IR"/>
        </w:rPr>
        <w:t xml:space="preserve"> دارد اما فعلیت </w:t>
      </w:r>
      <w:proofErr w:type="spellStart"/>
      <w:r w:rsidR="00E264CB">
        <w:rPr>
          <w:rFonts w:ascii="Tahoma" w:hAnsi="Tahoma" w:cs="B Mitra" w:hint="cs"/>
          <w:sz w:val="28"/>
          <w:szCs w:val="28"/>
          <w:rtl/>
          <w:lang w:bidi="fa-IR"/>
        </w:rPr>
        <w:t>کاشفیت</w:t>
      </w:r>
      <w:proofErr w:type="spellEnd"/>
      <w:r w:rsidR="00E264CB">
        <w:rPr>
          <w:rFonts w:ascii="Tahoma" w:hAnsi="Tahoma" w:cs="B Mitra" w:hint="cs"/>
          <w:sz w:val="28"/>
          <w:szCs w:val="28"/>
          <w:rtl/>
          <w:lang w:bidi="fa-IR"/>
        </w:rPr>
        <w:t xml:space="preserve"> آن همگانی نیست و ممکن است خطا صورت گیرد. اگر </w:t>
      </w:r>
      <w:r w:rsidR="00D70056">
        <w:rPr>
          <w:rFonts w:ascii="Tahoma" w:hAnsi="Tahoma" w:cs="B Mitra" w:hint="cs"/>
          <w:sz w:val="28"/>
          <w:szCs w:val="28"/>
          <w:rtl/>
          <w:lang w:bidi="fa-IR"/>
        </w:rPr>
        <w:t xml:space="preserve">در مساله ای </w:t>
      </w:r>
      <w:r w:rsidR="00E264CB">
        <w:rPr>
          <w:rFonts w:ascii="Tahoma" w:hAnsi="Tahoma" w:cs="B Mitra" w:hint="cs"/>
          <w:sz w:val="28"/>
          <w:szCs w:val="28"/>
          <w:rtl/>
          <w:lang w:bidi="fa-IR"/>
        </w:rPr>
        <w:t xml:space="preserve">وضوح نباشد و </w:t>
      </w:r>
      <w:proofErr w:type="spellStart"/>
      <w:r w:rsidR="00E264CB">
        <w:rPr>
          <w:rFonts w:ascii="Tahoma" w:hAnsi="Tahoma" w:cs="B Mitra" w:hint="cs"/>
          <w:sz w:val="28"/>
          <w:szCs w:val="28"/>
          <w:rtl/>
          <w:lang w:bidi="fa-IR"/>
        </w:rPr>
        <w:t>ابهاهی</w:t>
      </w:r>
      <w:proofErr w:type="spellEnd"/>
      <w:r w:rsidR="00E264CB">
        <w:rPr>
          <w:rFonts w:ascii="Tahoma" w:hAnsi="Tahoma" w:cs="B Mitra" w:hint="cs"/>
          <w:sz w:val="28"/>
          <w:szCs w:val="28"/>
          <w:rtl/>
          <w:lang w:bidi="fa-IR"/>
        </w:rPr>
        <w:t xml:space="preserve"> در کار باشد ذهن و فکر ممکن است خطا کند اما وقتی امر روشن است </w:t>
      </w:r>
      <w:r w:rsidR="00D70056">
        <w:rPr>
          <w:rFonts w:ascii="Tahoma" w:hAnsi="Tahoma" w:cs="B Mitra" w:hint="cs"/>
          <w:sz w:val="28"/>
          <w:szCs w:val="28"/>
          <w:rtl/>
          <w:lang w:bidi="fa-IR"/>
        </w:rPr>
        <w:t xml:space="preserve">دیگر </w:t>
      </w:r>
      <w:r w:rsidR="00E264CB">
        <w:rPr>
          <w:rFonts w:ascii="Tahoma" w:hAnsi="Tahoma" w:cs="B Mitra" w:hint="cs"/>
          <w:sz w:val="28"/>
          <w:szCs w:val="28"/>
          <w:rtl/>
          <w:lang w:bidi="fa-IR"/>
        </w:rPr>
        <w:t>منشا</w:t>
      </w:r>
      <w:r w:rsidR="00D70056">
        <w:rPr>
          <w:rFonts w:ascii="Tahoma" w:hAnsi="Tahoma" w:cs="B Mitra" w:hint="cs"/>
          <w:sz w:val="28"/>
          <w:szCs w:val="28"/>
          <w:rtl/>
          <w:lang w:bidi="fa-IR"/>
        </w:rPr>
        <w:t xml:space="preserve">ء ای </w:t>
      </w:r>
      <w:r w:rsidR="00E264CB">
        <w:rPr>
          <w:rFonts w:ascii="Tahoma" w:hAnsi="Tahoma" w:cs="B Mitra" w:hint="cs"/>
          <w:sz w:val="28"/>
          <w:szCs w:val="28"/>
          <w:rtl/>
          <w:lang w:bidi="fa-IR"/>
        </w:rPr>
        <w:t xml:space="preserve">برای خطا وجود ندارد. از باب مثال فردی که چشمش سالم است و نور هم به قدر کافی </w:t>
      </w:r>
      <w:r w:rsidR="00D70056">
        <w:rPr>
          <w:rFonts w:ascii="Tahoma" w:hAnsi="Tahoma" w:cs="B Mitra" w:hint="cs"/>
          <w:sz w:val="28"/>
          <w:szCs w:val="28"/>
          <w:rtl/>
          <w:lang w:bidi="fa-IR"/>
        </w:rPr>
        <w:t xml:space="preserve">وجود دارد و </w:t>
      </w:r>
      <w:r w:rsidR="00E264CB">
        <w:rPr>
          <w:rFonts w:ascii="Tahoma" w:hAnsi="Tahoma" w:cs="B Mitra" w:hint="cs"/>
          <w:sz w:val="28"/>
          <w:szCs w:val="28"/>
          <w:rtl/>
          <w:lang w:bidi="fa-IR"/>
        </w:rPr>
        <w:t xml:space="preserve">شی مقابل نیز خصوصیات دیده شدن را دارد و فاصله برای دیدن مناسب است. تمام شرایط دیدن موجود و مانع هم مفقود است. در اینجا دیده شدن قطعی است و دیگر خطا در آن معنا ندارد. خطا وقتی صورت می گیرد که برخی شرایط محقق نباشد یا مانعی در کار باشد. حکم ذهنی، </w:t>
      </w:r>
      <w:r w:rsidR="00D70056">
        <w:rPr>
          <w:rFonts w:ascii="Tahoma" w:hAnsi="Tahoma" w:cs="B Mitra" w:hint="cs"/>
          <w:sz w:val="28"/>
          <w:szCs w:val="28"/>
          <w:rtl/>
          <w:lang w:bidi="fa-IR"/>
        </w:rPr>
        <w:t xml:space="preserve">در حقیقت </w:t>
      </w:r>
      <w:r w:rsidR="00E264CB">
        <w:rPr>
          <w:rFonts w:ascii="Tahoma" w:hAnsi="Tahoma" w:cs="B Mitra" w:hint="cs"/>
          <w:sz w:val="28"/>
          <w:szCs w:val="28"/>
          <w:rtl/>
          <w:lang w:bidi="fa-IR"/>
        </w:rPr>
        <w:t xml:space="preserve">دیدنی است که فکر می خواهد </w:t>
      </w:r>
      <w:r w:rsidR="00D70056">
        <w:rPr>
          <w:rFonts w:ascii="Tahoma" w:hAnsi="Tahoma" w:cs="B Mitra" w:hint="cs"/>
          <w:sz w:val="28"/>
          <w:szCs w:val="28"/>
          <w:rtl/>
          <w:lang w:bidi="fa-IR"/>
        </w:rPr>
        <w:t xml:space="preserve">انجام دهد. </w:t>
      </w:r>
      <w:r w:rsidR="00E264CB">
        <w:rPr>
          <w:rFonts w:ascii="Tahoma" w:hAnsi="Tahoma" w:cs="B Mitra" w:hint="cs"/>
          <w:sz w:val="28"/>
          <w:szCs w:val="28"/>
          <w:rtl/>
          <w:lang w:bidi="fa-IR"/>
        </w:rPr>
        <w:t xml:space="preserve">ویژگی بدیهی این است که واضح و روشن است و هیچ خفا و ابهامی در آن نیست. </w:t>
      </w:r>
      <w:r w:rsidR="00445ADF">
        <w:rPr>
          <w:rFonts w:ascii="Tahoma" w:hAnsi="Tahoma" w:cs="B Mitra" w:hint="cs"/>
          <w:sz w:val="28"/>
          <w:szCs w:val="28"/>
          <w:rtl/>
          <w:lang w:bidi="fa-IR"/>
        </w:rPr>
        <w:t xml:space="preserve">بنابراین سخن مشهور که گفته </w:t>
      </w:r>
      <w:proofErr w:type="spellStart"/>
      <w:r w:rsidR="00445ADF">
        <w:rPr>
          <w:rFonts w:ascii="Tahoma" w:hAnsi="Tahoma" w:cs="B Mitra" w:hint="cs"/>
          <w:sz w:val="28"/>
          <w:szCs w:val="28"/>
          <w:rtl/>
          <w:lang w:bidi="fa-IR"/>
        </w:rPr>
        <w:t>اند</w:t>
      </w:r>
      <w:proofErr w:type="spellEnd"/>
      <w:r w:rsidR="00445ADF">
        <w:rPr>
          <w:rFonts w:ascii="Tahoma" w:hAnsi="Tahoma" w:cs="B Mitra" w:hint="cs"/>
          <w:sz w:val="28"/>
          <w:szCs w:val="28"/>
          <w:rtl/>
          <w:lang w:bidi="fa-IR"/>
        </w:rPr>
        <w:t xml:space="preserve"> وقتی تصدیق به بدیهی برسد، صدق آن قطعی است، سخن درستی است. </w:t>
      </w:r>
      <w:r w:rsidR="00D70056">
        <w:rPr>
          <w:rFonts w:ascii="Tahoma" w:hAnsi="Tahoma" w:cs="B Mitra" w:hint="cs"/>
          <w:sz w:val="28"/>
          <w:szCs w:val="28"/>
          <w:rtl/>
          <w:lang w:bidi="fa-IR"/>
        </w:rPr>
        <w:t>(</w:t>
      </w:r>
      <w:r w:rsidR="00445ADF">
        <w:rPr>
          <w:rFonts w:ascii="Tahoma" w:hAnsi="Tahoma" w:cs="B Mitra" w:hint="cs"/>
          <w:sz w:val="28"/>
          <w:szCs w:val="28"/>
          <w:rtl/>
          <w:lang w:bidi="fa-IR"/>
        </w:rPr>
        <w:t xml:space="preserve">درست است که صدق و تصدیق دو بحث جدا از هم هستند اما در مقامی که بدیهی باشند، </w:t>
      </w:r>
      <w:proofErr w:type="spellStart"/>
      <w:r w:rsidR="00445ADF">
        <w:rPr>
          <w:rFonts w:ascii="Tahoma" w:hAnsi="Tahoma" w:cs="B Mitra" w:hint="cs"/>
          <w:sz w:val="28"/>
          <w:szCs w:val="28"/>
          <w:rtl/>
          <w:lang w:bidi="fa-IR"/>
        </w:rPr>
        <w:t>تلازم</w:t>
      </w:r>
      <w:proofErr w:type="spellEnd"/>
      <w:r w:rsidR="00445ADF">
        <w:rPr>
          <w:rFonts w:ascii="Tahoma" w:hAnsi="Tahoma" w:cs="B Mitra" w:hint="cs"/>
          <w:sz w:val="28"/>
          <w:szCs w:val="28"/>
          <w:rtl/>
          <w:lang w:bidi="fa-IR"/>
        </w:rPr>
        <w:t xml:space="preserve"> دارند</w:t>
      </w:r>
      <w:r w:rsidR="00D70056">
        <w:rPr>
          <w:rFonts w:ascii="Tahoma" w:hAnsi="Tahoma" w:cs="B Mitra" w:hint="cs"/>
          <w:sz w:val="28"/>
          <w:szCs w:val="28"/>
          <w:rtl/>
          <w:lang w:bidi="fa-IR"/>
        </w:rPr>
        <w:t>)</w:t>
      </w:r>
      <w:r w:rsidR="00445ADF">
        <w:rPr>
          <w:rFonts w:ascii="Tahoma" w:hAnsi="Tahoma" w:cs="B Mitra" w:hint="cs"/>
          <w:sz w:val="28"/>
          <w:szCs w:val="28"/>
          <w:rtl/>
          <w:lang w:bidi="fa-IR"/>
        </w:rPr>
        <w:t xml:space="preserve">. </w:t>
      </w:r>
    </w:p>
    <w:p w:rsidR="00E35B7B" w:rsidRDefault="00445ADF" w:rsidP="00D70056">
      <w:pPr>
        <w:jc w:val="both"/>
        <w:rPr>
          <w:rFonts w:ascii="Tahoma" w:hAnsi="Tahoma" w:cs="B Mitra"/>
          <w:sz w:val="28"/>
          <w:szCs w:val="28"/>
          <w:rtl/>
          <w:lang w:bidi="fa-IR"/>
        </w:rPr>
      </w:pPr>
      <w:r>
        <w:rPr>
          <w:rFonts w:ascii="Tahoma" w:hAnsi="Tahoma" w:cs="B Mitra" w:hint="cs"/>
          <w:sz w:val="28"/>
          <w:szCs w:val="28"/>
          <w:rtl/>
          <w:lang w:bidi="fa-IR"/>
        </w:rPr>
        <w:t xml:space="preserve">بنابراین همان دیدگاه مشهور حکما و </w:t>
      </w:r>
      <w:proofErr w:type="spellStart"/>
      <w:r>
        <w:rPr>
          <w:rFonts w:ascii="Tahoma" w:hAnsi="Tahoma" w:cs="B Mitra" w:hint="cs"/>
          <w:sz w:val="28"/>
          <w:szCs w:val="28"/>
          <w:rtl/>
          <w:lang w:bidi="fa-IR"/>
        </w:rPr>
        <w:t>منطقیون</w:t>
      </w:r>
      <w:proofErr w:type="spellEnd"/>
      <w:r>
        <w:rPr>
          <w:rFonts w:ascii="Tahoma" w:hAnsi="Tahoma" w:cs="B Mitra" w:hint="cs"/>
          <w:sz w:val="28"/>
          <w:szCs w:val="28"/>
          <w:rtl/>
          <w:lang w:bidi="fa-IR"/>
        </w:rPr>
        <w:t xml:space="preserve"> که معیار صدق و حقیقت را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می دانند، سخن درستی است. در میان فلاسفه جدید غربی نیز دکارت این دیدگاه را برگزیده </w:t>
      </w:r>
      <w:r w:rsidR="00D70056">
        <w:rPr>
          <w:rFonts w:ascii="Tahoma" w:hAnsi="Tahoma" w:cs="B Mitra" w:hint="cs"/>
          <w:sz w:val="28"/>
          <w:szCs w:val="28"/>
          <w:rtl/>
          <w:lang w:bidi="fa-IR"/>
        </w:rPr>
        <w:t xml:space="preserve">و گفته است </w:t>
      </w:r>
      <w:r>
        <w:rPr>
          <w:rFonts w:ascii="Tahoma" w:hAnsi="Tahoma" w:cs="B Mitra" w:hint="cs"/>
          <w:sz w:val="28"/>
          <w:szCs w:val="28"/>
          <w:rtl/>
          <w:lang w:bidi="fa-IR"/>
        </w:rPr>
        <w:t xml:space="preserve">بعد از بررسی </w:t>
      </w:r>
      <w:r w:rsidR="00D70056">
        <w:rPr>
          <w:rFonts w:ascii="Tahoma" w:hAnsi="Tahoma" w:cs="B Mitra" w:hint="cs"/>
          <w:sz w:val="28"/>
          <w:szCs w:val="28"/>
          <w:rtl/>
          <w:lang w:bidi="fa-IR"/>
        </w:rPr>
        <w:t xml:space="preserve">های مختلف </w:t>
      </w:r>
      <w:r>
        <w:rPr>
          <w:rFonts w:ascii="Tahoma" w:hAnsi="Tahoma" w:cs="B Mitra" w:hint="cs"/>
          <w:sz w:val="28"/>
          <w:szCs w:val="28"/>
          <w:rtl/>
          <w:lang w:bidi="fa-IR"/>
        </w:rPr>
        <w:t xml:space="preserve">دیدم یقین آنجایی وجود دارد که مساله وضوح دارد و لذا یقین ملازم با وضوح است. </w:t>
      </w:r>
    </w:p>
    <w:p w:rsidR="00445ADF" w:rsidRDefault="00445ADF" w:rsidP="00445ADF">
      <w:pPr>
        <w:jc w:val="both"/>
        <w:rPr>
          <w:rFonts w:ascii="Tahoma" w:hAnsi="Tahoma" w:cs="B Mitra"/>
          <w:sz w:val="28"/>
          <w:szCs w:val="28"/>
          <w:rtl/>
          <w:lang w:bidi="fa-IR"/>
        </w:rPr>
      </w:pPr>
      <w:r>
        <w:rPr>
          <w:rFonts w:ascii="Tahoma" w:hAnsi="Tahoma" w:cs="B Mitra" w:hint="cs"/>
          <w:sz w:val="28"/>
          <w:szCs w:val="28"/>
          <w:rtl/>
          <w:lang w:bidi="fa-IR"/>
        </w:rPr>
        <w:t>آنچه ب</w:t>
      </w:r>
      <w:bookmarkStart w:id="0" w:name="_GoBack"/>
      <w:bookmarkEnd w:id="0"/>
      <w:r>
        <w:rPr>
          <w:rFonts w:ascii="Tahoma" w:hAnsi="Tahoma" w:cs="B Mitra" w:hint="cs"/>
          <w:sz w:val="28"/>
          <w:szCs w:val="28"/>
          <w:rtl/>
          <w:lang w:bidi="fa-IR"/>
        </w:rPr>
        <w:t>یان شد بیان معیار حقیقت از دیدگاه عقل گرایان بود. معیار حقیقت از دیدگاه تجربه گرایان بحث انشاءالله در گفتار بعد بیان می شود.</w:t>
      </w:r>
    </w:p>
    <w:p w:rsidR="00197D65" w:rsidRPr="00E17500" w:rsidRDefault="00197D65" w:rsidP="006E28AB">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613" w:rsidRDefault="00750613" w:rsidP="00BC6EBB">
      <w:pPr>
        <w:spacing w:after="0" w:line="240" w:lineRule="auto"/>
      </w:pPr>
      <w:r>
        <w:separator/>
      </w:r>
    </w:p>
  </w:endnote>
  <w:endnote w:type="continuationSeparator" w:id="0">
    <w:p w:rsidR="00750613" w:rsidRDefault="0075061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613" w:rsidRDefault="00750613" w:rsidP="00BC6EBB">
      <w:pPr>
        <w:spacing w:after="0" w:line="240" w:lineRule="auto"/>
      </w:pPr>
      <w:r>
        <w:separator/>
      </w:r>
    </w:p>
  </w:footnote>
  <w:footnote w:type="continuationSeparator" w:id="0">
    <w:p w:rsidR="00750613" w:rsidRDefault="00750613"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C0540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C05405">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C05405">
      <w:rPr>
        <w:rFonts w:ascii="Tahoma" w:hAnsi="Tahoma" w:cs="Traditional Arabic" w:hint="cs"/>
        <w:sz w:val="28"/>
        <w:szCs w:val="28"/>
        <w:rtl/>
        <w:lang w:bidi="fa-IR"/>
      </w:rPr>
      <w:t>20</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w:t>
    </w:r>
    <w:r w:rsidR="009B0ADF">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5ADF"/>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1632"/>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61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ADF"/>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1E62"/>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0056"/>
    <w:rsid w:val="00D75283"/>
    <w:rsid w:val="00D8527F"/>
    <w:rsid w:val="00D8567C"/>
    <w:rsid w:val="00D85CEC"/>
    <w:rsid w:val="00D87ECA"/>
    <w:rsid w:val="00D912E2"/>
    <w:rsid w:val="00D945C7"/>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264CB"/>
    <w:rsid w:val="00E302FA"/>
    <w:rsid w:val="00E30F99"/>
    <w:rsid w:val="00E311B1"/>
    <w:rsid w:val="00E3140B"/>
    <w:rsid w:val="00E3444F"/>
    <w:rsid w:val="00E3594B"/>
    <w:rsid w:val="00E35B7B"/>
    <w:rsid w:val="00E36482"/>
    <w:rsid w:val="00E401F0"/>
    <w:rsid w:val="00E42881"/>
    <w:rsid w:val="00E44EBD"/>
    <w:rsid w:val="00E44EE8"/>
    <w:rsid w:val="00E44F3F"/>
    <w:rsid w:val="00E45074"/>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071A"/>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3E217FF-C8D4-4879-A53C-A9EABD54E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2021-02-08T17:03:00Z</dcterms:created>
  <dcterms:modified xsi:type="dcterms:W3CDTF">2021-02-08T17:37:00Z</dcterms:modified>
</cp:coreProperties>
</file>