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162B2C">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62B2C">
        <w:rPr>
          <w:rFonts w:ascii="Traditional Arabic" w:hAnsi="Traditional Arabic" w:cs="Traditional Arabic" w:hint="cs"/>
          <w:sz w:val="28"/>
          <w:szCs w:val="28"/>
          <w:rtl/>
        </w:rPr>
        <w:t>ملاک حقیقت و صدق</w:t>
      </w:r>
    </w:p>
    <w:p w:rsidR="001C1F31" w:rsidRPr="001C1F31" w:rsidRDefault="001C1F31" w:rsidP="00BB3054">
      <w:pPr>
        <w:jc w:val="both"/>
        <w:rPr>
          <w:rFonts w:ascii="Tahoma" w:hAnsi="Tahoma" w:cs="B Mitra"/>
          <w:color w:val="FF0000"/>
          <w:sz w:val="28"/>
          <w:szCs w:val="28"/>
          <w:rtl/>
          <w:lang w:bidi="fa-IR"/>
        </w:rPr>
      </w:pPr>
      <w:r w:rsidRPr="001C1F31">
        <w:rPr>
          <w:rFonts w:ascii="Tahoma" w:hAnsi="Tahoma" w:cs="B Mitra" w:hint="cs"/>
          <w:color w:val="FF0000"/>
          <w:sz w:val="28"/>
          <w:szCs w:val="28"/>
          <w:rtl/>
          <w:lang w:bidi="fa-IR"/>
        </w:rPr>
        <w:t>بررسی اشکالات نظریه مطابقت</w:t>
      </w:r>
    </w:p>
    <w:p w:rsidR="003C2BAB" w:rsidRDefault="00BB3054" w:rsidP="00DE0369">
      <w:pPr>
        <w:jc w:val="both"/>
        <w:rPr>
          <w:rFonts w:ascii="Tahoma" w:hAnsi="Tahoma" w:cs="B Mitra" w:hint="cs"/>
          <w:sz w:val="28"/>
          <w:szCs w:val="28"/>
          <w:rtl/>
          <w:lang w:bidi="fa-IR"/>
        </w:rPr>
      </w:pPr>
      <w:r>
        <w:rPr>
          <w:rFonts w:ascii="Tahoma" w:hAnsi="Tahoma" w:cs="B Mitra" w:hint="cs"/>
          <w:sz w:val="28"/>
          <w:szCs w:val="28"/>
          <w:rtl/>
          <w:lang w:bidi="fa-IR"/>
        </w:rPr>
        <w:t xml:space="preserve">بحث ما در بررسی </w:t>
      </w:r>
      <w:proofErr w:type="spellStart"/>
      <w:r>
        <w:rPr>
          <w:rFonts w:ascii="Tahoma" w:hAnsi="Tahoma" w:cs="B Mitra" w:hint="cs"/>
          <w:sz w:val="28"/>
          <w:szCs w:val="28"/>
          <w:rtl/>
          <w:lang w:bidi="fa-IR"/>
        </w:rPr>
        <w:t>اشکالاتی</w:t>
      </w:r>
      <w:proofErr w:type="spellEnd"/>
      <w:r>
        <w:rPr>
          <w:rFonts w:ascii="Tahoma" w:hAnsi="Tahoma" w:cs="B Mitra" w:hint="cs"/>
          <w:sz w:val="28"/>
          <w:szCs w:val="28"/>
          <w:rtl/>
          <w:lang w:bidi="fa-IR"/>
        </w:rPr>
        <w:t xml:space="preserve"> بود که بر نظریه مطابقت به عنوان ملاک حقیقت در معرفت مطرح شده است. در گفتار پیشین دو اشکال مورد بررسی قرار گرفت</w:t>
      </w:r>
      <w:r w:rsidR="00DE0369">
        <w:rPr>
          <w:rFonts w:ascii="Tahoma" w:hAnsi="Tahoma" w:cs="B Mitra" w:hint="cs"/>
          <w:sz w:val="28"/>
          <w:szCs w:val="28"/>
          <w:rtl/>
          <w:lang w:bidi="fa-IR"/>
        </w:rPr>
        <w:t xml:space="preserve"> که یکی </w:t>
      </w:r>
      <w:r>
        <w:rPr>
          <w:rFonts w:ascii="Tahoma" w:hAnsi="Tahoma" w:cs="B Mitra" w:hint="cs"/>
          <w:sz w:val="28"/>
          <w:szCs w:val="28"/>
          <w:rtl/>
          <w:lang w:bidi="fa-IR"/>
        </w:rPr>
        <w:t xml:space="preserve">اشکال عدم جامعیت و </w:t>
      </w:r>
      <w:r w:rsidR="00DE0369">
        <w:rPr>
          <w:rFonts w:ascii="Tahoma" w:hAnsi="Tahoma" w:cs="B Mitra" w:hint="cs"/>
          <w:sz w:val="28"/>
          <w:szCs w:val="28"/>
          <w:rtl/>
          <w:lang w:bidi="fa-IR"/>
        </w:rPr>
        <w:t xml:space="preserve">دیگری </w:t>
      </w:r>
      <w:r>
        <w:rPr>
          <w:rFonts w:ascii="Tahoma" w:hAnsi="Tahoma" w:cs="B Mitra" w:hint="cs"/>
          <w:sz w:val="28"/>
          <w:szCs w:val="28"/>
          <w:rtl/>
          <w:lang w:bidi="fa-IR"/>
        </w:rPr>
        <w:t xml:space="preserve">اشکال شبهه تسلسل بود. </w:t>
      </w:r>
    </w:p>
    <w:p w:rsidR="001C1F31" w:rsidRDefault="001C1F31" w:rsidP="00BB3054">
      <w:pPr>
        <w:jc w:val="both"/>
        <w:rPr>
          <w:rFonts w:ascii="Tahoma" w:hAnsi="Tahoma" w:cs="B Mitra"/>
          <w:color w:val="FF0000"/>
          <w:sz w:val="28"/>
          <w:szCs w:val="28"/>
          <w:rtl/>
          <w:lang w:bidi="fa-IR"/>
        </w:rPr>
      </w:pPr>
    </w:p>
    <w:p w:rsidR="00BB3054" w:rsidRPr="008A27B4" w:rsidRDefault="00BB3054" w:rsidP="00BB3054">
      <w:pPr>
        <w:jc w:val="both"/>
        <w:rPr>
          <w:rFonts w:ascii="Tahoma" w:hAnsi="Tahoma" w:cs="B Mitra" w:hint="cs"/>
          <w:color w:val="FF0000"/>
          <w:sz w:val="28"/>
          <w:szCs w:val="28"/>
          <w:rtl/>
          <w:lang w:bidi="fa-IR"/>
        </w:rPr>
      </w:pPr>
      <w:r w:rsidRPr="008A27B4">
        <w:rPr>
          <w:rFonts w:ascii="Tahoma" w:hAnsi="Tahoma" w:cs="B Mitra" w:hint="cs"/>
          <w:color w:val="FF0000"/>
          <w:sz w:val="28"/>
          <w:szCs w:val="28"/>
          <w:rtl/>
          <w:lang w:bidi="fa-IR"/>
        </w:rPr>
        <w:t>اشکال سوم</w:t>
      </w:r>
    </w:p>
    <w:p w:rsidR="00BB3054" w:rsidRDefault="00BB3054" w:rsidP="00DE0369">
      <w:pPr>
        <w:jc w:val="both"/>
        <w:rPr>
          <w:rFonts w:ascii="Tahoma" w:hAnsi="Tahoma" w:cs="B Mitra"/>
          <w:sz w:val="28"/>
          <w:szCs w:val="28"/>
          <w:rtl/>
          <w:lang w:bidi="fa-IR"/>
        </w:rPr>
      </w:pPr>
      <w:r>
        <w:rPr>
          <w:rFonts w:ascii="Tahoma" w:hAnsi="Tahoma" w:cs="B Mitra" w:hint="cs"/>
          <w:sz w:val="28"/>
          <w:szCs w:val="28"/>
          <w:rtl/>
          <w:lang w:bidi="fa-IR"/>
        </w:rPr>
        <w:t xml:space="preserve">گفته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نظریه مطابقت، مستلزم نوعی ناسازگاری است و </w:t>
      </w:r>
      <w:r w:rsidR="00DE0369">
        <w:rPr>
          <w:rFonts w:ascii="Tahoma" w:hAnsi="Tahoma" w:cs="B Mitra" w:hint="cs"/>
          <w:sz w:val="28"/>
          <w:szCs w:val="28"/>
          <w:rtl/>
          <w:lang w:bidi="fa-IR"/>
        </w:rPr>
        <w:t xml:space="preserve">آن </w:t>
      </w:r>
      <w:r>
        <w:rPr>
          <w:rFonts w:ascii="Tahoma" w:hAnsi="Tahoma" w:cs="B Mitra" w:hint="cs"/>
          <w:sz w:val="28"/>
          <w:szCs w:val="28"/>
          <w:rtl/>
          <w:lang w:bidi="fa-IR"/>
        </w:rPr>
        <w:t xml:space="preserve">ناسازگاری ذهن و عین است. </w:t>
      </w:r>
      <w:r w:rsidR="00DE0369">
        <w:rPr>
          <w:rFonts w:ascii="Tahoma" w:hAnsi="Tahoma" w:cs="B Mitra" w:hint="cs"/>
          <w:sz w:val="28"/>
          <w:szCs w:val="28"/>
          <w:rtl/>
          <w:lang w:bidi="fa-IR"/>
        </w:rPr>
        <w:t xml:space="preserve">شما </w:t>
      </w:r>
      <w:r>
        <w:rPr>
          <w:rFonts w:ascii="Tahoma" w:hAnsi="Tahoma" w:cs="B Mitra" w:hint="cs"/>
          <w:sz w:val="28"/>
          <w:szCs w:val="28"/>
          <w:rtl/>
          <w:lang w:bidi="fa-IR"/>
        </w:rPr>
        <w:t xml:space="preserve">از یک جهت </w:t>
      </w:r>
      <w:r w:rsidR="00DE0369">
        <w:rPr>
          <w:rFonts w:ascii="Tahoma" w:hAnsi="Tahoma" w:cs="B Mitra" w:hint="cs"/>
          <w:sz w:val="28"/>
          <w:szCs w:val="28"/>
          <w:rtl/>
          <w:lang w:bidi="fa-IR"/>
        </w:rPr>
        <w:t xml:space="preserve">میان ذهن و عین </w:t>
      </w:r>
      <w:proofErr w:type="spellStart"/>
      <w:r w:rsidR="00DE0369">
        <w:rPr>
          <w:rFonts w:ascii="Tahoma" w:hAnsi="Tahoma" w:cs="B Mitra" w:hint="cs"/>
          <w:sz w:val="28"/>
          <w:szCs w:val="28"/>
          <w:rtl/>
          <w:lang w:bidi="fa-IR"/>
        </w:rPr>
        <w:t>دوئیت</w:t>
      </w:r>
      <w:proofErr w:type="spellEnd"/>
      <w:r w:rsidR="00DE0369">
        <w:rPr>
          <w:rFonts w:ascii="Tahoma" w:hAnsi="Tahoma" w:cs="B Mitra" w:hint="cs"/>
          <w:sz w:val="28"/>
          <w:szCs w:val="28"/>
          <w:rtl/>
          <w:lang w:bidi="fa-IR"/>
        </w:rPr>
        <w:t xml:space="preserve"> قائل شده و </w:t>
      </w:r>
      <w:r>
        <w:rPr>
          <w:rFonts w:ascii="Tahoma" w:hAnsi="Tahoma" w:cs="B Mitra" w:hint="cs"/>
          <w:sz w:val="28"/>
          <w:szCs w:val="28"/>
          <w:rtl/>
          <w:lang w:bidi="fa-IR"/>
        </w:rPr>
        <w:t xml:space="preserve">یکی را حاکی و دیگری را </w:t>
      </w:r>
      <w:proofErr w:type="spellStart"/>
      <w:r>
        <w:rPr>
          <w:rFonts w:ascii="Tahoma" w:hAnsi="Tahoma" w:cs="B Mitra" w:hint="cs"/>
          <w:sz w:val="28"/>
          <w:szCs w:val="28"/>
          <w:rtl/>
          <w:lang w:bidi="fa-IR"/>
        </w:rPr>
        <w:t>محکی</w:t>
      </w:r>
      <w:proofErr w:type="spellEnd"/>
      <w:r>
        <w:rPr>
          <w:rFonts w:ascii="Tahoma" w:hAnsi="Tahoma" w:cs="B Mitra" w:hint="cs"/>
          <w:sz w:val="28"/>
          <w:szCs w:val="28"/>
          <w:rtl/>
          <w:lang w:bidi="fa-IR"/>
        </w:rPr>
        <w:t xml:space="preserve"> می دانی</w:t>
      </w:r>
      <w:r w:rsidR="00DE0369">
        <w:rPr>
          <w:rFonts w:ascii="Tahoma" w:hAnsi="Tahoma" w:cs="B Mitra" w:hint="cs"/>
          <w:sz w:val="28"/>
          <w:szCs w:val="28"/>
          <w:rtl/>
          <w:lang w:bidi="fa-IR"/>
        </w:rPr>
        <w:t>د</w:t>
      </w:r>
      <w:r>
        <w:rPr>
          <w:rFonts w:ascii="Tahoma" w:hAnsi="Tahoma" w:cs="B Mitra" w:hint="cs"/>
          <w:sz w:val="28"/>
          <w:szCs w:val="28"/>
          <w:rtl/>
          <w:lang w:bidi="fa-IR"/>
        </w:rPr>
        <w:t xml:space="preserve"> و از طرف دیگر به یک عینیت میان ذهن و عین قائل هستید. این </w:t>
      </w:r>
      <w:proofErr w:type="spellStart"/>
      <w:r>
        <w:rPr>
          <w:rFonts w:ascii="Tahoma" w:hAnsi="Tahoma" w:cs="B Mitra" w:hint="cs"/>
          <w:sz w:val="28"/>
          <w:szCs w:val="28"/>
          <w:rtl/>
          <w:lang w:bidi="fa-IR"/>
        </w:rPr>
        <w:t>دوئیت</w:t>
      </w:r>
      <w:proofErr w:type="spellEnd"/>
      <w:r>
        <w:rPr>
          <w:rFonts w:ascii="Tahoma" w:hAnsi="Tahoma" w:cs="B Mitra" w:hint="cs"/>
          <w:sz w:val="28"/>
          <w:szCs w:val="28"/>
          <w:rtl/>
          <w:lang w:bidi="fa-IR"/>
        </w:rPr>
        <w:t xml:space="preserve"> و وحدت چگونه قابل جمع است</w:t>
      </w:r>
      <w:r w:rsidR="00DE0369">
        <w:rPr>
          <w:rFonts w:ascii="Tahoma" w:hAnsi="Tahoma" w:cs="B Mitra" w:hint="cs"/>
          <w:sz w:val="28"/>
          <w:szCs w:val="28"/>
          <w:rtl/>
          <w:lang w:bidi="fa-IR"/>
        </w:rPr>
        <w:t>؟</w:t>
      </w:r>
      <w:r>
        <w:rPr>
          <w:rFonts w:ascii="Tahoma" w:hAnsi="Tahoma" w:cs="B Mitra" w:hint="cs"/>
          <w:sz w:val="28"/>
          <w:szCs w:val="28"/>
          <w:rtl/>
          <w:lang w:bidi="fa-IR"/>
        </w:rPr>
        <w:t xml:space="preserve"> «پرسش ما در اصل تطابق است. تطابق میان این دو (ذهن و عین) به چه معنا است</w:t>
      </w:r>
      <w:r w:rsidR="00DE0369">
        <w:rPr>
          <w:rFonts w:ascii="Tahoma" w:hAnsi="Tahoma" w:cs="B Mitra" w:hint="cs"/>
          <w:sz w:val="28"/>
          <w:szCs w:val="28"/>
          <w:rtl/>
          <w:lang w:bidi="fa-IR"/>
        </w:rPr>
        <w:t>؟</w:t>
      </w:r>
      <w:r>
        <w:rPr>
          <w:rFonts w:ascii="Tahoma" w:hAnsi="Tahoma" w:cs="B Mitra" w:hint="cs"/>
          <w:sz w:val="28"/>
          <w:szCs w:val="28"/>
          <w:rtl/>
          <w:lang w:bidi="fa-IR"/>
        </w:rPr>
        <w:t xml:space="preserve"> اگر بنا باشد صورت ذهنی و </w:t>
      </w:r>
      <w:proofErr w:type="spellStart"/>
      <w:r>
        <w:rPr>
          <w:rFonts w:ascii="Tahoma" w:hAnsi="Tahoma" w:cs="B Mitra" w:hint="cs"/>
          <w:sz w:val="28"/>
          <w:szCs w:val="28"/>
          <w:rtl/>
          <w:lang w:bidi="fa-IR"/>
        </w:rPr>
        <w:t>مابازاء</w:t>
      </w:r>
      <w:proofErr w:type="spellEnd"/>
      <w:r>
        <w:rPr>
          <w:rFonts w:ascii="Tahoma" w:hAnsi="Tahoma" w:cs="B Mitra" w:hint="cs"/>
          <w:sz w:val="28"/>
          <w:szCs w:val="28"/>
          <w:rtl/>
          <w:lang w:bidi="fa-IR"/>
        </w:rPr>
        <w:t xml:space="preserve"> خودش به برابری محض برسند، دیگر صورت و خارجی نیست و اگر </w:t>
      </w:r>
      <w:proofErr w:type="spellStart"/>
      <w:r>
        <w:rPr>
          <w:rFonts w:ascii="Tahoma" w:hAnsi="Tahoma" w:cs="B Mitra" w:hint="cs"/>
          <w:sz w:val="28"/>
          <w:szCs w:val="28"/>
          <w:rtl/>
          <w:lang w:bidi="fa-IR"/>
        </w:rPr>
        <w:t>دوئیت</w:t>
      </w:r>
      <w:proofErr w:type="spellEnd"/>
      <w:r>
        <w:rPr>
          <w:rFonts w:ascii="Tahoma" w:hAnsi="Tahoma" w:cs="B Mitra" w:hint="cs"/>
          <w:sz w:val="28"/>
          <w:szCs w:val="28"/>
          <w:rtl/>
          <w:lang w:bidi="fa-IR"/>
        </w:rPr>
        <w:t xml:space="preserve"> است، این تطابق به چه معنا است</w:t>
      </w:r>
      <w:r w:rsidR="00DE0369">
        <w:rPr>
          <w:rFonts w:ascii="Tahoma" w:hAnsi="Tahoma" w:cs="B Mitra" w:hint="cs"/>
          <w:sz w:val="28"/>
          <w:szCs w:val="28"/>
          <w:rtl/>
          <w:lang w:bidi="fa-IR"/>
        </w:rPr>
        <w:t>؟</w:t>
      </w:r>
      <w:r>
        <w:rPr>
          <w:rFonts w:ascii="Tahoma" w:hAnsi="Tahoma" w:cs="B Mitra" w:hint="cs"/>
          <w:sz w:val="28"/>
          <w:szCs w:val="28"/>
          <w:rtl/>
          <w:lang w:bidi="fa-IR"/>
        </w:rPr>
        <w:t xml:space="preserve"> البته فرقی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کند یک طرف آن علم حضوری باشد</w:t>
      </w:r>
      <w:r w:rsidR="00DE0369">
        <w:rPr>
          <w:rFonts w:ascii="Tahoma" w:hAnsi="Tahoma" w:cs="B Mitra" w:hint="cs"/>
          <w:sz w:val="28"/>
          <w:szCs w:val="28"/>
          <w:rtl/>
          <w:lang w:bidi="fa-IR"/>
        </w:rPr>
        <w:t>.</w:t>
      </w:r>
      <w:r>
        <w:rPr>
          <w:rFonts w:ascii="Tahoma" w:hAnsi="Tahoma" w:cs="B Mitra" w:hint="cs"/>
          <w:sz w:val="28"/>
          <w:szCs w:val="28"/>
          <w:rtl/>
          <w:lang w:bidi="fa-IR"/>
        </w:rPr>
        <w:t xml:space="preserve"> مثلا وقتی در انسان احساس گرسنگی و ترس ایجاد می شود ذهنش به مفهوم سازی می پردازد. اما پرسش این است که این مفهوم با این واقعیت چه نسبتی دارد؟ آیا اینها یک </w:t>
      </w:r>
      <w:proofErr w:type="spellStart"/>
      <w:r>
        <w:rPr>
          <w:rFonts w:ascii="Tahoma" w:hAnsi="Tahoma" w:cs="B Mitra" w:hint="cs"/>
          <w:sz w:val="28"/>
          <w:szCs w:val="28"/>
          <w:rtl/>
          <w:lang w:bidi="fa-IR"/>
        </w:rPr>
        <w:t>چیزند</w:t>
      </w:r>
      <w:proofErr w:type="spellEnd"/>
      <w:r>
        <w:rPr>
          <w:rFonts w:ascii="Tahoma" w:hAnsi="Tahoma" w:cs="B Mitra" w:hint="cs"/>
          <w:sz w:val="28"/>
          <w:szCs w:val="28"/>
          <w:rtl/>
          <w:lang w:bidi="fa-IR"/>
        </w:rPr>
        <w:t xml:space="preserve"> یا دو چیز؟ اگر یک </w:t>
      </w:r>
      <w:proofErr w:type="spellStart"/>
      <w:r>
        <w:rPr>
          <w:rFonts w:ascii="Tahoma" w:hAnsi="Tahoma" w:cs="B Mitra" w:hint="cs"/>
          <w:sz w:val="28"/>
          <w:szCs w:val="28"/>
          <w:rtl/>
          <w:lang w:bidi="fa-IR"/>
        </w:rPr>
        <w:t>چیزند</w:t>
      </w:r>
      <w:proofErr w:type="spellEnd"/>
      <w:r>
        <w:rPr>
          <w:rFonts w:ascii="Tahoma" w:hAnsi="Tahoma" w:cs="B Mitra" w:hint="cs"/>
          <w:sz w:val="28"/>
          <w:szCs w:val="28"/>
          <w:rtl/>
          <w:lang w:bidi="fa-IR"/>
        </w:rPr>
        <w:t xml:space="preserve"> تطابق یعنی چه؟ بنابراین این پرسش عام است و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 با ارجاع آن به اینکه من دو طرف را درک می کنم، </w:t>
      </w:r>
      <w:proofErr w:type="spellStart"/>
      <w:r>
        <w:rPr>
          <w:rFonts w:ascii="Tahoma" w:hAnsi="Tahoma" w:cs="B Mitra" w:hint="cs"/>
          <w:sz w:val="28"/>
          <w:szCs w:val="28"/>
          <w:rtl/>
          <w:lang w:bidi="fa-IR"/>
        </w:rPr>
        <w:t>الزاما</w:t>
      </w:r>
      <w:proofErr w:type="spellEnd"/>
      <w:r>
        <w:rPr>
          <w:rFonts w:ascii="Tahoma" w:hAnsi="Tahoma" w:cs="B Mitra" w:hint="cs"/>
          <w:sz w:val="28"/>
          <w:szCs w:val="28"/>
          <w:rtl/>
          <w:lang w:bidi="fa-IR"/>
        </w:rPr>
        <w:t xml:space="preserve"> نسبت بین این دو را تبیین نمود».</w:t>
      </w:r>
      <w:r>
        <w:rPr>
          <w:rStyle w:val="FootnoteReference"/>
          <w:rFonts w:ascii="Tahoma" w:hAnsi="Tahoma" w:cs="B Mitra"/>
          <w:sz w:val="28"/>
          <w:szCs w:val="28"/>
          <w:rtl/>
          <w:lang w:bidi="fa-IR"/>
        </w:rPr>
        <w:footnoteReference w:id="1"/>
      </w:r>
    </w:p>
    <w:p w:rsidR="003C2BAB" w:rsidRPr="008A27B4" w:rsidRDefault="00BB3054" w:rsidP="009176BC">
      <w:pPr>
        <w:jc w:val="both"/>
        <w:rPr>
          <w:rFonts w:ascii="Tahoma" w:hAnsi="Tahoma" w:cs="B Mitra" w:hint="cs"/>
          <w:color w:val="FF0000"/>
          <w:sz w:val="28"/>
          <w:szCs w:val="28"/>
          <w:rtl/>
          <w:lang w:bidi="fa-IR"/>
        </w:rPr>
      </w:pPr>
      <w:r w:rsidRPr="008A27B4">
        <w:rPr>
          <w:rFonts w:ascii="Tahoma" w:hAnsi="Tahoma" w:cs="B Mitra" w:hint="cs"/>
          <w:color w:val="FF0000"/>
          <w:sz w:val="28"/>
          <w:szCs w:val="28"/>
          <w:rtl/>
          <w:lang w:bidi="fa-IR"/>
        </w:rPr>
        <w:t>پاسخ</w:t>
      </w:r>
    </w:p>
    <w:p w:rsidR="003C2BAB" w:rsidRPr="00E17500" w:rsidRDefault="00BB3054" w:rsidP="00DE0369">
      <w:pPr>
        <w:jc w:val="both"/>
        <w:rPr>
          <w:rFonts w:ascii="Tahoma" w:hAnsi="Tahoma" w:cs="B Mitra"/>
          <w:sz w:val="28"/>
          <w:szCs w:val="28"/>
          <w:rtl/>
          <w:lang w:bidi="fa-IR"/>
        </w:rPr>
      </w:pPr>
      <w:r>
        <w:rPr>
          <w:rFonts w:ascii="Tahoma" w:hAnsi="Tahoma" w:cs="B Mitra" w:hint="cs"/>
          <w:sz w:val="28"/>
          <w:szCs w:val="28"/>
          <w:rtl/>
          <w:lang w:bidi="fa-IR"/>
        </w:rPr>
        <w:t>اگر این مطلب را در مورد تصورات در نظر بگیریم</w:t>
      </w:r>
      <w:r w:rsidR="00DE0369">
        <w:rPr>
          <w:rFonts w:ascii="Tahoma" w:hAnsi="Tahoma" w:cs="B Mitra" w:hint="cs"/>
          <w:sz w:val="28"/>
          <w:szCs w:val="28"/>
          <w:rtl/>
          <w:lang w:bidi="fa-IR"/>
        </w:rPr>
        <w:t xml:space="preserve">، مقصود از مطابقت در آن به این معنا است که </w:t>
      </w:r>
      <w:r>
        <w:rPr>
          <w:rFonts w:ascii="Tahoma" w:hAnsi="Tahoma" w:cs="B Mitra" w:hint="cs"/>
          <w:sz w:val="28"/>
          <w:szCs w:val="28"/>
          <w:rtl/>
          <w:lang w:bidi="fa-IR"/>
        </w:rPr>
        <w:t xml:space="preserve">صورت ذهنی با واقعیت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که معلوم </w:t>
      </w:r>
      <w:proofErr w:type="spellStart"/>
      <w:r>
        <w:rPr>
          <w:rFonts w:ascii="Tahoma" w:hAnsi="Tahoma" w:cs="B Mitra" w:hint="cs"/>
          <w:sz w:val="28"/>
          <w:szCs w:val="28"/>
          <w:rtl/>
          <w:lang w:bidi="fa-IR"/>
        </w:rPr>
        <w:t>بالعرض</w:t>
      </w:r>
      <w:proofErr w:type="spellEnd"/>
      <w:r>
        <w:rPr>
          <w:rFonts w:ascii="Tahoma" w:hAnsi="Tahoma" w:cs="B Mitra" w:hint="cs"/>
          <w:sz w:val="28"/>
          <w:szCs w:val="28"/>
          <w:rtl/>
          <w:lang w:bidi="fa-IR"/>
        </w:rPr>
        <w:t xml:space="preserve"> </w:t>
      </w:r>
      <w:r w:rsidR="00DE0369">
        <w:rPr>
          <w:rFonts w:ascii="Tahoma" w:hAnsi="Tahoma" w:cs="B Mitra" w:hint="cs"/>
          <w:sz w:val="28"/>
          <w:szCs w:val="28"/>
          <w:rtl/>
          <w:lang w:bidi="fa-IR"/>
        </w:rPr>
        <w:t xml:space="preserve">هستند تطابق دارد. </w:t>
      </w:r>
      <w:r>
        <w:rPr>
          <w:rFonts w:ascii="Tahoma" w:hAnsi="Tahoma" w:cs="B Mitra" w:hint="cs"/>
          <w:sz w:val="28"/>
          <w:szCs w:val="28"/>
          <w:rtl/>
          <w:lang w:bidi="fa-IR"/>
        </w:rPr>
        <w:t xml:space="preserve">(صورت در ذهن معلوم </w:t>
      </w:r>
      <w:proofErr w:type="spellStart"/>
      <w:r>
        <w:rPr>
          <w:rFonts w:ascii="Tahoma" w:hAnsi="Tahoma" w:cs="B Mitra" w:hint="cs"/>
          <w:sz w:val="28"/>
          <w:szCs w:val="28"/>
          <w:rtl/>
          <w:lang w:bidi="fa-IR"/>
        </w:rPr>
        <w:t>بالذات</w:t>
      </w:r>
      <w:proofErr w:type="spellEnd"/>
      <w:r>
        <w:rPr>
          <w:rFonts w:ascii="Tahoma" w:hAnsi="Tahoma" w:cs="B Mitra" w:hint="cs"/>
          <w:sz w:val="28"/>
          <w:szCs w:val="28"/>
          <w:rtl/>
          <w:lang w:bidi="fa-IR"/>
        </w:rPr>
        <w:t xml:space="preserve"> و واقعیت بیرونی معلوم </w:t>
      </w:r>
      <w:proofErr w:type="spellStart"/>
      <w:r>
        <w:rPr>
          <w:rFonts w:ascii="Tahoma" w:hAnsi="Tahoma" w:cs="B Mitra" w:hint="cs"/>
          <w:sz w:val="28"/>
          <w:szCs w:val="28"/>
          <w:rtl/>
          <w:lang w:bidi="fa-IR"/>
        </w:rPr>
        <w:t>بالعرض</w:t>
      </w:r>
      <w:proofErr w:type="spellEnd"/>
      <w:r>
        <w:rPr>
          <w:rFonts w:ascii="Tahoma" w:hAnsi="Tahoma" w:cs="B Mitra" w:hint="cs"/>
          <w:sz w:val="28"/>
          <w:szCs w:val="28"/>
          <w:rtl/>
          <w:lang w:bidi="fa-IR"/>
        </w:rPr>
        <w:t xml:space="preserve"> است)</w:t>
      </w:r>
      <w:r w:rsidR="00DE0369">
        <w:rPr>
          <w:rFonts w:ascii="Tahoma" w:hAnsi="Tahoma" w:cs="B Mitra" w:hint="cs"/>
          <w:sz w:val="28"/>
          <w:szCs w:val="28"/>
          <w:rtl/>
          <w:lang w:bidi="fa-IR"/>
        </w:rPr>
        <w:t>. در اینجا</w:t>
      </w:r>
      <w:r>
        <w:rPr>
          <w:rFonts w:ascii="Tahoma" w:hAnsi="Tahoma" w:cs="B Mitra" w:hint="cs"/>
          <w:sz w:val="28"/>
          <w:szCs w:val="28"/>
          <w:rtl/>
          <w:lang w:bidi="fa-IR"/>
        </w:rPr>
        <w:t xml:space="preserve"> </w:t>
      </w:r>
      <w:proofErr w:type="spellStart"/>
      <w:r>
        <w:rPr>
          <w:rFonts w:ascii="Tahoma" w:hAnsi="Tahoma" w:cs="B Mitra" w:hint="cs"/>
          <w:sz w:val="28"/>
          <w:szCs w:val="28"/>
          <w:rtl/>
          <w:lang w:bidi="fa-IR"/>
        </w:rPr>
        <w:t>دوئیت</w:t>
      </w:r>
      <w:proofErr w:type="spellEnd"/>
      <w:r>
        <w:rPr>
          <w:rFonts w:ascii="Tahoma" w:hAnsi="Tahoma" w:cs="B Mitra" w:hint="cs"/>
          <w:sz w:val="28"/>
          <w:szCs w:val="28"/>
          <w:rtl/>
          <w:lang w:bidi="fa-IR"/>
        </w:rPr>
        <w:t xml:space="preserve"> مربوط به وجود و وحدت مربوط به ماهیت است. </w:t>
      </w:r>
      <w:r w:rsidR="00DE0369">
        <w:rPr>
          <w:rFonts w:ascii="Tahoma" w:hAnsi="Tahoma" w:cs="B Mitra" w:hint="cs"/>
          <w:sz w:val="28"/>
          <w:szCs w:val="28"/>
          <w:rtl/>
          <w:lang w:bidi="fa-IR"/>
        </w:rPr>
        <w:t xml:space="preserve">بنابراین </w:t>
      </w:r>
      <w:r>
        <w:rPr>
          <w:rFonts w:ascii="Tahoma" w:hAnsi="Tahoma" w:cs="B Mitra" w:hint="cs"/>
          <w:sz w:val="28"/>
          <w:szCs w:val="28"/>
          <w:rtl/>
          <w:lang w:bidi="fa-IR"/>
        </w:rPr>
        <w:t>در اینجا دو وجود است</w:t>
      </w:r>
      <w:r w:rsidR="00DE0369">
        <w:rPr>
          <w:rFonts w:ascii="Tahoma" w:hAnsi="Tahoma" w:cs="B Mitra" w:hint="cs"/>
          <w:sz w:val="28"/>
          <w:szCs w:val="28"/>
          <w:rtl/>
          <w:lang w:bidi="fa-IR"/>
        </w:rPr>
        <w:t>:</w:t>
      </w:r>
      <w:r>
        <w:rPr>
          <w:rFonts w:ascii="Tahoma" w:hAnsi="Tahoma" w:cs="B Mitra" w:hint="cs"/>
          <w:sz w:val="28"/>
          <w:szCs w:val="28"/>
          <w:rtl/>
          <w:lang w:bidi="fa-IR"/>
        </w:rPr>
        <w:t xml:space="preserve"> یکی وجود عینی و خارجی و دیگری وجود ذهنی. مثلا انسانی که در ذهن وجود دارد با انسانی که در خارج وجود دارد از نظر چیستی تفاوتی ندارند، اما وجود آنها متفاوت است.</w:t>
      </w:r>
      <w:r w:rsidR="006C7C78">
        <w:rPr>
          <w:rFonts w:ascii="Tahoma" w:hAnsi="Tahoma" w:cs="B Mitra" w:hint="cs"/>
          <w:sz w:val="28"/>
          <w:szCs w:val="28"/>
          <w:rtl/>
          <w:lang w:bidi="fa-IR"/>
        </w:rPr>
        <w:t xml:space="preserve"> وقتی بخواهند این انسان را تعریف کن</w:t>
      </w:r>
      <w:r w:rsidR="00DE0369">
        <w:rPr>
          <w:rFonts w:ascii="Tahoma" w:hAnsi="Tahoma" w:cs="B Mitra" w:hint="cs"/>
          <w:sz w:val="28"/>
          <w:szCs w:val="28"/>
          <w:rtl/>
          <w:lang w:bidi="fa-IR"/>
        </w:rPr>
        <w:t>ی</w:t>
      </w:r>
      <w:r w:rsidR="006C7C78">
        <w:rPr>
          <w:rFonts w:ascii="Tahoma" w:hAnsi="Tahoma" w:cs="B Mitra" w:hint="cs"/>
          <w:sz w:val="28"/>
          <w:szCs w:val="28"/>
          <w:rtl/>
          <w:lang w:bidi="fa-IR"/>
        </w:rPr>
        <w:t xml:space="preserve">د، فرقی میان انسان در ذهن و انسان در خارج نیست. </w:t>
      </w:r>
      <w:r w:rsidR="002465B6">
        <w:rPr>
          <w:rFonts w:ascii="Tahoma" w:hAnsi="Tahoma" w:cs="B Mitra" w:hint="cs"/>
          <w:sz w:val="28"/>
          <w:szCs w:val="28"/>
          <w:rtl/>
          <w:lang w:bidi="fa-IR"/>
        </w:rPr>
        <w:t xml:space="preserve">لذا در بحث وجود ذهنی نظر مشهور این است که آنچه در ذهن محقق می شود همان ماهیت </w:t>
      </w:r>
      <w:proofErr w:type="spellStart"/>
      <w:r w:rsidR="002465B6">
        <w:rPr>
          <w:rFonts w:ascii="Tahoma" w:hAnsi="Tahoma" w:cs="B Mitra" w:hint="cs"/>
          <w:sz w:val="28"/>
          <w:szCs w:val="28"/>
          <w:rtl/>
          <w:lang w:bidi="fa-IR"/>
        </w:rPr>
        <w:t>اشیاء</w:t>
      </w:r>
      <w:proofErr w:type="spellEnd"/>
      <w:r w:rsidR="002465B6">
        <w:rPr>
          <w:rFonts w:ascii="Tahoma" w:hAnsi="Tahoma" w:cs="B Mitra" w:hint="cs"/>
          <w:sz w:val="28"/>
          <w:szCs w:val="28"/>
          <w:rtl/>
          <w:lang w:bidi="fa-IR"/>
        </w:rPr>
        <w:t xml:space="preserve"> است. </w:t>
      </w:r>
      <w:r w:rsidR="00DE0369">
        <w:rPr>
          <w:rFonts w:ascii="Tahoma" w:hAnsi="Tahoma" w:cs="B Mitra" w:hint="cs"/>
          <w:sz w:val="28"/>
          <w:szCs w:val="28"/>
          <w:rtl/>
          <w:lang w:bidi="fa-IR"/>
        </w:rPr>
        <w:t>«</w:t>
      </w:r>
      <w:proofErr w:type="spellStart"/>
      <w:r w:rsidR="002465B6">
        <w:rPr>
          <w:rFonts w:ascii="Tahoma" w:hAnsi="Tahoma" w:cs="B Mitra" w:hint="cs"/>
          <w:sz w:val="28"/>
          <w:szCs w:val="28"/>
          <w:rtl/>
          <w:lang w:bidi="fa-IR"/>
        </w:rPr>
        <w:t>لشی</w:t>
      </w:r>
      <w:proofErr w:type="spellEnd"/>
      <w:r w:rsidR="002465B6">
        <w:rPr>
          <w:rFonts w:ascii="Tahoma" w:hAnsi="Tahoma" w:cs="B Mitra" w:hint="cs"/>
          <w:sz w:val="28"/>
          <w:szCs w:val="28"/>
          <w:rtl/>
          <w:lang w:bidi="fa-IR"/>
        </w:rPr>
        <w:t xml:space="preserve"> غیر </w:t>
      </w:r>
      <w:proofErr w:type="spellStart"/>
      <w:r w:rsidR="002465B6">
        <w:rPr>
          <w:rFonts w:ascii="Tahoma" w:hAnsi="Tahoma" w:cs="B Mitra" w:hint="cs"/>
          <w:sz w:val="28"/>
          <w:szCs w:val="28"/>
          <w:rtl/>
          <w:lang w:bidi="fa-IR"/>
        </w:rPr>
        <w:t>الکون</w:t>
      </w:r>
      <w:proofErr w:type="spellEnd"/>
      <w:r w:rsidR="002465B6">
        <w:rPr>
          <w:rFonts w:ascii="Tahoma" w:hAnsi="Tahoma" w:cs="B Mitra" w:hint="cs"/>
          <w:sz w:val="28"/>
          <w:szCs w:val="28"/>
          <w:rtl/>
          <w:lang w:bidi="fa-IR"/>
        </w:rPr>
        <w:t xml:space="preserve"> فی </w:t>
      </w:r>
      <w:proofErr w:type="spellStart"/>
      <w:r w:rsidR="002465B6">
        <w:rPr>
          <w:rFonts w:ascii="Tahoma" w:hAnsi="Tahoma" w:cs="B Mitra" w:hint="cs"/>
          <w:sz w:val="28"/>
          <w:szCs w:val="28"/>
          <w:rtl/>
          <w:lang w:bidi="fa-IR"/>
        </w:rPr>
        <w:t>الاعیانی</w:t>
      </w:r>
      <w:proofErr w:type="spellEnd"/>
      <w:r w:rsidR="002465B6">
        <w:rPr>
          <w:rFonts w:ascii="Tahoma" w:hAnsi="Tahoma" w:cs="B Mitra" w:hint="cs"/>
          <w:sz w:val="28"/>
          <w:szCs w:val="28"/>
          <w:rtl/>
          <w:lang w:bidi="fa-IR"/>
        </w:rPr>
        <w:t xml:space="preserve">     کون </w:t>
      </w:r>
      <w:proofErr w:type="spellStart"/>
      <w:r w:rsidR="002465B6">
        <w:rPr>
          <w:rFonts w:ascii="Tahoma" w:hAnsi="Tahoma" w:cs="B Mitra" w:hint="cs"/>
          <w:sz w:val="28"/>
          <w:szCs w:val="28"/>
          <w:rtl/>
          <w:lang w:bidi="fa-IR"/>
        </w:rPr>
        <w:t>بنفسه</w:t>
      </w:r>
      <w:proofErr w:type="spellEnd"/>
      <w:r w:rsidR="002465B6">
        <w:rPr>
          <w:rFonts w:ascii="Tahoma" w:hAnsi="Tahoma" w:cs="B Mitra" w:hint="cs"/>
          <w:sz w:val="28"/>
          <w:szCs w:val="28"/>
          <w:rtl/>
          <w:lang w:bidi="fa-IR"/>
        </w:rPr>
        <w:t xml:space="preserve"> </w:t>
      </w:r>
      <w:proofErr w:type="spellStart"/>
      <w:r w:rsidR="002465B6">
        <w:rPr>
          <w:rFonts w:ascii="Tahoma" w:hAnsi="Tahoma" w:cs="B Mitra" w:hint="cs"/>
          <w:sz w:val="28"/>
          <w:szCs w:val="28"/>
          <w:rtl/>
          <w:lang w:bidi="fa-IR"/>
        </w:rPr>
        <w:t>لدی</w:t>
      </w:r>
      <w:proofErr w:type="spellEnd"/>
      <w:r w:rsidR="002465B6">
        <w:rPr>
          <w:rFonts w:ascii="Tahoma" w:hAnsi="Tahoma" w:cs="B Mitra" w:hint="cs"/>
          <w:sz w:val="28"/>
          <w:szCs w:val="28"/>
          <w:rtl/>
          <w:lang w:bidi="fa-IR"/>
        </w:rPr>
        <w:t xml:space="preserve"> </w:t>
      </w:r>
      <w:proofErr w:type="spellStart"/>
      <w:r w:rsidR="002465B6">
        <w:rPr>
          <w:rFonts w:ascii="Tahoma" w:hAnsi="Tahoma" w:cs="B Mitra" w:hint="cs"/>
          <w:sz w:val="28"/>
          <w:szCs w:val="28"/>
          <w:rtl/>
          <w:lang w:bidi="fa-IR"/>
        </w:rPr>
        <w:t>الاذهان</w:t>
      </w:r>
      <w:proofErr w:type="spellEnd"/>
      <w:r w:rsidR="00DE0369">
        <w:rPr>
          <w:rFonts w:ascii="Tahoma" w:hAnsi="Tahoma" w:cs="B Mitra" w:hint="cs"/>
          <w:sz w:val="28"/>
          <w:szCs w:val="28"/>
          <w:rtl/>
          <w:lang w:bidi="fa-IR"/>
        </w:rPr>
        <w:t>».</w:t>
      </w:r>
      <w:r w:rsidR="002465B6">
        <w:rPr>
          <w:rFonts w:ascii="Tahoma" w:hAnsi="Tahoma" w:cs="B Mitra" w:hint="cs"/>
          <w:sz w:val="28"/>
          <w:szCs w:val="28"/>
          <w:rtl/>
          <w:lang w:bidi="fa-IR"/>
        </w:rPr>
        <w:t xml:space="preserve"> </w:t>
      </w:r>
    </w:p>
    <w:p w:rsidR="00197D65" w:rsidRDefault="002465B6" w:rsidP="00DE0369">
      <w:pPr>
        <w:jc w:val="both"/>
        <w:rPr>
          <w:rFonts w:ascii="Tahoma" w:hAnsi="Tahoma" w:cs="B Mitra" w:hint="cs"/>
          <w:sz w:val="28"/>
          <w:szCs w:val="28"/>
          <w:rtl/>
          <w:lang w:bidi="fa-IR"/>
        </w:rPr>
      </w:pPr>
      <w:r>
        <w:rPr>
          <w:rFonts w:ascii="Tahoma" w:hAnsi="Tahoma" w:cs="B Mitra" w:hint="cs"/>
          <w:sz w:val="28"/>
          <w:szCs w:val="28"/>
          <w:rtl/>
          <w:lang w:bidi="fa-IR"/>
        </w:rPr>
        <w:t xml:space="preserve">و اگر این اشکال ناظر به </w:t>
      </w:r>
      <w:proofErr w:type="spellStart"/>
      <w:r>
        <w:rPr>
          <w:rFonts w:ascii="Tahoma" w:hAnsi="Tahoma" w:cs="B Mitra" w:hint="cs"/>
          <w:sz w:val="28"/>
          <w:szCs w:val="28"/>
          <w:rtl/>
          <w:lang w:bidi="fa-IR"/>
        </w:rPr>
        <w:t>تصدیقات</w:t>
      </w:r>
      <w:proofErr w:type="spellEnd"/>
      <w:r>
        <w:rPr>
          <w:rFonts w:ascii="Tahoma" w:hAnsi="Tahoma" w:cs="B Mitra" w:hint="cs"/>
          <w:sz w:val="28"/>
          <w:szCs w:val="28"/>
          <w:rtl/>
          <w:lang w:bidi="fa-IR"/>
        </w:rPr>
        <w:t xml:space="preserve"> باشد، مقصود از مطابقت در آنجا</w:t>
      </w:r>
      <w:r w:rsidR="00DE0369">
        <w:rPr>
          <w:rFonts w:ascii="Tahoma" w:hAnsi="Tahoma" w:cs="B Mitra" w:hint="cs"/>
          <w:sz w:val="28"/>
          <w:szCs w:val="28"/>
          <w:rtl/>
          <w:lang w:bidi="fa-IR"/>
        </w:rPr>
        <w:t xml:space="preserve"> این است که </w:t>
      </w:r>
      <w:r>
        <w:rPr>
          <w:rFonts w:ascii="Tahoma" w:hAnsi="Tahoma" w:cs="B Mitra" w:hint="cs"/>
          <w:sz w:val="28"/>
          <w:szCs w:val="28"/>
          <w:rtl/>
          <w:lang w:bidi="fa-IR"/>
        </w:rPr>
        <w:t xml:space="preserve">حکمی </w:t>
      </w:r>
      <w:r w:rsidR="00DE0369">
        <w:rPr>
          <w:rFonts w:ascii="Tahoma" w:hAnsi="Tahoma" w:cs="B Mitra" w:hint="cs"/>
          <w:sz w:val="28"/>
          <w:szCs w:val="28"/>
          <w:rtl/>
          <w:lang w:bidi="fa-IR"/>
        </w:rPr>
        <w:t xml:space="preserve">که </w:t>
      </w:r>
      <w:r>
        <w:rPr>
          <w:rFonts w:ascii="Tahoma" w:hAnsi="Tahoma" w:cs="B Mitra" w:hint="cs"/>
          <w:sz w:val="28"/>
          <w:szCs w:val="28"/>
          <w:rtl/>
          <w:lang w:bidi="fa-IR"/>
        </w:rPr>
        <w:t>ذهن درباره چیزی نموده با آن شی خارجی مطابقت دارد</w:t>
      </w:r>
      <w:r w:rsidR="00DE0369">
        <w:rPr>
          <w:rFonts w:ascii="Tahoma" w:hAnsi="Tahoma" w:cs="B Mitra" w:hint="cs"/>
          <w:sz w:val="28"/>
          <w:szCs w:val="28"/>
          <w:rtl/>
          <w:lang w:bidi="fa-IR"/>
        </w:rPr>
        <w:t>؛</w:t>
      </w:r>
      <w:r>
        <w:rPr>
          <w:rFonts w:ascii="Tahoma" w:hAnsi="Tahoma" w:cs="B Mitra" w:hint="cs"/>
          <w:sz w:val="28"/>
          <w:szCs w:val="28"/>
          <w:rtl/>
          <w:lang w:bidi="fa-IR"/>
        </w:rPr>
        <w:t xml:space="preserve"> به عبارت دیگر صادق است. مثلا </w:t>
      </w:r>
      <w:r w:rsidR="00DE0369">
        <w:rPr>
          <w:rFonts w:ascii="Tahoma" w:hAnsi="Tahoma" w:cs="B Mitra" w:hint="cs"/>
          <w:sz w:val="28"/>
          <w:szCs w:val="28"/>
          <w:rtl/>
          <w:lang w:bidi="fa-IR"/>
        </w:rPr>
        <w:t>وقتی گفته می شود آیا قضیه «</w:t>
      </w:r>
      <w:r>
        <w:rPr>
          <w:rFonts w:ascii="Tahoma" w:hAnsi="Tahoma" w:cs="B Mitra" w:hint="cs"/>
          <w:sz w:val="28"/>
          <w:szCs w:val="28"/>
          <w:rtl/>
          <w:lang w:bidi="fa-IR"/>
        </w:rPr>
        <w:t xml:space="preserve">آب طبیعی وقتی دمای آن به صد درجه </w:t>
      </w:r>
      <w:r>
        <w:rPr>
          <w:rFonts w:ascii="Tahoma" w:hAnsi="Tahoma" w:cs="B Mitra" w:hint="cs"/>
          <w:sz w:val="28"/>
          <w:szCs w:val="28"/>
          <w:rtl/>
          <w:lang w:bidi="fa-IR"/>
        </w:rPr>
        <w:lastRenderedPageBreak/>
        <w:t>برسد جوش می آید</w:t>
      </w:r>
      <w:r w:rsidR="00DE0369">
        <w:rPr>
          <w:rFonts w:ascii="Tahoma" w:hAnsi="Tahoma" w:cs="B Mitra" w:hint="cs"/>
          <w:sz w:val="28"/>
          <w:szCs w:val="28"/>
          <w:rtl/>
          <w:lang w:bidi="fa-IR"/>
        </w:rPr>
        <w:t xml:space="preserve">» صادق است یا نه؟ پاسخ این است که </w:t>
      </w:r>
      <w:r>
        <w:rPr>
          <w:rFonts w:ascii="Tahoma" w:hAnsi="Tahoma" w:cs="B Mitra" w:hint="cs"/>
          <w:sz w:val="28"/>
          <w:szCs w:val="28"/>
          <w:rtl/>
          <w:lang w:bidi="fa-IR"/>
        </w:rPr>
        <w:t>این قضیه صادق است و حقیقت دارد</w:t>
      </w:r>
      <w:r w:rsidR="00DE0369">
        <w:rPr>
          <w:rFonts w:ascii="Tahoma" w:hAnsi="Tahoma" w:cs="B Mitra" w:hint="cs"/>
          <w:sz w:val="28"/>
          <w:szCs w:val="28"/>
          <w:rtl/>
          <w:lang w:bidi="fa-IR"/>
        </w:rPr>
        <w:t>،</w:t>
      </w:r>
      <w:r>
        <w:rPr>
          <w:rFonts w:ascii="Tahoma" w:hAnsi="Tahoma" w:cs="B Mitra" w:hint="cs"/>
          <w:sz w:val="28"/>
          <w:szCs w:val="28"/>
          <w:rtl/>
          <w:lang w:bidi="fa-IR"/>
        </w:rPr>
        <w:t xml:space="preserve"> زیرا عالم واقع همین گونه است. </w:t>
      </w:r>
      <w:r w:rsidR="008A27B4">
        <w:rPr>
          <w:rFonts w:ascii="Tahoma" w:hAnsi="Tahoma" w:cs="B Mitra" w:hint="cs"/>
          <w:sz w:val="28"/>
          <w:szCs w:val="28"/>
          <w:rtl/>
          <w:lang w:bidi="fa-IR"/>
        </w:rPr>
        <w:t>بنابراین در اینجا این همانی به معنای مشابهت و همانندی در خصوصیات و ویژگی ها است.</w:t>
      </w:r>
    </w:p>
    <w:p w:rsidR="001C1F31" w:rsidRDefault="001C1F31" w:rsidP="002465B6">
      <w:pPr>
        <w:jc w:val="both"/>
        <w:rPr>
          <w:rFonts w:ascii="Tahoma" w:hAnsi="Tahoma" w:cs="B Mitra"/>
          <w:color w:val="FF0000"/>
          <w:sz w:val="28"/>
          <w:szCs w:val="28"/>
          <w:rtl/>
          <w:lang w:bidi="fa-IR"/>
        </w:rPr>
      </w:pPr>
    </w:p>
    <w:p w:rsidR="008A27B4" w:rsidRPr="008A27B4" w:rsidRDefault="008A27B4" w:rsidP="002465B6">
      <w:pPr>
        <w:jc w:val="both"/>
        <w:rPr>
          <w:rFonts w:ascii="Tahoma" w:hAnsi="Tahoma" w:cs="B Mitra" w:hint="cs"/>
          <w:color w:val="FF0000"/>
          <w:sz w:val="28"/>
          <w:szCs w:val="28"/>
          <w:rtl/>
          <w:lang w:bidi="fa-IR"/>
        </w:rPr>
      </w:pPr>
      <w:r w:rsidRPr="008A27B4">
        <w:rPr>
          <w:rFonts w:ascii="Tahoma" w:hAnsi="Tahoma" w:cs="B Mitra" w:hint="cs"/>
          <w:color w:val="FF0000"/>
          <w:sz w:val="28"/>
          <w:szCs w:val="28"/>
          <w:rtl/>
          <w:lang w:bidi="fa-IR"/>
        </w:rPr>
        <w:t>اشکال چهارم</w:t>
      </w:r>
    </w:p>
    <w:p w:rsidR="008A27B4" w:rsidRPr="00E17500" w:rsidRDefault="008A27B4" w:rsidP="00997EAD">
      <w:pPr>
        <w:jc w:val="both"/>
        <w:rPr>
          <w:rFonts w:ascii="Tahoma" w:hAnsi="Tahoma" w:cs="B Mitra"/>
          <w:sz w:val="28"/>
          <w:szCs w:val="28"/>
          <w:rtl/>
          <w:lang w:bidi="fa-IR"/>
        </w:rPr>
      </w:pPr>
      <w:r>
        <w:rPr>
          <w:rFonts w:ascii="Tahoma" w:hAnsi="Tahoma" w:cs="B Mitra" w:hint="cs"/>
          <w:sz w:val="28"/>
          <w:szCs w:val="28"/>
          <w:rtl/>
          <w:lang w:bidi="fa-IR"/>
        </w:rPr>
        <w:t xml:space="preserve">گفته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بر اساس نظریه مطابقت با واقع یا </w:t>
      </w:r>
      <w:proofErr w:type="spellStart"/>
      <w:r>
        <w:rPr>
          <w:rFonts w:ascii="Tahoma" w:hAnsi="Tahoma" w:cs="B Mitra" w:hint="cs"/>
          <w:sz w:val="28"/>
          <w:szCs w:val="28"/>
          <w:rtl/>
          <w:lang w:bidi="fa-IR"/>
        </w:rPr>
        <w:t>کاشفیت</w:t>
      </w:r>
      <w:proofErr w:type="spellEnd"/>
      <w:r>
        <w:rPr>
          <w:rFonts w:ascii="Tahoma" w:hAnsi="Tahoma" w:cs="B Mitra" w:hint="cs"/>
          <w:sz w:val="28"/>
          <w:szCs w:val="28"/>
          <w:rtl/>
          <w:lang w:bidi="fa-IR"/>
        </w:rPr>
        <w:t>، هیچ</w:t>
      </w:r>
      <w:r w:rsidR="00731CAB">
        <w:rPr>
          <w:rFonts w:ascii="Tahoma" w:hAnsi="Tahoma" w:cs="B Mitra" w:hint="cs"/>
          <w:sz w:val="28"/>
          <w:szCs w:val="28"/>
          <w:rtl/>
          <w:lang w:bidi="fa-IR"/>
        </w:rPr>
        <w:t xml:space="preserve"> </w:t>
      </w:r>
      <w:r>
        <w:rPr>
          <w:rFonts w:ascii="Tahoma" w:hAnsi="Tahoma" w:cs="B Mitra" w:hint="cs"/>
          <w:sz w:val="28"/>
          <w:szCs w:val="28"/>
          <w:rtl/>
          <w:lang w:bidi="fa-IR"/>
        </w:rPr>
        <w:t xml:space="preserve">گاه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 عوامل ارزشی را در آن دخالت داد</w:t>
      </w:r>
      <w:r w:rsidR="00731CAB">
        <w:rPr>
          <w:rFonts w:ascii="Tahoma" w:hAnsi="Tahoma" w:cs="B Mitra" w:hint="cs"/>
          <w:sz w:val="28"/>
          <w:szCs w:val="28"/>
          <w:rtl/>
          <w:lang w:bidi="fa-IR"/>
        </w:rPr>
        <w:t>،</w:t>
      </w:r>
      <w:r>
        <w:rPr>
          <w:rFonts w:ascii="Tahoma" w:hAnsi="Tahoma" w:cs="B Mitra" w:hint="cs"/>
          <w:sz w:val="28"/>
          <w:szCs w:val="28"/>
          <w:rtl/>
          <w:lang w:bidi="fa-IR"/>
        </w:rPr>
        <w:t xml:space="preserve"> زیرا یا مطابق </w:t>
      </w:r>
      <w:r w:rsidR="00997EAD">
        <w:rPr>
          <w:rFonts w:ascii="Tahoma" w:hAnsi="Tahoma" w:cs="B Mitra" w:hint="cs"/>
          <w:sz w:val="28"/>
          <w:szCs w:val="28"/>
          <w:rtl/>
          <w:lang w:bidi="fa-IR"/>
        </w:rPr>
        <w:t xml:space="preserve">هست </w:t>
      </w:r>
      <w:r>
        <w:rPr>
          <w:rFonts w:ascii="Tahoma" w:hAnsi="Tahoma" w:cs="B Mitra" w:hint="cs"/>
          <w:sz w:val="28"/>
          <w:szCs w:val="28"/>
          <w:rtl/>
          <w:lang w:bidi="fa-IR"/>
        </w:rPr>
        <w:t>یا نیست</w:t>
      </w:r>
      <w:r w:rsidR="00997EAD">
        <w:rPr>
          <w:rFonts w:ascii="Tahoma" w:hAnsi="Tahoma" w:cs="B Mitra" w:hint="cs"/>
          <w:sz w:val="28"/>
          <w:szCs w:val="28"/>
          <w:rtl/>
          <w:lang w:bidi="fa-IR"/>
        </w:rPr>
        <w:t xml:space="preserve"> و دیگر حسن و قبح معنا ندارد</w:t>
      </w:r>
      <w:r>
        <w:rPr>
          <w:rFonts w:ascii="Tahoma" w:hAnsi="Tahoma" w:cs="B Mitra" w:hint="cs"/>
          <w:sz w:val="28"/>
          <w:szCs w:val="28"/>
          <w:rtl/>
          <w:lang w:bidi="fa-IR"/>
        </w:rPr>
        <w:t xml:space="preserve">. اگر بخواهیم برای علم جهت ارزشی قائل شویم، دیگر </w:t>
      </w:r>
      <w:r w:rsidR="00997EAD">
        <w:rPr>
          <w:rFonts w:ascii="Tahoma" w:hAnsi="Tahoma" w:cs="B Mitra" w:hint="cs"/>
          <w:sz w:val="28"/>
          <w:szCs w:val="28"/>
          <w:rtl/>
          <w:lang w:bidi="fa-IR"/>
        </w:rPr>
        <w:t xml:space="preserve">آن جهت در ذات </w:t>
      </w:r>
      <w:r>
        <w:rPr>
          <w:rFonts w:ascii="Tahoma" w:hAnsi="Tahoma" w:cs="B Mitra" w:hint="cs"/>
          <w:sz w:val="28"/>
          <w:szCs w:val="28"/>
          <w:rtl/>
          <w:lang w:bidi="fa-IR"/>
        </w:rPr>
        <w:t xml:space="preserve">علم راه ندارد. (البته </w:t>
      </w:r>
      <w:proofErr w:type="spellStart"/>
      <w:r>
        <w:rPr>
          <w:rFonts w:ascii="Tahoma" w:hAnsi="Tahoma" w:cs="B Mitra" w:hint="cs"/>
          <w:sz w:val="28"/>
          <w:szCs w:val="28"/>
          <w:rtl/>
          <w:lang w:bidi="fa-IR"/>
        </w:rPr>
        <w:t>م</w:t>
      </w:r>
      <w:r w:rsidR="00997EAD">
        <w:rPr>
          <w:rFonts w:ascii="Tahoma" w:hAnsi="Tahoma" w:cs="B Mitra" w:hint="cs"/>
          <w:sz w:val="28"/>
          <w:szCs w:val="28"/>
          <w:rtl/>
          <w:lang w:bidi="fa-IR"/>
        </w:rPr>
        <w:t>س</w:t>
      </w:r>
      <w:r>
        <w:rPr>
          <w:rFonts w:ascii="Tahoma" w:hAnsi="Tahoma" w:cs="B Mitra" w:hint="cs"/>
          <w:sz w:val="28"/>
          <w:szCs w:val="28"/>
          <w:rtl/>
          <w:lang w:bidi="fa-IR"/>
        </w:rPr>
        <w:t>تشکل</w:t>
      </w:r>
      <w:proofErr w:type="spellEnd"/>
      <w:r>
        <w:rPr>
          <w:rFonts w:ascii="Tahoma" w:hAnsi="Tahoma" w:cs="B Mitra" w:hint="cs"/>
          <w:sz w:val="28"/>
          <w:szCs w:val="28"/>
          <w:rtl/>
          <w:lang w:bidi="fa-IR"/>
        </w:rPr>
        <w:t xml:space="preserve"> پذیرفته است که قائلین به نظریه مطابقت، برای علم از جه</w:t>
      </w:r>
      <w:r w:rsidR="00997EAD">
        <w:rPr>
          <w:rFonts w:ascii="Tahoma" w:hAnsi="Tahoma" w:cs="B Mitra" w:hint="cs"/>
          <w:sz w:val="28"/>
          <w:szCs w:val="28"/>
          <w:rtl/>
          <w:lang w:bidi="fa-IR"/>
        </w:rPr>
        <w:t>ا</w:t>
      </w:r>
      <w:r>
        <w:rPr>
          <w:rFonts w:ascii="Tahoma" w:hAnsi="Tahoma" w:cs="B Mitra" w:hint="cs"/>
          <w:sz w:val="28"/>
          <w:szCs w:val="28"/>
          <w:rtl/>
          <w:lang w:bidi="fa-IR"/>
        </w:rPr>
        <w:t xml:space="preserve">ت دیگر جنبه ارزشی قرار داده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197D65" w:rsidRPr="001C1F31" w:rsidRDefault="008A27B4" w:rsidP="006E28AB">
      <w:pPr>
        <w:jc w:val="both"/>
        <w:rPr>
          <w:rFonts w:ascii="Tahoma" w:hAnsi="Tahoma" w:cs="B Mitra" w:hint="cs"/>
          <w:color w:val="FF0000"/>
          <w:sz w:val="28"/>
          <w:szCs w:val="28"/>
          <w:rtl/>
          <w:lang w:bidi="fa-IR"/>
        </w:rPr>
      </w:pPr>
      <w:r w:rsidRPr="001C1F31">
        <w:rPr>
          <w:rFonts w:ascii="Tahoma" w:hAnsi="Tahoma" w:cs="B Mitra" w:hint="cs"/>
          <w:color w:val="FF0000"/>
          <w:sz w:val="28"/>
          <w:szCs w:val="28"/>
          <w:rtl/>
          <w:lang w:bidi="fa-IR"/>
        </w:rPr>
        <w:t>پاسخ</w:t>
      </w:r>
    </w:p>
    <w:p w:rsidR="008A27B4" w:rsidRDefault="008A27B4" w:rsidP="00997EAD">
      <w:pPr>
        <w:jc w:val="both"/>
        <w:rPr>
          <w:rFonts w:ascii="Tahoma" w:hAnsi="Tahoma" w:cs="B Mitra" w:hint="cs"/>
          <w:sz w:val="28"/>
          <w:szCs w:val="28"/>
          <w:rtl/>
          <w:lang w:bidi="fa-IR"/>
        </w:rPr>
      </w:pPr>
      <w:r>
        <w:rPr>
          <w:rFonts w:ascii="Tahoma" w:hAnsi="Tahoma" w:cs="B Mitra" w:hint="cs"/>
          <w:sz w:val="28"/>
          <w:szCs w:val="28"/>
          <w:rtl/>
          <w:lang w:bidi="fa-IR"/>
        </w:rPr>
        <w:t xml:space="preserve">جهت دار بودن علم از نظر ارزشی مستلزم این نیست که ذات و حقیقت آن ارزشی باشد. </w:t>
      </w:r>
      <w:r w:rsidR="00997EAD">
        <w:rPr>
          <w:rFonts w:ascii="Tahoma" w:hAnsi="Tahoma" w:cs="B Mitra" w:hint="cs"/>
          <w:sz w:val="28"/>
          <w:szCs w:val="28"/>
          <w:rtl/>
          <w:lang w:bidi="fa-IR"/>
        </w:rPr>
        <w:t xml:space="preserve">به عبارت دیگر </w:t>
      </w:r>
      <w:r>
        <w:rPr>
          <w:rFonts w:ascii="Tahoma" w:hAnsi="Tahoma" w:cs="B Mitra" w:hint="cs"/>
          <w:sz w:val="28"/>
          <w:szCs w:val="28"/>
          <w:rtl/>
          <w:lang w:bidi="fa-IR"/>
        </w:rPr>
        <w:t xml:space="preserve">اگر بخواهد </w:t>
      </w:r>
      <w:proofErr w:type="spellStart"/>
      <w:r>
        <w:rPr>
          <w:rFonts w:ascii="Tahoma" w:hAnsi="Tahoma" w:cs="B Mitra" w:hint="cs"/>
          <w:sz w:val="28"/>
          <w:szCs w:val="28"/>
          <w:rtl/>
          <w:lang w:bidi="fa-IR"/>
        </w:rPr>
        <w:t>بایدها</w:t>
      </w:r>
      <w:proofErr w:type="spellEnd"/>
      <w:r>
        <w:rPr>
          <w:rFonts w:ascii="Tahoma" w:hAnsi="Tahoma" w:cs="B Mitra" w:hint="cs"/>
          <w:sz w:val="28"/>
          <w:szCs w:val="28"/>
          <w:rtl/>
          <w:lang w:bidi="fa-IR"/>
        </w:rPr>
        <w:t xml:space="preserve"> و </w:t>
      </w:r>
      <w:proofErr w:type="spellStart"/>
      <w:r>
        <w:rPr>
          <w:rFonts w:ascii="Tahoma" w:hAnsi="Tahoma" w:cs="B Mitra" w:hint="cs"/>
          <w:sz w:val="28"/>
          <w:szCs w:val="28"/>
          <w:rtl/>
          <w:lang w:bidi="fa-IR"/>
        </w:rPr>
        <w:t>نبایدهای</w:t>
      </w:r>
      <w:proofErr w:type="spellEnd"/>
      <w:r>
        <w:rPr>
          <w:rFonts w:ascii="Tahoma" w:hAnsi="Tahoma" w:cs="B Mitra" w:hint="cs"/>
          <w:sz w:val="28"/>
          <w:szCs w:val="28"/>
          <w:rtl/>
          <w:lang w:bidi="fa-IR"/>
        </w:rPr>
        <w:t xml:space="preserve"> دینی و اخلاقی در علم راه پیدا کند، مستلزم آن نیست که در ذات آن به امر ارزشی وابسته باشد. این یکی از راه ها است. علم هر چند از نظر ذات نسبت به مسائل ارزشی </w:t>
      </w:r>
      <w:proofErr w:type="spellStart"/>
      <w:r>
        <w:rPr>
          <w:rFonts w:ascii="Tahoma" w:hAnsi="Tahoma" w:cs="B Mitra" w:hint="cs"/>
          <w:sz w:val="28"/>
          <w:szCs w:val="28"/>
          <w:rtl/>
          <w:lang w:bidi="fa-IR"/>
        </w:rPr>
        <w:t>لابشرط</w:t>
      </w:r>
      <w:proofErr w:type="spellEnd"/>
      <w:r>
        <w:rPr>
          <w:rFonts w:ascii="Tahoma" w:hAnsi="Tahoma" w:cs="B Mitra" w:hint="cs"/>
          <w:sz w:val="28"/>
          <w:szCs w:val="28"/>
          <w:rtl/>
          <w:lang w:bidi="fa-IR"/>
        </w:rPr>
        <w:t xml:space="preserve"> است اما به جهات دیگر می تواند به شرط شی یا </w:t>
      </w:r>
      <w:proofErr w:type="spellStart"/>
      <w:r>
        <w:rPr>
          <w:rFonts w:ascii="Tahoma" w:hAnsi="Tahoma" w:cs="B Mitra" w:hint="cs"/>
          <w:sz w:val="28"/>
          <w:szCs w:val="28"/>
          <w:rtl/>
          <w:lang w:bidi="fa-IR"/>
        </w:rPr>
        <w:t>بشرط</w:t>
      </w:r>
      <w:proofErr w:type="spellEnd"/>
      <w:r>
        <w:rPr>
          <w:rFonts w:ascii="Tahoma" w:hAnsi="Tahoma" w:cs="B Mitra" w:hint="cs"/>
          <w:sz w:val="28"/>
          <w:szCs w:val="28"/>
          <w:rtl/>
          <w:lang w:bidi="fa-IR"/>
        </w:rPr>
        <w:t xml:space="preserve"> لا شود. از جمله جهاتی که علم جنبه ارزشی می یابد این است که مطابقت و </w:t>
      </w:r>
      <w:proofErr w:type="spellStart"/>
      <w:r>
        <w:rPr>
          <w:rFonts w:ascii="Tahoma" w:hAnsi="Tahoma" w:cs="B Mitra" w:hint="cs"/>
          <w:sz w:val="28"/>
          <w:szCs w:val="28"/>
          <w:rtl/>
          <w:lang w:bidi="fa-IR"/>
        </w:rPr>
        <w:t>کاشفیت</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مجعول</w:t>
      </w:r>
      <w:proofErr w:type="spellEnd"/>
      <w:r>
        <w:rPr>
          <w:rFonts w:ascii="Tahoma" w:hAnsi="Tahoma" w:cs="B Mitra" w:hint="cs"/>
          <w:sz w:val="28"/>
          <w:szCs w:val="28"/>
          <w:rtl/>
          <w:lang w:bidi="fa-IR"/>
        </w:rPr>
        <w:t xml:space="preserve"> خداوند متعال است. در جهان بینی توحیدی چیزی خارج از اراده و مشیت الهی رخ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دهد</w:t>
      </w:r>
      <w:r w:rsidR="00997EAD">
        <w:rPr>
          <w:rFonts w:ascii="Tahoma" w:hAnsi="Tahoma" w:cs="B Mitra" w:hint="cs"/>
          <w:sz w:val="28"/>
          <w:szCs w:val="28"/>
          <w:rtl/>
          <w:lang w:bidi="fa-IR"/>
        </w:rPr>
        <w:t>.</w:t>
      </w:r>
      <w:r w:rsidR="001C1F31">
        <w:rPr>
          <w:rFonts w:ascii="Tahoma" w:hAnsi="Tahoma" w:cs="B Mitra" w:hint="cs"/>
          <w:sz w:val="28"/>
          <w:szCs w:val="28"/>
          <w:rtl/>
          <w:lang w:bidi="fa-IR"/>
        </w:rPr>
        <w:t xml:space="preserve"> علم نیز یکی از پدیده های عالم است و فاعل آن خداوند حکیم است</w:t>
      </w:r>
      <w:r>
        <w:rPr>
          <w:rFonts w:ascii="Tahoma" w:hAnsi="Tahoma" w:cs="B Mitra" w:hint="cs"/>
          <w:sz w:val="28"/>
          <w:szCs w:val="28"/>
          <w:rtl/>
          <w:lang w:bidi="fa-IR"/>
        </w:rPr>
        <w:t xml:space="preserve">. نفس انسان در تحقق این علم، نقش </w:t>
      </w:r>
      <w:proofErr w:type="spellStart"/>
      <w:r>
        <w:rPr>
          <w:rFonts w:ascii="Tahoma" w:hAnsi="Tahoma" w:cs="B Mitra" w:hint="cs"/>
          <w:sz w:val="28"/>
          <w:szCs w:val="28"/>
          <w:rtl/>
          <w:lang w:bidi="fa-IR"/>
        </w:rPr>
        <w:t>اعدادی</w:t>
      </w:r>
      <w:proofErr w:type="spellEnd"/>
      <w:r>
        <w:rPr>
          <w:rFonts w:ascii="Tahoma" w:hAnsi="Tahoma" w:cs="B Mitra" w:hint="cs"/>
          <w:sz w:val="28"/>
          <w:szCs w:val="28"/>
          <w:rtl/>
          <w:lang w:bidi="fa-IR"/>
        </w:rPr>
        <w:t xml:space="preserve"> دارد و نقش </w:t>
      </w:r>
      <w:proofErr w:type="spellStart"/>
      <w:r>
        <w:rPr>
          <w:rFonts w:ascii="Tahoma" w:hAnsi="Tahoma" w:cs="B Mitra" w:hint="cs"/>
          <w:sz w:val="28"/>
          <w:szCs w:val="28"/>
          <w:rtl/>
          <w:lang w:bidi="fa-IR"/>
        </w:rPr>
        <w:t>ایجادی</w:t>
      </w:r>
      <w:proofErr w:type="spellEnd"/>
      <w:r>
        <w:rPr>
          <w:rFonts w:ascii="Tahoma" w:hAnsi="Tahoma" w:cs="B Mitra" w:hint="cs"/>
          <w:sz w:val="28"/>
          <w:szCs w:val="28"/>
          <w:rtl/>
          <w:lang w:bidi="fa-IR"/>
        </w:rPr>
        <w:t xml:space="preserve"> از آن خداوند است. </w:t>
      </w:r>
      <w:r w:rsidR="001C1F31">
        <w:rPr>
          <w:rFonts w:ascii="Tahoma" w:hAnsi="Tahoma" w:cs="B Mitra" w:hint="cs"/>
          <w:sz w:val="28"/>
          <w:szCs w:val="28"/>
          <w:rtl/>
          <w:lang w:bidi="fa-IR"/>
        </w:rPr>
        <w:t xml:space="preserve">این </w:t>
      </w:r>
      <w:proofErr w:type="spellStart"/>
      <w:r w:rsidR="001C1F31">
        <w:rPr>
          <w:rFonts w:ascii="Tahoma" w:hAnsi="Tahoma" w:cs="B Mitra" w:hint="cs"/>
          <w:sz w:val="28"/>
          <w:szCs w:val="28"/>
          <w:rtl/>
          <w:lang w:bidi="fa-IR"/>
        </w:rPr>
        <w:t>صبغه</w:t>
      </w:r>
      <w:proofErr w:type="spellEnd"/>
      <w:r w:rsidR="001C1F31">
        <w:rPr>
          <w:rFonts w:ascii="Tahoma" w:hAnsi="Tahoma" w:cs="B Mitra" w:hint="cs"/>
          <w:sz w:val="28"/>
          <w:szCs w:val="28"/>
          <w:rtl/>
          <w:lang w:bidi="fa-IR"/>
        </w:rPr>
        <w:t xml:space="preserve"> ربوبی داشتن سبب ارزشی شدن این امر می شود. </w:t>
      </w:r>
    </w:p>
    <w:p w:rsidR="001C1F31" w:rsidRDefault="001C1F31" w:rsidP="006E28AB">
      <w:pPr>
        <w:jc w:val="both"/>
        <w:rPr>
          <w:rFonts w:ascii="Tahoma" w:hAnsi="Tahoma" w:cs="B Mitra" w:hint="cs"/>
          <w:sz w:val="28"/>
          <w:szCs w:val="28"/>
          <w:rtl/>
          <w:lang w:bidi="fa-IR"/>
        </w:rPr>
      </w:pPr>
      <w:r>
        <w:rPr>
          <w:rFonts w:ascii="Tahoma" w:hAnsi="Tahoma" w:cs="B Mitra" w:hint="cs"/>
          <w:sz w:val="28"/>
          <w:szCs w:val="28"/>
          <w:rtl/>
          <w:lang w:bidi="fa-IR"/>
        </w:rPr>
        <w:t xml:space="preserve">در برخی روایات نیز </w:t>
      </w:r>
      <w:r w:rsidR="00F87EAB">
        <w:rPr>
          <w:rFonts w:ascii="Tahoma" w:hAnsi="Tahoma" w:cs="B Mitra" w:hint="cs"/>
          <w:sz w:val="28"/>
          <w:szCs w:val="28"/>
          <w:rtl/>
          <w:lang w:bidi="fa-IR"/>
        </w:rPr>
        <w:t xml:space="preserve">همین مطلب </w:t>
      </w:r>
      <w:r>
        <w:rPr>
          <w:rFonts w:ascii="Tahoma" w:hAnsi="Tahoma" w:cs="B Mitra" w:hint="cs"/>
          <w:sz w:val="28"/>
          <w:szCs w:val="28"/>
          <w:rtl/>
          <w:lang w:bidi="fa-IR"/>
        </w:rPr>
        <w:t>آمده است. از امام صادق (ع) سوال شد: «</w:t>
      </w:r>
      <w:proofErr w:type="spellStart"/>
      <w:r>
        <w:rPr>
          <w:rFonts w:ascii="Tahoma" w:hAnsi="Tahoma" w:cs="B Mitra" w:hint="cs"/>
          <w:sz w:val="28"/>
          <w:szCs w:val="28"/>
          <w:rtl/>
          <w:lang w:bidi="fa-IR"/>
        </w:rPr>
        <w:t>المعرفه</w:t>
      </w:r>
      <w:proofErr w:type="spellEnd"/>
      <w:r>
        <w:rPr>
          <w:rFonts w:ascii="Tahoma" w:hAnsi="Tahoma" w:cs="B Mitra" w:hint="cs"/>
          <w:sz w:val="28"/>
          <w:szCs w:val="28"/>
          <w:rtl/>
          <w:lang w:bidi="fa-IR"/>
        </w:rPr>
        <w:t xml:space="preserve"> صنع من هی؟» امام (ع) فرمود: «من صنع الله لیس </w:t>
      </w:r>
      <w:proofErr w:type="spellStart"/>
      <w:r>
        <w:rPr>
          <w:rFonts w:ascii="Tahoma" w:hAnsi="Tahoma" w:cs="B Mitra" w:hint="cs"/>
          <w:sz w:val="28"/>
          <w:szCs w:val="28"/>
          <w:rtl/>
          <w:lang w:bidi="fa-IR"/>
        </w:rPr>
        <w:t>للعباد</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فیها</w:t>
      </w:r>
      <w:proofErr w:type="spellEnd"/>
      <w:r>
        <w:rPr>
          <w:rFonts w:ascii="Tahoma" w:hAnsi="Tahoma" w:cs="B Mitra" w:hint="cs"/>
          <w:sz w:val="28"/>
          <w:szCs w:val="28"/>
          <w:rtl/>
          <w:lang w:bidi="fa-IR"/>
        </w:rPr>
        <w:t xml:space="preserve"> صنع». </w:t>
      </w:r>
      <w:r>
        <w:rPr>
          <w:rStyle w:val="FootnoteReference"/>
          <w:rFonts w:ascii="Tahoma" w:hAnsi="Tahoma" w:cs="B Mitra"/>
          <w:sz w:val="28"/>
          <w:szCs w:val="28"/>
          <w:rtl/>
          <w:lang w:bidi="fa-IR"/>
        </w:rPr>
        <w:footnoteReference w:id="3"/>
      </w:r>
    </w:p>
    <w:p w:rsidR="001C1F31" w:rsidRDefault="001C1F31" w:rsidP="001C1F31">
      <w:pPr>
        <w:jc w:val="both"/>
        <w:rPr>
          <w:rFonts w:ascii="Tahoma" w:hAnsi="Tahoma" w:cs="B Mitra"/>
          <w:sz w:val="28"/>
          <w:szCs w:val="28"/>
          <w:rtl/>
          <w:lang w:bidi="fa-IR"/>
        </w:rPr>
      </w:pPr>
      <w:r>
        <w:rPr>
          <w:rFonts w:ascii="Tahoma" w:hAnsi="Tahoma" w:cs="B Mitra" w:hint="cs"/>
          <w:sz w:val="28"/>
          <w:szCs w:val="28"/>
          <w:rtl/>
          <w:lang w:bidi="fa-IR"/>
        </w:rPr>
        <w:t xml:space="preserve">نکته دیگر در جهت دار بودن علم این است که مکشوف اگر فعل تکوینی یا </w:t>
      </w:r>
      <w:proofErr w:type="spellStart"/>
      <w:r>
        <w:rPr>
          <w:rFonts w:ascii="Tahoma" w:hAnsi="Tahoma" w:cs="B Mitra" w:hint="cs"/>
          <w:sz w:val="28"/>
          <w:szCs w:val="28"/>
          <w:rtl/>
          <w:lang w:bidi="fa-IR"/>
        </w:rPr>
        <w:t>تشریعی</w:t>
      </w:r>
      <w:proofErr w:type="spellEnd"/>
      <w:r>
        <w:rPr>
          <w:rFonts w:ascii="Tahoma" w:hAnsi="Tahoma" w:cs="B Mitra" w:hint="cs"/>
          <w:sz w:val="28"/>
          <w:szCs w:val="28"/>
          <w:rtl/>
          <w:lang w:bidi="fa-IR"/>
        </w:rPr>
        <w:t xml:space="preserve"> الهی باشد، </w:t>
      </w:r>
      <w:proofErr w:type="spellStart"/>
      <w:r>
        <w:rPr>
          <w:rFonts w:ascii="Tahoma" w:hAnsi="Tahoma" w:cs="B Mitra" w:hint="cs"/>
          <w:sz w:val="28"/>
          <w:szCs w:val="28"/>
          <w:rtl/>
          <w:lang w:bidi="fa-IR"/>
        </w:rPr>
        <w:t>صبغه</w:t>
      </w:r>
      <w:proofErr w:type="spellEnd"/>
      <w:r>
        <w:rPr>
          <w:rFonts w:ascii="Tahoma" w:hAnsi="Tahoma" w:cs="B Mitra" w:hint="cs"/>
          <w:sz w:val="28"/>
          <w:szCs w:val="28"/>
          <w:rtl/>
          <w:lang w:bidi="fa-IR"/>
        </w:rPr>
        <w:t xml:space="preserve"> الهی خواهد داشت و اگر مکشوف</w:t>
      </w:r>
      <w:r w:rsidR="00F87EAB">
        <w:rPr>
          <w:rFonts w:ascii="Tahoma" w:hAnsi="Tahoma" w:cs="B Mitra" w:hint="cs"/>
          <w:sz w:val="28"/>
          <w:szCs w:val="28"/>
          <w:rtl/>
          <w:lang w:bidi="fa-IR"/>
        </w:rPr>
        <w:t>،</w:t>
      </w:r>
      <w:r>
        <w:rPr>
          <w:rFonts w:ascii="Tahoma" w:hAnsi="Tahoma" w:cs="B Mitra" w:hint="cs"/>
          <w:sz w:val="28"/>
          <w:szCs w:val="28"/>
          <w:rtl/>
          <w:lang w:bidi="fa-IR"/>
        </w:rPr>
        <w:t xml:space="preserve"> یک پدیده تاریخی یا اجتماعی و یا از </w:t>
      </w:r>
      <w:proofErr w:type="spellStart"/>
      <w:r>
        <w:rPr>
          <w:rFonts w:ascii="Tahoma" w:hAnsi="Tahoma" w:cs="B Mitra" w:hint="cs"/>
          <w:sz w:val="28"/>
          <w:szCs w:val="28"/>
          <w:rtl/>
          <w:lang w:bidi="fa-IR"/>
        </w:rPr>
        <w:t>اعتباریات</w:t>
      </w:r>
      <w:proofErr w:type="spellEnd"/>
      <w:r>
        <w:rPr>
          <w:rFonts w:ascii="Tahoma" w:hAnsi="Tahoma" w:cs="B Mitra" w:hint="cs"/>
          <w:sz w:val="28"/>
          <w:szCs w:val="28"/>
          <w:rtl/>
          <w:lang w:bidi="fa-IR"/>
        </w:rPr>
        <w:t xml:space="preserve"> بشری باشد، در این صورت اگر موافق موازین عقلی و </w:t>
      </w:r>
      <w:proofErr w:type="spellStart"/>
      <w:r>
        <w:rPr>
          <w:rFonts w:ascii="Tahoma" w:hAnsi="Tahoma" w:cs="B Mitra" w:hint="cs"/>
          <w:sz w:val="28"/>
          <w:szCs w:val="28"/>
          <w:rtl/>
          <w:lang w:bidi="fa-IR"/>
        </w:rPr>
        <w:t>وحیانی</w:t>
      </w:r>
      <w:proofErr w:type="spellEnd"/>
      <w:r>
        <w:rPr>
          <w:rFonts w:ascii="Tahoma" w:hAnsi="Tahoma" w:cs="B Mitra" w:hint="cs"/>
          <w:sz w:val="28"/>
          <w:szCs w:val="28"/>
          <w:rtl/>
          <w:lang w:bidi="fa-IR"/>
        </w:rPr>
        <w:t xml:space="preserve"> باشد و یا لااقل مخالف آنها نباشد، دینی خواهد بود.</w:t>
      </w:r>
      <w:r w:rsidR="00F87EAB">
        <w:rPr>
          <w:rFonts w:ascii="Tahoma" w:hAnsi="Tahoma" w:cs="B Mitra" w:hint="cs"/>
          <w:sz w:val="28"/>
          <w:szCs w:val="28"/>
          <w:rtl/>
          <w:lang w:bidi="fa-IR"/>
        </w:rPr>
        <w:t xml:space="preserve"> بنابراین از این جهت نیز علم بار ارزشی دارد.</w:t>
      </w:r>
    </w:p>
    <w:p w:rsidR="001C1F31" w:rsidRDefault="001C1F31" w:rsidP="001C1F31">
      <w:pPr>
        <w:jc w:val="both"/>
        <w:rPr>
          <w:rFonts w:ascii="Tahoma" w:hAnsi="Tahoma" w:cs="B Mitra" w:hint="cs"/>
          <w:sz w:val="28"/>
          <w:szCs w:val="28"/>
          <w:rtl/>
          <w:lang w:bidi="fa-IR"/>
        </w:rPr>
      </w:pPr>
    </w:p>
    <w:p w:rsidR="001C1F31" w:rsidRPr="00C16636" w:rsidRDefault="001C1F31" w:rsidP="001C1F31">
      <w:pPr>
        <w:jc w:val="both"/>
        <w:rPr>
          <w:rFonts w:ascii="Tahoma" w:hAnsi="Tahoma" w:cs="B Mitra" w:hint="cs"/>
          <w:color w:val="FF0000"/>
          <w:sz w:val="28"/>
          <w:szCs w:val="28"/>
          <w:rtl/>
          <w:lang w:bidi="fa-IR"/>
        </w:rPr>
      </w:pPr>
      <w:r w:rsidRPr="00C16636">
        <w:rPr>
          <w:rFonts w:ascii="Tahoma" w:hAnsi="Tahoma" w:cs="B Mitra" w:hint="cs"/>
          <w:color w:val="FF0000"/>
          <w:sz w:val="28"/>
          <w:szCs w:val="28"/>
          <w:rtl/>
          <w:lang w:bidi="fa-IR"/>
        </w:rPr>
        <w:t>اشکال پنجم</w:t>
      </w:r>
    </w:p>
    <w:p w:rsidR="00C16636" w:rsidRDefault="00C16636" w:rsidP="00F87EAB">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گفته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نظریه مطابقت با موانع زیادی روبرو است. </w:t>
      </w:r>
      <w:r w:rsidR="00F87EAB">
        <w:rPr>
          <w:rFonts w:ascii="Tahoma" w:hAnsi="Tahoma" w:cs="B Mitra" w:hint="cs"/>
          <w:sz w:val="28"/>
          <w:szCs w:val="28"/>
          <w:rtl/>
          <w:lang w:bidi="fa-IR"/>
        </w:rPr>
        <w:t xml:space="preserve">این </w:t>
      </w:r>
      <w:r>
        <w:rPr>
          <w:rFonts w:ascii="Tahoma" w:hAnsi="Tahoma" w:cs="B Mitra" w:hint="cs"/>
          <w:sz w:val="28"/>
          <w:szCs w:val="28"/>
          <w:rtl/>
          <w:lang w:bidi="fa-IR"/>
        </w:rPr>
        <w:t xml:space="preserve">عوامل مانع </w:t>
      </w:r>
      <w:r w:rsidR="00F87EAB">
        <w:rPr>
          <w:rFonts w:ascii="Tahoma" w:hAnsi="Tahoma" w:cs="B Mitra" w:hint="cs"/>
          <w:sz w:val="28"/>
          <w:szCs w:val="28"/>
          <w:rtl/>
          <w:lang w:bidi="fa-IR"/>
        </w:rPr>
        <w:t xml:space="preserve">از آن می شود که </w:t>
      </w:r>
      <w:r>
        <w:rPr>
          <w:rFonts w:ascii="Tahoma" w:hAnsi="Tahoma" w:cs="B Mitra" w:hint="cs"/>
          <w:sz w:val="28"/>
          <w:szCs w:val="28"/>
          <w:rtl/>
          <w:lang w:bidi="fa-IR"/>
        </w:rPr>
        <w:t xml:space="preserve">در باب معرفت مطابقت انجام گیرد. </w:t>
      </w:r>
      <w:r w:rsidR="00F87EAB">
        <w:rPr>
          <w:rFonts w:ascii="Tahoma" w:hAnsi="Tahoma" w:cs="B Mitra" w:hint="cs"/>
          <w:sz w:val="28"/>
          <w:szCs w:val="28"/>
          <w:rtl/>
          <w:lang w:bidi="fa-IR"/>
        </w:rPr>
        <w:t xml:space="preserve">بنابراین نظریه </w:t>
      </w:r>
      <w:r>
        <w:rPr>
          <w:rFonts w:ascii="Tahoma" w:hAnsi="Tahoma" w:cs="B Mitra" w:hint="cs"/>
          <w:sz w:val="28"/>
          <w:szCs w:val="28"/>
          <w:rtl/>
          <w:lang w:bidi="fa-IR"/>
        </w:rPr>
        <w:t xml:space="preserve">مطابقت یک امر نایاب و دست نیافتنی است و چنین چیزی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به عنوان ملاک </w:t>
      </w:r>
      <w:r w:rsidR="00F87EAB">
        <w:rPr>
          <w:rFonts w:ascii="Tahoma" w:hAnsi="Tahoma" w:cs="B Mitra" w:hint="cs"/>
          <w:sz w:val="28"/>
          <w:szCs w:val="28"/>
          <w:rtl/>
          <w:lang w:bidi="fa-IR"/>
        </w:rPr>
        <w:t xml:space="preserve">حقیقت و علم </w:t>
      </w:r>
      <w:r>
        <w:rPr>
          <w:rFonts w:ascii="Tahoma" w:hAnsi="Tahoma" w:cs="B Mitra" w:hint="cs"/>
          <w:sz w:val="28"/>
          <w:szCs w:val="28"/>
          <w:rtl/>
          <w:lang w:bidi="fa-IR"/>
        </w:rPr>
        <w:t>به شمار آید.</w:t>
      </w:r>
    </w:p>
    <w:p w:rsidR="008A27B4" w:rsidRDefault="00F87EAB" w:rsidP="001C1F31">
      <w:pPr>
        <w:jc w:val="both"/>
        <w:rPr>
          <w:rFonts w:ascii="Tahoma" w:hAnsi="Tahoma" w:cs="B Mitra"/>
          <w:sz w:val="28"/>
          <w:szCs w:val="28"/>
          <w:rtl/>
          <w:lang w:bidi="fa-IR"/>
        </w:rPr>
      </w:pPr>
      <w:r>
        <w:rPr>
          <w:rFonts w:ascii="Tahoma" w:hAnsi="Tahoma" w:cs="B Mitra" w:hint="cs"/>
          <w:sz w:val="28"/>
          <w:szCs w:val="28"/>
          <w:rtl/>
          <w:lang w:bidi="fa-IR"/>
        </w:rPr>
        <w:t xml:space="preserve">پاسخ به این سوال و </w:t>
      </w:r>
      <w:bookmarkStart w:id="0" w:name="_GoBack"/>
      <w:bookmarkEnd w:id="0"/>
      <w:r w:rsidR="00C16636">
        <w:rPr>
          <w:rFonts w:ascii="Tahoma" w:hAnsi="Tahoma" w:cs="B Mitra" w:hint="cs"/>
          <w:sz w:val="28"/>
          <w:szCs w:val="28"/>
          <w:rtl/>
          <w:lang w:bidi="fa-IR"/>
        </w:rPr>
        <w:t xml:space="preserve">ادامه بحث انشاءالله در جلسه آینده بیان می شود. </w:t>
      </w:r>
      <w:r w:rsidR="001C1F31">
        <w:rPr>
          <w:rFonts w:ascii="Tahoma" w:hAnsi="Tahoma" w:cs="B Mitra" w:hint="cs"/>
          <w:sz w:val="28"/>
          <w:szCs w:val="28"/>
          <w:rtl/>
          <w:lang w:bidi="fa-IR"/>
        </w:rPr>
        <w:t xml:space="preserve">   </w:t>
      </w:r>
    </w:p>
    <w:p w:rsidR="008A27B4" w:rsidRPr="00E17500" w:rsidRDefault="008A27B4" w:rsidP="006E28AB">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DCC" w:rsidRDefault="00645DCC" w:rsidP="00BC6EBB">
      <w:pPr>
        <w:spacing w:after="0" w:line="240" w:lineRule="auto"/>
      </w:pPr>
      <w:r>
        <w:separator/>
      </w:r>
    </w:p>
  </w:endnote>
  <w:endnote w:type="continuationSeparator" w:id="0">
    <w:p w:rsidR="00645DCC" w:rsidRDefault="00645DC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DCC" w:rsidRDefault="00645DCC" w:rsidP="00BC6EBB">
      <w:pPr>
        <w:spacing w:after="0" w:line="240" w:lineRule="auto"/>
      </w:pPr>
      <w:r>
        <w:separator/>
      </w:r>
    </w:p>
  </w:footnote>
  <w:footnote w:type="continuationSeparator" w:id="0">
    <w:p w:rsidR="00645DCC" w:rsidRDefault="00645DCC" w:rsidP="00BC6EBB">
      <w:pPr>
        <w:spacing w:after="0" w:line="240" w:lineRule="auto"/>
      </w:pPr>
      <w:r>
        <w:continuationSeparator/>
      </w:r>
    </w:p>
  </w:footnote>
  <w:footnote w:id="1">
    <w:p w:rsidR="00BB3054" w:rsidRDefault="00BB3054" w:rsidP="00BB3054">
      <w:pPr>
        <w:pStyle w:val="FootnoteText"/>
        <w:rPr>
          <w:rFonts w:hint="cs"/>
          <w:lang w:bidi="fa-IR"/>
        </w:rPr>
      </w:pPr>
      <w:r>
        <w:rPr>
          <w:rStyle w:val="FootnoteReference"/>
        </w:rPr>
        <w:footnoteRef/>
      </w:r>
      <w:r>
        <w:rPr>
          <w:rtl/>
        </w:rPr>
        <w:t xml:space="preserve"> </w:t>
      </w:r>
      <w:r>
        <w:rPr>
          <w:rFonts w:hint="cs"/>
          <w:rtl/>
          <w:lang w:bidi="fa-IR"/>
        </w:rPr>
        <w:t xml:space="preserve">جهت داری از منظر معرفت </w:t>
      </w:r>
      <w:proofErr w:type="spellStart"/>
      <w:r>
        <w:rPr>
          <w:rFonts w:hint="cs"/>
          <w:rtl/>
          <w:lang w:bidi="fa-IR"/>
        </w:rPr>
        <w:t>شناسی</w:t>
      </w:r>
      <w:proofErr w:type="spellEnd"/>
      <w:r>
        <w:rPr>
          <w:rFonts w:hint="cs"/>
          <w:rtl/>
          <w:lang w:bidi="fa-IR"/>
        </w:rPr>
        <w:t>، ص 35- 37، به نقل از تحلیل هویت علم دینی، ص 487</w:t>
      </w:r>
    </w:p>
  </w:footnote>
  <w:footnote w:id="2">
    <w:p w:rsidR="008A27B4" w:rsidRDefault="008A27B4" w:rsidP="008A27B4">
      <w:pPr>
        <w:pStyle w:val="FootnoteText"/>
        <w:rPr>
          <w:rFonts w:hint="cs"/>
          <w:lang w:bidi="fa-IR"/>
        </w:rPr>
      </w:pPr>
      <w:r>
        <w:rPr>
          <w:rStyle w:val="FootnoteReference"/>
        </w:rPr>
        <w:footnoteRef/>
      </w:r>
      <w:r>
        <w:rPr>
          <w:rtl/>
        </w:rPr>
        <w:t xml:space="preserve"> </w:t>
      </w:r>
      <w:r>
        <w:rPr>
          <w:rFonts w:hint="cs"/>
          <w:rtl/>
          <w:lang w:bidi="fa-IR"/>
        </w:rPr>
        <w:t xml:space="preserve">جهت داری از منظر معرفت </w:t>
      </w:r>
      <w:proofErr w:type="spellStart"/>
      <w:r>
        <w:rPr>
          <w:rFonts w:hint="cs"/>
          <w:rtl/>
          <w:lang w:bidi="fa-IR"/>
        </w:rPr>
        <w:t>شناسی</w:t>
      </w:r>
      <w:proofErr w:type="spellEnd"/>
      <w:r>
        <w:rPr>
          <w:rFonts w:hint="cs"/>
          <w:rtl/>
          <w:lang w:bidi="fa-IR"/>
        </w:rPr>
        <w:t xml:space="preserve">، ص </w:t>
      </w:r>
      <w:r>
        <w:rPr>
          <w:rFonts w:hint="cs"/>
          <w:rtl/>
          <w:lang w:bidi="fa-IR"/>
        </w:rPr>
        <w:t>56</w:t>
      </w:r>
      <w:r>
        <w:rPr>
          <w:rFonts w:hint="cs"/>
          <w:rtl/>
          <w:lang w:bidi="fa-IR"/>
        </w:rPr>
        <w:t xml:space="preserve">- </w:t>
      </w:r>
      <w:r>
        <w:rPr>
          <w:rFonts w:hint="cs"/>
          <w:rtl/>
          <w:lang w:bidi="fa-IR"/>
        </w:rPr>
        <w:t>59</w:t>
      </w:r>
      <w:r>
        <w:rPr>
          <w:rFonts w:hint="cs"/>
          <w:rtl/>
          <w:lang w:bidi="fa-IR"/>
        </w:rPr>
        <w:t>، به نقل از تحلیل هویت علم دینی، ص 48</w:t>
      </w:r>
      <w:r>
        <w:rPr>
          <w:rFonts w:hint="cs"/>
          <w:rtl/>
          <w:lang w:bidi="fa-IR"/>
        </w:rPr>
        <w:t>8</w:t>
      </w:r>
    </w:p>
  </w:footnote>
  <w:footnote w:id="3">
    <w:p w:rsidR="001C1F31" w:rsidRDefault="001C1F31">
      <w:pPr>
        <w:pStyle w:val="FootnoteText"/>
        <w:rPr>
          <w:rFonts w:hint="cs"/>
          <w:lang w:bidi="fa-IR"/>
        </w:rPr>
      </w:pPr>
      <w:r>
        <w:rPr>
          <w:rStyle w:val="FootnoteReference"/>
        </w:rPr>
        <w:footnoteRef/>
      </w:r>
      <w:r>
        <w:rPr>
          <w:rtl/>
        </w:rPr>
        <w:t xml:space="preserve"> </w:t>
      </w:r>
      <w:r>
        <w:rPr>
          <w:rFonts w:hint="cs"/>
          <w:rtl/>
          <w:lang w:bidi="fa-IR"/>
        </w:rPr>
        <w:t>اصول کافی، ج1، ص 163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37195B">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E17500">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37195B">
      <w:rPr>
        <w:rFonts w:ascii="Tahoma" w:hAnsi="Tahoma" w:cs="Traditional Arabic" w:hint="cs"/>
        <w:sz w:val="28"/>
        <w:szCs w:val="28"/>
        <w:rtl/>
        <w:lang w:bidi="fa-IR"/>
      </w:rPr>
      <w:t>22</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10</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55E"/>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1F31"/>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5B6"/>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95B"/>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5DCC"/>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C7C78"/>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AB"/>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7B4"/>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7EAD"/>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054"/>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6636"/>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0369"/>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87EAB"/>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5E05CF3-CAA1-4619-AC62-A63585A9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2021-01-11T16:38:00Z</dcterms:created>
  <dcterms:modified xsi:type="dcterms:W3CDTF">2021-01-11T17:43:00Z</dcterms:modified>
</cp:coreProperties>
</file>