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6483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6483E">
        <w:rPr>
          <w:rFonts w:ascii="Traditional Arabic" w:hAnsi="Traditional Arabic" w:cs="Traditional Arabic" w:hint="cs"/>
          <w:sz w:val="28"/>
          <w:szCs w:val="28"/>
          <w:rtl/>
        </w:rPr>
        <w:t xml:space="preserve">بررسی مساله معیار </w:t>
      </w:r>
      <w:r w:rsidR="00162B2C">
        <w:rPr>
          <w:rFonts w:ascii="Traditional Arabic" w:hAnsi="Traditional Arabic" w:cs="Traditional Arabic" w:hint="cs"/>
          <w:sz w:val="28"/>
          <w:szCs w:val="28"/>
          <w:rtl/>
        </w:rPr>
        <w:t>حقیقت و صدق</w:t>
      </w:r>
    </w:p>
    <w:p w:rsidR="00F6714A" w:rsidRPr="00F6714A" w:rsidRDefault="00F6714A" w:rsidP="009176BC">
      <w:pPr>
        <w:jc w:val="both"/>
        <w:rPr>
          <w:rFonts w:ascii="Tahoma" w:hAnsi="Tahoma" w:cs="B Mitra"/>
          <w:color w:val="FF0000"/>
          <w:sz w:val="28"/>
          <w:szCs w:val="28"/>
          <w:rtl/>
          <w:lang w:bidi="fa-IR"/>
        </w:rPr>
      </w:pPr>
      <w:r w:rsidRPr="00F6714A">
        <w:rPr>
          <w:rFonts w:ascii="Tahoma" w:hAnsi="Tahoma" w:cs="B Mitra" w:hint="cs"/>
          <w:color w:val="FF0000"/>
          <w:sz w:val="28"/>
          <w:szCs w:val="28"/>
          <w:rtl/>
          <w:lang w:bidi="fa-IR"/>
        </w:rPr>
        <w:t xml:space="preserve">معیار و شاخص حقیقت </w:t>
      </w:r>
    </w:p>
    <w:p w:rsidR="003C2BAB" w:rsidRDefault="00813F6F" w:rsidP="00927D40">
      <w:pPr>
        <w:jc w:val="both"/>
        <w:rPr>
          <w:rFonts w:ascii="Tahoma" w:hAnsi="Tahoma" w:cs="B Mitra"/>
          <w:sz w:val="28"/>
          <w:szCs w:val="28"/>
          <w:rtl/>
          <w:lang w:bidi="fa-IR"/>
        </w:rPr>
      </w:pPr>
      <w:r>
        <w:rPr>
          <w:rFonts w:ascii="Tahoma" w:hAnsi="Tahoma" w:cs="B Mitra" w:hint="cs"/>
          <w:sz w:val="28"/>
          <w:szCs w:val="28"/>
          <w:rtl/>
          <w:lang w:bidi="fa-IR"/>
        </w:rPr>
        <w:t>موضوع بحث بررسی معیار حقیقت و صدق است، به این معنا که چگونه می توان ادراک حقیقی را از غیر حقیقی تشخیص د</w:t>
      </w:r>
      <w:r w:rsidR="00927D40">
        <w:rPr>
          <w:rFonts w:ascii="Tahoma" w:hAnsi="Tahoma" w:cs="B Mitra" w:hint="cs"/>
          <w:sz w:val="28"/>
          <w:szCs w:val="28"/>
          <w:rtl/>
          <w:lang w:bidi="fa-IR"/>
        </w:rPr>
        <w:t>اد</w:t>
      </w:r>
      <w:r>
        <w:rPr>
          <w:rFonts w:ascii="Tahoma" w:hAnsi="Tahoma" w:cs="B Mitra" w:hint="cs"/>
          <w:sz w:val="28"/>
          <w:szCs w:val="28"/>
          <w:rtl/>
          <w:lang w:bidi="fa-IR"/>
        </w:rPr>
        <w:t xml:space="preserve">. </w:t>
      </w:r>
    </w:p>
    <w:p w:rsidR="00F377FA" w:rsidRDefault="00F377FA" w:rsidP="009176BC">
      <w:pPr>
        <w:jc w:val="both"/>
        <w:rPr>
          <w:rFonts w:ascii="Tahoma" w:hAnsi="Tahoma" w:cs="B Mitra"/>
          <w:sz w:val="28"/>
          <w:szCs w:val="28"/>
          <w:rtl/>
          <w:lang w:bidi="fa-IR"/>
        </w:rPr>
      </w:pPr>
      <w:r>
        <w:rPr>
          <w:rFonts w:ascii="Tahoma" w:hAnsi="Tahoma" w:cs="B Mitra" w:hint="cs"/>
          <w:sz w:val="28"/>
          <w:szCs w:val="28"/>
          <w:rtl/>
          <w:lang w:bidi="fa-IR"/>
        </w:rPr>
        <w:t xml:space="preserve">گفته شد دیدگاه کهن و پذیرفته شده در این باره این است که معیار حقیقت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است. تصدیق و حکمی که بدیهی باشد، نشانه حقیقی بودن آن است. سایر ادراکات ذهنی نیز با این معیار تمیز داده می شود. </w:t>
      </w:r>
    </w:p>
    <w:p w:rsidR="000C77D4" w:rsidRDefault="00F377FA" w:rsidP="00D76238">
      <w:pPr>
        <w:jc w:val="both"/>
        <w:rPr>
          <w:rFonts w:ascii="Tahoma" w:hAnsi="Tahoma" w:cs="B Mitra" w:hint="cs"/>
          <w:sz w:val="28"/>
          <w:szCs w:val="28"/>
          <w:rtl/>
          <w:lang w:bidi="fa-IR"/>
        </w:rPr>
      </w:pPr>
      <w:r>
        <w:rPr>
          <w:rFonts w:ascii="Tahoma" w:hAnsi="Tahoma" w:cs="B Mitra" w:hint="cs"/>
          <w:sz w:val="28"/>
          <w:szCs w:val="28"/>
          <w:rtl/>
          <w:lang w:bidi="fa-IR"/>
        </w:rPr>
        <w:t>در این باره این سوال مطرح می شود که چرا اگر گزاره ای بدیهی شد، معیار حقیقت و صدق برای سایر ادراکات خواهد بود؟ در اینکه باید نظام ادراکات انسان به بدیهیات منتهی شود، جای تردیدی نیست زیرا در غیر این صورت</w:t>
      </w:r>
      <w:r w:rsidR="00D76238">
        <w:rPr>
          <w:rFonts w:ascii="Tahoma" w:hAnsi="Tahoma" w:cs="B Mitra" w:hint="cs"/>
          <w:sz w:val="28"/>
          <w:szCs w:val="28"/>
          <w:rtl/>
          <w:lang w:bidi="fa-IR"/>
        </w:rPr>
        <w:t>،</w:t>
      </w:r>
      <w:r>
        <w:rPr>
          <w:rFonts w:ascii="Tahoma" w:hAnsi="Tahoma" w:cs="B Mitra" w:hint="cs"/>
          <w:sz w:val="28"/>
          <w:szCs w:val="28"/>
          <w:rtl/>
          <w:lang w:bidi="fa-IR"/>
        </w:rPr>
        <w:t xml:space="preserve"> حصول معرفت و ادراک امکان ندارد و سر از تسلسل محال در می آورد. </w:t>
      </w:r>
      <w:r w:rsidR="000C77D4">
        <w:rPr>
          <w:rFonts w:ascii="Tahoma" w:hAnsi="Tahoma" w:cs="B Mitra" w:hint="cs"/>
          <w:sz w:val="28"/>
          <w:szCs w:val="28"/>
          <w:rtl/>
          <w:lang w:bidi="fa-IR"/>
        </w:rPr>
        <w:t xml:space="preserve">این همانند نظام </w:t>
      </w:r>
      <w:proofErr w:type="spellStart"/>
      <w:r w:rsidR="000C77D4">
        <w:rPr>
          <w:rFonts w:ascii="Tahoma" w:hAnsi="Tahoma" w:cs="B Mitra" w:hint="cs"/>
          <w:sz w:val="28"/>
          <w:szCs w:val="28"/>
          <w:rtl/>
          <w:lang w:bidi="fa-IR"/>
        </w:rPr>
        <w:t>علیت</w:t>
      </w:r>
      <w:proofErr w:type="spellEnd"/>
      <w:r w:rsidR="000C77D4">
        <w:rPr>
          <w:rFonts w:ascii="Tahoma" w:hAnsi="Tahoma" w:cs="B Mitra" w:hint="cs"/>
          <w:sz w:val="28"/>
          <w:szCs w:val="28"/>
          <w:rtl/>
          <w:lang w:bidi="fa-IR"/>
        </w:rPr>
        <w:t xml:space="preserve"> و معلولیت در عالم واقع و عین است. موجودات امکانی باید به یک وجود </w:t>
      </w:r>
      <w:proofErr w:type="spellStart"/>
      <w:r w:rsidR="000C77D4">
        <w:rPr>
          <w:rFonts w:ascii="Tahoma" w:hAnsi="Tahoma" w:cs="B Mitra" w:hint="cs"/>
          <w:sz w:val="28"/>
          <w:szCs w:val="28"/>
          <w:rtl/>
          <w:lang w:bidi="fa-IR"/>
        </w:rPr>
        <w:t>بالذات</w:t>
      </w:r>
      <w:proofErr w:type="spellEnd"/>
      <w:r w:rsidR="000C77D4">
        <w:rPr>
          <w:rFonts w:ascii="Tahoma" w:hAnsi="Tahoma" w:cs="B Mitra" w:hint="cs"/>
          <w:sz w:val="28"/>
          <w:szCs w:val="28"/>
          <w:rtl/>
          <w:lang w:bidi="fa-IR"/>
        </w:rPr>
        <w:t xml:space="preserve"> منتهی شوند و اگر آن وجود </w:t>
      </w:r>
      <w:proofErr w:type="spellStart"/>
      <w:r w:rsidR="000C77D4">
        <w:rPr>
          <w:rFonts w:ascii="Tahoma" w:hAnsi="Tahoma" w:cs="B Mitra" w:hint="cs"/>
          <w:sz w:val="28"/>
          <w:szCs w:val="28"/>
          <w:rtl/>
          <w:lang w:bidi="fa-IR"/>
        </w:rPr>
        <w:t>بالذات</w:t>
      </w:r>
      <w:proofErr w:type="spellEnd"/>
      <w:r w:rsidR="000C77D4">
        <w:rPr>
          <w:rFonts w:ascii="Tahoma" w:hAnsi="Tahoma" w:cs="B Mitra" w:hint="cs"/>
          <w:sz w:val="28"/>
          <w:szCs w:val="28"/>
          <w:rtl/>
          <w:lang w:bidi="fa-IR"/>
        </w:rPr>
        <w:t xml:space="preserve"> موجود نباشد، موجودات ممکن نیز وجود نخواهند داشت. در نظام ذهن نیز این قانون حاکم است یعنی اگر تصدیق و حکم</w:t>
      </w:r>
      <w:r w:rsidR="00D76238">
        <w:rPr>
          <w:rFonts w:ascii="Tahoma" w:hAnsi="Tahoma" w:cs="B Mitra" w:hint="cs"/>
          <w:sz w:val="28"/>
          <w:szCs w:val="28"/>
          <w:rtl/>
          <w:lang w:bidi="fa-IR"/>
        </w:rPr>
        <w:t>ی</w:t>
      </w:r>
      <w:r w:rsidR="000C77D4">
        <w:rPr>
          <w:rFonts w:ascii="Tahoma" w:hAnsi="Tahoma" w:cs="B Mitra" w:hint="cs"/>
          <w:sz w:val="28"/>
          <w:szCs w:val="28"/>
          <w:rtl/>
          <w:lang w:bidi="fa-IR"/>
        </w:rPr>
        <w:t xml:space="preserve"> </w:t>
      </w:r>
      <w:proofErr w:type="spellStart"/>
      <w:r w:rsidR="000C77D4">
        <w:rPr>
          <w:rFonts w:ascii="Tahoma" w:hAnsi="Tahoma" w:cs="B Mitra" w:hint="cs"/>
          <w:sz w:val="28"/>
          <w:szCs w:val="28"/>
          <w:rtl/>
          <w:lang w:bidi="fa-IR"/>
        </w:rPr>
        <w:t>معلل</w:t>
      </w:r>
      <w:proofErr w:type="spellEnd"/>
      <w:r w:rsidR="000C77D4">
        <w:rPr>
          <w:rFonts w:ascii="Tahoma" w:hAnsi="Tahoma" w:cs="B Mitra" w:hint="cs"/>
          <w:sz w:val="28"/>
          <w:szCs w:val="28"/>
          <w:rtl/>
          <w:lang w:bidi="fa-IR"/>
        </w:rPr>
        <w:t xml:space="preserve"> به تصدیق دیگر باشد و </w:t>
      </w:r>
      <w:r w:rsidR="00D76238">
        <w:rPr>
          <w:rFonts w:ascii="Tahoma" w:hAnsi="Tahoma" w:cs="B Mitra" w:hint="cs"/>
          <w:sz w:val="28"/>
          <w:szCs w:val="28"/>
          <w:rtl/>
          <w:lang w:bidi="fa-IR"/>
        </w:rPr>
        <w:t xml:space="preserve">این سیر ادامه داشته باشد و </w:t>
      </w:r>
      <w:r w:rsidR="000C77D4">
        <w:rPr>
          <w:rFonts w:ascii="Tahoma" w:hAnsi="Tahoma" w:cs="B Mitra" w:hint="cs"/>
          <w:sz w:val="28"/>
          <w:szCs w:val="28"/>
          <w:rtl/>
          <w:lang w:bidi="fa-IR"/>
        </w:rPr>
        <w:t xml:space="preserve">به یک تصدیق مستقل از دلیل نرسیم هیچ حکم و معرفتی برای ما حاصل نخواهد شد. شبیه همین مساله در بحث حکمت عملی و حسن و قبح عقلی </w:t>
      </w:r>
      <w:r w:rsidR="00D76238">
        <w:rPr>
          <w:rFonts w:ascii="Tahoma" w:hAnsi="Tahoma" w:cs="B Mitra" w:hint="cs"/>
          <w:sz w:val="28"/>
          <w:szCs w:val="28"/>
          <w:rtl/>
          <w:lang w:bidi="fa-IR"/>
        </w:rPr>
        <w:t xml:space="preserve">نیز </w:t>
      </w:r>
      <w:r w:rsidR="000C77D4">
        <w:rPr>
          <w:rFonts w:ascii="Tahoma" w:hAnsi="Tahoma" w:cs="B Mitra" w:hint="cs"/>
          <w:sz w:val="28"/>
          <w:szCs w:val="28"/>
          <w:rtl/>
          <w:lang w:bidi="fa-IR"/>
        </w:rPr>
        <w:t xml:space="preserve">مطرح است. در آنجا گفته شده اگر حسن و قبح عقلی نباشد و همه آن شرعی باشد، نه حسن و قبح شرعی </w:t>
      </w:r>
      <w:r w:rsidR="00D76238">
        <w:rPr>
          <w:rFonts w:ascii="Tahoma" w:hAnsi="Tahoma" w:cs="B Mitra" w:hint="cs"/>
          <w:sz w:val="28"/>
          <w:szCs w:val="28"/>
          <w:rtl/>
          <w:lang w:bidi="fa-IR"/>
        </w:rPr>
        <w:t xml:space="preserve">و نه عقلی </w:t>
      </w:r>
      <w:r w:rsidR="000C77D4">
        <w:rPr>
          <w:rFonts w:ascii="Tahoma" w:hAnsi="Tahoma" w:cs="B Mitra" w:hint="cs"/>
          <w:sz w:val="28"/>
          <w:szCs w:val="28"/>
          <w:rtl/>
          <w:lang w:bidi="fa-IR"/>
        </w:rPr>
        <w:t>خواهیم داشت</w:t>
      </w:r>
      <w:r w:rsidR="00D76238">
        <w:rPr>
          <w:rFonts w:ascii="Tahoma" w:hAnsi="Tahoma" w:cs="B Mitra" w:hint="cs"/>
          <w:sz w:val="28"/>
          <w:szCs w:val="28"/>
          <w:rtl/>
          <w:lang w:bidi="fa-IR"/>
        </w:rPr>
        <w:t>:</w:t>
      </w:r>
      <w:r w:rsidR="000C77D4">
        <w:rPr>
          <w:rFonts w:ascii="Tahoma" w:hAnsi="Tahoma" w:cs="B Mitra" w:hint="cs"/>
          <w:sz w:val="28"/>
          <w:szCs w:val="28"/>
          <w:rtl/>
          <w:lang w:bidi="fa-IR"/>
        </w:rPr>
        <w:t xml:space="preserve"> «</w:t>
      </w:r>
      <w:proofErr w:type="spellStart"/>
      <w:r w:rsidR="000C77D4">
        <w:rPr>
          <w:rFonts w:ascii="Tahoma" w:hAnsi="Tahoma" w:cs="B Mitra" w:hint="cs"/>
          <w:sz w:val="28"/>
          <w:szCs w:val="28"/>
          <w:rtl/>
          <w:lang w:bidi="fa-IR"/>
        </w:rPr>
        <w:t>لانتفائها</w:t>
      </w:r>
      <w:proofErr w:type="spellEnd"/>
      <w:r w:rsidR="000C77D4">
        <w:rPr>
          <w:rFonts w:ascii="Tahoma" w:hAnsi="Tahoma" w:cs="B Mitra" w:hint="cs"/>
          <w:sz w:val="28"/>
          <w:szCs w:val="28"/>
          <w:rtl/>
          <w:lang w:bidi="fa-IR"/>
        </w:rPr>
        <w:t xml:space="preserve"> لو </w:t>
      </w:r>
      <w:proofErr w:type="spellStart"/>
      <w:r w:rsidR="000C77D4">
        <w:rPr>
          <w:rFonts w:ascii="Tahoma" w:hAnsi="Tahoma" w:cs="B Mitra" w:hint="cs"/>
          <w:sz w:val="28"/>
          <w:szCs w:val="28"/>
          <w:rtl/>
          <w:lang w:bidi="fa-IR"/>
        </w:rPr>
        <w:t>ثبتا</w:t>
      </w:r>
      <w:proofErr w:type="spellEnd"/>
      <w:r w:rsidR="000C77D4">
        <w:rPr>
          <w:rFonts w:ascii="Tahoma" w:hAnsi="Tahoma" w:cs="B Mitra" w:hint="cs"/>
          <w:sz w:val="28"/>
          <w:szCs w:val="28"/>
          <w:rtl/>
          <w:lang w:bidi="fa-IR"/>
        </w:rPr>
        <w:t xml:space="preserve"> </w:t>
      </w:r>
      <w:proofErr w:type="spellStart"/>
      <w:r w:rsidR="000C77D4">
        <w:rPr>
          <w:rFonts w:ascii="Tahoma" w:hAnsi="Tahoma" w:cs="B Mitra" w:hint="cs"/>
          <w:sz w:val="28"/>
          <w:szCs w:val="28"/>
          <w:rtl/>
          <w:lang w:bidi="fa-IR"/>
        </w:rPr>
        <w:t>شرعا</w:t>
      </w:r>
      <w:proofErr w:type="spellEnd"/>
      <w:r w:rsidR="000C77D4">
        <w:rPr>
          <w:rFonts w:ascii="Tahoma" w:hAnsi="Tahoma" w:cs="B Mitra" w:hint="cs"/>
          <w:sz w:val="28"/>
          <w:szCs w:val="28"/>
          <w:rtl/>
          <w:lang w:bidi="fa-IR"/>
        </w:rPr>
        <w:t>».</w:t>
      </w:r>
    </w:p>
    <w:p w:rsidR="000C77D4" w:rsidRDefault="000C77D4" w:rsidP="00D76238">
      <w:pPr>
        <w:jc w:val="both"/>
        <w:rPr>
          <w:rFonts w:ascii="Tahoma" w:hAnsi="Tahoma" w:cs="B Mitra"/>
          <w:sz w:val="28"/>
          <w:szCs w:val="28"/>
          <w:rtl/>
          <w:lang w:bidi="fa-IR"/>
        </w:rPr>
      </w:pPr>
      <w:r>
        <w:rPr>
          <w:rFonts w:ascii="Tahoma" w:hAnsi="Tahoma" w:cs="B Mitra" w:hint="cs"/>
          <w:sz w:val="28"/>
          <w:szCs w:val="28"/>
          <w:rtl/>
          <w:lang w:bidi="fa-IR"/>
        </w:rPr>
        <w:t>تا اینجا مطلب درست است اما گره در جای دیگر است و آن اینکه بدیهیات چه ویژگی دارند که کاشف از حقیقت داشتن آنها می شود</w:t>
      </w:r>
      <w:r w:rsidR="00D76238">
        <w:rPr>
          <w:rFonts w:ascii="Tahoma" w:hAnsi="Tahoma" w:cs="B Mitra" w:hint="cs"/>
          <w:sz w:val="28"/>
          <w:szCs w:val="28"/>
          <w:rtl/>
          <w:lang w:bidi="fa-IR"/>
        </w:rPr>
        <w:t>؟</w:t>
      </w:r>
      <w:r>
        <w:rPr>
          <w:rFonts w:ascii="Tahoma" w:hAnsi="Tahoma" w:cs="B Mitra" w:hint="cs"/>
          <w:sz w:val="28"/>
          <w:szCs w:val="28"/>
          <w:rtl/>
          <w:lang w:bidi="fa-IR"/>
        </w:rPr>
        <w:t xml:space="preserve"> آیا ملازمه ای ما بین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و نشانه حقیقت داشتن</w:t>
      </w:r>
      <w:r w:rsidR="00D76238">
        <w:rPr>
          <w:rFonts w:ascii="Tahoma" w:hAnsi="Tahoma" w:cs="B Mitra" w:hint="cs"/>
          <w:sz w:val="28"/>
          <w:szCs w:val="28"/>
          <w:rtl/>
          <w:lang w:bidi="fa-IR"/>
        </w:rPr>
        <w:t xml:space="preserve"> وجود دارد</w:t>
      </w:r>
      <w:r>
        <w:rPr>
          <w:rFonts w:ascii="Tahoma" w:hAnsi="Tahoma" w:cs="B Mitra" w:hint="cs"/>
          <w:sz w:val="28"/>
          <w:szCs w:val="28"/>
          <w:rtl/>
          <w:lang w:bidi="fa-IR"/>
        </w:rPr>
        <w:t xml:space="preserve">؟ </w:t>
      </w:r>
      <w:proofErr w:type="spellStart"/>
      <w:r>
        <w:rPr>
          <w:rFonts w:ascii="Tahoma" w:hAnsi="Tahoma" w:cs="B Mitra" w:hint="cs"/>
          <w:sz w:val="28"/>
          <w:szCs w:val="28"/>
          <w:rtl/>
          <w:lang w:bidi="fa-IR"/>
        </w:rPr>
        <w:t>تصدیقی</w:t>
      </w:r>
      <w:proofErr w:type="spellEnd"/>
      <w:r>
        <w:rPr>
          <w:rFonts w:ascii="Tahoma" w:hAnsi="Tahoma" w:cs="B Mitra" w:hint="cs"/>
          <w:sz w:val="28"/>
          <w:szCs w:val="28"/>
          <w:rtl/>
          <w:lang w:bidi="fa-IR"/>
        </w:rPr>
        <w:t xml:space="preserve"> که در علم </w:t>
      </w:r>
      <w:proofErr w:type="spellStart"/>
      <w:r>
        <w:rPr>
          <w:rFonts w:ascii="Tahoma" w:hAnsi="Tahoma" w:cs="B Mitra" w:hint="cs"/>
          <w:sz w:val="28"/>
          <w:szCs w:val="28"/>
          <w:rtl/>
          <w:lang w:bidi="fa-IR"/>
        </w:rPr>
        <w:t>حصولی</w:t>
      </w:r>
      <w:proofErr w:type="spellEnd"/>
      <w:r>
        <w:rPr>
          <w:rFonts w:ascii="Tahoma" w:hAnsi="Tahoma" w:cs="B Mitra" w:hint="cs"/>
          <w:sz w:val="28"/>
          <w:szCs w:val="28"/>
          <w:rtl/>
          <w:lang w:bidi="fa-IR"/>
        </w:rPr>
        <w:t xml:space="preserve"> صورت می گیرد، امری </w:t>
      </w:r>
      <w:proofErr w:type="spellStart"/>
      <w:r>
        <w:rPr>
          <w:rFonts w:ascii="Tahoma" w:hAnsi="Tahoma" w:cs="B Mitra" w:hint="cs"/>
          <w:sz w:val="28"/>
          <w:szCs w:val="28"/>
          <w:rtl/>
          <w:lang w:bidi="fa-IR"/>
        </w:rPr>
        <w:t>ذو</w:t>
      </w:r>
      <w:proofErr w:type="spellEnd"/>
      <w:r w:rsidR="00D76238">
        <w:rPr>
          <w:rFonts w:ascii="Tahoma" w:hAnsi="Tahoma" w:cs="B Mitra" w:hint="cs"/>
          <w:sz w:val="28"/>
          <w:szCs w:val="28"/>
          <w:rtl/>
          <w:lang w:bidi="fa-IR"/>
        </w:rPr>
        <w:t xml:space="preserve"> </w:t>
      </w:r>
      <w:proofErr w:type="spellStart"/>
      <w:r>
        <w:rPr>
          <w:rFonts w:ascii="Tahoma" w:hAnsi="Tahoma" w:cs="B Mitra" w:hint="cs"/>
          <w:sz w:val="28"/>
          <w:szCs w:val="28"/>
          <w:rtl/>
          <w:lang w:bidi="fa-IR"/>
        </w:rPr>
        <w:t>وجهین</w:t>
      </w:r>
      <w:proofErr w:type="spellEnd"/>
      <w:r>
        <w:rPr>
          <w:rFonts w:ascii="Tahoma" w:hAnsi="Tahoma" w:cs="B Mitra" w:hint="cs"/>
          <w:sz w:val="28"/>
          <w:szCs w:val="28"/>
          <w:rtl/>
          <w:lang w:bidi="fa-IR"/>
        </w:rPr>
        <w:t xml:space="preserve"> است و احتمال صدق و کذب در آن </w:t>
      </w:r>
      <w:r w:rsidR="00D76238">
        <w:rPr>
          <w:rFonts w:ascii="Tahoma" w:hAnsi="Tahoma" w:cs="B Mitra" w:hint="cs"/>
          <w:sz w:val="28"/>
          <w:szCs w:val="28"/>
          <w:rtl/>
          <w:lang w:bidi="fa-IR"/>
        </w:rPr>
        <w:t xml:space="preserve">وجود دارد. </w:t>
      </w:r>
      <w:r>
        <w:rPr>
          <w:rFonts w:ascii="Tahoma" w:hAnsi="Tahoma" w:cs="B Mitra" w:hint="cs"/>
          <w:sz w:val="28"/>
          <w:szCs w:val="28"/>
          <w:rtl/>
          <w:lang w:bidi="fa-IR"/>
        </w:rPr>
        <w:t xml:space="preserve">مرحوم آیت الله مصباح یزدی در این باره </w:t>
      </w:r>
      <w:r w:rsidR="00D76238">
        <w:rPr>
          <w:rFonts w:ascii="Tahoma" w:hAnsi="Tahoma" w:cs="B Mitra" w:hint="cs"/>
          <w:sz w:val="28"/>
          <w:szCs w:val="28"/>
          <w:rtl/>
          <w:lang w:bidi="fa-IR"/>
        </w:rPr>
        <w:t xml:space="preserve">و برای حل مشکل، </w:t>
      </w:r>
      <w:r>
        <w:rPr>
          <w:rFonts w:ascii="Tahoma" w:hAnsi="Tahoma" w:cs="B Mitra" w:hint="cs"/>
          <w:sz w:val="28"/>
          <w:szCs w:val="28"/>
          <w:rtl/>
          <w:lang w:bidi="fa-IR"/>
        </w:rPr>
        <w:t>بدیهیات را به علم حضوری ارجاع دادند و معیار حقیق</w:t>
      </w:r>
      <w:r w:rsidR="00D76238">
        <w:rPr>
          <w:rFonts w:ascii="Tahoma" w:hAnsi="Tahoma" w:cs="B Mitra" w:hint="cs"/>
          <w:sz w:val="28"/>
          <w:szCs w:val="28"/>
          <w:rtl/>
          <w:lang w:bidi="fa-IR"/>
        </w:rPr>
        <w:t xml:space="preserve">ی </w:t>
      </w:r>
      <w:r>
        <w:rPr>
          <w:rFonts w:ascii="Tahoma" w:hAnsi="Tahoma" w:cs="B Mitra" w:hint="cs"/>
          <w:sz w:val="28"/>
          <w:szCs w:val="28"/>
          <w:rtl/>
          <w:lang w:bidi="fa-IR"/>
        </w:rPr>
        <w:t xml:space="preserve">بودن را علم حضوری دانسته </w:t>
      </w:r>
      <w:proofErr w:type="spellStart"/>
      <w:r>
        <w:rPr>
          <w:rFonts w:ascii="Tahoma" w:hAnsi="Tahoma" w:cs="B Mitra" w:hint="cs"/>
          <w:sz w:val="28"/>
          <w:szCs w:val="28"/>
          <w:rtl/>
          <w:lang w:bidi="fa-IR"/>
        </w:rPr>
        <w:t>اند</w:t>
      </w:r>
      <w:proofErr w:type="spellEnd"/>
      <w:r w:rsidR="00D76238">
        <w:rPr>
          <w:rFonts w:ascii="Tahoma" w:hAnsi="Tahoma" w:cs="B Mitra" w:hint="cs"/>
          <w:sz w:val="28"/>
          <w:szCs w:val="28"/>
          <w:rtl/>
          <w:lang w:bidi="fa-IR"/>
        </w:rPr>
        <w:t xml:space="preserve">. از آنجا که در حقیقی بودن علم حضوری تردیدی نیست، </w:t>
      </w:r>
      <w:r>
        <w:rPr>
          <w:rFonts w:ascii="Tahoma" w:hAnsi="Tahoma" w:cs="B Mitra" w:hint="cs"/>
          <w:sz w:val="28"/>
          <w:szCs w:val="28"/>
          <w:rtl/>
          <w:lang w:bidi="fa-IR"/>
        </w:rPr>
        <w:t xml:space="preserve">بدیهیات </w:t>
      </w:r>
      <w:r w:rsidR="00D76238">
        <w:rPr>
          <w:rFonts w:ascii="Tahoma" w:hAnsi="Tahoma" w:cs="B Mitra" w:hint="cs"/>
          <w:sz w:val="28"/>
          <w:szCs w:val="28"/>
          <w:rtl/>
          <w:lang w:bidi="fa-IR"/>
        </w:rPr>
        <w:t xml:space="preserve">نیز که </w:t>
      </w:r>
      <w:r>
        <w:rPr>
          <w:rFonts w:ascii="Tahoma" w:hAnsi="Tahoma" w:cs="B Mitra" w:hint="cs"/>
          <w:sz w:val="28"/>
          <w:szCs w:val="28"/>
          <w:rtl/>
          <w:lang w:bidi="fa-IR"/>
        </w:rPr>
        <w:t xml:space="preserve">به علم حضوری باز می گردند </w:t>
      </w:r>
      <w:r w:rsidR="00D76238">
        <w:rPr>
          <w:rFonts w:ascii="Tahoma" w:hAnsi="Tahoma" w:cs="B Mitra" w:hint="cs"/>
          <w:sz w:val="28"/>
          <w:szCs w:val="28"/>
          <w:rtl/>
          <w:lang w:bidi="fa-IR"/>
        </w:rPr>
        <w:t>همین گونه خواهند بود.</w:t>
      </w:r>
      <w:r>
        <w:rPr>
          <w:rFonts w:ascii="Tahoma" w:hAnsi="Tahoma" w:cs="B Mitra" w:hint="cs"/>
          <w:sz w:val="28"/>
          <w:szCs w:val="28"/>
          <w:rtl/>
          <w:lang w:bidi="fa-IR"/>
        </w:rPr>
        <w:t xml:space="preserve"> ایشان گفته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منشا خطا در علم </w:t>
      </w:r>
      <w:proofErr w:type="spellStart"/>
      <w:r>
        <w:rPr>
          <w:rFonts w:ascii="Tahoma" w:hAnsi="Tahoma" w:cs="B Mitra" w:hint="cs"/>
          <w:sz w:val="28"/>
          <w:szCs w:val="28"/>
          <w:rtl/>
          <w:lang w:bidi="fa-IR"/>
        </w:rPr>
        <w:t>ح</w:t>
      </w:r>
      <w:r w:rsidR="00D76238">
        <w:rPr>
          <w:rFonts w:ascii="Tahoma" w:hAnsi="Tahoma" w:cs="B Mitra" w:hint="cs"/>
          <w:sz w:val="28"/>
          <w:szCs w:val="28"/>
          <w:rtl/>
          <w:lang w:bidi="fa-IR"/>
        </w:rPr>
        <w:t>صولی</w:t>
      </w:r>
      <w:proofErr w:type="spellEnd"/>
      <w:r w:rsidR="00D76238">
        <w:rPr>
          <w:rFonts w:ascii="Tahoma" w:hAnsi="Tahoma" w:cs="B Mitra" w:hint="cs"/>
          <w:sz w:val="28"/>
          <w:szCs w:val="28"/>
          <w:rtl/>
          <w:lang w:bidi="fa-IR"/>
        </w:rPr>
        <w:t xml:space="preserve"> </w:t>
      </w:r>
      <w:r>
        <w:rPr>
          <w:rFonts w:ascii="Tahoma" w:hAnsi="Tahoma" w:cs="B Mitra" w:hint="cs"/>
          <w:sz w:val="28"/>
          <w:szCs w:val="28"/>
          <w:rtl/>
          <w:lang w:bidi="fa-IR"/>
        </w:rPr>
        <w:t>این است که واقعیت معلوم پیش نفس حاضر نیست</w:t>
      </w:r>
      <w:r w:rsidR="00D76238">
        <w:rPr>
          <w:rFonts w:ascii="Tahoma" w:hAnsi="Tahoma" w:cs="B Mitra" w:hint="cs"/>
          <w:sz w:val="28"/>
          <w:szCs w:val="28"/>
          <w:rtl/>
          <w:lang w:bidi="fa-IR"/>
        </w:rPr>
        <w:t>،</w:t>
      </w:r>
      <w:r>
        <w:rPr>
          <w:rFonts w:ascii="Tahoma" w:hAnsi="Tahoma" w:cs="B Mitra" w:hint="cs"/>
          <w:sz w:val="28"/>
          <w:szCs w:val="28"/>
          <w:rtl/>
          <w:lang w:bidi="fa-IR"/>
        </w:rPr>
        <w:t xml:space="preserve"> بلکه واسطه می خورد و آن صورت است. اما در علم حضوری واقعیت معلوم بدون واسطه نزد نفس حاضر است و چیزی که بی واسطه حاضر است احتمال </w:t>
      </w:r>
      <w:proofErr w:type="spellStart"/>
      <w:r>
        <w:rPr>
          <w:rFonts w:ascii="Tahoma" w:hAnsi="Tahoma" w:cs="B Mitra" w:hint="cs"/>
          <w:sz w:val="28"/>
          <w:szCs w:val="28"/>
          <w:rtl/>
          <w:lang w:bidi="fa-IR"/>
        </w:rPr>
        <w:t>خطایی</w:t>
      </w:r>
      <w:proofErr w:type="spellEnd"/>
      <w:r>
        <w:rPr>
          <w:rFonts w:ascii="Tahoma" w:hAnsi="Tahoma" w:cs="B Mitra" w:hint="cs"/>
          <w:sz w:val="28"/>
          <w:szCs w:val="28"/>
          <w:rtl/>
          <w:lang w:bidi="fa-IR"/>
        </w:rPr>
        <w:t xml:space="preserve"> در آن راه ندارد. </w:t>
      </w:r>
    </w:p>
    <w:p w:rsidR="00B93DB0" w:rsidRDefault="00B93DB0" w:rsidP="00B93DB0">
      <w:pPr>
        <w:jc w:val="both"/>
        <w:rPr>
          <w:rFonts w:ascii="Tahoma" w:hAnsi="Tahoma" w:cs="B Mitra" w:hint="cs"/>
          <w:sz w:val="28"/>
          <w:szCs w:val="28"/>
          <w:rtl/>
          <w:lang w:bidi="fa-IR"/>
        </w:rPr>
      </w:pPr>
      <w:r>
        <w:rPr>
          <w:rFonts w:ascii="Tahoma" w:hAnsi="Tahoma" w:cs="B Mitra" w:hint="cs"/>
          <w:sz w:val="28"/>
          <w:szCs w:val="28"/>
          <w:rtl/>
          <w:lang w:bidi="fa-IR"/>
        </w:rPr>
        <w:t xml:space="preserve">ایشان می فرماید: </w:t>
      </w:r>
      <w:r w:rsidR="00D76238">
        <w:rPr>
          <w:rFonts w:ascii="Tahoma" w:hAnsi="Tahoma" w:cs="B Mitra" w:hint="cs"/>
          <w:sz w:val="28"/>
          <w:szCs w:val="28"/>
          <w:rtl/>
          <w:lang w:bidi="fa-IR"/>
        </w:rPr>
        <w:t>«</w:t>
      </w:r>
      <w:r>
        <w:rPr>
          <w:rFonts w:ascii="Tahoma" w:hAnsi="Tahoma" w:cs="B Mitra" w:hint="cs"/>
          <w:sz w:val="28"/>
          <w:szCs w:val="28"/>
          <w:rtl/>
          <w:lang w:bidi="fa-IR"/>
        </w:rPr>
        <w:t xml:space="preserve">نقطه اصلی اشکال در علم حضوری این است که چگونه می توان مطابقت آنها را با متعلقات خودشان تشخیص داد در حالی که راه ارتباط ما را با خارج، همواره همین صورت های ادراکی و علوم </w:t>
      </w:r>
      <w:proofErr w:type="spellStart"/>
      <w:r>
        <w:rPr>
          <w:rFonts w:ascii="Tahoma" w:hAnsi="Tahoma" w:cs="B Mitra" w:hint="cs"/>
          <w:sz w:val="28"/>
          <w:szCs w:val="28"/>
          <w:rtl/>
          <w:lang w:bidi="fa-IR"/>
        </w:rPr>
        <w:t>حصولی</w:t>
      </w:r>
      <w:proofErr w:type="spellEnd"/>
      <w:r>
        <w:rPr>
          <w:rFonts w:ascii="Tahoma" w:hAnsi="Tahoma" w:cs="B Mitra" w:hint="cs"/>
          <w:sz w:val="28"/>
          <w:szCs w:val="28"/>
          <w:rtl/>
          <w:lang w:bidi="fa-IR"/>
        </w:rPr>
        <w:t xml:space="preserve"> تشکیل می دهند.؟ بنابراین باید کلید حل اشکال را در جایی جستجو کرد که ما بتوانیم هم بر صورت ادراکی و هم بر متعلق ادراک اشراف یابیم و تطابق آنها را </w:t>
      </w:r>
      <w:proofErr w:type="spellStart"/>
      <w:r>
        <w:rPr>
          <w:rFonts w:ascii="Tahoma" w:hAnsi="Tahoma" w:cs="B Mitra" w:hint="cs"/>
          <w:sz w:val="28"/>
          <w:szCs w:val="28"/>
          <w:rtl/>
          <w:lang w:bidi="fa-IR"/>
        </w:rPr>
        <w:t>حضورا</w:t>
      </w:r>
      <w:proofErr w:type="spellEnd"/>
      <w:r>
        <w:rPr>
          <w:rFonts w:ascii="Tahoma" w:hAnsi="Tahoma" w:cs="B Mitra" w:hint="cs"/>
          <w:sz w:val="28"/>
          <w:szCs w:val="28"/>
          <w:rtl/>
          <w:lang w:bidi="fa-IR"/>
        </w:rPr>
        <w:t xml:space="preserve"> و بدون وساطت صورت دیگری درک کنیم و آن قضایا وجدانی است که از یک سو متعلق ادراک را که مثلا همان حالت ترس است </w:t>
      </w:r>
      <w:proofErr w:type="spellStart"/>
      <w:r>
        <w:rPr>
          <w:rFonts w:ascii="Tahoma" w:hAnsi="Tahoma" w:cs="B Mitra" w:hint="cs"/>
          <w:sz w:val="28"/>
          <w:szCs w:val="28"/>
          <w:rtl/>
          <w:lang w:bidi="fa-IR"/>
        </w:rPr>
        <w:t>حضورا</w:t>
      </w:r>
      <w:proofErr w:type="spellEnd"/>
      <w:r>
        <w:rPr>
          <w:rFonts w:ascii="Tahoma" w:hAnsi="Tahoma" w:cs="B Mitra" w:hint="cs"/>
          <w:sz w:val="28"/>
          <w:szCs w:val="28"/>
          <w:rtl/>
          <w:lang w:bidi="fa-IR"/>
        </w:rPr>
        <w:t xml:space="preserve"> می یابیم و از سوی دیگر صورت ذهنی حاکی از آن را بی واسطه درک می کنیم. و از این روی قضیه من هستم یا من می ترسم یا من شک دارم به هیچ وجه قابل شد و تردید نیست . پی این قضایا (</w:t>
      </w:r>
      <w:proofErr w:type="spellStart"/>
      <w:r>
        <w:rPr>
          <w:rFonts w:ascii="Tahoma" w:hAnsi="Tahoma" w:cs="B Mitra" w:hint="cs"/>
          <w:sz w:val="28"/>
          <w:szCs w:val="28"/>
          <w:rtl/>
          <w:lang w:bidi="fa-IR"/>
        </w:rPr>
        <w:t>وجدانیات</w:t>
      </w:r>
      <w:proofErr w:type="spellEnd"/>
      <w:r>
        <w:rPr>
          <w:rFonts w:ascii="Tahoma" w:hAnsi="Tahoma" w:cs="B Mitra" w:hint="cs"/>
          <w:sz w:val="28"/>
          <w:szCs w:val="28"/>
          <w:rtl/>
          <w:lang w:bidi="fa-IR"/>
        </w:rPr>
        <w:t xml:space="preserve">) نخستین </w:t>
      </w:r>
      <w:proofErr w:type="spellStart"/>
      <w:r>
        <w:rPr>
          <w:rFonts w:ascii="Tahoma" w:hAnsi="Tahoma" w:cs="B Mitra" w:hint="cs"/>
          <w:sz w:val="28"/>
          <w:szCs w:val="28"/>
          <w:rtl/>
          <w:lang w:bidi="fa-IR"/>
        </w:rPr>
        <w:t>قضایایی</w:t>
      </w:r>
      <w:proofErr w:type="spellEnd"/>
      <w:r>
        <w:rPr>
          <w:rFonts w:ascii="Tahoma" w:hAnsi="Tahoma" w:cs="B Mitra" w:hint="cs"/>
          <w:sz w:val="28"/>
          <w:szCs w:val="28"/>
          <w:rtl/>
          <w:lang w:bidi="fa-IR"/>
        </w:rPr>
        <w:t xml:space="preserve"> هستند که </w:t>
      </w:r>
      <w:r>
        <w:rPr>
          <w:rFonts w:ascii="Tahoma" w:hAnsi="Tahoma" w:cs="B Mitra" w:hint="cs"/>
          <w:sz w:val="28"/>
          <w:szCs w:val="28"/>
          <w:rtl/>
          <w:lang w:bidi="fa-IR"/>
        </w:rPr>
        <w:lastRenderedPageBreak/>
        <w:t xml:space="preserve">ارزش صد درصد آنها ثابت می شود و خطا و اشتباه، راهی به سوی آنها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یابد. البته باید دقت کنیم که این قضایا با تفسیرهای ذهنی، در </w:t>
      </w:r>
      <w:proofErr w:type="spellStart"/>
      <w:r>
        <w:rPr>
          <w:rFonts w:ascii="Tahoma" w:hAnsi="Tahoma" w:cs="B Mitra" w:hint="cs"/>
          <w:sz w:val="28"/>
          <w:szCs w:val="28"/>
          <w:rtl/>
          <w:lang w:bidi="fa-IR"/>
        </w:rPr>
        <w:t>نیامیزیم</w:t>
      </w:r>
      <w:proofErr w:type="spellEnd"/>
      <w:r>
        <w:rPr>
          <w:rFonts w:ascii="Tahoma" w:hAnsi="Tahoma" w:cs="B Mitra" w:hint="cs"/>
          <w:sz w:val="28"/>
          <w:szCs w:val="28"/>
          <w:rtl/>
          <w:lang w:bidi="fa-IR"/>
        </w:rPr>
        <w:t xml:space="preserve">. </w:t>
      </w:r>
    </w:p>
    <w:p w:rsidR="0038443A" w:rsidRDefault="00B93DB0" w:rsidP="00B93DB0">
      <w:pPr>
        <w:jc w:val="both"/>
        <w:rPr>
          <w:rFonts w:ascii="Tahoma" w:hAnsi="Tahoma" w:cs="B Mitra"/>
          <w:sz w:val="28"/>
          <w:szCs w:val="28"/>
          <w:rtl/>
          <w:lang w:bidi="fa-IR"/>
        </w:rPr>
      </w:pPr>
      <w:r>
        <w:rPr>
          <w:rFonts w:ascii="Tahoma" w:hAnsi="Tahoma" w:cs="B Mitra" w:hint="cs"/>
          <w:sz w:val="28"/>
          <w:szCs w:val="28"/>
          <w:rtl/>
          <w:lang w:bidi="fa-IR"/>
        </w:rPr>
        <w:t xml:space="preserve">نظیر این اشراف را در </w:t>
      </w:r>
      <w:proofErr w:type="spellStart"/>
      <w:r>
        <w:rPr>
          <w:rFonts w:ascii="Tahoma" w:hAnsi="Tahoma" w:cs="B Mitra" w:hint="cs"/>
          <w:sz w:val="28"/>
          <w:szCs w:val="28"/>
          <w:rtl/>
          <w:lang w:bidi="fa-IR"/>
        </w:rPr>
        <w:t>قضایای</w:t>
      </w:r>
      <w:proofErr w:type="spellEnd"/>
      <w:r>
        <w:rPr>
          <w:rFonts w:ascii="Tahoma" w:hAnsi="Tahoma" w:cs="B Mitra" w:hint="cs"/>
          <w:sz w:val="28"/>
          <w:szCs w:val="28"/>
          <w:rtl/>
          <w:lang w:bidi="fa-IR"/>
        </w:rPr>
        <w:t xml:space="preserve"> منطقی که از صورتها و مفاهیم ذهنی دیگری حکایت می کنند می یابیم زیرا هر چند حاکی و </w:t>
      </w:r>
      <w:proofErr w:type="spellStart"/>
      <w:r>
        <w:rPr>
          <w:rFonts w:ascii="Tahoma" w:hAnsi="Tahoma" w:cs="B Mitra" w:hint="cs"/>
          <w:sz w:val="28"/>
          <w:szCs w:val="28"/>
          <w:rtl/>
          <w:lang w:bidi="fa-IR"/>
        </w:rPr>
        <w:t>محکی</w:t>
      </w:r>
      <w:proofErr w:type="spellEnd"/>
      <w:r>
        <w:rPr>
          <w:rFonts w:ascii="Tahoma" w:hAnsi="Tahoma" w:cs="B Mitra" w:hint="cs"/>
          <w:sz w:val="28"/>
          <w:szCs w:val="28"/>
          <w:rtl/>
          <w:lang w:bidi="fa-IR"/>
        </w:rPr>
        <w:t xml:space="preserve"> در دو مرتبه ذهن قرار گرفته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ولی هر دو مرتبه آن نزد نفس (من درک کننده) حاضرند. مثلا این قضیه که مفهوم انسان، مفهوم کلی است، قضیه ای است که از ویژگی مفهوم انسان حکایت می کند، مفهومی که در ذهن حاضر است و ما می توانیم با تجربه درون ذهنی، این ویژگی را در آن تشخیص دهیم یعنی بدون بکار گرفتن اندامهای حس و واسطه شدن صورت ادراکی دیگری دریابیم که این مفهوم حکایت از فرد خاصی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کند، بلکه قابل صدق بر افراد بی شمار است، پس قضیه مفهوم انسان کلی است، صادق خواهد بود. </w:t>
      </w:r>
    </w:p>
    <w:p w:rsidR="0038443A" w:rsidRDefault="0038443A" w:rsidP="00B93DB0">
      <w:pPr>
        <w:jc w:val="both"/>
        <w:rPr>
          <w:rFonts w:ascii="Tahoma" w:hAnsi="Tahoma" w:cs="B Mitra"/>
          <w:sz w:val="28"/>
          <w:szCs w:val="28"/>
          <w:rtl/>
          <w:lang w:bidi="fa-IR"/>
        </w:rPr>
      </w:pPr>
      <w:r>
        <w:rPr>
          <w:rFonts w:ascii="Tahoma" w:hAnsi="Tahoma" w:cs="B Mitra" w:hint="cs"/>
          <w:sz w:val="28"/>
          <w:szCs w:val="28"/>
          <w:rtl/>
          <w:lang w:bidi="fa-IR"/>
        </w:rPr>
        <w:t xml:space="preserve">بدین ترتیب راه برای بازشناسی دو دسته از قضایا گشوده می شود ولی این مقدار هم برای تشخیص همه علوم </w:t>
      </w:r>
      <w:proofErr w:type="spellStart"/>
      <w:r>
        <w:rPr>
          <w:rFonts w:ascii="Tahoma" w:hAnsi="Tahoma" w:cs="B Mitra" w:hint="cs"/>
          <w:sz w:val="28"/>
          <w:szCs w:val="28"/>
          <w:rtl/>
          <w:lang w:bidi="fa-IR"/>
        </w:rPr>
        <w:t>حصولی</w:t>
      </w:r>
      <w:proofErr w:type="spellEnd"/>
      <w:r>
        <w:rPr>
          <w:rFonts w:ascii="Tahoma" w:hAnsi="Tahoma" w:cs="B Mitra" w:hint="cs"/>
          <w:sz w:val="28"/>
          <w:szCs w:val="28"/>
          <w:rtl/>
          <w:lang w:bidi="fa-IR"/>
        </w:rPr>
        <w:t xml:space="preserve">، کفایت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کند و اگر بتوانیم ضمانت </w:t>
      </w:r>
      <w:proofErr w:type="spellStart"/>
      <w:r>
        <w:rPr>
          <w:rFonts w:ascii="Tahoma" w:hAnsi="Tahoma" w:cs="B Mitra" w:hint="cs"/>
          <w:sz w:val="28"/>
          <w:szCs w:val="28"/>
          <w:rtl/>
          <w:lang w:bidi="fa-IR"/>
        </w:rPr>
        <w:t>صحتی</w:t>
      </w:r>
      <w:proofErr w:type="spellEnd"/>
      <w:r>
        <w:rPr>
          <w:rFonts w:ascii="Tahoma" w:hAnsi="Tahoma" w:cs="B Mitra" w:hint="cs"/>
          <w:sz w:val="28"/>
          <w:szCs w:val="28"/>
          <w:rtl/>
          <w:lang w:bidi="fa-IR"/>
        </w:rPr>
        <w:t xml:space="preserve"> برای بدیهیات اولیه به دست بیاوریم به موفقیت کامل رسیده ایم زیرا در پرتو آنها می توانیم </w:t>
      </w:r>
      <w:proofErr w:type="spellStart"/>
      <w:r>
        <w:rPr>
          <w:rFonts w:ascii="Tahoma" w:hAnsi="Tahoma" w:cs="B Mitra" w:hint="cs"/>
          <w:sz w:val="28"/>
          <w:szCs w:val="28"/>
          <w:rtl/>
          <w:lang w:bidi="fa-IR"/>
        </w:rPr>
        <w:t>قضایای</w:t>
      </w:r>
      <w:proofErr w:type="spellEnd"/>
      <w:r>
        <w:rPr>
          <w:rFonts w:ascii="Tahoma" w:hAnsi="Tahoma" w:cs="B Mitra" w:hint="cs"/>
          <w:sz w:val="28"/>
          <w:szCs w:val="28"/>
          <w:rtl/>
          <w:lang w:bidi="fa-IR"/>
        </w:rPr>
        <w:t xml:space="preserve"> نظری و از جمله قضایا حسی و تجربی را بازشناسی و ارزشیابی کنیم.</w:t>
      </w:r>
    </w:p>
    <w:p w:rsidR="0038443A" w:rsidRDefault="0038443A" w:rsidP="0038443A">
      <w:pPr>
        <w:jc w:val="both"/>
        <w:rPr>
          <w:rFonts w:ascii="Tahoma" w:hAnsi="Tahoma" w:cs="B Mitra"/>
          <w:sz w:val="28"/>
          <w:szCs w:val="28"/>
          <w:rtl/>
          <w:lang w:bidi="fa-IR"/>
        </w:rPr>
      </w:pPr>
      <w:r>
        <w:rPr>
          <w:rFonts w:ascii="Tahoma" w:hAnsi="Tahoma" w:cs="B Mitra" w:hint="cs"/>
          <w:sz w:val="28"/>
          <w:szCs w:val="28"/>
          <w:rtl/>
          <w:lang w:bidi="fa-IR"/>
        </w:rPr>
        <w:t xml:space="preserve">برای این کار باید در ماهیت این قضایا بیشتر دقت کنیم. از یک سوی مفاهیم تصوری آنها را مورد بررسی قرار دهیم که چگونه مفاهیمی هستند و از چه راهی به دست می آیند و از سوی دیگر در رابطه آنها بیندیشیم که چگونه عقل، حکم به اتحاد موضوع و محمول آنها می کند؟ از جهت اول (مفاهیم فلسفی) این قضایا از مفاهیم فلسفی تشکیل می شوند. مفاهیمی که به علم حضوری منتهی می شوند. یعنی نخستین دسته از مفاهیم فلسفی مانند احتیاج، استقلال، سپس علت و معلول را از معلومات بلاواسطه و </w:t>
      </w:r>
      <w:proofErr w:type="spellStart"/>
      <w:r>
        <w:rPr>
          <w:rFonts w:ascii="Tahoma" w:hAnsi="Tahoma" w:cs="B Mitra" w:hint="cs"/>
          <w:sz w:val="28"/>
          <w:szCs w:val="28"/>
          <w:rtl/>
          <w:lang w:bidi="fa-IR"/>
        </w:rPr>
        <w:t>وجدانیات</w:t>
      </w:r>
      <w:proofErr w:type="spellEnd"/>
      <w:r>
        <w:rPr>
          <w:rFonts w:ascii="Tahoma" w:hAnsi="Tahoma" w:cs="B Mitra" w:hint="cs"/>
          <w:sz w:val="28"/>
          <w:szCs w:val="28"/>
          <w:rtl/>
          <w:lang w:bidi="fa-IR"/>
        </w:rPr>
        <w:t xml:space="preserve"> انتزاع می کنیم و مطابقت آنها را با منشا </w:t>
      </w:r>
      <w:proofErr w:type="spellStart"/>
      <w:r>
        <w:rPr>
          <w:rFonts w:ascii="Tahoma" w:hAnsi="Tahoma" w:cs="B Mitra" w:hint="cs"/>
          <w:sz w:val="28"/>
          <w:szCs w:val="28"/>
          <w:rtl/>
          <w:lang w:bidi="fa-IR"/>
        </w:rPr>
        <w:t>انتزاعشان</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حضورا</w:t>
      </w:r>
      <w:proofErr w:type="spellEnd"/>
      <w:r>
        <w:rPr>
          <w:rFonts w:ascii="Tahoma" w:hAnsi="Tahoma" w:cs="B Mitra" w:hint="cs"/>
          <w:sz w:val="28"/>
          <w:szCs w:val="28"/>
          <w:rtl/>
          <w:lang w:bidi="fa-IR"/>
        </w:rPr>
        <w:t xml:space="preserve"> می یابیم و سایر مفاهیم فلسفی هم به آنها باز می گردند. </w:t>
      </w:r>
    </w:p>
    <w:p w:rsidR="0038443A" w:rsidRDefault="0038443A" w:rsidP="0038443A">
      <w:pPr>
        <w:jc w:val="both"/>
        <w:rPr>
          <w:rFonts w:ascii="Tahoma" w:hAnsi="Tahoma" w:cs="B Mitra"/>
          <w:sz w:val="28"/>
          <w:szCs w:val="28"/>
          <w:rtl/>
          <w:lang w:bidi="fa-IR"/>
        </w:rPr>
      </w:pPr>
      <w:r>
        <w:rPr>
          <w:rFonts w:ascii="Tahoma" w:hAnsi="Tahoma" w:cs="B Mitra" w:hint="cs"/>
          <w:sz w:val="28"/>
          <w:szCs w:val="28"/>
          <w:rtl/>
          <w:lang w:bidi="fa-IR"/>
        </w:rPr>
        <w:t xml:space="preserve">و اما از جهت دوم یعنی کیفیت حکم به اتحاد موضوع و محمول آنها ، با مقایسه موضوعات و محمولات این قضایا با یکدیگر روشن می شود. به این معنا که همه این قضایا از قبیل </w:t>
      </w:r>
      <w:proofErr w:type="spellStart"/>
      <w:r>
        <w:rPr>
          <w:rFonts w:ascii="Tahoma" w:hAnsi="Tahoma" w:cs="B Mitra" w:hint="cs"/>
          <w:sz w:val="28"/>
          <w:szCs w:val="28"/>
          <w:rtl/>
          <w:lang w:bidi="fa-IR"/>
        </w:rPr>
        <w:t>قضایای</w:t>
      </w:r>
      <w:proofErr w:type="spellEnd"/>
      <w:r>
        <w:rPr>
          <w:rFonts w:ascii="Tahoma" w:hAnsi="Tahoma" w:cs="B Mitra" w:hint="cs"/>
          <w:sz w:val="28"/>
          <w:szCs w:val="28"/>
          <w:rtl/>
          <w:lang w:bidi="fa-IR"/>
        </w:rPr>
        <w:t xml:space="preserve"> تحلیلی هستند که مفهوم محمول آنها از تحلیل مفهوم </w:t>
      </w:r>
      <w:proofErr w:type="spellStart"/>
      <w:r>
        <w:rPr>
          <w:rFonts w:ascii="Tahoma" w:hAnsi="Tahoma" w:cs="B Mitra" w:hint="cs"/>
          <w:sz w:val="28"/>
          <w:szCs w:val="28"/>
          <w:rtl/>
          <w:lang w:bidi="fa-IR"/>
        </w:rPr>
        <w:t>موضوعشان</w:t>
      </w:r>
      <w:proofErr w:type="spellEnd"/>
      <w:r>
        <w:rPr>
          <w:rFonts w:ascii="Tahoma" w:hAnsi="Tahoma" w:cs="B Mitra" w:hint="cs"/>
          <w:sz w:val="28"/>
          <w:szCs w:val="28"/>
          <w:rtl/>
          <w:lang w:bidi="fa-IR"/>
        </w:rPr>
        <w:t xml:space="preserve"> به دست می آید. مثلا در این قضیه که هر </w:t>
      </w:r>
      <w:proofErr w:type="spellStart"/>
      <w:r>
        <w:rPr>
          <w:rFonts w:ascii="Tahoma" w:hAnsi="Tahoma" w:cs="B Mitra" w:hint="cs"/>
          <w:sz w:val="28"/>
          <w:szCs w:val="28"/>
          <w:rtl/>
          <w:lang w:bidi="fa-IR"/>
        </w:rPr>
        <w:t>معلولی</w:t>
      </w:r>
      <w:proofErr w:type="spellEnd"/>
      <w:r>
        <w:rPr>
          <w:rFonts w:ascii="Tahoma" w:hAnsi="Tahoma" w:cs="B Mitra" w:hint="cs"/>
          <w:sz w:val="28"/>
          <w:szCs w:val="28"/>
          <w:rtl/>
          <w:lang w:bidi="fa-IR"/>
        </w:rPr>
        <w:t xml:space="preserve"> احتیاج به علت دارد، هنگامی که به تحلیل مفهوم معلول می پردازیم به این نتیجه می رسیم که معلول عبارت است از موجودی که وجود آن وابسته به موجود دیگری باشد یعنی احتیاج به موجود دیگری داشته باشد که آن را علت می </w:t>
      </w:r>
      <w:proofErr w:type="spellStart"/>
      <w:r>
        <w:rPr>
          <w:rFonts w:ascii="Tahoma" w:hAnsi="Tahoma" w:cs="B Mitra" w:hint="cs"/>
          <w:sz w:val="28"/>
          <w:szCs w:val="28"/>
          <w:rtl/>
          <w:lang w:bidi="fa-IR"/>
        </w:rPr>
        <w:t>نامیم</w:t>
      </w:r>
      <w:proofErr w:type="spellEnd"/>
      <w:r>
        <w:rPr>
          <w:rFonts w:ascii="Tahoma" w:hAnsi="Tahoma" w:cs="B Mitra" w:hint="cs"/>
          <w:sz w:val="28"/>
          <w:szCs w:val="28"/>
          <w:rtl/>
          <w:lang w:bidi="fa-IR"/>
        </w:rPr>
        <w:t xml:space="preserve">. پس مفهوم احتیاج به علت در مفهوم معلول مندرج است و اتحاد آنها را با تجربه درون ذهنی می یابیم. </w:t>
      </w:r>
    </w:p>
    <w:p w:rsidR="00111A30" w:rsidRDefault="00111A30" w:rsidP="0038443A">
      <w:pPr>
        <w:jc w:val="both"/>
        <w:rPr>
          <w:rFonts w:ascii="Tahoma" w:hAnsi="Tahoma" w:cs="B Mitra" w:hint="cs"/>
          <w:sz w:val="28"/>
          <w:szCs w:val="28"/>
          <w:rtl/>
          <w:lang w:bidi="fa-IR"/>
        </w:rPr>
      </w:pPr>
      <w:r>
        <w:rPr>
          <w:rFonts w:ascii="Tahoma" w:hAnsi="Tahoma" w:cs="B Mitra" w:hint="cs"/>
          <w:sz w:val="28"/>
          <w:szCs w:val="28"/>
          <w:rtl/>
          <w:lang w:bidi="fa-IR"/>
        </w:rPr>
        <w:t xml:space="preserve">بدین ترتیب بدیهیات اولیه هم منتهی به علوم حضوری می شوند و به سرچشمه ضمانت صحت دست می یابند. </w:t>
      </w:r>
    </w:p>
    <w:p w:rsidR="00111A30" w:rsidRDefault="00111A30" w:rsidP="00111A30">
      <w:pPr>
        <w:jc w:val="both"/>
        <w:rPr>
          <w:rFonts w:ascii="Tahoma" w:hAnsi="Tahoma" w:cs="B Mitra" w:hint="cs"/>
          <w:sz w:val="28"/>
          <w:szCs w:val="28"/>
          <w:rtl/>
          <w:lang w:bidi="fa-IR"/>
        </w:rPr>
      </w:pPr>
      <w:r>
        <w:rPr>
          <w:rFonts w:ascii="Tahoma" w:hAnsi="Tahoma" w:cs="B Mitra" w:hint="cs"/>
          <w:sz w:val="28"/>
          <w:szCs w:val="28"/>
          <w:rtl/>
          <w:lang w:bidi="fa-IR"/>
        </w:rPr>
        <w:t xml:space="preserve">ممکن است اشکال شود که آنچه را ما با علم حضوری می یابیم معلول شخصی است پس چگونه می توانیم حکم آن را درباره هر </w:t>
      </w:r>
      <w:proofErr w:type="spellStart"/>
      <w:r>
        <w:rPr>
          <w:rFonts w:ascii="Tahoma" w:hAnsi="Tahoma" w:cs="B Mitra" w:hint="cs"/>
          <w:sz w:val="28"/>
          <w:szCs w:val="28"/>
          <w:rtl/>
          <w:lang w:bidi="fa-IR"/>
        </w:rPr>
        <w:t>معلولی</w:t>
      </w:r>
      <w:proofErr w:type="spellEnd"/>
      <w:r>
        <w:rPr>
          <w:rFonts w:ascii="Tahoma" w:hAnsi="Tahoma" w:cs="B Mitra" w:hint="cs"/>
          <w:sz w:val="28"/>
          <w:szCs w:val="28"/>
          <w:rtl/>
          <w:lang w:bidi="fa-IR"/>
        </w:rPr>
        <w:t xml:space="preserve"> تعمیم دهیم و چنین حکم کلی را بدیهی بشماریم؟</w:t>
      </w:r>
    </w:p>
    <w:p w:rsidR="0038443A" w:rsidRDefault="00111A30" w:rsidP="00D76238">
      <w:pPr>
        <w:jc w:val="both"/>
        <w:rPr>
          <w:rFonts w:ascii="Tahoma" w:hAnsi="Tahoma" w:cs="B Mitra" w:hint="cs"/>
          <w:sz w:val="28"/>
          <w:szCs w:val="28"/>
          <w:rtl/>
          <w:lang w:bidi="fa-IR"/>
        </w:rPr>
      </w:pPr>
      <w:r>
        <w:rPr>
          <w:rFonts w:ascii="Tahoma" w:hAnsi="Tahoma" w:cs="B Mitra" w:hint="cs"/>
          <w:sz w:val="28"/>
          <w:szCs w:val="28"/>
          <w:rtl/>
          <w:lang w:bidi="fa-IR"/>
        </w:rPr>
        <w:t xml:space="preserve">پاسخ این است که هر چند ما از یک پدیده خاصی مانند اراده خودمان مفهوم معلول را انتزاع می کنیم ولی نه از آن جهت که دارای ماهیت خاصی است و مثلا از اقسام کیف نفسانی به شمار می رود بلکه از ان جهت که حکم هم برای آن ثابت خواهد بود. </w:t>
      </w:r>
      <w:r>
        <w:rPr>
          <w:rFonts w:ascii="Tahoma" w:hAnsi="Tahoma" w:cs="B Mitra" w:hint="cs"/>
          <w:sz w:val="28"/>
          <w:szCs w:val="28"/>
          <w:rtl/>
          <w:lang w:bidi="fa-IR"/>
        </w:rPr>
        <w:lastRenderedPageBreak/>
        <w:t xml:space="preserve">البته اثبات این خصوصیت برای موارد دیگر نیازمند به برهان عقلی است و از ای روی این قضیه به تنهایی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نیازمندی پدیده های مادی را به علت، اثبات کند مگر آنکه با برهان فلسفی وابستگی </w:t>
      </w:r>
      <w:proofErr w:type="spellStart"/>
      <w:r>
        <w:rPr>
          <w:rFonts w:ascii="Tahoma" w:hAnsi="Tahoma" w:cs="B Mitra" w:hint="cs"/>
          <w:sz w:val="28"/>
          <w:szCs w:val="28"/>
          <w:rtl/>
          <w:lang w:bidi="fa-IR"/>
        </w:rPr>
        <w:t>وجودی</w:t>
      </w:r>
      <w:proofErr w:type="spellEnd"/>
      <w:r>
        <w:rPr>
          <w:rFonts w:ascii="Tahoma" w:hAnsi="Tahoma" w:cs="B Mitra" w:hint="cs"/>
          <w:sz w:val="28"/>
          <w:szCs w:val="28"/>
          <w:rtl/>
          <w:lang w:bidi="fa-IR"/>
        </w:rPr>
        <w:t xml:space="preserve"> آنها ثابت شود. نتیجه </w:t>
      </w:r>
      <w:proofErr w:type="spellStart"/>
      <w:r>
        <w:rPr>
          <w:rFonts w:ascii="Tahoma" w:hAnsi="Tahoma" w:cs="B Mitra" w:hint="cs"/>
          <w:sz w:val="28"/>
          <w:szCs w:val="28"/>
          <w:rtl/>
          <w:lang w:bidi="fa-IR"/>
        </w:rPr>
        <w:t>آنجه</w:t>
      </w:r>
      <w:proofErr w:type="spellEnd"/>
      <w:r>
        <w:rPr>
          <w:rFonts w:ascii="Tahoma" w:hAnsi="Tahoma" w:cs="B Mitra" w:hint="cs"/>
          <w:sz w:val="28"/>
          <w:szCs w:val="28"/>
          <w:rtl/>
          <w:lang w:bidi="fa-IR"/>
        </w:rPr>
        <w:t xml:space="preserve"> راز خطا ناپذیری بدیهیات اولیه، اتکاء آنها بر علوم حضوری است</w:t>
      </w:r>
      <w:r w:rsidR="00D76238">
        <w:rPr>
          <w:rFonts w:ascii="Tahoma" w:hAnsi="Tahoma" w:cs="B Mitra" w:hint="cs"/>
          <w:sz w:val="28"/>
          <w:szCs w:val="28"/>
          <w:rtl/>
          <w:lang w:bidi="fa-IR"/>
        </w:rPr>
        <w:t>»</w:t>
      </w:r>
      <w:r>
        <w:rPr>
          <w:rFonts w:ascii="Tahoma" w:hAnsi="Tahoma" w:cs="B Mitra" w:hint="cs"/>
          <w:sz w:val="28"/>
          <w:szCs w:val="28"/>
          <w:rtl/>
          <w:lang w:bidi="fa-IR"/>
        </w:rPr>
        <w:t>.</w:t>
      </w:r>
      <w:r w:rsidR="0038443A">
        <w:rPr>
          <w:rStyle w:val="FootnoteReference"/>
          <w:rFonts w:ascii="Tahoma" w:hAnsi="Tahoma" w:cs="B Mitra"/>
          <w:sz w:val="28"/>
          <w:szCs w:val="28"/>
          <w:rtl/>
          <w:lang w:bidi="fa-IR"/>
        </w:rPr>
        <w:footnoteReference w:id="1"/>
      </w:r>
    </w:p>
    <w:p w:rsidR="00B93DB0" w:rsidRDefault="00B93DB0" w:rsidP="00B93DB0">
      <w:pPr>
        <w:jc w:val="both"/>
        <w:rPr>
          <w:rFonts w:ascii="Tahoma" w:hAnsi="Tahoma" w:cs="B Mitra"/>
          <w:sz w:val="28"/>
          <w:szCs w:val="28"/>
          <w:rtl/>
          <w:lang w:bidi="fa-IR"/>
        </w:rPr>
      </w:pPr>
      <w:r>
        <w:rPr>
          <w:rFonts w:ascii="Tahoma" w:hAnsi="Tahoma" w:cs="B Mitra" w:hint="cs"/>
          <w:sz w:val="28"/>
          <w:szCs w:val="28"/>
          <w:rtl/>
          <w:lang w:bidi="fa-IR"/>
        </w:rPr>
        <w:t xml:space="preserve"> </w:t>
      </w:r>
      <w:r w:rsidR="005B1695">
        <w:rPr>
          <w:rFonts w:ascii="Tahoma" w:hAnsi="Tahoma" w:cs="B Mitra" w:hint="cs"/>
          <w:sz w:val="28"/>
          <w:szCs w:val="28"/>
          <w:rtl/>
          <w:lang w:bidi="fa-IR"/>
        </w:rPr>
        <w:t xml:space="preserve">ادامه بحث انشاءالله در جلسه آینده مورد بررسی قرار می گیرد. </w:t>
      </w:r>
    </w:p>
    <w:p w:rsidR="00197D65" w:rsidRPr="00E17500" w:rsidRDefault="00197D65" w:rsidP="006E28AB">
      <w:pPr>
        <w:jc w:val="both"/>
        <w:rPr>
          <w:rFonts w:ascii="Tahoma" w:hAnsi="Tahoma" w:cs="B 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BD2" w:rsidRDefault="00DC7BD2" w:rsidP="00BC6EBB">
      <w:pPr>
        <w:spacing w:after="0" w:line="240" w:lineRule="auto"/>
      </w:pPr>
      <w:r>
        <w:separator/>
      </w:r>
    </w:p>
  </w:endnote>
  <w:endnote w:type="continuationSeparator" w:id="0">
    <w:p w:rsidR="00DC7BD2" w:rsidRDefault="00DC7BD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BD2" w:rsidRDefault="00DC7BD2" w:rsidP="00BC6EBB">
      <w:pPr>
        <w:spacing w:after="0" w:line="240" w:lineRule="auto"/>
      </w:pPr>
      <w:r>
        <w:separator/>
      </w:r>
    </w:p>
  </w:footnote>
  <w:footnote w:type="continuationSeparator" w:id="0">
    <w:p w:rsidR="00DC7BD2" w:rsidRDefault="00DC7BD2" w:rsidP="00BC6EBB">
      <w:pPr>
        <w:spacing w:after="0" w:line="240" w:lineRule="auto"/>
      </w:pPr>
      <w:r>
        <w:continuationSeparator/>
      </w:r>
    </w:p>
  </w:footnote>
  <w:footnote w:id="1">
    <w:p w:rsidR="0038443A" w:rsidRDefault="0038443A">
      <w:pPr>
        <w:pStyle w:val="FootnoteText"/>
        <w:rPr>
          <w:rFonts w:hint="cs"/>
          <w:lang w:bidi="fa-IR"/>
        </w:rPr>
      </w:pPr>
      <w:r>
        <w:rPr>
          <w:rStyle w:val="FootnoteReference"/>
        </w:rPr>
        <w:footnoteRef/>
      </w:r>
      <w:r>
        <w:rPr>
          <w:rtl/>
        </w:rPr>
        <w:t xml:space="preserve"> </w:t>
      </w:r>
      <w:r>
        <w:rPr>
          <w:rFonts w:hint="cs"/>
          <w:rtl/>
          <w:lang w:bidi="fa-IR"/>
        </w:rPr>
        <w:t xml:space="preserve">آموزش فلسفه، آیت الله مصباح یزدی، ج1، ص 249 - </w:t>
      </w:r>
      <w:r w:rsidR="00111A30">
        <w:rPr>
          <w:rFonts w:hint="cs"/>
          <w:rtl/>
          <w:lang w:bidi="fa-IR"/>
        </w:rPr>
        <w:t>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813F6F">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813F6F">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813F6F">
      <w:rPr>
        <w:rFonts w:ascii="Tahoma" w:hAnsi="Tahoma" w:cs="Traditional Arabic" w:hint="cs"/>
        <w:sz w:val="28"/>
        <w:szCs w:val="28"/>
        <w:rtl/>
        <w:lang w:bidi="fa-IR"/>
      </w:rPr>
      <w:t>19</w:t>
    </w:r>
    <w:r w:rsidRPr="00AD2FE8">
      <w:rPr>
        <w:rFonts w:ascii="Tahoma" w:hAnsi="Tahoma" w:cs="Traditional Arabic" w:hint="cs"/>
        <w:sz w:val="28"/>
        <w:szCs w:val="28"/>
        <w:rtl/>
        <w:lang w:bidi="fa-IR"/>
      </w:rPr>
      <w:t>/</w:t>
    </w:r>
    <w:r w:rsidR="00197D65">
      <w:rPr>
        <w:rFonts w:ascii="Tahoma" w:hAnsi="Tahoma" w:cs="Traditional Arabic" w:hint="cs"/>
        <w:sz w:val="28"/>
        <w:szCs w:val="28"/>
        <w:rtl/>
        <w:lang w:bidi="fa-IR"/>
      </w:rPr>
      <w:t>1</w:t>
    </w:r>
    <w:r w:rsidR="009B0ADF">
      <w:rPr>
        <w:rFonts w:ascii="Tahoma" w:hAnsi="Tahoma" w:cs="Traditional Arabic" w:hint="cs"/>
        <w:sz w:val="28"/>
        <w:szCs w:val="28"/>
        <w:rtl/>
        <w:lang w:bidi="fa-IR"/>
      </w:rPr>
      <w:t>1</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C77D4"/>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A30"/>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39FF"/>
    <w:rsid w:val="00246F8E"/>
    <w:rsid w:val="002472FB"/>
    <w:rsid w:val="00247EA1"/>
    <w:rsid w:val="00250154"/>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43A"/>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1695"/>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27D40"/>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ADF"/>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3DB0"/>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76238"/>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C7BD2"/>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377F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6714A"/>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E0138D2-BB30-4F1D-BD5B-7681EE8D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2021-02-07T11:22:00Z</dcterms:created>
  <dcterms:modified xsi:type="dcterms:W3CDTF">2021-02-07T12:33:00Z</dcterms:modified>
</cp:coreProperties>
</file>