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77" w:rsidRPr="005C4FF2" w:rsidRDefault="002D1F77" w:rsidP="008C2B8E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8C2B8E">
        <w:rPr>
          <w:rFonts w:ascii="Traditional Arabic" w:hAnsi="Traditional Arabic" w:cs="Traditional Arabic" w:hint="cs"/>
          <w:sz w:val="28"/>
          <w:szCs w:val="28"/>
          <w:rtl/>
        </w:rPr>
        <w:t>راه ها و ابزارهای شناخت و معرفت</w:t>
      </w:r>
      <w:r w:rsidR="00533E4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C2B8E" w:rsidRPr="00D42A9A" w:rsidRDefault="00D42A9A" w:rsidP="003B2DC8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D42A9A">
        <w:rPr>
          <w:rFonts w:ascii="IRBadr" w:hAnsi="IRBadr" w:cs="B Mitra" w:hint="cs"/>
          <w:color w:val="FF0000"/>
          <w:sz w:val="28"/>
          <w:szCs w:val="28"/>
          <w:rtl/>
        </w:rPr>
        <w:t>یکی دیگر از ویژگی ادراک حسی</w:t>
      </w:r>
    </w:p>
    <w:p w:rsidR="003B2DC8" w:rsidRDefault="003B2DC8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ادراک حسی و ویژگی های آن در جلسه گذشته بیان شد. </w:t>
      </w:r>
      <w:r w:rsidR="00D42A9A">
        <w:rPr>
          <w:rFonts w:ascii="IRBadr" w:hAnsi="IRBadr" w:cs="B Mitra" w:hint="cs"/>
          <w:sz w:val="28"/>
          <w:szCs w:val="28"/>
          <w:rtl/>
        </w:rPr>
        <w:t xml:space="preserve">ویژگی های آن اجمالا چنین بود: </w:t>
      </w:r>
      <w:r>
        <w:rPr>
          <w:rFonts w:ascii="IRBadr" w:hAnsi="IRBadr" w:cs="B Mitra" w:hint="cs"/>
          <w:sz w:val="28"/>
          <w:szCs w:val="28"/>
          <w:rtl/>
        </w:rPr>
        <w:t xml:space="preserve">ادراک حسی جزئی، ظاهری، مختص به زمان حال و محدود به مکان است. یکی دیگر از ویژگی های ادراک حسی آن است </w:t>
      </w:r>
      <w:r w:rsidR="00D42A9A">
        <w:rPr>
          <w:rFonts w:ascii="IRBadr" w:hAnsi="IRBadr" w:cs="B Mitra" w:hint="cs"/>
          <w:sz w:val="28"/>
          <w:szCs w:val="28"/>
          <w:rtl/>
        </w:rPr>
        <w:t xml:space="preserve">ادراک توسط حس بما هو حس انجام نمی گیرد بلکه حواس واسطه در ادراکی هستند که توسط نفس صورت می گیرد. </w:t>
      </w:r>
      <w:r>
        <w:rPr>
          <w:rFonts w:ascii="IRBadr" w:hAnsi="IRBadr" w:cs="B Mitra" w:hint="cs"/>
          <w:sz w:val="28"/>
          <w:szCs w:val="28"/>
          <w:rtl/>
        </w:rPr>
        <w:t>به تعبیر دیگر ابزار بودن حس در حد اعداد است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 و فعل </w:t>
      </w:r>
      <w:r>
        <w:rPr>
          <w:rFonts w:ascii="IRBadr" w:hAnsi="IRBadr" w:cs="B Mitra" w:hint="cs"/>
          <w:sz w:val="28"/>
          <w:szCs w:val="28"/>
          <w:rtl/>
        </w:rPr>
        <w:t xml:space="preserve">ادراک 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توسط </w:t>
      </w:r>
      <w:r>
        <w:rPr>
          <w:rFonts w:ascii="IRBadr" w:hAnsi="IRBadr" w:cs="B Mitra" w:hint="cs"/>
          <w:sz w:val="28"/>
          <w:szCs w:val="28"/>
          <w:rtl/>
        </w:rPr>
        <w:t xml:space="preserve">نفس 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صورت می گیرد. </w:t>
      </w:r>
      <w:r>
        <w:rPr>
          <w:rFonts w:ascii="IRBadr" w:hAnsi="IRBadr" w:cs="B Mitra" w:hint="cs"/>
          <w:sz w:val="28"/>
          <w:szCs w:val="28"/>
          <w:rtl/>
        </w:rPr>
        <w:t xml:space="preserve">نفس انسان آن گاه که از طریق ابزارهای حسی با چیزی ارتباط بر قرار می کند و اتصال وجودی پیدا کرد، به نحو علم حضوری آن واقعیت را شهود و ادراک می کند و وقتی می خواهد درباره آن حکم کند (در مرتبه علم حصولی زیرا در مرتبه علم حضوری حکم نیست بلکه وجدان و مشاهده است) به واسطه قوه عاقله 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این کار را انجام می دهد. </w:t>
      </w:r>
      <w:r>
        <w:rPr>
          <w:rFonts w:ascii="IRBadr" w:hAnsi="IRBadr" w:cs="B Mitra" w:hint="cs"/>
          <w:sz w:val="28"/>
          <w:szCs w:val="28"/>
          <w:rtl/>
        </w:rPr>
        <w:t>بنابراین در مرتبه ای که احساس واقع می شود (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گفته شد </w:t>
      </w:r>
      <w:r>
        <w:rPr>
          <w:rFonts w:ascii="IRBadr" w:hAnsi="IRBadr" w:cs="B Mitra" w:hint="cs"/>
          <w:sz w:val="28"/>
          <w:szCs w:val="28"/>
          <w:rtl/>
        </w:rPr>
        <w:t>احساس انعکاس ذهنی تاثرات بدنی از محرکات خارجی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 است</w:t>
      </w:r>
      <w:r>
        <w:rPr>
          <w:rFonts w:ascii="IRBadr" w:hAnsi="IRBadr" w:cs="B Mitra" w:hint="cs"/>
          <w:sz w:val="28"/>
          <w:szCs w:val="28"/>
          <w:rtl/>
        </w:rPr>
        <w:t>)، یک فعل و انفعال طبیعی رخ می دهد و در این مرتبه ادراکی نیست. آنچه ادراک است و ارزش معرفتی دارد یکی شهود نفس است و دیگری تعبیری است که از این احساس انجام می شود و حکم می شود که این احساس چنین است. م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انند این که می گوید این صدایی </w:t>
      </w:r>
      <w:r>
        <w:rPr>
          <w:rFonts w:ascii="IRBadr" w:hAnsi="IRBadr" w:cs="B Mitra" w:hint="cs"/>
          <w:sz w:val="28"/>
          <w:szCs w:val="28"/>
          <w:rtl/>
        </w:rPr>
        <w:t>که اکنون می شنوم، صدای قطار یا کبوتر است. این حکم توسط حواس صورت نمی گیرد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بلکه 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فعل </w:t>
      </w:r>
      <w:r>
        <w:rPr>
          <w:rFonts w:ascii="IRBadr" w:hAnsi="IRBadr" w:cs="B Mitra" w:hint="cs"/>
          <w:sz w:val="28"/>
          <w:szCs w:val="28"/>
          <w:rtl/>
        </w:rPr>
        <w:t xml:space="preserve">نفس است که به ابزار حس شنوایی 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انجام می شود. </w:t>
      </w:r>
    </w:p>
    <w:p w:rsidR="00E856C9" w:rsidRDefault="00E856C9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اکنون که روشن شد </w:t>
      </w:r>
      <w:r w:rsidR="00455476">
        <w:rPr>
          <w:rFonts w:ascii="IRBadr" w:hAnsi="IRBadr" w:cs="B Mitra" w:hint="cs"/>
          <w:sz w:val="28"/>
          <w:szCs w:val="28"/>
          <w:rtl/>
        </w:rPr>
        <w:t>در مرتبه احساس، حکم و ادراکی نیست</w:t>
      </w:r>
      <w:r>
        <w:rPr>
          <w:rFonts w:ascii="IRBadr" w:hAnsi="IRBadr" w:cs="B Mitra" w:hint="cs"/>
          <w:sz w:val="28"/>
          <w:szCs w:val="28"/>
          <w:rtl/>
        </w:rPr>
        <w:t>،</w:t>
      </w:r>
      <w:r w:rsidR="00455476">
        <w:rPr>
          <w:rFonts w:ascii="IRBadr" w:hAnsi="IRBadr" w:cs="B Mitra" w:hint="cs"/>
          <w:sz w:val="28"/>
          <w:szCs w:val="28"/>
          <w:rtl/>
        </w:rPr>
        <w:t xml:space="preserve"> در این صورت احکامی مانند حق و باطل بودن، یقینی و غیر یقینی بودن، </w:t>
      </w:r>
      <w:r>
        <w:rPr>
          <w:rFonts w:ascii="IRBadr" w:hAnsi="IRBadr" w:cs="B Mitra" w:hint="cs"/>
          <w:sz w:val="28"/>
          <w:szCs w:val="28"/>
          <w:rtl/>
        </w:rPr>
        <w:t xml:space="preserve">و </w:t>
      </w:r>
      <w:r w:rsidR="00455476">
        <w:rPr>
          <w:rFonts w:ascii="IRBadr" w:hAnsi="IRBadr" w:cs="B Mitra" w:hint="cs"/>
          <w:sz w:val="28"/>
          <w:szCs w:val="28"/>
          <w:rtl/>
        </w:rPr>
        <w:t>صحیح یا خطا بودن به عنوان وصف این امر حسی نخواه</w:t>
      </w:r>
      <w:r>
        <w:rPr>
          <w:rFonts w:ascii="IRBadr" w:hAnsi="IRBadr" w:cs="B Mitra" w:hint="cs"/>
          <w:sz w:val="28"/>
          <w:szCs w:val="28"/>
          <w:rtl/>
        </w:rPr>
        <w:t>ن</w:t>
      </w:r>
      <w:r w:rsidR="00455476">
        <w:rPr>
          <w:rFonts w:ascii="IRBadr" w:hAnsi="IRBadr" w:cs="B Mitra" w:hint="cs"/>
          <w:sz w:val="28"/>
          <w:szCs w:val="28"/>
          <w:rtl/>
        </w:rPr>
        <w:t>د بود</w:t>
      </w:r>
      <w:r>
        <w:rPr>
          <w:rFonts w:ascii="IRBadr" w:hAnsi="IRBadr" w:cs="B Mitra" w:hint="cs"/>
          <w:sz w:val="28"/>
          <w:szCs w:val="28"/>
          <w:rtl/>
        </w:rPr>
        <w:t xml:space="preserve">، بلکه </w:t>
      </w:r>
      <w:r w:rsidR="00455476">
        <w:rPr>
          <w:rFonts w:ascii="IRBadr" w:hAnsi="IRBadr" w:cs="B Mitra" w:hint="cs"/>
          <w:sz w:val="28"/>
          <w:szCs w:val="28"/>
          <w:rtl/>
        </w:rPr>
        <w:t xml:space="preserve">اینها همه مربوط به امری است که بعد از احساس و معرفت شهودی نفس صورت می گیرد. </w:t>
      </w:r>
    </w:p>
    <w:p w:rsidR="005B780B" w:rsidRDefault="00E856C9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نتیجه: </w:t>
      </w:r>
      <w:r w:rsidR="00455476">
        <w:rPr>
          <w:rFonts w:ascii="IRBadr" w:hAnsi="IRBadr" w:cs="B Mitra" w:hint="cs"/>
          <w:sz w:val="28"/>
          <w:szCs w:val="28"/>
          <w:rtl/>
        </w:rPr>
        <w:t>ادراک حسی بما هو حس هیچ حکمی ندارد و هیچ حکمی محسوس نیست.</w:t>
      </w:r>
      <w:r w:rsidR="00455476">
        <w:rPr>
          <w:rStyle w:val="FootnoteReference"/>
          <w:rFonts w:ascii="IRBadr" w:hAnsi="IRBadr" w:cs="B Mitra"/>
          <w:sz w:val="28"/>
          <w:szCs w:val="28"/>
          <w:rtl/>
        </w:rPr>
        <w:footnoteReference w:id="1"/>
      </w:r>
      <w:r w:rsidR="00455476">
        <w:rPr>
          <w:rFonts w:ascii="IRBadr" w:hAnsi="IRBadr" w:cs="B Mitra" w:hint="cs"/>
          <w:sz w:val="28"/>
          <w:szCs w:val="28"/>
          <w:rtl/>
        </w:rPr>
        <w:t xml:space="preserve"> </w:t>
      </w:r>
      <w:r w:rsidR="003B2DC8">
        <w:rPr>
          <w:rFonts w:ascii="IRBadr" w:hAnsi="IRBadr" w:cs="B Mitra" w:hint="cs"/>
          <w:sz w:val="28"/>
          <w:szCs w:val="28"/>
          <w:rtl/>
        </w:rPr>
        <w:t xml:space="preserve"> </w:t>
      </w:r>
    </w:p>
    <w:p w:rsidR="00E856C9" w:rsidRDefault="00E856C9" w:rsidP="00731CD9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</w:p>
    <w:p w:rsidR="00731CD9" w:rsidRPr="008C2B8E" w:rsidRDefault="00455476" w:rsidP="00731CD9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8C2B8E">
        <w:rPr>
          <w:rFonts w:ascii="IRBadr" w:hAnsi="IRBadr" w:cs="B Mitra" w:hint="cs"/>
          <w:color w:val="FF0000"/>
          <w:sz w:val="28"/>
          <w:szCs w:val="28"/>
          <w:rtl/>
        </w:rPr>
        <w:t>نقش عقل و تفکر عقلی در شناخت</w:t>
      </w:r>
    </w:p>
    <w:p w:rsidR="00455476" w:rsidRDefault="00455476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عقل در لغت به معنای حفظ و نگهداری است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. ریسمانی که به </w:t>
      </w:r>
      <w:r w:rsidR="0039518D">
        <w:rPr>
          <w:rFonts w:ascii="IRBadr" w:hAnsi="IRBadr" w:cs="B Mitra" w:hint="cs"/>
          <w:sz w:val="28"/>
          <w:szCs w:val="28"/>
          <w:rtl/>
        </w:rPr>
        <w:t>پای شتر می بندد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 را عقال گویند</w:t>
      </w:r>
      <w:r w:rsidR="0039518D">
        <w:rPr>
          <w:rFonts w:ascii="IRBadr" w:hAnsi="IRBadr" w:cs="B Mitra" w:hint="cs"/>
          <w:sz w:val="28"/>
          <w:szCs w:val="28"/>
          <w:rtl/>
        </w:rPr>
        <w:t>. گفته شده کلمه عقل از همین کلمه «عقال البعیر» گرفته شده است.</w:t>
      </w:r>
      <w:r w:rsidR="0039518D">
        <w:rPr>
          <w:rStyle w:val="FootnoteReference"/>
          <w:rFonts w:ascii="IRBadr" w:hAnsi="IRBadr" w:cs="B Mitra"/>
          <w:sz w:val="28"/>
          <w:szCs w:val="28"/>
          <w:rtl/>
        </w:rPr>
        <w:footnoteReference w:id="2"/>
      </w:r>
      <w:r w:rsidR="0039518D">
        <w:rPr>
          <w:rFonts w:ascii="IRBadr" w:hAnsi="IRBadr" w:cs="B Mitra" w:hint="cs"/>
          <w:sz w:val="28"/>
          <w:szCs w:val="28"/>
          <w:rtl/>
        </w:rPr>
        <w:t xml:space="preserve"> به پارچه ای 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هم </w:t>
      </w:r>
      <w:r w:rsidR="0039518D">
        <w:rPr>
          <w:rFonts w:ascii="IRBadr" w:hAnsi="IRBadr" w:cs="B Mitra" w:hint="cs"/>
          <w:sz w:val="28"/>
          <w:szCs w:val="28"/>
          <w:rtl/>
        </w:rPr>
        <w:t>که دور سر انسانی که سردرد دارد می بندد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 w:rsidR="0039518D">
        <w:rPr>
          <w:rFonts w:ascii="IRBadr" w:hAnsi="IRBadr" w:cs="B Mitra" w:hint="cs"/>
          <w:sz w:val="28"/>
          <w:szCs w:val="28"/>
          <w:rtl/>
        </w:rPr>
        <w:t xml:space="preserve"> نیز عقال گویند چون نقش حفظ کنندگی دارد. قلعه را نیز معقل گویند زیرا نقش پناهگاه دارد. به هر چیزی که ارزشمند است و حفظ آن اهمیت دارد نیز عقیله گویند.</w:t>
      </w:r>
      <w:r w:rsidR="0039518D">
        <w:rPr>
          <w:rStyle w:val="FootnoteReference"/>
          <w:rFonts w:ascii="IRBadr" w:hAnsi="IRBadr" w:cs="B Mitra"/>
          <w:sz w:val="28"/>
          <w:szCs w:val="28"/>
          <w:rtl/>
        </w:rPr>
        <w:footnoteReference w:id="3"/>
      </w:r>
    </w:p>
    <w:p w:rsidR="0039518D" w:rsidRDefault="0039518D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lastRenderedPageBreak/>
        <w:t>عقل در انسان یکی از قوای ادراکی است که بواسطه آن تفکر و استدلال می کند و خوب و بد را از هم تشخیص می دهد. وجه اینکه به این قوه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</w:t>
      </w:r>
      <w:r w:rsidR="00E856C9">
        <w:rPr>
          <w:rFonts w:ascii="IRBadr" w:hAnsi="IRBadr" w:cs="B Mitra" w:hint="cs"/>
          <w:sz w:val="28"/>
          <w:szCs w:val="28"/>
          <w:rtl/>
        </w:rPr>
        <w:t>«</w:t>
      </w:r>
      <w:r>
        <w:rPr>
          <w:rFonts w:ascii="IRBadr" w:hAnsi="IRBadr" w:cs="B Mitra" w:hint="cs"/>
          <w:sz w:val="28"/>
          <w:szCs w:val="28"/>
          <w:rtl/>
        </w:rPr>
        <w:t>عقل</w:t>
      </w:r>
      <w:r w:rsidR="00E856C9">
        <w:rPr>
          <w:rFonts w:ascii="IRBadr" w:hAnsi="IRBadr" w:cs="B Mitra" w:hint="cs"/>
          <w:sz w:val="28"/>
          <w:szCs w:val="28"/>
          <w:rtl/>
        </w:rPr>
        <w:t>»</w:t>
      </w:r>
      <w:r>
        <w:rPr>
          <w:rFonts w:ascii="IRBadr" w:hAnsi="IRBadr" w:cs="B Mitra" w:hint="cs"/>
          <w:sz w:val="28"/>
          <w:szCs w:val="28"/>
          <w:rtl/>
        </w:rPr>
        <w:t xml:space="preserve"> گفته می شود آن است که انسان را از خطر نابودی و انحراف حفظ می کند. </w:t>
      </w:r>
    </w:p>
    <w:p w:rsidR="0039518D" w:rsidRDefault="0039518D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متکلمان اسلامی درباره عقل دو معنا را به کار برد</w:t>
      </w:r>
      <w:r w:rsidR="00E856C9">
        <w:rPr>
          <w:rFonts w:ascii="IRBadr" w:hAnsi="IRBadr" w:cs="B Mitra" w:hint="cs"/>
          <w:sz w:val="28"/>
          <w:szCs w:val="28"/>
          <w:rtl/>
        </w:rPr>
        <w:t>ه</w:t>
      </w:r>
      <w:r>
        <w:rPr>
          <w:rFonts w:ascii="IRBadr" w:hAnsi="IRBadr" w:cs="B Mitra" w:hint="cs"/>
          <w:sz w:val="28"/>
          <w:szCs w:val="28"/>
          <w:rtl/>
        </w:rPr>
        <w:t xml:space="preserve"> اند: یکی همان قوه تشخیص حق از باطل و خوب از بد (این عقل </w:t>
      </w:r>
      <w:r w:rsidR="00E856C9">
        <w:rPr>
          <w:rFonts w:ascii="IRBadr" w:hAnsi="IRBadr" w:cs="B Mitra" w:hint="cs"/>
          <w:sz w:val="28"/>
          <w:szCs w:val="28"/>
          <w:rtl/>
        </w:rPr>
        <w:t xml:space="preserve">همان است که </w:t>
      </w:r>
      <w:r>
        <w:rPr>
          <w:rFonts w:ascii="IRBadr" w:hAnsi="IRBadr" w:cs="B Mitra" w:hint="cs"/>
          <w:sz w:val="28"/>
          <w:szCs w:val="28"/>
          <w:rtl/>
        </w:rPr>
        <w:t>اساس و پایه تکلیف است) و دیگر علوم و گزاره هایی که اگر در متکلم باشد می تواند به واسطه آنها استدلال کند.</w:t>
      </w:r>
      <w:r>
        <w:rPr>
          <w:rStyle w:val="FootnoteReference"/>
          <w:rFonts w:ascii="IRBadr" w:hAnsi="IRBadr" w:cs="B Mitra"/>
          <w:sz w:val="28"/>
          <w:szCs w:val="28"/>
          <w:rtl/>
        </w:rPr>
        <w:footnoteReference w:id="4"/>
      </w:r>
      <w:r w:rsidR="00E856C9">
        <w:rPr>
          <w:rFonts w:ascii="IRBadr" w:hAnsi="IRBadr" w:cs="B Mitra" w:hint="cs"/>
          <w:sz w:val="28"/>
          <w:szCs w:val="28"/>
          <w:rtl/>
        </w:rPr>
        <w:t xml:space="preserve"> </w:t>
      </w:r>
      <w:r>
        <w:rPr>
          <w:rFonts w:ascii="IRBadr" w:hAnsi="IRBadr" w:cs="B Mitra" w:hint="cs"/>
          <w:sz w:val="28"/>
          <w:szCs w:val="28"/>
          <w:rtl/>
        </w:rPr>
        <w:t>در بحث ما مقصود از عقل همان معنای اول است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یعنی قوه ای که به واسطه آن انسان می توان صواب و خطا را از هم تشخیص دهد. عقل به این معنا در معرفت و شناخت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نقش بسیار مهمی دارد. قبلا گفته شد ادراک حسی در سطح اشیاء است و روابط میان پدیده ها را درک نمی کند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اما عقل به این شناخت دست می یابد. مثلا درک رابطه علیت و معلولیت توسط عقل صورت می گیرد. گرمی آتش توسط حس ادراک می شود اما اینکه آتش علت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و گرمی معلول آن است توسط عقل شناخته می شود. قوانین کلی که در علوم تجربی و غیر تجربی داریم همه مربوط به قوه عاقله است و لذا برای حیوان و یا کودکی که هنوز در مرحله احساس است، ادراکات به عنوان قوانین کلی وجود ندارد. </w:t>
      </w:r>
    </w:p>
    <w:p w:rsidR="00E856C9" w:rsidRPr="00E856C9" w:rsidRDefault="00E856C9" w:rsidP="00B85C24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E856C9">
        <w:rPr>
          <w:rFonts w:ascii="IRBadr" w:hAnsi="IRBadr" w:cs="B Mitra" w:hint="cs"/>
          <w:color w:val="FF0000"/>
          <w:sz w:val="28"/>
          <w:szCs w:val="28"/>
          <w:rtl/>
        </w:rPr>
        <w:t>کاربرهای عقل در معرفت</w:t>
      </w:r>
    </w:p>
    <w:p w:rsidR="00CA4D51" w:rsidRDefault="00CA4D51" w:rsidP="00B85C24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عقل در معرفت کارهای فراوانی انجام می دهد: </w:t>
      </w:r>
    </w:p>
    <w:p w:rsidR="00B85C24" w:rsidRDefault="00CA4D51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1. تجزیه و تحلیل. عقل ادراکات مختلف را شناسایی و دسته بندی می کند و این گونه به شناخت دست می یابد. </w:t>
      </w:r>
    </w:p>
    <w:p w:rsidR="00CA4D51" w:rsidRDefault="00CA4D51" w:rsidP="00CA4D51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2. تعمیم و کلی سازی. آنچه از طریق حواس فهمیده می شود جزئی است و این قوه عاقله است که مفاهیم کلی را ادراک می کند.</w:t>
      </w:r>
    </w:p>
    <w:p w:rsidR="00CA4D51" w:rsidRDefault="00CA4D51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3. تجرید و تفکیک. یعنی دو چیزی که در متن واقع با هم متحد هستند، ذهن آن ها را از هم ج</w:t>
      </w:r>
      <w:r w:rsidR="00E856C9">
        <w:rPr>
          <w:rFonts w:ascii="IRBadr" w:hAnsi="IRBadr" w:cs="B Mitra" w:hint="cs"/>
          <w:sz w:val="28"/>
          <w:szCs w:val="28"/>
          <w:rtl/>
        </w:rPr>
        <w:t>د</w:t>
      </w:r>
      <w:r>
        <w:rPr>
          <w:rFonts w:ascii="IRBadr" w:hAnsi="IRBadr" w:cs="B Mitra" w:hint="cs"/>
          <w:sz w:val="28"/>
          <w:szCs w:val="28"/>
          <w:rtl/>
        </w:rPr>
        <w:t>ا می کند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مثل تفکیک عدد از معدود (در خارج عدد بدون معدود در خارج نداریم). </w:t>
      </w:r>
    </w:p>
    <w:p w:rsidR="00CA4D51" w:rsidRDefault="00E856C9" w:rsidP="00E856C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نکته: بر اساس آنچه گفته شد روشن شد که </w:t>
      </w:r>
      <w:r w:rsidR="00CA4D51">
        <w:rPr>
          <w:rFonts w:ascii="IRBadr" w:hAnsi="IRBadr" w:cs="B Mitra" w:hint="cs"/>
          <w:sz w:val="28"/>
          <w:szCs w:val="28"/>
          <w:rtl/>
        </w:rPr>
        <w:t>برای دست یابی به شناخت</w:t>
      </w:r>
      <w:r>
        <w:rPr>
          <w:rFonts w:ascii="IRBadr" w:hAnsi="IRBadr" w:cs="B Mitra" w:hint="cs"/>
          <w:sz w:val="28"/>
          <w:szCs w:val="28"/>
          <w:rtl/>
        </w:rPr>
        <w:t>،</w:t>
      </w:r>
      <w:r w:rsidR="00CA4D51">
        <w:rPr>
          <w:rFonts w:ascii="IRBadr" w:hAnsi="IRBadr" w:cs="B Mitra" w:hint="cs"/>
          <w:sz w:val="28"/>
          <w:szCs w:val="28"/>
          <w:rtl/>
        </w:rPr>
        <w:t xml:space="preserve"> ابزارهای حسی لازم است اما کافی نیست. این قوه عقل است که با تجریه و ترکیب کردن و تعمیم و تجرید </w:t>
      </w:r>
      <w:r>
        <w:rPr>
          <w:rFonts w:ascii="IRBadr" w:hAnsi="IRBadr" w:cs="B Mitra" w:hint="cs"/>
          <w:sz w:val="28"/>
          <w:szCs w:val="28"/>
          <w:rtl/>
        </w:rPr>
        <w:t xml:space="preserve">دادن </w:t>
      </w:r>
      <w:r w:rsidR="00CA4D51">
        <w:rPr>
          <w:rFonts w:ascii="IRBadr" w:hAnsi="IRBadr" w:cs="B Mitra" w:hint="cs"/>
          <w:sz w:val="28"/>
          <w:szCs w:val="28"/>
          <w:rtl/>
        </w:rPr>
        <w:t>آنها به مفاهیم کلی دست می یابد. مف</w:t>
      </w:r>
      <w:r>
        <w:rPr>
          <w:rFonts w:ascii="IRBadr" w:hAnsi="IRBadr" w:cs="B Mitra" w:hint="cs"/>
          <w:sz w:val="28"/>
          <w:szCs w:val="28"/>
          <w:rtl/>
        </w:rPr>
        <w:t xml:space="preserve">اهیمی از قبیل </w:t>
      </w:r>
      <w:r w:rsidR="00CA4D51">
        <w:rPr>
          <w:rFonts w:ascii="IRBadr" w:hAnsi="IRBadr" w:cs="B Mitra" w:hint="cs"/>
          <w:sz w:val="28"/>
          <w:szCs w:val="28"/>
          <w:rtl/>
        </w:rPr>
        <w:t xml:space="preserve">کلی آب، آتش و .... و نیز احکام کلی مانند اینکه آب در صد درجه به جوش می آید. </w:t>
      </w:r>
    </w:p>
    <w:p w:rsidR="00CA4D51" w:rsidRDefault="00CA4D51" w:rsidP="007B6FF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عقل وقتی حکم کرد و به معرفت دست یافت، این معرفت گاه یقینی و گاه ظنی است. در مورد معرفت یقینی هم گاه یقین بالمعنی الاخص است که ذره ای احتمال خلاف در آن راه ندارد</w:t>
      </w:r>
      <w:r w:rsidR="00E856C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مانند یقینی که در ریاضات به دست می آید. و گاه یقین به </w:t>
      </w:r>
      <w:r w:rsidR="007B6FFB">
        <w:rPr>
          <w:rFonts w:ascii="IRBadr" w:hAnsi="IRBadr" w:cs="B Mitra" w:hint="cs"/>
          <w:sz w:val="28"/>
          <w:szCs w:val="28"/>
          <w:rtl/>
        </w:rPr>
        <w:t xml:space="preserve">بالمعنی الاعم است </w:t>
      </w:r>
      <w:r>
        <w:rPr>
          <w:rFonts w:ascii="IRBadr" w:hAnsi="IRBadr" w:cs="B Mitra" w:hint="cs"/>
          <w:sz w:val="28"/>
          <w:szCs w:val="28"/>
          <w:rtl/>
        </w:rPr>
        <w:t xml:space="preserve">یعنی احتمال خلاف وجود دارد اما چون ضعیف است به حساب نمی آید. یقینی که در علوم تجربی بیان می شود از </w:t>
      </w:r>
      <w:r w:rsidR="007B6FFB">
        <w:rPr>
          <w:rFonts w:ascii="IRBadr" w:hAnsi="IRBadr" w:cs="B Mitra" w:hint="cs"/>
          <w:sz w:val="28"/>
          <w:szCs w:val="28"/>
          <w:rtl/>
        </w:rPr>
        <w:t xml:space="preserve">گونه دوم است و </w:t>
      </w:r>
      <w:r>
        <w:rPr>
          <w:rFonts w:ascii="IRBadr" w:hAnsi="IRBadr" w:cs="B Mitra" w:hint="cs"/>
          <w:sz w:val="28"/>
          <w:szCs w:val="28"/>
          <w:rtl/>
        </w:rPr>
        <w:t xml:space="preserve">در این بحث </w:t>
      </w:r>
      <w:r w:rsidR="007B6FFB">
        <w:rPr>
          <w:rFonts w:ascii="IRBadr" w:hAnsi="IRBadr" w:cs="B Mitra" w:hint="cs"/>
          <w:sz w:val="28"/>
          <w:szCs w:val="28"/>
          <w:rtl/>
        </w:rPr>
        <w:t xml:space="preserve">نیز </w:t>
      </w:r>
      <w:r>
        <w:rPr>
          <w:rFonts w:ascii="IRBadr" w:hAnsi="IRBadr" w:cs="B Mitra" w:hint="cs"/>
          <w:sz w:val="28"/>
          <w:szCs w:val="28"/>
          <w:rtl/>
        </w:rPr>
        <w:t xml:space="preserve">مراد ما از یقینی که توسط عقل به دست می آید، </w:t>
      </w:r>
      <w:r w:rsidR="007B6FFB">
        <w:rPr>
          <w:rFonts w:ascii="IRBadr" w:hAnsi="IRBadr" w:cs="B Mitra" w:hint="cs"/>
          <w:sz w:val="28"/>
          <w:szCs w:val="28"/>
          <w:rtl/>
        </w:rPr>
        <w:t xml:space="preserve">همین معنای دوم یعنی </w:t>
      </w:r>
      <w:r>
        <w:rPr>
          <w:rFonts w:ascii="IRBadr" w:hAnsi="IRBadr" w:cs="B Mitra" w:hint="cs"/>
          <w:sz w:val="28"/>
          <w:szCs w:val="28"/>
          <w:rtl/>
        </w:rPr>
        <w:t>یقین بالمعنی الاعم است.</w:t>
      </w:r>
    </w:p>
    <w:p w:rsidR="004E2A1F" w:rsidRDefault="00CA4D51" w:rsidP="004E2A1F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lastRenderedPageBreak/>
        <w:t>تفکر و ادراکات عقلی در حوزه مفاهیم و تصورات وابسته به حس و مشاهده حسی است (مشاهده با حس ظاهری و یا حس باطنی)، اما در حوزه احکام و تصدیقات (اعم از بدیهیات و نظریات)</w:t>
      </w:r>
      <w:r w:rsidR="004E2A1F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عقل مستقل و خودکفا است</w:t>
      </w:r>
      <w:r w:rsidR="004E2A1F">
        <w:rPr>
          <w:rFonts w:ascii="IRBadr" w:hAnsi="IRBadr" w:cs="B Mitra" w:hint="cs"/>
          <w:sz w:val="28"/>
          <w:szCs w:val="28"/>
          <w:rtl/>
        </w:rPr>
        <w:t xml:space="preserve">. </w:t>
      </w:r>
    </w:p>
    <w:p w:rsidR="00CA4D51" w:rsidRDefault="004E2A1F" w:rsidP="00B42F14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نکته: وقتی گفته می شود معرفت فطری یا معرفت بدیهی</w:t>
      </w:r>
      <w:r w:rsidR="00B42F14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به این معنا نیست که انسان در </w:t>
      </w:r>
      <w:r w:rsidR="00B42F14">
        <w:rPr>
          <w:rFonts w:ascii="IRBadr" w:hAnsi="IRBadr" w:cs="B Mitra" w:hint="cs"/>
          <w:sz w:val="28"/>
          <w:szCs w:val="28"/>
          <w:rtl/>
        </w:rPr>
        <w:t xml:space="preserve">آغاز تولد، </w:t>
      </w:r>
      <w:r>
        <w:rPr>
          <w:rFonts w:ascii="IRBadr" w:hAnsi="IRBadr" w:cs="B Mitra" w:hint="cs"/>
          <w:sz w:val="28"/>
          <w:szCs w:val="28"/>
          <w:rtl/>
        </w:rPr>
        <w:t>این معرفت ها را به همراه دارد</w:t>
      </w:r>
      <w:r w:rsidR="00B42F14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بلکه مقصود این است به مرور زمان که دستگاه اندیشه انسان از داده های حواس نیرو </w:t>
      </w:r>
      <w:r w:rsidR="00B42F14">
        <w:rPr>
          <w:rFonts w:ascii="IRBadr" w:hAnsi="IRBadr" w:cs="B Mitra" w:hint="cs"/>
          <w:sz w:val="28"/>
          <w:szCs w:val="28"/>
          <w:rtl/>
        </w:rPr>
        <w:t>گرفت</w:t>
      </w:r>
      <w:r>
        <w:rPr>
          <w:rFonts w:ascii="IRBadr" w:hAnsi="IRBadr" w:cs="B Mitra" w:hint="cs"/>
          <w:sz w:val="28"/>
          <w:szCs w:val="28"/>
          <w:rtl/>
        </w:rPr>
        <w:t>، در درون انسان این استعداد شکل می گیرد . مراد از ادراکات فطری در فلسفه اسلامی همین معنا است. این معنا با آنچه در فلسفه غرب به نام ادراک فطری مطرح شده فرق می کند</w:t>
      </w:r>
      <w:r w:rsidR="00B42F14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خصوصا در فلسفه دکارت که معتقد بود انسان در بدو پیدایش دارای ادراکات فطری است. فلاسفه اسلامی معتقدند </w:t>
      </w:r>
      <w:r w:rsidR="00B42F14">
        <w:rPr>
          <w:rFonts w:ascii="IRBadr" w:hAnsi="IRBadr" w:cs="B Mitra" w:hint="cs"/>
          <w:sz w:val="28"/>
          <w:szCs w:val="28"/>
          <w:rtl/>
        </w:rPr>
        <w:t xml:space="preserve">ذهن </w:t>
      </w:r>
      <w:r>
        <w:rPr>
          <w:rFonts w:ascii="IRBadr" w:hAnsi="IRBadr" w:cs="B Mitra" w:hint="cs"/>
          <w:sz w:val="28"/>
          <w:szCs w:val="28"/>
          <w:rtl/>
        </w:rPr>
        <w:t xml:space="preserve">انسان در آغاز، </w:t>
      </w:r>
      <w:r w:rsidR="00B42F14">
        <w:rPr>
          <w:rFonts w:ascii="IRBadr" w:hAnsi="IRBadr" w:cs="B Mitra" w:hint="cs"/>
          <w:sz w:val="28"/>
          <w:szCs w:val="28"/>
          <w:rtl/>
        </w:rPr>
        <w:t xml:space="preserve">مانند </w:t>
      </w:r>
      <w:r>
        <w:rPr>
          <w:rFonts w:ascii="IRBadr" w:hAnsi="IRBadr" w:cs="B Mitra" w:hint="cs"/>
          <w:sz w:val="28"/>
          <w:szCs w:val="28"/>
          <w:rtl/>
        </w:rPr>
        <w:t>یک لوح سفید است و ادراکات حسی مبادی و مقدماتی می شو</w:t>
      </w:r>
      <w:r w:rsidR="00B42F14">
        <w:rPr>
          <w:rFonts w:ascii="IRBadr" w:hAnsi="IRBadr" w:cs="B Mitra" w:hint="cs"/>
          <w:sz w:val="28"/>
          <w:szCs w:val="28"/>
          <w:rtl/>
        </w:rPr>
        <w:t>ن</w:t>
      </w:r>
      <w:r>
        <w:rPr>
          <w:rFonts w:ascii="IRBadr" w:hAnsi="IRBadr" w:cs="B Mitra" w:hint="cs"/>
          <w:sz w:val="28"/>
          <w:szCs w:val="28"/>
          <w:rtl/>
        </w:rPr>
        <w:t xml:space="preserve">د که بعدا انسان توسط آنها به آن احکام بدیهی </w:t>
      </w:r>
      <w:r w:rsidR="00B42F14">
        <w:rPr>
          <w:rFonts w:ascii="IRBadr" w:hAnsi="IRBadr" w:cs="B Mitra" w:hint="cs"/>
          <w:sz w:val="28"/>
          <w:szCs w:val="28"/>
          <w:rtl/>
        </w:rPr>
        <w:t xml:space="preserve">می رسد. در واقع </w:t>
      </w:r>
      <w:r>
        <w:rPr>
          <w:rFonts w:ascii="IRBadr" w:hAnsi="IRBadr" w:cs="B Mitra" w:hint="cs"/>
          <w:sz w:val="28"/>
          <w:szCs w:val="28"/>
          <w:rtl/>
        </w:rPr>
        <w:t xml:space="preserve">شناخت های حسی برای ادراکات عقلی به منزله تغذیه روح است، که به او استعداد و آمادگی می دهد تا اصول بدیهی در روح او جوانه بزند. از آن به بعد بدیهیات همواره برای او حاضر است. </w:t>
      </w:r>
    </w:p>
    <w:p w:rsidR="004E2A1F" w:rsidRDefault="004E2A1F" w:rsidP="004E2A1F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شهید مطهری در کتاب «مساله شناخت»، ص 122 و مقدمه مقاله پنجم از کتاب «اصول فلسفه و روش رئالیسم» به این مساله پرداخته اند که قابل استفاده است. </w:t>
      </w:r>
    </w:p>
    <w:p w:rsidR="00CA4D51" w:rsidRPr="002327CE" w:rsidRDefault="00970B50" w:rsidP="00B42F14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تا اینجا دو ابزار از ابزارهای ادراک انسان </w:t>
      </w:r>
      <w:r w:rsidR="00B42F14">
        <w:rPr>
          <w:rFonts w:ascii="IRBadr" w:hAnsi="IRBadr" w:cs="B Mitra" w:hint="cs"/>
          <w:sz w:val="28"/>
          <w:szCs w:val="28"/>
          <w:rtl/>
        </w:rPr>
        <w:t xml:space="preserve">یعنی </w:t>
      </w:r>
      <w:r>
        <w:rPr>
          <w:rFonts w:ascii="IRBadr" w:hAnsi="IRBadr" w:cs="B Mitra" w:hint="cs"/>
          <w:sz w:val="28"/>
          <w:szCs w:val="28"/>
          <w:rtl/>
        </w:rPr>
        <w:t xml:space="preserve">قوای حسی و عقل و تفکر عقلی </w:t>
      </w:r>
      <w:r w:rsidR="00B42F14">
        <w:rPr>
          <w:rFonts w:ascii="IRBadr" w:hAnsi="IRBadr" w:cs="B Mitra" w:hint="cs"/>
          <w:sz w:val="28"/>
          <w:szCs w:val="28"/>
          <w:rtl/>
        </w:rPr>
        <w:t>بیان شد</w:t>
      </w:r>
      <w:r>
        <w:rPr>
          <w:rFonts w:ascii="IRBadr" w:hAnsi="IRBadr" w:cs="B Mitra" w:hint="cs"/>
          <w:sz w:val="28"/>
          <w:szCs w:val="28"/>
          <w:rtl/>
        </w:rPr>
        <w:t xml:space="preserve">. راه و ابزار دیگر شناخت خبر صادق و دیگر تهذیب و پالایش نفس است که انشاء الله در جلسات آینده بیان می شود. </w:t>
      </w:r>
      <w:r w:rsidR="00CA4D51">
        <w:rPr>
          <w:rFonts w:ascii="IRBadr" w:hAnsi="IRBadr" w:cs="B Mitra" w:hint="cs"/>
          <w:sz w:val="28"/>
          <w:szCs w:val="28"/>
          <w:rtl/>
        </w:rPr>
        <w:t xml:space="preserve">   </w:t>
      </w:r>
    </w:p>
    <w:p w:rsidR="00762F9E" w:rsidRPr="00F14D8C" w:rsidRDefault="00762F9E" w:rsidP="006E28A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7C3" w:rsidRDefault="00AE17C3" w:rsidP="00BC6EBB">
      <w:pPr>
        <w:spacing w:after="0" w:line="240" w:lineRule="auto"/>
      </w:pPr>
      <w:r>
        <w:separator/>
      </w:r>
    </w:p>
  </w:endnote>
  <w:endnote w:type="continuationSeparator" w:id="0">
    <w:p w:rsidR="00AE17C3" w:rsidRDefault="00AE17C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7C3" w:rsidRDefault="00AE17C3" w:rsidP="00BC6EBB">
      <w:pPr>
        <w:spacing w:after="0" w:line="240" w:lineRule="auto"/>
      </w:pPr>
      <w:r>
        <w:separator/>
      </w:r>
    </w:p>
  </w:footnote>
  <w:footnote w:type="continuationSeparator" w:id="0">
    <w:p w:rsidR="00AE17C3" w:rsidRDefault="00AE17C3" w:rsidP="00BC6EBB">
      <w:pPr>
        <w:spacing w:after="0" w:line="240" w:lineRule="auto"/>
      </w:pPr>
      <w:r>
        <w:continuationSeparator/>
      </w:r>
    </w:p>
  </w:footnote>
  <w:footnote w:id="1">
    <w:p w:rsidR="00455476" w:rsidRDefault="0045547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ر.ک: تلخیص المحصل، خواجه نصیر الدین طوسی، ص 12- 13</w:t>
      </w:r>
    </w:p>
  </w:footnote>
  <w:footnote w:id="2">
    <w:p w:rsidR="0039518D" w:rsidRDefault="0039518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التعریفات، ص 109</w:t>
      </w:r>
    </w:p>
  </w:footnote>
  <w:footnote w:id="3">
    <w:p w:rsidR="0039518D" w:rsidRDefault="0039518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المفردات، </w:t>
      </w:r>
      <w:r>
        <w:rPr>
          <w:rFonts w:hint="cs"/>
          <w:rtl/>
          <w:lang w:bidi="fa-IR"/>
        </w:rPr>
        <w:t>راغب اصفهانی</w:t>
      </w:r>
    </w:p>
  </w:footnote>
  <w:footnote w:id="4">
    <w:p w:rsidR="0039518D" w:rsidRDefault="0039518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المغنی، </w:t>
      </w:r>
      <w:r>
        <w:rPr>
          <w:rFonts w:hint="cs"/>
          <w:rtl/>
          <w:lang w:bidi="fa-IR"/>
        </w:rPr>
        <w:t>عبدالجبار، ج11، ص 375 ؛ شرح العقائد النسفیه، ص 10 ؛ النکت فی مقدمات الاصول، ص 22 ؛ کنز الفوائد، ج1، ص 18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3B2DC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3B2DC8">
      <w:rPr>
        <w:rFonts w:ascii="Tahoma" w:hAnsi="Tahoma" w:cs="Traditional Arabic" w:hint="cs"/>
        <w:sz w:val="28"/>
        <w:szCs w:val="28"/>
        <w:rtl/>
        <w:lang w:bidi="fa-IR"/>
      </w:rPr>
      <w:t>يک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2DC8">
      <w:rPr>
        <w:rFonts w:ascii="Tahoma" w:hAnsi="Tahoma" w:cs="Traditional Arabic" w:hint="cs"/>
        <w:sz w:val="28"/>
        <w:szCs w:val="28"/>
        <w:rtl/>
        <w:lang w:bidi="fa-IR"/>
      </w:rPr>
      <w:t>6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116A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B32D0"/>
    <w:rsid w:val="000B6C36"/>
    <w:rsid w:val="000B767B"/>
    <w:rsid w:val="000C0C68"/>
    <w:rsid w:val="000C2687"/>
    <w:rsid w:val="000C5FC5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18D"/>
    <w:rsid w:val="0039580F"/>
    <w:rsid w:val="003A0270"/>
    <w:rsid w:val="003A64A8"/>
    <w:rsid w:val="003A719B"/>
    <w:rsid w:val="003B1431"/>
    <w:rsid w:val="003B2DC8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55476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A1F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B6FFB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2B8E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B50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17C3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2F14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D51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2A9A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56C9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B35FD1C-0677-4C9F-BC62-F14D9BD39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2020-09-28T11:15:00Z</dcterms:created>
  <dcterms:modified xsi:type="dcterms:W3CDTF">2020-09-28T16:37:00Z</dcterms:modified>
</cp:coreProperties>
</file>