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D7" w:rsidRPr="00AC600E" w:rsidRDefault="00CE10AF" w:rsidP="00CE10AF">
      <w:pPr>
        <w:jc w:val="center"/>
        <w:rPr>
          <w:rFonts w:cs="B Nazanin" w:hint="cs"/>
          <w:rtl/>
          <w:lang w:bidi="fa-IR"/>
        </w:rPr>
      </w:pPr>
      <w:r w:rsidRPr="00AC600E">
        <w:rPr>
          <w:rFonts w:cs="B Nazanin" w:hint="cs"/>
          <w:rtl/>
          <w:lang w:bidi="fa-IR"/>
        </w:rPr>
        <w:t>اعوذ بالله من الشیطان الرجیم</w:t>
      </w:r>
    </w:p>
    <w:p w:rsidR="00CE10AF" w:rsidRPr="00AC600E" w:rsidRDefault="00CE10AF" w:rsidP="00CE10AF">
      <w:pPr>
        <w:jc w:val="center"/>
        <w:rPr>
          <w:rFonts w:cs="B Nazanin" w:hint="cs"/>
          <w:rtl/>
          <w:lang w:bidi="fa-IR"/>
        </w:rPr>
      </w:pPr>
      <w:r w:rsidRPr="00AC600E">
        <w:rPr>
          <w:rFonts w:cs="B Nazanin" w:hint="cs"/>
          <w:rtl/>
          <w:lang w:bidi="fa-IR"/>
        </w:rPr>
        <w:t>بسم الله الرحمن الرحیم</w:t>
      </w:r>
    </w:p>
    <w:p w:rsidR="00CE10AF" w:rsidRPr="00AC600E" w:rsidRDefault="00CE10AF" w:rsidP="00CE10AF">
      <w:pPr>
        <w:bidi/>
        <w:jc w:val="both"/>
        <w:rPr>
          <w:rFonts w:cs="B Nazanin" w:hint="cs"/>
          <w:rtl/>
          <w:lang w:bidi="fa-IR"/>
        </w:rPr>
      </w:pPr>
      <w:r w:rsidRPr="00AC600E">
        <w:rPr>
          <w:rFonts w:cs="B Nazanin" w:hint="cs"/>
          <w:rtl/>
          <w:lang w:bidi="fa-IR"/>
        </w:rPr>
        <w:t>مرحله سوم</w:t>
      </w:r>
    </w:p>
    <w:p w:rsidR="00CE10AF" w:rsidRPr="00AC600E" w:rsidRDefault="00CE10AF" w:rsidP="00CE10AF">
      <w:pPr>
        <w:bidi/>
        <w:jc w:val="both"/>
        <w:rPr>
          <w:rFonts w:cs="B Nazanin" w:hint="cs"/>
          <w:rtl/>
          <w:lang w:bidi="fa-IR"/>
        </w:rPr>
      </w:pPr>
      <w:r w:rsidRPr="00AC600E">
        <w:rPr>
          <w:rFonts w:cs="B Nazanin" w:hint="cs"/>
          <w:rtl/>
          <w:lang w:bidi="fa-IR"/>
        </w:rPr>
        <w:t>فصل دوم</w:t>
      </w:r>
    </w:p>
    <w:p w:rsidR="00CE10AF" w:rsidRPr="00AC600E" w:rsidRDefault="00CE10AF" w:rsidP="00CE10AF">
      <w:pPr>
        <w:bidi/>
        <w:jc w:val="both"/>
        <w:rPr>
          <w:rFonts w:cs="B Nazanin" w:hint="cs"/>
          <w:rtl/>
          <w:lang w:bidi="fa-IR"/>
        </w:rPr>
      </w:pPr>
      <w:r w:rsidRPr="00AC600E">
        <w:rPr>
          <w:rFonts w:cs="B Nazanin" w:hint="cs"/>
          <w:rtl/>
          <w:lang w:bidi="fa-IR"/>
        </w:rPr>
        <w:t>گفتیم وجود در عالم خارج دو گونه است: وجود مستقل و وجود رابط. وجود رابط مثل چسب بود می‏آید دو تا وجود مستقل را به هم ربط می‏داد. چیزی شبیه است.</w:t>
      </w:r>
    </w:p>
    <w:p w:rsidR="00CE10AF" w:rsidRPr="00AC600E" w:rsidRDefault="00CE10AF" w:rsidP="00CE10AF">
      <w:pPr>
        <w:bidi/>
        <w:jc w:val="both"/>
        <w:rPr>
          <w:rFonts w:cs="B Nazanin" w:hint="cs"/>
          <w:rtl/>
          <w:lang w:bidi="fa-IR"/>
        </w:rPr>
      </w:pPr>
      <w:r w:rsidRPr="00AC600E">
        <w:rPr>
          <w:rFonts w:cs="B Nazanin" w:hint="cs"/>
          <w:rtl/>
          <w:lang w:bidi="fa-IR"/>
        </w:rPr>
        <w:t>تیتر: اختلاف بین وجود مستقل و وجود رابط نوعی نیست.</w:t>
      </w:r>
    </w:p>
    <w:p w:rsidR="00F809E2" w:rsidRDefault="00CE10AF" w:rsidP="00F809E2">
      <w:pPr>
        <w:bidi/>
        <w:jc w:val="both"/>
        <w:rPr>
          <w:rFonts w:cs="B Nazanin" w:hint="cs"/>
          <w:rtl/>
          <w:lang w:bidi="fa-IR"/>
        </w:rPr>
      </w:pPr>
      <w:r w:rsidRPr="00AC600E">
        <w:rPr>
          <w:rFonts w:cs="B Nazanin" w:hint="cs"/>
          <w:rtl/>
          <w:lang w:bidi="fa-IR"/>
        </w:rPr>
        <w:t xml:space="preserve">منظور از اینکه اختلاف نوعی نیست این است که می‏شود از یک وجود رابط یک مفهوم مستقل را انتزاع کرد و منعی وجود ندارد. یعنی می‏شود از آن وجود رابطی که باعث چسبندگی ضحک و انسان شده یک مفهوم کاملی را انتزاع کرد. از نگاه دقیق فلسفی شما عین ربطید. همه ما وجود رابطیم به این اعتبار که عین ربط به علتمان هستیم. </w:t>
      </w:r>
      <w:r w:rsidR="00103418" w:rsidRPr="00AC600E">
        <w:rPr>
          <w:rFonts w:cs="B Nazanin" w:hint="cs"/>
          <w:rtl/>
          <w:lang w:bidi="fa-IR"/>
        </w:rPr>
        <w:t>ممکنات همه معلولند پس همه رابطند. از این وجودهای رابط می‏‎شود مفاهیم مستقلی انتزاع کرد.</w:t>
      </w:r>
      <w:r w:rsidR="00AC600E">
        <w:rPr>
          <w:rFonts w:cs="B Nazanin" w:hint="cs"/>
          <w:rtl/>
          <w:lang w:bidi="fa-IR"/>
        </w:rPr>
        <w:t xml:space="preserve"> دلیلش هم وجود ماهیت فراوانی است که همگی مستقلند ولی از وجودهای رابط گرفته شده‏اند</w:t>
      </w:r>
      <w:r w:rsidR="00F809E2">
        <w:rPr>
          <w:rFonts w:cs="B Nazanin" w:hint="cs"/>
          <w:rtl/>
          <w:lang w:bidi="fa-IR"/>
        </w:rPr>
        <w:t>.</w:t>
      </w:r>
    </w:p>
    <w:p w:rsidR="00F809E2" w:rsidRDefault="00F809E2" w:rsidP="00F809E2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وجود لغیره: وجودی که می‏توان از آن صفتی انتزاع کرد برای توصیف غیر. به آن ناعتی هم می‏گویند. مفاهیم لغیره دو عدم را طرد می‏کنند.</w:t>
      </w:r>
    </w:p>
    <w:p w:rsidR="00F809E2" w:rsidRDefault="00F809E2" w:rsidP="00F809E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وجود لنفسه: </w:t>
      </w:r>
    </w:p>
    <w:p w:rsidR="001C6DB8" w:rsidRDefault="001C6DB8" w:rsidP="001C6DB8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مرحله چهارم(نه فصل)- مواد</w:t>
      </w:r>
    </w:p>
    <w:p w:rsidR="001C6DB8" w:rsidRDefault="001C6DB8" w:rsidP="001C6DB8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از مقایسه حمل موجود برای یک موضوع سه حالت به دست می‏آید:</w:t>
      </w:r>
    </w:p>
    <w:p w:rsidR="001C6DB8" w:rsidRDefault="001C6DB8" w:rsidP="001C6DB8">
      <w:p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یا وجود برای این موضوع ضرورت دارد. یا اینکه وجود برای موضوع ممتنع است. </w:t>
      </w:r>
    </w:p>
    <w:p w:rsidR="00722DC2" w:rsidRDefault="00722DC2" w:rsidP="00722DC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مواد ثلاثه هر کدام قابل تقسیم به سه قسم دیگر هم هستند جز امکان که یک قسمش ممکن نیست.</w:t>
      </w:r>
    </w:p>
    <w:p w:rsidR="009E7FE4" w:rsidRDefault="009E7FE4" w:rsidP="009E7FE4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ممکن بالغیر نداریم.</w:t>
      </w:r>
    </w:p>
    <w:p w:rsidR="009E7FE4" w:rsidRDefault="002D78D1" w:rsidP="009E7FE4">
      <w:p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واجب الوجود ماهیت ندارد. ماهیت واجب الوجود انیت(وجود) او است.</w:t>
      </w:r>
    </w:p>
    <w:p w:rsidR="00CD3A16" w:rsidRDefault="00CD3A16" w:rsidP="00CD3A16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فصل پنجم:</w:t>
      </w:r>
    </w:p>
    <w:p w:rsidR="00CD3A16" w:rsidRDefault="00CD3A16" w:rsidP="00CD3A16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واجب الوجود از تمام جهات واجب الوجود است.</w:t>
      </w:r>
      <w:bookmarkStart w:id="0" w:name="_GoBack"/>
      <w:bookmarkEnd w:id="0"/>
    </w:p>
    <w:p w:rsidR="00722DC2" w:rsidRDefault="00722DC2" w:rsidP="00722DC2">
      <w:pPr>
        <w:bidi/>
        <w:jc w:val="both"/>
        <w:rPr>
          <w:rFonts w:cs="B Nazanin" w:hint="cs"/>
          <w:lang w:bidi="fa-IR"/>
        </w:rPr>
      </w:pPr>
    </w:p>
    <w:p w:rsidR="00F809E2" w:rsidRPr="00AC600E" w:rsidRDefault="00F809E2" w:rsidP="00F809E2">
      <w:pPr>
        <w:bidi/>
        <w:jc w:val="both"/>
        <w:rPr>
          <w:rFonts w:cs="B Nazanin"/>
          <w:lang w:bidi="fa-IR"/>
        </w:rPr>
      </w:pPr>
    </w:p>
    <w:sectPr w:rsidR="00F809E2" w:rsidRPr="00AC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AF"/>
    <w:rsid w:val="000B61D7"/>
    <w:rsid w:val="00103418"/>
    <w:rsid w:val="001C6DB8"/>
    <w:rsid w:val="002D78D1"/>
    <w:rsid w:val="00722DC2"/>
    <w:rsid w:val="009E7FE4"/>
    <w:rsid w:val="00AC600E"/>
    <w:rsid w:val="00CD3A16"/>
    <w:rsid w:val="00CE10AF"/>
    <w:rsid w:val="00F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BDCD4-9A02-401C-86BC-4F48C66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Meshkat</cp:lastModifiedBy>
  <cp:revision>10</cp:revision>
  <dcterms:created xsi:type="dcterms:W3CDTF">2015-08-25T05:21:00Z</dcterms:created>
  <dcterms:modified xsi:type="dcterms:W3CDTF">2015-08-25T06:00:00Z</dcterms:modified>
</cp:coreProperties>
</file>