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1FD4CCB3" w:rsidR="007C1944" w:rsidRDefault="00CF2919" w:rsidP="00A7334C">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541FDD">
        <w:rPr>
          <w:rFonts w:cs="B Zar" w:hint="cs"/>
          <w:b/>
          <w:bCs/>
          <w:sz w:val="26"/>
          <w:szCs w:val="26"/>
          <w:rtl/>
        </w:rPr>
        <w:t>شصت</w:t>
      </w:r>
      <w:r w:rsidR="00192B0C">
        <w:rPr>
          <w:rFonts w:cs="B Zar" w:hint="cs"/>
          <w:b/>
          <w:bCs/>
          <w:sz w:val="26"/>
          <w:szCs w:val="26"/>
          <w:rtl/>
        </w:rPr>
        <w:t xml:space="preserve"> و </w:t>
      </w:r>
      <w:r w:rsidR="00A7334C">
        <w:rPr>
          <w:rFonts w:cs="B Zar" w:hint="cs"/>
          <w:b/>
          <w:bCs/>
          <w:sz w:val="26"/>
          <w:szCs w:val="26"/>
          <w:rtl/>
        </w:rPr>
        <w:t>نهم</w:t>
      </w:r>
      <w:r w:rsidR="00DE378F">
        <w:rPr>
          <w:rFonts w:cs="B Zar" w:hint="cs"/>
          <w:b/>
          <w:bCs/>
          <w:sz w:val="26"/>
          <w:szCs w:val="26"/>
          <w:rtl/>
        </w:rPr>
        <w:t xml:space="preserve"> </w:t>
      </w:r>
      <w:r w:rsidR="00BC69BA">
        <w:rPr>
          <w:rFonts w:ascii="Times New Roman" w:hAnsi="Times New Roman" w:cs="Times New Roman" w:hint="cs"/>
          <w:b/>
          <w:bCs/>
          <w:sz w:val="26"/>
          <w:szCs w:val="26"/>
          <w:rtl/>
        </w:rPr>
        <w:t>–</w:t>
      </w:r>
      <w:r w:rsidR="00A73D84">
        <w:rPr>
          <w:rFonts w:cs="B Zar" w:hint="cs"/>
          <w:b/>
          <w:bCs/>
          <w:sz w:val="26"/>
          <w:szCs w:val="26"/>
          <w:rtl/>
        </w:rPr>
        <w:t>شنبه</w:t>
      </w:r>
      <w:r w:rsidR="00172D13">
        <w:rPr>
          <w:rFonts w:cs="B Zar"/>
          <w:b/>
          <w:bCs/>
          <w:sz w:val="26"/>
          <w:szCs w:val="26"/>
          <w:rtl/>
        </w:rPr>
        <w:t xml:space="preserve"> </w:t>
      </w:r>
      <w:r w:rsidR="00C05597">
        <w:rPr>
          <w:rFonts w:cs="B Zar" w:hint="cs"/>
          <w:b/>
          <w:bCs/>
          <w:sz w:val="26"/>
          <w:szCs w:val="26"/>
          <w:rtl/>
        </w:rPr>
        <w:t>2</w:t>
      </w:r>
      <w:r w:rsidR="00A7334C">
        <w:rPr>
          <w:rFonts w:cs="B Zar" w:hint="cs"/>
          <w:b/>
          <w:bCs/>
          <w:sz w:val="26"/>
          <w:szCs w:val="26"/>
          <w:rtl/>
        </w:rPr>
        <w:t>8</w:t>
      </w:r>
      <w:r w:rsidRPr="00CF2919">
        <w:rPr>
          <w:rFonts w:cs="B Zar"/>
          <w:b/>
          <w:bCs/>
          <w:sz w:val="26"/>
          <w:szCs w:val="26"/>
          <w:rtl/>
        </w:rPr>
        <w:t>/</w:t>
      </w:r>
      <w:r w:rsidR="00B9319C">
        <w:rPr>
          <w:rFonts w:cs="B Zar" w:hint="cs"/>
          <w:b/>
          <w:bCs/>
          <w:sz w:val="26"/>
          <w:szCs w:val="26"/>
          <w:rtl/>
        </w:rPr>
        <w:t>01</w:t>
      </w:r>
      <w:r w:rsidRPr="00CF2919">
        <w:rPr>
          <w:rFonts w:cs="B Zar"/>
          <w:b/>
          <w:bCs/>
          <w:sz w:val="26"/>
          <w:szCs w:val="26"/>
          <w:rtl/>
          <w:lang w:bidi="ar-AE"/>
        </w:rPr>
        <w:t>/</w:t>
      </w:r>
      <w:r w:rsidR="00B9319C">
        <w:rPr>
          <w:rFonts w:cs="B Zar" w:hint="cs"/>
          <w:b/>
          <w:bCs/>
          <w:sz w:val="26"/>
          <w:szCs w:val="26"/>
          <w:rtl/>
          <w:lang w:bidi="ar-AE"/>
        </w:rPr>
        <w:t>95</w:t>
      </w:r>
    </w:p>
    <w:p w14:paraId="32E72B0B" w14:textId="17C84981" w:rsidR="009B7F2D" w:rsidRDefault="009B7F2D" w:rsidP="004D67D4">
      <w:pPr>
        <w:bidi/>
        <w:jc w:val="both"/>
        <w:rPr>
          <w:rFonts w:ascii="Adobe Arabic" w:hAnsi="Adobe Arabic" w:cs="B Nazanin" w:hint="cs"/>
          <w:sz w:val="26"/>
          <w:szCs w:val="26"/>
          <w:rtl/>
          <w:lang w:bidi="fa-IR"/>
        </w:rPr>
      </w:pPr>
      <w:r>
        <w:rPr>
          <w:rFonts w:ascii="Adobe Arabic" w:hAnsi="Adobe Arabic" w:cs="B Nazanin" w:hint="cs"/>
          <w:sz w:val="26"/>
          <w:szCs w:val="26"/>
          <w:rtl/>
          <w:lang w:bidi="fa-IR"/>
        </w:rPr>
        <w:t xml:space="preserve">بحث ما در این بود که اگر اتلاف اعم از این است که بالتسبیب باشد یا بالمباشره. </w:t>
      </w:r>
    </w:p>
    <w:p w14:paraId="4E7C7604" w14:textId="4DD09411" w:rsidR="009B7F2D" w:rsidRDefault="009B7F2D" w:rsidP="004D67D4">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تسبیب به معنای ایجاد سببیت است. علما در اینجا فروعی را ذکر کرده اند که برخی اجماعی هستند و برخی </w:t>
      </w:r>
      <w:r w:rsidR="004D67D4">
        <w:rPr>
          <w:rFonts w:ascii="Adobe Arabic" w:hAnsi="Adobe Arabic" w:cs="B Nazanin" w:hint="cs"/>
          <w:sz w:val="26"/>
          <w:szCs w:val="26"/>
          <w:rtl/>
          <w:lang w:bidi="fa-IR"/>
        </w:rPr>
        <w:t>ا</w:t>
      </w:r>
      <w:r>
        <w:rPr>
          <w:rFonts w:ascii="Adobe Arabic" w:hAnsi="Adobe Arabic" w:cs="B Nazanin" w:hint="cs"/>
          <w:sz w:val="26"/>
          <w:szCs w:val="26"/>
          <w:rtl/>
          <w:lang w:bidi="fa-IR"/>
        </w:rPr>
        <w:t>خ</w:t>
      </w:r>
      <w:r w:rsidR="004D67D4">
        <w:rPr>
          <w:rFonts w:ascii="Adobe Arabic" w:hAnsi="Adobe Arabic" w:cs="B Nazanin" w:hint="cs"/>
          <w:sz w:val="26"/>
          <w:szCs w:val="26"/>
          <w:rtl/>
          <w:lang w:bidi="fa-IR"/>
        </w:rPr>
        <w:t>ت</w:t>
      </w:r>
      <w:r>
        <w:rPr>
          <w:rFonts w:ascii="Adobe Arabic" w:hAnsi="Adobe Arabic" w:cs="B Nazanin" w:hint="cs"/>
          <w:sz w:val="26"/>
          <w:szCs w:val="26"/>
          <w:rtl/>
          <w:lang w:bidi="fa-IR"/>
        </w:rPr>
        <w:t xml:space="preserve">لافی. </w:t>
      </w:r>
    </w:p>
    <w:p w14:paraId="0CF345B5" w14:textId="77777777" w:rsidR="004D67D4" w:rsidRDefault="004D67D4" w:rsidP="004D67D4">
      <w:pPr>
        <w:pStyle w:val="a8"/>
        <w:bidi/>
        <w:jc w:val="both"/>
        <w:rPr>
          <w:rFonts w:ascii="Adobe Arabic" w:hAnsi="Adobe Arabic" w:cs="Adobe Arabic"/>
          <w:b/>
          <w:bCs/>
          <w:color w:val="000080"/>
          <w:sz w:val="30"/>
          <w:szCs w:val="30"/>
          <w:rtl/>
        </w:rPr>
      </w:pPr>
      <w:r w:rsidRPr="004D67D4">
        <w:rPr>
          <w:rFonts w:ascii="Adobe Arabic" w:hAnsi="Adobe Arabic" w:cs="B Titr" w:hint="cs"/>
          <w:color w:val="FF0000"/>
          <w:sz w:val="30"/>
          <w:szCs w:val="30"/>
          <w:rtl/>
          <w:lang w:bidi="fa-IR"/>
        </w:rPr>
        <w:t>فرع اول</w:t>
      </w:r>
      <w:r>
        <w:rPr>
          <w:rFonts w:ascii="Adobe Arabic" w:hAnsi="Adobe Arabic" w:cs="B Titr" w:hint="cs"/>
          <w:color w:val="FF0000"/>
          <w:sz w:val="30"/>
          <w:szCs w:val="30"/>
          <w:rtl/>
          <w:lang w:bidi="fa-IR"/>
        </w:rPr>
        <w:t xml:space="preserve">: </w:t>
      </w:r>
    </w:p>
    <w:p w14:paraId="12212233" w14:textId="713709C5" w:rsidR="004D67D4" w:rsidRPr="004D67D4" w:rsidRDefault="004D67D4" w:rsidP="004D67D4">
      <w:pPr>
        <w:pStyle w:val="a8"/>
        <w:bidi/>
        <w:jc w:val="both"/>
        <w:rPr>
          <w:rFonts w:ascii="Adobe Arabic" w:hAnsi="Adobe Arabic" w:cs="Adobe Arabic"/>
          <w:b/>
          <w:bCs/>
          <w:color w:val="000080"/>
          <w:sz w:val="30"/>
          <w:szCs w:val="30"/>
        </w:rPr>
      </w:pPr>
      <w:r w:rsidRPr="004D67D4">
        <w:rPr>
          <w:rFonts w:ascii="Adobe Arabic" w:hAnsi="Adobe Arabic" w:cs="Adobe Arabic"/>
          <w:b/>
          <w:bCs/>
          <w:color w:val="000080"/>
          <w:sz w:val="30"/>
          <w:szCs w:val="30"/>
          <w:rtl/>
        </w:rPr>
        <w:t>منها: أنّه قال في الشرائع: لو ألقي صبيا في مسبعة،</w:t>
      </w:r>
      <w:r w:rsidRPr="004D67D4">
        <w:rPr>
          <w:rFonts w:ascii="Adobe Arabic" w:hAnsi="Adobe Arabic" w:cs="Adobe Arabic" w:hint="cs"/>
          <w:b/>
          <w:bCs/>
          <w:color w:val="000080"/>
          <w:sz w:val="30"/>
          <w:szCs w:val="30"/>
          <w:rtl/>
        </w:rPr>
        <w:t>أو حيوانا يضعف عن الفرار ضمن لو قتله السبع</w:t>
      </w:r>
      <w:r>
        <w:rPr>
          <w:rFonts w:ascii="Adobe Arabic" w:hAnsi="Adobe Arabic" w:cs="Adobe Arabic" w:hint="cs"/>
          <w:b/>
          <w:bCs/>
          <w:color w:val="000080"/>
          <w:sz w:val="30"/>
          <w:szCs w:val="30"/>
          <w:rtl/>
        </w:rPr>
        <w:t>.</w:t>
      </w:r>
      <w:r>
        <w:rPr>
          <w:rStyle w:val="ac"/>
          <w:rFonts w:ascii="Adobe Arabic" w:hAnsi="Adobe Arabic" w:cs="Adobe Arabic"/>
          <w:b/>
          <w:bCs/>
          <w:color w:val="000080"/>
          <w:sz w:val="30"/>
          <w:szCs w:val="30"/>
        </w:rPr>
        <w:footnoteReference w:id="1"/>
      </w:r>
    </w:p>
    <w:p w14:paraId="55CD3195" w14:textId="68341A08" w:rsidR="004D67D4" w:rsidRDefault="004D67D4" w:rsidP="004D67D4">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اولین فرعی که میخوانیم از کتاب شرائع است. این فروع از موارد سببیت است. اگر کسی بچه ای یا حیوانی را در محل درندگان انداخت. مثلا حیوان درنده در گودالی است و آن بچه یا گوسفند را درون گودال بی اندازد و ان بچه نتواند از آنجا فرار کند وشکار حیوان شوند آن شخص ضامن است. البته برای حیوانات درنده بزرگ و کوچک فرقی نمیکند بهتر بود صاحب شرائع می فرمود لو القی انسانا. </w:t>
      </w:r>
    </w:p>
    <w:p w14:paraId="698D3F06" w14:textId="453CB6EB" w:rsidR="004D67D4" w:rsidRPr="004D67D4" w:rsidRDefault="004D67D4" w:rsidP="004D67D4">
      <w:pPr>
        <w:pStyle w:val="a8"/>
        <w:bidi/>
        <w:jc w:val="both"/>
        <w:rPr>
          <w:rFonts w:ascii="Adobe Arabic" w:hAnsi="Adobe Arabic" w:cs="B Titr" w:hint="cs"/>
          <w:color w:val="FF0000"/>
          <w:sz w:val="30"/>
          <w:szCs w:val="30"/>
          <w:rtl/>
          <w:lang w:bidi="fa-IR"/>
        </w:rPr>
      </w:pPr>
      <w:r w:rsidRPr="004D67D4">
        <w:rPr>
          <w:rFonts w:ascii="Adobe Arabic" w:hAnsi="Adobe Arabic" w:cs="B Titr" w:hint="cs"/>
          <w:color w:val="FF0000"/>
          <w:sz w:val="30"/>
          <w:szCs w:val="30"/>
          <w:rtl/>
          <w:lang w:bidi="fa-IR"/>
        </w:rPr>
        <w:t xml:space="preserve">فرع دوم: </w:t>
      </w:r>
    </w:p>
    <w:p w14:paraId="095A6905" w14:textId="77777777" w:rsidR="004D67D4" w:rsidRDefault="004D67D4" w:rsidP="004D67D4">
      <w:pPr>
        <w:pStyle w:val="a8"/>
        <w:bidi/>
        <w:jc w:val="both"/>
        <w:rPr>
          <w:rFonts w:ascii="Adobe Arabic" w:hAnsi="Adobe Arabic" w:cs="Adobe Arabic"/>
          <w:b/>
          <w:bCs/>
          <w:color w:val="000080"/>
          <w:sz w:val="30"/>
          <w:szCs w:val="30"/>
          <w:rtl/>
        </w:rPr>
      </w:pPr>
      <w:r w:rsidRPr="004D67D4">
        <w:rPr>
          <w:rFonts w:ascii="Adobe Arabic" w:hAnsi="Adobe Arabic" w:cs="Adobe Arabic" w:hint="cs"/>
          <w:b/>
          <w:bCs/>
          <w:color w:val="000080"/>
          <w:sz w:val="30"/>
          <w:szCs w:val="30"/>
          <w:rtl/>
        </w:rPr>
        <w:t>و منها: أيضا ما ذكر في الشرائع من أنّه: لو غصب شاة فمات ولدها جوعا ففي الضمان تردّد،</w:t>
      </w:r>
    </w:p>
    <w:p w14:paraId="6CEA4AB9" w14:textId="263695F3" w:rsidR="004D67D4" w:rsidRDefault="004D67D4" w:rsidP="004D67D4">
      <w:pPr>
        <w:bidi/>
        <w:jc w:val="both"/>
        <w:rPr>
          <w:rFonts w:ascii="Adobe Arabic" w:hAnsi="Adobe Arabic" w:cs="B Nazanin"/>
          <w:sz w:val="26"/>
          <w:szCs w:val="26"/>
          <w:rtl/>
          <w:lang w:bidi="fa-IR"/>
        </w:rPr>
      </w:pPr>
      <w:r w:rsidRPr="004D67D4">
        <w:rPr>
          <w:rFonts w:ascii="Adobe Arabic" w:hAnsi="Adobe Arabic" w:cs="B Nazanin" w:hint="cs"/>
          <w:sz w:val="26"/>
          <w:szCs w:val="26"/>
          <w:rtl/>
          <w:lang w:bidi="fa-IR"/>
        </w:rPr>
        <w:t xml:space="preserve">اگر </w:t>
      </w:r>
      <w:r>
        <w:rPr>
          <w:rFonts w:ascii="Adobe Arabic" w:hAnsi="Adobe Arabic" w:cs="B Nazanin" w:hint="cs"/>
          <w:sz w:val="26"/>
          <w:szCs w:val="26"/>
          <w:rtl/>
          <w:lang w:bidi="fa-IR"/>
        </w:rPr>
        <w:t>شخصی یک میشی را غصب</w:t>
      </w:r>
      <w:r w:rsidRPr="004D67D4">
        <w:rPr>
          <w:rFonts w:ascii="Adobe Arabic" w:hAnsi="Adobe Arabic" w:cs="B Nazanin" w:hint="cs"/>
          <w:sz w:val="26"/>
          <w:szCs w:val="26"/>
          <w:rtl/>
          <w:lang w:bidi="fa-IR"/>
        </w:rPr>
        <w:t xml:space="preserve"> کند و آن میش بچه شیر خواری داشته باشد و ان بچه از گرسنگی بمیرد </w:t>
      </w:r>
      <w:r>
        <w:rPr>
          <w:rFonts w:ascii="Adobe Arabic" w:hAnsi="Adobe Arabic" w:cs="B Nazanin" w:hint="cs"/>
          <w:sz w:val="26"/>
          <w:szCs w:val="26"/>
          <w:rtl/>
          <w:lang w:bidi="fa-IR"/>
        </w:rPr>
        <w:t xml:space="preserve">در اینکه آیا ضامن  بچه میش باشد تردید است. </w:t>
      </w:r>
    </w:p>
    <w:p w14:paraId="7E44FD48" w14:textId="5DDC3E9C" w:rsidR="004D67D4" w:rsidRPr="004D67D4" w:rsidRDefault="004D67D4" w:rsidP="004D67D4">
      <w:pPr>
        <w:bidi/>
        <w:jc w:val="both"/>
        <w:rPr>
          <w:rFonts w:ascii="Adobe Arabic" w:hAnsi="Adobe Arabic" w:cs="B Nazanin"/>
          <w:sz w:val="26"/>
          <w:szCs w:val="26"/>
          <w:lang w:bidi="fa-IR"/>
        </w:rPr>
      </w:pPr>
      <w:r w:rsidRPr="004D67D4">
        <w:rPr>
          <w:rFonts w:ascii="Adobe Arabic" w:hAnsi="Adobe Arabic" w:cs="Adobe Arabic" w:hint="cs"/>
          <w:b/>
          <w:bCs/>
          <w:color w:val="000080"/>
          <w:sz w:val="30"/>
          <w:szCs w:val="30"/>
          <w:rtl/>
        </w:rPr>
        <w:t>و كذا لو حبس مالك الماشية عن حراستها فاتّفق تلفها،</w:t>
      </w:r>
      <w:r>
        <w:rPr>
          <w:rFonts w:ascii="Adobe Arabic" w:hAnsi="Adobe Arabic" w:cs="Adobe Arabic" w:hint="cs"/>
          <w:b/>
          <w:bCs/>
          <w:color w:val="000080"/>
          <w:sz w:val="30"/>
          <w:szCs w:val="30"/>
          <w:rtl/>
        </w:rPr>
        <w:t xml:space="preserve"> </w:t>
      </w:r>
      <w:r w:rsidRPr="004D67D4">
        <w:rPr>
          <w:rFonts w:ascii="Adobe Arabic" w:hAnsi="Adobe Arabic" w:cs="B Nazanin" w:hint="cs"/>
          <w:sz w:val="26"/>
          <w:szCs w:val="26"/>
          <w:rtl/>
          <w:lang w:bidi="fa-IR"/>
        </w:rPr>
        <w:t>و نیز اگر سگ گله را سرقت کند و گله بدون محافظ بماند و به همین دلیل یک گوسفندی تلف شد.</w:t>
      </w:r>
    </w:p>
    <w:p w14:paraId="62668B2A" w14:textId="77777777" w:rsidR="004D67D4" w:rsidRDefault="004D67D4" w:rsidP="004D67D4">
      <w:pPr>
        <w:pStyle w:val="a8"/>
        <w:bidi/>
        <w:jc w:val="both"/>
        <w:rPr>
          <w:rFonts w:ascii="Adobe Arabic" w:eastAsiaTheme="minorHAnsi" w:hAnsi="Adobe Arabic" w:cs="B Nazanin"/>
          <w:sz w:val="26"/>
          <w:szCs w:val="26"/>
          <w:rtl/>
          <w:lang w:bidi="fa-IR"/>
        </w:rPr>
      </w:pPr>
      <w:r w:rsidRPr="004D67D4">
        <w:rPr>
          <w:rFonts w:ascii="Adobe Arabic" w:eastAsiaTheme="minorHAnsi" w:hAnsi="Adobe Arabic" w:cs="Adobe Arabic" w:hint="cs"/>
          <w:b/>
          <w:bCs/>
          <w:color w:val="000080"/>
          <w:sz w:val="30"/>
          <w:szCs w:val="30"/>
          <w:rtl/>
        </w:rPr>
        <w:t>و كذا التردّد لو غصب دابّة فتبعها الولد</w:t>
      </w:r>
      <w:r>
        <w:rPr>
          <w:rFonts w:ascii="Noor_Lotus" w:hAnsi="Noor_Lotus" w:cs="Noor_Lotus" w:hint="cs"/>
          <w:color w:val="000000"/>
          <w:sz w:val="30"/>
          <w:szCs w:val="30"/>
          <w:rtl/>
        </w:rPr>
        <w:t xml:space="preserve"> </w:t>
      </w:r>
      <w:r w:rsidRPr="004D67D4">
        <w:rPr>
          <w:rFonts w:ascii="Adobe Arabic" w:eastAsiaTheme="minorHAnsi" w:hAnsi="Adobe Arabic" w:cs="B Nazanin" w:hint="cs"/>
          <w:sz w:val="26"/>
          <w:szCs w:val="26"/>
          <w:rtl/>
          <w:lang w:bidi="fa-IR"/>
        </w:rPr>
        <w:t>همچنین اگر یگ گوسفند ماده ای را بدزدد و بچه آن گوسفند د</w:t>
      </w:r>
      <w:r>
        <w:rPr>
          <w:rFonts w:ascii="Adobe Arabic" w:eastAsiaTheme="minorHAnsi" w:hAnsi="Adobe Arabic" w:cs="B Nazanin" w:hint="cs"/>
          <w:sz w:val="26"/>
          <w:szCs w:val="26"/>
          <w:rtl/>
          <w:lang w:bidi="fa-IR"/>
        </w:rPr>
        <w:t>ر حالی که به دنبال مادرش می دوید</w:t>
      </w:r>
      <w:r w:rsidRPr="004D67D4">
        <w:rPr>
          <w:rFonts w:ascii="Adobe Arabic" w:eastAsiaTheme="minorHAnsi" w:hAnsi="Adobe Arabic" w:cs="B Nazanin" w:hint="cs"/>
          <w:sz w:val="26"/>
          <w:szCs w:val="26"/>
          <w:rtl/>
          <w:lang w:bidi="fa-IR"/>
        </w:rPr>
        <w:t xml:space="preserve"> تلف بشود باز هم در ضمان تردید وجود دارد و منشا تردید هم شک در صدق تسبیب است</w:t>
      </w:r>
      <w:r>
        <w:rPr>
          <w:rFonts w:ascii="Adobe Arabic" w:eastAsiaTheme="minorHAnsi" w:hAnsi="Adobe Arabic" w:cs="B Nazanin" w:hint="cs"/>
          <w:sz w:val="26"/>
          <w:szCs w:val="26"/>
          <w:rtl/>
          <w:lang w:bidi="fa-IR"/>
        </w:rPr>
        <w:t xml:space="preserve"> و فتاوی هم مختلف است </w:t>
      </w:r>
      <w:r w:rsidRPr="004D67D4">
        <w:rPr>
          <w:rFonts w:ascii="Adobe Arabic" w:eastAsiaTheme="minorHAnsi" w:hAnsi="Adobe Arabic" w:cs="B Nazanin" w:hint="cs"/>
          <w:sz w:val="26"/>
          <w:szCs w:val="26"/>
          <w:rtl/>
          <w:lang w:bidi="fa-IR"/>
        </w:rPr>
        <w:t>.</w:t>
      </w:r>
    </w:p>
    <w:p w14:paraId="6E895276" w14:textId="77777777" w:rsidR="004D67D4" w:rsidRDefault="004D67D4" w:rsidP="004D67D4">
      <w:pPr>
        <w:pStyle w:val="a8"/>
        <w:bidi/>
        <w:jc w:val="both"/>
        <w:rPr>
          <w:rFonts w:ascii="Adobe Arabic" w:eastAsiaTheme="minorHAnsi" w:hAnsi="Adobe Arabic" w:cs="B Nazanin"/>
          <w:sz w:val="26"/>
          <w:szCs w:val="26"/>
          <w:rtl/>
          <w:lang w:bidi="fa-IR"/>
        </w:rPr>
      </w:pPr>
      <w:r>
        <w:rPr>
          <w:rFonts w:ascii="Adobe Arabic" w:eastAsiaTheme="minorHAnsi" w:hAnsi="Adobe Arabic" w:cs="B Nazanin" w:hint="cs"/>
          <w:sz w:val="26"/>
          <w:szCs w:val="26"/>
          <w:rtl/>
          <w:lang w:bidi="fa-IR"/>
        </w:rPr>
        <w:t>ماگفتیم که از مجموع روایات وارده در این باب استفاده میشود که هر نوع تسبیبی موجب ضمان است. مگر در جایی که بین تلف و سبب فاعل مختاری واسطه بشود. مثلا یک نفر چاهی کنده اما یک شخص دیگری نفر سومی را در چاه بیندازد در این صورت آن شخصی که چاه کنده ضامن نیست بلکه ان فاعل مختار ضامن است.</w:t>
      </w:r>
    </w:p>
    <w:p w14:paraId="057A2ABF" w14:textId="3CF653F4" w:rsidR="004D67D4" w:rsidRPr="004D67D4" w:rsidRDefault="004D67D4" w:rsidP="004D67D4">
      <w:pPr>
        <w:pStyle w:val="a8"/>
        <w:bidi/>
        <w:jc w:val="both"/>
        <w:rPr>
          <w:rFonts w:ascii="Adobe Arabic" w:hAnsi="Adobe Arabic" w:cs="B Titr"/>
          <w:color w:val="FF0000"/>
          <w:sz w:val="30"/>
          <w:szCs w:val="30"/>
          <w:rtl/>
          <w:lang w:bidi="fa-IR"/>
        </w:rPr>
      </w:pPr>
      <w:r w:rsidRPr="004D67D4">
        <w:rPr>
          <w:rFonts w:ascii="Adobe Arabic" w:hAnsi="Adobe Arabic" w:cs="B Titr" w:hint="cs"/>
          <w:color w:val="FF0000"/>
          <w:sz w:val="30"/>
          <w:szCs w:val="30"/>
          <w:rtl/>
          <w:lang w:bidi="fa-IR"/>
        </w:rPr>
        <w:lastRenderedPageBreak/>
        <w:t xml:space="preserve">فرع </w:t>
      </w:r>
      <w:r>
        <w:rPr>
          <w:rFonts w:ascii="Adobe Arabic" w:hAnsi="Adobe Arabic" w:cs="B Titr" w:hint="cs"/>
          <w:color w:val="FF0000"/>
          <w:sz w:val="30"/>
          <w:szCs w:val="30"/>
          <w:rtl/>
          <w:lang w:bidi="fa-IR"/>
        </w:rPr>
        <w:t xml:space="preserve">سوم: </w:t>
      </w:r>
    </w:p>
    <w:p w14:paraId="24D2C783" w14:textId="56AD9685" w:rsidR="004D67D4" w:rsidRDefault="004D67D4" w:rsidP="004D67D4">
      <w:pPr>
        <w:pStyle w:val="a8"/>
        <w:bidi/>
        <w:jc w:val="both"/>
        <w:rPr>
          <w:rFonts w:ascii="Adobe Arabic" w:eastAsiaTheme="minorHAnsi" w:hAnsi="Adobe Arabic" w:cs="B Nazanin"/>
          <w:sz w:val="26"/>
          <w:szCs w:val="26"/>
          <w:rtl/>
          <w:lang w:bidi="fa-IR"/>
        </w:rPr>
      </w:pPr>
      <w:r w:rsidRPr="004D67D4">
        <w:rPr>
          <w:rFonts w:ascii="Adobe Arabic" w:eastAsiaTheme="minorHAnsi" w:hAnsi="Adobe Arabic" w:cs="Adobe Arabic" w:hint="cs"/>
          <w:b/>
          <w:bCs/>
          <w:color w:val="000080"/>
          <w:sz w:val="30"/>
          <w:szCs w:val="30"/>
          <w:rtl/>
        </w:rPr>
        <w:t>و منها: ما قال في الشرائع أيضا من أنّه: لو فكّ القيد عن الدابّة فشرّدت، أو عن العبد المجنون فأبق ضمن</w:t>
      </w:r>
      <w:r w:rsidRPr="004D67D4">
        <w:rPr>
          <w:rFonts w:ascii="Adobe Arabic" w:eastAsiaTheme="minorHAnsi" w:hAnsi="Adobe Arabic" w:cs="B Nazanin" w:hint="cs"/>
          <w:sz w:val="26"/>
          <w:szCs w:val="26"/>
          <w:rtl/>
          <w:lang w:bidi="fa-IR"/>
        </w:rPr>
        <w:t xml:space="preserve">، اگر کسی حیوان یا عبد مجنونی را فک القید کند ضامن است . مثلا حیوانی را با بند بسته اند و این شخص بند حیوان را باز کند و آن حیوان فرار کند . </w:t>
      </w:r>
      <w:r>
        <w:rPr>
          <w:rFonts w:ascii="Adobe Arabic" w:eastAsiaTheme="minorHAnsi" w:hAnsi="Adobe Arabic" w:cs="B Nazanin" w:hint="cs"/>
          <w:sz w:val="26"/>
          <w:szCs w:val="26"/>
          <w:rtl/>
          <w:lang w:bidi="fa-IR"/>
        </w:rPr>
        <w:t xml:space="preserve">و نیز مثل پرنده گران قیمتی که در قفس بوده و شخصی درب قفس را باز کند و آن پرنده فرار کند. البته در متن آمده عبد مجنون دلیلش این است که اگر عبد عاقل باشد فرار کردنش مستند به خودش است به دلیل اینکه فاعل مختار است. </w:t>
      </w:r>
    </w:p>
    <w:p w14:paraId="46574A83" w14:textId="67F90123" w:rsidR="004D67D4" w:rsidRDefault="004D67D4" w:rsidP="004D67D4">
      <w:pPr>
        <w:pStyle w:val="a8"/>
        <w:bidi/>
        <w:jc w:val="both"/>
        <w:rPr>
          <w:rFonts w:ascii="Adobe Arabic" w:eastAsiaTheme="minorHAnsi" w:hAnsi="Adobe Arabic" w:cs="B Nazanin"/>
          <w:sz w:val="26"/>
          <w:szCs w:val="26"/>
          <w:rtl/>
          <w:lang w:bidi="fa-IR"/>
        </w:rPr>
      </w:pPr>
      <w:r>
        <w:rPr>
          <w:rFonts w:ascii="Adobe Arabic" w:eastAsiaTheme="minorHAnsi" w:hAnsi="Adobe Arabic" w:cs="B Nazanin" w:hint="cs"/>
          <w:sz w:val="26"/>
          <w:szCs w:val="26"/>
          <w:rtl/>
          <w:lang w:bidi="fa-IR"/>
        </w:rPr>
        <w:t xml:space="preserve">مثال دیگرش این است که شخصی مقداری جنس در انبار داشته باشد و در انبار هم بسته باشد لکن شخصی درب انبار را باز کند و به همین واسطه آب وارد انبار شود و موادی که درب انبار هستند تلف بشود در این صورت آن شخصی که در انبار باز کرده ضامن است. </w:t>
      </w:r>
    </w:p>
    <w:p w14:paraId="5F455F99" w14:textId="3093911E" w:rsidR="004D67D4" w:rsidRPr="004D67D4" w:rsidRDefault="004D67D4" w:rsidP="004D67D4">
      <w:pPr>
        <w:pStyle w:val="a8"/>
        <w:bidi/>
        <w:jc w:val="both"/>
        <w:rPr>
          <w:rFonts w:ascii="Adobe Arabic" w:eastAsiaTheme="minorHAnsi" w:hAnsi="Adobe Arabic" w:cs="Adobe Arabic"/>
          <w:b/>
          <w:bCs/>
          <w:color w:val="000080"/>
          <w:sz w:val="30"/>
          <w:szCs w:val="30"/>
          <w:rtl/>
        </w:rPr>
      </w:pPr>
      <w:r w:rsidRPr="004D67D4">
        <w:rPr>
          <w:rFonts w:ascii="Adobe Arabic" w:hAnsi="Adobe Arabic" w:cs="B Titr" w:hint="cs"/>
          <w:color w:val="FF0000"/>
          <w:sz w:val="30"/>
          <w:szCs w:val="30"/>
          <w:rtl/>
          <w:lang w:bidi="fa-IR"/>
        </w:rPr>
        <w:t>فرع چهارم:</w:t>
      </w:r>
    </w:p>
    <w:p w14:paraId="71B0B491" w14:textId="77C7AF41" w:rsidR="004D67D4" w:rsidRPr="004D67D4" w:rsidRDefault="004D67D4" w:rsidP="004D67D4">
      <w:pPr>
        <w:pStyle w:val="a8"/>
        <w:bidi/>
        <w:jc w:val="both"/>
        <w:rPr>
          <w:rFonts w:ascii="Adobe Arabic" w:eastAsiaTheme="minorHAnsi" w:hAnsi="Adobe Arabic" w:cs="Adobe Arabic" w:hint="cs"/>
          <w:b/>
          <w:bCs/>
          <w:color w:val="000080"/>
          <w:sz w:val="30"/>
          <w:szCs w:val="30"/>
          <w:rtl/>
        </w:rPr>
      </w:pPr>
      <w:r w:rsidRPr="004D67D4">
        <w:rPr>
          <w:rFonts w:ascii="Adobe Arabic" w:eastAsiaTheme="minorHAnsi" w:hAnsi="Adobe Arabic" w:cs="Adobe Arabic" w:hint="cs"/>
          <w:b/>
          <w:bCs/>
          <w:color w:val="000080"/>
          <w:sz w:val="30"/>
          <w:szCs w:val="30"/>
          <w:rtl/>
        </w:rPr>
        <w:t>و منها: أيضا في الشرائع لو فتح بابا على مال فسرق، أو أزال القيد عن عبد عاقل فأبق</w:t>
      </w:r>
      <w:r w:rsidRPr="004D67D4">
        <w:rPr>
          <w:rFonts w:ascii="Adobe Arabic" w:eastAsiaTheme="minorHAnsi" w:hAnsi="Adobe Arabic" w:cs="Adobe Arabic" w:hint="cs"/>
          <w:b/>
          <w:bCs/>
          <w:color w:val="000080"/>
          <w:sz w:val="30"/>
          <w:szCs w:val="30"/>
          <w:rtl/>
        </w:rPr>
        <w:t xml:space="preserve"> </w:t>
      </w:r>
      <w:r w:rsidRPr="004D67D4">
        <w:rPr>
          <w:rFonts w:ascii="Adobe Arabic" w:eastAsiaTheme="minorHAnsi" w:hAnsi="Adobe Arabic" w:cs="Adobe Arabic" w:hint="cs"/>
          <w:b/>
          <w:bCs/>
          <w:color w:val="000080"/>
          <w:sz w:val="30"/>
          <w:szCs w:val="30"/>
          <w:rtl/>
        </w:rPr>
        <w:t>و كذا لو دلّ السارق على مال فسرق</w:t>
      </w:r>
      <w:r w:rsidRPr="004D67D4">
        <w:rPr>
          <w:rFonts w:ascii="Adobe Arabic" w:eastAsiaTheme="minorHAnsi" w:hAnsi="Adobe Arabic" w:cs="Adobe Arabic" w:hint="cs"/>
          <w:b/>
          <w:bCs/>
          <w:color w:val="000080"/>
          <w:sz w:val="30"/>
          <w:szCs w:val="30"/>
          <w:rtl/>
        </w:rPr>
        <w:t xml:space="preserve"> او فک قید الدابه فنفره منفر فشرد فلا ضمان</w:t>
      </w:r>
      <w:r>
        <w:rPr>
          <w:rFonts w:ascii="Adobe Arabic" w:eastAsiaTheme="minorHAnsi" w:hAnsi="Adobe Arabic" w:cs="Adobe Arabic" w:hint="cs"/>
          <w:b/>
          <w:bCs/>
          <w:color w:val="000080"/>
          <w:sz w:val="30"/>
          <w:szCs w:val="30"/>
          <w:rtl/>
        </w:rPr>
        <w:t xml:space="preserve"> </w:t>
      </w:r>
      <w:r w:rsidRPr="004D67D4">
        <w:rPr>
          <w:rFonts w:ascii="Adobe Arabic" w:eastAsiaTheme="minorHAnsi" w:hAnsi="Adobe Arabic" w:cs="B Nazanin" w:hint="cs"/>
          <w:sz w:val="26"/>
          <w:szCs w:val="26"/>
          <w:rtl/>
          <w:lang w:bidi="fa-IR"/>
        </w:rPr>
        <w:t>اگر در</w:t>
      </w:r>
      <w:r>
        <w:rPr>
          <w:rFonts w:ascii="Adobe Arabic" w:eastAsiaTheme="minorHAnsi" w:hAnsi="Adobe Arabic" w:cs="B Nazanin" w:hint="cs"/>
          <w:sz w:val="26"/>
          <w:szCs w:val="26"/>
          <w:rtl/>
          <w:lang w:bidi="fa-IR"/>
        </w:rPr>
        <w:t>ب</w:t>
      </w:r>
      <w:r w:rsidRPr="004D67D4">
        <w:rPr>
          <w:rFonts w:ascii="Adobe Arabic" w:eastAsiaTheme="minorHAnsi" w:hAnsi="Adobe Arabic" w:cs="B Nazanin" w:hint="cs"/>
          <w:sz w:val="26"/>
          <w:szCs w:val="26"/>
          <w:rtl/>
          <w:lang w:bidi="fa-IR"/>
        </w:rPr>
        <w:t xml:space="preserve"> مخزن را باز کند و دزد عاقلی امد و دزدی کرد یا اینکه عبد عاقلی را فک قید کرد یا اینکه دزدی را راهنمایی کرد در این موارد ضامن نیست اما معصیت کرده</w:t>
      </w:r>
      <w:r>
        <w:rPr>
          <w:rFonts w:ascii="Adobe Arabic" w:eastAsiaTheme="minorHAnsi" w:hAnsi="Adobe Arabic" w:cs="B Nazanin" w:hint="cs"/>
          <w:sz w:val="26"/>
          <w:szCs w:val="26"/>
          <w:rtl/>
          <w:lang w:bidi="fa-IR"/>
        </w:rPr>
        <w:t xml:space="preserve"> زیرا کارش مصداق تعاون بر عدوان است</w:t>
      </w:r>
      <w:r w:rsidRPr="004D67D4">
        <w:rPr>
          <w:rFonts w:ascii="Adobe Arabic" w:eastAsiaTheme="minorHAnsi" w:hAnsi="Adobe Arabic" w:cs="B Nazanin" w:hint="cs"/>
          <w:sz w:val="26"/>
          <w:szCs w:val="26"/>
          <w:rtl/>
          <w:lang w:bidi="fa-IR"/>
        </w:rPr>
        <w:t>.</w:t>
      </w:r>
      <w:r>
        <w:rPr>
          <w:rFonts w:ascii="Adobe Arabic" w:eastAsiaTheme="minorHAnsi" w:hAnsi="Adobe Arabic" w:cs="B Nazanin" w:hint="cs"/>
          <w:sz w:val="26"/>
          <w:szCs w:val="26"/>
          <w:rtl/>
          <w:lang w:bidi="fa-IR"/>
        </w:rPr>
        <w:t xml:space="preserve"> والسلام علیکم و رحمه الله.</w:t>
      </w:r>
      <w:bookmarkStart w:id="0" w:name="_GoBack"/>
      <w:bookmarkEnd w:id="0"/>
      <w:r>
        <w:rPr>
          <w:rFonts w:ascii="Adobe Arabic" w:eastAsiaTheme="minorHAnsi" w:hAnsi="Adobe Arabic" w:cs="Adobe Arabic" w:hint="cs"/>
          <w:b/>
          <w:bCs/>
          <w:color w:val="000080"/>
          <w:sz w:val="30"/>
          <w:szCs w:val="30"/>
          <w:rtl/>
        </w:rPr>
        <w:t xml:space="preserve"> </w:t>
      </w:r>
    </w:p>
    <w:p w14:paraId="7910213D" w14:textId="77777777" w:rsidR="00CA1075" w:rsidRPr="009B7F2D" w:rsidRDefault="00CA1075" w:rsidP="009B7F2D">
      <w:pPr>
        <w:bidi/>
        <w:rPr>
          <w:rFonts w:ascii="Adobe Arabic" w:hAnsi="Adobe Arabic" w:cs="B Nazanin"/>
          <w:sz w:val="26"/>
          <w:szCs w:val="26"/>
          <w:rtl/>
          <w:lang w:bidi="fa-IR"/>
        </w:rPr>
      </w:pPr>
    </w:p>
    <w:sectPr w:rsidR="00CA1075" w:rsidRPr="009B7F2D" w:rsidSect="00DE70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2326E" w14:textId="77777777" w:rsidR="00623C5A" w:rsidRDefault="00623C5A" w:rsidP="00CF2919">
      <w:pPr>
        <w:spacing w:after="0" w:line="240" w:lineRule="auto"/>
      </w:pPr>
      <w:r>
        <w:separator/>
      </w:r>
    </w:p>
  </w:endnote>
  <w:endnote w:type="continuationSeparator" w:id="0">
    <w:p w14:paraId="62F12FF0" w14:textId="77777777" w:rsidR="00623C5A" w:rsidRDefault="00623C5A"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dobe Arabic">
    <w:panose1 w:val="02040503050201020203"/>
    <w:charset w:val="00"/>
    <w:family w:val="roman"/>
    <w:pitch w:val="variable"/>
    <w:sig w:usb0="8000202F" w:usb1="8000A04A"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Noor_Lotus">
    <w:panose1 w:val="020004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77168" w14:textId="77777777" w:rsidR="002E32C7" w:rsidRDefault="002E32C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885941"/>
      <w:docPartObj>
        <w:docPartGallery w:val="Page Numbers (Bottom of Page)"/>
        <w:docPartUnique/>
      </w:docPartObj>
    </w:sdtPr>
    <w:sdtContent>
      <w:p w14:paraId="4071ABDD" w14:textId="77777777" w:rsidR="003E2B14" w:rsidRDefault="003E2B14">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76858A68" w:rsidR="003E2B14" w:rsidRPr="00CF7FDF" w:rsidRDefault="003E2B14"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4D67D4" w:rsidRPr="004D67D4">
                                <w:rPr>
                                  <w:rFonts w:cs="B Nazanin"/>
                                  <w:noProof/>
                                  <w:rtl/>
                                  <w:lang w:val="fa-IR" w:bidi="fa-IR"/>
                                </w:rPr>
                                <w:t>132</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76858A68" w:rsidR="003E2B14" w:rsidRPr="00CF7FDF" w:rsidRDefault="003E2B14"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4D67D4" w:rsidRPr="004D67D4">
                          <w:rPr>
                            <w:rFonts w:cs="B Nazanin"/>
                            <w:noProof/>
                            <w:rtl/>
                            <w:lang w:val="fa-IR" w:bidi="fa-IR"/>
                          </w:rPr>
                          <w:t>132</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3A8561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1B231" w14:textId="77777777" w:rsidR="002E32C7" w:rsidRDefault="002E32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E7C30" w14:textId="77777777" w:rsidR="00623C5A" w:rsidRDefault="00623C5A" w:rsidP="00CF2919">
      <w:pPr>
        <w:spacing w:after="0" w:line="240" w:lineRule="auto"/>
      </w:pPr>
      <w:r>
        <w:separator/>
      </w:r>
    </w:p>
  </w:footnote>
  <w:footnote w:type="continuationSeparator" w:id="0">
    <w:p w14:paraId="7C7B3E8B" w14:textId="77777777" w:rsidR="00623C5A" w:rsidRDefault="00623C5A" w:rsidP="00CF2919">
      <w:pPr>
        <w:spacing w:after="0" w:line="240" w:lineRule="auto"/>
      </w:pPr>
      <w:r>
        <w:continuationSeparator/>
      </w:r>
    </w:p>
  </w:footnote>
  <w:footnote w:id="1">
    <w:p w14:paraId="677ECBBE" w14:textId="232BFCC8" w:rsidR="004D67D4" w:rsidRPr="004D67D4" w:rsidRDefault="004D67D4" w:rsidP="004D67D4">
      <w:pPr>
        <w:pStyle w:val="a8"/>
        <w:bidi/>
        <w:rPr>
          <w:rFonts w:ascii="Noor_Lotus" w:hAnsi="Noor_Lotus" w:cs="Noor_Lotus" w:hint="cs"/>
          <w:color w:val="000000"/>
          <w:sz w:val="2"/>
          <w:szCs w:val="2"/>
          <w:rtl/>
          <w:lang w:bidi="fa-IR"/>
        </w:rPr>
      </w:pPr>
      <w:r>
        <w:rPr>
          <w:rStyle w:val="ac"/>
        </w:rPr>
        <w:footnoteRef/>
      </w:r>
      <w:r>
        <w:t xml:space="preserve"> </w:t>
      </w:r>
      <w:r>
        <w:rPr>
          <w:rFonts w:hint="cs"/>
          <w:rtl/>
          <w:lang w:bidi="fa-IR"/>
        </w:rPr>
        <w:t xml:space="preserve">- </w:t>
      </w:r>
      <w:r>
        <w:rPr>
          <w:rFonts w:ascii="Noor_Lotus" w:hAnsi="Noor_Lotus" w:cs="Noor_Lotus" w:hint="cs"/>
          <w:color w:val="000000"/>
          <w:sz w:val="21"/>
          <w:szCs w:val="21"/>
          <w:rtl/>
        </w:rPr>
        <w:t>« الشرائع» ج 3، ص 237.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2A7EC" w14:textId="77777777" w:rsidR="002E32C7" w:rsidRDefault="002E32C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121C2D2C" w:rsidR="003E2B14" w:rsidRPr="00CF2919" w:rsidRDefault="003E2B14" w:rsidP="002E32C7">
    <w:pPr>
      <w:pStyle w:val="a3"/>
      <w:bidi/>
      <w:rPr>
        <w:rFonts w:cs="B Nazanin"/>
      </w:rPr>
    </w:pPr>
    <w:r>
      <w:rPr>
        <w:rFonts w:cs="B Nazanin" w:hint="cs"/>
        <w:rtl/>
      </w:rPr>
      <w:t xml:space="preserve">قواعد فقهیه / قاعده </w:t>
    </w:r>
    <w:r w:rsidR="002E32C7">
      <w:rPr>
        <w:rFonts w:cs="B Nazanin" w:hint="cs"/>
        <w:rtl/>
      </w:rPr>
      <w:t>اتلاف</w:t>
    </w:r>
    <w:r>
      <w:rPr>
        <w:rFonts w:cs="B Nazanin" w:hint="cs"/>
        <w:rtl/>
      </w:rPr>
      <w:t xml:space="preserve"> </w:t>
    </w:r>
    <w:r w:rsidR="00FB353C">
      <w:rPr>
        <w:rFonts w:cs="B Nazanin" w:hint="cs"/>
        <w:rtl/>
      </w:rPr>
      <w:t>......</w:t>
    </w:r>
    <w:r>
      <w:rPr>
        <w:rFonts w:cs="B Nazanin" w:hint="cs"/>
        <w:rtl/>
      </w:rPr>
      <w:t>..............</w:t>
    </w:r>
    <w:r w:rsidR="002E32C7">
      <w:rPr>
        <w:rFonts w:cs="B Nazanin" w:hint="cs"/>
        <w:rtl/>
      </w:rPr>
      <w:t>...................</w:t>
    </w:r>
    <w:r>
      <w:rPr>
        <w:rFonts w:cs="B Nazanin" w:hint="cs"/>
        <w:rtl/>
      </w:rPr>
      <w:t>...........................................</w:t>
    </w:r>
    <w:r w:rsidR="00C05597">
      <w:rPr>
        <w:rFonts w:cs="B Nazanin" w:hint="cs"/>
        <w:rtl/>
      </w:rPr>
      <w:t>.......</w:t>
    </w:r>
    <w:r>
      <w:rPr>
        <w:rFonts w:cs="B Nazanin" w:hint="cs"/>
        <w:rtl/>
      </w:rPr>
      <w:t>..............</w:t>
    </w:r>
    <w:r w:rsidR="00BC69BA">
      <w:rPr>
        <w:rFonts w:cs="B Nazanin" w:hint="cs"/>
        <w:rtl/>
      </w:rPr>
      <w:t>.............................</w:t>
    </w:r>
    <w:r>
      <w:rPr>
        <w:rFonts w:cs="B Nazanin" w:hint="cs"/>
        <w:rtl/>
      </w:rPr>
      <w:t>...</w:t>
    </w:r>
    <w:r w:rsidR="00A7334C">
      <w:rPr>
        <w:rFonts w:cs="B Nazanin" w:hint="cs"/>
        <w:rtl/>
      </w:rPr>
      <w:t>....</w:t>
    </w:r>
    <w:r>
      <w:rPr>
        <w:rFonts w:cs="B Nazanin" w:hint="cs"/>
        <w:rtl/>
      </w:rPr>
      <w:t>..........</w:t>
    </w:r>
    <w:r>
      <w:rPr>
        <w:rFonts w:cs="B Nazanin"/>
        <w:rtl/>
      </w:rPr>
      <w:t xml:space="preserve"> </w:t>
    </w:r>
    <w:r w:rsidR="00BC69BA">
      <w:rPr>
        <w:rFonts w:cs="B Nazanin" w:hint="cs"/>
        <w:rtl/>
      </w:rPr>
      <w:t xml:space="preserve">خارج فقه، </w:t>
    </w:r>
    <w:r>
      <w:rPr>
        <w:rFonts w:cs="B Nazanin" w:hint="cs"/>
        <w:rtl/>
      </w:rPr>
      <w:t xml:space="preserve">شنبه، </w:t>
    </w:r>
    <w:r w:rsidR="00FB353C">
      <w:rPr>
        <w:rFonts w:cs="B Nazanin" w:hint="cs"/>
        <w:rtl/>
      </w:rPr>
      <w:t>2</w:t>
    </w:r>
    <w:r w:rsidR="00A7334C">
      <w:rPr>
        <w:rFonts w:cs="B Nazanin" w:hint="cs"/>
        <w:rtl/>
      </w:rPr>
      <w:t>8</w:t>
    </w:r>
    <w:r>
      <w:rPr>
        <w:rFonts w:cs="B Nazanin" w:hint="cs"/>
        <w:rtl/>
      </w:rPr>
      <w:t>/01/95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E7EBC" w14:textId="77777777" w:rsidR="002E32C7" w:rsidRDefault="002E32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499C"/>
    <w:rsid w:val="00095603"/>
    <w:rsid w:val="00095856"/>
    <w:rsid w:val="000A75E1"/>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77410"/>
    <w:rsid w:val="00181CCD"/>
    <w:rsid w:val="0018403E"/>
    <w:rsid w:val="00187620"/>
    <w:rsid w:val="00187749"/>
    <w:rsid w:val="0019062A"/>
    <w:rsid w:val="00191ADF"/>
    <w:rsid w:val="00192B0C"/>
    <w:rsid w:val="00193D69"/>
    <w:rsid w:val="001A0FB5"/>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2F0A"/>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B1D23"/>
    <w:rsid w:val="002C2C16"/>
    <w:rsid w:val="002C3322"/>
    <w:rsid w:val="002D07D6"/>
    <w:rsid w:val="002D3AC1"/>
    <w:rsid w:val="002D70CA"/>
    <w:rsid w:val="002E0FED"/>
    <w:rsid w:val="002E122C"/>
    <w:rsid w:val="002E1E7B"/>
    <w:rsid w:val="002E32C7"/>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6C69"/>
    <w:rsid w:val="00361DFF"/>
    <w:rsid w:val="00361F07"/>
    <w:rsid w:val="00362B08"/>
    <w:rsid w:val="00365A96"/>
    <w:rsid w:val="00366A56"/>
    <w:rsid w:val="00377654"/>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3F7025"/>
    <w:rsid w:val="00414949"/>
    <w:rsid w:val="004161E9"/>
    <w:rsid w:val="004164D7"/>
    <w:rsid w:val="00421217"/>
    <w:rsid w:val="004248BE"/>
    <w:rsid w:val="0042660D"/>
    <w:rsid w:val="00431F62"/>
    <w:rsid w:val="004338C5"/>
    <w:rsid w:val="00435652"/>
    <w:rsid w:val="00435973"/>
    <w:rsid w:val="00437FAA"/>
    <w:rsid w:val="004430F4"/>
    <w:rsid w:val="00444DCE"/>
    <w:rsid w:val="00447176"/>
    <w:rsid w:val="00463547"/>
    <w:rsid w:val="00463635"/>
    <w:rsid w:val="004657EF"/>
    <w:rsid w:val="00465FDC"/>
    <w:rsid w:val="0046740C"/>
    <w:rsid w:val="00471B2F"/>
    <w:rsid w:val="004727F2"/>
    <w:rsid w:val="004742BD"/>
    <w:rsid w:val="00475E27"/>
    <w:rsid w:val="00483379"/>
    <w:rsid w:val="0048403D"/>
    <w:rsid w:val="00490616"/>
    <w:rsid w:val="00493303"/>
    <w:rsid w:val="0049602A"/>
    <w:rsid w:val="004961B5"/>
    <w:rsid w:val="004964F8"/>
    <w:rsid w:val="004A009C"/>
    <w:rsid w:val="004A1090"/>
    <w:rsid w:val="004A6DDA"/>
    <w:rsid w:val="004B1714"/>
    <w:rsid w:val="004C209A"/>
    <w:rsid w:val="004C351C"/>
    <w:rsid w:val="004C5604"/>
    <w:rsid w:val="004D06A3"/>
    <w:rsid w:val="004D226E"/>
    <w:rsid w:val="004D4B3E"/>
    <w:rsid w:val="004D6574"/>
    <w:rsid w:val="004D67D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84E74"/>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16A"/>
    <w:rsid w:val="00614558"/>
    <w:rsid w:val="00622D72"/>
    <w:rsid w:val="00623C5A"/>
    <w:rsid w:val="006258C3"/>
    <w:rsid w:val="006265A7"/>
    <w:rsid w:val="00632E85"/>
    <w:rsid w:val="00633665"/>
    <w:rsid w:val="00635C18"/>
    <w:rsid w:val="00635C6E"/>
    <w:rsid w:val="00635D9A"/>
    <w:rsid w:val="006361E3"/>
    <w:rsid w:val="00643CAE"/>
    <w:rsid w:val="00647A01"/>
    <w:rsid w:val="006523CF"/>
    <w:rsid w:val="00653542"/>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C2042"/>
    <w:rsid w:val="006C3B46"/>
    <w:rsid w:val="006C5BCE"/>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6015"/>
    <w:rsid w:val="00970A49"/>
    <w:rsid w:val="00970B67"/>
    <w:rsid w:val="00981976"/>
    <w:rsid w:val="0098449C"/>
    <w:rsid w:val="0098496C"/>
    <w:rsid w:val="00986E21"/>
    <w:rsid w:val="00992AC1"/>
    <w:rsid w:val="009A102B"/>
    <w:rsid w:val="009A12C7"/>
    <w:rsid w:val="009A55FB"/>
    <w:rsid w:val="009B49FB"/>
    <w:rsid w:val="009B6BD0"/>
    <w:rsid w:val="009B7F2D"/>
    <w:rsid w:val="009C0345"/>
    <w:rsid w:val="009C0F47"/>
    <w:rsid w:val="009D39E4"/>
    <w:rsid w:val="009E10A5"/>
    <w:rsid w:val="009E2DA2"/>
    <w:rsid w:val="009E4DA3"/>
    <w:rsid w:val="009E7417"/>
    <w:rsid w:val="009F0C26"/>
    <w:rsid w:val="009F26EA"/>
    <w:rsid w:val="009F405E"/>
    <w:rsid w:val="009F6D33"/>
    <w:rsid w:val="00A015EE"/>
    <w:rsid w:val="00A01E92"/>
    <w:rsid w:val="00A02A76"/>
    <w:rsid w:val="00A06166"/>
    <w:rsid w:val="00A10272"/>
    <w:rsid w:val="00A256EB"/>
    <w:rsid w:val="00A32626"/>
    <w:rsid w:val="00A32ECF"/>
    <w:rsid w:val="00A35B90"/>
    <w:rsid w:val="00A41EDD"/>
    <w:rsid w:val="00A50DFB"/>
    <w:rsid w:val="00A54483"/>
    <w:rsid w:val="00A60E80"/>
    <w:rsid w:val="00A66D11"/>
    <w:rsid w:val="00A6703A"/>
    <w:rsid w:val="00A70803"/>
    <w:rsid w:val="00A70849"/>
    <w:rsid w:val="00A732E0"/>
    <w:rsid w:val="00A7334C"/>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AF4F69"/>
    <w:rsid w:val="00B00A6B"/>
    <w:rsid w:val="00B06410"/>
    <w:rsid w:val="00B07C69"/>
    <w:rsid w:val="00B207BC"/>
    <w:rsid w:val="00B20D04"/>
    <w:rsid w:val="00B20F4F"/>
    <w:rsid w:val="00B227F1"/>
    <w:rsid w:val="00B22B9E"/>
    <w:rsid w:val="00B352BE"/>
    <w:rsid w:val="00B47718"/>
    <w:rsid w:val="00B52B68"/>
    <w:rsid w:val="00B667D4"/>
    <w:rsid w:val="00B6771B"/>
    <w:rsid w:val="00B7050B"/>
    <w:rsid w:val="00B71813"/>
    <w:rsid w:val="00B74348"/>
    <w:rsid w:val="00B7513E"/>
    <w:rsid w:val="00B755EE"/>
    <w:rsid w:val="00B80E36"/>
    <w:rsid w:val="00B818E5"/>
    <w:rsid w:val="00B85DE6"/>
    <w:rsid w:val="00B8718D"/>
    <w:rsid w:val="00B9319C"/>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627F"/>
    <w:rsid w:val="00C86B91"/>
    <w:rsid w:val="00C8784D"/>
    <w:rsid w:val="00C929F9"/>
    <w:rsid w:val="00C936E2"/>
    <w:rsid w:val="00C9675B"/>
    <w:rsid w:val="00CA1075"/>
    <w:rsid w:val="00CA4D77"/>
    <w:rsid w:val="00CA5C37"/>
    <w:rsid w:val="00CA6E0C"/>
    <w:rsid w:val="00CB0DDF"/>
    <w:rsid w:val="00CB5261"/>
    <w:rsid w:val="00CB5E59"/>
    <w:rsid w:val="00CB6E5F"/>
    <w:rsid w:val="00CB75D6"/>
    <w:rsid w:val="00CC032E"/>
    <w:rsid w:val="00CC11D7"/>
    <w:rsid w:val="00CC38CE"/>
    <w:rsid w:val="00CC6FBB"/>
    <w:rsid w:val="00CC7C4A"/>
    <w:rsid w:val="00CD2019"/>
    <w:rsid w:val="00CD5B5F"/>
    <w:rsid w:val="00CE68FF"/>
    <w:rsid w:val="00CF137E"/>
    <w:rsid w:val="00CF2919"/>
    <w:rsid w:val="00CF7FDF"/>
    <w:rsid w:val="00D01B20"/>
    <w:rsid w:val="00D0747F"/>
    <w:rsid w:val="00D11E41"/>
    <w:rsid w:val="00D22AE5"/>
    <w:rsid w:val="00D23EF0"/>
    <w:rsid w:val="00D26726"/>
    <w:rsid w:val="00D332FE"/>
    <w:rsid w:val="00D4252B"/>
    <w:rsid w:val="00D42ECD"/>
    <w:rsid w:val="00D44C93"/>
    <w:rsid w:val="00D47DC8"/>
    <w:rsid w:val="00D542C3"/>
    <w:rsid w:val="00D62C83"/>
    <w:rsid w:val="00D63897"/>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4591"/>
    <w:rsid w:val="00DB1564"/>
    <w:rsid w:val="00DB53EC"/>
    <w:rsid w:val="00DC4181"/>
    <w:rsid w:val="00DC4C2C"/>
    <w:rsid w:val="00DC7DB3"/>
    <w:rsid w:val="00DD3B47"/>
    <w:rsid w:val="00DD3F6A"/>
    <w:rsid w:val="00DE378F"/>
    <w:rsid w:val="00DE39CC"/>
    <w:rsid w:val="00DE6597"/>
    <w:rsid w:val="00DE70D7"/>
    <w:rsid w:val="00DF1249"/>
    <w:rsid w:val="00DF34FB"/>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F6D"/>
    <w:rsid w:val="00EB41AB"/>
    <w:rsid w:val="00EB536B"/>
    <w:rsid w:val="00EC08BB"/>
    <w:rsid w:val="00EC2624"/>
    <w:rsid w:val="00EC4D69"/>
    <w:rsid w:val="00EC7245"/>
    <w:rsid w:val="00ED05B4"/>
    <w:rsid w:val="00ED0D96"/>
    <w:rsid w:val="00ED2A4D"/>
    <w:rsid w:val="00ED2F4A"/>
    <w:rsid w:val="00ED35B2"/>
    <w:rsid w:val="00ED48E0"/>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85195"/>
    <w:rsid w:val="00F9195E"/>
    <w:rsid w:val="00FA4350"/>
    <w:rsid w:val="00FA5C2A"/>
    <w:rsid w:val="00FB353C"/>
    <w:rsid w:val="00FB6971"/>
    <w:rsid w:val="00FB79AC"/>
    <w:rsid w:val="00FC476C"/>
    <w:rsid w:val="00FC72A8"/>
    <w:rsid w:val="00FD292E"/>
    <w:rsid w:val="00FD5755"/>
    <w:rsid w:val="00FD6F6F"/>
    <w:rsid w:val="00FD7CFB"/>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95BFF3A5-8B21-4DBB-82B5-96C552D6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 w:type="character" w:customStyle="1" w:styleId="baab">
    <w:name w:val="baab"/>
    <w:basedOn w:val="a0"/>
    <w:rsid w:val="00DE70D7"/>
  </w:style>
  <w:style w:type="character" w:customStyle="1" w:styleId="ravayat">
    <w:name w:val="ravayat"/>
    <w:basedOn w:val="a0"/>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10452413">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56709439">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07255346">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17633377">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363897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94899067">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59185566">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64512262">
      <w:bodyDiv w:val="1"/>
      <w:marLeft w:val="0"/>
      <w:marRight w:val="0"/>
      <w:marTop w:val="0"/>
      <w:marBottom w:val="0"/>
      <w:divBdr>
        <w:top w:val="none" w:sz="0" w:space="0" w:color="auto"/>
        <w:left w:val="none" w:sz="0" w:space="0" w:color="auto"/>
        <w:bottom w:val="none" w:sz="0" w:space="0" w:color="auto"/>
        <w:right w:val="none" w:sz="0" w:space="0" w:color="auto"/>
      </w:divBdr>
    </w:div>
    <w:div w:id="1181511181">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19381192">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495532718">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A270-F095-4E40-86DA-F03A8984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8476</TotalTime>
  <Pages>2</Pages>
  <Words>397</Words>
  <Characters>2268</Characters>
  <Application>Microsoft Office Word</Application>
  <DocSecurity>0</DocSecurity>
  <Lines>18</Lines>
  <Paragraphs>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1</cp:revision>
  <dcterms:created xsi:type="dcterms:W3CDTF">2016-04-16T02:01:00Z</dcterms:created>
  <dcterms:modified xsi:type="dcterms:W3CDTF">2016-05-10T08:14:00Z</dcterms:modified>
</cp:coreProperties>
</file>