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73C2F">
      <w:pPr>
        <w:jc w:val="both"/>
        <w:rPr>
          <w:rtl/>
        </w:rPr>
      </w:pPr>
      <w:bookmarkStart w:id="0" w:name="_GoBack"/>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03397" w:rsidRDefault="00803397" w:rsidP="0080339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6363976" w:history="1">
        <w:r w:rsidRPr="00D12E40">
          <w:rPr>
            <w:rStyle w:val="Hyperlink"/>
            <w:rFonts w:hint="eastAsia"/>
            <w:noProof/>
            <w:rtl/>
          </w:rPr>
          <w:t>حق</w:t>
        </w:r>
        <w:r w:rsidRPr="00D12E40">
          <w:rPr>
            <w:rStyle w:val="Hyperlink"/>
            <w:rFonts w:hint="cs"/>
            <w:noProof/>
            <w:rtl/>
          </w:rPr>
          <w:t>ی</w:t>
        </w:r>
        <w:r w:rsidRPr="00D12E40">
          <w:rPr>
            <w:rStyle w:val="Hyperlink"/>
            <w:rFonts w:hint="eastAsia"/>
            <w:noProof/>
            <w:rtl/>
          </w:rPr>
          <w:t>قت</w:t>
        </w:r>
        <w:r w:rsidRPr="00D12E40">
          <w:rPr>
            <w:rStyle w:val="Hyperlink"/>
            <w:noProof/>
            <w:rtl/>
          </w:rPr>
          <w:t xml:space="preserve"> </w:t>
        </w:r>
        <w:r w:rsidRPr="00D12E40">
          <w:rPr>
            <w:rStyle w:val="Hyperlink"/>
            <w:rFonts w:hint="eastAsia"/>
            <w:noProof/>
            <w:rtl/>
          </w:rPr>
          <w:t>وضع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506363976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03397" w:rsidRDefault="0076132D" w:rsidP="00803397">
      <w:pPr>
        <w:pStyle w:val="TOC2"/>
        <w:tabs>
          <w:tab w:val="right" w:leader="dot" w:pos="10194"/>
        </w:tabs>
        <w:rPr>
          <w:rFonts w:asciiTheme="minorHAnsi" w:eastAsiaTheme="minorEastAsia" w:hAnsiTheme="minorHAnsi" w:cstheme="minorBidi"/>
          <w:bCs w:val="0"/>
          <w:noProof/>
          <w:color w:val="auto"/>
          <w:szCs w:val="22"/>
          <w:rtl/>
        </w:rPr>
      </w:pPr>
      <w:hyperlink w:anchor="_Toc506363977" w:history="1">
        <w:r w:rsidR="00803397" w:rsidRPr="00D12E40">
          <w:rPr>
            <w:rStyle w:val="Hyperlink"/>
            <w:rFonts w:hint="eastAsia"/>
            <w:noProof/>
            <w:rtl/>
          </w:rPr>
          <w:t>مسلک</w:t>
        </w:r>
        <w:r w:rsidR="00803397" w:rsidRPr="00D12E40">
          <w:rPr>
            <w:rStyle w:val="Hyperlink"/>
            <w:noProof/>
            <w:rtl/>
          </w:rPr>
          <w:t xml:space="preserve"> </w:t>
        </w:r>
        <w:r w:rsidR="00803397" w:rsidRPr="00D12E40">
          <w:rPr>
            <w:rStyle w:val="Hyperlink"/>
            <w:rFonts w:hint="eastAsia"/>
            <w:noProof/>
            <w:rtl/>
          </w:rPr>
          <w:t>اقتران</w:t>
        </w:r>
        <w:r w:rsidR="00803397">
          <w:rPr>
            <w:noProof/>
            <w:webHidden/>
            <w:rtl/>
          </w:rPr>
          <w:tab/>
        </w:r>
        <w:r w:rsidR="00803397">
          <w:rPr>
            <w:rStyle w:val="Hyperlink"/>
            <w:noProof/>
            <w:rtl/>
          </w:rPr>
          <w:fldChar w:fldCharType="begin"/>
        </w:r>
        <w:r w:rsidR="00803397">
          <w:rPr>
            <w:noProof/>
            <w:webHidden/>
            <w:rtl/>
          </w:rPr>
          <w:instrText xml:space="preserve"> </w:instrText>
        </w:r>
        <w:r w:rsidR="00803397">
          <w:rPr>
            <w:noProof/>
            <w:webHidden/>
          </w:rPr>
          <w:instrText xml:space="preserve">PAGEREF </w:instrText>
        </w:r>
        <w:r w:rsidR="00803397">
          <w:rPr>
            <w:noProof/>
            <w:webHidden/>
            <w:rtl/>
          </w:rPr>
          <w:instrText>_</w:instrText>
        </w:r>
        <w:r w:rsidR="00803397">
          <w:rPr>
            <w:noProof/>
            <w:webHidden/>
          </w:rPr>
          <w:instrText>Toc</w:instrText>
        </w:r>
        <w:r w:rsidR="00803397">
          <w:rPr>
            <w:noProof/>
            <w:webHidden/>
            <w:rtl/>
          </w:rPr>
          <w:instrText xml:space="preserve">506363977 </w:instrText>
        </w:r>
        <w:r w:rsidR="00803397">
          <w:rPr>
            <w:noProof/>
            <w:webHidden/>
          </w:rPr>
          <w:instrText>\h</w:instrText>
        </w:r>
        <w:r w:rsidR="00803397">
          <w:rPr>
            <w:noProof/>
            <w:webHidden/>
            <w:rtl/>
          </w:rPr>
          <w:instrText xml:space="preserve"> </w:instrText>
        </w:r>
        <w:r w:rsidR="00803397">
          <w:rPr>
            <w:rStyle w:val="Hyperlink"/>
            <w:noProof/>
            <w:rtl/>
          </w:rPr>
        </w:r>
        <w:r w:rsidR="00803397">
          <w:rPr>
            <w:rStyle w:val="Hyperlink"/>
            <w:noProof/>
            <w:rtl/>
          </w:rPr>
          <w:fldChar w:fldCharType="separate"/>
        </w:r>
        <w:r w:rsidR="00803397">
          <w:rPr>
            <w:noProof/>
            <w:webHidden/>
            <w:rtl/>
          </w:rPr>
          <w:t>2</w:t>
        </w:r>
        <w:r w:rsidR="00803397">
          <w:rPr>
            <w:rStyle w:val="Hyperlink"/>
            <w:noProof/>
            <w:rtl/>
          </w:rPr>
          <w:fldChar w:fldCharType="end"/>
        </w:r>
      </w:hyperlink>
    </w:p>
    <w:p w:rsidR="00803397" w:rsidRDefault="0076132D" w:rsidP="00803397">
      <w:pPr>
        <w:pStyle w:val="TOC3"/>
        <w:tabs>
          <w:tab w:val="right" w:leader="dot" w:pos="10194"/>
        </w:tabs>
        <w:rPr>
          <w:rFonts w:asciiTheme="minorHAnsi" w:eastAsiaTheme="minorEastAsia" w:hAnsiTheme="minorHAnsi" w:cstheme="minorBidi"/>
          <w:bCs w:val="0"/>
          <w:iCs w:val="0"/>
          <w:noProof/>
          <w:color w:val="auto"/>
          <w:szCs w:val="22"/>
          <w:rtl/>
        </w:rPr>
      </w:pPr>
      <w:hyperlink w:anchor="_Toc506363978" w:history="1">
        <w:r w:rsidR="00803397" w:rsidRPr="00D12E40">
          <w:rPr>
            <w:rStyle w:val="Hyperlink"/>
            <w:rFonts w:hint="eastAsia"/>
            <w:noProof/>
            <w:rtl/>
          </w:rPr>
          <w:t>عدم</w:t>
        </w:r>
        <w:r w:rsidR="00803397" w:rsidRPr="00D12E40">
          <w:rPr>
            <w:rStyle w:val="Hyperlink"/>
            <w:noProof/>
            <w:rtl/>
          </w:rPr>
          <w:t xml:space="preserve"> </w:t>
        </w:r>
        <w:r w:rsidR="00803397" w:rsidRPr="00D12E40">
          <w:rPr>
            <w:rStyle w:val="Hyperlink"/>
            <w:rFonts w:hint="eastAsia"/>
            <w:noProof/>
            <w:rtl/>
          </w:rPr>
          <w:t>مساعدت</w:t>
        </w:r>
        <w:r w:rsidR="00803397" w:rsidRPr="00D12E40">
          <w:rPr>
            <w:rStyle w:val="Hyperlink"/>
            <w:noProof/>
            <w:rtl/>
          </w:rPr>
          <w:t xml:space="preserve"> </w:t>
        </w:r>
        <w:r w:rsidR="00803397" w:rsidRPr="00D12E40">
          <w:rPr>
            <w:rStyle w:val="Hyperlink"/>
            <w:rFonts w:hint="eastAsia"/>
            <w:noProof/>
            <w:rtl/>
          </w:rPr>
          <w:t>ارتکاز</w:t>
        </w:r>
        <w:r w:rsidR="00803397" w:rsidRPr="00D12E40">
          <w:rPr>
            <w:rStyle w:val="Hyperlink"/>
            <w:noProof/>
            <w:rtl/>
          </w:rPr>
          <w:t xml:space="preserve"> </w:t>
        </w:r>
        <w:r w:rsidR="00803397" w:rsidRPr="00D12E40">
          <w:rPr>
            <w:rStyle w:val="Hyperlink"/>
            <w:rFonts w:hint="eastAsia"/>
            <w:noProof/>
            <w:rtl/>
          </w:rPr>
          <w:t>با</w:t>
        </w:r>
        <w:r w:rsidR="00803397" w:rsidRPr="00D12E40">
          <w:rPr>
            <w:rStyle w:val="Hyperlink"/>
            <w:noProof/>
            <w:rtl/>
          </w:rPr>
          <w:t xml:space="preserve"> </w:t>
        </w:r>
        <w:r w:rsidR="00803397" w:rsidRPr="00D12E40">
          <w:rPr>
            <w:rStyle w:val="Hyperlink"/>
            <w:rFonts w:hint="eastAsia"/>
            <w:noProof/>
            <w:rtl/>
          </w:rPr>
          <w:t>مسلک</w:t>
        </w:r>
        <w:r w:rsidR="00803397" w:rsidRPr="00D12E40">
          <w:rPr>
            <w:rStyle w:val="Hyperlink"/>
            <w:noProof/>
            <w:rtl/>
          </w:rPr>
          <w:t xml:space="preserve"> </w:t>
        </w:r>
        <w:r w:rsidR="00803397" w:rsidRPr="00D12E40">
          <w:rPr>
            <w:rStyle w:val="Hyperlink"/>
            <w:rFonts w:hint="eastAsia"/>
            <w:noProof/>
            <w:rtl/>
          </w:rPr>
          <w:t>قرن</w:t>
        </w:r>
        <w:r w:rsidR="00803397" w:rsidRPr="00D12E40">
          <w:rPr>
            <w:rStyle w:val="Hyperlink"/>
            <w:noProof/>
            <w:rtl/>
          </w:rPr>
          <w:t xml:space="preserve"> </w:t>
        </w:r>
        <w:r w:rsidR="00803397" w:rsidRPr="00D12E40">
          <w:rPr>
            <w:rStyle w:val="Hyperlink"/>
            <w:rFonts w:hint="eastAsia"/>
            <w:noProof/>
            <w:rtl/>
          </w:rPr>
          <w:t>اک</w:t>
        </w:r>
        <w:r w:rsidR="00803397" w:rsidRPr="00D12E40">
          <w:rPr>
            <w:rStyle w:val="Hyperlink"/>
            <w:rFonts w:hint="cs"/>
            <w:noProof/>
            <w:rtl/>
          </w:rPr>
          <w:t>ی</w:t>
        </w:r>
        <w:r w:rsidR="00803397" w:rsidRPr="00D12E40">
          <w:rPr>
            <w:rStyle w:val="Hyperlink"/>
            <w:rFonts w:hint="eastAsia"/>
            <w:noProof/>
            <w:rtl/>
          </w:rPr>
          <w:t>د</w:t>
        </w:r>
        <w:r w:rsidR="00803397">
          <w:rPr>
            <w:noProof/>
            <w:webHidden/>
            <w:rtl/>
          </w:rPr>
          <w:tab/>
        </w:r>
        <w:r w:rsidR="00803397">
          <w:rPr>
            <w:rStyle w:val="Hyperlink"/>
            <w:noProof/>
            <w:rtl/>
          </w:rPr>
          <w:fldChar w:fldCharType="begin"/>
        </w:r>
        <w:r w:rsidR="00803397">
          <w:rPr>
            <w:noProof/>
            <w:webHidden/>
            <w:rtl/>
          </w:rPr>
          <w:instrText xml:space="preserve"> </w:instrText>
        </w:r>
        <w:r w:rsidR="00803397">
          <w:rPr>
            <w:noProof/>
            <w:webHidden/>
          </w:rPr>
          <w:instrText xml:space="preserve">PAGEREF </w:instrText>
        </w:r>
        <w:r w:rsidR="00803397">
          <w:rPr>
            <w:noProof/>
            <w:webHidden/>
            <w:rtl/>
          </w:rPr>
          <w:instrText>_</w:instrText>
        </w:r>
        <w:r w:rsidR="00803397">
          <w:rPr>
            <w:noProof/>
            <w:webHidden/>
          </w:rPr>
          <w:instrText>Toc</w:instrText>
        </w:r>
        <w:r w:rsidR="00803397">
          <w:rPr>
            <w:noProof/>
            <w:webHidden/>
            <w:rtl/>
          </w:rPr>
          <w:instrText xml:space="preserve">506363978 </w:instrText>
        </w:r>
        <w:r w:rsidR="00803397">
          <w:rPr>
            <w:noProof/>
            <w:webHidden/>
          </w:rPr>
          <w:instrText>\h</w:instrText>
        </w:r>
        <w:r w:rsidR="00803397">
          <w:rPr>
            <w:noProof/>
            <w:webHidden/>
            <w:rtl/>
          </w:rPr>
          <w:instrText xml:space="preserve"> </w:instrText>
        </w:r>
        <w:r w:rsidR="00803397">
          <w:rPr>
            <w:rStyle w:val="Hyperlink"/>
            <w:noProof/>
            <w:rtl/>
          </w:rPr>
        </w:r>
        <w:r w:rsidR="00803397">
          <w:rPr>
            <w:rStyle w:val="Hyperlink"/>
            <w:noProof/>
            <w:rtl/>
          </w:rPr>
          <w:fldChar w:fldCharType="separate"/>
        </w:r>
        <w:r w:rsidR="00803397">
          <w:rPr>
            <w:noProof/>
            <w:webHidden/>
            <w:rtl/>
          </w:rPr>
          <w:t>2</w:t>
        </w:r>
        <w:r w:rsidR="00803397">
          <w:rPr>
            <w:rStyle w:val="Hyperlink"/>
            <w:noProof/>
            <w:rtl/>
          </w:rPr>
          <w:fldChar w:fldCharType="end"/>
        </w:r>
      </w:hyperlink>
    </w:p>
    <w:p w:rsidR="00803397" w:rsidRDefault="0076132D" w:rsidP="00803397">
      <w:pPr>
        <w:pStyle w:val="TOC2"/>
        <w:tabs>
          <w:tab w:val="right" w:leader="dot" w:pos="10194"/>
        </w:tabs>
        <w:rPr>
          <w:rFonts w:asciiTheme="minorHAnsi" w:eastAsiaTheme="minorEastAsia" w:hAnsiTheme="minorHAnsi" w:cstheme="minorBidi"/>
          <w:bCs w:val="0"/>
          <w:noProof/>
          <w:color w:val="auto"/>
          <w:szCs w:val="22"/>
          <w:rtl/>
        </w:rPr>
      </w:pPr>
      <w:hyperlink w:anchor="_Toc506363979" w:history="1">
        <w:r w:rsidR="00803397" w:rsidRPr="00D12E40">
          <w:rPr>
            <w:rStyle w:val="Hyperlink"/>
            <w:rFonts w:hint="eastAsia"/>
            <w:noProof/>
            <w:rtl/>
          </w:rPr>
          <w:t>تصح</w:t>
        </w:r>
        <w:r w:rsidR="00803397" w:rsidRPr="00D12E40">
          <w:rPr>
            <w:rStyle w:val="Hyperlink"/>
            <w:rFonts w:hint="cs"/>
            <w:noProof/>
            <w:rtl/>
          </w:rPr>
          <w:t>ی</w:t>
        </w:r>
        <w:r w:rsidR="00803397" w:rsidRPr="00D12E40">
          <w:rPr>
            <w:rStyle w:val="Hyperlink"/>
            <w:rFonts w:hint="eastAsia"/>
            <w:noProof/>
            <w:rtl/>
          </w:rPr>
          <w:t>ح</w:t>
        </w:r>
        <w:r w:rsidR="00803397" w:rsidRPr="00D12E40">
          <w:rPr>
            <w:rStyle w:val="Hyperlink"/>
            <w:noProof/>
            <w:rtl/>
          </w:rPr>
          <w:t xml:space="preserve"> </w:t>
        </w:r>
        <w:r w:rsidR="00803397" w:rsidRPr="00D12E40">
          <w:rPr>
            <w:rStyle w:val="Hyperlink"/>
            <w:rFonts w:hint="cs"/>
            <w:noProof/>
            <w:rtl/>
          </w:rPr>
          <w:t>ی</w:t>
        </w:r>
        <w:r w:rsidR="00803397" w:rsidRPr="00D12E40">
          <w:rPr>
            <w:rStyle w:val="Hyperlink"/>
            <w:rFonts w:hint="eastAsia"/>
            <w:noProof/>
            <w:rtl/>
          </w:rPr>
          <w:t>ک</w:t>
        </w:r>
        <w:r w:rsidR="00803397" w:rsidRPr="00D12E40">
          <w:rPr>
            <w:rStyle w:val="Hyperlink"/>
            <w:noProof/>
            <w:rtl/>
          </w:rPr>
          <w:t xml:space="preserve"> </w:t>
        </w:r>
        <w:r w:rsidR="00803397" w:rsidRPr="00D12E40">
          <w:rPr>
            <w:rStyle w:val="Hyperlink"/>
            <w:rFonts w:hint="eastAsia"/>
            <w:noProof/>
            <w:rtl/>
          </w:rPr>
          <w:t>نکته</w:t>
        </w:r>
        <w:r w:rsidR="00803397">
          <w:rPr>
            <w:noProof/>
            <w:webHidden/>
            <w:rtl/>
          </w:rPr>
          <w:tab/>
        </w:r>
        <w:r w:rsidR="00803397">
          <w:rPr>
            <w:rStyle w:val="Hyperlink"/>
            <w:noProof/>
            <w:rtl/>
          </w:rPr>
          <w:fldChar w:fldCharType="begin"/>
        </w:r>
        <w:r w:rsidR="00803397">
          <w:rPr>
            <w:noProof/>
            <w:webHidden/>
            <w:rtl/>
          </w:rPr>
          <w:instrText xml:space="preserve"> </w:instrText>
        </w:r>
        <w:r w:rsidR="00803397">
          <w:rPr>
            <w:noProof/>
            <w:webHidden/>
          </w:rPr>
          <w:instrText xml:space="preserve">PAGEREF </w:instrText>
        </w:r>
        <w:r w:rsidR="00803397">
          <w:rPr>
            <w:noProof/>
            <w:webHidden/>
            <w:rtl/>
          </w:rPr>
          <w:instrText>_</w:instrText>
        </w:r>
        <w:r w:rsidR="00803397">
          <w:rPr>
            <w:noProof/>
            <w:webHidden/>
          </w:rPr>
          <w:instrText>Toc</w:instrText>
        </w:r>
        <w:r w:rsidR="00803397">
          <w:rPr>
            <w:noProof/>
            <w:webHidden/>
            <w:rtl/>
          </w:rPr>
          <w:instrText xml:space="preserve">506363979 </w:instrText>
        </w:r>
        <w:r w:rsidR="00803397">
          <w:rPr>
            <w:noProof/>
            <w:webHidden/>
          </w:rPr>
          <w:instrText>\h</w:instrText>
        </w:r>
        <w:r w:rsidR="00803397">
          <w:rPr>
            <w:noProof/>
            <w:webHidden/>
            <w:rtl/>
          </w:rPr>
          <w:instrText xml:space="preserve"> </w:instrText>
        </w:r>
        <w:r w:rsidR="00803397">
          <w:rPr>
            <w:rStyle w:val="Hyperlink"/>
            <w:noProof/>
            <w:rtl/>
          </w:rPr>
        </w:r>
        <w:r w:rsidR="00803397">
          <w:rPr>
            <w:rStyle w:val="Hyperlink"/>
            <w:noProof/>
            <w:rtl/>
          </w:rPr>
          <w:fldChar w:fldCharType="separate"/>
        </w:r>
        <w:r w:rsidR="00803397">
          <w:rPr>
            <w:noProof/>
            <w:webHidden/>
            <w:rtl/>
          </w:rPr>
          <w:t>3</w:t>
        </w:r>
        <w:r w:rsidR="00803397">
          <w:rPr>
            <w:rStyle w:val="Hyperlink"/>
            <w:noProof/>
            <w:rtl/>
          </w:rPr>
          <w:fldChar w:fldCharType="end"/>
        </w:r>
      </w:hyperlink>
    </w:p>
    <w:p w:rsidR="00803397" w:rsidRDefault="0076132D" w:rsidP="00803397">
      <w:pPr>
        <w:pStyle w:val="TOC2"/>
        <w:tabs>
          <w:tab w:val="right" w:leader="dot" w:pos="10194"/>
        </w:tabs>
        <w:rPr>
          <w:rFonts w:asciiTheme="minorHAnsi" w:eastAsiaTheme="minorEastAsia" w:hAnsiTheme="minorHAnsi" w:cstheme="minorBidi"/>
          <w:bCs w:val="0"/>
          <w:noProof/>
          <w:color w:val="auto"/>
          <w:szCs w:val="22"/>
          <w:rtl/>
        </w:rPr>
      </w:pPr>
      <w:hyperlink w:anchor="_Toc506363980" w:history="1">
        <w:r w:rsidR="00803397" w:rsidRPr="00D12E40">
          <w:rPr>
            <w:rStyle w:val="Hyperlink"/>
            <w:rFonts w:hint="eastAsia"/>
            <w:noProof/>
            <w:rtl/>
          </w:rPr>
          <w:t>ب</w:t>
        </w:r>
        <w:r w:rsidR="00803397" w:rsidRPr="00D12E40">
          <w:rPr>
            <w:rStyle w:val="Hyperlink"/>
            <w:rFonts w:hint="cs"/>
            <w:noProof/>
            <w:rtl/>
          </w:rPr>
          <w:t>ی</w:t>
        </w:r>
        <w:r w:rsidR="00803397" w:rsidRPr="00D12E40">
          <w:rPr>
            <w:rStyle w:val="Hyperlink"/>
            <w:rFonts w:hint="eastAsia"/>
            <w:noProof/>
            <w:rtl/>
          </w:rPr>
          <w:t>ان</w:t>
        </w:r>
        <w:r w:rsidR="00803397" w:rsidRPr="00D12E40">
          <w:rPr>
            <w:rStyle w:val="Hyperlink"/>
            <w:noProof/>
            <w:rtl/>
          </w:rPr>
          <w:t xml:space="preserve"> </w:t>
        </w:r>
        <w:r w:rsidR="00803397" w:rsidRPr="00D12E40">
          <w:rPr>
            <w:rStyle w:val="Hyperlink"/>
            <w:rFonts w:hint="eastAsia"/>
            <w:noProof/>
            <w:rtl/>
          </w:rPr>
          <w:t>نت</w:t>
        </w:r>
        <w:r w:rsidR="00803397" w:rsidRPr="00D12E40">
          <w:rPr>
            <w:rStyle w:val="Hyperlink"/>
            <w:rFonts w:hint="cs"/>
            <w:noProof/>
            <w:rtl/>
          </w:rPr>
          <w:t>ی</w:t>
        </w:r>
        <w:r w:rsidR="00803397" w:rsidRPr="00D12E40">
          <w:rPr>
            <w:rStyle w:val="Hyperlink"/>
            <w:rFonts w:hint="eastAsia"/>
            <w:noProof/>
            <w:rtl/>
          </w:rPr>
          <w:t>جه</w:t>
        </w:r>
        <w:r w:rsidR="00803397" w:rsidRPr="00D12E40">
          <w:rPr>
            <w:rStyle w:val="Hyperlink"/>
            <w:noProof/>
            <w:rtl/>
          </w:rPr>
          <w:t xml:space="preserve"> </w:t>
        </w:r>
        <w:r w:rsidR="00803397" w:rsidRPr="00D12E40">
          <w:rPr>
            <w:rStyle w:val="Hyperlink"/>
            <w:rFonts w:hint="eastAsia"/>
            <w:noProof/>
            <w:rtl/>
          </w:rPr>
          <w:t>وضع</w:t>
        </w:r>
        <w:r w:rsidR="00803397" w:rsidRPr="00D12E40">
          <w:rPr>
            <w:rStyle w:val="Hyperlink"/>
            <w:noProof/>
            <w:rtl/>
          </w:rPr>
          <w:t xml:space="preserve"> </w:t>
        </w:r>
        <w:r w:rsidR="00803397" w:rsidRPr="00D12E40">
          <w:rPr>
            <w:rStyle w:val="Hyperlink"/>
            <w:rFonts w:hint="eastAsia"/>
            <w:noProof/>
            <w:rtl/>
          </w:rPr>
          <w:t>در</w:t>
        </w:r>
        <w:r w:rsidR="00803397" w:rsidRPr="00D12E40">
          <w:rPr>
            <w:rStyle w:val="Hyperlink"/>
            <w:noProof/>
            <w:rtl/>
          </w:rPr>
          <w:t xml:space="preserve"> </w:t>
        </w:r>
        <w:r w:rsidR="00803397" w:rsidRPr="00D12E40">
          <w:rPr>
            <w:rStyle w:val="Hyperlink"/>
            <w:rFonts w:hint="eastAsia"/>
            <w:noProof/>
            <w:rtl/>
          </w:rPr>
          <w:t>ب</w:t>
        </w:r>
        <w:r w:rsidR="00803397" w:rsidRPr="00D12E40">
          <w:rPr>
            <w:rStyle w:val="Hyperlink"/>
            <w:rFonts w:hint="cs"/>
            <w:noProof/>
            <w:rtl/>
          </w:rPr>
          <w:t>ی</w:t>
        </w:r>
        <w:r w:rsidR="00803397" w:rsidRPr="00D12E40">
          <w:rPr>
            <w:rStyle w:val="Hyperlink"/>
            <w:rFonts w:hint="eastAsia"/>
            <w:noProof/>
            <w:rtl/>
          </w:rPr>
          <w:t>ان</w:t>
        </w:r>
        <w:r w:rsidR="00803397" w:rsidRPr="00D12E40">
          <w:rPr>
            <w:rStyle w:val="Hyperlink"/>
            <w:noProof/>
            <w:rtl/>
          </w:rPr>
          <w:t xml:space="preserve"> </w:t>
        </w:r>
        <w:r w:rsidR="00803397" w:rsidRPr="00D12E40">
          <w:rPr>
            <w:rStyle w:val="Hyperlink"/>
            <w:rFonts w:hint="eastAsia"/>
            <w:noProof/>
            <w:rtl/>
          </w:rPr>
          <w:t>مرحوم</w:t>
        </w:r>
        <w:r w:rsidR="00803397" w:rsidRPr="00D12E40">
          <w:rPr>
            <w:rStyle w:val="Hyperlink"/>
            <w:noProof/>
            <w:rtl/>
          </w:rPr>
          <w:t xml:space="preserve"> </w:t>
        </w:r>
        <w:r w:rsidR="00803397" w:rsidRPr="00D12E40">
          <w:rPr>
            <w:rStyle w:val="Hyperlink"/>
            <w:rFonts w:hint="eastAsia"/>
            <w:noProof/>
            <w:rtl/>
          </w:rPr>
          <w:t>اخوند</w:t>
        </w:r>
        <w:r w:rsidR="00803397">
          <w:rPr>
            <w:noProof/>
            <w:webHidden/>
            <w:rtl/>
          </w:rPr>
          <w:tab/>
        </w:r>
        <w:r w:rsidR="00803397">
          <w:rPr>
            <w:rStyle w:val="Hyperlink"/>
            <w:noProof/>
            <w:rtl/>
          </w:rPr>
          <w:fldChar w:fldCharType="begin"/>
        </w:r>
        <w:r w:rsidR="00803397">
          <w:rPr>
            <w:noProof/>
            <w:webHidden/>
            <w:rtl/>
          </w:rPr>
          <w:instrText xml:space="preserve"> </w:instrText>
        </w:r>
        <w:r w:rsidR="00803397">
          <w:rPr>
            <w:noProof/>
            <w:webHidden/>
          </w:rPr>
          <w:instrText xml:space="preserve">PAGEREF </w:instrText>
        </w:r>
        <w:r w:rsidR="00803397">
          <w:rPr>
            <w:noProof/>
            <w:webHidden/>
            <w:rtl/>
          </w:rPr>
          <w:instrText>_</w:instrText>
        </w:r>
        <w:r w:rsidR="00803397">
          <w:rPr>
            <w:noProof/>
            <w:webHidden/>
          </w:rPr>
          <w:instrText>Toc</w:instrText>
        </w:r>
        <w:r w:rsidR="00803397">
          <w:rPr>
            <w:noProof/>
            <w:webHidden/>
            <w:rtl/>
          </w:rPr>
          <w:instrText xml:space="preserve">506363980 </w:instrText>
        </w:r>
        <w:r w:rsidR="00803397">
          <w:rPr>
            <w:noProof/>
            <w:webHidden/>
          </w:rPr>
          <w:instrText>\h</w:instrText>
        </w:r>
        <w:r w:rsidR="00803397">
          <w:rPr>
            <w:noProof/>
            <w:webHidden/>
            <w:rtl/>
          </w:rPr>
          <w:instrText xml:space="preserve"> </w:instrText>
        </w:r>
        <w:r w:rsidR="00803397">
          <w:rPr>
            <w:rStyle w:val="Hyperlink"/>
            <w:noProof/>
            <w:rtl/>
          </w:rPr>
        </w:r>
        <w:r w:rsidR="00803397">
          <w:rPr>
            <w:rStyle w:val="Hyperlink"/>
            <w:noProof/>
            <w:rtl/>
          </w:rPr>
          <w:fldChar w:fldCharType="separate"/>
        </w:r>
        <w:r w:rsidR="00803397">
          <w:rPr>
            <w:noProof/>
            <w:webHidden/>
            <w:rtl/>
          </w:rPr>
          <w:t>3</w:t>
        </w:r>
        <w:r w:rsidR="00803397">
          <w:rPr>
            <w:rStyle w:val="Hyperlink"/>
            <w:noProof/>
            <w:rtl/>
          </w:rPr>
          <w:fldChar w:fldCharType="end"/>
        </w:r>
      </w:hyperlink>
    </w:p>
    <w:p w:rsidR="00803397" w:rsidRDefault="0076132D" w:rsidP="00803397">
      <w:pPr>
        <w:pStyle w:val="TOC1"/>
        <w:rPr>
          <w:rFonts w:asciiTheme="minorHAnsi" w:eastAsiaTheme="minorEastAsia" w:hAnsiTheme="minorHAnsi" w:cstheme="minorBidi"/>
          <w:noProof/>
          <w:color w:val="auto"/>
          <w:szCs w:val="22"/>
          <w:rtl/>
        </w:rPr>
      </w:pPr>
      <w:hyperlink w:anchor="_Toc506363981" w:history="1">
        <w:r w:rsidR="00803397" w:rsidRPr="00D12E40">
          <w:rPr>
            <w:rStyle w:val="Hyperlink"/>
            <w:rFonts w:hint="eastAsia"/>
            <w:noProof/>
            <w:rtl/>
          </w:rPr>
          <w:t>واضع</w:t>
        </w:r>
        <w:r w:rsidR="00803397" w:rsidRPr="00D12E40">
          <w:rPr>
            <w:rStyle w:val="Hyperlink"/>
            <w:noProof/>
            <w:rtl/>
          </w:rPr>
          <w:t xml:space="preserve"> </w:t>
        </w:r>
        <w:r w:rsidR="00803397" w:rsidRPr="00D12E40">
          <w:rPr>
            <w:rStyle w:val="Hyperlink"/>
            <w:rFonts w:hint="eastAsia"/>
            <w:noProof/>
            <w:rtl/>
          </w:rPr>
          <w:t>ک</w:t>
        </w:r>
        <w:r w:rsidR="00803397" w:rsidRPr="00D12E40">
          <w:rPr>
            <w:rStyle w:val="Hyperlink"/>
            <w:rFonts w:hint="cs"/>
            <w:noProof/>
            <w:rtl/>
          </w:rPr>
          <w:t>ی</w:t>
        </w:r>
        <w:r w:rsidR="00803397" w:rsidRPr="00D12E40">
          <w:rPr>
            <w:rStyle w:val="Hyperlink"/>
            <w:rFonts w:hint="eastAsia"/>
            <w:noProof/>
            <w:rtl/>
          </w:rPr>
          <w:t>ست؟</w:t>
        </w:r>
        <w:r w:rsidR="00803397">
          <w:rPr>
            <w:noProof/>
            <w:webHidden/>
            <w:rtl/>
          </w:rPr>
          <w:tab/>
        </w:r>
        <w:r w:rsidR="00803397">
          <w:rPr>
            <w:rStyle w:val="Hyperlink"/>
            <w:noProof/>
            <w:rtl/>
          </w:rPr>
          <w:fldChar w:fldCharType="begin"/>
        </w:r>
        <w:r w:rsidR="00803397">
          <w:rPr>
            <w:noProof/>
            <w:webHidden/>
            <w:rtl/>
          </w:rPr>
          <w:instrText xml:space="preserve"> </w:instrText>
        </w:r>
        <w:r w:rsidR="00803397">
          <w:rPr>
            <w:noProof/>
            <w:webHidden/>
          </w:rPr>
          <w:instrText xml:space="preserve">PAGEREF </w:instrText>
        </w:r>
        <w:r w:rsidR="00803397">
          <w:rPr>
            <w:noProof/>
            <w:webHidden/>
            <w:rtl/>
          </w:rPr>
          <w:instrText>_</w:instrText>
        </w:r>
        <w:r w:rsidR="00803397">
          <w:rPr>
            <w:noProof/>
            <w:webHidden/>
          </w:rPr>
          <w:instrText>Toc</w:instrText>
        </w:r>
        <w:r w:rsidR="00803397">
          <w:rPr>
            <w:noProof/>
            <w:webHidden/>
            <w:rtl/>
          </w:rPr>
          <w:instrText xml:space="preserve">506363981 </w:instrText>
        </w:r>
        <w:r w:rsidR="00803397">
          <w:rPr>
            <w:noProof/>
            <w:webHidden/>
          </w:rPr>
          <w:instrText>\h</w:instrText>
        </w:r>
        <w:r w:rsidR="00803397">
          <w:rPr>
            <w:noProof/>
            <w:webHidden/>
            <w:rtl/>
          </w:rPr>
          <w:instrText xml:space="preserve"> </w:instrText>
        </w:r>
        <w:r w:rsidR="00803397">
          <w:rPr>
            <w:rStyle w:val="Hyperlink"/>
            <w:noProof/>
            <w:rtl/>
          </w:rPr>
        </w:r>
        <w:r w:rsidR="00803397">
          <w:rPr>
            <w:rStyle w:val="Hyperlink"/>
            <w:noProof/>
            <w:rtl/>
          </w:rPr>
          <w:fldChar w:fldCharType="separate"/>
        </w:r>
        <w:r w:rsidR="00803397">
          <w:rPr>
            <w:noProof/>
            <w:webHidden/>
            <w:rtl/>
          </w:rPr>
          <w:t>3</w:t>
        </w:r>
        <w:r w:rsidR="00803397">
          <w:rPr>
            <w:rStyle w:val="Hyperlink"/>
            <w:noProof/>
            <w:rtl/>
          </w:rPr>
          <w:fldChar w:fldCharType="end"/>
        </w:r>
      </w:hyperlink>
    </w:p>
    <w:p w:rsidR="00803397" w:rsidRDefault="0076132D" w:rsidP="00803397">
      <w:pPr>
        <w:pStyle w:val="TOC2"/>
        <w:tabs>
          <w:tab w:val="right" w:leader="dot" w:pos="10194"/>
        </w:tabs>
        <w:rPr>
          <w:rFonts w:asciiTheme="minorHAnsi" w:eastAsiaTheme="minorEastAsia" w:hAnsiTheme="minorHAnsi" w:cstheme="minorBidi"/>
          <w:bCs w:val="0"/>
          <w:noProof/>
          <w:color w:val="auto"/>
          <w:szCs w:val="22"/>
          <w:rtl/>
        </w:rPr>
      </w:pPr>
      <w:hyperlink w:anchor="_Toc506363982" w:history="1">
        <w:r w:rsidR="00803397" w:rsidRPr="00D12E40">
          <w:rPr>
            <w:rStyle w:val="Hyperlink"/>
            <w:rFonts w:hint="eastAsia"/>
            <w:noProof/>
            <w:rtl/>
          </w:rPr>
          <w:t>واضع</w:t>
        </w:r>
        <w:r w:rsidR="00803397" w:rsidRPr="00D12E40">
          <w:rPr>
            <w:rStyle w:val="Hyperlink"/>
            <w:noProof/>
            <w:rtl/>
          </w:rPr>
          <w:t xml:space="preserve"> </w:t>
        </w:r>
        <w:r w:rsidR="00803397" w:rsidRPr="00D12E40">
          <w:rPr>
            <w:rStyle w:val="Hyperlink"/>
            <w:rFonts w:hint="eastAsia"/>
            <w:noProof/>
            <w:rtl/>
          </w:rPr>
          <w:t>خداوند</w:t>
        </w:r>
        <w:r w:rsidR="00803397" w:rsidRPr="00D12E40">
          <w:rPr>
            <w:rStyle w:val="Hyperlink"/>
            <w:noProof/>
            <w:rtl/>
          </w:rPr>
          <w:t xml:space="preserve"> </w:t>
        </w:r>
        <w:r w:rsidR="00803397" w:rsidRPr="00D12E40">
          <w:rPr>
            <w:rStyle w:val="Hyperlink"/>
            <w:rFonts w:hint="eastAsia"/>
            <w:noProof/>
            <w:rtl/>
          </w:rPr>
          <w:t>است</w:t>
        </w:r>
        <w:r w:rsidR="00803397">
          <w:rPr>
            <w:noProof/>
            <w:webHidden/>
            <w:rtl/>
          </w:rPr>
          <w:tab/>
        </w:r>
        <w:r w:rsidR="00803397">
          <w:rPr>
            <w:rStyle w:val="Hyperlink"/>
            <w:noProof/>
            <w:rtl/>
          </w:rPr>
          <w:fldChar w:fldCharType="begin"/>
        </w:r>
        <w:r w:rsidR="00803397">
          <w:rPr>
            <w:noProof/>
            <w:webHidden/>
            <w:rtl/>
          </w:rPr>
          <w:instrText xml:space="preserve"> </w:instrText>
        </w:r>
        <w:r w:rsidR="00803397">
          <w:rPr>
            <w:noProof/>
            <w:webHidden/>
          </w:rPr>
          <w:instrText xml:space="preserve">PAGEREF </w:instrText>
        </w:r>
        <w:r w:rsidR="00803397">
          <w:rPr>
            <w:noProof/>
            <w:webHidden/>
            <w:rtl/>
          </w:rPr>
          <w:instrText>_</w:instrText>
        </w:r>
        <w:r w:rsidR="00803397">
          <w:rPr>
            <w:noProof/>
            <w:webHidden/>
          </w:rPr>
          <w:instrText>Toc</w:instrText>
        </w:r>
        <w:r w:rsidR="00803397">
          <w:rPr>
            <w:noProof/>
            <w:webHidden/>
            <w:rtl/>
          </w:rPr>
          <w:instrText xml:space="preserve">506363982 </w:instrText>
        </w:r>
        <w:r w:rsidR="00803397">
          <w:rPr>
            <w:noProof/>
            <w:webHidden/>
          </w:rPr>
          <w:instrText>\h</w:instrText>
        </w:r>
        <w:r w:rsidR="00803397">
          <w:rPr>
            <w:noProof/>
            <w:webHidden/>
            <w:rtl/>
          </w:rPr>
          <w:instrText xml:space="preserve"> </w:instrText>
        </w:r>
        <w:r w:rsidR="00803397">
          <w:rPr>
            <w:rStyle w:val="Hyperlink"/>
            <w:noProof/>
            <w:rtl/>
          </w:rPr>
        </w:r>
        <w:r w:rsidR="00803397">
          <w:rPr>
            <w:rStyle w:val="Hyperlink"/>
            <w:noProof/>
            <w:rtl/>
          </w:rPr>
          <w:fldChar w:fldCharType="separate"/>
        </w:r>
        <w:r w:rsidR="00803397">
          <w:rPr>
            <w:noProof/>
            <w:webHidden/>
            <w:rtl/>
          </w:rPr>
          <w:t>4</w:t>
        </w:r>
        <w:r w:rsidR="00803397">
          <w:rPr>
            <w:rStyle w:val="Hyperlink"/>
            <w:noProof/>
            <w:rtl/>
          </w:rPr>
          <w:fldChar w:fldCharType="end"/>
        </w:r>
      </w:hyperlink>
    </w:p>
    <w:p w:rsidR="00C91EB6" w:rsidRPr="00C91EB6" w:rsidRDefault="00803397" w:rsidP="00F73C2F">
      <w:pPr>
        <w:jc w:val="both"/>
      </w:pPr>
      <w:r>
        <w:rPr>
          <w:rFonts w:cs="B Titr"/>
          <w:noProof/>
          <w:webHidden/>
          <w:color w:val="632423" w:themeColor="accent2" w:themeShade="80"/>
          <w:szCs w:val="24"/>
          <w:rtl/>
        </w:rPr>
        <w:fldChar w:fldCharType="end"/>
      </w:r>
    </w:p>
    <w:p w:rsidR="00F343FB" w:rsidRPr="00A6366F" w:rsidRDefault="00F842AD" w:rsidP="00F73C2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76132D">
        <w:rPr>
          <w:rFonts w:hint="cs"/>
          <w:rtl/>
        </w:rPr>
        <w:t>ب</w:t>
      </w:r>
      <w:r w:rsidR="00C324E4">
        <w:rPr>
          <w:rFonts w:hint="cs"/>
          <w:rtl/>
        </w:rPr>
        <w:t>ررسی</w:t>
      </w:r>
      <w:r w:rsidR="00C324E4">
        <w:rPr>
          <w:rtl/>
        </w:rPr>
        <w:t xml:space="preserve"> </w:t>
      </w:r>
      <w:r w:rsidR="00C324E4">
        <w:rPr>
          <w:rFonts w:hint="cs"/>
          <w:rtl/>
        </w:rPr>
        <w:t>مسلک</w:t>
      </w:r>
      <w:r w:rsidR="00C324E4">
        <w:rPr>
          <w:rtl/>
        </w:rPr>
        <w:t xml:space="preserve"> </w:t>
      </w:r>
      <w:r w:rsidR="00C324E4">
        <w:rPr>
          <w:rFonts w:hint="cs"/>
          <w:rtl/>
        </w:rPr>
        <w:t>قرن</w:t>
      </w:r>
      <w:r w:rsidR="00C324E4">
        <w:rPr>
          <w:rtl/>
        </w:rPr>
        <w:t xml:space="preserve"> </w:t>
      </w:r>
      <w:r w:rsidR="00C324E4">
        <w:rPr>
          <w:rFonts w:hint="cs"/>
          <w:rtl/>
        </w:rPr>
        <w:t>اکید</w:t>
      </w:r>
      <w:r w:rsidR="00025B70">
        <w:rPr>
          <w:rFonts w:hint="cs"/>
          <w:rtl/>
        </w:rPr>
        <w:t xml:space="preserve"> </w:t>
      </w:r>
      <w:r w:rsidR="00386C11" w:rsidRPr="00A6366F">
        <w:rPr>
          <w:rFonts w:hint="cs"/>
          <w:rtl/>
        </w:rPr>
        <w:t>/</w:t>
      </w:r>
      <w:bookmarkStart w:id="2" w:name="BokSabj_d"/>
      <w:bookmarkEnd w:id="2"/>
      <w:r w:rsidR="00C324E4">
        <w:rPr>
          <w:rFonts w:hint="cs"/>
          <w:rtl/>
        </w:rPr>
        <w:t>حقیقت</w:t>
      </w:r>
      <w:r w:rsidR="00C324E4">
        <w:rPr>
          <w:rtl/>
        </w:rPr>
        <w:t xml:space="preserve"> </w:t>
      </w:r>
      <w:r w:rsidR="00C324E4">
        <w:rPr>
          <w:rFonts w:hint="cs"/>
          <w:rtl/>
        </w:rPr>
        <w:t>وضع</w:t>
      </w:r>
      <w:r w:rsidR="00386C11" w:rsidRPr="00A6366F">
        <w:rPr>
          <w:rFonts w:hint="cs"/>
          <w:rtl/>
        </w:rPr>
        <w:t xml:space="preserve"> /</w:t>
      </w:r>
      <w:bookmarkStart w:id="3" w:name="Bokkolli"/>
      <w:bookmarkEnd w:id="3"/>
      <w:r w:rsidR="00C324E4">
        <w:rPr>
          <w:rFonts w:hint="cs"/>
          <w:rtl/>
        </w:rPr>
        <w:t>مقدمات</w:t>
      </w:r>
      <w:r w:rsidR="00C324E4">
        <w:rPr>
          <w:rtl/>
        </w:rPr>
        <w:t xml:space="preserve"> </w:t>
      </w:r>
      <w:r w:rsidR="00C324E4">
        <w:rPr>
          <w:rFonts w:hint="cs"/>
          <w:rtl/>
        </w:rPr>
        <w:t>علم</w:t>
      </w:r>
      <w:r w:rsidR="00C324E4">
        <w:rPr>
          <w:rtl/>
        </w:rPr>
        <w:t xml:space="preserve"> </w:t>
      </w:r>
      <w:r w:rsidR="00C324E4">
        <w:rPr>
          <w:rFonts w:hint="cs"/>
          <w:rtl/>
        </w:rPr>
        <w:t>اصول</w:t>
      </w:r>
      <w:r w:rsidR="001B6799" w:rsidRPr="00A6366F">
        <w:rPr>
          <w:rFonts w:hint="cs"/>
          <w:rtl/>
        </w:rPr>
        <w:t xml:space="preserve"> </w:t>
      </w:r>
    </w:p>
    <w:p w:rsidR="008F5B4D" w:rsidRPr="009C66D5" w:rsidRDefault="008F5B4D" w:rsidP="00F73C2F">
      <w:pPr>
        <w:jc w:val="both"/>
        <w:rPr>
          <w:rStyle w:val="Emphasis"/>
          <w:b/>
          <w:bCs w:val="0"/>
          <w:rtl/>
        </w:rPr>
      </w:pPr>
      <w:r w:rsidRPr="009C66D5">
        <w:rPr>
          <w:rStyle w:val="Emphasis"/>
          <w:rFonts w:hint="cs"/>
          <w:b/>
          <w:bCs w:val="0"/>
          <w:rtl/>
        </w:rPr>
        <w:t>خلاصه مباحث گذشته:</w:t>
      </w:r>
    </w:p>
    <w:p w:rsidR="003A6148" w:rsidRDefault="00C5643B" w:rsidP="00803397">
      <w:pPr>
        <w:pBdr>
          <w:bottom w:val="double" w:sz="6" w:space="1" w:color="auto"/>
        </w:pBdr>
        <w:jc w:val="both"/>
        <w:rPr>
          <w:rtl/>
        </w:rPr>
      </w:pPr>
      <w:r>
        <w:rPr>
          <w:rFonts w:hint="cs"/>
          <w:rtl/>
        </w:rPr>
        <w:t xml:space="preserve">در جلسه قبل بحث شد که تمامیت مسلک تعهد متوقف بر سه امر است که هر سه امر نیز تمامیت ندارد و اخرین امر عدم وجود دلیل بر رد مسلک تعهد است در حالی که شهید صدر بر رد این مسلک دلیل اقامه کرده است و ان عبارت است از اینکه منظور از تعهد اگر به این معنا باشد که هر وقت به این معنا را اراده کردم به این لفظ تکلم کنم، مشکلش این است که لفظ برای معنا اورده میشود نه اینکه معنای برای لفظ اورده شود و اگر منظور از تعهد این است که هر وقت این لفظ را تکلم کردم این معنا را اراده کنم در این صورت مشکل اولی حل میشود ولی عقلایی نیست و امر عکس است و اگر منظور این است که به لفظ تکلم نکنم مگر اینکه فلان معنا را اراده کنیم در این صورت این معنا نیز درست نیست زیرا در مجاز به مشکل بر خورد میکنیم فلذا مسلک تعهد درست نیست. استاد فرمود اولا منظور مرحوم خویی همان احتمال اول است و اشکال شهید وارد نیست. ثانیا احتمال چهارمی نیز در کار است که به صورت عقد سلبی است </w:t>
      </w:r>
      <w:r w:rsidR="00803397">
        <w:rPr>
          <w:rFonts w:hint="cs"/>
          <w:rtl/>
        </w:rPr>
        <w:t>و ان این است که من تکلم به لفظ نمیکنم در جایی که در مقام بیان هستم و فرض  بدون قرینه است مگر اینکه فلان معنا را اراده کرده باشم.</w:t>
      </w:r>
    </w:p>
    <w:p w:rsidR="00247D2F" w:rsidRPr="003A6148" w:rsidRDefault="00247D2F" w:rsidP="00F73C2F">
      <w:pPr>
        <w:pBdr>
          <w:bottom w:val="double" w:sz="6" w:space="1" w:color="auto"/>
        </w:pBdr>
        <w:jc w:val="both"/>
      </w:pPr>
    </w:p>
    <w:p w:rsidR="008F5B4D" w:rsidRDefault="008F5B4D" w:rsidP="00F73C2F">
      <w:pPr>
        <w:jc w:val="both"/>
      </w:pPr>
    </w:p>
    <w:p w:rsidR="006E72E8" w:rsidRDefault="006E72E8" w:rsidP="00F73C2F">
      <w:pPr>
        <w:pStyle w:val="Heading1"/>
        <w:jc w:val="both"/>
        <w:rPr>
          <w:rtl/>
        </w:rPr>
      </w:pPr>
      <w:bookmarkStart w:id="4" w:name="_Toc506363976"/>
      <w:r>
        <w:rPr>
          <w:rFonts w:hint="cs"/>
          <w:rtl/>
        </w:rPr>
        <w:lastRenderedPageBreak/>
        <w:t>حقیقت وضع</w:t>
      </w:r>
      <w:bookmarkEnd w:id="4"/>
    </w:p>
    <w:p w:rsidR="006E72E8" w:rsidRDefault="006E72E8" w:rsidP="00F73C2F">
      <w:pPr>
        <w:pStyle w:val="Heading2"/>
        <w:jc w:val="both"/>
        <w:rPr>
          <w:rtl/>
        </w:rPr>
      </w:pPr>
      <w:bookmarkStart w:id="5" w:name="_Toc506363977"/>
      <w:r>
        <w:rPr>
          <w:rFonts w:hint="cs"/>
          <w:rtl/>
        </w:rPr>
        <w:t>مسلک اقتران</w:t>
      </w:r>
      <w:bookmarkEnd w:id="5"/>
      <w:r>
        <w:rPr>
          <w:rFonts w:hint="cs"/>
          <w:rtl/>
        </w:rPr>
        <w:t xml:space="preserve"> </w:t>
      </w:r>
    </w:p>
    <w:p w:rsidR="003E6650" w:rsidRDefault="006E72E8" w:rsidP="00F73C2F">
      <w:pPr>
        <w:jc w:val="both"/>
        <w:rPr>
          <w:rtl/>
        </w:rPr>
      </w:pPr>
      <w:r>
        <w:rPr>
          <w:rFonts w:hint="cs"/>
          <w:rtl/>
        </w:rPr>
        <w:t>تنها مسلک جدیدی که باقی مانده است مسلک شهید صدر است</w:t>
      </w:r>
      <w:r w:rsidR="00803397">
        <w:rPr>
          <w:rStyle w:val="FootnoteReference"/>
          <w:rtl/>
        </w:rPr>
        <w:footnoteReference w:id="1"/>
      </w:r>
      <w:r>
        <w:rPr>
          <w:rFonts w:hint="cs"/>
          <w:rtl/>
        </w:rPr>
        <w:t>. ایشان فرموده است که حقیقت وضع عبارت است از اقتران اکید بین لفظ و معنا. مقدمه ای را ذکر کرده است و ان مطلب این است که به طور طبیعی انسان از احساس اشیاء منتقل به صورت ان شی منتقل میشود و احساس نیز به هر نحوی که باشد به صورت ان منتقل میشود ولی در تکوین غیر از این مطلب دو منشا دیگر برای انتقال وجود دارد. یکی مشاهبت است مثلا سگی را دیدیم که خیلی شبیه گرگ است و به گرگ منتقل میشویم چون بین انها شباهت وجود دارد. دوم اقتران اکید است اینکه دو چیز با هم اقتران اکید دارند از تصور یکی به دیگری منتقل میشویم مثلا دو هم بحثی وجود دارند که از تصوریکی به دیگری منتقل میشویم  یا مثلا در یک سفری حادثه عیجبی رخ داده است و هر وقت ان سفر به یادش میاید به ان حادثه نیز منتقل میشود. پس همان طوری که از احساس چیزی به صورت ان منتقل میشود از مشابهت و اقتران اکید نیز به صورت ان شی منتقل میشود.</w:t>
      </w:r>
    </w:p>
    <w:p w:rsidR="006E72E8" w:rsidRDefault="006E72E8" w:rsidP="00F73C2F">
      <w:pPr>
        <w:jc w:val="both"/>
        <w:rPr>
          <w:rtl/>
        </w:rPr>
      </w:pPr>
      <w:r>
        <w:rPr>
          <w:rFonts w:hint="cs"/>
          <w:rtl/>
        </w:rPr>
        <w:t>بشر از این تکوین به غیر مرحله تکوین امده است و برای مشابهت اشارات را به کار برده است و اگر دستش را فلان هیئت قرار داد، دال بر فلان معنا باشد و از باب مشابهت با تکوین این کار اعتبار صورت میگیرد. الفاظ نیز توسعه در اقتران است یعنی در تکوین مقارنات اکید سبب انتقال شد بعد بشر لفظ را به معنا مقارن کرد تا از شنیدن لفظ به معنا منتقل بشویم. و اقتران اکید بین لفظ معنا به سبب جهت کمی و کیفی است. کمی عبارت از همان تکرار زیادی است و مجرد تسمیه سبب اقتران نمیشود</w:t>
      </w:r>
      <w:r w:rsidR="0077647F">
        <w:rPr>
          <w:rFonts w:hint="cs"/>
          <w:rtl/>
        </w:rPr>
        <w:t xml:space="preserve"> بلکه باید این اقتران تکرار شود و جهت کیفی نیز به این است که یک مجلسی را بر پا کرد و عملیات اقتران را انجام داد. </w:t>
      </w:r>
    </w:p>
    <w:p w:rsidR="0077647F" w:rsidRDefault="0077647F" w:rsidP="00F73C2F">
      <w:pPr>
        <w:jc w:val="both"/>
        <w:rPr>
          <w:rtl/>
        </w:rPr>
      </w:pPr>
      <w:r>
        <w:rPr>
          <w:rFonts w:hint="cs"/>
          <w:rtl/>
        </w:rPr>
        <w:t>پس حقیقت وضع همان اقتران اکید است نه اینکه مجرد مقارنت باشد</w:t>
      </w:r>
      <w:r w:rsidR="00803397">
        <w:rPr>
          <w:rFonts w:hint="cs"/>
          <w:rtl/>
        </w:rPr>
        <w:t xml:space="preserve"> الا احیانا</w:t>
      </w:r>
      <w:r>
        <w:rPr>
          <w:rFonts w:hint="cs"/>
          <w:rtl/>
        </w:rPr>
        <w:t xml:space="preserve"> بلکه باید اقتران اکید بین لفظ و معنا باشد که از جهت کیفی و کمی حاصل میشود.</w:t>
      </w:r>
    </w:p>
    <w:p w:rsidR="0077647F" w:rsidRDefault="0077647F" w:rsidP="00F73C2F">
      <w:pPr>
        <w:pStyle w:val="Heading3"/>
        <w:jc w:val="both"/>
        <w:rPr>
          <w:rtl/>
        </w:rPr>
      </w:pPr>
      <w:bookmarkStart w:id="6" w:name="_Toc506363978"/>
      <w:r>
        <w:rPr>
          <w:rFonts w:hint="cs"/>
          <w:rtl/>
        </w:rPr>
        <w:t>عدم مساعدت ارتکاز با مسلک قرن اکید</w:t>
      </w:r>
      <w:bookmarkEnd w:id="6"/>
    </w:p>
    <w:p w:rsidR="0077647F" w:rsidRDefault="0077647F" w:rsidP="00F73C2F">
      <w:pPr>
        <w:jc w:val="both"/>
        <w:rPr>
          <w:rtl/>
        </w:rPr>
      </w:pPr>
      <w:r>
        <w:rPr>
          <w:rFonts w:hint="cs"/>
          <w:rtl/>
        </w:rPr>
        <w:t xml:space="preserve">این مسلک نیز مساعد اعبتار و ارتکاز نیست. اینکه مجرد اقتران در تکوین سبب انتقال نمیشود الا احیانا( تداعی معانی) درست است ولی در وجدانمان مییابیم که وضع به جعل تمام میشود و لو اینکه هنوز قرن اکیدی به وجود نیامده است اینکه ما </w:t>
      </w:r>
      <w:r>
        <w:rPr>
          <w:rFonts w:hint="cs"/>
          <w:rtl/>
        </w:rPr>
        <w:lastRenderedPageBreak/>
        <w:t>میبینیم که به مجرد جعل لفظ در مقابل معنا قبل از اقتران اکید، ذهن منتقل میشود نشانه این است که این مسلک درست نیست. بدون عامل کمی و کیفی وضع تمام میشود و به مجرد علم به وضع ذهن منتقل میشود. و نظر محقق اصفهانی به ارتکاز نزدیک است که همان وضع در تکوینیات را در الفاظ به کار میبرند و از این جهت که شهید صدر ابتدا به سراغ تکوینیات رفته است خوب است ولی اینکه از این جهت که از قرن اکید امده باشد درست نیست بلکه از تکوینیات همان نصب و وضع را به الفاظ میایم.</w:t>
      </w:r>
    </w:p>
    <w:p w:rsidR="0077647F" w:rsidRDefault="0077647F" w:rsidP="00F73C2F">
      <w:pPr>
        <w:pStyle w:val="Heading2"/>
        <w:jc w:val="both"/>
        <w:rPr>
          <w:rtl/>
        </w:rPr>
      </w:pPr>
      <w:bookmarkStart w:id="7" w:name="_Toc506363979"/>
      <w:r>
        <w:rPr>
          <w:rFonts w:hint="cs"/>
          <w:rtl/>
        </w:rPr>
        <w:t>تصحیح یک نکته</w:t>
      </w:r>
      <w:bookmarkEnd w:id="7"/>
    </w:p>
    <w:p w:rsidR="0077647F" w:rsidRDefault="0077647F" w:rsidP="00F73C2F">
      <w:pPr>
        <w:jc w:val="both"/>
        <w:rPr>
          <w:rtl/>
        </w:rPr>
      </w:pPr>
      <w:r>
        <w:rPr>
          <w:rFonts w:hint="cs"/>
          <w:rtl/>
        </w:rPr>
        <w:t xml:space="preserve">ما قبلا گفتیم که مرحوم خویی گفته است </w:t>
      </w:r>
      <w:r w:rsidR="00803397">
        <w:rPr>
          <w:rStyle w:val="FootnoteReference"/>
          <w:rtl/>
        </w:rPr>
        <w:footnoteReference w:id="2"/>
      </w:r>
      <w:r>
        <w:rPr>
          <w:rFonts w:hint="cs"/>
          <w:rtl/>
        </w:rPr>
        <w:t xml:space="preserve">که به معنا موضوع له نمیگویند در حالی که ما اشتباه از ایشان نقل کردیم و ایشان میقرماید به معنا موضوع علیه نمیگویند و فرموده است که اگر به معنا </w:t>
      </w:r>
      <w:r w:rsidR="00411D8A">
        <w:rPr>
          <w:rFonts w:hint="cs"/>
          <w:rtl/>
        </w:rPr>
        <w:t>موضوع علیه اطلاق میکنند غلط است ولی ما این مطلب را قبول نداریم که اطلاق موضوع علیه بر معنا غلط باشد که بیان ان گذشت.</w:t>
      </w:r>
    </w:p>
    <w:p w:rsidR="00411D8A" w:rsidRDefault="00411D8A" w:rsidP="00F73C2F">
      <w:pPr>
        <w:pStyle w:val="Heading2"/>
        <w:jc w:val="both"/>
        <w:rPr>
          <w:rtl/>
        </w:rPr>
      </w:pPr>
      <w:bookmarkStart w:id="8" w:name="_Toc506363980"/>
      <w:r>
        <w:rPr>
          <w:rFonts w:hint="cs"/>
          <w:rtl/>
        </w:rPr>
        <w:t>بیان نتیجه وضع در بیان مرحوم اخوند</w:t>
      </w:r>
      <w:bookmarkEnd w:id="8"/>
    </w:p>
    <w:p w:rsidR="0077647F" w:rsidRPr="001A27D7" w:rsidRDefault="0077647F" w:rsidP="00F73C2F">
      <w:pPr>
        <w:jc w:val="both"/>
        <w:rPr>
          <w:rtl/>
        </w:rPr>
      </w:pPr>
      <w:r>
        <w:rPr>
          <w:rFonts w:hint="cs"/>
          <w:rtl/>
        </w:rPr>
        <w:t xml:space="preserve">اینکه مرحوم اخوند فرموده است که وضع یک نحوه اختصاص لفظ به معنا است درست است و همه این مطلب را قبول دارند ولی بحث در حقیقت وضع است در حالی که ایشان نتیجه وضع را بیان کرده است و بحث در سبب این اختصاص است که به چه حقیقتی حاصل شده است </w:t>
      </w:r>
      <w:r w:rsidR="00411D8A">
        <w:rPr>
          <w:rFonts w:hint="cs"/>
          <w:rtl/>
        </w:rPr>
        <w:t>شاید در ذهن مبارک ایشان این مطلب بوده است که این مطلب مهم نیست که به چه حقیقتی حاصل شده است و مهم این است که در مجاز مثلا لفظ به معنا اختصاص پیدا نکرده است و در حقیقت این اختصاص هست</w:t>
      </w:r>
    </w:p>
    <w:p w:rsidR="001A1EA5" w:rsidRDefault="00411D8A" w:rsidP="00F73C2F">
      <w:pPr>
        <w:pStyle w:val="Heading1"/>
        <w:jc w:val="both"/>
        <w:rPr>
          <w:rtl/>
        </w:rPr>
      </w:pPr>
      <w:bookmarkStart w:id="9" w:name="_Toc506363981"/>
      <w:r>
        <w:rPr>
          <w:rFonts w:hint="cs"/>
          <w:rtl/>
        </w:rPr>
        <w:t>واضع کیست؟</w:t>
      </w:r>
      <w:bookmarkEnd w:id="9"/>
    </w:p>
    <w:p w:rsidR="00F73C2F" w:rsidRDefault="00411D8A" w:rsidP="00F73C2F">
      <w:pPr>
        <w:jc w:val="both"/>
        <w:rPr>
          <w:rtl/>
        </w:rPr>
      </w:pPr>
      <w:r>
        <w:rPr>
          <w:rFonts w:hint="cs"/>
          <w:rtl/>
        </w:rPr>
        <w:t>مرحوم نایینی فرموده است</w:t>
      </w:r>
      <w:r w:rsidR="00803397">
        <w:rPr>
          <w:rStyle w:val="FootnoteReference"/>
          <w:rtl/>
        </w:rPr>
        <w:footnoteReference w:id="3"/>
      </w:r>
      <w:r>
        <w:rPr>
          <w:rFonts w:hint="cs"/>
          <w:rtl/>
        </w:rPr>
        <w:t xml:space="preserve"> که دلالت الفاظ بر معنانی نه ذاتی است و نه جعلی صرف است بلکه یک امر ثالثی است و ان عبارت است از اینکه یک ریشه واقعی دارد و ان مناسبت الفاظ با معنانی که این مناسبت را خداوند میداند فلذا الفاظ را برای معانی وضع کرده است و اینگونه نیست که هر لفظی برای هر معنایی وضع شده است پس واضع خداوند است و ان ها را الهام کرده است. و در هیچ جای قران و روایات و تاریخ بیان نکرده اند که واضع چه کسی است فلذا کشف میشود که واضع خداوند است واگر واض</w:t>
      </w:r>
      <w:r w:rsidR="00F73C2F">
        <w:rPr>
          <w:rFonts w:hint="cs"/>
          <w:rtl/>
        </w:rPr>
        <w:t>ع مشخصی بود حتما در ثبت میشود.</w:t>
      </w:r>
    </w:p>
    <w:p w:rsidR="00F73C2F" w:rsidRDefault="00F73C2F" w:rsidP="00F73C2F">
      <w:pPr>
        <w:jc w:val="both"/>
        <w:rPr>
          <w:rtl/>
        </w:rPr>
      </w:pPr>
      <w:r>
        <w:rPr>
          <w:rFonts w:hint="cs"/>
          <w:rtl/>
        </w:rPr>
        <w:lastRenderedPageBreak/>
        <w:t xml:space="preserve">موید مسلک </w:t>
      </w:r>
      <w:r w:rsidR="00411D8A">
        <w:rPr>
          <w:rFonts w:hint="cs"/>
          <w:rtl/>
        </w:rPr>
        <w:t xml:space="preserve">موید این مطلب عبارت است از اینکه در زندگی شهود میشود که لفظ جدیدی بر معنای جدیدی پیدا نشده است هر چند که از ترکیب بعضی از الفاظ با الفاظ دیگر </w:t>
      </w:r>
      <w:r>
        <w:rPr>
          <w:rFonts w:hint="cs"/>
          <w:rtl/>
        </w:rPr>
        <w:t>لغتی به وجود امده است ولی جدید نیست. و خمیر مایه هر زبانی را خداوند به مردم تفهیم کرده است</w:t>
      </w:r>
    </w:p>
    <w:p w:rsidR="00F73C2F" w:rsidRDefault="00F73C2F" w:rsidP="00F73C2F">
      <w:pPr>
        <w:pStyle w:val="Heading2"/>
        <w:jc w:val="both"/>
        <w:rPr>
          <w:rtl/>
        </w:rPr>
      </w:pPr>
      <w:bookmarkStart w:id="10" w:name="_Toc506363982"/>
      <w:r>
        <w:rPr>
          <w:rFonts w:hint="cs"/>
          <w:rtl/>
        </w:rPr>
        <w:t>واضع خداوند است</w:t>
      </w:r>
      <w:bookmarkEnd w:id="10"/>
    </w:p>
    <w:p w:rsidR="00411D8A" w:rsidRPr="00411D8A" w:rsidRDefault="00F73C2F" w:rsidP="00F73C2F">
      <w:pPr>
        <w:jc w:val="both"/>
        <w:rPr>
          <w:rtl/>
        </w:rPr>
      </w:pPr>
      <w:r>
        <w:rPr>
          <w:rFonts w:hint="cs"/>
          <w:rtl/>
        </w:rPr>
        <w:t xml:space="preserve"> در ذهنمان این مطلب است که خیلی حرف بعیدی نیست هر چند که دلیل ایشان قاصر است و اینکه در تاریخ نیامده است چون ثبت نمیکردند و در زمان های قدیم که تاریخی در کار نبوده است خصوصا که به حسب نیاز بشر ارام رارم این الفاظ وضع کردند فلذا واضع ان ثبت نشده است ولی اصل ادعا بعید نیست که واضع اصلی خداوند تبارک  و تعالی باشد و از طرفی عصر ما عصر تحول و تکامل است ولی کلمه جدیدی پیدا نشده است و از طرفی از زمان اولین ادم، ادم با خدا صحبت میکرده است و بعید است که واضع ان خود ادم بوده است  و هر امتی پیغمبری دارند و خداوند به انها اوضاع را الهام کرده است.</w:t>
      </w:r>
    </w:p>
    <w:p w:rsidR="00411D8A" w:rsidRPr="00411D8A" w:rsidRDefault="00F73C2F" w:rsidP="00F73C2F">
      <w:pPr>
        <w:jc w:val="both"/>
        <w:rPr>
          <w:rtl/>
        </w:rPr>
      </w:pPr>
      <w:r>
        <w:rPr>
          <w:rFonts w:hint="cs"/>
          <w:rtl/>
        </w:rPr>
        <w:t>نتیجه: ادعای مرحوم نایینی درست است ولی مثبتی ندارد.</w:t>
      </w:r>
      <w:bookmarkEnd w:id="0"/>
    </w:p>
    <w:sectPr w:rsidR="00411D8A" w:rsidRPr="00411D8A"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57A0" w:rsidRDefault="009B57A0" w:rsidP="008B750B">
      <w:pPr>
        <w:spacing w:line="240" w:lineRule="auto"/>
      </w:pPr>
      <w:r>
        <w:separator/>
      </w:r>
    </w:p>
  </w:endnote>
  <w:endnote w:type="continuationSeparator" w:id="0">
    <w:p w:rsidR="009B57A0" w:rsidRDefault="009B57A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6132D" w:rsidRPr="0076132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324E4" w:rsidP="001B6799">
          <w:pPr>
            <w:pStyle w:val="Footer"/>
            <w:bidi w:val="0"/>
            <w:rPr>
              <w:color w:val="808080" w:themeColor="background1" w:themeShade="80"/>
              <w:rtl/>
            </w:rPr>
          </w:pPr>
          <w:bookmarkStart w:id="18" w:name="BokAdres"/>
          <w:bookmarkEnd w:id="18"/>
          <w:r>
            <w:rPr>
              <w:color w:val="808080" w:themeColor="background1" w:themeShade="80"/>
            </w:rPr>
            <w:t>U1mg1_13961125-084_mk2_mfeb.ir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57A0" w:rsidRDefault="009B57A0" w:rsidP="008B750B">
      <w:pPr>
        <w:spacing w:line="240" w:lineRule="auto"/>
      </w:pPr>
      <w:r>
        <w:separator/>
      </w:r>
    </w:p>
  </w:footnote>
  <w:footnote w:type="continuationSeparator" w:id="0">
    <w:p w:rsidR="009B57A0" w:rsidRDefault="009B57A0" w:rsidP="008B750B">
      <w:pPr>
        <w:spacing w:line="240" w:lineRule="auto"/>
      </w:pPr>
      <w:r>
        <w:continuationSeparator/>
      </w:r>
    </w:p>
  </w:footnote>
  <w:footnote w:id="1">
    <w:p w:rsidR="00803397" w:rsidRPr="00803397" w:rsidRDefault="00803397" w:rsidP="00803397">
      <w:pPr>
        <w:pStyle w:val="FootnoteText"/>
        <w:rPr>
          <w:rtl/>
        </w:rPr>
      </w:pPr>
      <w:r w:rsidRPr="00803397">
        <w:footnoteRef/>
      </w:r>
      <w:r w:rsidRPr="00803397">
        <w:rPr>
          <w:rtl/>
        </w:rPr>
        <w:t xml:space="preserve"> </w:t>
      </w:r>
      <w:hyperlink r:id="rId1" w:history="1">
        <w:r w:rsidRPr="00803397">
          <w:rPr>
            <w:rStyle w:val="Hyperlink"/>
            <w:rFonts w:hint="cs"/>
            <w:rtl/>
          </w:rPr>
          <w:t>بحوث</w:t>
        </w:r>
        <w:r w:rsidRPr="00803397">
          <w:rPr>
            <w:rStyle w:val="Hyperlink"/>
            <w:rtl/>
          </w:rPr>
          <w:t xml:space="preserve"> </w:t>
        </w:r>
        <w:r w:rsidRPr="00803397">
          <w:rPr>
            <w:rStyle w:val="Hyperlink"/>
            <w:rFonts w:hint="cs"/>
            <w:rtl/>
          </w:rPr>
          <w:t>فی</w:t>
        </w:r>
        <w:r w:rsidRPr="00803397">
          <w:rPr>
            <w:rStyle w:val="Hyperlink"/>
            <w:rtl/>
          </w:rPr>
          <w:t xml:space="preserve"> </w:t>
        </w:r>
        <w:r w:rsidRPr="00803397">
          <w:rPr>
            <w:rStyle w:val="Hyperlink"/>
            <w:rFonts w:hint="cs"/>
            <w:rtl/>
          </w:rPr>
          <w:t>علم</w:t>
        </w:r>
        <w:r w:rsidRPr="00803397">
          <w:rPr>
            <w:rStyle w:val="Hyperlink"/>
            <w:rtl/>
          </w:rPr>
          <w:t xml:space="preserve"> </w:t>
        </w:r>
        <w:r w:rsidRPr="00803397">
          <w:rPr>
            <w:rStyle w:val="Hyperlink"/>
            <w:rFonts w:hint="cs"/>
            <w:rtl/>
          </w:rPr>
          <w:t>الأصول،</w:t>
        </w:r>
        <w:r w:rsidRPr="00803397">
          <w:rPr>
            <w:rStyle w:val="Hyperlink"/>
            <w:rtl/>
          </w:rPr>
          <w:t xml:space="preserve"> </w:t>
        </w:r>
        <w:r w:rsidRPr="00803397">
          <w:rPr>
            <w:rStyle w:val="Hyperlink"/>
            <w:rFonts w:hint="cs"/>
            <w:rtl/>
          </w:rPr>
          <w:t>السید</w:t>
        </w:r>
        <w:r w:rsidRPr="00803397">
          <w:rPr>
            <w:rStyle w:val="Hyperlink"/>
            <w:rtl/>
          </w:rPr>
          <w:t xml:space="preserve"> </w:t>
        </w:r>
        <w:r w:rsidRPr="00803397">
          <w:rPr>
            <w:rStyle w:val="Hyperlink"/>
            <w:rFonts w:hint="cs"/>
            <w:rtl/>
          </w:rPr>
          <w:t>محمد</w:t>
        </w:r>
        <w:r w:rsidRPr="00803397">
          <w:rPr>
            <w:rStyle w:val="Hyperlink"/>
            <w:rtl/>
          </w:rPr>
          <w:t xml:space="preserve"> </w:t>
        </w:r>
        <w:r w:rsidRPr="00803397">
          <w:rPr>
            <w:rStyle w:val="Hyperlink"/>
            <w:rFonts w:hint="cs"/>
            <w:rtl/>
          </w:rPr>
          <w:t>باقر</w:t>
        </w:r>
        <w:r w:rsidRPr="00803397">
          <w:rPr>
            <w:rStyle w:val="Hyperlink"/>
            <w:rtl/>
          </w:rPr>
          <w:t xml:space="preserve"> </w:t>
        </w:r>
        <w:r w:rsidRPr="00803397">
          <w:rPr>
            <w:rStyle w:val="Hyperlink"/>
            <w:rFonts w:hint="cs"/>
            <w:rtl/>
          </w:rPr>
          <w:t>الصدر،</w:t>
        </w:r>
        <w:r w:rsidRPr="00803397">
          <w:rPr>
            <w:rStyle w:val="Hyperlink"/>
            <w:rtl/>
          </w:rPr>
          <w:t xml:space="preserve"> </w:t>
        </w:r>
        <w:r w:rsidRPr="00803397">
          <w:rPr>
            <w:rStyle w:val="Hyperlink"/>
            <w:rFonts w:hint="cs"/>
            <w:rtl/>
          </w:rPr>
          <w:t>ج</w:t>
        </w:r>
        <w:r w:rsidRPr="00803397">
          <w:rPr>
            <w:rStyle w:val="Hyperlink"/>
            <w:rtl/>
          </w:rPr>
          <w:t>1</w:t>
        </w:r>
        <w:r w:rsidRPr="00803397">
          <w:rPr>
            <w:rStyle w:val="Hyperlink"/>
            <w:rFonts w:hint="cs"/>
            <w:rtl/>
          </w:rPr>
          <w:t>،</w:t>
        </w:r>
        <w:r w:rsidRPr="00803397">
          <w:rPr>
            <w:rStyle w:val="Hyperlink"/>
            <w:rtl/>
          </w:rPr>
          <w:t xml:space="preserve"> </w:t>
        </w:r>
        <w:r w:rsidRPr="00803397">
          <w:rPr>
            <w:rStyle w:val="Hyperlink"/>
            <w:rFonts w:hint="cs"/>
            <w:rtl/>
          </w:rPr>
          <w:t>ص</w:t>
        </w:r>
        <w:r w:rsidRPr="00803397">
          <w:rPr>
            <w:rStyle w:val="Hyperlink"/>
            <w:rtl/>
          </w:rPr>
          <w:t>81.</w:t>
        </w:r>
      </w:hyperlink>
    </w:p>
  </w:footnote>
  <w:footnote w:id="2">
    <w:p w:rsidR="00803397" w:rsidRDefault="00803397">
      <w:pPr>
        <w:pStyle w:val="FootnoteText"/>
      </w:pPr>
      <w:r>
        <w:rPr>
          <w:rStyle w:val="FootnoteReference"/>
        </w:rPr>
        <w:footnoteRef/>
      </w:r>
      <w:r>
        <w:rPr>
          <w:rtl/>
        </w:rPr>
        <w:t xml:space="preserve"> </w:t>
      </w:r>
      <w:r>
        <w:rPr>
          <w:rFonts w:hint="cs"/>
          <w:rtl/>
        </w:rPr>
        <w:t>جلسه 82</w:t>
      </w:r>
    </w:p>
  </w:footnote>
  <w:footnote w:id="3">
    <w:p w:rsidR="00803397" w:rsidRPr="00803397" w:rsidRDefault="00803397" w:rsidP="00803397">
      <w:pPr>
        <w:pStyle w:val="FootnoteText"/>
        <w:rPr>
          <w:rtl/>
        </w:rPr>
      </w:pPr>
      <w:r w:rsidRPr="00803397">
        <w:footnoteRef/>
      </w:r>
      <w:r w:rsidRPr="00803397">
        <w:rPr>
          <w:rtl/>
        </w:rPr>
        <w:t xml:space="preserve"> </w:t>
      </w:r>
      <w:hyperlink r:id="rId2" w:history="1">
        <w:r w:rsidRPr="00803397">
          <w:rPr>
            <w:rStyle w:val="Hyperlink"/>
            <w:rFonts w:hint="cs"/>
            <w:rtl/>
          </w:rPr>
          <w:t>فوائد</w:t>
        </w:r>
        <w:r w:rsidRPr="00803397">
          <w:rPr>
            <w:rStyle w:val="Hyperlink"/>
            <w:rtl/>
          </w:rPr>
          <w:t xml:space="preserve"> </w:t>
        </w:r>
        <w:r w:rsidRPr="00803397">
          <w:rPr>
            <w:rStyle w:val="Hyperlink"/>
            <w:rFonts w:hint="cs"/>
            <w:rtl/>
          </w:rPr>
          <w:t>الاصول،</w:t>
        </w:r>
        <w:r w:rsidRPr="00803397">
          <w:rPr>
            <w:rStyle w:val="Hyperlink"/>
            <w:rtl/>
          </w:rPr>
          <w:t xml:space="preserve"> </w:t>
        </w:r>
        <w:r w:rsidRPr="00803397">
          <w:rPr>
            <w:rStyle w:val="Hyperlink"/>
            <w:rFonts w:hint="cs"/>
            <w:rtl/>
          </w:rPr>
          <w:t>محقق</w:t>
        </w:r>
        <w:r w:rsidRPr="00803397">
          <w:rPr>
            <w:rStyle w:val="Hyperlink"/>
            <w:rtl/>
          </w:rPr>
          <w:t xml:space="preserve"> </w:t>
        </w:r>
        <w:r w:rsidRPr="00803397">
          <w:rPr>
            <w:rStyle w:val="Hyperlink"/>
            <w:rFonts w:hint="cs"/>
            <w:rtl/>
          </w:rPr>
          <w:t>نایینی</w:t>
        </w:r>
        <w:r w:rsidRPr="00803397">
          <w:rPr>
            <w:rStyle w:val="Hyperlink"/>
            <w:rtl/>
          </w:rPr>
          <w:t xml:space="preserve"> (</w:t>
        </w:r>
        <w:r w:rsidRPr="00803397">
          <w:rPr>
            <w:rStyle w:val="Hyperlink"/>
            <w:rFonts w:hint="cs"/>
            <w:rtl/>
          </w:rPr>
          <w:t>ابوالقاسم</w:t>
        </w:r>
        <w:r w:rsidRPr="00803397">
          <w:rPr>
            <w:rStyle w:val="Hyperlink"/>
            <w:rtl/>
          </w:rPr>
          <w:t xml:space="preserve"> </w:t>
        </w:r>
        <w:r w:rsidRPr="00803397">
          <w:rPr>
            <w:rStyle w:val="Hyperlink"/>
            <w:rFonts w:hint="cs"/>
            <w:rtl/>
          </w:rPr>
          <w:t>خویی</w:t>
        </w:r>
        <w:r w:rsidRPr="00803397">
          <w:rPr>
            <w:rStyle w:val="Hyperlink"/>
            <w:rtl/>
          </w:rPr>
          <w:t>)</w:t>
        </w:r>
        <w:r w:rsidRPr="00803397">
          <w:rPr>
            <w:rStyle w:val="Hyperlink"/>
            <w:rFonts w:hint="cs"/>
            <w:rtl/>
          </w:rPr>
          <w:t>،</w:t>
        </w:r>
        <w:r w:rsidRPr="00803397">
          <w:rPr>
            <w:rStyle w:val="Hyperlink"/>
            <w:rtl/>
          </w:rPr>
          <w:t xml:space="preserve"> </w:t>
        </w:r>
        <w:r w:rsidRPr="00803397">
          <w:rPr>
            <w:rStyle w:val="Hyperlink"/>
            <w:rFonts w:hint="cs"/>
            <w:rtl/>
          </w:rPr>
          <w:t>ج</w:t>
        </w:r>
        <w:r w:rsidRPr="00803397">
          <w:rPr>
            <w:rStyle w:val="Hyperlink"/>
            <w:rtl/>
          </w:rPr>
          <w:t>1</w:t>
        </w:r>
        <w:r w:rsidRPr="00803397">
          <w:rPr>
            <w:rStyle w:val="Hyperlink"/>
            <w:rFonts w:hint="cs"/>
            <w:rtl/>
          </w:rPr>
          <w:t>،</w:t>
        </w:r>
        <w:r w:rsidRPr="00803397">
          <w:rPr>
            <w:rStyle w:val="Hyperlink"/>
            <w:rtl/>
          </w:rPr>
          <w:t xml:space="preserve"> </w:t>
        </w:r>
        <w:r w:rsidRPr="00803397">
          <w:rPr>
            <w:rStyle w:val="Hyperlink"/>
            <w:rFonts w:hint="cs"/>
            <w:rtl/>
          </w:rPr>
          <w:t>ص</w:t>
        </w:r>
        <w:r w:rsidRPr="00803397">
          <w:rPr>
            <w:rStyle w:val="Hyperlink"/>
            <w:rtl/>
          </w:rPr>
          <w:t>30.</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C324E4">
      <w:rPr>
        <w:b/>
        <w:bCs/>
        <w:sz w:val="20"/>
        <w:szCs w:val="24"/>
        <w:rtl/>
      </w:rPr>
      <w:t>084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C324E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C324E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C324E4">
      <w:rPr>
        <w:sz w:val="24"/>
        <w:szCs w:val="24"/>
        <w:rtl/>
      </w:rPr>
      <w:t>25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C324E4">
      <w:rPr>
        <w:rFonts w:hint="cs"/>
        <w:sz w:val="24"/>
        <w:szCs w:val="24"/>
        <w:rtl/>
      </w:rPr>
      <w:t>حقیقت</w:t>
    </w:r>
    <w:r w:rsidR="00C324E4">
      <w:rPr>
        <w:sz w:val="24"/>
        <w:szCs w:val="24"/>
        <w:rtl/>
      </w:rPr>
      <w:t xml:space="preserve"> </w:t>
    </w:r>
    <w:r w:rsidR="00C324E4">
      <w:rPr>
        <w:rFonts w:hint="cs"/>
        <w:sz w:val="24"/>
        <w:szCs w:val="24"/>
        <w:rtl/>
      </w:rPr>
      <w:t>وضع</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C324E4">
      <w:rPr>
        <w:rFonts w:hint="cs"/>
        <w:sz w:val="24"/>
        <w:szCs w:val="24"/>
        <w:rtl/>
      </w:rPr>
      <w:t>مهدی</w:t>
    </w:r>
    <w:r w:rsidR="00C324E4">
      <w:rPr>
        <w:sz w:val="24"/>
        <w:szCs w:val="24"/>
        <w:rtl/>
      </w:rPr>
      <w:t xml:space="preserve"> </w:t>
    </w:r>
    <w:r w:rsidR="00C324E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C324E4">
      <w:rPr>
        <w:rFonts w:hint="cs"/>
        <w:sz w:val="24"/>
        <w:szCs w:val="24"/>
        <w:rtl/>
      </w:rPr>
      <w:t>یررسی</w:t>
    </w:r>
    <w:r w:rsidR="00C324E4">
      <w:rPr>
        <w:sz w:val="24"/>
        <w:szCs w:val="24"/>
        <w:rtl/>
      </w:rPr>
      <w:t xml:space="preserve"> </w:t>
    </w:r>
    <w:r w:rsidR="00C324E4">
      <w:rPr>
        <w:rFonts w:hint="cs"/>
        <w:sz w:val="24"/>
        <w:szCs w:val="24"/>
        <w:rtl/>
      </w:rPr>
      <w:t>مسلک</w:t>
    </w:r>
    <w:r w:rsidR="00C324E4">
      <w:rPr>
        <w:sz w:val="24"/>
        <w:szCs w:val="24"/>
        <w:rtl/>
      </w:rPr>
      <w:t xml:space="preserve"> </w:t>
    </w:r>
    <w:r w:rsidR="00C324E4">
      <w:rPr>
        <w:rFonts w:hint="cs"/>
        <w:sz w:val="24"/>
        <w:szCs w:val="24"/>
        <w:rtl/>
      </w:rPr>
      <w:t>قرن</w:t>
    </w:r>
    <w:r w:rsidR="00C324E4">
      <w:rPr>
        <w:sz w:val="24"/>
        <w:szCs w:val="24"/>
        <w:rtl/>
      </w:rPr>
      <w:t xml:space="preserve"> </w:t>
    </w:r>
    <w:r w:rsidR="00C324E4">
      <w:rPr>
        <w:rFonts w:hint="cs"/>
        <w:sz w:val="24"/>
        <w:szCs w:val="24"/>
        <w:rtl/>
      </w:rPr>
      <w:t>اکید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1D8A"/>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E72E8"/>
    <w:rsid w:val="006F026A"/>
    <w:rsid w:val="00701491"/>
    <w:rsid w:val="0070265B"/>
    <w:rsid w:val="00704813"/>
    <w:rsid w:val="0072290D"/>
    <w:rsid w:val="00723D6D"/>
    <w:rsid w:val="00724537"/>
    <w:rsid w:val="00731724"/>
    <w:rsid w:val="0073474B"/>
    <w:rsid w:val="00735511"/>
    <w:rsid w:val="00737208"/>
    <w:rsid w:val="00744DE6"/>
    <w:rsid w:val="0076132D"/>
    <w:rsid w:val="00762452"/>
    <w:rsid w:val="007639E0"/>
    <w:rsid w:val="00775507"/>
    <w:rsid w:val="0077647F"/>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3397"/>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A76C8"/>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57A0"/>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4E4"/>
    <w:rsid w:val="00C32A7E"/>
    <w:rsid w:val="00C34F28"/>
    <w:rsid w:val="00C368DF"/>
    <w:rsid w:val="00C442C5"/>
    <w:rsid w:val="00C5643B"/>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32112"/>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3C2F"/>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3506F0"/>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102/1/30/&#1608;&#1590;&#1593;" TargetMode="External"/><Relationship Id="rId1" Type="http://schemas.openxmlformats.org/officeDocument/2006/relationships/hyperlink" Target="http://lib.eshia.ir/13064/1/81/&#1602;&#1585;&#16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C0723-0B8C-4633-A2B6-FC15B3000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64</TotalTime>
  <Pages>4</Pages>
  <Words>900</Words>
  <Characters>5131</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9</cp:revision>
  <dcterms:created xsi:type="dcterms:W3CDTF">2018-02-14T04:04:00Z</dcterms:created>
  <dcterms:modified xsi:type="dcterms:W3CDTF">2018-02-14T06:07:00Z</dcterms:modified>
  <cp:contentStatus>ویرایش 2.5</cp:contentStatus>
  <cp:version>2.3</cp:version>
</cp:coreProperties>
</file>