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50B" w:rsidRPr="008A522A" w:rsidRDefault="00783473" w:rsidP="00C37614">
      <w:pPr>
        <w:jc w:val="both"/>
        <w:rPr>
          <w:rtl/>
        </w:rPr>
      </w:pPr>
      <w:bookmarkStart w:id="0" w:name="_GoBack"/>
      <w:bookmarkEnd w:id="0"/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D7B" w:rsidRDefault="00D06D7B" w:rsidP="00D06D7B">
      <w:pPr>
        <w:pStyle w:val="TOC1"/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r>
        <w:rPr>
          <w:noProof/>
          <w:webHidden/>
          <w:rtl/>
        </w:rPr>
        <w:fldChar w:fldCharType="begin"/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</w:rPr>
        <w:instrText xml:space="preserve">TOC </w:instrText>
      </w:r>
      <w:r>
        <w:rPr>
          <w:noProof/>
          <w:webHidden/>
          <w:rtl/>
        </w:rPr>
        <w:instrText>\</w:instrText>
      </w:r>
      <w:r>
        <w:rPr>
          <w:noProof/>
          <w:webHidden/>
        </w:rPr>
        <w:instrText>o "</w:instrText>
      </w:r>
      <w:r>
        <w:rPr>
          <w:noProof/>
          <w:webHidden/>
          <w:rtl/>
        </w:rPr>
        <w:instrText>1-9</w:instrText>
      </w:r>
      <w:r>
        <w:rPr>
          <w:noProof/>
          <w:webHidden/>
        </w:rPr>
        <w:instrText>" \h \z \u</w:instrText>
      </w:r>
      <w:r>
        <w:rPr>
          <w:noProof/>
          <w:webHidden/>
          <w:rtl/>
        </w:rPr>
        <w:instrText xml:space="preserve"> </w:instrText>
      </w:r>
      <w:r>
        <w:rPr>
          <w:noProof/>
          <w:webHidden/>
          <w:rtl/>
        </w:rPr>
        <w:fldChar w:fldCharType="separate"/>
      </w:r>
      <w:hyperlink w:anchor="_Toc508694921" w:history="1">
        <w:r w:rsidRPr="00205727">
          <w:rPr>
            <w:rStyle w:val="Hyperlink"/>
            <w:rFonts w:hint="eastAsia"/>
            <w:noProof/>
            <w:rtl/>
          </w:rPr>
          <w:t>حق</w:t>
        </w:r>
        <w:r w:rsidRPr="00205727">
          <w:rPr>
            <w:rStyle w:val="Hyperlink"/>
            <w:rFonts w:hint="cs"/>
            <w:noProof/>
            <w:rtl/>
          </w:rPr>
          <w:t>ی</w:t>
        </w:r>
        <w:r w:rsidRPr="00205727">
          <w:rPr>
            <w:rStyle w:val="Hyperlink"/>
            <w:rFonts w:hint="eastAsia"/>
            <w:noProof/>
            <w:rtl/>
          </w:rPr>
          <w:t>قت</w:t>
        </w:r>
        <w:r w:rsidRPr="00205727">
          <w:rPr>
            <w:rStyle w:val="Hyperlink"/>
            <w:noProof/>
            <w:rtl/>
          </w:rPr>
          <w:t xml:space="preserve"> </w:t>
        </w:r>
        <w:r w:rsidRPr="00205727">
          <w:rPr>
            <w:rStyle w:val="Hyperlink"/>
            <w:rFonts w:hint="eastAsia"/>
            <w:noProof/>
            <w:rtl/>
          </w:rPr>
          <w:t>انشاء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 xml:space="preserve">PAGEREF </w:instrText>
        </w:r>
        <w:r>
          <w:rPr>
            <w:noProof/>
            <w:webHidden/>
            <w:rtl/>
          </w:rPr>
          <w:instrText>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508694921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8694922" w:history="1">
        <w:r w:rsidR="00D06D7B" w:rsidRPr="00205727">
          <w:rPr>
            <w:rStyle w:val="Hyperlink"/>
            <w:noProof/>
            <w:rtl/>
          </w:rPr>
          <w:t>1)</w:t>
        </w:r>
        <w:r w:rsidR="00D06D7B" w:rsidRPr="00205727">
          <w:rPr>
            <w:rStyle w:val="Hyperlink"/>
            <w:rFonts w:hint="eastAsia"/>
            <w:noProof/>
            <w:rtl/>
          </w:rPr>
          <w:t>مسلک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جاد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508694922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1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8694923" w:history="1">
        <w:r w:rsidR="00D06D7B" w:rsidRPr="00205727">
          <w:rPr>
            <w:rStyle w:val="Hyperlink"/>
            <w:rFonts w:hint="eastAsia"/>
            <w:noProof/>
            <w:rtl/>
          </w:rPr>
          <w:t>نظر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ه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مشهور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در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تفس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ر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جاد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508694923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1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8694924" w:history="1">
        <w:r w:rsidR="00D06D7B" w:rsidRPr="00205727">
          <w:rPr>
            <w:rStyle w:val="Hyperlink"/>
            <w:rFonts w:hint="eastAsia"/>
            <w:noProof/>
            <w:rtl/>
          </w:rPr>
          <w:t>اشکال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مرحوم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حاج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ش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خ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508694924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2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8694925" w:history="1">
        <w:r w:rsidR="00D06D7B" w:rsidRPr="00205727">
          <w:rPr>
            <w:rStyle w:val="Hyperlink"/>
            <w:rFonts w:hint="eastAsia"/>
            <w:noProof/>
            <w:rtl/>
          </w:rPr>
          <w:t>نظر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ه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حاج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ش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خ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در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تفس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ر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جاد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508694925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2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8694926" w:history="1">
        <w:r w:rsidR="00D06D7B" w:rsidRPr="00205727">
          <w:rPr>
            <w:rStyle w:val="Hyperlink"/>
            <w:noProof/>
            <w:rtl/>
          </w:rPr>
          <w:t>2)</w:t>
        </w:r>
        <w:r w:rsidR="00D06D7B" w:rsidRPr="00205727">
          <w:rPr>
            <w:rStyle w:val="Hyperlink"/>
            <w:rFonts w:hint="eastAsia"/>
            <w:noProof/>
            <w:rtl/>
          </w:rPr>
          <w:t>مسلک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ابراز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508694926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2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8694927" w:history="1">
        <w:r w:rsidR="00D06D7B" w:rsidRPr="00205727">
          <w:rPr>
            <w:rStyle w:val="Hyperlink"/>
            <w:rFonts w:hint="eastAsia"/>
            <w:noProof/>
            <w:rtl/>
          </w:rPr>
          <w:t>بررس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تفاس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ر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508694927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3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8694928" w:history="1">
        <w:r w:rsidR="00D06D7B" w:rsidRPr="00205727">
          <w:rPr>
            <w:rStyle w:val="Hyperlink"/>
            <w:rFonts w:hint="eastAsia"/>
            <w:noProof/>
            <w:rtl/>
          </w:rPr>
          <w:t>دو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اشکال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کلام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حاج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ش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خ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508694928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3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8694929" w:history="1">
        <w:r w:rsidR="00D06D7B" w:rsidRPr="00205727">
          <w:rPr>
            <w:rStyle w:val="Hyperlink"/>
            <w:rFonts w:hint="eastAsia"/>
            <w:noProof/>
            <w:rtl/>
          </w:rPr>
          <w:t>اول</w:t>
        </w:r>
        <w:r w:rsidR="00D06D7B" w:rsidRPr="00205727">
          <w:rPr>
            <w:rStyle w:val="Hyperlink"/>
            <w:noProof/>
            <w:rtl/>
          </w:rPr>
          <w:t xml:space="preserve">: </w:t>
        </w:r>
        <w:r w:rsidR="00D06D7B" w:rsidRPr="00205727">
          <w:rPr>
            <w:rStyle w:val="Hyperlink"/>
            <w:rFonts w:hint="eastAsia"/>
            <w:noProof/>
            <w:rtl/>
          </w:rPr>
          <w:t>خلاف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ارتکاز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بودن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ادعا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حج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ش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خ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508694929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3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D06D7B" w:rsidRDefault="009F0652" w:rsidP="00D06D7B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8694930" w:history="1">
        <w:r w:rsidR="00D06D7B" w:rsidRPr="00205727">
          <w:rPr>
            <w:rStyle w:val="Hyperlink"/>
            <w:rFonts w:hint="eastAsia"/>
            <w:noProof/>
            <w:rtl/>
          </w:rPr>
          <w:t>دوم</w:t>
        </w:r>
        <w:r w:rsidR="00D06D7B" w:rsidRPr="00205727">
          <w:rPr>
            <w:rStyle w:val="Hyperlink"/>
            <w:noProof/>
            <w:rtl/>
          </w:rPr>
          <w:t xml:space="preserve">: </w:t>
        </w:r>
        <w:r w:rsidR="00D06D7B" w:rsidRPr="00205727">
          <w:rPr>
            <w:rStyle w:val="Hyperlink"/>
            <w:rFonts w:hint="eastAsia"/>
            <w:noProof/>
            <w:rtl/>
          </w:rPr>
          <w:t>تال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فاسد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داشتن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ادعا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noProof/>
            <w:rtl/>
          </w:rPr>
          <w:t xml:space="preserve"> </w:t>
        </w:r>
        <w:r w:rsidR="00D06D7B" w:rsidRPr="00205727">
          <w:rPr>
            <w:rStyle w:val="Hyperlink"/>
            <w:rFonts w:hint="eastAsia"/>
            <w:noProof/>
            <w:rtl/>
          </w:rPr>
          <w:t>ا</w:t>
        </w:r>
        <w:r w:rsidR="00D06D7B" w:rsidRPr="00205727">
          <w:rPr>
            <w:rStyle w:val="Hyperlink"/>
            <w:rFonts w:hint="cs"/>
            <w:noProof/>
            <w:rtl/>
          </w:rPr>
          <w:t>ی</w:t>
        </w:r>
        <w:r w:rsidR="00D06D7B" w:rsidRPr="00205727">
          <w:rPr>
            <w:rStyle w:val="Hyperlink"/>
            <w:rFonts w:hint="eastAsia"/>
            <w:noProof/>
            <w:rtl/>
          </w:rPr>
          <w:t>شان</w:t>
        </w:r>
        <w:r w:rsidR="00D06D7B">
          <w:rPr>
            <w:noProof/>
            <w:webHidden/>
            <w:rtl/>
          </w:rPr>
          <w:tab/>
        </w:r>
        <w:r w:rsidR="00D06D7B">
          <w:rPr>
            <w:rStyle w:val="Hyperlink"/>
            <w:noProof/>
            <w:rtl/>
          </w:rPr>
          <w:fldChar w:fldCharType="begin"/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noProof/>
            <w:webHidden/>
          </w:rPr>
          <w:instrText xml:space="preserve">PAGEREF </w:instrText>
        </w:r>
        <w:r w:rsidR="00D06D7B">
          <w:rPr>
            <w:noProof/>
            <w:webHidden/>
            <w:rtl/>
          </w:rPr>
          <w:instrText>_</w:instrText>
        </w:r>
        <w:r w:rsidR="00D06D7B">
          <w:rPr>
            <w:noProof/>
            <w:webHidden/>
          </w:rPr>
          <w:instrText>Toc</w:instrText>
        </w:r>
        <w:r w:rsidR="00D06D7B">
          <w:rPr>
            <w:noProof/>
            <w:webHidden/>
            <w:rtl/>
          </w:rPr>
          <w:instrText xml:space="preserve">508694930 </w:instrText>
        </w:r>
        <w:r w:rsidR="00D06D7B">
          <w:rPr>
            <w:noProof/>
            <w:webHidden/>
          </w:rPr>
          <w:instrText>\h</w:instrText>
        </w:r>
        <w:r w:rsidR="00D06D7B">
          <w:rPr>
            <w:noProof/>
            <w:webHidden/>
            <w:rtl/>
          </w:rPr>
          <w:instrText xml:space="preserve"> </w:instrText>
        </w:r>
        <w:r w:rsidR="00D06D7B">
          <w:rPr>
            <w:rStyle w:val="Hyperlink"/>
            <w:noProof/>
            <w:rtl/>
          </w:rPr>
        </w:r>
        <w:r w:rsidR="00D06D7B">
          <w:rPr>
            <w:rStyle w:val="Hyperlink"/>
            <w:noProof/>
            <w:rtl/>
          </w:rPr>
          <w:fldChar w:fldCharType="separate"/>
        </w:r>
        <w:r w:rsidR="00D06D7B">
          <w:rPr>
            <w:noProof/>
            <w:webHidden/>
            <w:rtl/>
          </w:rPr>
          <w:t>3</w:t>
        </w:r>
        <w:r w:rsidR="00D06D7B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D06D7B" w:rsidP="00C37614">
      <w:pPr>
        <w:jc w:val="both"/>
      </w:pP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3A6148" w:rsidRPr="005841B2" w:rsidRDefault="00F842AD" w:rsidP="005841B2">
      <w:pPr>
        <w:jc w:val="both"/>
        <w:rPr>
          <w:rtl/>
        </w:rPr>
      </w:pPr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EF45DA">
        <w:rPr>
          <w:rFonts w:hint="cs"/>
          <w:rtl/>
        </w:rPr>
        <w:t>حقیقت</w:t>
      </w:r>
      <w:r w:rsidR="00EF45DA">
        <w:rPr>
          <w:rtl/>
        </w:rPr>
        <w:t xml:space="preserve"> </w:t>
      </w:r>
      <w:r w:rsidR="00EF45DA">
        <w:rPr>
          <w:rFonts w:hint="cs"/>
          <w:rtl/>
        </w:rPr>
        <w:t>انشاء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EF45DA">
        <w:rPr>
          <w:rFonts w:hint="cs"/>
          <w:rtl/>
        </w:rPr>
        <w:t>بحث</w:t>
      </w:r>
      <w:r w:rsidR="00EF45DA">
        <w:rPr>
          <w:rtl/>
        </w:rPr>
        <w:t xml:space="preserve"> </w:t>
      </w:r>
      <w:r w:rsidR="00EF45DA">
        <w:rPr>
          <w:rFonts w:hint="cs"/>
          <w:rtl/>
        </w:rPr>
        <w:t>وضع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EF45DA">
        <w:rPr>
          <w:rFonts w:hint="cs"/>
          <w:rtl/>
        </w:rPr>
        <w:t>مقدمات</w:t>
      </w:r>
      <w:r w:rsidR="00EF45DA">
        <w:rPr>
          <w:rtl/>
        </w:rPr>
        <w:t xml:space="preserve"> </w:t>
      </w:r>
      <w:r w:rsidR="00EF45DA">
        <w:rPr>
          <w:rFonts w:hint="cs"/>
          <w:rtl/>
        </w:rPr>
        <w:t>علم</w:t>
      </w:r>
      <w:r w:rsidR="00EF45DA">
        <w:rPr>
          <w:rtl/>
        </w:rPr>
        <w:t xml:space="preserve"> </w:t>
      </w:r>
      <w:r w:rsidR="00EF45DA">
        <w:rPr>
          <w:rFonts w:hint="cs"/>
          <w:rtl/>
        </w:rPr>
        <w:t>اصول</w:t>
      </w:r>
      <w:r w:rsidR="001B6799" w:rsidRPr="00A6366F">
        <w:rPr>
          <w:rFonts w:hint="cs"/>
          <w:rtl/>
        </w:rPr>
        <w:t xml:space="preserve"> </w:t>
      </w:r>
    </w:p>
    <w:p w:rsidR="003E6650" w:rsidRDefault="009569E3" w:rsidP="00C37614">
      <w:pPr>
        <w:pStyle w:val="Heading1"/>
        <w:jc w:val="both"/>
        <w:rPr>
          <w:rtl/>
        </w:rPr>
      </w:pPr>
      <w:bookmarkStart w:id="4" w:name="_Toc508694921"/>
      <w:r>
        <w:rPr>
          <w:rFonts w:hint="cs"/>
          <w:rtl/>
        </w:rPr>
        <w:t>حقیقت انشاء</w:t>
      </w:r>
      <w:bookmarkEnd w:id="4"/>
    </w:p>
    <w:p w:rsidR="009569E3" w:rsidRDefault="009569E3" w:rsidP="00C37614">
      <w:pPr>
        <w:jc w:val="both"/>
        <w:rPr>
          <w:rtl/>
        </w:rPr>
      </w:pPr>
      <w:r>
        <w:rPr>
          <w:rFonts w:hint="cs"/>
          <w:rtl/>
        </w:rPr>
        <w:t>بحث در بیان حقیقت انشاء بود و تحلیل امری که بین مردم عملی است و متعارف است</w:t>
      </w:r>
      <w:r w:rsidR="005841B2">
        <w:rPr>
          <w:rFonts w:hint="cs"/>
          <w:rtl/>
        </w:rPr>
        <w:t>.</w:t>
      </w:r>
      <w:r>
        <w:rPr>
          <w:rFonts w:hint="cs"/>
          <w:rtl/>
        </w:rPr>
        <w:t xml:space="preserve"> عرض کردیم که در</w:t>
      </w:r>
      <w:r w:rsidR="005841B2">
        <w:rPr>
          <w:rFonts w:hint="cs"/>
          <w:rtl/>
        </w:rPr>
        <w:t xml:space="preserve"> </w:t>
      </w:r>
      <w:r>
        <w:rPr>
          <w:rFonts w:hint="cs"/>
          <w:rtl/>
        </w:rPr>
        <w:t xml:space="preserve">بیان حقیقت انشاء </w:t>
      </w:r>
      <w:r w:rsidR="005841B2">
        <w:rPr>
          <w:rFonts w:hint="cs"/>
          <w:rtl/>
        </w:rPr>
        <w:t>دو مسلک وجود دارد</w:t>
      </w:r>
      <w:r>
        <w:rPr>
          <w:rFonts w:hint="cs"/>
          <w:rtl/>
        </w:rPr>
        <w:t xml:space="preserve"> یکی مسلک ایجاد </w:t>
      </w:r>
      <w:r w:rsidR="005841B2">
        <w:rPr>
          <w:rFonts w:hint="cs"/>
          <w:rtl/>
        </w:rPr>
        <w:t xml:space="preserve">و </w:t>
      </w:r>
      <w:r>
        <w:rPr>
          <w:rFonts w:hint="cs"/>
          <w:rtl/>
        </w:rPr>
        <w:t>دیگری مسلک ابراز است.</w:t>
      </w:r>
    </w:p>
    <w:p w:rsidR="009569E3" w:rsidRDefault="00E840F6" w:rsidP="00C37614">
      <w:pPr>
        <w:pStyle w:val="Heading2"/>
        <w:jc w:val="both"/>
        <w:rPr>
          <w:rtl/>
        </w:rPr>
      </w:pPr>
      <w:bookmarkStart w:id="5" w:name="_Toc508694922"/>
      <w:r>
        <w:rPr>
          <w:rFonts w:hint="cs"/>
          <w:rtl/>
        </w:rPr>
        <w:t>1)</w:t>
      </w:r>
      <w:r w:rsidR="009569E3">
        <w:rPr>
          <w:rFonts w:hint="cs"/>
          <w:rtl/>
        </w:rPr>
        <w:t>مسلک ایجاد</w:t>
      </w:r>
      <w:bookmarkEnd w:id="5"/>
    </w:p>
    <w:p w:rsidR="009569E3" w:rsidRDefault="009569E3" w:rsidP="00C37614">
      <w:pPr>
        <w:jc w:val="both"/>
        <w:rPr>
          <w:rtl/>
        </w:rPr>
      </w:pPr>
      <w:r>
        <w:rPr>
          <w:rFonts w:hint="cs"/>
          <w:rtl/>
        </w:rPr>
        <w:t>این مسلک دو تقریب دارد</w:t>
      </w:r>
    </w:p>
    <w:p w:rsidR="00E840F6" w:rsidRDefault="00E840F6" w:rsidP="00C37614">
      <w:pPr>
        <w:pStyle w:val="Heading3"/>
        <w:jc w:val="both"/>
      </w:pPr>
      <w:bookmarkStart w:id="6" w:name="_Toc508694923"/>
      <w:r>
        <w:rPr>
          <w:rFonts w:hint="cs"/>
          <w:rtl/>
        </w:rPr>
        <w:t>نظریه مشهور در تفسیر ایجاد</w:t>
      </w:r>
      <w:bookmarkEnd w:id="6"/>
    </w:p>
    <w:p w:rsidR="009569E3" w:rsidRDefault="009569E3" w:rsidP="00C37614">
      <w:pPr>
        <w:pStyle w:val="ListParagraph"/>
        <w:numPr>
          <w:ilvl w:val="0"/>
          <w:numId w:val="16"/>
        </w:numPr>
        <w:jc w:val="both"/>
      </w:pPr>
      <w:r>
        <w:rPr>
          <w:rFonts w:hint="cs"/>
          <w:rtl/>
        </w:rPr>
        <w:t xml:space="preserve">مشهور میگویند </w:t>
      </w:r>
      <w:r w:rsidR="00E840F6">
        <w:rPr>
          <w:rFonts w:hint="cs"/>
          <w:rtl/>
        </w:rPr>
        <w:t>«و از جمله انها مرحوم اخوند است»</w:t>
      </w:r>
      <w:r>
        <w:rPr>
          <w:rFonts w:hint="cs"/>
          <w:rtl/>
        </w:rPr>
        <w:t>در باب انشاء ان امر اعتباری در وعاء اعتبار با صیغه های انشائیه ایجاد میشود و صیغه های انشائیه را اسباب برای ایجاد مدلولشان میدانند. همان طوری که با حیازت که فعل است ملکیت پیدا میشود با الفاظ نیز ملکیت ایجاد میشود منتها نه در خارج و نه در ذهن بلکه در یک عالم دیگری که گاهی از ان تعبیر به عالم نفس الامر و گاهی از ان وعاء اعتبار تعبیر میکنند علی کل حال از فرض فارض خارج میشود.</w:t>
      </w:r>
    </w:p>
    <w:p w:rsidR="009569E3" w:rsidRDefault="009569E3" w:rsidP="00C37614">
      <w:pPr>
        <w:pStyle w:val="Heading4"/>
        <w:jc w:val="both"/>
        <w:rPr>
          <w:rtl/>
        </w:rPr>
      </w:pPr>
      <w:bookmarkStart w:id="7" w:name="_Toc508694924"/>
      <w:r>
        <w:rPr>
          <w:rFonts w:hint="cs"/>
          <w:rtl/>
        </w:rPr>
        <w:t>اشکال مرحوم حاج شیخ</w:t>
      </w:r>
      <w:bookmarkEnd w:id="7"/>
    </w:p>
    <w:p w:rsidR="009569E3" w:rsidRDefault="009569E3" w:rsidP="00C37614">
      <w:pPr>
        <w:ind w:left="360"/>
        <w:jc w:val="both"/>
        <w:rPr>
          <w:rtl/>
        </w:rPr>
      </w:pPr>
      <w:r>
        <w:rPr>
          <w:rFonts w:hint="cs"/>
          <w:rtl/>
        </w:rPr>
        <w:t>مرحوم حاج شیخ فرمود که بین سبب و مسبب باید سنخیت وجود داشته باشد و بین الفاظ و ملکیت سنخیتی وجود ندارد</w:t>
      </w:r>
    </w:p>
    <w:p w:rsidR="00E840F6" w:rsidRDefault="00E840F6" w:rsidP="00C37614">
      <w:pPr>
        <w:pStyle w:val="Heading3"/>
        <w:jc w:val="both"/>
        <w:rPr>
          <w:rtl/>
        </w:rPr>
      </w:pPr>
      <w:bookmarkStart w:id="8" w:name="_Toc508694925"/>
      <w:r>
        <w:rPr>
          <w:rFonts w:hint="cs"/>
          <w:rtl/>
        </w:rPr>
        <w:lastRenderedPageBreak/>
        <w:t>نظریه حاج شیخ در تفسیر ایجاد</w:t>
      </w:r>
      <w:bookmarkEnd w:id="8"/>
    </w:p>
    <w:p w:rsidR="009569E3" w:rsidRDefault="00E840F6" w:rsidP="00C37614">
      <w:pPr>
        <w:ind w:left="360"/>
        <w:jc w:val="both"/>
        <w:rPr>
          <w:rtl/>
        </w:rPr>
      </w:pPr>
      <w:r>
        <w:rPr>
          <w:rFonts w:hint="cs"/>
          <w:rtl/>
        </w:rPr>
        <w:t>2</w:t>
      </w:r>
      <w:r w:rsidR="005841B2">
        <w:rPr>
          <w:rFonts w:hint="cs"/>
          <w:rtl/>
        </w:rPr>
        <w:t>-</w:t>
      </w:r>
      <w:r w:rsidR="009569E3">
        <w:rPr>
          <w:rFonts w:hint="cs"/>
          <w:rtl/>
        </w:rPr>
        <w:t xml:space="preserve"> ایشان فرمود مس</w:t>
      </w:r>
      <w:r w:rsidR="005841B2">
        <w:rPr>
          <w:rFonts w:hint="cs"/>
          <w:rtl/>
        </w:rPr>
        <w:t>لک</w:t>
      </w:r>
      <w:r w:rsidR="009569E3">
        <w:rPr>
          <w:rFonts w:hint="cs"/>
          <w:rtl/>
        </w:rPr>
        <w:t xml:space="preserve"> ایجاد حق است اما چیزی که ایجاد شده همان معانی انها به وجود لفظی است و وجود تنزیلی معنا است مثلا کلمه زید که تکلم میشود ذاتا کلمه</w:t>
      </w:r>
      <w:r w:rsidR="005841B2">
        <w:rPr>
          <w:rFonts w:hint="cs"/>
          <w:rtl/>
        </w:rPr>
        <w:t xml:space="preserve"> زید</w:t>
      </w:r>
      <w:r w:rsidR="009569E3">
        <w:rPr>
          <w:rFonts w:hint="cs"/>
          <w:rtl/>
        </w:rPr>
        <w:t xml:space="preserve"> تکلم شده است و همین لفظ به عرض و مجاز وجود معنا است و در صیغه های انشائیه</w:t>
      </w:r>
      <w:r w:rsidR="005841B2">
        <w:rPr>
          <w:rFonts w:hint="cs"/>
          <w:rtl/>
        </w:rPr>
        <w:t>،</w:t>
      </w:r>
      <w:r w:rsidR="009569E3">
        <w:rPr>
          <w:rFonts w:hint="cs"/>
          <w:rtl/>
        </w:rPr>
        <w:t xml:space="preserve"> ایجاد همان معنایشان به عرض است و لفظ میتواند چنین کاری را انجام دهد</w:t>
      </w:r>
      <w:r w:rsidRPr="00E840F6">
        <w:rPr>
          <w:rFonts w:hint="cs"/>
          <w:rtl/>
        </w:rPr>
        <w:t xml:space="preserve"> گاهی اوقات شخصی را مطلبی را توضیح میدهد و در همان بار اول فهمیده میشود این که میگوید فهمیدیم قصد حکایت میکند ولی گاهی اوقات مطلبی را میگوید ولی فهمیده نشده و به خاطر مسائل اخلاقی میگوید فهمیدم و به وسیله کلمه فهمی</w:t>
      </w:r>
      <w:r>
        <w:rPr>
          <w:rFonts w:hint="cs"/>
          <w:rtl/>
        </w:rPr>
        <w:t>دم فهم را انشاء کرده است.</w:t>
      </w:r>
      <w:r w:rsidR="009569E3">
        <w:rPr>
          <w:rFonts w:hint="cs"/>
          <w:rtl/>
        </w:rPr>
        <w:t xml:space="preserve"> </w:t>
      </w:r>
      <w:r>
        <w:rPr>
          <w:rFonts w:hint="cs"/>
          <w:rtl/>
        </w:rPr>
        <w:t>ایشان حقیقت انشاء را وجود لفظی بخشیدن به معنا میداند ولی در اخبار و لو اینکه به معنا وجود لفظی میدهیم ولکن قصد حکایت فارق بین خبر و انشاء است و غرض اصلی از خبر قصد حکایت است ولی انشاء مجرد ایجاد است.</w:t>
      </w:r>
      <w:r w:rsidR="005841B2">
        <w:rPr>
          <w:rStyle w:val="FootnoteReference"/>
          <w:rtl/>
        </w:rPr>
        <w:footnoteReference w:id="1"/>
      </w:r>
    </w:p>
    <w:p w:rsidR="00E840F6" w:rsidRDefault="00E840F6" w:rsidP="00C37614">
      <w:pPr>
        <w:pStyle w:val="Heading2"/>
        <w:jc w:val="both"/>
        <w:rPr>
          <w:rtl/>
        </w:rPr>
      </w:pPr>
      <w:bookmarkStart w:id="9" w:name="_Toc508694926"/>
      <w:r>
        <w:rPr>
          <w:rFonts w:hint="cs"/>
          <w:rtl/>
        </w:rPr>
        <w:t>2)مسلک ابراز</w:t>
      </w:r>
      <w:bookmarkEnd w:id="9"/>
    </w:p>
    <w:p w:rsidR="00C37614" w:rsidRDefault="00E840F6" w:rsidP="00C37614">
      <w:pPr>
        <w:jc w:val="both"/>
        <w:rPr>
          <w:rtl/>
        </w:rPr>
      </w:pPr>
      <w:r>
        <w:rPr>
          <w:rFonts w:hint="cs"/>
          <w:rtl/>
        </w:rPr>
        <w:t>پرچمدار این مسلک مرحوم اقای خویی است</w:t>
      </w:r>
      <w:r w:rsidR="0011223A"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که از مجموع کلمات ایشان به دست میاید که شان الفاظ ایجاد نیست بلکه شان انها اخطار است و الفاظ برای احضار معنا وضع شده است و ابراز معانی است اینکه با الفاظ معنا ایجاد بشود در شان الفاظ نیست و اصلا سنخیتی بین الفاظ و </w:t>
      </w:r>
      <w:r w:rsidR="00C37614">
        <w:rPr>
          <w:rFonts w:hint="cs"/>
          <w:rtl/>
        </w:rPr>
        <w:t xml:space="preserve">مدلولشان ندارند. </w:t>
      </w:r>
      <w:r w:rsidR="005841B2">
        <w:rPr>
          <w:rFonts w:hint="cs"/>
          <w:rtl/>
        </w:rPr>
        <w:t xml:space="preserve">برای توضیح این مطلب گفته میشود که </w:t>
      </w:r>
      <w:r w:rsidR="00C37614">
        <w:rPr>
          <w:rFonts w:hint="cs"/>
          <w:rtl/>
        </w:rPr>
        <w:t>مثلا ملکیت سه موطن دارد:</w:t>
      </w:r>
    </w:p>
    <w:p w:rsidR="00C37614" w:rsidRDefault="00C37614" w:rsidP="00C37614">
      <w:pPr>
        <w:jc w:val="both"/>
        <w:rPr>
          <w:rtl/>
        </w:rPr>
      </w:pPr>
      <w:r>
        <w:rPr>
          <w:rFonts w:hint="cs"/>
          <w:rtl/>
        </w:rPr>
        <w:t xml:space="preserve"> 1-نفس اعتبار متکلم</w:t>
      </w:r>
    </w:p>
    <w:p w:rsidR="00C37614" w:rsidRDefault="00C37614" w:rsidP="00C37614">
      <w:pPr>
        <w:jc w:val="both"/>
        <w:rPr>
          <w:rtl/>
        </w:rPr>
      </w:pPr>
      <w:r>
        <w:rPr>
          <w:rFonts w:hint="cs"/>
          <w:rtl/>
        </w:rPr>
        <w:t xml:space="preserve"> 2- امضاء شارع </w:t>
      </w:r>
    </w:p>
    <w:p w:rsidR="00C37614" w:rsidRDefault="00C37614" w:rsidP="00C37614">
      <w:pPr>
        <w:jc w:val="both"/>
        <w:rPr>
          <w:rFonts w:hint="cs"/>
          <w:rtl/>
        </w:rPr>
      </w:pPr>
      <w:r>
        <w:rPr>
          <w:rFonts w:hint="cs"/>
          <w:rtl/>
        </w:rPr>
        <w:t xml:space="preserve">3-اعتبار ملکیت عقلاء. </w:t>
      </w:r>
    </w:p>
    <w:p w:rsidR="00E840F6" w:rsidRDefault="00C37614" w:rsidP="00C37614">
      <w:pPr>
        <w:jc w:val="both"/>
        <w:rPr>
          <w:rtl/>
        </w:rPr>
      </w:pPr>
      <w:r>
        <w:rPr>
          <w:rFonts w:hint="cs"/>
          <w:rtl/>
        </w:rPr>
        <w:t>ملکیتی که</w:t>
      </w:r>
      <w:r w:rsidR="005841B2">
        <w:rPr>
          <w:rFonts w:hint="cs"/>
          <w:rtl/>
        </w:rPr>
        <w:t xml:space="preserve"> به وجود میاید  این مراحل را دارد که عبارت است از اینکه </w:t>
      </w:r>
      <w:r>
        <w:rPr>
          <w:rFonts w:hint="cs"/>
          <w:rtl/>
        </w:rPr>
        <w:t xml:space="preserve">ان ملکیت از نفس خود متکلم به وجود امده است منتها عقلاء میگویند تا ابراز نشود فایده ندارد و شارع نیز ان اعتبار عقلاء را امضاء کرده است  در این بین الفاظ نسبت به پیدایش </w:t>
      </w:r>
      <w:r>
        <w:rPr>
          <w:rFonts w:hint="cs"/>
          <w:rtl/>
        </w:rPr>
        <w:lastRenderedPageBreak/>
        <w:t>ملکیت نقشی ندارد بلکه تنها نقش ابراز را دارد فلذا قوام تحقق ملکیت همان ابراز است هر چند که ایشان نیز ملکیت را یک امر اعتباری میداند.</w:t>
      </w:r>
    </w:p>
    <w:p w:rsidR="00C37614" w:rsidRDefault="005841B2" w:rsidP="00C37614">
      <w:pPr>
        <w:jc w:val="both"/>
        <w:rPr>
          <w:rtl/>
        </w:rPr>
      </w:pPr>
      <w:r>
        <w:rPr>
          <w:rFonts w:hint="cs"/>
          <w:rtl/>
        </w:rPr>
        <w:t xml:space="preserve">و از طرفی </w:t>
      </w:r>
      <w:r w:rsidR="00C37614">
        <w:rPr>
          <w:rFonts w:hint="cs"/>
          <w:rtl/>
        </w:rPr>
        <w:t>در بعضی موارد اصلا امر اعتباری وجود ندارد تا الفاظ انها را ایجاد کرده باشند مانند تمنی و ترجی و غیره ....و این الفاظ تنها و تنها مبرزات معانی هستند فلذا ایشان میفرماید حقیقت انشاء ابراز اعتبار نفسانی است. مثلا شما در نفس خودت ملکیت برای شخص مقابل اعتبار میکنی و با لفظ ان را ابراز میکنی و بعد اثار بر انها مترتب میشود.</w:t>
      </w:r>
      <w:r w:rsidR="0011223A">
        <w:rPr>
          <w:rStyle w:val="FootnoteReference"/>
          <w:rtl/>
        </w:rPr>
        <w:footnoteReference w:id="3"/>
      </w:r>
    </w:p>
    <w:p w:rsidR="00C37614" w:rsidRDefault="00C37614" w:rsidP="00C37614">
      <w:pPr>
        <w:jc w:val="both"/>
        <w:rPr>
          <w:rtl/>
        </w:rPr>
      </w:pPr>
      <w:r>
        <w:rPr>
          <w:rFonts w:hint="cs"/>
          <w:rtl/>
        </w:rPr>
        <w:t>فارق بین اخبار و انشاء این است که با ابراز در اخباریات قصد حکایت داریم ولی در انشائیات با ابراز قصد حکایت را نداریم.</w:t>
      </w:r>
    </w:p>
    <w:p w:rsidR="00F61F60" w:rsidRDefault="00F61F60" w:rsidP="00F61F60">
      <w:pPr>
        <w:pStyle w:val="Heading2"/>
        <w:rPr>
          <w:rtl/>
        </w:rPr>
      </w:pPr>
      <w:bookmarkStart w:id="10" w:name="_Toc508694927"/>
      <w:r>
        <w:rPr>
          <w:rFonts w:hint="cs"/>
          <w:rtl/>
        </w:rPr>
        <w:t>بررسی تفاسیر</w:t>
      </w:r>
      <w:bookmarkEnd w:id="10"/>
      <w:r>
        <w:rPr>
          <w:rFonts w:hint="cs"/>
          <w:rtl/>
        </w:rPr>
        <w:t xml:space="preserve"> </w:t>
      </w:r>
    </w:p>
    <w:p w:rsidR="00F61F60" w:rsidRDefault="00F61F60" w:rsidP="00F61F60">
      <w:pPr>
        <w:pStyle w:val="Heading3"/>
        <w:rPr>
          <w:rtl/>
        </w:rPr>
      </w:pPr>
      <w:bookmarkStart w:id="11" w:name="_Toc508694928"/>
      <w:r>
        <w:rPr>
          <w:rFonts w:hint="cs"/>
          <w:rtl/>
        </w:rPr>
        <w:t>دو اشکال کلام حاج شیخ</w:t>
      </w:r>
      <w:bookmarkEnd w:id="11"/>
    </w:p>
    <w:p w:rsidR="00F61F60" w:rsidRDefault="00F61F60" w:rsidP="00F61F60">
      <w:pPr>
        <w:pStyle w:val="Heading4"/>
        <w:rPr>
          <w:rtl/>
        </w:rPr>
      </w:pPr>
      <w:bookmarkStart w:id="12" w:name="_Toc508694929"/>
      <w:r>
        <w:rPr>
          <w:rFonts w:hint="cs"/>
          <w:rtl/>
        </w:rPr>
        <w:t>اول: خلاف ارتکاز بودن ادعای حج شیخ</w:t>
      </w:r>
      <w:bookmarkEnd w:id="12"/>
    </w:p>
    <w:p w:rsidR="00F61F60" w:rsidRDefault="00F61F60" w:rsidP="005841B2">
      <w:pPr>
        <w:jc w:val="both"/>
        <w:rPr>
          <w:rtl/>
        </w:rPr>
      </w:pPr>
      <w:r>
        <w:rPr>
          <w:rFonts w:hint="cs"/>
          <w:rtl/>
        </w:rPr>
        <w:t xml:space="preserve">اینکه محقق اصفهانی فرمود حقیقت انشاء وجود لفظی بخشیدن به معنا است خلاف وجدان است ما به وجدان احساس میکنیم که بین تعبیر </w:t>
      </w:r>
      <w:r w:rsidR="005841B2">
        <w:rPr>
          <w:rFonts w:hint="cs"/>
          <w:rtl/>
        </w:rPr>
        <w:t>«</w:t>
      </w:r>
      <w:r>
        <w:rPr>
          <w:rFonts w:hint="cs"/>
          <w:rtl/>
        </w:rPr>
        <w:t xml:space="preserve">اضرب </w:t>
      </w:r>
      <w:r w:rsidR="005841B2">
        <w:rPr>
          <w:rFonts w:hint="cs"/>
          <w:rtl/>
        </w:rPr>
        <w:t>»</w:t>
      </w:r>
      <w:r>
        <w:rPr>
          <w:rFonts w:hint="cs"/>
          <w:rtl/>
        </w:rPr>
        <w:t xml:space="preserve">و </w:t>
      </w:r>
      <w:r w:rsidR="005841B2">
        <w:rPr>
          <w:rFonts w:hint="cs"/>
          <w:rtl/>
        </w:rPr>
        <w:t>«</w:t>
      </w:r>
      <w:r>
        <w:rPr>
          <w:rFonts w:hint="cs"/>
          <w:rtl/>
        </w:rPr>
        <w:t>انا طالب للضرب</w:t>
      </w:r>
      <w:r w:rsidR="005841B2">
        <w:rPr>
          <w:rFonts w:hint="cs"/>
          <w:rtl/>
        </w:rPr>
        <w:t>»</w:t>
      </w:r>
      <w:r>
        <w:rPr>
          <w:rFonts w:hint="cs"/>
          <w:rtl/>
        </w:rPr>
        <w:t xml:space="preserve">  اختلاف وجود دارد نه اینکه معنای اخباری همان معنای انشائی</w:t>
      </w:r>
      <w:r w:rsidR="005841B2">
        <w:rPr>
          <w:rFonts w:hint="cs"/>
          <w:rtl/>
        </w:rPr>
        <w:t xml:space="preserve"> با اضافه قصد حکایت باشد</w:t>
      </w:r>
      <w:r>
        <w:rPr>
          <w:rFonts w:hint="cs"/>
          <w:rtl/>
        </w:rPr>
        <w:t xml:space="preserve"> و به نحو اقل و اکثر</w:t>
      </w:r>
      <w:r w:rsidR="005841B2">
        <w:rPr>
          <w:rFonts w:hint="cs"/>
          <w:rtl/>
        </w:rPr>
        <w:t xml:space="preserve"> درست</w:t>
      </w:r>
      <w:r>
        <w:rPr>
          <w:rFonts w:hint="cs"/>
          <w:rtl/>
        </w:rPr>
        <w:t xml:space="preserve"> نیست </w:t>
      </w:r>
    </w:p>
    <w:p w:rsidR="00F61F60" w:rsidRDefault="00F61F60" w:rsidP="00F61F60">
      <w:pPr>
        <w:pStyle w:val="Heading4"/>
        <w:rPr>
          <w:rtl/>
        </w:rPr>
      </w:pPr>
      <w:bookmarkStart w:id="13" w:name="_Toc508694930"/>
      <w:r>
        <w:rPr>
          <w:rFonts w:hint="cs"/>
          <w:rtl/>
        </w:rPr>
        <w:t>دوم: تالی فاسد داشتن ادعای ایشان</w:t>
      </w:r>
      <w:bookmarkEnd w:id="13"/>
    </w:p>
    <w:p w:rsidR="00F61F60" w:rsidRDefault="00F61F60" w:rsidP="00F61F60">
      <w:pPr>
        <w:jc w:val="both"/>
        <w:rPr>
          <w:rtl/>
        </w:rPr>
      </w:pPr>
      <w:r>
        <w:rPr>
          <w:rFonts w:hint="cs"/>
          <w:rtl/>
        </w:rPr>
        <w:t>لازمه ی فرمایش ایشان این است که شخصی که جمله خبریه را میاورد و قصد حکایت ندارد باید جمله انشائیه باشد در حالی که این گونه نیست مثلا جمله های خبریه ای که به انها تکلم میکنیم و در همان وقت نیز از الفاظ همان معانی را اراده میکنی</w:t>
      </w:r>
      <w:r w:rsidR="005841B2">
        <w:rPr>
          <w:rFonts w:hint="cs"/>
          <w:rtl/>
        </w:rPr>
        <w:t xml:space="preserve">م ولی  به غرض حفظ ان جمله  نه به قصد حکایت ان باشد </w:t>
      </w:r>
      <w:r>
        <w:rPr>
          <w:rFonts w:hint="cs"/>
          <w:rtl/>
        </w:rPr>
        <w:t>در</w:t>
      </w:r>
      <w:r w:rsidR="005841B2">
        <w:rPr>
          <w:rFonts w:hint="cs"/>
          <w:rtl/>
        </w:rPr>
        <w:t xml:space="preserve"> </w:t>
      </w:r>
      <w:r>
        <w:rPr>
          <w:rFonts w:hint="cs"/>
          <w:rtl/>
        </w:rPr>
        <w:t>این جا استعمال هست ولی قصد حکایت نیست و باید جمله انشائیه باشد در حالی که این گونه نیست</w:t>
      </w:r>
      <w:r w:rsidR="005841B2">
        <w:rPr>
          <w:rFonts w:hint="cs"/>
          <w:rtl/>
        </w:rPr>
        <w:t>.</w:t>
      </w:r>
    </w:p>
    <w:p w:rsidR="00D06D7B" w:rsidRDefault="00F61F60" w:rsidP="00D06D7B">
      <w:pPr>
        <w:jc w:val="both"/>
        <w:rPr>
          <w:rtl/>
        </w:rPr>
      </w:pPr>
      <w:r>
        <w:rPr>
          <w:rFonts w:hint="cs"/>
          <w:rtl/>
        </w:rPr>
        <w:lastRenderedPageBreak/>
        <w:t xml:space="preserve">اینکه ایشان قوام انشاء را به این دانسته است که به معنا وجود لفظی بدهیم </w:t>
      </w:r>
      <w:r w:rsidR="00D06D7B">
        <w:rPr>
          <w:rFonts w:hint="cs"/>
          <w:rtl/>
        </w:rPr>
        <w:t>بدون قصد حکایت این تالی فاسد را دارد. و مجرد وجود لفظی دادن به معنا برای انشاء درست نیست.</w:t>
      </w:r>
    </w:p>
    <w:p w:rsidR="00D06D7B" w:rsidRPr="00E840F6" w:rsidRDefault="00D06D7B" w:rsidP="00D06D7B">
      <w:pPr>
        <w:jc w:val="both"/>
        <w:rPr>
          <w:rtl/>
        </w:rPr>
      </w:pPr>
      <w:r>
        <w:rPr>
          <w:rFonts w:hint="cs"/>
          <w:rtl/>
        </w:rPr>
        <w:t xml:space="preserve">ادامه بحث در جلسه اینده </w:t>
      </w:r>
    </w:p>
    <w:p w:rsidR="00E840F6" w:rsidRDefault="00E840F6" w:rsidP="00C37614">
      <w:pPr>
        <w:jc w:val="both"/>
        <w:rPr>
          <w:rtl/>
        </w:rPr>
      </w:pPr>
    </w:p>
    <w:p w:rsidR="001A1EA5" w:rsidRPr="006162A2" w:rsidRDefault="001A1EA5" w:rsidP="00C37614">
      <w:pPr>
        <w:jc w:val="both"/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652" w:rsidRDefault="009F0652" w:rsidP="008B750B">
      <w:pPr>
        <w:spacing w:line="240" w:lineRule="auto"/>
      </w:pPr>
      <w:r>
        <w:separator/>
      </w:r>
    </w:p>
  </w:endnote>
  <w:endnote w:type="continuationSeparator" w:id="0">
    <w:p w:rsidR="009F0652" w:rsidRDefault="009F0652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1223A" w:rsidRPr="0011223A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EF45DA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U1mg1_13961222-099_mk2_mfeb.ir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652" w:rsidRDefault="009F0652" w:rsidP="008B750B">
      <w:pPr>
        <w:spacing w:line="240" w:lineRule="auto"/>
      </w:pPr>
      <w:r>
        <w:separator/>
      </w:r>
    </w:p>
  </w:footnote>
  <w:footnote w:type="continuationSeparator" w:id="0">
    <w:p w:rsidR="009F0652" w:rsidRDefault="009F0652" w:rsidP="008B750B">
      <w:pPr>
        <w:spacing w:line="240" w:lineRule="auto"/>
      </w:pPr>
      <w:r>
        <w:continuationSeparator/>
      </w:r>
    </w:p>
  </w:footnote>
  <w:footnote w:id="1">
    <w:p w:rsidR="005841B2" w:rsidRPr="005841B2" w:rsidRDefault="005841B2" w:rsidP="005841B2">
      <w:pPr>
        <w:pStyle w:val="FootnoteText"/>
      </w:pPr>
      <w:r w:rsidRPr="005841B2">
        <w:footnoteRef/>
      </w:r>
      <w:r w:rsidRPr="005841B2">
        <w:rPr>
          <w:rtl/>
        </w:rPr>
        <w:t xml:space="preserve"> </w:t>
      </w:r>
      <w:hyperlink r:id="rId1" w:history="1">
        <w:r w:rsidRPr="005841B2">
          <w:rPr>
            <w:rStyle w:val="Hyperlink"/>
            <w:rFonts w:hint="cs"/>
            <w:rtl/>
          </w:rPr>
          <w:t>نهایة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الدرایه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فی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شرح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الکفایه،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محمد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حسین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اصفهانی،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ج</w:t>
        </w:r>
        <w:r w:rsidRPr="005841B2">
          <w:rPr>
            <w:rStyle w:val="Hyperlink"/>
            <w:rtl/>
          </w:rPr>
          <w:t>1</w:t>
        </w:r>
        <w:r w:rsidRPr="005841B2">
          <w:rPr>
            <w:rStyle w:val="Hyperlink"/>
            <w:rFonts w:hint="cs"/>
            <w:rtl/>
          </w:rPr>
          <w:t>،</w:t>
        </w:r>
        <w:r w:rsidRPr="005841B2">
          <w:rPr>
            <w:rStyle w:val="Hyperlink"/>
            <w:rtl/>
          </w:rPr>
          <w:t xml:space="preserve"> </w:t>
        </w:r>
        <w:r w:rsidRPr="005841B2">
          <w:rPr>
            <w:rStyle w:val="Hyperlink"/>
            <w:rFonts w:hint="cs"/>
            <w:rtl/>
          </w:rPr>
          <w:t>ص</w:t>
        </w:r>
        <w:r w:rsidRPr="005841B2">
          <w:rPr>
            <w:rStyle w:val="Hyperlink"/>
            <w:rtl/>
          </w:rPr>
          <w:t>113.</w:t>
        </w:r>
      </w:hyperlink>
    </w:p>
  </w:footnote>
  <w:footnote w:id="2">
    <w:p w:rsidR="0011223A" w:rsidRDefault="0011223A" w:rsidP="0011223A">
      <w:pPr>
        <w:pStyle w:val="FootnoteText"/>
        <w:rPr>
          <w:rtl/>
        </w:rPr>
      </w:pPr>
      <w:r w:rsidRPr="0011223A">
        <w:footnoteRef/>
      </w:r>
      <w:r w:rsidRPr="0011223A">
        <w:rPr>
          <w:rtl/>
        </w:rPr>
        <w:t xml:space="preserve"> </w:t>
      </w:r>
      <w:hyperlink r:id="rId2" w:history="1">
        <w:r w:rsidRPr="0011223A">
          <w:rPr>
            <w:rStyle w:val="Hyperlink"/>
            <w:rFonts w:hint="cs"/>
            <w:rtl/>
          </w:rPr>
          <w:t>مصباح</w:t>
        </w:r>
        <w:r w:rsidRPr="0011223A">
          <w:rPr>
            <w:rStyle w:val="Hyperlink"/>
            <w:rtl/>
          </w:rPr>
          <w:t xml:space="preserve"> </w:t>
        </w:r>
        <w:r w:rsidRPr="0011223A">
          <w:rPr>
            <w:rStyle w:val="Hyperlink"/>
            <w:rFonts w:hint="cs"/>
            <w:rtl/>
          </w:rPr>
          <w:t>الاصول،</w:t>
        </w:r>
        <w:r w:rsidRPr="0011223A">
          <w:rPr>
            <w:rStyle w:val="Hyperlink"/>
            <w:rtl/>
          </w:rPr>
          <w:t xml:space="preserve"> </w:t>
        </w:r>
        <w:r w:rsidRPr="0011223A">
          <w:rPr>
            <w:rStyle w:val="Hyperlink"/>
            <w:rFonts w:hint="cs"/>
            <w:rtl/>
          </w:rPr>
          <w:t>السید</w:t>
        </w:r>
        <w:r w:rsidRPr="0011223A">
          <w:rPr>
            <w:rStyle w:val="Hyperlink"/>
            <w:rtl/>
          </w:rPr>
          <w:t xml:space="preserve"> </w:t>
        </w:r>
        <w:r w:rsidRPr="0011223A">
          <w:rPr>
            <w:rStyle w:val="Hyperlink"/>
            <w:rFonts w:hint="cs"/>
            <w:rtl/>
          </w:rPr>
          <w:t>أبوالقاسم</w:t>
        </w:r>
        <w:r w:rsidRPr="0011223A">
          <w:rPr>
            <w:rStyle w:val="Hyperlink"/>
            <w:rtl/>
          </w:rPr>
          <w:t xml:space="preserve"> </w:t>
        </w:r>
        <w:r w:rsidRPr="0011223A">
          <w:rPr>
            <w:rStyle w:val="Hyperlink"/>
            <w:rFonts w:hint="cs"/>
            <w:rtl/>
          </w:rPr>
          <w:t>الخوئی،</w:t>
        </w:r>
        <w:r w:rsidRPr="0011223A">
          <w:rPr>
            <w:rStyle w:val="Hyperlink"/>
            <w:rtl/>
          </w:rPr>
          <w:t xml:space="preserve"> </w:t>
        </w:r>
        <w:r w:rsidRPr="0011223A">
          <w:rPr>
            <w:rStyle w:val="Hyperlink"/>
            <w:rFonts w:hint="cs"/>
            <w:rtl/>
          </w:rPr>
          <w:t>ج</w:t>
        </w:r>
        <w:r w:rsidRPr="0011223A">
          <w:rPr>
            <w:rStyle w:val="Hyperlink"/>
            <w:rtl/>
          </w:rPr>
          <w:t>1</w:t>
        </w:r>
        <w:r w:rsidRPr="0011223A">
          <w:rPr>
            <w:rStyle w:val="Hyperlink"/>
            <w:rFonts w:hint="cs"/>
            <w:rtl/>
          </w:rPr>
          <w:t>،</w:t>
        </w:r>
        <w:r w:rsidRPr="0011223A">
          <w:rPr>
            <w:rStyle w:val="Hyperlink"/>
            <w:rtl/>
          </w:rPr>
          <w:t xml:space="preserve"> </w:t>
        </w:r>
        <w:r w:rsidRPr="0011223A">
          <w:rPr>
            <w:rStyle w:val="Hyperlink"/>
            <w:rFonts w:hint="cs"/>
            <w:rtl/>
          </w:rPr>
          <w:t>ص</w:t>
        </w:r>
        <w:r w:rsidRPr="0011223A">
          <w:rPr>
            <w:rStyle w:val="Hyperlink"/>
            <w:rtl/>
          </w:rPr>
          <w:t>83.</w:t>
        </w:r>
      </w:hyperlink>
    </w:p>
    <w:p w:rsidR="0011223A" w:rsidRPr="0011223A" w:rsidRDefault="0011223A" w:rsidP="0011223A">
      <w:pPr>
        <w:pStyle w:val="FootnoteText"/>
      </w:pPr>
      <w:r>
        <w:rPr>
          <w:rFonts w:hint="cs"/>
          <w:rtl/>
        </w:rPr>
        <w:t>«</w:t>
      </w:r>
      <w:r w:rsidRPr="0011223A">
        <w:rPr>
          <w:rFonts w:hint="cs"/>
          <w:rtl/>
        </w:rPr>
        <w:t>و التحقيق أن يقال: ان الانشاء موضوع لابراز أمر نفساني، بلا فرق بين أن يكون من الامور الاعتبارية فقط كالزوجية و الملكية، بل و كذا الوجوب و الحرمة، فانّهما ايضا اعتبار الفعل أو الترك على ذمّة المكلّف، أو يكون له تحقّق في الواقع بلا احتياج الى الاعتبار، كالتمنّي و الترجّي و الاستفهام و أمثالها.</w:t>
      </w:r>
    </w:p>
    <w:p w:rsidR="0011223A" w:rsidRPr="0011223A" w:rsidRDefault="0011223A" w:rsidP="0011223A">
      <w:pPr>
        <w:pStyle w:val="FootnoteText"/>
        <w:rPr>
          <w:rFonts w:hint="cs"/>
          <w:rtl/>
        </w:rPr>
      </w:pPr>
      <w:r w:rsidRPr="0011223A">
        <w:rPr>
          <w:rFonts w:hint="cs"/>
          <w:rtl/>
        </w:rPr>
        <w:t>و لا فرق بين الخبر و الانشاء من هذه الجهة، فانّ الخبر ايضا موضوع لابراز أمر نفساني، و هو الحكاية، و قد ذكرنا آنفا أنّ الخبر ايضا من حيث الدلالة على مدلوله، لا يحتمل الصدق و الكذب كالانشاء، و انّما الفرق بينهما في المدلول و هو المبرز- بالفتح- فانّه الحكاية في الخبر، و هي محتملة للصدق و الكذب، بخلاف المبرز في الانشاء، فانّه اعتبار خاص من الاعتبارات النفسانية الّذي ليس هو من سنخ الحكاية عن ثبوت شي‏ء أو نفيه، ليكون محتملا للصدق و الكذب.</w:t>
      </w:r>
      <w:r>
        <w:rPr>
          <w:rFonts w:hint="cs"/>
          <w:rtl/>
        </w:rPr>
        <w:t>»</w:t>
      </w:r>
    </w:p>
    <w:p w:rsidR="0011223A" w:rsidRPr="0011223A" w:rsidRDefault="0011223A" w:rsidP="0011223A">
      <w:pPr>
        <w:pStyle w:val="FootnoteText"/>
        <w:rPr>
          <w:rFonts w:hint="cs"/>
        </w:rPr>
      </w:pPr>
    </w:p>
  </w:footnote>
  <w:footnote w:id="3">
    <w:p w:rsidR="0011223A" w:rsidRPr="0011223A" w:rsidRDefault="0011223A" w:rsidP="0011223A">
      <w:pPr>
        <w:pStyle w:val="FootnoteText"/>
        <w:rPr>
          <w:color w:val="000080"/>
          <w:rtl/>
        </w:rPr>
      </w:pPr>
      <w:r w:rsidRPr="0011223A">
        <w:rPr>
          <w:color w:val="000080"/>
        </w:rPr>
        <w:footnoteRef/>
      </w:r>
      <w:r w:rsidRPr="0011223A">
        <w:rPr>
          <w:color w:val="000080"/>
          <w:rtl/>
        </w:rPr>
        <w:t xml:space="preserve"> </w:t>
      </w:r>
      <w:r w:rsidRPr="0011223A">
        <w:rPr>
          <w:rFonts w:hint="cs"/>
          <w:color w:val="000080"/>
          <w:rtl/>
        </w:rPr>
        <w:t>مصباح</w:t>
      </w:r>
      <w:r w:rsidRPr="0011223A">
        <w:rPr>
          <w:color w:val="000080"/>
          <w:rtl/>
        </w:rPr>
        <w:t xml:space="preserve"> </w:t>
      </w:r>
      <w:r w:rsidRPr="0011223A">
        <w:rPr>
          <w:rFonts w:hint="cs"/>
          <w:color w:val="000080"/>
          <w:rtl/>
        </w:rPr>
        <w:t>الاصول،</w:t>
      </w:r>
      <w:r w:rsidRPr="0011223A">
        <w:rPr>
          <w:color w:val="000080"/>
          <w:rtl/>
        </w:rPr>
        <w:t xml:space="preserve"> </w:t>
      </w:r>
      <w:r w:rsidRPr="0011223A">
        <w:rPr>
          <w:rFonts w:hint="cs"/>
          <w:color w:val="000080"/>
          <w:rtl/>
        </w:rPr>
        <w:t>السید</w:t>
      </w:r>
      <w:r w:rsidRPr="0011223A">
        <w:rPr>
          <w:color w:val="000080"/>
          <w:rtl/>
        </w:rPr>
        <w:t xml:space="preserve"> </w:t>
      </w:r>
      <w:r w:rsidRPr="0011223A">
        <w:rPr>
          <w:rFonts w:hint="cs"/>
          <w:color w:val="000080"/>
          <w:rtl/>
        </w:rPr>
        <w:t>أبوالقاسم</w:t>
      </w:r>
      <w:r w:rsidRPr="0011223A">
        <w:rPr>
          <w:color w:val="000080"/>
          <w:rtl/>
        </w:rPr>
        <w:t xml:space="preserve"> </w:t>
      </w:r>
      <w:r w:rsidRPr="0011223A">
        <w:rPr>
          <w:rFonts w:hint="cs"/>
          <w:color w:val="000080"/>
          <w:rtl/>
        </w:rPr>
        <w:t>الخوئی،</w:t>
      </w:r>
      <w:r w:rsidRPr="0011223A">
        <w:rPr>
          <w:color w:val="000080"/>
          <w:rtl/>
        </w:rPr>
        <w:t xml:space="preserve"> </w:t>
      </w:r>
      <w:r w:rsidRPr="0011223A">
        <w:rPr>
          <w:rFonts w:hint="cs"/>
          <w:color w:val="000080"/>
          <w:rtl/>
        </w:rPr>
        <w:t>ج</w:t>
      </w:r>
      <w:r w:rsidRPr="0011223A">
        <w:rPr>
          <w:color w:val="000080"/>
          <w:rtl/>
        </w:rPr>
        <w:t>1</w:t>
      </w:r>
      <w:r w:rsidRPr="0011223A">
        <w:rPr>
          <w:rFonts w:hint="cs"/>
          <w:color w:val="000080"/>
          <w:rtl/>
        </w:rPr>
        <w:t>،</w:t>
      </w:r>
      <w:r w:rsidRPr="0011223A">
        <w:rPr>
          <w:color w:val="000080"/>
          <w:rtl/>
        </w:rPr>
        <w:t xml:space="preserve"> </w:t>
      </w:r>
      <w:r w:rsidRPr="0011223A">
        <w:rPr>
          <w:rFonts w:hint="cs"/>
          <w:color w:val="000080"/>
          <w:rtl/>
        </w:rPr>
        <w:t>ص82</w:t>
      </w:r>
    </w:p>
    <w:p w:rsidR="0011223A" w:rsidRPr="0011223A" w:rsidRDefault="0011223A" w:rsidP="0011223A">
      <w:pPr>
        <w:pStyle w:val="FootnoteText"/>
        <w:rPr>
          <w:rFonts w:hint="cs"/>
          <w:rtl/>
        </w:rPr>
      </w:pPr>
      <w:r>
        <w:rPr>
          <w:rFonts w:hint="cs"/>
          <w:rtl/>
        </w:rPr>
        <w:t>«</w:t>
      </w:r>
      <w:r w:rsidRPr="0011223A">
        <w:rPr>
          <w:rFonts w:hint="cs"/>
          <w:rtl/>
        </w:rPr>
        <w:t>هذا،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مضافا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الى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عدم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اطّراد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هذا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المعنى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في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جميع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الانشاءات،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فانّه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على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تقدير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تسليمه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يتمّ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في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مثل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البيع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النكاح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الطلاق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العتاق،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باعتبار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أنّ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التلفّظ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بمثل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بعت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أنكحت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هي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طالق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أنت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حر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مع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القصد،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يوجب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تحقّق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الملكية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الزوجية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البينونة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الحرية،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باعتبار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من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العقلاء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امضاء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من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الشارع،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بخلاف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الاستفهام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التمنّي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الترجّي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أمثالها،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اذ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لا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يكون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هناك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اعتبار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بوجود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شي‏ء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من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العقلاء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لا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من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الشارع،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فالقول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بأنّ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معنى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الانشاء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هو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الايجاد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لا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يرجع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الى</w:t>
      </w:r>
      <w:r w:rsidRPr="0011223A">
        <w:rPr>
          <w:rtl/>
        </w:rPr>
        <w:t xml:space="preserve"> </w:t>
      </w:r>
      <w:r w:rsidRPr="0011223A">
        <w:rPr>
          <w:rFonts w:hint="cs"/>
          <w:rtl/>
        </w:rPr>
        <w:t>محصّل</w:t>
      </w:r>
      <w:r w:rsidRPr="0011223A">
        <w:rPr>
          <w:rtl/>
        </w:rPr>
        <w:t>.</w:t>
      </w:r>
      <w:r>
        <w:rPr>
          <w:rFonts w:hint="cs"/>
          <w:rtl/>
        </w:rPr>
        <w:t>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B17" w:rsidRPr="001D2E9A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E630BE">
      <w:rPr>
        <w:rFonts w:hint="cs"/>
        <w:b/>
        <w:bCs/>
        <w:sz w:val="20"/>
        <w:szCs w:val="24"/>
        <w:rtl/>
      </w:rPr>
      <w:t xml:space="preserve">: </w:t>
    </w:r>
    <w:bookmarkStart w:id="14" w:name="BokNum"/>
    <w:bookmarkEnd w:id="14"/>
    <w:r w:rsidR="00EF45DA">
      <w:rPr>
        <w:b/>
        <w:bCs/>
        <w:sz w:val="20"/>
        <w:szCs w:val="24"/>
        <w:rtl/>
      </w:rPr>
      <w:t>099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EF45DA">
      <w:rPr>
        <w:rFonts w:hint="cs"/>
        <w:b/>
        <w:bCs/>
        <w:color w:val="632423" w:themeColor="accent2" w:themeShade="80"/>
        <w:sz w:val="20"/>
        <w:szCs w:val="24"/>
        <w:rtl/>
      </w:rPr>
      <w:t>اصول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EF45DA">
      <w:rPr>
        <w:rFonts w:hint="cs"/>
        <w:b/>
        <w:bCs/>
        <w:color w:val="632423" w:themeColor="accent2" w:themeShade="80"/>
        <w:sz w:val="20"/>
        <w:szCs w:val="24"/>
        <w:rtl/>
      </w:rPr>
      <w:t>گنجی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="00E630BE">
      <w:rPr>
        <w:rFonts w:hint="cs"/>
        <w:sz w:val="24"/>
        <w:szCs w:val="24"/>
        <w:rtl/>
      </w:rPr>
      <w:t xml:space="preserve">: </w:t>
    </w:r>
    <w:bookmarkStart w:id="17" w:name="BokTarikh"/>
    <w:bookmarkEnd w:id="17"/>
    <w:r w:rsidR="00EF45DA">
      <w:rPr>
        <w:sz w:val="24"/>
        <w:szCs w:val="24"/>
        <w:rtl/>
      </w:rPr>
      <w:t>22 /12 /1396</w:t>
    </w:r>
  </w:p>
  <w:p w:rsidR="00FA3B17" w:rsidRPr="00F16B53" w:rsidRDefault="00935A55" w:rsidP="00E630BE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E630BE">
      <w:rPr>
        <w:rFonts w:hint="cs"/>
        <w:b/>
        <w:bCs/>
        <w:color w:val="7030A0"/>
        <w:sz w:val="24"/>
        <w:szCs w:val="24"/>
        <w:rtl/>
      </w:rPr>
      <w:t>:</w:t>
    </w:r>
    <w:r w:rsidR="00E630BE" w:rsidRPr="00102585">
      <w:rPr>
        <w:rFonts w:hint="cs"/>
        <w:color w:val="000000" w:themeColor="text1"/>
        <w:sz w:val="24"/>
        <w:szCs w:val="24"/>
        <w:rtl/>
      </w:rPr>
      <w:t xml:space="preserve"> </w:t>
    </w:r>
    <w:bookmarkStart w:id="18" w:name="BokSabj"/>
    <w:bookmarkEnd w:id="18"/>
    <w:r w:rsidR="00EF45DA">
      <w:rPr>
        <w:rFonts w:hint="cs"/>
        <w:color w:val="000000" w:themeColor="text1"/>
        <w:sz w:val="24"/>
        <w:szCs w:val="24"/>
        <w:rtl/>
      </w:rPr>
      <w:t>بحث</w:t>
    </w:r>
    <w:r w:rsidR="00EF45DA">
      <w:rPr>
        <w:color w:val="000000" w:themeColor="text1"/>
        <w:sz w:val="24"/>
        <w:szCs w:val="24"/>
        <w:rtl/>
      </w:rPr>
      <w:t xml:space="preserve"> </w:t>
    </w:r>
    <w:r w:rsidR="00EF45DA">
      <w:rPr>
        <w:rFonts w:hint="cs"/>
        <w:color w:val="000000" w:themeColor="text1"/>
        <w:sz w:val="24"/>
        <w:szCs w:val="24"/>
        <w:rtl/>
      </w:rPr>
      <w:t>وضع</w:t>
    </w:r>
    <w:r w:rsidR="001B6799" w:rsidRPr="00102585">
      <w:rPr>
        <w:rFonts w:hint="cs"/>
        <w:color w:val="000000" w:themeColor="text1"/>
        <w:sz w:val="24"/>
        <w:szCs w:val="24"/>
        <w:rtl/>
      </w:rPr>
      <w:t xml:space="preserve">  </w:t>
    </w:r>
    <w:r w:rsidR="001B6799" w:rsidRPr="00102585">
      <w:rPr>
        <w:rFonts w:hint="cs"/>
        <w:color w:val="000000" w:themeColor="text1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E630BE">
      <w:rPr>
        <w:rFonts w:hint="cs"/>
        <w:sz w:val="24"/>
        <w:szCs w:val="24"/>
        <w:rtl/>
      </w:rPr>
      <w:t xml:space="preserve">: </w:t>
    </w:r>
    <w:bookmarkStart w:id="19" w:name="Bokmoqarer"/>
    <w:bookmarkEnd w:id="19"/>
    <w:r w:rsidR="00EF45DA">
      <w:rPr>
        <w:rFonts w:hint="cs"/>
        <w:sz w:val="24"/>
        <w:szCs w:val="24"/>
        <w:rtl/>
      </w:rPr>
      <w:t>مهدی</w:t>
    </w:r>
    <w:r w:rsidR="00EF45DA">
      <w:rPr>
        <w:sz w:val="24"/>
        <w:szCs w:val="24"/>
        <w:rtl/>
      </w:rPr>
      <w:t xml:space="preserve"> </w:t>
    </w:r>
    <w:r w:rsidR="00EF45DA">
      <w:rPr>
        <w:rFonts w:hint="cs"/>
        <w:sz w:val="24"/>
        <w:szCs w:val="24"/>
        <w:rtl/>
      </w:rPr>
      <w:t>خیشه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EF45DA">
      <w:rPr>
        <w:rFonts w:hint="cs"/>
        <w:sz w:val="24"/>
        <w:szCs w:val="24"/>
        <w:rtl/>
      </w:rPr>
      <w:t>حقیقت</w:t>
    </w:r>
    <w:r w:rsidR="00EF45DA">
      <w:rPr>
        <w:sz w:val="24"/>
        <w:szCs w:val="24"/>
        <w:rtl/>
      </w:rPr>
      <w:t xml:space="preserve"> </w:t>
    </w:r>
    <w:r w:rsidR="00EF45DA">
      <w:rPr>
        <w:rFonts w:hint="cs"/>
        <w:sz w:val="24"/>
        <w:szCs w:val="24"/>
        <w:rtl/>
      </w:rPr>
      <w:t>انشاء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A75A7F"/>
    <w:multiLevelType w:val="hybridMultilevel"/>
    <w:tmpl w:val="A2DC5A82"/>
    <w:lvl w:ilvl="0" w:tplc="EB8E49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2"/>
  </w:num>
  <w:num w:numId="13">
    <w:abstractNumId w:val="15"/>
  </w:num>
  <w:num w:numId="14">
    <w:abstractNumId w:val="13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4847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02585"/>
    <w:rsid w:val="0011223A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23B5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18D7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1592A"/>
    <w:rsid w:val="005206FE"/>
    <w:rsid w:val="005257ED"/>
    <w:rsid w:val="005306F8"/>
    <w:rsid w:val="0054023D"/>
    <w:rsid w:val="005426BF"/>
    <w:rsid w:val="00561300"/>
    <w:rsid w:val="0056213C"/>
    <w:rsid w:val="00580C24"/>
    <w:rsid w:val="005841B2"/>
    <w:rsid w:val="005968EF"/>
    <w:rsid w:val="00596C1E"/>
    <w:rsid w:val="005A2E26"/>
    <w:rsid w:val="005B7BCA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69E3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0652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01A8"/>
    <w:rsid w:val="00B55AE4"/>
    <w:rsid w:val="00B70B46"/>
    <w:rsid w:val="00B739B0"/>
    <w:rsid w:val="00B814A3"/>
    <w:rsid w:val="00B96F38"/>
    <w:rsid w:val="00BC716B"/>
    <w:rsid w:val="00BD0E74"/>
    <w:rsid w:val="00BD5F8C"/>
    <w:rsid w:val="00BE29DD"/>
    <w:rsid w:val="00C066AF"/>
    <w:rsid w:val="00C10E06"/>
    <w:rsid w:val="00C145B8"/>
    <w:rsid w:val="00C2438F"/>
    <w:rsid w:val="00C31AF0"/>
    <w:rsid w:val="00C32A7E"/>
    <w:rsid w:val="00C34F28"/>
    <w:rsid w:val="00C368DF"/>
    <w:rsid w:val="00C37614"/>
    <w:rsid w:val="00C442C5"/>
    <w:rsid w:val="00C57B5C"/>
    <w:rsid w:val="00C57C7C"/>
    <w:rsid w:val="00C61049"/>
    <w:rsid w:val="00C63FFE"/>
    <w:rsid w:val="00C91EB6"/>
    <w:rsid w:val="00CA10B0"/>
    <w:rsid w:val="00CA2F8E"/>
    <w:rsid w:val="00CA3EE2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06D7B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630BE"/>
    <w:rsid w:val="00E75920"/>
    <w:rsid w:val="00E80D96"/>
    <w:rsid w:val="00E840F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EF45DA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1F60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C73B9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0100B048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31AF0"/>
    <w:pPr>
      <w:keepNext/>
      <w:spacing w:before="120"/>
      <w:outlineLvl w:val="0"/>
    </w:pPr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C71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BC71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BC716B"/>
    <w:pPr>
      <w:keepNext/>
      <w:spacing w:before="240" w:after="60"/>
      <w:outlineLvl w:val="3"/>
    </w:pPr>
    <w:rPr>
      <w:rFonts w:eastAsia="Times New Roman" w:cs="B Titr"/>
      <w:b/>
      <w:bCs/>
      <w:color w:val="0000FC"/>
      <w:sz w:val="28"/>
      <w:szCs w:val="2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BC716B"/>
    <w:pPr>
      <w:keepNext/>
      <w:spacing w:before="240" w:after="60"/>
      <w:outlineLvl w:val="4"/>
    </w:pPr>
    <w:rPr>
      <w:rFonts w:eastAsia="Times New Roman" w:cs="B Titr"/>
      <w:b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BC716B"/>
    <w:pPr>
      <w:keepNext/>
      <w:spacing w:before="240" w:after="60"/>
      <w:outlineLvl w:val="5"/>
    </w:pPr>
    <w:rPr>
      <w:rFonts w:eastAsia="Times New Roman" w:cs="B Titr"/>
      <w:b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autoRedefine/>
    <w:uiPriority w:val="9"/>
    <w:unhideWhenUsed/>
    <w:qFormat/>
    <w:rsid w:val="00BC716B"/>
    <w:pPr>
      <w:keepNext/>
      <w:spacing w:before="240" w:after="60"/>
      <w:outlineLvl w:val="6"/>
    </w:pPr>
    <w:rPr>
      <w:rFonts w:eastAsia="Times New Roman" w:cs="B Titr"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autoRedefine/>
    <w:uiPriority w:val="9"/>
    <w:unhideWhenUsed/>
    <w:qFormat/>
    <w:rsid w:val="00BC71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autoRedefine/>
    <w:uiPriority w:val="9"/>
    <w:unhideWhenUsed/>
    <w:qFormat/>
    <w:rsid w:val="00BC71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31AF0"/>
    <w:rPr>
      <w:rFonts w:ascii="Cambria" w:eastAsia="Times New Roman" w:hAnsi="Cambria" w:cs="B Titr"/>
      <w:b/>
      <w:bCs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BC716B"/>
    <w:rPr>
      <w:rFonts w:ascii="Cambria" w:eastAsia="Times New Roman" w:hAnsi="Cambria" w:cs="B Titr"/>
      <w:b/>
      <w:bCs/>
      <w:i/>
      <w:color w:val="0000FE"/>
      <w:sz w:val="28"/>
      <w:szCs w:val="30"/>
    </w:rPr>
  </w:style>
  <w:style w:type="character" w:customStyle="1" w:styleId="Heading3Char">
    <w:name w:val="Heading 3 Char"/>
    <w:link w:val="Heading3"/>
    <w:uiPriority w:val="9"/>
    <w:rsid w:val="00BC716B"/>
    <w:rPr>
      <w:rFonts w:ascii="Cambria" w:eastAsia="Times New Roman" w:hAnsi="Cambria" w:cs="B Titr"/>
      <w:b/>
      <w:bCs/>
      <w:color w:val="0000FD"/>
      <w:sz w:val="26"/>
      <w:szCs w:val="28"/>
    </w:rPr>
  </w:style>
  <w:style w:type="character" w:customStyle="1" w:styleId="Heading4Char">
    <w:name w:val="Heading 4 Char"/>
    <w:link w:val="Heading4"/>
    <w:uiPriority w:val="9"/>
    <w:rsid w:val="00BC716B"/>
    <w:rPr>
      <w:rFonts w:eastAsia="Times New Roman" w:cs="B Titr"/>
      <w:b/>
      <w:bCs/>
      <w:color w:val="0000FC"/>
      <w:sz w:val="28"/>
      <w:szCs w:val="26"/>
    </w:rPr>
  </w:style>
  <w:style w:type="character" w:customStyle="1" w:styleId="Heading5Char">
    <w:name w:val="Heading 5 Char"/>
    <w:link w:val="Heading5"/>
    <w:uiPriority w:val="9"/>
    <w:rsid w:val="00BC716B"/>
    <w:rPr>
      <w:rFonts w:eastAsia="Times New Roman" w:cs="B Titr"/>
      <w:b/>
      <w:bCs/>
      <w:i/>
      <w:color w:val="0000FB"/>
      <w:sz w:val="26"/>
      <w:szCs w:val="24"/>
    </w:rPr>
  </w:style>
  <w:style w:type="character" w:customStyle="1" w:styleId="Heading7Char">
    <w:name w:val="Heading 7 Char"/>
    <w:link w:val="Heading7"/>
    <w:uiPriority w:val="9"/>
    <w:rsid w:val="00BC716B"/>
    <w:rPr>
      <w:rFonts w:eastAsia="Times New Roman" w:cs="B Titr"/>
      <w:bCs/>
      <w:color w:val="0000F9"/>
      <w:sz w:val="24"/>
      <w:szCs w:val="24"/>
    </w:rPr>
  </w:style>
  <w:style w:type="character" w:customStyle="1" w:styleId="Heading6Char">
    <w:name w:val="Heading 6 Char"/>
    <w:link w:val="Heading6"/>
    <w:uiPriority w:val="9"/>
    <w:rsid w:val="00BC716B"/>
    <w:rPr>
      <w:rFonts w:eastAsia="Times New Roman" w:cs="B Titr"/>
      <w:b/>
      <w:bCs/>
      <w:color w:val="0000FA"/>
      <w:sz w:val="22"/>
      <w:szCs w:val="24"/>
    </w:rPr>
  </w:style>
  <w:style w:type="character" w:customStyle="1" w:styleId="Heading8Char">
    <w:name w:val="Heading 8 Char"/>
    <w:link w:val="Heading8"/>
    <w:uiPriority w:val="9"/>
    <w:rsid w:val="00BC716B"/>
    <w:rPr>
      <w:rFonts w:eastAsia="Times New Roman" w:cs="B Titr"/>
      <w:bCs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BC716B"/>
    <w:rPr>
      <w:rFonts w:ascii="Cambria" w:eastAsia="Times New Roman" w:hAnsi="Cambria" w:cs="B Titr"/>
      <w:bCs/>
      <w:color w:val="0000F7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C73B9"/>
    <w:rPr>
      <w:rFonts w:cs="B Titr"/>
      <w:bCs/>
      <w:i/>
      <w:iCs w:val="0"/>
      <w:color w:val="0101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3046/1/83/&#1575;&#1606;&#1588;&#1575;&#1569;" TargetMode="External"/><Relationship Id="rId1" Type="http://schemas.openxmlformats.org/officeDocument/2006/relationships/hyperlink" Target="http://lib.eshia.ir/27897/1/113/&#1575;&#1606;&#1588;&#1575;&#1569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154A9-A954-440F-81C2-A9BC0276D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61</TotalTime>
  <Pages>1</Pages>
  <Words>689</Words>
  <Characters>3933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4613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2.8اصلاح هدینگ موضوع</dc:description>
  <cp:lastModifiedBy>Acer</cp:lastModifiedBy>
  <cp:revision>6</cp:revision>
  <dcterms:created xsi:type="dcterms:W3CDTF">2018-03-13T04:47:00Z</dcterms:created>
  <dcterms:modified xsi:type="dcterms:W3CDTF">2018-03-13T08:18:00Z</dcterms:modified>
  <cp:contentStatus>ویرایش 2.5</cp:contentStatus>
  <cp:version>2.7</cp:version>
</cp:coreProperties>
</file>