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A5761B">
      <w:pPr>
        <w:jc w:val="both"/>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A64C2" w:rsidRDefault="007A64C2" w:rsidP="007A64C2">
      <w:pPr>
        <w:pStyle w:val="TOC1"/>
        <w:rPr>
          <w:rFonts w:asciiTheme="minorHAnsi" w:eastAsiaTheme="minorEastAsia" w:hAnsiTheme="minorHAnsi" w:cstheme="minorBidi"/>
          <w:noProof/>
          <w:color w:val="auto"/>
          <w:szCs w:val="22"/>
          <w:rtl/>
        </w:rPr>
      </w:pPr>
      <w:r>
        <w:rPr>
          <w:noProof/>
          <w:webHidden/>
          <w:rtl/>
        </w:rPr>
        <w:fldChar w:fldCharType="begin"/>
      </w:r>
      <w:r>
        <w:rPr>
          <w:noProof/>
          <w:webHidden/>
          <w:rtl/>
        </w:rPr>
        <w:instrText xml:space="preserve"> </w:instrText>
      </w:r>
      <w:r>
        <w:rPr>
          <w:noProof/>
          <w:webHidden/>
        </w:rPr>
        <w:instrText xml:space="preserve">TOC </w:instrText>
      </w:r>
      <w:r>
        <w:rPr>
          <w:noProof/>
          <w:webHidden/>
          <w:rtl/>
        </w:rPr>
        <w:instrText>\</w:instrText>
      </w:r>
      <w:r>
        <w:rPr>
          <w:noProof/>
          <w:webHidden/>
        </w:rPr>
        <w:instrText>o "</w:instrText>
      </w:r>
      <w:r>
        <w:rPr>
          <w:noProof/>
          <w:webHidden/>
          <w:rtl/>
        </w:rPr>
        <w:instrText>1-9</w:instrText>
      </w:r>
      <w:r>
        <w:rPr>
          <w:noProof/>
          <w:webHidden/>
        </w:rPr>
        <w:instrText>" \h \z \u</w:instrText>
      </w:r>
      <w:r>
        <w:rPr>
          <w:noProof/>
          <w:webHidden/>
          <w:rtl/>
        </w:rPr>
        <w:instrText xml:space="preserve"> </w:instrText>
      </w:r>
      <w:r>
        <w:rPr>
          <w:noProof/>
          <w:webHidden/>
          <w:rtl/>
        </w:rPr>
        <w:fldChar w:fldCharType="separate"/>
      </w:r>
      <w:hyperlink w:anchor="_Toc508781320" w:history="1">
        <w:r w:rsidRPr="00672BE5">
          <w:rPr>
            <w:rStyle w:val="Hyperlink"/>
            <w:rFonts w:hint="eastAsia"/>
            <w:noProof/>
            <w:rtl/>
          </w:rPr>
          <w:t>حق</w:t>
        </w:r>
        <w:r w:rsidRPr="00672BE5">
          <w:rPr>
            <w:rStyle w:val="Hyperlink"/>
            <w:rFonts w:hint="cs"/>
            <w:noProof/>
            <w:rtl/>
          </w:rPr>
          <w:t>ی</w:t>
        </w:r>
        <w:r w:rsidRPr="00672BE5">
          <w:rPr>
            <w:rStyle w:val="Hyperlink"/>
            <w:rFonts w:hint="eastAsia"/>
            <w:noProof/>
            <w:rtl/>
          </w:rPr>
          <w:t>قت</w:t>
        </w:r>
        <w:r w:rsidRPr="00672BE5">
          <w:rPr>
            <w:rStyle w:val="Hyperlink"/>
            <w:noProof/>
            <w:rtl/>
          </w:rPr>
          <w:t xml:space="preserve"> </w:t>
        </w:r>
        <w:r w:rsidRPr="00672BE5">
          <w:rPr>
            <w:rStyle w:val="Hyperlink"/>
            <w:rFonts w:hint="eastAsia"/>
            <w:noProof/>
            <w:rtl/>
          </w:rPr>
          <w:t>انشاء</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w:instrText>
        </w:r>
        <w:r>
          <w:rPr>
            <w:noProof/>
            <w:webHidden/>
            <w:rtl/>
          </w:rPr>
          <w:instrText xml:space="preserve">508781320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7A64C2" w:rsidRDefault="008D7FD6" w:rsidP="007A64C2">
      <w:pPr>
        <w:pStyle w:val="TOC2"/>
        <w:tabs>
          <w:tab w:val="right" w:leader="dot" w:pos="10194"/>
        </w:tabs>
        <w:rPr>
          <w:rFonts w:asciiTheme="minorHAnsi" w:eastAsiaTheme="minorEastAsia" w:hAnsiTheme="minorHAnsi" w:cstheme="minorBidi"/>
          <w:bCs w:val="0"/>
          <w:noProof/>
          <w:color w:val="auto"/>
          <w:szCs w:val="22"/>
          <w:rtl/>
        </w:rPr>
      </w:pPr>
      <w:hyperlink w:anchor="_Toc508781321" w:history="1">
        <w:r w:rsidR="007A64C2" w:rsidRPr="00672BE5">
          <w:rPr>
            <w:rStyle w:val="Hyperlink"/>
            <w:rFonts w:hint="eastAsia"/>
            <w:noProof/>
            <w:rtl/>
          </w:rPr>
          <w:t>مسلک</w:t>
        </w:r>
        <w:r w:rsidR="007A64C2" w:rsidRPr="00672BE5">
          <w:rPr>
            <w:rStyle w:val="Hyperlink"/>
            <w:noProof/>
            <w:rtl/>
          </w:rPr>
          <w:t xml:space="preserve"> </w:t>
        </w:r>
        <w:r w:rsidR="007A64C2" w:rsidRPr="00672BE5">
          <w:rPr>
            <w:rStyle w:val="Hyperlink"/>
            <w:rFonts w:hint="eastAsia"/>
            <w:noProof/>
            <w:rtl/>
          </w:rPr>
          <w:t>ابراز</w:t>
        </w:r>
        <w:r w:rsidR="007A64C2" w:rsidRPr="00672BE5">
          <w:rPr>
            <w:rStyle w:val="Hyperlink"/>
            <w:noProof/>
            <w:rtl/>
          </w:rPr>
          <w:t xml:space="preserve">( </w:t>
        </w:r>
        <w:r w:rsidR="007A64C2" w:rsidRPr="00672BE5">
          <w:rPr>
            <w:rStyle w:val="Hyperlink"/>
            <w:rFonts w:hint="eastAsia"/>
            <w:noProof/>
            <w:rtl/>
          </w:rPr>
          <w:t>نظر</w:t>
        </w:r>
        <w:r w:rsidR="007A64C2" w:rsidRPr="00672BE5">
          <w:rPr>
            <w:rStyle w:val="Hyperlink"/>
            <w:noProof/>
            <w:rtl/>
          </w:rPr>
          <w:t xml:space="preserve"> </w:t>
        </w:r>
        <w:r w:rsidR="007A64C2" w:rsidRPr="00672BE5">
          <w:rPr>
            <w:rStyle w:val="Hyperlink"/>
            <w:rFonts w:hint="eastAsia"/>
            <w:noProof/>
            <w:rtl/>
          </w:rPr>
          <w:t>مرحوم</w:t>
        </w:r>
        <w:r w:rsidR="007A64C2" w:rsidRPr="00672BE5">
          <w:rPr>
            <w:rStyle w:val="Hyperlink"/>
            <w:noProof/>
            <w:rtl/>
          </w:rPr>
          <w:t xml:space="preserve"> </w:t>
        </w:r>
        <w:r w:rsidR="007A64C2" w:rsidRPr="00672BE5">
          <w:rPr>
            <w:rStyle w:val="Hyperlink"/>
            <w:rFonts w:hint="eastAsia"/>
            <w:noProof/>
            <w:rtl/>
          </w:rPr>
          <w:t>خو</w:t>
        </w:r>
        <w:r w:rsidR="007A64C2" w:rsidRPr="00672BE5">
          <w:rPr>
            <w:rStyle w:val="Hyperlink"/>
            <w:rFonts w:hint="cs"/>
            <w:noProof/>
            <w:rtl/>
          </w:rPr>
          <w:t>یی</w:t>
        </w:r>
        <w:r w:rsidR="007A64C2" w:rsidRPr="00672BE5">
          <w:rPr>
            <w:rStyle w:val="Hyperlink"/>
            <w:noProof/>
            <w:rtl/>
          </w:rPr>
          <w:t>)</w:t>
        </w:r>
        <w:r w:rsidR="007A64C2">
          <w:rPr>
            <w:noProof/>
            <w:webHidden/>
            <w:rtl/>
          </w:rPr>
          <w:tab/>
        </w:r>
        <w:r w:rsidR="007A64C2">
          <w:rPr>
            <w:rStyle w:val="Hyperlink"/>
            <w:noProof/>
            <w:rtl/>
          </w:rPr>
          <w:fldChar w:fldCharType="begin"/>
        </w:r>
        <w:r w:rsidR="007A64C2">
          <w:rPr>
            <w:noProof/>
            <w:webHidden/>
            <w:rtl/>
          </w:rPr>
          <w:instrText xml:space="preserve"> </w:instrText>
        </w:r>
        <w:r w:rsidR="007A64C2">
          <w:rPr>
            <w:noProof/>
            <w:webHidden/>
          </w:rPr>
          <w:instrText xml:space="preserve">PAGEREF </w:instrText>
        </w:r>
        <w:r w:rsidR="007A64C2">
          <w:rPr>
            <w:noProof/>
            <w:webHidden/>
            <w:rtl/>
          </w:rPr>
          <w:instrText>_</w:instrText>
        </w:r>
        <w:r w:rsidR="007A64C2">
          <w:rPr>
            <w:noProof/>
            <w:webHidden/>
          </w:rPr>
          <w:instrText>Toc</w:instrText>
        </w:r>
        <w:r w:rsidR="007A64C2">
          <w:rPr>
            <w:noProof/>
            <w:webHidden/>
            <w:rtl/>
          </w:rPr>
          <w:instrText xml:space="preserve">508781321 </w:instrText>
        </w:r>
        <w:r w:rsidR="007A64C2">
          <w:rPr>
            <w:noProof/>
            <w:webHidden/>
          </w:rPr>
          <w:instrText>\h</w:instrText>
        </w:r>
        <w:r w:rsidR="007A64C2">
          <w:rPr>
            <w:noProof/>
            <w:webHidden/>
            <w:rtl/>
          </w:rPr>
          <w:instrText xml:space="preserve"> </w:instrText>
        </w:r>
        <w:r w:rsidR="007A64C2">
          <w:rPr>
            <w:rStyle w:val="Hyperlink"/>
            <w:noProof/>
            <w:rtl/>
          </w:rPr>
        </w:r>
        <w:r w:rsidR="007A64C2">
          <w:rPr>
            <w:rStyle w:val="Hyperlink"/>
            <w:noProof/>
            <w:rtl/>
          </w:rPr>
          <w:fldChar w:fldCharType="separate"/>
        </w:r>
        <w:r w:rsidR="007A64C2">
          <w:rPr>
            <w:noProof/>
            <w:webHidden/>
            <w:rtl/>
          </w:rPr>
          <w:t>1</w:t>
        </w:r>
        <w:r w:rsidR="007A64C2">
          <w:rPr>
            <w:rStyle w:val="Hyperlink"/>
            <w:noProof/>
            <w:rtl/>
          </w:rPr>
          <w:fldChar w:fldCharType="end"/>
        </w:r>
      </w:hyperlink>
    </w:p>
    <w:p w:rsidR="007A64C2" w:rsidRDefault="008D7FD6" w:rsidP="007A64C2">
      <w:pPr>
        <w:pStyle w:val="TOC3"/>
        <w:tabs>
          <w:tab w:val="right" w:leader="dot" w:pos="10194"/>
        </w:tabs>
        <w:rPr>
          <w:rFonts w:asciiTheme="minorHAnsi" w:eastAsiaTheme="minorEastAsia" w:hAnsiTheme="minorHAnsi" w:cstheme="minorBidi"/>
          <w:bCs w:val="0"/>
          <w:iCs w:val="0"/>
          <w:noProof/>
          <w:color w:val="auto"/>
          <w:szCs w:val="22"/>
          <w:rtl/>
        </w:rPr>
      </w:pPr>
      <w:hyperlink w:anchor="_Toc508781322" w:history="1">
        <w:r w:rsidR="007A64C2" w:rsidRPr="00672BE5">
          <w:rPr>
            <w:rStyle w:val="Hyperlink"/>
            <w:rFonts w:hint="eastAsia"/>
            <w:noProof/>
            <w:rtl/>
          </w:rPr>
          <w:t>اشکال</w:t>
        </w:r>
        <w:r w:rsidR="007A64C2" w:rsidRPr="00672BE5">
          <w:rPr>
            <w:rStyle w:val="Hyperlink"/>
            <w:noProof/>
            <w:rtl/>
          </w:rPr>
          <w:t xml:space="preserve"> </w:t>
        </w:r>
        <w:r w:rsidR="007A64C2" w:rsidRPr="00672BE5">
          <w:rPr>
            <w:rStyle w:val="Hyperlink"/>
            <w:rFonts w:hint="eastAsia"/>
            <w:noProof/>
            <w:rtl/>
          </w:rPr>
          <w:t>نقض</w:t>
        </w:r>
        <w:r w:rsidR="007A64C2" w:rsidRPr="00672BE5">
          <w:rPr>
            <w:rStyle w:val="Hyperlink"/>
            <w:rFonts w:hint="cs"/>
            <w:noProof/>
            <w:rtl/>
          </w:rPr>
          <w:t>ی</w:t>
        </w:r>
        <w:r w:rsidR="007A64C2" w:rsidRPr="00672BE5">
          <w:rPr>
            <w:rStyle w:val="Hyperlink"/>
            <w:noProof/>
            <w:rtl/>
          </w:rPr>
          <w:t xml:space="preserve"> </w:t>
        </w:r>
        <w:r w:rsidR="007A64C2" w:rsidRPr="00672BE5">
          <w:rPr>
            <w:rStyle w:val="Hyperlink"/>
            <w:rFonts w:hint="eastAsia"/>
            <w:noProof/>
            <w:rtl/>
          </w:rPr>
          <w:t>به</w:t>
        </w:r>
        <w:r w:rsidR="007A64C2" w:rsidRPr="00672BE5">
          <w:rPr>
            <w:rStyle w:val="Hyperlink"/>
            <w:noProof/>
            <w:rtl/>
          </w:rPr>
          <w:t xml:space="preserve"> </w:t>
        </w:r>
        <w:r w:rsidR="007A64C2" w:rsidRPr="00672BE5">
          <w:rPr>
            <w:rStyle w:val="Hyperlink"/>
            <w:rFonts w:hint="eastAsia"/>
            <w:noProof/>
            <w:rtl/>
          </w:rPr>
          <w:t>مسلک</w:t>
        </w:r>
        <w:r w:rsidR="007A64C2" w:rsidRPr="00672BE5">
          <w:rPr>
            <w:rStyle w:val="Hyperlink"/>
            <w:noProof/>
            <w:rtl/>
          </w:rPr>
          <w:t xml:space="preserve"> </w:t>
        </w:r>
        <w:r w:rsidR="007A64C2" w:rsidRPr="00672BE5">
          <w:rPr>
            <w:rStyle w:val="Hyperlink"/>
            <w:rFonts w:hint="eastAsia"/>
            <w:noProof/>
            <w:rtl/>
          </w:rPr>
          <w:t>ابراز</w:t>
        </w:r>
        <w:r w:rsidR="007A64C2">
          <w:rPr>
            <w:noProof/>
            <w:webHidden/>
            <w:rtl/>
          </w:rPr>
          <w:tab/>
        </w:r>
        <w:r w:rsidR="007A64C2">
          <w:rPr>
            <w:rStyle w:val="Hyperlink"/>
            <w:noProof/>
            <w:rtl/>
          </w:rPr>
          <w:fldChar w:fldCharType="begin"/>
        </w:r>
        <w:r w:rsidR="007A64C2">
          <w:rPr>
            <w:noProof/>
            <w:webHidden/>
            <w:rtl/>
          </w:rPr>
          <w:instrText xml:space="preserve"> </w:instrText>
        </w:r>
        <w:r w:rsidR="007A64C2">
          <w:rPr>
            <w:noProof/>
            <w:webHidden/>
          </w:rPr>
          <w:instrText xml:space="preserve">PAGEREF </w:instrText>
        </w:r>
        <w:r w:rsidR="007A64C2">
          <w:rPr>
            <w:noProof/>
            <w:webHidden/>
            <w:rtl/>
          </w:rPr>
          <w:instrText>_</w:instrText>
        </w:r>
        <w:r w:rsidR="007A64C2">
          <w:rPr>
            <w:noProof/>
            <w:webHidden/>
          </w:rPr>
          <w:instrText>Toc</w:instrText>
        </w:r>
        <w:r w:rsidR="007A64C2">
          <w:rPr>
            <w:noProof/>
            <w:webHidden/>
            <w:rtl/>
          </w:rPr>
          <w:instrText xml:space="preserve">508781322 </w:instrText>
        </w:r>
        <w:r w:rsidR="007A64C2">
          <w:rPr>
            <w:noProof/>
            <w:webHidden/>
          </w:rPr>
          <w:instrText>\h</w:instrText>
        </w:r>
        <w:r w:rsidR="007A64C2">
          <w:rPr>
            <w:noProof/>
            <w:webHidden/>
            <w:rtl/>
          </w:rPr>
          <w:instrText xml:space="preserve"> </w:instrText>
        </w:r>
        <w:r w:rsidR="007A64C2">
          <w:rPr>
            <w:rStyle w:val="Hyperlink"/>
            <w:noProof/>
            <w:rtl/>
          </w:rPr>
        </w:r>
        <w:r w:rsidR="007A64C2">
          <w:rPr>
            <w:rStyle w:val="Hyperlink"/>
            <w:noProof/>
            <w:rtl/>
          </w:rPr>
          <w:fldChar w:fldCharType="separate"/>
        </w:r>
        <w:r w:rsidR="007A64C2">
          <w:rPr>
            <w:noProof/>
            <w:webHidden/>
            <w:rtl/>
          </w:rPr>
          <w:t>2</w:t>
        </w:r>
        <w:r w:rsidR="007A64C2">
          <w:rPr>
            <w:rStyle w:val="Hyperlink"/>
            <w:noProof/>
            <w:rtl/>
          </w:rPr>
          <w:fldChar w:fldCharType="end"/>
        </w:r>
      </w:hyperlink>
    </w:p>
    <w:p w:rsidR="007A64C2" w:rsidRDefault="008D7FD6" w:rsidP="007A64C2">
      <w:pPr>
        <w:pStyle w:val="TOC4"/>
        <w:tabs>
          <w:tab w:val="right" w:leader="dot" w:pos="10194"/>
        </w:tabs>
        <w:rPr>
          <w:rFonts w:asciiTheme="minorHAnsi" w:eastAsiaTheme="minorEastAsia" w:hAnsiTheme="minorHAnsi" w:cstheme="minorBidi"/>
          <w:bCs w:val="0"/>
          <w:noProof/>
          <w:color w:val="auto"/>
          <w:szCs w:val="22"/>
          <w:rtl/>
        </w:rPr>
      </w:pPr>
      <w:hyperlink w:anchor="_Toc508781323" w:history="1">
        <w:r w:rsidR="007A64C2" w:rsidRPr="00672BE5">
          <w:rPr>
            <w:rStyle w:val="Hyperlink"/>
            <w:rFonts w:hint="eastAsia"/>
            <w:noProof/>
            <w:rtl/>
          </w:rPr>
          <w:t>اشکال</w:t>
        </w:r>
        <w:r w:rsidR="007A64C2" w:rsidRPr="00672BE5">
          <w:rPr>
            <w:rStyle w:val="Hyperlink"/>
            <w:noProof/>
            <w:rtl/>
          </w:rPr>
          <w:t xml:space="preserve"> </w:t>
        </w:r>
        <w:r w:rsidR="007A64C2" w:rsidRPr="00672BE5">
          <w:rPr>
            <w:rStyle w:val="Hyperlink"/>
            <w:rFonts w:hint="eastAsia"/>
            <w:noProof/>
            <w:rtl/>
          </w:rPr>
          <w:t>حل</w:t>
        </w:r>
        <w:r w:rsidR="007A64C2" w:rsidRPr="00672BE5">
          <w:rPr>
            <w:rStyle w:val="Hyperlink"/>
            <w:rFonts w:hint="cs"/>
            <w:noProof/>
            <w:rtl/>
          </w:rPr>
          <w:t>ی</w:t>
        </w:r>
        <w:r w:rsidR="007A64C2">
          <w:rPr>
            <w:noProof/>
            <w:webHidden/>
            <w:rtl/>
          </w:rPr>
          <w:tab/>
        </w:r>
        <w:r w:rsidR="007A64C2">
          <w:rPr>
            <w:rStyle w:val="Hyperlink"/>
            <w:noProof/>
            <w:rtl/>
          </w:rPr>
          <w:fldChar w:fldCharType="begin"/>
        </w:r>
        <w:r w:rsidR="007A64C2">
          <w:rPr>
            <w:noProof/>
            <w:webHidden/>
            <w:rtl/>
          </w:rPr>
          <w:instrText xml:space="preserve"> </w:instrText>
        </w:r>
        <w:r w:rsidR="007A64C2">
          <w:rPr>
            <w:noProof/>
            <w:webHidden/>
          </w:rPr>
          <w:instrText xml:space="preserve">PAGEREF </w:instrText>
        </w:r>
        <w:r w:rsidR="007A64C2">
          <w:rPr>
            <w:noProof/>
            <w:webHidden/>
            <w:rtl/>
          </w:rPr>
          <w:instrText>_</w:instrText>
        </w:r>
        <w:r w:rsidR="007A64C2">
          <w:rPr>
            <w:noProof/>
            <w:webHidden/>
          </w:rPr>
          <w:instrText>Toc</w:instrText>
        </w:r>
        <w:r w:rsidR="007A64C2">
          <w:rPr>
            <w:noProof/>
            <w:webHidden/>
            <w:rtl/>
          </w:rPr>
          <w:instrText xml:space="preserve">508781323 </w:instrText>
        </w:r>
        <w:r w:rsidR="007A64C2">
          <w:rPr>
            <w:noProof/>
            <w:webHidden/>
          </w:rPr>
          <w:instrText>\h</w:instrText>
        </w:r>
        <w:r w:rsidR="007A64C2">
          <w:rPr>
            <w:noProof/>
            <w:webHidden/>
            <w:rtl/>
          </w:rPr>
          <w:instrText xml:space="preserve"> </w:instrText>
        </w:r>
        <w:r w:rsidR="007A64C2">
          <w:rPr>
            <w:rStyle w:val="Hyperlink"/>
            <w:noProof/>
            <w:rtl/>
          </w:rPr>
        </w:r>
        <w:r w:rsidR="007A64C2">
          <w:rPr>
            <w:rStyle w:val="Hyperlink"/>
            <w:noProof/>
            <w:rtl/>
          </w:rPr>
          <w:fldChar w:fldCharType="separate"/>
        </w:r>
        <w:r w:rsidR="007A64C2">
          <w:rPr>
            <w:noProof/>
            <w:webHidden/>
            <w:rtl/>
          </w:rPr>
          <w:t>2</w:t>
        </w:r>
        <w:r w:rsidR="007A64C2">
          <w:rPr>
            <w:rStyle w:val="Hyperlink"/>
            <w:noProof/>
            <w:rtl/>
          </w:rPr>
          <w:fldChar w:fldCharType="end"/>
        </w:r>
      </w:hyperlink>
    </w:p>
    <w:p w:rsidR="007A64C2" w:rsidRDefault="008D7FD6" w:rsidP="007A64C2">
      <w:pPr>
        <w:pStyle w:val="TOC4"/>
        <w:tabs>
          <w:tab w:val="right" w:leader="dot" w:pos="10194"/>
        </w:tabs>
        <w:rPr>
          <w:rFonts w:asciiTheme="minorHAnsi" w:eastAsiaTheme="minorEastAsia" w:hAnsiTheme="minorHAnsi" w:cstheme="minorBidi"/>
          <w:bCs w:val="0"/>
          <w:noProof/>
          <w:color w:val="auto"/>
          <w:szCs w:val="22"/>
          <w:rtl/>
        </w:rPr>
      </w:pPr>
      <w:hyperlink w:anchor="_Toc508781324" w:history="1">
        <w:r w:rsidR="007A64C2" w:rsidRPr="00672BE5">
          <w:rPr>
            <w:rStyle w:val="Hyperlink"/>
            <w:rFonts w:hint="eastAsia"/>
            <w:noProof/>
            <w:rtl/>
          </w:rPr>
          <w:t>تنظ</w:t>
        </w:r>
        <w:r w:rsidR="007A64C2" w:rsidRPr="00672BE5">
          <w:rPr>
            <w:rStyle w:val="Hyperlink"/>
            <w:rFonts w:hint="cs"/>
            <w:noProof/>
            <w:rtl/>
          </w:rPr>
          <w:t>ی</w:t>
        </w:r>
        <w:r w:rsidR="007A64C2" w:rsidRPr="00672BE5">
          <w:rPr>
            <w:rStyle w:val="Hyperlink"/>
            <w:rFonts w:hint="eastAsia"/>
            <w:noProof/>
            <w:rtl/>
          </w:rPr>
          <w:t>ر</w:t>
        </w:r>
        <w:r w:rsidR="007A64C2">
          <w:rPr>
            <w:noProof/>
            <w:webHidden/>
            <w:rtl/>
          </w:rPr>
          <w:tab/>
        </w:r>
        <w:r w:rsidR="007A64C2">
          <w:rPr>
            <w:rStyle w:val="Hyperlink"/>
            <w:noProof/>
            <w:rtl/>
          </w:rPr>
          <w:fldChar w:fldCharType="begin"/>
        </w:r>
        <w:r w:rsidR="007A64C2">
          <w:rPr>
            <w:noProof/>
            <w:webHidden/>
            <w:rtl/>
          </w:rPr>
          <w:instrText xml:space="preserve"> </w:instrText>
        </w:r>
        <w:r w:rsidR="007A64C2">
          <w:rPr>
            <w:noProof/>
            <w:webHidden/>
          </w:rPr>
          <w:instrText xml:space="preserve">PAGEREF </w:instrText>
        </w:r>
        <w:r w:rsidR="007A64C2">
          <w:rPr>
            <w:noProof/>
            <w:webHidden/>
            <w:rtl/>
          </w:rPr>
          <w:instrText>_</w:instrText>
        </w:r>
        <w:r w:rsidR="007A64C2">
          <w:rPr>
            <w:noProof/>
            <w:webHidden/>
          </w:rPr>
          <w:instrText>Toc</w:instrText>
        </w:r>
        <w:r w:rsidR="007A64C2">
          <w:rPr>
            <w:noProof/>
            <w:webHidden/>
            <w:rtl/>
          </w:rPr>
          <w:instrText xml:space="preserve">508781324 </w:instrText>
        </w:r>
        <w:r w:rsidR="007A64C2">
          <w:rPr>
            <w:noProof/>
            <w:webHidden/>
          </w:rPr>
          <w:instrText>\h</w:instrText>
        </w:r>
        <w:r w:rsidR="007A64C2">
          <w:rPr>
            <w:noProof/>
            <w:webHidden/>
            <w:rtl/>
          </w:rPr>
          <w:instrText xml:space="preserve"> </w:instrText>
        </w:r>
        <w:r w:rsidR="007A64C2">
          <w:rPr>
            <w:rStyle w:val="Hyperlink"/>
            <w:noProof/>
            <w:rtl/>
          </w:rPr>
        </w:r>
        <w:r w:rsidR="007A64C2">
          <w:rPr>
            <w:rStyle w:val="Hyperlink"/>
            <w:noProof/>
            <w:rtl/>
          </w:rPr>
          <w:fldChar w:fldCharType="separate"/>
        </w:r>
        <w:r w:rsidR="007A64C2">
          <w:rPr>
            <w:noProof/>
            <w:webHidden/>
            <w:rtl/>
          </w:rPr>
          <w:t>2</w:t>
        </w:r>
        <w:r w:rsidR="007A64C2">
          <w:rPr>
            <w:rStyle w:val="Hyperlink"/>
            <w:noProof/>
            <w:rtl/>
          </w:rPr>
          <w:fldChar w:fldCharType="end"/>
        </w:r>
      </w:hyperlink>
    </w:p>
    <w:p w:rsidR="007A64C2" w:rsidRDefault="008D7FD6" w:rsidP="007A64C2">
      <w:pPr>
        <w:pStyle w:val="TOC3"/>
        <w:tabs>
          <w:tab w:val="right" w:leader="dot" w:pos="10194"/>
        </w:tabs>
        <w:rPr>
          <w:rFonts w:asciiTheme="minorHAnsi" w:eastAsiaTheme="minorEastAsia" w:hAnsiTheme="minorHAnsi" w:cstheme="minorBidi"/>
          <w:bCs w:val="0"/>
          <w:iCs w:val="0"/>
          <w:noProof/>
          <w:color w:val="auto"/>
          <w:szCs w:val="22"/>
          <w:rtl/>
        </w:rPr>
      </w:pPr>
      <w:hyperlink w:anchor="_Toc508781325" w:history="1">
        <w:r w:rsidR="007A64C2" w:rsidRPr="00672BE5">
          <w:rPr>
            <w:rStyle w:val="Hyperlink"/>
            <w:rFonts w:hint="eastAsia"/>
            <w:noProof/>
            <w:highlight w:val="yellow"/>
            <w:rtl/>
          </w:rPr>
          <w:t>نظر</w:t>
        </w:r>
        <w:r w:rsidR="007A64C2" w:rsidRPr="00672BE5">
          <w:rPr>
            <w:rStyle w:val="Hyperlink"/>
            <w:noProof/>
            <w:highlight w:val="yellow"/>
            <w:rtl/>
          </w:rPr>
          <w:t xml:space="preserve"> </w:t>
        </w:r>
        <w:r w:rsidR="007A64C2" w:rsidRPr="00672BE5">
          <w:rPr>
            <w:rStyle w:val="Hyperlink"/>
            <w:rFonts w:hint="eastAsia"/>
            <w:noProof/>
            <w:highlight w:val="yellow"/>
            <w:rtl/>
          </w:rPr>
          <w:t>مختار</w:t>
        </w:r>
        <w:r w:rsidR="007A64C2">
          <w:rPr>
            <w:noProof/>
            <w:webHidden/>
            <w:rtl/>
          </w:rPr>
          <w:tab/>
        </w:r>
        <w:r w:rsidR="007A64C2">
          <w:rPr>
            <w:rStyle w:val="Hyperlink"/>
            <w:noProof/>
            <w:rtl/>
          </w:rPr>
          <w:fldChar w:fldCharType="begin"/>
        </w:r>
        <w:r w:rsidR="007A64C2">
          <w:rPr>
            <w:noProof/>
            <w:webHidden/>
            <w:rtl/>
          </w:rPr>
          <w:instrText xml:space="preserve"> </w:instrText>
        </w:r>
        <w:r w:rsidR="007A64C2">
          <w:rPr>
            <w:noProof/>
            <w:webHidden/>
          </w:rPr>
          <w:instrText xml:space="preserve">PAGEREF </w:instrText>
        </w:r>
        <w:r w:rsidR="007A64C2">
          <w:rPr>
            <w:noProof/>
            <w:webHidden/>
            <w:rtl/>
          </w:rPr>
          <w:instrText>_</w:instrText>
        </w:r>
        <w:r w:rsidR="007A64C2">
          <w:rPr>
            <w:noProof/>
            <w:webHidden/>
          </w:rPr>
          <w:instrText>Toc</w:instrText>
        </w:r>
        <w:r w:rsidR="007A64C2">
          <w:rPr>
            <w:noProof/>
            <w:webHidden/>
            <w:rtl/>
          </w:rPr>
          <w:instrText xml:space="preserve">508781325 </w:instrText>
        </w:r>
        <w:r w:rsidR="007A64C2">
          <w:rPr>
            <w:noProof/>
            <w:webHidden/>
          </w:rPr>
          <w:instrText>\h</w:instrText>
        </w:r>
        <w:r w:rsidR="007A64C2">
          <w:rPr>
            <w:noProof/>
            <w:webHidden/>
            <w:rtl/>
          </w:rPr>
          <w:instrText xml:space="preserve"> </w:instrText>
        </w:r>
        <w:r w:rsidR="007A64C2">
          <w:rPr>
            <w:rStyle w:val="Hyperlink"/>
            <w:noProof/>
            <w:rtl/>
          </w:rPr>
        </w:r>
        <w:r w:rsidR="007A64C2">
          <w:rPr>
            <w:rStyle w:val="Hyperlink"/>
            <w:noProof/>
            <w:rtl/>
          </w:rPr>
          <w:fldChar w:fldCharType="separate"/>
        </w:r>
        <w:r w:rsidR="007A64C2">
          <w:rPr>
            <w:noProof/>
            <w:webHidden/>
            <w:rtl/>
          </w:rPr>
          <w:t>3</w:t>
        </w:r>
        <w:r w:rsidR="007A64C2">
          <w:rPr>
            <w:rStyle w:val="Hyperlink"/>
            <w:noProof/>
            <w:rtl/>
          </w:rPr>
          <w:fldChar w:fldCharType="end"/>
        </w:r>
      </w:hyperlink>
    </w:p>
    <w:p w:rsidR="007A64C2" w:rsidRDefault="008D7FD6" w:rsidP="007A64C2">
      <w:pPr>
        <w:pStyle w:val="TOC2"/>
        <w:tabs>
          <w:tab w:val="right" w:leader="dot" w:pos="10194"/>
        </w:tabs>
        <w:rPr>
          <w:rFonts w:asciiTheme="minorHAnsi" w:eastAsiaTheme="minorEastAsia" w:hAnsiTheme="minorHAnsi" w:cstheme="minorBidi"/>
          <w:bCs w:val="0"/>
          <w:noProof/>
          <w:color w:val="auto"/>
          <w:szCs w:val="22"/>
          <w:rtl/>
        </w:rPr>
      </w:pPr>
      <w:hyperlink w:anchor="_Toc508781326" w:history="1">
        <w:r w:rsidR="007A64C2" w:rsidRPr="00672BE5">
          <w:rPr>
            <w:rStyle w:val="Hyperlink"/>
            <w:rFonts w:hint="eastAsia"/>
            <w:noProof/>
            <w:rtl/>
          </w:rPr>
          <w:t>سازگار</w:t>
        </w:r>
        <w:r w:rsidR="007A64C2" w:rsidRPr="00672BE5">
          <w:rPr>
            <w:rStyle w:val="Hyperlink"/>
            <w:rFonts w:hint="cs"/>
            <w:noProof/>
            <w:rtl/>
          </w:rPr>
          <w:t>ی</w:t>
        </w:r>
        <w:r w:rsidR="007A64C2" w:rsidRPr="00672BE5">
          <w:rPr>
            <w:rStyle w:val="Hyperlink"/>
            <w:noProof/>
            <w:rtl/>
          </w:rPr>
          <w:t xml:space="preserve"> </w:t>
        </w:r>
        <w:r w:rsidR="007A64C2" w:rsidRPr="00672BE5">
          <w:rPr>
            <w:rStyle w:val="Hyperlink"/>
            <w:rFonts w:hint="eastAsia"/>
            <w:noProof/>
            <w:rtl/>
          </w:rPr>
          <w:t>احضار</w:t>
        </w:r>
        <w:r w:rsidR="007A64C2" w:rsidRPr="00672BE5">
          <w:rPr>
            <w:rStyle w:val="Hyperlink"/>
            <w:rFonts w:hint="cs"/>
            <w:noProof/>
            <w:rtl/>
          </w:rPr>
          <w:t>ی</w:t>
        </w:r>
        <w:r w:rsidR="007A64C2" w:rsidRPr="00672BE5">
          <w:rPr>
            <w:rStyle w:val="Hyperlink"/>
            <w:rFonts w:hint="eastAsia"/>
            <w:noProof/>
            <w:rtl/>
          </w:rPr>
          <w:t>ت</w:t>
        </w:r>
        <w:r w:rsidR="007A64C2" w:rsidRPr="00672BE5">
          <w:rPr>
            <w:rStyle w:val="Hyperlink"/>
            <w:noProof/>
            <w:rtl/>
          </w:rPr>
          <w:t xml:space="preserve"> </w:t>
        </w:r>
        <w:r w:rsidR="007A64C2" w:rsidRPr="00672BE5">
          <w:rPr>
            <w:rStyle w:val="Hyperlink"/>
            <w:rFonts w:hint="eastAsia"/>
            <w:noProof/>
            <w:rtl/>
          </w:rPr>
          <w:t>الفاظ</w:t>
        </w:r>
        <w:r w:rsidR="007A64C2" w:rsidRPr="00672BE5">
          <w:rPr>
            <w:rStyle w:val="Hyperlink"/>
            <w:noProof/>
            <w:rtl/>
          </w:rPr>
          <w:t xml:space="preserve"> </w:t>
        </w:r>
        <w:r w:rsidR="007A64C2" w:rsidRPr="00672BE5">
          <w:rPr>
            <w:rStyle w:val="Hyperlink"/>
            <w:rFonts w:hint="eastAsia"/>
            <w:noProof/>
            <w:rtl/>
          </w:rPr>
          <w:t>و</w:t>
        </w:r>
        <w:r w:rsidR="007A64C2" w:rsidRPr="00672BE5">
          <w:rPr>
            <w:rStyle w:val="Hyperlink"/>
            <w:noProof/>
            <w:rtl/>
          </w:rPr>
          <w:t xml:space="preserve"> </w:t>
        </w:r>
        <w:r w:rsidR="007A64C2" w:rsidRPr="00672BE5">
          <w:rPr>
            <w:rStyle w:val="Hyperlink"/>
            <w:rFonts w:hint="eastAsia"/>
            <w:noProof/>
            <w:rtl/>
          </w:rPr>
          <w:t>تحقق</w:t>
        </w:r>
        <w:r w:rsidR="007A64C2" w:rsidRPr="00672BE5">
          <w:rPr>
            <w:rStyle w:val="Hyperlink"/>
            <w:noProof/>
            <w:rtl/>
          </w:rPr>
          <w:t xml:space="preserve"> </w:t>
        </w:r>
        <w:r w:rsidR="007A64C2" w:rsidRPr="00672BE5">
          <w:rPr>
            <w:rStyle w:val="Hyperlink"/>
            <w:rFonts w:hint="eastAsia"/>
            <w:noProof/>
            <w:rtl/>
          </w:rPr>
          <w:t>معان</w:t>
        </w:r>
        <w:r w:rsidR="007A64C2" w:rsidRPr="00672BE5">
          <w:rPr>
            <w:rStyle w:val="Hyperlink"/>
            <w:rFonts w:hint="cs"/>
            <w:noProof/>
            <w:rtl/>
          </w:rPr>
          <w:t>ی</w:t>
        </w:r>
        <w:r w:rsidR="007A64C2" w:rsidRPr="00672BE5">
          <w:rPr>
            <w:rStyle w:val="Hyperlink"/>
            <w:noProof/>
            <w:rtl/>
          </w:rPr>
          <w:t xml:space="preserve"> </w:t>
        </w:r>
        <w:r w:rsidR="007A64C2" w:rsidRPr="00672BE5">
          <w:rPr>
            <w:rStyle w:val="Hyperlink"/>
            <w:rFonts w:hint="eastAsia"/>
            <w:noProof/>
            <w:rtl/>
          </w:rPr>
          <w:t>ان</w:t>
        </w:r>
        <w:r w:rsidR="007A64C2">
          <w:rPr>
            <w:noProof/>
            <w:webHidden/>
            <w:rtl/>
          </w:rPr>
          <w:tab/>
        </w:r>
        <w:r w:rsidR="007A64C2">
          <w:rPr>
            <w:rStyle w:val="Hyperlink"/>
            <w:noProof/>
            <w:rtl/>
          </w:rPr>
          <w:fldChar w:fldCharType="begin"/>
        </w:r>
        <w:r w:rsidR="007A64C2">
          <w:rPr>
            <w:noProof/>
            <w:webHidden/>
            <w:rtl/>
          </w:rPr>
          <w:instrText xml:space="preserve"> </w:instrText>
        </w:r>
        <w:r w:rsidR="007A64C2">
          <w:rPr>
            <w:noProof/>
            <w:webHidden/>
          </w:rPr>
          <w:instrText xml:space="preserve">PAGEREF </w:instrText>
        </w:r>
        <w:r w:rsidR="007A64C2">
          <w:rPr>
            <w:noProof/>
            <w:webHidden/>
            <w:rtl/>
          </w:rPr>
          <w:instrText>_</w:instrText>
        </w:r>
        <w:r w:rsidR="007A64C2">
          <w:rPr>
            <w:noProof/>
            <w:webHidden/>
          </w:rPr>
          <w:instrText>Toc</w:instrText>
        </w:r>
        <w:r w:rsidR="007A64C2">
          <w:rPr>
            <w:noProof/>
            <w:webHidden/>
            <w:rtl/>
          </w:rPr>
          <w:instrText xml:space="preserve">508781326 </w:instrText>
        </w:r>
        <w:r w:rsidR="007A64C2">
          <w:rPr>
            <w:noProof/>
            <w:webHidden/>
          </w:rPr>
          <w:instrText>\h</w:instrText>
        </w:r>
        <w:r w:rsidR="007A64C2">
          <w:rPr>
            <w:noProof/>
            <w:webHidden/>
            <w:rtl/>
          </w:rPr>
          <w:instrText xml:space="preserve"> </w:instrText>
        </w:r>
        <w:r w:rsidR="007A64C2">
          <w:rPr>
            <w:rStyle w:val="Hyperlink"/>
            <w:noProof/>
            <w:rtl/>
          </w:rPr>
        </w:r>
        <w:r w:rsidR="007A64C2">
          <w:rPr>
            <w:rStyle w:val="Hyperlink"/>
            <w:noProof/>
            <w:rtl/>
          </w:rPr>
          <w:fldChar w:fldCharType="separate"/>
        </w:r>
        <w:r w:rsidR="007A64C2">
          <w:rPr>
            <w:noProof/>
            <w:webHidden/>
            <w:rtl/>
          </w:rPr>
          <w:t>3</w:t>
        </w:r>
        <w:r w:rsidR="007A64C2">
          <w:rPr>
            <w:rStyle w:val="Hyperlink"/>
            <w:noProof/>
            <w:rtl/>
          </w:rPr>
          <w:fldChar w:fldCharType="end"/>
        </w:r>
      </w:hyperlink>
    </w:p>
    <w:p w:rsidR="00C91EB6" w:rsidRPr="00C91EB6" w:rsidRDefault="007A64C2" w:rsidP="00A5761B">
      <w:pPr>
        <w:jc w:val="both"/>
      </w:pPr>
      <w:r>
        <w:rPr>
          <w:rFonts w:cs="B Titr"/>
          <w:noProof/>
          <w:webHidden/>
          <w:color w:val="632423" w:themeColor="accent2" w:themeShade="80"/>
          <w:szCs w:val="24"/>
          <w:rtl/>
        </w:rPr>
        <w:fldChar w:fldCharType="end"/>
      </w:r>
    </w:p>
    <w:p w:rsidR="00F343FB" w:rsidRPr="00A6366F" w:rsidRDefault="00F842AD" w:rsidP="00A5761B">
      <w:pPr>
        <w:jc w:val="both"/>
      </w:pPr>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C7C1F">
        <w:rPr>
          <w:rFonts w:hint="cs"/>
          <w:rtl/>
        </w:rPr>
        <w:t>حقیقت</w:t>
      </w:r>
      <w:r w:rsidR="006C7C1F">
        <w:rPr>
          <w:rtl/>
        </w:rPr>
        <w:t xml:space="preserve"> </w:t>
      </w:r>
      <w:r w:rsidR="006C7C1F">
        <w:rPr>
          <w:rFonts w:hint="cs"/>
          <w:rtl/>
        </w:rPr>
        <w:t>انشاء</w:t>
      </w:r>
      <w:r w:rsidR="00025B70">
        <w:rPr>
          <w:rFonts w:hint="cs"/>
          <w:rtl/>
        </w:rPr>
        <w:t xml:space="preserve"> </w:t>
      </w:r>
      <w:r w:rsidR="00386C11" w:rsidRPr="00A6366F">
        <w:rPr>
          <w:rFonts w:hint="cs"/>
          <w:rtl/>
        </w:rPr>
        <w:t>/</w:t>
      </w:r>
      <w:bookmarkStart w:id="1" w:name="BokSabj_d"/>
      <w:bookmarkEnd w:id="1"/>
      <w:r w:rsidR="006C7C1F">
        <w:rPr>
          <w:rFonts w:hint="cs"/>
          <w:rtl/>
        </w:rPr>
        <w:t>بحث</w:t>
      </w:r>
      <w:r w:rsidR="006C7C1F">
        <w:rPr>
          <w:rtl/>
        </w:rPr>
        <w:t xml:space="preserve"> </w:t>
      </w:r>
      <w:r w:rsidR="006C7C1F">
        <w:rPr>
          <w:rFonts w:hint="cs"/>
          <w:rtl/>
        </w:rPr>
        <w:t>وضع</w:t>
      </w:r>
      <w:r w:rsidR="00386C11" w:rsidRPr="00A6366F">
        <w:rPr>
          <w:rFonts w:hint="cs"/>
          <w:rtl/>
        </w:rPr>
        <w:t xml:space="preserve"> /</w:t>
      </w:r>
      <w:bookmarkStart w:id="2" w:name="Bokkolli"/>
      <w:bookmarkEnd w:id="2"/>
      <w:r w:rsidR="006C7C1F">
        <w:rPr>
          <w:rFonts w:hint="cs"/>
          <w:rtl/>
        </w:rPr>
        <w:t>مقدمات</w:t>
      </w:r>
      <w:r w:rsidR="006C7C1F">
        <w:rPr>
          <w:rtl/>
        </w:rPr>
        <w:t xml:space="preserve"> </w:t>
      </w:r>
      <w:r w:rsidR="006C7C1F">
        <w:rPr>
          <w:rFonts w:hint="cs"/>
          <w:rtl/>
        </w:rPr>
        <w:t>علم</w:t>
      </w:r>
      <w:r w:rsidR="006C7C1F">
        <w:rPr>
          <w:rtl/>
        </w:rPr>
        <w:t xml:space="preserve"> </w:t>
      </w:r>
      <w:r w:rsidR="006C7C1F">
        <w:rPr>
          <w:rFonts w:hint="cs"/>
          <w:rtl/>
        </w:rPr>
        <w:t>اصول</w:t>
      </w:r>
      <w:r w:rsidR="001B6799" w:rsidRPr="00A6366F">
        <w:rPr>
          <w:rFonts w:hint="cs"/>
          <w:rtl/>
        </w:rPr>
        <w:t xml:space="preserve"> </w:t>
      </w:r>
    </w:p>
    <w:p w:rsidR="008F5B4D" w:rsidRPr="009C66D5" w:rsidRDefault="008F5B4D" w:rsidP="00A5761B">
      <w:pPr>
        <w:jc w:val="both"/>
        <w:rPr>
          <w:rStyle w:val="Emphasis"/>
          <w:b/>
          <w:bCs w:val="0"/>
          <w:rtl/>
        </w:rPr>
      </w:pPr>
      <w:r w:rsidRPr="009C66D5">
        <w:rPr>
          <w:rStyle w:val="Emphasis"/>
          <w:rFonts w:hint="cs"/>
          <w:b/>
          <w:bCs w:val="0"/>
          <w:rtl/>
        </w:rPr>
        <w:t>خلاصه مباحث گذشته:</w:t>
      </w:r>
    </w:p>
    <w:p w:rsidR="003A6148" w:rsidRDefault="007A64C2" w:rsidP="00A5761B">
      <w:pPr>
        <w:pBdr>
          <w:bottom w:val="double" w:sz="6" w:space="1" w:color="auto"/>
        </w:pBdr>
        <w:jc w:val="both"/>
        <w:rPr>
          <w:rtl/>
        </w:rPr>
      </w:pPr>
      <w:r>
        <w:rPr>
          <w:rFonts w:hint="cs"/>
          <w:rtl/>
        </w:rPr>
        <w:t>در جلسه قبل به بیان مسالک در باب حقیقت انشاء پرداخته شد و گفته شد که بنا بر اینکه معنای انشاء و اخبار متغایر ند دو مسلک در این باب وجود دارد 1- مسلک ایجاد 2- مسلک ابراز. مسلک ایجاد دو بیان داشت یک</w:t>
      </w:r>
      <w:r w:rsidR="005544DF">
        <w:rPr>
          <w:rFonts w:hint="cs"/>
          <w:rtl/>
        </w:rPr>
        <w:t>ی</w:t>
      </w:r>
      <w:r>
        <w:rPr>
          <w:rFonts w:hint="cs"/>
          <w:rtl/>
        </w:rPr>
        <w:t xml:space="preserve"> بیان مشهور بود که</w:t>
      </w:r>
      <w:r w:rsidR="005544DF">
        <w:rPr>
          <w:rFonts w:hint="cs"/>
          <w:rtl/>
        </w:rPr>
        <w:t xml:space="preserve"> قائل به ایجاد معانی توسط الفاظ هستند و یکی بیان محقق اصفهانی بود که قائل به وجود لفظی بخشیدن معنا شده اند و مسلک ابراز نیز عبارت بود از اینکه الفاظ نقش ابراز گری دارند که در این جلسه به بیان مسلک ابراز میپردازیم.</w:t>
      </w:r>
      <w:r>
        <w:rPr>
          <w:rFonts w:hint="cs"/>
          <w:rtl/>
        </w:rPr>
        <w:t xml:space="preserve"> </w:t>
      </w:r>
    </w:p>
    <w:p w:rsidR="00247D2F" w:rsidRPr="003A6148" w:rsidRDefault="00247D2F" w:rsidP="00A5761B">
      <w:pPr>
        <w:pBdr>
          <w:bottom w:val="double" w:sz="6" w:space="1" w:color="auto"/>
        </w:pBdr>
        <w:jc w:val="both"/>
      </w:pPr>
    </w:p>
    <w:p w:rsidR="007B108E" w:rsidRDefault="007B108E" w:rsidP="00A5761B">
      <w:pPr>
        <w:pStyle w:val="Heading1"/>
        <w:jc w:val="both"/>
        <w:rPr>
          <w:rtl/>
        </w:rPr>
      </w:pPr>
      <w:bookmarkStart w:id="3" w:name="_Toc508781320"/>
      <w:r>
        <w:rPr>
          <w:rFonts w:hint="cs"/>
          <w:rtl/>
        </w:rPr>
        <w:t>حقیقت انشاء</w:t>
      </w:r>
      <w:bookmarkEnd w:id="3"/>
    </w:p>
    <w:p w:rsidR="007B108E" w:rsidRDefault="007B108E" w:rsidP="00A5761B">
      <w:pPr>
        <w:pStyle w:val="Heading2"/>
        <w:jc w:val="both"/>
        <w:rPr>
          <w:rtl/>
        </w:rPr>
      </w:pPr>
      <w:bookmarkStart w:id="4" w:name="_Toc508781321"/>
      <w:r>
        <w:rPr>
          <w:rFonts w:hint="cs"/>
          <w:rtl/>
        </w:rPr>
        <w:t>مسلک ابراز( نظر مرحوم خویی)</w:t>
      </w:r>
      <w:bookmarkEnd w:id="4"/>
    </w:p>
    <w:p w:rsidR="002379C7" w:rsidRDefault="002379C7" w:rsidP="00A5761B">
      <w:pPr>
        <w:jc w:val="both"/>
        <w:rPr>
          <w:rtl/>
        </w:rPr>
      </w:pPr>
      <w:r>
        <w:rPr>
          <w:rFonts w:hint="cs"/>
          <w:rtl/>
        </w:rPr>
        <w:t xml:space="preserve">بحث در مسلک ابراز در حقیقت انشاء بود مسلکی که </w:t>
      </w:r>
      <w:r w:rsidR="007B108E">
        <w:rPr>
          <w:rFonts w:hint="cs"/>
          <w:rtl/>
        </w:rPr>
        <w:t>مرحوم خویی اختیار کرده است</w:t>
      </w:r>
      <w:r w:rsidR="005544DF">
        <w:rPr>
          <w:rStyle w:val="FootnoteReference"/>
          <w:rtl/>
        </w:rPr>
        <w:footnoteReference w:id="1"/>
      </w:r>
      <w:r w:rsidR="007B108E">
        <w:rPr>
          <w:rFonts w:hint="cs"/>
          <w:rtl/>
        </w:rPr>
        <w:t xml:space="preserve"> مفاد</w:t>
      </w:r>
      <w:r>
        <w:rPr>
          <w:rFonts w:hint="cs"/>
          <w:rtl/>
        </w:rPr>
        <w:t xml:space="preserve"> این مسلک این است که شان الفاظ ابراز معانی است و با الفاظ چیزی ایجاد نمیشود و ایجاد معانی به توسط نفس منشی است یا به توسط شرع و یا به توسط عقلاء است. ایشان قبول دارد که با بعت گفتن ملکیتی در وعاء اعتبار ایجاد میشود و اینطور نیست که فقط وجود عرضی </w:t>
      </w:r>
      <w:r w:rsidR="007B108E">
        <w:rPr>
          <w:rFonts w:hint="cs"/>
          <w:rtl/>
        </w:rPr>
        <w:t xml:space="preserve">و </w:t>
      </w:r>
      <w:r>
        <w:rPr>
          <w:rFonts w:hint="cs"/>
          <w:rtl/>
        </w:rPr>
        <w:t>به وجود لفظ باشد</w:t>
      </w:r>
      <w:r w:rsidR="007B108E">
        <w:rPr>
          <w:rFonts w:hint="cs"/>
          <w:rtl/>
        </w:rPr>
        <w:t>،</w:t>
      </w:r>
      <w:r>
        <w:rPr>
          <w:rFonts w:hint="cs"/>
          <w:rtl/>
        </w:rPr>
        <w:t xml:space="preserve"> اما به </w:t>
      </w:r>
      <w:r w:rsidR="007B108E">
        <w:rPr>
          <w:rFonts w:hint="cs"/>
          <w:rtl/>
        </w:rPr>
        <w:t>لفظ محقق نمیشود و قبل از تکلم</w:t>
      </w:r>
      <w:r>
        <w:rPr>
          <w:rFonts w:hint="cs"/>
          <w:rtl/>
        </w:rPr>
        <w:t xml:space="preserve"> لفظ</w:t>
      </w:r>
      <w:r w:rsidR="007B108E">
        <w:rPr>
          <w:rFonts w:hint="cs"/>
          <w:rtl/>
        </w:rPr>
        <w:t>،</w:t>
      </w:r>
      <w:r w:rsidR="005544DF">
        <w:rPr>
          <w:rFonts w:hint="cs"/>
          <w:rtl/>
        </w:rPr>
        <w:t xml:space="preserve"> ملکیت اعتبار شده است بعد</w:t>
      </w:r>
      <w:r>
        <w:rPr>
          <w:rFonts w:hint="cs"/>
          <w:rtl/>
        </w:rPr>
        <w:t xml:space="preserve"> ملکیتی که در نفس اعتبار شد بو</w:t>
      </w:r>
      <w:r w:rsidR="005544DF">
        <w:rPr>
          <w:rFonts w:hint="cs"/>
          <w:rtl/>
        </w:rPr>
        <w:t>د</w:t>
      </w:r>
      <w:r>
        <w:rPr>
          <w:rFonts w:hint="cs"/>
          <w:rtl/>
        </w:rPr>
        <w:t xml:space="preserve"> با بعت ابراز شد عقلا نیز ان را اعتبار میکند و شارع نیز ان را امضاء میکند. تمام فرمایش این است که ملکیت با الفاظ ایجاد نمیشود و از طرفی اصل ایجاد ملکیت را در وعاء اعتبار قبول دارد.</w:t>
      </w:r>
    </w:p>
    <w:p w:rsidR="002379C7" w:rsidRDefault="002379C7" w:rsidP="00A5761B">
      <w:pPr>
        <w:jc w:val="both"/>
        <w:rPr>
          <w:rtl/>
        </w:rPr>
      </w:pPr>
      <w:r>
        <w:rPr>
          <w:rFonts w:hint="cs"/>
          <w:rtl/>
        </w:rPr>
        <w:lastRenderedPageBreak/>
        <w:t xml:space="preserve">بعضی این مطلب را که الفاظ معنا را ایجاد میکنند به این بیان توضیح دادند که با گفتن لفظ مسبب نیز به وجود میاید </w:t>
      </w:r>
      <w:r w:rsidR="007B108E">
        <w:rPr>
          <w:rFonts w:hint="cs"/>
          <w:rtl/>
        </w:rPr>
        <w:t xml:space="preserve">و </w:t>
      </w:r>
      <w:r>
        <w:rPr>
          <w:rFonts w:hint="cs"/>
          <w:rtl/>
        </w:rPr>
        <w:t>این که بعت موضوع برای اعتبار عقلا و شارع است پس بعت غیر مستقیم ملکیت را ایجاد میکند مطلب متین و صحیحی است ولی بحث در مورد خود بعت است که حقیقت بعت چیست؟ ایا ابراز است یا ایجاد است</w:t>
      </w:r>
      <w:r w:rsidR="007B108E">
        <w:rPr>
          <w:rFonts w:hint="cs"/>
          <w:rtl/>
        </w:rPr>
        <w:t>؟</w:t>
      </w:r>
    </w:p>
    <w:p w:rsidR="007B108E" w:rsidRDefault="007B108E" w:rsidP="00A5761B">
      <w:pPr>
        <w:pStyle w:val="Heading3"/>
        <w:jc w:val="both"/>
        <w:rPr>
          <w:rtl/>
        </w:rPr>
      </w:pPr>
      <w:bookmarkStart w:id="5" w:name="_Toc508781322"/>
      <w:r>
        <w:rPr>
          <w:rFonts w:hint="cs"/>
          <w:rtl/>
        </w:rPr>
        <w:t>اشکال نقضی به مسلک ابراز</w:t>
      </w:r>
      <w:bookmarkEnd w:id="5"/>
    </w:p>
    <w:p w:rsidR="007B108E" w:rsidRDefault="007B108E" w:rsidP="00A5761B">
      <w:pPr>
        <w:jc w:val="both"/>
        <w:rPr>
          <w:rtl/>
        </w:rPr>
      </w:pPr>
      <w:r>
        <w:rPr>
          <w:rFonts w:hint="cs"/>
          <w:rtl/>
        </w:rPr>
        <w:t>به نظر ما ادعای مرحوم خویی درست نیست زیرا اولا این ادعا نقض دارد و ان عبارت است از اینکه ما یک سری انشائیاتی داریم که مسبوق به اعتبار نفسانی نیست بعضی گفته اند که در همین بعت و اشتریت در مسبوق به اعتبار نیست در حالی که انشاء است البته ممکن است ایشان بگوید که به نحو اجمال مسبوق به اعتبار هست و ما در این مثال ن</w:t>
      </w:r>
      <w:r w:rsidR="005544DF">
        <w:rPr>
          <w:rFonts w:hint="cs"/>
          <w:rtl/>
        </w:rPr>
        <w:t>قض نمیکنیم بلکه نقض ما در موارد</w:t>
      </w:r>
      <w:r>
        <w:rPr>
          <w:rFonts w:hint="cs"/>
          <w:rtl/>
        </w:rPr>
        <w:t xml:space="preserve"> دیگری است. در صیغه های تمنی و ترجی و استفهام و ندا و ..... مسبوق به اعتبار نیست. </w:t>
      </w:r>
    </w:p>
    <w:p w:rsidR="007B108E" w:rsidRDefault="007B108E" w:rsidP="00A5761B">
      <w:pPr>
        <w:jc w:val="both"/>
        <w:rPr>
          <w:rtl/>
        </w:rPr>
      </w:pPr>
      <w:r>
        <w:rPr>
          <w:rFonts w:hint="cs"/>
          <w:rtl/>
        </w:rPr>
        <w:t>از بعضی از کلمات مرحوم خویی به دست میاید که در این موارد نیز در نفس چیزی خلجان میکند و ان را ابراز میکند ما ادعا میکنیم که در ترجی و تمنی واقعی چیزی در نفس هست ولی انشائیات انها از این باب نیست که چیزی در نفس باشد بلکه اگر ان چیز در نفس نباشد باز هم ترجی و تمنی صدق میکند.</w:t>
      </w:r>
    </w:p>
    <w:p w:rsidR="00A5761B" w:rsidRDefault="00A5761B" w:rsidP="00A5761B">
      <w:pPr>
        <w:jc w:val="both"/>
        <w:rPr>
          <w:vertAlign w:val="subscript"/>
          <w:rtl/>
        </w:rPr>
      </w:pPr>
      <w:r>
        <w:rPr>
          <w:rFonts w:hint="cs"/>
          <w:rtl/>
        </w:rPr>
        <w:t>حاصل کلام: ما یک مواردی داریم که مسبوق به اعتبار نیست ولی به ان انشاء صدق میکند و ابرازی در ان نیست و اگر در موردی ترجی حقیقی وجود دارد این مدلول انشاء نیست مثل اینکه اضرب دلالت بر طلب ضرب میکند و یک مدلول التزامی دارد که من ضرب را دوست دارم و ربطی به مدلول اضرب ندارد و در بحث ما نیز مطلب از این قرار است.</w:t>
      </w:r>
    </w:p>
    <w:p w:rsidR="00A5761B" w:rsidRDefault="00A5761B" w:rsidP="00A71041">
      <w:pPr>
        <w:pStyle w:val="Heading4"/>
        <w:rPr>
          <w:rtl/>
        </w:rPr>
      </w:pPr>
      <w:bookmarkStart w:id="6" w:name="_Toc508781323"/>
      <w:r w:rsidRPr="00A71041">
        <w:rPr>
          <w:rFonts w:hint="cs"/>
          <w:szCs w:val="28"/>
          <w:rtl/>
        </w:rPr>
        <w:t>اشکال</w:t>
      </w:r>
      <w:r>
        <w:rPr>
          <w:rFonts w:hint="cs"/>
          <w:rtl/>
        </w:rPr>
        <w:t xml:space="preserve"> حلی</w:t>
      </w:r>
      <w:bookmarkEnd w:id="6"/>
      <w:r>
        <w:rPr>
          <w:rFonts w:hint="cs"/>
          <w:rtl/>
        </w:rPr>
        <w:t xml:space="preserve"> </w:t>
      </w:r>
    </w:p>
    <w:p w:rsidR="00A5761B" w:rsidRDefault="00A5761B" w:rsidP="00A5761B">
      <w:pPr>
        <w:jc w:val="both"/>
        <w:rPr>
          <w:rtl/>
        </w:rPr>
      </w:pPr>
      <w:r>
        <w:rPr>
          <w:rFonts w:hint="cs"/>
          <w:rtl/>
        </w:rPr>
        <w:t>اینکه ا</w:t>
      </w:r>
      <w:r w:rsidR="005544DF">
        <w:rPr>
          <w:rFonts w:hint="cs"/>
          <w:rtl/>
        </w:rPr>
        <w:t>یشان فرموده است لفظ نمیتواند</w:t>
      </w:r>
      <w:r>
        <w:rPr>
          <w:rFonts w:hint="cs"/>
          <w:rtl/>
        </w:rPr>
        <w:t xml:space="preserve"> معنا را ایجاد کند پس باید ابراز را قبول کنیم به خاطر این بوده است که کلام مشهور که میگویند لفظ معنا را ایجاد میکند این است که فقط لفظ است که معنا را ایجاد کرده است در حالی که منظور مشهور از اسباب بودن الفاظ این است که وقتی متکلم قصد بکند تحقق معانی را به ان الفاظ، الفاظ موجب تحقق ان معنا میشود</w:t>
      </w:r>
    </w:p>
    <w:p w:rsidR="00A5761B" w:rsidRDefault="00A5761B" w:rsidP="00A71041">
      <w:pPr>
        <w:pStyle w:val="Heading4"/>
        <w:rPr>
          <w:rtl/>
        </w:rPr>
      </w:pPr>
      <w:bookmarkStart w:id="7" w:name="_Toc508781324"/>
      <w:r>
        <w:rPr>
          <w:rFonts w:hint="cs"/>
          <w:rtl/>
        </w:rPr>
        <w:t>تنظیر</w:t>
      </w:r>
      <w:bookmarkEnd w:id="7"/>
    </w:p>
    <w:p w:rsidR="00A5761B" w:rsidRDefault="00A5761B" w:rsidP="00A5761B">
      <w:pPr>
        <w:jc w:val="both"/>
        <w:rPr>
          <w:rtl/>
        </w:rPr>
      </w:pPr>
      <w:r>
        <w:rPr>
          <w:rFonts w:hint="cs"/>
          <w:rtl/>
        </w:rPr>
        <w:t>کسی که قصد کرده است شخصی را تعظیم کند وقتی این تعظیم محقق میشود که اولا قصد وجود داشته باشد و ثانیا فعل مناسب ان را به</w:t>
      </w:r>
      <w:r w:rsidR="005544DF">
        <w:rPr>
          <w:rFonts w:hint="cs"/>
          <w:rtl/>
        </w:rPr>
        <w:t xml:space="preserve"> کار ببرد و صلاحیت تعظیم را</w:t>
      </w:r>
      <w:r>
        <w:rPr>
          <w:rFonts w:hint="cs"/>
          <w:rtl/>
        </w:rPr>
        <w:t xml:space="preserve"> داشته باشد و در صورت انتفاء هر کدام تعظیم از بین میرود مثلا </w:t>
      </w:r>
      <w:r w:rsidR="005544DF">
        <w:rPr>
          <w:rFonts w:hint="cs"/>
          <w:rtl/>
        </w:rPr>
        <w:t xml:space="preserve">صرف </w:t>
      </w:r>
      <w:r>
        <w:rPr>
          <w:rFonts w:hint="cs"/>
          <w:rtl/>
        </w:rPr>
        <w:t xml:space="preserve">بلند شدن از جای خود که تعظیم را به وجود نمیاورد ولی اگر با قصد باشد ان تعظیم محقق میشود </w:t>
      </w:r>
      <w:r w:rsidR="00A71041">
        <w:rPr>
          <w:rFonts w:hint="cs"/>
          <w:rtl/>
        </w:rPr>
        <w:t xml:space="preserve">در معاملات نیز هر لفظی برای ایجاد هر </w:t>
      </w:r>
      <w:r w:rsidR="00A71041">
        <w:rPr>
          <w:rFonts w:hint="cs"/>
          <w:rtl/>
        </w:rPr>
        <w:lastRenderedPageBreak/>
        <w:t xml:space="preserve">معنایی صلاحیت ندارد بلکه بعت است که برای بیع صلاحیت دارد وقتی گفته شد بعت و در ضمن ان نیز قصد حصول ملکیت به این لفظ را داشت ملکیت را ایجاد کرده است </w:t>
      </w:r>
    </w:p>
    <w:p w:rsidR="00A71041" w:rsidRDefault="005544DF" w:rsidP="00A71041">
      <w:pPr>
        <w:jc w:val="both"/>
        <w:rPr>
          <w:rtl/>
        </w:rPr>
      </w:pPr>
      <w:r>
        <w:rPr>
          <w:rFonts w:hint="cs"/>
          <w:rtl/>
        </w:rPr>
        <w:t>الفاظ آلت هستند و</w:t>
      </w:r>
      <w:r w:rsidR="00A71041">
        <w:rPr>
          <w:rFonts w:hint="cs"/>
          <w:rtl/>
        </w:rPr>
        <w:t xml:space="preserve"> قصد  نیز لازم است. کسی که از جای خود برای تعظیم بلند شد کاشف از تعظیم است یا به بلند شدن تعظیم محقق میشود؟ ادعای ما این است که به قصد تعظیم صرف تعظیم محقق نمیشود و اینکه مرحوم خویی میگوید به قصد کردن محقق میشود و لفظ ابراز است درست نیست و الفاظ مجرد کواشف نیستند.مشهور میگویند الفاظ به ضمیمه ی قصد محقق این معانی هستند. </w:t>
      </w:r>
    </w:p>
    <w:p w:rsidR="00A71041" w:rsidRDefault="00A71041" w:rsidP="00A71041">
      <w:pPr>
        <w:jc w:val="both"/>
        <w:rPr>
          <w:rtl/>
        </w:rPr>
      </w:pPr>
      <w:r>
        <w:rPr>
          <w:rFonts w:hint="cs"/>
          <w:rtl/>
        </w:rPr>
        <w:t xml:space="preserve">پس منظور مشهور این است که لفظ به ضمیمه ی قصد ان معنا را ایجاد میکند بر خلاف خبر که از ما هو الموجود حکایت میکند چون با خبر قصد ایجاد نشده است فلذا در الفاظ تمنی و ترجی قصد ایجاد ترجی شده است و لو اینکه قبل از ان چیزی در نفس هم نباشد. ما بالجدان از بعت دو چیز میفهمیم یک بار حکایت و یک بار تحقق ایجاد ملکیت را میفهمیم و این دو لفظ در مبرز شریک نسیتند </w:t>
      </w:r>
    </w:p>
    <w:p w:rsidR="00A71041" w:rsidRDefault="00A71041" w:rsidP="00A71041">
      <w:pPr>
        <w:jc w:val="both"/>
        <w:rPr>
          <w:rtl/>
        </w:rPr>
      </w:pPr>
      <w:r>
        <w:rPr>
          <w:rFonts w:hint="cs"/>
          <w:rtl/>
        </w:rPr>
        <w:t>فلذا عمده اشکال محقق اصفهانی و مرحوم خویی بر مسلک ایجاد که سببیت بود مجال ندارد و چه اشکالی دارد که با قصد و لفظ چیزی را محقق بکنیم؟</w:t>
      </w:r>
    </w:p>
    <w:p w:rsidR="00A71041" w:rsidRPr="007A64C2" w:rsidRDefault="00A71041" w:rsidP="007A64C2">
      <w:pPr>
        <w:pStyle w:val="Heading3"/>
        <w:rPr>
          <w:highlight w:val="yellow"/>
          <w:rtl/>
        </w:rPr>
      </w:pPr>
      <w:bookmarkStart w:id="8" w:name="_Toc508781325"/>
      <w:r w:rsidRPr="007A64C2">
        <w:rPr>
          <w:rFonts w:hint="cs"/>
          <w:highlight w:val="yellow"/>
          <w:rtl/>
        </w:rPr>
        <w:t>نظر مختار</w:t>
      </w:r>
      <w:bookmarkEnd w:id="8"/>
    </w:p>
    <w:p w:rsidR="00A71041" w:rsidRDefault="00A71041" w:rsidP="00A71041">
      <w:pPr>
        <w:jc w:val="both"/>
        <w:rPr>
          <w:rtl/>
        </w:rPr>
      </w:pPr>
      <w:r>
        <w:rPr>
          <w:rFonts w:hint="cs"/>
          <w:rtl/>
        </w:rPr>
        <w:t>نظریه مشهور صحیح است و مفاد ان ایجاد تحقق معنا با قصد و الفاظی که صلاحیت تحقق ان را داشته باشند</w:t>
      </w:r>
      <w:r w:rsidR="007A64C2">
        <w:rPr>
          <w:rFonts w:hint="cs"/>
          <w:rtl/>
        </w:rPr>
        <w:t xml:space="preserve"> و ریشه این تحقق همان قرار داد اجتماعی است. و این ادعای مشهور مخالف </w:t>
      </w:r>
    </w:p>
    <w:p w:rsidR="007A64C2" w:rsidRDefault="007A64C2" w:rsidP="007A64C2">
      <w:pPr>
        <w:pStyle w:val="Heading2"/>
        <w:rPr>
          <w:rtl/>
        </w:rPr>
      </w:pPr>
      <w:bookmarkStart w:id="9" w:name="_Toc508781326"/>
      <w:r>
        <w:rPr>
          <w:rFonts w:hint="cs"/>
          <w:rtl/>
        </w:rPr>
        <w:t>سازگاری احضاریت الفاظ و تحقق معانی ان</w:t>
      </w:r>
      <w:bookmarkEnd w:id="9"/>
    </w:p>
    <w:p w:rsidR="007A64C2" w:rsidRPr="00A5761B" w:rsidRDefault="007A64C2" w:rsidP="00A71041">
      <w:pPr>
        <w:jc w:val="both"/>
        <w:rPr>
          <w:rtl/>
        </w:rPr>
      </w:pPr>
      <w:r>
        <w:rPr>
          <w:rFonts w:hint="cs"/>
          <w:rtl/>
        </w:rPr>
        <w:t>اینکه مرحوم خویی فرمود شان لفظ اخطار معنا است درست است ولی در انشاء اخطار معانی است اما همراه ان قصد تحقق فلان معنا است و این دو مطلب با هم سازگاری دارند.</w:t>
      </w:r>
    </w:p>
    <w:p w:rsidR="007B108E" w:rsidRPr="001A27D7" w:rsidRDefault="007B108E" w:rsidP="00A5761B">
      <w:pPr>
        <w:jc w:val="both"/>
        <w:rPr>
          <w:rtl/>
        </w:rPr>
      </w:pPr>
      <w:r>
        <w:rPr>
          <w:rFonts w:hint="cs"/>
          <w:rtl/>
        </w:rPr>
        <w:t xml:space="preserve"> </w:t>
      </w:r>
    </w:p>
    <w:p w:rsidR="001A1EA5" w:rsidRPr="006162A2" w:rsidRDefault="001A1EA5" w:rsidP="00A5761B">
      <w:pPr>
        <w:jc w:val="both"/>
        <w:rPr>
          <w:rtl/>
        </w:rPr>
      </w:pPr>
      <w:bookmarkStart w:id="10" w:name="_GoBack"/>
      <w:bookmarkEnd w:id="10"/>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FD6" w:rsidRDefault="008D7FD6" w:rsidP="008B750B">
      <w:pPr>
        <w:spacing w:line="240" w:lineRule="auto"/>
      </w:pPr>
      <w:r>
        <w:separator/>
      </w:r>
    </w:p>
  </w:endnote>
  <w:endnote w:type="continuationSeparator" w:id="0">
    <w:p w:rsidR="008D7FD6" w:rsidRDefault="008D7FD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544DF" w:rsidRPr="005544D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C7C1F" w:rsidP="001B6799">
          <w:pPr>
            <w:pStyle w:val="Footer"/>
            <w:bidi w:val="0"/>
            <w:rPr>
              <w:color w:val="808080" w:themeColor="background1" w:themeShade="80"/>
              <w:rtl/>
            </w:rPr>
          </w:pPr>
          <w:bookmarkStart w:id="18" w:name="BokAdres"/>
          <w:bookmarkEnd w:id="18"/>
          <w:r>
            <w:rPr>
              <w:color w:val="808080" w:themeColor="background1" w:themeShade="80"/>
            </w:rPr>
            <w:t>U1mg1_13961223-100_mk2_mfeb.ir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FD6" w:rsidRDefault="008D7FD6" w:rsidP="008B750B">
      <w:pPr>
        <w:spacing w:line="240" w:lineRule="auto"/>
      </w:pPr>
      <w:r>
        <w:separator/>
      </w:r>
    </w:p>
  </w:footnote>
  <w:footnote w:type="continuationSeparator" w:id="0">
    <w:p w:rsidR="008D7FD6" w:rsidRDefault="008D7FD6" w:rsidP="008B750B">
      <w:pPr>
        <w:spacing w:line="240" w:lineRule="auto"/>
      </w:pPr>
      <w:r>
        <w:continuationSeparator/>
      </w:r>
    </w:p>
  </w:footnote>
  <w:footnote w:id="1">
    <w:p w:rsidR="005544DF" w:rsidRPr="005544DF" w:rsidRDefault="005544DF" w:rsidP="005544DF">
      <w:pPr>
        <w:pStyle w:val="FootnoteText"/>
        <w:rPr>
          <w:rFonts w:hint="cs"/>
          <w:rtl/>
        </w:rPr>
      </w:pPr>
      <w:r w:rsidRPr="005544DF">
        <w:footnoteRef/>
      </w:r>
      <w:r w:rsidRPr="005544DF">
        <w:rPr>
          <w:rtl/>
        </w:rPr>
        <w:t xml:space="preserve"> </w:t>
      </w:r>
      <w:hyperlink r:id="rId1" w:history="1">
        <w:r w:rsidRPr="005544DF">
          <w:rPr>
            <w:rStyle w:val="Hyperlink"/>
            <w:rFonts w:hint="cs"/>
            <w:rtl/>
          </w:rPr>
          <w:t>مصباح</w:t>
        </w:r>
        <w:r w:rsidRPr="005544DF">
          <w:rPr>
            <w:rStyle w:val="Hyperlink"/>
            <w:rtl/>
          </w:rPr>
          <w:t xml:space="preserve"> </w:t>
        </w:r>
        <w:r w:rsidRPr="005544DF">
          <w:rPr>
            <w:rStyle w:val="Hyperlink"/>
            <w:rFonts w:hint="cs"/>
            <w:rtl/>
          </w:rPr>
          <w:t>الاصول،</w:t>
        </w:r>
        <w:r w:rsidRPr="005544DF">
          <w:rPr>
            <w:rStyle w:val="Hyperlink"/>
            <w:rtl/>
          </w:rPr>
          <w:t xml:space="preserve"> </w:t>
        </w:r>
        <w:r w:rsidRPr="005544DF">
          <w:rPr>
            <w:rStyle w:val="Hyperlink"/>
            <w:rFonts w:hint="cs"/>
            <w:rtl/>
          </w:rPr>
          <w:t>السید</w:t>
        </w:r>
        <w:r w:rsidRPr="005544DF">
          <w:rPr>
            <w:rStyle w:val="Hyperlink"/>
            <w:rtl/>
          </w:rPr>
          <w:t xml:space="preserve"> </w:t>
        </w:r>
        <w:r w:rsidRPr="005544DF">
          <w:rPr>
            <w:rStyle w:val="Hyperlink"/>
            <w:rFonts w:hint="cs"/>
            <w:rtl/>
          </w:rPr>
          <w:t>أبوالقاسم</w:t>
        </w:r>
        <w:r w:rsidRPr="005544DF">
          <w:rPr>
            <w:rStyle w:val="Hyperlink"/>
            <w:rtl/>
          </w:rPr>
          <w:t xml:space="preserve"> </w:t>
        </w:r>
        <w:r w:rsidRPr="005544DF">
          <w:rPr>
            <w:rStyle w:val="Hyperlink"/>
            <w:rFonts w:hint="cs"/>
            <w:rtl/>
          </w:rPr>
          <w:t>الخوئی،</w:t>
        </w:r>
        <w:r w:rsidRPr="005544DF">
          <w:rPr>
            <w:rStyle w:val="Hyperlink"/>
            <w:rtl/>
          </w:rPr>
          <w:t xml:space="preserve"> </w:t>
        </w:r>
        <w:r w:rsidRPr="005544DF">
          <w:rPr>
            <w:rStyle w:val="Hyperlink"/>
            <w:rFonts w:hint="cs"/>
            <w:rtl/>
          </w:rPr>
          <w:t>ج</w:t>
        </w:r>
        <w:r w:rsidRPr="005544DF">
          <w:rPr>
            <w:rStyle w:val="Hyperlink"/>
            <w:rtl/>
          </w:rPr>
          <w:t>1</w:t>
        </w:r>
        <w:r w:rsidRPr="005544DF">
          <w:rPr>
            <w:rStyle w:val="Hyperlink"/>
            <w:rFonts w:hint="cs"/>
            <w:rtl/>
          </w:rPr>
          <w:t>،</w:t>
        </w:r>
        <w:r w:rsidRPr="005544DF">
          <w:rPr>
            <w:rStyle w:val="Hyperlink"/>
            <w:rtl/>
          </w:rPr>
          <w:t xml:space="preserve"> </w:t>
        </w:r>
        <w:r w:rsidRPr="005544DF">
          <w:rPr>
            <w:rStyle w:val="Hyperlink"/>
            <w:rFonts w:hint="cs"/>
            <w:rtl/>
          </w:rPr>
          <w:t>ص</w:t>
        </w:r>
        <w:r w:rsidRPr="005544DF">
          <w:rPr>
            <w:rStyle w:val="Hyperlink"/>
            <w:rtl/>
          </w:rPr>
          <w:t>83.</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6C7C1F">
      <w:rPr>
        <w:b/>
        <w:bCs/>
        <w:sz w:val="20"/>
        <w:szCs w:val="24"/>
        <w:rtl/>
      </w:rPr>
      <w:t>100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6C7C1F">
      <w:rPr>
        <w:rFonts w:hint="cs"/>
        <w:b/>
        <w:bCs/>
        <w:color w:val="632423" w:themeColor="accent2" w:themeShade="80"/>
        <w:sz w:val="20"/>
        <w:szCs w:val="24"/>
        <w:rtl/>
      </w:rPr>
      <w:t>اصول</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6C7C1F">
      <w:rPr>
        <w:rFonts w:hint="cs"/>
        <w:b/>
        <w:bCs/>
        <w:color w:val="632423" w:themeColor="accent2" w:themeShade="80"/>
        <w:sz w:val="20"/>
        <w:szCs w:val="24"/>
        <w:rtl/>
      </w:rPr>
      <w:t>گنجی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6C7C1F">
      <w:rPr>
        <w:sz w:val="24"/>
        <w:szCs w:val="24"/>
        <w:rtl/>
      </w:rPr>
      <w:t>23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6C7C1F">
      <w:rPr>
        <w:rFonts w:hint="cs"/>
        <w:color w:val="000000" w:themeColor="text1"/>
        <w:sz w:val="24"/>
        <w:szCs w:val="24"/>
        <w:rtl/>
      </w:rPr>
      <w:t>بحث</w:t>
    </w:r>
    <w:r w:rsidR="006C7C1F">
      <w:rPr>
        <w:color w:val="000000" w:themeColor="text1"/>
        <w:sz w:val="24"/>
        <w:szCs w:val="24"/>
        <w:rtl/>
      </w:rPr>
      <w:t xml:space="preserve"> </w:t>
    </w:r>
    <w:r w:rsidR="006C7C1F">
      <w:rPr>
        <w:rFonts w:hint="cs"/>
        <w:color w:val="000000" w:themeColor="text1"/>
        <w:sz w:val="24"/>
        <w:szCs w:val="24"/>
        <w:rtl/>
      </w:rPr>
      <w:t>وضع</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6C7C1F">
      <w:rPr>
        <w:rFonts w:hint="cs"/>
        <w:sz w:val="24"/>
        <w:szCs w:val="24"/>
        <w:rtl/>
      </w:rPr>
      <w:t>مهدی</w:t>
    </w:r>
    <w:r w:rsidR="006C7C1F">
      <w:rPr>
        <w:sz w:val="24"/>
        <w:szCs w:val="24"/>
        <w:rtl/>
      </w:rPr>
      <w:t xml:space="preserve"> </w:t>
    </w:r>
    <w:r w:rsidR="006C7C1F">
      <w:rPr>
        <w:rFonts w:hint="cs"/>
        <w:sz w:val="24"/>
        <w:szCs w:val="24"/>
        <w:rtl/>
      </w:rPr>
      <w:t>خیشه</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6C7C1F">
      <w:rPr>
        <w:rFonts w:hint="cs"/>
        <w:sz w:val="24"/>
        <w:szCs w:val="24"/>
        <w:rtl/>
      </w:rPr>
      <w:t>حقیقت</w:t>
    </w:r>
    <w:r w:rsidR="006C7C1F">
      <w:rPr>
        <w:sz w:val="24"/>
        <w:szCs w:val="24"/>
        <w:rtl/>
      </w:rPr>
      <w:t xml:space="preserve"> </w:t>
    </w:r>
    <w:r w:rsidR="006C7C1F">
      <w:rPr>
        <w:rFonts w:hint="cs"/>
        <w:sz w:val="24"/>
        <w:szCs w:val="24"/>
        <w:rtl/>
      </w:rPr>
      <w:t>انشاء</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79C7"/>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544DF"/>
    <w:rsid w:val="0056213C"/>
    <w:rsid w:val="00580C24"/>
    <w:rsid w:val="005968EF"/>
    <w:rsid w:val="00596C1E"/>
    <w:rsid w:val="005A2E26"/>
    <w:rsid w:val="005B7BCA"/>
    <w:rsid w:val="005C0DAE"/>
    <w:rsid w:val="005C188E"/>
    <w:rsid w:val="005C5D23"/>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7C1F"/>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64C2"/>
    <w:rsid w:val="007A7B8C"/>
    <w:rsid w:val="007B108E"/>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7FD6"/>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5761B"/>
    <w:rsid w:val="00A61AC8"/>
    <w:rsid w:val="00A6366F"/>
    <w:rsid w:val="00A65D4C"/>
    <w:rsid w:val="00A70512"/>
    <w:rsid w:val="00A71041"/>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486A2"/>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A71041"/>
    <w:pPr>
      <w:keepNext/>
      <w:spacing w:before="240" w:after="60"/>
      <w:outlineLvl w:val="3"/>
    </w:pPr>
    <w:rPr>
      <w:rFonts w:eastAsia="Times New Roman" w:cs="B Titr"/>
      <w:b/>
      <w:bCs/>
      <w:color w:val="0000FC"/>
      <w:sz w:val="28"/>
      <w:szCs w:val="26"/>
      <w:vertAlign w:val="subscript"/>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A71041"/>
    <w:rPr>
      <w:rFonts w:eastAsia="Times New Roman" w:cs="B Titr"/>
      <w:b/>
      <w:bCs/>
      <w:color w:val="0000FC"/>
      <w:sz w:val="28"/>
      <w:szCs w:val="26"/>
      <w:vertAlign w:val="subscript"/>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3046/1/83/&#1575;&#1576;&#1585;&#1575;&#15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3E4FF3-1AA3-49D6-A609-10841E236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55</TotalTime>
  <Pages>3</Pages>
  <Words>763</Words>
  <Characters>4354</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Acer</cp:lastModifiedBy>
  <cp:revision>5</cp:revision>
  <dcterms:created xsi:type="dcterms:W3CDTF">2018-03-14T04:46:00Z</dcterms:created>
  <dcterms:modified xsi:type="dcterms:W3CDTF">2018-03-14T06:10:00Z</dcterms:modified>
  <cp:contentStatus>ویرایش 2.5</cp:contentStatus>
  <cp:version>2.7</cp:version>
</cp:coreProperties>
</file>