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8D1CEA">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5452F2" w:rsidRDefault="005452F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11204072" w:history="1">
        <w:r w:rsidRPr="00FE4DCD">
          <w:rPr>
            <w:rStyle w:val="Hyperlink"/>
            <w:rFonts w:hint="eastAsia"/>
            <w:noProof/>
            <w:rtl/>
          </w:rPr>
          <w:t>مقام</w:t>
        </w:r>
        <w:r w:rsidRPr="00FE4DCD">
          <w:rPr>
            <w:rStyle w:val="Hyperlink"/>
            <w:noProof/>
            <w:rtl/>
          </w:rPr>
          <w:t xml:space="preserve"> </w:t>
        </w:r>
        <w:r w:rsidRPr="00FE4DCD">
          <w:rPr>
            <w:rStyle w:val="Hyperlink"/>
            <w:rFonts w:hint="eastAsia"/>
            <w:noProof/>
            <w:rtl/>
          </w:rPr>
          <w:t>اول</w:t>
        </w:r>
        <w:r w:rsidRPr="00FE4DCD">
          <w:rPr>
            <w:rStyle w:val="Hyperlink"/>
            <w:noProof/>
            <w:rtl/>
          </w:rPr>
          <w:t>:</w:t>
        </w:r>
        <w:r w:rsidRPr="00FE4DCD">
          <w:rPr>
            <w:rStyle w:val="Hyperlink"/>
            <w:rFonts w:hint="eastAsia"/>
            <w:noProof/>
            <w:rtl/>
          </w:rPr>
          <w:t>تبع</w:t>
        </w:r>
        <w:r w:rsidRPr="00FE4DCD">
          <w:rPr>
            <w:rStyle w:val="Hyperlink"/>
            <w:rFonts w:hint="cs"/>
            <w:noProof/>
            <w:rtl/>
          </w:rPr>
          <w:t>ی</w:t>
        </w:r>
        <w:r w:rsidRPr="00FE4DCD">
          <w:rPr>
            <w:rStyle w:val="Hyperlink"/>
            <w:rFonts w:hint="eastAsia"/>
            <w:noProof/>
            <w:rtl/>
          </w:rPr>
          <w:t>ت</w:t>
        </w:r>
        <w:r w:rsidRPr="00FE4DCD">
          <w:rPr>
            <w:rStyle w:val="Hyperlink"/>
            <w:noProof/>
            <w:rtl/>
          </w:rPr>
          <w:t xml:space="preserve"> </w:t>
        </w:r>
        <w:r w:rsidRPr="00FE4DCD">
          <w:rPr>
            <w:rStyle w:val="Hyperlink"/>
            <w:rFonts w:hint="eastAsia"/>
            <w:noProof/>
            <w:rtl/>
          </w:rPr>
          <w:t>دلالت</w:t>
        </w:r>
        <w:r w:rsidRPr="00FE4DCD">
          <w:rPr>
            <w:rStyle w:val="Hyperlink"/>
            <w:noProof/>
            <w:rtl/>
          </w:rPr>
          <w:t xml:space="preserve"> </w:t>
        </w:r>
        <w:r w:rsidRPr="00FE4DCD">
          <w:rPr>
            <w:rStyle w:val="Hyperlink"/>
            <w:rFonts w:hint="eastAsia"/>
            <w:noProof/>
            <w:rtl/>
          </w:rPr>
          <w:t>از</w:t>
        </w:r>
        <w:r w:rsidRPr="00FE4DCD">
          <w:rPr>
            <w:rStyle w:val="Hyperlink"/>
            <w:noProof/>
            <w:rtl/>
          </w:rPr>
          <w:t xml:space="preserve"> </w:t>
        </w:r>
        <w:r w:rsidRPr="00FE4DCD">
          <w:rPr>
            <w:rStyle w:val="Hyperlink"/>
            <w:rFonts w:hint="eastAsia"/>
            <w:noProof/>
            <w:rtl/>
          </w:rPr>
          <w:t>اراده</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511204072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5452F2" w:rsidRDefault="004803A0">
      <w:pPr>
        <w:pStyle w:val="TOC2"/>
        <w:tabs>
          <w:tab w:val="right" w:leader="dot" w:pos="10194"/>
        </w:tabs>
        <w:rPr>
          <w:rFonts w:asciiTheme="minorHAnsi" w:eastAsiaTheme="minorEastAsia" w:hAnsiTheme="minorHAnsi" w:cstheme="minorBidi"/>
          <w:bCs w:val="0"/>
          <w:noProof/>
          <w:color w:val="auto"/>
          <w:szCs w:val="22"/>
          <w:rtl/>
        </w:rPr>
      </w:pPr>
      <w:hyperlink w:anchor="_Toc511204073" w:history="1">
        <w:r w:rsidR="005452F2" w:rsidRPr="00FE4DCD">
          <w:rPr>
            <w:rStyle w:val="Hyperlink"/>
            <w:rFonts w:hint="eastAsia"/>
            <w:noProof/>
            <w:rtl/>
          </w:rPr>
          <w:t>نظر</w:t>
        </w:r>
        <w:r w:rsidR="005452F2" w:rsidRPr="00FE4DCD">
          <w:rPr>
            <w:rStyle w:val="Hyperlink"/>
            <w:noProof/>
            <w:rtl/>
          </w:rPr>
          <w:t xml:space="preserve"> </w:t>
        </w:r>
        <w:r w:rsidR="005452F2" w:rsidRPr="00FE4DCD">
          <w:rPr>
            <w:rStyle w:val="Hyperlink"/>
            <w:rFonts w:hint="eastAsia"/>
            <w:noProof/>
            <w:rtl/>
          </w:rPr>
          <w:t>مرحوم</w:t>
        </w:r>
        <w:r w:rsidR="005452F2" w:rsidRPr="00FE4DCD">
          <w:rPr>
            <w:rStyle w:val="Hyperlink"/>
            <w:noProof/>
            <w:rtl/>
          </w:rPr>
          <w:t xml:space="preserve"> </w:t>
        </w:r>
        <w:r w:rsidR="005452F2" w:rsidRPr="00FE4DCD">
          <w:rPr>
            <w:rStyle w:val="Hyperlink"/>
            <w:rFonts w:hint="eastAsia"/>
            <w:noProof/>
            <w:rtl/>
          </w:rPr>
          <w:t>خو</w:t>
        </w:r>
        <w:r w:rsidR="005452F2" w:rsidRPr="00FE4DCD">
          <w:rPr>
            <w:rStyle w:val="Hyperlink"/>
            <w:rFonts w:hint="cs"/>
            <w:noProof/>
            <w:rtl/>
          </w:rPr>
          <w:t>یی</w:t>
        </w:r>
        <w:r w:rsidR="005452F2" w:rsidRPr="00FE4DCD">
          <w:rPr>
            <w:rStyle w:val="Hyperlink"/>
            <w:noProof/>
            <w:rtl/>
          </w:rPr>
          <w:t>:</w:t>
        </w:r>
        <w:r w:rsidR="005452F2" w:rsidRPr="00FE4DCD">
          <w:rPr>
            <w:rStyle w:val="Hyperlink"/>
            <w:rFonts w:hint="eastAsia"/>
            <w:noProof/>
            <w:rtl/>
          </w:rPr>
          <w:t>دخالت</w:t>
        </w:r>
        <w:r w:rsidR="005452F2" w:rsidRPr="00FE4DCD">
          <w:rPr>
            <w:rStyle w:val="Hyperlink"/>
            <w:noProof/>
            <w:rtl/>
          </w:rPr>
          <w:t xml:space="preserve"> </w:t>
        </w:r>
        <w:r w:rsidR="005452F2" w:rsidRPr="00FE4DCD">
          <w:rPr>
            <w:rStyle w:val="Hyperlink"/>
            <w:rFonts w:hint="eastAsia"/>
            <w:noProof/>
            <w:rtl/>
          </w:rPr>
          <w:t>اراده</w:t>
        </w:r>
        <w:r w:rsidR="005452F2" w:rsidRPr="00FE4DCD">
          <w:rPr>
            <w:rStyle w:val="Hyperlink"/>
            <w:noProof/>
            <w:rtl/>
          </w:rPr>
          <w:t xml:space="preserve"> </w:t>
        </w:r>
        <w:r w:rsidR="005452F2" w:rsidRPr="00FE4DCD">
          <w:rPr>
            <w:rStyle w:val="Hyperlink"/>
            <w:rFonts w:hint="eastAsia"/>
            <w:noProof/>
            <w:rtl/>
          </w:rPr>
          <w:t>در</w:t>
        </w:r>
        <w:r w:rsidR="005452F2" w:rsidRPr="00FE4DCD">
          <w:rPr>
            <w:rStyle w:val="Hyperlink"/>
            <w:noProof/>
            <w:rtl/>
          </w:rPr>
          <w:t xml:space="preserve"> </w:t>
        </w:r>
        <w:r w:rsidR="005452F2" w:rsidRPr="00FE4DCD">
          <w:rPr>
            <w:rStyle w:val="Hyperlink"/>
            <w:rFonts w:hint="eastAsia"/>
            <w:noProof/>
            <w:rtl/>
          </w:rPr>
          <w:t>معنا</w:t>
        </w:r>
        <w:r w:rsidR="005452F2" w:rsidRPr="00FE4DCD">
          <w:rPr>
            <w:rStyle w:val="Hyperlink"/>
            <w:rFonts w:hint="cs"/>
            <w:noProof/>
            <w:rtl/>
          </w:rPr>
          <w:t>ی</w:t>
        </w:r>
        <w:r w:rsidR="005452F2" w:rsidRPr="00FE4DCD">
          <w:rPr>
            <w:rStyle w:val="Hyperlink"/>
            <w:noProof/>
            <w:rtl/>
          </w:rPr>
          <w:t xml:space="preserve"> </w:t>
        </w:r>
        <w:r w:rsidR="005452F2" w:rsidRPr="00FE4DCD">
          <w:rPr>
            <w:rStyle w:val="Hyperlink"/>
            <w:rFonts w:hint="eastAsia"/>
            <w:noProof/>
            <w:rtl/>
          </w:rPr>
          <w:t>موضوع</w:t>
        </w:r>
        <w:r w:rsidR="005452F2" w:rsidRPr="00FE4DCD">
          <w:rPr>
            <w:rStyle w:val="Hyperlink"/>
            <w:noProof/>
            <w:rtl/>
          </w:rPr>
          <w:t xml:space="preserve"> </w:t>
        </w:r>
        <w:r w:rsidR="005452F2" w:rsidRPr="00FE4DCD">
          <w:rPr>
            <w:rStyle w:val="Hyperlink"/>
            <w:rFonts w:hint="eastAsia"/>
            <w:noProof/>
            <w:rtl/>
          </w:rPr>
          <w:t>له</w:t>
        </w:r>
        <w:r w:rsidR="005452F2" w:rsidRPr="00FE4DCD">
          <w:rPr>
            <w:rStyle w:val="Hyperlink"/>
            <w:noProof/>
            <w:rtl/>
          </w:rPr>
          <w:t xml:space="preserve"> </w:t>
        </w:r>
        <w:r w:rsidR="005452F2" w:rsidRPr="00FE4DCD">
          <w:rPr>
            <w:rStyle w:val="Hyperlink"/>
            <w:rFonts w:hint="eastAsia"/>
            <w:noProof/>
            <w:rtl/>
          </w:rPr>
          <w:t>بنا</w:t>
        </w:r>
        <w:r w:rsidR="005452F2" w:rsidRPr="00FE4DCD">
          <w:rPr>
            <w:rStyle w:val="Hyperlink"/>
            <w:noProof/>
            <w:rtl/>
          </w:rPr>
          <w:t xml:space="preserve"> </w:t>
        </w:r>
        <w:r w:rsidR="005452F2" w:rsidRPr="00FE4DCD">
          <w:rPr>
            <w:rStyle w:val="Hyperlink"/>
            <w:rFonts w:hint="eastAsia"/>
            <w:noProof/>
            <w:rtl/>
          </w:rPr>
          <w:t>بر</w:t>
        </w:r>
        <w:r w:rsidR="005452F2" w:rsidRPr="00FE4DCD">
          <w:rPr>
            <w:rStyle w:val="Hyperlink"/>
            <w:noProof/>
            <w:rtl/>
          </w:rPr>
          <w:t xml:space="preserve"> </w:t>
        </w:r>
        <w:r w:rsidR="005452F2" w:rsidRPr="00FE4DCD">
          <w:rPr>
            <w:rStyle w:val="Hyperlink"/>
            <w:rFonts w:hint="eastAsia"/>
            <w:noProof/>
            <w:rtl/>
          </w:rPr>
          <w:t>مسلبک</w:t>
        </w:r>
        <w:r w:rsidR="005452F2" w:rsidRPr="00FE4DCD">
          <w:rPr>
            <w:rStyle w:val="Hyperlink"/>
            <w:noProof/>
            <w:rtl/>
          </w:rPr>
          <w:t xml:space="preserve"> </w:t>
        </w:r>
        <w:r w:rsidR="005452F2" w:rsidRPr="00FE4DCD">
          <w:rPr>
            <w:rStyle w:val="Hyperlink"/>
            <w:rFonts w:hint="eastAsia"/>
            <w:noProof/>
            <w:rtl/>
          </w:rPr>
          <w:t>تعهد</w:t>
        </w:r>
        <w:r w:rsidR="005452F2">
          <w:rPr>
            <w:noProof/>
            <w:webHidden/>
            <w:rtl/>
          </w:rPr>
          <w:tab/>
        </w:r>
        <w:r w:rsidR="005452F2">
          <w:rPr>
            <w:noProof/>
            <w:webHidden/>
            <w:rtl/>
          </w:rPr>
          <w:fldChar w:fldCharType="begin"/>
        </w:r>
        <w:r w:rsidR="005452F2">
          <w:rPr>
            <w:noProof/>
            <w:webHidden/>
            <w:rtl/>
          </w:rPr>
          <w:instrText xml:space="preserve"> </w:instrText>
        </w:r>
        <w:r w:rsidR="005452F2">
          <w:rPr>
            <w:noProof/>
            <w:webHidden/>
          </w:rPr>
          <w:instrText xml:space="preserve">PAGEREF </w:instrText>
        </w:r>
        <w:r w:rsidR="005452F2">
          <w:rPr>
            <w:noProof/>
            <w:webHidden/>
            <w:rtl/>
          </w:rPr>
          <w:instrText>_</w:instrText>
        </w:r>
        <w:r w:rsidR="005452F2">
          <w:rPr>
            <w:noProof/>
            <w:webHidden/>
          </w:rPr>
          <w:instrText>Toc</w:instrText>
        </w:r>
        <w:r w:rsidR="005452F2">
          <w:rPr>
            <w:noProof/>
            <w:webHidden/>
            <w:rtl/>
          </w:rPr>
          <w:instrText xml:space="preserve">511204073 </w:instrText>
        </w:r>
        <w:r w:rsidR="005452F2">
          <w:rPr>
            <w:noProof/>
            <w:webHidden/>
          </w:rPr>
          <w:instrText>\h</w:instrText>
        </w:r>
        <w:r w:rsidR="005452F2">
          <w:rPr>
            <w:noProof/>
            <w:webHidden/>
            <w:rtl/>
          </w:rPr>
          <w:instrText xml:space="preserve"> </w:instrText>
        </w:r>
        <w:r w:rsidR="005452F2">
          <w:rPr>
            <w:noProof/>
            <w:webHidden/>
            <w:rtl/>
          </w:rPr>
        </w:r>
        <w:r w:rsidR="005452F2">
          <w:rPr>
            <w:noProof/>
            <w:webHidden/>
            <w:rtl/>
          </w:rPr>
          <w:fldChar w:fldCharType="separate"/>
        </w:r>
        <w:r w:rsidR="005452F2">
          <w:rPr>
            <w:noProof/>
            <w:webHidden/>
            <w:rtl/>
          </w:rPr>
          <w:t>1</w:t>
        </w:r>
        <w:r w:rsidR="005452F2">
          <w:rPr>
            <w:noProof/>
            <w:webHidden/>
            <w:rtl/>
          </w:rPr>
          <w:fldChar w:fldCharType="end"/>
        </w:r>
      </w:hyperlink>
    </w:p>
    <w:p w:rsidR="005452F2" w:rsidRDefault="004803A0">
      <w:pPr>
        <w:pStyle w:val="TOC2"/>
        <w:tabs>
          <w:tab w:val="right" w:leader="dot" w:pos="10194"/>
        </w:tabs>
        <w:rPr>
          <w:rFonts w:asciiTheme="minorHAnsi" w:eastAsiaTheme="minorEastAsia" w:hAnsiTheme="minorHAnsi" w:cstheme="minorBidi"/>
          <w:bCs w:val="0"/>
          <w:noProof/>
          <w:color w:val="auto"/>
          <w:szCs w:val="22"/>
          <w:rtl/>
        </w:rPr>
      </w:pPr>
      <w:hyperlink w:anchor="_Toc511204074" w:history="1">
        <w:r w:rsidR="005452F2" w:rsidRPr="00FE4DCD">
          <w:rPr>
            <w:rStyle w:val="Hyperlink"/>
            <w:rFonts w:hint="eastAsia"/>
            <w:noProof/>
            <w:rtl/>
          </w:rPr>
          <w:t>دخالت</w:t>
        </w:r>
        <w:r w:rsidR="005452F2" w:rsidRPr="00FE4DCD">
          <w:rPr>
            <w:rStyle w:val="Hyperlink"/>
            <w:noProof/>
            <w:rtl/>
          </w:rPr>
          <w:t xml:space="preserve"> </w:t>
        </w:r>
        <w:r w:rsidR="005452F2" w:rsidRPr="00FE4DCD">
          <w:rPr>
            <w:rStyle w:val="Hyperlink"/>
            <w:rFonts w:hint="eastAsia"/>
            <w:noProof/>
            <w:rtl/>
          </w:rPr>
          <w:t>اراده</w:t>
        </w:r>
        <w:r w:rsidR="005452F2" w:rsidRPr="00FE4DCD">
          <w:rPr>
            <w:rStyle w:val="Hyperlink"/>
            <w:noProof/>
            <w:rtl/>
          </w:rPr>
          <w:t xml:space="preserve"> </w:t>
        </w:r>
        <w:r w:rsidR="005452F2" w:rsidRPr="00FE4DCD">
          <w:rPr>
            <w:rStyle w:val="Hyperlink"/>
            <w:rFonts w:hint="eastAsia"/>
            <w:noProof/>
            <w:rtl/>
          </w:rPr>
          <w:t>در</w:t>
        </w:r>
        <w:r w:rsidR="005452F2" w:rsidRPr="00FE4DCD">
          <w:rPr>
            <w:rStyle w:val="Hyperlink"/>
            <w:noProof/>
            <w:rtl/>
          </w:rPr>
          <w:t xml:space="preserve"> </w:t>
        </w:r>
        <w:r w:rsidR="005452F2" w:rsidRPr="00FE4DCD">
          <w:rPr>
            <w:rStyle w:val="Hyperlink"/>
            <w:rFonts w:hint="eastAsia"/>
            <w:noProof/>
            <w:rtl/>
          </w:rPr>
          <w:t>موضوع</w:t>
        </w:r>
        <w:r w:rsidR="005452F2" w:rsidRPr="00FE4DCD">
          <w:rPr>
            <w:rStyle w:val="Hyperlink"/>
            <w:noProof/>
            <w:rtl/>
          </w:rPr>
          <w:t xml:space="preserve"> </w:t>
        </w:r>
        <w:r w:rsidR="005452F2" w:rsidRPr="00FE4DCD">
          <w:rPr>
            <w:rStyle w:val="Hyperlink"/>
            <w:rFonts w:hint="eastAsia"/>
            <w:noProof/>
            <w:rtl/>
          </w:rPr>
          <w:t>له</w:t>
        </w:r>
        <w:r w:rsidR="005452F2" w:rsidRPr="00FE4DCD">
          <w:rPr>
            <w:rStyle w:val="Hyperlink"/>
            <w:noProof/>
            <w:rtl/>
          </w:rPr>
          <w:t xml:space="preserve"> </w:t>
        </w:r>
        <w:r w:rsidR="005452F2" w:rsidRPr="00FE4DCD">
          <w:rPr>
            <w:rStyle w:val="Hyperlink"/>
            <w:rFonts w:hint="eastAsia"/>
            <w:noProof/>
            <w:rtl/>
          </w:rPr>
          <w:t>بنا</w:t>
        </w:r>
        <w:r w:rsidR="005452F2" w:rsidRPr="00FE4DCD">
          <w:rPr>
            <w:rStyle w:val="Hyperlink"/>
            <w:noProof/>
            <w:rtl/>
          </w:rPr>
          <w:t xml:space="preserve"> </w:t>
        </w:r>
        <w:r w:rsidR="005452F2" w:rsidRPr="00FE4DCD">
          <w:rPr>
            <w:rStyle w:val="Hyperlink"/>
            <w:rFonts w:hint="eastAsia"/>
            <w:noProof/>
            <w:rtl/>
          </w:rPr>
          <w:t>بر</w:t>
        </w:r>
        <w:r w:rsidR="005452F2" w:rsidRPr="00FE4DCD">
          <w:rPr>
            <w:rStyle w:val="Hyperlink"/>
            <w:noProof/>
            <w:rtl/>
          </w:rPr>
          <w:t xml:space="preserve"> </w:t>
        </w:r>
        <w:r w:rsidR="005452F2" w:rsidRPr="00FE4DCD">
          <w:rPr>
            <w:rStyle w:val="Hyperlink"/>
            <w:rFonts w:hint="eastAsia"/>
            <w:noProof/>
            <w:rtl/>
          </w:rPr>
          <w:t>سا</w:t>
        </w:r>
        <w:r w:rsidR="005452F2" w:rsidRPr="00FE4DCD">
          <w:rPr>
            <w:rStyle w:val="Hyperlink"/>
            <w:rFonts w:hint="cs"/>
            <w:noProof/>
            <w:rtl/>
          </w:rPr>
          <w:t>ی</w:t>
        </w:r>
        <w:r w:rsidR="005452F2" w:rsidRPr="00FE4DCD">
          <w:rPr>
            <w:rStyle w:val="Hyperlink"/>
            <w:rFonts w:hint="eastAsia"/>
            <w:noProof/>
            <w:rtl/>
          </w:rPr>
          <w:t>ر</w:t>
        </w:r>
        <w:r w:rsidR="005452F2" w:rsidRPr="00FE4DCD">
          <w:rPr>
            <w:rStyle w:val="Hyperlink"/>
            <w:noProof/>
            <w:rtl/>
          </w:rPr>
          <w:t xml:space="preserve"> </w:t>
        </w:r>
        <w:r w:rsidR="005452F2" w:rsidRPr="00FE4DCD">
          <w:rPr>
            <w:rStyle w:val="Hyperlink"/>
            <w:rFonts w:hint="eastAsia"/>
            <w:noProof/>
            <w:rtl/>
          </w:rPr>
          <w:t>مسالک</w:t>
        </w:r>
        <w:r w:rsidR="005452F2">
          <w:rPr>
            <w:noProof/>
            <w:webHidden/>
            <w:rtl/>
          </w:rPr>
          <w:tab/>
        </w:r>
        <w:r w:rsidR="005452F2">
          <w:rPr>
            <w:noProof/>
            <w:webHidden/>
            <w:rtl/>
          </w:rPr>
          <w:fldChar w:fldCharType="begin"/>
        </w:r>
        <w:r w:rsidR="005452F2">
          <w:rPr>
            <w:noProof/>
            <w:webHidden/>
            <w:rtl/>
          </w:rPr>
          <w:instrText xml:space="preserve"> </w:instrText>
        </w:r>
        <w:r w:rsidR="005452F2">
          <w:rPr>
            <w:noProof/>
            <w:webHidden/>
          </w:rPr>
          <w:instrText xml:space="preserve">PAGEREF </w:instrText>
        </w:r>
        <w:r w:rsidR="005452F2">
          <w:rPr>
            <w:noProof/>
            <w:webHidden/>
            <w:rtl/>
          </w:rPr>
          <w:instrText>_</w:instrText>
        </w:r>
        <w:r w:rsidR="005452F2">
          <w:rPr>
            <w:noProof/>
            <w:webHidden/>
          </w:rPr>
          <w:instrText>Toc</w:instrText>
        </w:r>
        <w:r w:rsidR="005452F2">
          <w:rPr>
            <w:noProof/>
            <w:webHidden/>
            <w:rtl/>
          </w:rPr>
          <w:instrText xml:space="preserve">511204074 </w:instrText>
        </w:r>
        <w:r w:rsidR="005452F2">
          <w:rPr>
            <w:noProof/>
            <w:webHidden/>
          </w:rPr>
          <w:instrText>\h</w:instrText>
        </w:r>
        <w:r w:rsidR="005452F2">
          <w:rPr>
            <w:noProof/>
            <w:webHidden/>
            <w:rtl/>
          </w:rPr>
          <w:instrText xml:space="preserve"> </w:instrText>
        </w:r>
        <w:r w:rsidR="005452F2">
          <w:rPr>
            <w:noProof/>
            <w:webHidden/>
            <w:rtl/>
          </w:rPr>
        </w:r>
        <w:r w:rsidR="005452F2">
          <w:rPr>
            <w:noProof/>
            <w:webHidden/>
            <w:rtl/>
          </w:rPr>
          <w:fldChar w:fldCharType="separate"/>
        </w:r>
        <w:r w:rsidR="005452F2">
          <w:rPr>
            <w:noProof/>
            <w:webHidden/>
            <w:rtl/>
          </w:rPr>
          <w:t>2</w:t>
        </w:r>
        <w:r w:rsidR="005452F2">
          <w:rPr>
            <w:noProof/>
            <w:webHidden/>
            <w:rtl/>
          </w:rPr>
          <w:fldChar w:fldCharType="end"/>
        </w:r>
      </w:hyperlink>
    </w:p>
    <w:p w:rsidR="005452F2" w:rsidRDefault="004803A0">
      <w:pPr>
        <w:pStyle w:val="TOC2"/>
        <w:tabs>
          <w:tab w:val="right" w:leader="dot" w:pos="10194"/>
        </w:tabs>
        <w:rPr>
          <w:rFonts w:asciiTheme="minorHAnsi" w:eastAsiaTheme="minorEastAsia" w:hAnsiTheme="minorHAnsi" w:cstheme="minorBidi"/>
          <w:bCs w:val="0"/>
          <w:noProof/>
          <w:color w:val="auto"/>
          <w:szCs w:val="22"/>
          <w:rtl/>
        </w:rPr>
      </w:pPr>
      <w:hyperlink w:anchor="_Toc511204075" w:history="1">
        <w:r w:rsidR="005452F2" w:rsidRPr="00FE4DCD">
          <w:rPr>
            <w:rStyle w:val="Hyperlink"/>
            <w:rFonts w:hint="eastAsia"/>
            <w:noProof/>
            <w:rtl/>
          </w:rPr>
          <w:t>عدم</w:t>
        </w:r>
        <w:r w:rsidR="005452F2" w:rsidRPr="00FE4DCD">
          <w:rPr>
            <w:rStyle w:val="Hyperlink"/>
            <w:noProof/>
            <w:rtl/>
          </w:rPr>
          <w:t xml:space="preserve"> </w:t>
        </w:r>
        <w:r w:rsidR="005452F2" w:rsidRPr="00FE4DCD">
          <w:rPr>
            <w:rStyle w:val="Hyperlink"/>
            <w:rFonts w:hint="eastAsia"/>
            <w:noProof/>
            <w:rtl/>
          </w:rPr>
          <w:t>دخالت</w:t>
        </w:r>
        <w:r w:rsidR="005452F2" w:rsidRPr="00FE4DCD">
          <w:rPr>
            <w:rStyle w:val="Hyperlink"/>
            <w:noProof/>
            <w:rtl/>
          </w:rPr>
          <w:t xml:space="preserve"> </w:t>
        </w:r>
        <w:r w:rsidR="005452F2" w:rsidRPr="00FE4DCD">
          <w:rPr>
            <w:rStyle w:val="Hyperlink"/>
            <w:rFonts w:hint="eastAsia"/>
            <w:noProof/>
            <w:rtl/>
          </w:rPr>
          <w:t>اراده</w:t>
        </w:r>
        <w:r w:rsidR="005452F2" w:rsidRPr="00FE4DCD">
          <w:rPr>
            <w:rStyle w:val="Hyperlink"/>
            <w:noProof/>
            <w:rtl/>
          </w:rPr>
          <w:t xml:space="preserve"> </w:t>
        </w:r>
        <w:r w:rsidR="005452F2" w:rsidRPr="00FE4DCD">
          <w:rPr>
            <w:rStyle w:val="Hyperlink"/>
            <w:rFonts w:hint="eastAsia"/>
            <w:noProof/>
            <w:rtl/>
          </w:rPr>
          <w:t>در</w:t>
        </w:r>
        <w:r w:rsidR="005452F2" w:rsidRPr="00FE4DCD">
          <w:rPr>
            <w:rStyle w:val="Hyperlink"/>
            <w:noProof/>
            <w:rtl/>
          </w:rPr>
          <w:t xml:space="preserve"> </w:t>
        </w:r>
        <w:r w:rsidR="005452F2" w:rsidRPr="00FE4DCD">
          <w:rPr>
            <w:rStyle w:val="Hyperlink"/>
            <w:rFonts w:hint="eastAsia"/>
            <w:noProof/>
            <w:rtl/>
          </w:rPr>
          <w:t>موضوع</w:t>
        </w:r>
        <w:r w:rsidR="005452F2" w:rsidRPr="00FE4DCD">
          <w:rPr>
            <w:rStyle w:val="Hyperlink"/>
            <w:noProof/>
            <w:rtl/>
          </w:rPr>
          <w:t xml:space="preserve"> </w:t>
        </w:r>
        <w:r w:rsidR="005452F2" w:rsidRPr="00FE4DCD">
          <w:rPr>
            <w:rStyle w:val="Hyperlink"/>
            <w:rFonts w:hint="eastAsia"/>
            <w:noProof/>
            <w:rtl/>
          </w:rPr>
          <w:t>له</w:t>
        </w:r>
        <w:r w:rsidR="005452F2" w:rsidRPr="00FE4DCD">
          <w:rPr>
            <w:rStyle w:val="Hyperlink"/>
            <w:noProof/>
            <w:rtl/>
          </w:rPr>
          <w:t xml:space="preserve"> </w:t>
        </w:r>
        <w:r w:rsidR="005452F2" w:rsidRPr="00FE4DCD">
          <w:rPr>
            <w:rStyle w:val="Hyperlink"/>
            <w:rFonts w:hint="eastAsia"/>
            <w:noProof/>
            <w:rtl/>
          </w:rPr>
          <w:t>به</w:t>
        </w:r>
        <w:r w:rsidR="005452F2" w:rsidRPr="00FE4DCD">
          <w:rPr>
            <w:rStyle w:val="Hyperlink"/>
            <w:noProof/>
            <w:rtl/>
          </w:rPr>
          <w:t xml:space="preserve"> </w:t>
        </w:r>
        <w:r w:rsidR="005452F2" w:rsidRPr="00FE4DCD">
          <w:rPr>
            <w:rStyle w:val="Hyperlink"/>
            <w:rFonts w:hint="eastAsia"/>
            <w:noProof/>
            <w:rtl/>
          </w:rPr>
          <w:t>خاطر</w:t>
        </w:r>
        <w:r w:rsidR="005452F2" w:rsidRPr="00FE4DCD">
          <w:rPr>
            <w:rStyle w:val="Hyperlink"/>
            <w:noProof/>
            <w:rtl/>
          </w:rPr>
          <w:t xml:space="preserve"> </w:t>
        </w:r>
        <w:r w:rsidR="005452F2" w:rsidRPr="00FE4DCD">
          <w:rPr>
            <w:rStyle w:val="Hyperlink"/>
            <w:rFonts w:hint="eastAsia"/>
            <w:noProof/>
            <w:rtl/>
          </w:rPr>
          <w:t>وجود</w:t>
        </w:r>
        <w:r w:rsidR="005452F2" w:rsidRPr="00FE4DCD">
          <w:rPr>
            <w:rStyle w:val="Hyperlink"/>
            <w:noProof/>
            <w:rtl/>
          </w:rPr>
          <w:t xml:space="preserve"> </w:t>
        </w:r>
        <w:r w:rsidR="005452F2" w:rsidRPr="00FE4DCD">
          <w:rPr>
            <w:rStyle w:val="Hyperlink"/>
            <w:rFonts w:hint="eastAsia"/>
            <w:noProof/>
            <w:rtl/>
          </w:rPr>
          <w:t>لغو</w:t>
        </w:r>
        <w:r w:rsidR="005452F2" w:rsidRPr="00FE4DCD">
          <w:rPr>
            <w:rStyle w:val="Hyperlink"/>
            <w:rFonts w:hint="cs"/>
            <w:noProof/>
            <w:rtl/>
          </w:rPr>
          <w:t>ی</w:t>
        </w:r>
        <w:r w:rsidR="005452F2" w:rsidRPr="00FE4DCD">
          <w:rPr>
            <w:rStyle w:val="Hyperlink"/>
            <w:rFonts w:hint="eastAsia"/>
            <w:noProof/>
            <w:rtl/>
          </w:rPr>
          <w:t>ت</w:t>
        </w:r>
        <w:r w:rsidR="005452F2">
          <w:rPr>
            <w:noProof/>
            <w:webHidden/>
            <w:rtl/>
          </w:rPr>
          <w:tab/>
        </w:r>
        <w:r w:rsidR="005452F2">
          <w:rPr>
            <w:noProof/>
            <w:webHidden/>
            <w:rtl/>
          </w:rPr>
          <w:fldChar w:fldCharType="begin"/>
        </w:r>
        <w:r w:rsidR="005452F2">
          <w:rPr>
            <w:noProof/>
            <w:webHidden/>
            <w:rtl/>
          </w:rPr>
          <w:instrText xml:space="preserve"> </w:instrText>
        </w:r>
        <w:r w:rsidR="005452F2">
          <w:rPr>
            <w:noProof/>
            <w:webHidden/>
          </w:rPr>
          <w:instrText xml:space="preserve">PAGEREF </w:instrText>
        </w:r>
        <w:r w:rsidR="005452F2">
          <w:rPr>
            <w:noProof/>
            <w:webHidden/>
            <w:rtl/>
          </w:rPr>
          <w:instrText>_</w:instrText>
        </w:r>
        <w:r w:rsidR="005452F2">
          <w:rPr>
            <w:noProof/>
            <w:webHidden/>
          </w:rPr>
          <w:instrText>Toc</w:instrText>
        </w:r>
        <w:r w:rsidR="005452F2">
          <w:rPr>
            <w:noProof/>
            <w:webHidden/>
            <w:rtl/>
          </w:rPr>
          <w:instrText xml:space="preserve">511204075 </w:instrText>
        </w:r>
        <w:r w:rsidR="005452F2">
          <w:rPr>
            <w:noProof/>
            <w:webHidden/>
          </w:rPr>
          <w:instrText>\h</w:instrText>
        </w:r>
        <w:r w:rsidR="005452F2">
          <w:rPr>
            <w:noProof/>
            <w:webHidden/>
            <w:rtl/>
          </w:rPr>
          <w:instrText xml:space="preserve"> </w:instrText>
        </w:r>
        <w:r w:rsidR="005452F2">
          <w:rPr>
            <w:noProof/>
            <w:webHidden/>
            <w:rtl/>
          </w:rPr>
        </w:r>
        <w:r w:rsidR="005452F2">
          <w:rPr>
            <w:noProof/>
            <w:webHidden/>
            <w:rtl/>
          </w:rPr>
          <w:fldChar w:fldCharType="separate"/>
        </w:r>
        <w:r w:rsidR="005452F2">
          <w:rPr>
            <w:noProof/>
            <w:webHidden/>
            <w:rtl/>
          </w:rPr>
          <w:t>2</w:t>
        </w:r>
        <w:r w:rsidR="005452F2">
          <w:rPr>
            <w:noProof/>
            <w:webHidden/>
            <w:rtl/>
          </w:rPr>
          <w:fldChar w:fldCharType="end"/>
        </w:r>
      </w:hyperlink>
    </w:p>
    <w:p w:rsidR="005452F2" w:rsidRDefault="004803A0">
      <w:pPr>
        <w:pStyle w:val="TOC3"/>
        <w:tabs>
          <w:tab w:val="right" w:leader="dot" w:pos="10194"/>
        </w:tabs>
        <w:rPr>
          <w:rFonts w:asciiTheme="minorHAnsi" w:eastAsiaTheme="minorEastAsia" w:hAnsiTheme="minorHAnsi" w:cstheme="minorBidi"/>
          <w:bCs w:val="0"/>
          <w:iCs w:val="0"/>
          <w:noProof/>
          <w:color w:val="auto"/>
          <w:szCs w:val="22"/>
          <w:rtl/>
        </w:rPr>
      </w:pPr>
      <w:hyperlink w:anchor="_Toc511204076" w:history="1">
        <w:r w:rsidR="005452F2" w:rsidRPr="00FE4DCD">
          <w:rPr>
            <w:rStyle w:val="Hyperlink"/>
            <w:rFonts w:hint="eastAsia"/>
            <w:noProof/>
            <w:rtl/>
          </w:rPr>
          <w:t>رد</w:t>
        </w:r>
        <w:r w:rsidR="005452F2" w:rsidRPr="00FE4DCD">
          <w:rPr>
            <w:rStyle w:val="Hyperlink"/>
            <w:noProof/>
            <w:rtl/>
          </w:rPr>
          <w:t xml:space="preserve"> </w:t>
        </w:r>
        <w:r w:rsidR="005452F2" w:rsidRPr="00FE4DCD">
          <w:rPr>
            <w:rStyle w:val="Hyperlink"/>
            <w:rFonts w:hint="eastAsia"/>
            <w:noProof/>
            <w:rtl/>
          </w:rPr>
          <w:t>مرحوم</w:t>
        </w:r>
        <w:r w:rsidR="005452F2" w:rsidRPr="00FE4DCD">
          <w:rPr>
            <w:rStyle w:val="Hyperlink"/>
            <w:noProof/>
            <w:rtl/>
          </w:rPr>
          <w:t xml:space="preserve"> </w:t>
        </w:r>
        <w:r w:rsidR="005452F2" w:rsidRPr="00FE4DCD">
          <w:rPr>
            <w:rStyle w:val="Hyperlink"/>
            <w:rFonts w:hint="eastAsia"/>
            <w:noProof/>
            <w:rtl/>
          </w:rPr>
          <w:t>اغا</w:t>
        </w:r>
        <w:r w:rsidR="005452F2" w:rsidRPr="00FE4DCD">
          <w:rPr>
            <w:rStyle w:val="Hyperlink"/>
            <w:noProof/>
            <w:rtl/>
          </w:rPr>
          <w:t xml:space="preserve"> </w:t>
        </w:r>
        <w:r w:rsidR="005452F2" w:rsidRPr="00FE4DCD">
          <w:rPr>
            <w:rStyle w:val="Hyperlink"/>
            <w:rFonts w:hint="eastAsia"/>
            <w:noProof/>
            <w:rtl/>
          </w:rPr>
          <w:t>ض</w:t>
        </w:r>
        <w:r w:rsidR="005452F2" w:rsidRPr="00FE4DCD">
          <w:rPr>
            <w:rStyle w:val="Hyperlink"/>
            <w:rFonts w:hint="cs"/>
            <w:noProof/>
            <w:rtl/>
          </w:rPr>
          <w:t>ی</w:t>
        </w:r>
        <w:r w:rsidR="005452F2" w:rsidRPr="00FE4DCD">
          <w:rPr>
            <w:rStyle w:val="Hyperlink"/>
            <w:rFonts w:hint="eastAsia"/>
            <w:noProof/>
            <w:rtl/>
          </w:rPr>
          <w:t>ا</w:t>
        </w:r>
        <w:r w:rsidR="005452F2" w:rsidRPr="00FE4DCD">
          <w:rPr>
            <w:rStyle w:val="Hyperlink"/>
            <w:noProof/>
            <w:rtl/>
          </w:rPr>
          <w:t xml:space="preserve"> </w:t>
        </w:r>
        <w:r w:rsidR="005452F2" w:rsidRPr="00FE4DCD">
          <w:rPr>
            <w:rStyle w:val="Hyperlink"/>
            <w:rFonts w:hint="eastAsia"/>
            <w:noProof/>
            <w:rtl/>
          </w:rPr>
          <w:t>توسط</w:t>
        </w:r>
        <w:r w:rsidR="005452F2" w:rsidRPr="00FE4DCD">
          <w:rPr>
            <w:rStyle w:val="Hyperlink"/>
            <w:noProof/>
            <w:rtl/>
          </w:rPr>
          <w:t xml:space="preserve"> </w:t>
        </w:r>
        <w:r w:rsidR="005452F2" w:rsidRPr="00FE4DCD">
          <w:rPr>
            <w:rStyle w:val="Hyperlink"/>
            <w:rFonts w:hint="eastAsia"/>
            <w:noProof/>
            <w:rtl/>
          </w:rPr>
          <w:t>مرحوم</w:t>
        </w:r>
        <w:r w:rsidR="005452F2" w:rsidRPr="00FE4DCD">
          <w:rPr>
            <w:rStyle w:val="Hyperlink"/>
            <w:noProof/>
            <w:rtl/>
          </w:rPr>
          <w:t xml:space="preserve"> </w:t>
        </w:r>
        <w:r w:rsidR="005452F2" w:rsidRPr="00FE4DCD">
          <w:rPr>
            <w:rStyle w:val="Hyperlink"/>
            <w:rFonts w:hint="eastAsia"/>
            <w:noProof/>
            <w:rtl/>
          </w:rPr>
          <w:t>خو</w:t>
        </w:r>
        <w:r w:rsidR="005452F2" w:rsidRPr="00FE4DCD">
          <w:rPr>
            <w:rStyle w:val="Hyperlink"/>
            <w:rFonts w:hint="cs"/>
            <w:noProof/>
            <w:rtl/>
          </w:rPr>
          <w:t>یی</w:t>
        </w:r>
        <w:r w:rsidR="005452F2" w:rsidRPr="00FE4DCD">
          <w:rPr>
            <w:rStyle w:val="Hyperlink"/>
            <w:noProof/>
            <w:rtl/>
          </w:rPr>
          <w:t xml:space="preserve"> </w:t>
        </w:r>
        <w:r w:rsidR="005452F2" w:rsidRPr="00FE4DCD">
          <w:rPr>
            <w:rStyle w:val="Hyperlink"/>
            <w:rFonts w:hint="eastAsia"/>
            <w:noProof/>
            <w:rtl/>
          </w:rPr>
          <w:t>به</w:t>
        </w:r>
        <w:r w:rsidR="005452F2" w:rsidRPr="00FE4DCD">
          <w:rPr>
            <w:rStyle w:val="Hyperlink"/>
            <w:noProof/>
            <w:rtl/>
          </w:rPr>
          <w:t xml:space="preserve"> </w:t>
        </w:r>
        <w:r w:rsidR="005452F2" w:rsidRPr="00FE4DCD">
          <w:rPr>
            <w:rStyle w:val="Hyperlink"/>
            <w:rFonts w:hint="eastAsia"/>
            <w:noProof/>
            <w:rtl/>
          </w:rPr>
          <w:t>خلط</w:t>
        </w:r>
        <w:r w:rsidR="005452F2" w:rsidRPr="00FE4DCD">
          <w:rPr>
            <w:rStyle w:val="Hyperlink"/>
            <w:noProof/>
            <w:rtl/>
          </w:rPr>
          <w:t xml:space="preserve"> </w:t>
        </w:r>
        <w:r w:rsidR="005452F2" w:rsidRPr="00FE4DCD">
          <w:rPr>
            <w:rStyle w:val="Hyperlink"/>
            <w:rFonts w:hint="eastAsia"/>
            <w:noProof/>
            <w:rtl/>
          </w:rPr>
          <w:t>ب</w:t>
        </w:r>
        <w:r w:rsidR="005452F2" w:rsidRPr="00FE4DCD">
          <w:rPr>
            <w:rStyle w:val="Hyperlink"/>
            <w:rFonts w:hint="cs"/>
            <w:noProof/>
            <w:rtl/>
          </w:rPr>
          <w:t>ی</w:t>
        </w:r>
        <w:r w:rsidR="005452F2" w:rsidRPr="00FE4DCD">
          <w:rPr>
            <w:rStyle w:val="Hyperlink"/>
            <w:rFonts w:hint="eastAsia"/>
            <w:noProof/>
            <w:rtl/>
          </w:rPr>
          <w:t>ن</w:t>
        </w:r>
        <w:r w:rsidR="005452F2" w:rsidRPr="00FE4DCD">
          <w:rPr>
            <w:rStyle w:val="Hyperlink"/>
            <w:noProof/>
            <w:rtl/>
          </w:rPr>
          <w:t xml:space="preserve"> </w:t>
        </w:r>
        <w:r w:rsidR="005452F2" w:rsidRPr="00FE4DCD">
          <w:rPr>
            <w:rStyle w:val="Hyperlink"/>
            <w:rFonts w:hint="eastAsia"/>
            <w:noProof/>
            <w:rtl/>
          </w:rPr>
          <w:t>اراده</w:t>
        </w:r>
        <w:r w:rsidR="005452F2" w:rsidRPr="00FE4DCD">
          <w:rPr>
            <w:rStyle w:val="Hyperlink"/>
            <w:noProof/>
            <w:rtl/>
          </w:rPr>
          <w:t xml:space="preserve"> </w:t>
        </w:r>
        <w:r w:rsidR="005452F2" w:rsidRPr="00FE4DCD">
          <w:rPr>
            <w:rStyle w:val="Hyperlink"/>
            <w:rFonts w:hint="eastAsia"/>
            <w:noProof/>
            <w:rtl/>
          </w:rPr>
          <w:t>استعمال</w:t>
        </w:r>
        <w:r w:rsidR="005452F2" w:rsidRPr="00FE4DCD">
          <w:rPr>
            <w:rStyle w:val="Hyperlink"/>
            <w:rFonts w:hint="cs"/>
            <w:noProof/>
            <w:rtl/>
          </w:rPr>
          <w:t>ی</w:t>
        </w:r>
        <w:r w:rsidR="005452F2" w:rsidRPr="00FE4DCD">
          <w:rPr>
            <w:rStyle w:val="Hyperlink"/>
            <w:noProof/>
            <w:rtl/>
          </w:rPr>
          <w:t xml:space="preserve"> </w:t>
        </w:r>
        <w:r w:rsidR="005452F2" w:rsidRPr="00FE4DCD">
          <w:rPr>
            <w:rStyle w:val="Hyperlink"/>
            <w:rFonts w:hint="eastAsia"/>
            <w:noProof/>
            <w:rtl/>
          </w:rPr>
          <w:t>و</w:t>
        </w:r>
        <w:r w:rsidR="005452F2" w:rsidRPr="00FE4DCD">
          <w:rPr>
            <w:rStyle w:val="Hyperlink"/>
            <w:noProof/>
            <w:rtl/>
          </w:rPr>
          <w:t xml:space="preserve"> </w:t>
        </w:r>
        <w:r w:rsidR="005452F2" w:rsidRPr="00FE4DCD">
          <w:rPr>
            <w:rStyle w:val="Hyperlink"/>
            <w:rFonts w:hint="eastAsia"/>
            <w:noProof/>
            <w:rtl/>
          </w:rPr>
          <w:t>جد</w:t>
        </w:r>
        <w:r w:rsidR="005452F2" w:rsidRPr="00FE4DCD">
          <w:rPr>
            <w:rStyle w:val="Hyperlink"/>
            <w:rFonts w:hint="cs"/>
            <w:noProof/>
            <w:rtl/>
          </w:rPr>
          <w:t>ی</w:t>
        </w:r>
        <w:r w:rsidR="005452F2">
          <w:rPr>
            <w:noProof/>
            <w:webHidden/>
            <w:rtl/>
          </w:rPr>
          <w:tab/>
        </w:r>
        <w:r w:rsidR="005452F2">
          <w:rPr>
            <w:noProof/>
            <w:webHidden/>
            <w:rtl/>
          </w:rPr>
          <w:fldChar w:fldCharType="begin"/>
        </w:r>
        <w:r w:rsidR="005452F2">
          <w:rPr>
            <w:noProof/>
            <w:webHidden/>
            <w:rtl/>
          </w:rPr>
          <w:instrText xml:space="preserve"> </w:instrText>
        </w:r>
        <w:r w:rsidR="005452F2">
          <w:rPr>
            <w:noProof/>
            <w:webHidden/>
          </w:rPr>
          <w:instrText xml:space="preserve">PAGEREF </w:instrText>
        </w:r>
        <w:r w:rsidR="005452F2">
          <w:rPr>
            <w:noProof/>
            <w:webHidden/>
            <w:rtl/>
          </w:rPr>
          <w:instrText>_</w:instrText>
        </w:r>
        <w:r w:rsidR="005452F2">
          <w:rPr>
            <w:noProof/>
            <w:webHidden/>
          </w:rPr>
          <w:instrText>Toc</w:instrText>
        </w:r>
        <w:r w:rsidR="005452F2">
          <w:rPr>
            <w:noProof/>
            <w:webHidden/>
            <w:rtl/>
          </w:rPr>
          <w:instrText xml:space="preserve">511204076 </w:instrText>
        </w:r>
        <w:r w:rsidR="005452F2">
          <w:rPr>
            <w:noProof/>
            <w:webHidden/>
          </w:rPr>
          <w:instrText>\h</w:instrText>
        </w:r>
        <w:r w:rsidR="005452F2">
          <w:rPr>
            <w:noProof/>
            <w:webHidden/>
            <w:rtl/>
          </w:rPr>
          <w:instrText xml:space="preserve"> </w:instrText>
        </w:r>
        <w:r w:rsidR="005452F2">
          <w:rPr>
            <w:noProof/>
            <w:webHidden/>
            <w:rtl/>
          </w:rPr>
        </w:r>
        <w:r w:rsidR="005452F2">
          <w:rPr>
            <w:noProof/>
            <w:webHidden/>
            <w:rtl/>
          </w:rPr>
          <w:fldChar w:fldCharType="separate"/>
        </w:r>
        <w:r w:rsidR="005452F2">
          <w:rPr>
            <w:noProof/>
            <w:webHidden/>
            <w:rtl/>
          </w:rPr>
          <w:t>2</w:t>
        </w:r>
        <w:r w:rsidR="005452F2">
          <w:rPr>
            <w:noProof/>
            <w:webHidden/>
            <w:rtl/>
          </w:rPr>
          <w:fldChar w:fldCharType="end"/>
        </w:r>
      </w:hyperlink>
    </w:p>
    <w:p w:rsidR="005452F2" w:rsidRDefault="004803A0">
      <w:pPr>
        <w:pStyle w:val="TOC2"/>
        <w:tabs>
          <w:tab w:val="right" w:leader="dot" w:pos="10194"/>
        </w:tabs>
        <w:rPr>
          <w:rFonts w:asciiTheme="minorHAnsi" w:eastAsiaTheme="minorEastAsia" w:hAnsiTheme="minorHAnsi" w:cstheme="minorBidi"/>
          <w:bCs w:val="0"/>
          <w:noProof/>
          <w:color w:val="auto"/>
          <w:szCs w:val="22"/>
          <w:rtl/>
        </w:rPr>
      </w:pPr>
      <w:hyperlink w:anchor="_Toc511204077" w:history="1">
        <w:r w:rsidR="005452F2" w:rsidRPr="00FE4DCD">
          <w:rPr>
            <w:rStyle w:val="Hyperlink"/>
            <w:rFonts w:hint="eastAsia"/>
            <w:noProof/>
            <w:rtl/>
          </w:rPr>
          <w:t>مختار</w:t>
        </w:r>
        <w:r w:rsidR="005452F2" w:rsidRPr="00FE4DCD">
          <w:rPr>
            <w:rStyle w:val="Hyperlink"/>
            <w:noProof/>
            <w:rtl/>
          </w:rPr>
          <w:t xml:space="preserve"> </w:t>
        </w:r>
        <w:r w:rsidR="005452F2" w:rsidRPr="00FE4DCD">
          <w:rPr>
            <w:rStyle w:val="Hyperlink"/>
            <w:rFonts w:hint="eastAsia"/>
            <w:noProof/>
            <w:rtl/>
          </w:rPr>
          <w:t>استاد</w:t>
        </w:r>
        <w:r w:rsidR="005452F2" w:rsidRPr="00FE4DCD">
          <w:rPr>
            <w:rStyle w:val="Hyperlink"/>
            <w:noProof/>
            <w:rtl/>
          </w:rPr>
          <w:t xml:space="preserve">: </w:t>
        </w:r>
        <w:r w:rsidR="005452F2" w:rsidRPr="00FE4DCD">
          <w:rPr>
            <w:rStyle w:val="Hyperlink"/>
            <w:rFonts w:hint="eastAsia"/>
            <w:noProof/>
            <w:rtl/>
          </w:rPr>
          <w:t>عدم</w:t>
        </w:r>
        <w:r w:rsidR="005452F2" w:rsidRPr="00FE4DCD">
          <w:rPr>
            <w:rStyle w:val="Hyperlink"/>
            <w:noProof/>
            <w:rtl/>
          </w:rPr>
          <w:t xml:space="preserve"> </w:t>
        </w:r>
        <w:r w:rsidR="005452F2" w:rsidRPr="00FE4DCD">
          <w:rPr>
            <w:rStyle w:val="Hyperlink"/>
            <w:rFonts w:hint="eastAsia"/>
            <w:noProof/>
            <w:rtl/>
          </w:rPr>
          <w:t>دخالت</w:t>
        </w:r>
        <w:r w:rsidR="005452F2" w:rsidRPr="00FE4DCD">
          <w:rPr>
            <w:rStyle w:val="Hyperlink"/>
            <w:noProof/>
            <w:rtl/>
          </w:rPr>
          <w:t xml:space="preserve"> </w:t>
        </w:r>
        <w:r w:rsidR="005452F2" w:rsidRPr="00FE4DCD">
          <w:rPr>
            <w:rStyle w:val="Hyperlink"/>
            <w:rFonts w:hint="eastAsia"/>
            <w:noProof/>
            <w:rtl/>
          </w:rPr>
          <w:t>اراده</w:t>
        </w:r>
        <w:r w:rsidR="005452F2" w:rsidRPr="00FE4DCD">
          <w:rPr>
            <w:rStyle w:val="Hyperlink"/>
            <w:noProof/>
            <w:rtl/>
          </w:rPr>
          <w:t xml:space="preserve"> </w:t>
        </w:r>
        <w:r w:rsidR="005452F2" w:rsidRPr="00FE4DCD">
          <w:rPr>
            <w:rStyle w:val="Hyperlink"/>
            <w:rFonts w:hint="eastAsia"/>
            <w:noProof/>
            <w:rtl/>
          </w:rPr>
          <w:t>در</w:t>
        </w:r>
        <w:r w:rsidR="005452F2" w:rsidRPr="00FE4DCD">
          <w:rPr>
            <w:rStyle w:val="Hyperlink"/>
            <w:noProof/>
            <w:rtl/>
          </w:rPr>
          <w:t xml:space="preserve"> </w:t>
        </w:r>
        <w:r w:rsidR="005452F2" w:rsidRPr="00FE4DCD">
          <w:rPr>
            <w:rStyle w:val="Hyperlink"/>
            <w:rFonts w:hint="eastAsia"/>
            <w:noProof/>
            <w:rtl/>
          </w:rPr>
          <w:t>معنا</w:t>
        </w:r>
        <w:r w:rsidR="005452F2" w:rsidRPr="00FE4DCD">
          <w:rPr>
            <w:rStyle w:val="Hyperlink"/>
            <w:rFonts w:hint="cs"/>
            <w:noProof/>
            <w:rtl/>
          </w:rPr>
          <w:t>ی</w:t>
        </w:r>
        <w:r w:rsidR="005452F2" w:rsidRPr="00FE4DCD">
          <w:rPr>
            <w:rStyle w:val="Hyperlink"/>
            <w:noProof/>
            <w:rtl/>
          </w:rPr>
          <w:t xml:space="preserve"> </w:t>
        </w:r>
        <w:r w:rsidR="005452F2" w:rsidRPr="00FE4DCD">
          <w:rPr>
            <w:rStyle w:val="Hyperlink"/>
            <w:rFonts w:hint="eastAsia"/>
            <w:noProof/>
            <w:rtl/>
          </w:rPr>
          <w:t>موضوع</w:t>
        </w:r>
        <w:r w:rsidR="005452F2" w:rsidRPr="00FE4DCD">
          <w:rPr>
            <w:rStyle w:val="Hyperlink"/>
            <w:noProof/>
            <w:rtl/>
          </w:rPr>
          <w:t xml:space="preserve"> </w:t>
        </w:r>
        <w:r w:rsidR="005452F2" w:rsidRPr="00FE4DCD">
          <w:rPr>
            <w:rStyle w:val="Hyperlink"/>
            <w:rFonts w:hint="eastAsia"/>
            <w:noProof/>
            <w:rtl/>
          </w:rPr>
          <w:t>له</w:t>
        </w:r>
        <w:r w:rsidR="005452F2">
          <w:rPr>
            <w:noProof/>
            <w:webHidden/>
            <w:rtl/>
          </w:rPr>
          <w:tab/>
        </w:r>
        <w:r w:rsidR="005452F2">
          <w:rPr>
            <w:noProof/>
            <w:webHidden/>
            <w:rtl/>
          </w:rPr>
          <w:fldChar w:fldCharType="begin"/>
        </w:r>
        <w:r w:rsidR="005452F2">
          <w:rPr>
            <w:noProof/>
            <w:webHidden/>
            <w:rtl/>
          </w:rPr>
          <w:instrText xml:space="preserve"> </w:instrText>
        </w:r>
        <w:r w:rsidR="005452F2">
          <w:rPr>
            <w:noProof/>
            <w:webHidden/>
          </w:rPr>
          <w:instrText xml:space="preserve">PAGEREF </w:instrText>
        </w:r>
        <w:r w:rsidR="005452F2">
          <w:rPr>
            <w:noProof/>
            <w:webHidden/>
            <w:rtl/>
          </w:rPr>
          <w:instrText>_</w:instrText>
        </w:r>
        <w:r w:rsidR="005452F2">
          <w:rPr>
            <w:noProof/>
            <w:webHidden/>
          </w:rPr>
          <w:instrText>Toc</w:instrText>
        </w:r>
        <w:r w:rsidR="005452F2">
          <w:rPr>
            <w:noProof/>
            <w:webHidden/>
            <w:rtl/>
          </w:rPr>
          <w:instrText xml:space="preserve">511204077 </w:instrText>
        </w:r>
        <w:r w:rsidR="005452F2">
          <w:rPr>
            <w:noProof/>
            <w:webHidden/>
          </w:rPr>
          <w:instrText>\h</w:instrText>
        </w:r>
        <w:r w:rsidR="005452F2">
          <w:rPr>
            <w:noProof/>
            <w:webHidden/>
            <w:rtl/>
          </w:rPr>
          <w:instrText xml:space="preserve"> </w:instrText>
        </w:r>
        <w:r w:rsidR="005452F2">
          <w:rPr>
            <w:noProof/>
            <w:webHidden/>
            <w:rtl/>
          </w:rPr>
        </w:r>
        <w:r w:rsidR="005452F2">
          <w:rPr>
            <w:noProof/>
            <w:webHidden/>
            <w:rtl/>
          </w:rPr>
          <w:fldChar w:fldCharType="separate"/>
        </w:r>
        <w:r w:rsidR="005452F2">
          <w:rPr>
            <w:noProof/>
            <w:webHidden/>
            <w:rtl/>
          </w:rPr>
          <w:t>3</w:t>
        </w:r>
        <w:r w:rsidR="005452F2">
          <w:rPr>
            <w:noProof/>
            <w:webHidden/>
            <w:rtl/>
          </w:rPr>
          <w:fldChar w:fldCharType="end"/>
        </w:r>
      </w:hyperlink>
    </w:p>
    <w:p w:rsidR="005452F2" w:rsidRDefault="004803A0">
      <w:pPr>
        <w:pStyle w:val="TOC3"/>
        <w:tabs>
          <w:tab w:val="right" w:leader="dot" w:pos="10194"/>
        </w:tabs>
        <w:rPr>
          <w:rFonts w:asciiTheme="minorHAnsi" w:eastAsiaTheme="minorEastAsia" w:hAnsiTheme="minorHAnsi" w:cstheme="minorBidi"/>
          <w:bCs w:val="0"/>
          <w:iCs w:val="0"/>
          <w:noProof/>
          <w:color w:val="auto"/>
          <w:szCs w:val="22"/>
          <w:rtl/>
        </w:rPr>
      </w:pPr>
      <w:hyperlink w:anchor="_Toc511204078" w:history="1">
        <w:r w:rsidR="005452F2" w:rsidRPr="00FE4DCD">
          <w:rPr>
            <w:rStyle w:val="Hyperlink"/>
            <w:rFonts w:hint="eastAsia"/>
            <w:noProof/>
            <w:rtl/>
          </w:rPr>
          <w:t>رد</w:t>
        </w:r>
        <w:r w:rsidR="005452F2" w:rsidRPr="00FE4DCD">
          <w:rPr>
            <w:rStyle w:val="Hyperlink"/>
            <w:noProof/>
            <w:rtl/>
          </w:rPr>
          <w:t xml:space="preserve"> </w:t>
        </w:r>
        <w:r w:rsidR="005452F2" w:rsidRPr="00FE4DCD">
          <w:rPr>
            <w:rStyle w:val="Hyperlink"/>
            <w:rFonts w:hint="eastAsia"/>
            <w:noProof/>
            <w:rtl/>
          </w:rPr>
          <w:t>دل</w:t>
        </w:r>
        <w:r w:rsidR="005452F2" w:rsidRPr="00FE4DCD">
          <w:rPr>
            <w:rStyle w:val="Hyperlink"/>
            <w:rFonts w:hint="cs"/>
            <w:noProof/>
            <w:rtl/>
          </w:rPr>
          <w:t>ی</w:t>
        </w:r>
        <w:r w:rsidR="005452F2" w:rsidRPr="00FE4DCD">
          <w:rPr>
            <w:rStyle w:val="Hyperlink"/>
            <w:rFonts w:hint="eastAsia"/>
            <w:noProof/>
            <w:rtl/>
          </w:rPr>
          <w:t>ل</w:t>
        </w:r>
        <w:r w:rsidR="005452F2" w:rsidRPr="00FE4DCD">
          <w:rPr>
            <w:rStyle w:val="Hyperlink"/>
            <w:noProof/>
            <w:rtl/>
          </w:rPr>
          <w:t xml:space="preserve"> </w:t>
        </w:r>
        <w:r w:rsidR="005452F2" w:rsidRPr="00FE4DCD">
          <w:rPr>
            <w:rStyle w:val="Hyperlink"/>
            <w:rFonts w:hint="eastAsia"/>
            <w:noProof/>
            <w:rtl/>
          </w:rPr>
          <w:t>غرض</w:t>
        </w:r>
        <w:r w:rsidR="005452F2" w:rsidRPr="00FE4DCD">
          <w:rPr>
            <w:rStyle w:val="Hyperlink"/>
            <w:noProof/>
            <w:rtl/>
          </w:rPr>
          <w:t xml:space="preserve"> </w:t>
        </w:r>
        <w:r w:rsidR="005452F2" w:rsidRPr="00FE4DCD">
          <w:rPr>
            <w:rStyle w:val="Hyperlink"/>
            <w:rFonts w:hint="eastAsia"/>
            <w:noProof/>
            <w:rtl/>
          </w:rPr>
          <w:t>مرحوم</w:t>
        </w:r>
        <w:r w:rsidR="005452F2" w:rsidRPr="00FE4DCD">
          <w:rPr>
            <w:rStyle w:val="Hyperlink"/>
            <w:noProof/>
            <w:rtl/>
          </w:rPr>
          <w:t xml:space="preserve"> </w:t>
        </w:r>
        <w:r w:rsidR="005452F2" w:rsidRPr="00FE4DCD">
          <w:rPr>
            <w:rStyle w:val="Hyperlink"/>
            <w:rFonts w:hint="eastAsia"/>
            <w:noProof/>
            <w:rtl/>
          </w:rPr>
          <w:t>خو</w:t>
        </w:r>
        <w:r w:rsidR="005452F2" w:rsidRPr="00FE4DCD">
          <w:rPr>
            <w:rStyle w:val="Hyperlink"/>
            <w:rFonts w:hint="cs"/>
            <w:noProof/>
            <w:rtl/>
          </w:rPr>
          <w:t>یی</w:t>
        </w:r>
        <w:r w:rsidR="005452F2" w:rsidRPr="00FE4DCD">
          <w:rPr>
            <w:rStyle w:val="Hyperlink"/>
            <w:noProof/>
            <w:rtl/>
          </w:rPr>
          <w:t xml:space="preserve"> </w:t>
        </w:r>
        <w:r w:rsidR="005452F2" w:rsidRPr="00FE4DCD">
          <w:rPr>
            <w:rStyle w:val="Hyperlink"/>
            <w:rFonts w:hint="eastAsia"/>
            <w:noProof/>
            <w:rtl/>
          </w:rPr>
          <w:t>توسط</w:t>
        </w:r>
        <w:r w:rsidR="005452F2" w:rsidRPr="00FE4DCD">
          <w:rPr>
            <w:rStyle w:val="Hyperlink"/>
            <w:noProof/>
            <w:rtl/>
          </w:rPr>
          <w:t xml:space="preserve"> </w:t>
        </w:r>
        <w:r w:rsidR="005452F2" w:rsidRPr="00FE4DCD">
          <w:rPr>
            <w:rStyle w:val="Hyperlink"/>
            <w:rFonts w:hint="eastAsia"/>
            <w:noProof/>
            <w:rtl/>
          </w:rPr>
          <w:t>استاد</w:t>
        </w:r>
        <w:r w:rsidR="005452F2">
          <w:rPr>
            <w:noProof/>
            <w:webHidden/>
            <w:rtl/>
          </w:rPr>
          <w:tab/>
        </w:r>
        <w:r w:rsidR="005452F2">
          <w:rPr>
            <w:noProof/>
            <w:webHidden/>
            <w:rtl/>
          </w:rPr>
          <w:fldChar w:fldCharType="begin"/>
        </w:r>
        <w:r w:rsidR="005452F2">
          <w:rPr>
            <w:noProof/>
            <w:webHidden/>
            <w:rtl/>
          </w:rPr>
          <w:instrText xml:space="preserve"> </w:instrText>
        </w:r>
        <w:r w:rsidR="005452F2">
          <w:rPr>
            <w:noProof/>
            <w:webHidden/>
          </w:rPr>
          <w:instrText xml:space="preserve">PAGEREF </w:instrText>
        </w:r>
        <w:r w:rsidR="005452F2">
          <w:rPr>
            <w:noProof/>
            <w:webHidden/>
            <w:rtl/>
          </w:rPr>
          <w:instrText>_</w:instrText>
        </w:r>
        <w:r w:rsidR="005452F2">
          <w:rPr>
            <w:noProof/>
            <w:webHidden/>
          </w:rPr>
          <w:instrText>Toc</w:instrText>
        </w:r>
        <w:r w:rsidR="005452F2">
          <w:rPr>
            <w:noProof/>
            <w:webHidden/>
            <w:rtl/>
          </w:rPr>
          <w:instrText xml:space="preserve">511204078 </w:instrText>
        </w:r>
        <w:r w:rsidR="005452F2">
          <w:rPr>
            <w:noProof/>
            <w:webHidden/>
          </w:rPr>
          <w:instrText>\h</w:instrText>
        </w:r>
        <w:r w:rsidR="005452F2">
          <w:rPr>
            <w:noProof/>
            <w:webHidden/>
            <w:rtl/>
          </w:rPr>
          <w:instrText xml:space="preserve"> </w:instrText>
        </w:r>
        <w:r w:rsidR="005452F2">
          <w:rPr>
            <w:noProof/>
            <w:webHidden/>
            <w:rtl/>
          </w:rPr>
        </w:r>
        <w:r w:rsidR="005452F2">
          <w:rPr>
            <w:noProof/>
            <w:webHidden/>
            <w:rtl/>
          </w:rPr>
          <w:fldChar w:fldCharType="separate"/>
        </w:r>
        <w:r w:rsidR="005452F2">
          <w:rPr>
            <w:noProof/>
            <w:webHidden/>
            <w:rtl/>
          </w:rPr>
          <w:t>3</w:t>
        </w:r>
        <w:r w:rsidR="005452F2">
          <w:rPr>
            <w:noProof/>
            <w:webHidden/>
            <w:rtl/>
          </w:rPr>
          <w:fldChar w:fldCharType="end"/>
        </w:r>
      </w:hyperlink>
    </w:p>
    <w:p w:rsidR="005452F2" w:rsidRDefault="004803A0">
      <w:pPr>
        <w:pStyle w:val="TOC1"/>
        <w:rPr>
          <w:rFonts w:asciiTheme="minorHAnsi" w:eastAsiaTheme="minorEastAsia" w:hAnsiTheme="minorHAnsi" w:cstheme="minorBidi"/>
          <w:noProof/>
          <w:color w:val="auto"/>
          <w:szCs w:val="22"/>
          <w:rtl/>
        </w:rPr>
      </w:pPr>
      <w:hyperlink w:anchor="_Toc511204079" w:history="1">
        <w:r w:rsidR="005452F2" w:rsidRPr="00FE4DCD">
          <w:rPr>
            <w:rStyle w:val="Hyperlink"/>
            <w:rFonts w:hint="eastAsia"/>
            <w:noProof/>
            <w:rtl/>
          </w:rPr>
          <w:t>مقام</w:t>
        </w:r>
        <w:r w:rsidR="005452F2" w:rsidRPr="00FE4DCD">
          <w:rPr>
            <w:rStyle w:val="Hyperlink"/>
            <w:noProof/>
            <w:rtl/>
          </w:rPr>
          <w:t xml:space="preserve"> </w:t>
        </w:r>
        <w:r w:rsidR="005452F2" w:rsidRPr="00FE4DCD">
          <w:rPr>
            <w:rStyle w:val="Hyperlink"/>
            <w:rFonts w:hint="eastAsia"/>
            <w:noProof/>
            <w:rtl/>
          </w:rPr>
          <w:t>دوم</w:t>
        </w:r>
        <w:r w:rsidR="005452F2" w:rsidRPr="00FE4DCD">
          <w:rPr>
            <w:rStyle w:val="Hyperlink"/>
            <w:noProof/>
            <w:rtl/>
          </w:rPr>
          <w:t xml:space="preserve">: </w:t>
        </w:r>
        <w:r w:rsidR="005452F2" w:rsidRPr="00FE4DCD">
          <w:rPr>
            <w:rStyle w:val="Hyperlink"/>
            <w:rFonts w:hint="eastAsia"/>
            <w:noProof/>
            <w:rtl/>
          </w:rPr>
          <w:t>بررس</w:t>
        </w:r>
        <w:r w:rsidR="005452F2" w:rsidRPr="00FE4DCD">
          <w:rPr>
            <w:rStyle w:val="Hyperlink"/>
            <w:rFonts w:hint="cs"/>
            <w:noProof/>
            <w:rtl/>
          </w:rPr>
          <w:t>ی</w:t>
        </w:r>
        <w:r w:rsidR="005452F2" w:rsidRPr="00FE4DCD">
          <w:rPr>
            <w:rStyle w:val="Hyperlink"/>
            <w:noProof/>
            <w:rtl/>
          </w:rPr>
          <w:t xml:space="preserve"> </w:t>
        </w:r>
        <w:r w:rsidR="005452F2" w:rsidRPr="00FE4DCD">
          <w:rPr>
            <w:rStyle w:val="Hyperlink"/>
            <w:rFonts w:hint="eastAsia"/>
            <w:noProof/>
            <w:rtl/>
          </w:rPr>
          <w:t>توج</w:t>
        </w:r>
        <w:r w:rsidR="005452F2" w:rsidRPr="00FE4DCD">
          <w:rPr>
            <w:rStyle w:val="Hyperlink"/>
            <w:rFonts w:hint="cs"/>
            <w:noProof/>
            <w:rtl/>
          </w:rPr>
          <w:t>ی</w:t>
        </w:r>
        <w:r w:rsidR="005452F2" w:rsidRPr="00FE4DCD">
          <w:rPr>
            <w:rStyle w:val="Hyperlink"/>
            <w:rFonts w:hint="eastAsia"/>
            <w:noProof/>
            <w:rtl/>
          </w:rPr>
          <w:t>ه</w:t>
        </w:r>
        <w:r w:rsidR="005452F2" w:rsidRPr="00FE4DCD">
          <w:rPr>
            <w:rStyle w:val="Hyperlink"/>
            <w:noProof/>
            <w:rtl/>
          </w:rPr>
          <w:t xml:space="preserve"> </w:t>
        </w:r>
        <w:r w:rsidR="005452F2" w:rsidRPr="00FE4DCD">
          <w:rPr>
            <w:rStyle w:val="Hyperlink"/>
            <w:rFonts w:hint="eastAsia"/>
            <w:noProof/>
            <w:rtl/>
          </w:rPr>
          <w:t>کلام</w:t>
        </w:r>
        <w:r w:rsidR="005452F2" w:rsidRPr="00FE4DCD">
          <w:rPr>
            <w:rStyle w:val="Hyperlink"/>
            <w:noProof/>
            <w:rtl/>
          </w:rPr>
          <w:t xml:space="preserve"> </w:t>
        </w:r>
        <w:r w:rsidR="005452F2" w:rsidRPr="00FE4DCD">
          <w:rPr>
            <w:rStyle w:val="Hyperlink"/>
            <w:rFonts w:hint="eastAsia"/>
            <w:noProof/>
            <w:rtl/>
          </w:rPr>
          <w:t>اخوند</w:t>
        </w:r>
        <w:r w:rsidR="005452F2" w:rsidRPr="00FE4DCD">
          <w:rPr>
            <w:rStyle w:val="Hyperlink"/>
            <w:noProof/>
            <w:rtl/>
          </w:rPr>
          <w:t xml:space="preserve"> </w:t>
        </w:r>
        <w:r w:rsidR="005452F2" w:rsidRPr="00FE4DCD">
          <w:rPr>
            <w:rStyle w:val="Hyperlink"/>
            <w:rFonts w:hint="eastAsia"/>
            <w:noProof/>
            <w:rtl/>
          </w:rPr>
          <w:t>از</w:t>
        </w:r>
        <w:r w:rsidR="005452F2" w:rsidRPr="00FE4DCD">
          <w:rPr>
            <w:rStyle w:val="Hyperlink"/>
            <w:noProof/>
            <w:rtl/>
          </w:rPr>
          <w:t xml:space="preserve"> </w:t>
        </w:r>
        <w:r w:rsidR="005452F2" w:rsidRPr="00FE4DCD">
          <w:rPr>
            <w:rStyle w:val="Hyperlink"/>
            <w:rFonts w:hint="eastAsia"/>
            <w:noProof/>
            <w:rtl/>
          </w:rPr>
          <w:t>علم</w:t>
        </w:r>
        <w:r w:rsidR="005452F2" w:rsidRPr="00FE4DCD">
          <w:rPr>
            <w:rStyle w:val="Hyperlink"/>
            <w:rFonts w:hint="cs"/>
            <w:noProof/>
            <w:rtl/>
          </w:rPr>
          <w:t>ی</w:t>
        </w:r>
        <w:r w:rsidR="005452F2" w:rsidRPr="00FE4DCD">
          <w:rPr>
            <w:rStyle w:val="Hyperlink"/>
            <w:rFonts w:hint="eastAsia"/>
            <w:noProof/>
            <w:rtl/>
          </w:rPr>
          <w:t>ن</w:t>
        </w:r>
        <w:r w:rsidR="005452F2">
          <w:rPr>
            <w:noProof/>
            <w:webHidden/>
            <w:rtl/>
          </w:rPr>
          <w:tab/>
        </w:r>
        <w:r w:rsidR="005452F2">
          <w:rPr>
            <w:noProof/>
            <w:webHidden/>
            <w:rtl/>
          </w:rPr>
          <w:fldChar w:fldCharType="begin"/>
        </w:r>
        <w:r w:rsidR="005452F2">
          <w:rPr>
            <w:noProof/>
            <w:webHidden/>
            <w:rtl/>
          </w:rPr>
          <w:instrText xml:space="preserve"> </w:instrText>
        </w:r>
        <w:r w:rsidR="005452F2">
          <w:rPr>
            <w:noProof/>
            <w:webHidden/>
          </w:rPr>
          <w:instrText xml:space="preserve">PAGEREF </w:instrText>
        </w:r>
        <w:r w:rsidR="005452F2">
          <w:rPr>
            <w:noProof/>
            <w:webHidden/>
            <w:rtl/>
          </w:rPr>
          <w:instrText>_</w:instrText>
        </w:r>
        <w:r w:rsidR="005452F2">
          <w:rPr>
            <w:noProof/>
            <w:webHidden/>
          </w:rPr>
          <w:instrText>Toc</w:instrText>
        </w:r>
        <w:r w:rsidR="005452F2">
          <w:rPr>
            <w:noProof/>
            <w:webHidden/>
            <w:rtl/>
          </w:rPr>
          <w:instrText xml:space="preserve">511204079 </w:instrText>
        </w:r>
        <w:r w:rsidR="005452F2">
          <w:rPr>
            <w:noProof/>
            <w:webHidden/>
          </w:rPr>
          <w:instrText>\h</w:instrText>
        </w:r>
        <w:r w:rsidR="005452F2">
          <w:rPr>
            <w:noProof/>
            <w:webHidden/>
            <w:rtl/>
          </w:rPr>
          <w:instrText xml:space="preserve"> </w:instrText>
        </w:r>
        <w:r w:rsidR="005452F2">
          <w:rPr>
            <w:noProof/>
            <w:webHidden/>
            <w:rtl/>
          </w:rPr>
        </w:r>
        <w:r w:rsidR="005452F2">
          <w:rPr>
            <w:noProof/>
            <w:webHidden/>
            <w:rtl/>
          </w:rPr>
          <w:fldChar w:fldCharType="separate"/>
        </w:r>
        <w:r w:rsidR="005452F2">
          <w:rPr>
            <w:noProof/>
            <w:webHidden/>
            <w:rtl/>
          </w:rPr>
          <w:t>4</w:t>
        </w:r>
        <w:r w:rsidR="005452F2">
          <w:rPr>
            <w:noProof/>
            <w:webHidden/>
            <w:rtl/>
          </w:rPr>
          <w:fldChar w:fldCharType="end"/>
        </w:r>
      </w:hyperlink>
    </w:p>
    <w:p w:rsidR="00C91EB6" w:rsidRPr="00C91EB6" w:rsidRDefault="005452F2" w:rsidP="008D1CEA">
      <w:pPr>
        <w:jc w:val="both"/>
      </w:pPr>
      <w:r>
        <w:rPr>
          <w:rFonts w:cs="B Titr"/>
          <w:noProof/>
          <w:webHidden/>
          <w:color w:val="632423" w:themeColor="accent2" w:themeShade="80"/>
          <w:szCs w:val="24"/>
          <w:rtl/>
        </w:rPr>
        <w:fldChar w:fldCharType="end"/>
      </w:r>
    </w:p>
    <w:p w:rsidR="00F343FB" w:rsidRPr="00A6366F" w:rsidRDefault="00F842AD" w:rsidP="008D1CEA">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BD4367">
        <w:rPr>
          <w:rFonts w:hint="cs"/>
          <w:rtl/>
        </w:rPr>
        <w:t>بررسی</w:t>
      </w:r>
      <w:r w:rsidR="00BD4367">
        <w:rPr>
          <w:rtl/>
        </w:rPr>
        <w:t xml:space="preserve"> </w:t>
      </w:r>
      <w:r w:rsidR="00BD4367">
        <w:rPr>
          <w:rFonts w:hint="cs"/>
          <w:rtl/>
        </w:rPr>
        <w:t>کلام</w:t>
      </w:r>
      <w:r w:rsidR="00BD4367">
        <w:rPr>
          <w:rtl/>
        </w:rPr>
        <w:t xml:space="preserve"> </w:t>
      </w:r>
      <w:r w:rsidR="00BD4367">
        <w:rPr>
          <w:rFonts w:hint="cs"/>
          <w:rtl/>
        </w:rPr>
        <w:t>مرحوم</w:t>
      </w:r>
      <w:r w:rsidR="00BD4367">
        <w:rPr>
          <w:rtl/>
        </w:rPr>
        <w:t xml:space="preserve"> </w:t>
      </w:r>
      <w:r w:rsidR="00BD4367">
        <w:rPr>
          <w:rFonts w:hint="cs"/>
          <w:rtl/>
        </w:rPr>
        <w:t>اخوند</w:t>
      </w:r>
      <w:r w:rsidR="00025B70">
        <w:rPr>
          <w:rFonts w:hint="cs"/>
          <w:rtl/>
        </w:rPr>
        <w:t xml:space="preserve"> </w:t>
      </w:r>
      <w:r w:rsidR="00386C11" w:rsidRPr="00A6366F">
        <w:rPr>
          <w:rFonts w:hint="cs"/>
          <w:rtl/>
        </w:rPr>
        <w:t>/</w:t>
      </w:r>
      <w:bookmarkStart w:id="1" w:name="BokSabj_d"/>
      <w:bookmarkEnd w:id="1"/>
      <w:r w:rsidR="00BD4367">
        <w:rPr>
          <w:rFonts w:hint="cs"/>
          <w:rtl/>
        </w:rPr>
        <w:t>تبعیت</w:t>
      </w:r>
      <w:r w:rsidR="00BD4367">
        <w:rPr>
          <w:rtl/>
        </w:rPr>
        <w:t xml:space="preserve"> </w:t>
      </w:r>
      <w:r w:rsidR="00BD4367">
        <w:rPr>
          <w:rFonts w:hint="cs"/>
          <w:rtl/>
        </w:rPr>
        <w:t>دلالت</w:t>
      </w:r>
      <w:r w:rsidR="00BD4367">
        <w:rPr>
          <w:rtl/>
        </w:rPr>
        <w:t xml:space="preserve"> </w:t>
      </w:r>
      <w:r w:rsidR="00BD4367">
        <w:rPr>
          <w:rFonts w:hint="cs"/>
          <w:rtl/>
        </w:rPr>
        <w:t>از</w:t>
      </w:r>
      <w:r w:rsidR="00BD4367">
        <w:rPr>
          <w:rtl/>
        </w:rPr>
        <w:t xml:space="preserve"> </w:t>
      </w:r>
      <w:r w:rsidR="00BD4367">
        <w:rPr>
          <w:rFonts w:hint="cs"/>
          <w:rtl/>
        </w:rPr>
        <w:t>اراده</w:t>
      </w:r>
      <w:r w:rsidR="00386C11" w:rsidRPr="00A6366F">
        <w:rPr>
          <w:rFonts w:hint="cs"/>
          <w:rtl/>
        </w:rPr>
        <w:t xml:space="preserve"> /</w:t>
      </w:r>
      <w:bookmarkStart w:id="2" w:name="Bokkolli"/>
      <w:bookmarkEnd w:id="2"/>
      <w:r w:rsidR="00BD4367">
        <w:rPr>
          <w:rFonts w:hint="cs"/>
          <w:rtl/>
        </w:rPr>
        <w:t>مقدمات</w:t>
      </w:r>
      <w:r w:rsidR="00BD4367">
        <w:rPr>
          <w:rtl/>
        </w:rPr>
        <w:t xml:space="preserve"> </w:t>
      </w:r>
      <w:r w:rsidR="00BD4367">
        <w:rPr>
          <w:rFonts w:hint="cs"/>
          <w:rtl/>
        </w:rPr>
        <w:t>علم</w:t>
      </w:r>
      <w:r w:rsidR="00BD4367">
        <w:rPr>
          <w:rtl/>
        </w:rPr>
        <w:t xml:space="preserve"> </w:t>
      </w:r>
      <w:r w:rsidR="00BD4367">
        <w:rPr>
          <w:rFonts w:hint="cs"/>
          <w:rtl/>
        </w:rPr>
        <w:t>اصول</w:t>
      </w:r>
      <w:r w:rsidR="001B6799" w:rsidRPr="00A6366F">
        <w:rPr>
          <w:rFonts w:hint="cs"/>
          <w:rtl/>
        </w:rPr>
        <w:t xml:space="preserve"> </w:t>
      </w:r>
    </w:p>
    <w:p w:rsidR="008F5B4D" w:rsidRPr="009C66D5" w:rsidRDefault="008F5B4D" w:rsidP="008D1CEA">
      <w:pPr>
        <w:jc w:val="both"/>
        <w:rPr>
          <w:rStyle w:val="Emphasis"/>
          <w:b/>
          <w:bCs w:val="0"/>
          <w:rtl/>
        </w:rPr>
      </w:pPr>
      <w:r w:rsidRPr="009C66D5">
        <w:rPr>
          <w:rStyle w:val="Emphasis"/>
          <w:rFonts w:hint="cs"/>
          <w:b/>
          <w:bCs w:val="0"/>
          <w:rtl/>
        </w:rPr>
        <w:t>خلاصه مباحث گذشته:</w:t>
      </w:r>
    </w:p>
    <w:p w:rsidR="003A6148" w:rsidRDefault="00C61839" w:rsidP="008D1CEA">
      <w:pPr>
        <w:pBdr>
          <w:bottom w:val="double" w:sz="6" w:space="1" w:color="auto"/>
        </w:pBdr>
        <w:jc w:val="both"/>
        <w:rPr>
          <w:rtl/>
        </w:rPr>
      </w:pPr>
      <w:r>
        <w:rPr>
          <w:rFonts w:hint="cs"/>
          <w:rtl/>
        </w:rPr>
        <w:t>در جلسه گذشته بحث شد که مرحوم اخوند قائل به عدم تبعیت دلالت از اراده است و سه دلیل برای این مطلب مطرح فرمودند که استاد از هر سه دلیل جواب دادند و کلام به رد دلیل سوم منتهی شد و ان عبارت است از اینکه اگر دلالت تابع اراده باشد موضوع له الفاظ خاص میشود در حالی که پذیرفتنی نیست. استاد جواب دادند به اینکه منافاتی بین تبعیت و عام بودن نیست</w:t>
      </w:r>
    </w:p>
    <w:p w:rsidR="00247D2F" w:rsidRPr="003A6148" w:rsidRDefault="00247D2F" w:rsidP="008D1CEA">
      <w:pPr>
        <w:pBdr>
          <w:bottom w:val="double" w:sz="6" w:space="1" w:color="auto"/>
        </w:pBdr>
        <w:jc w:val="both"/>
      </w:pPr>
    </w:p>
    <w:p w:rsidR="008F5B4D" w:rsidRDefault="008F5B4D" w:rsidP="008D1CEA">
      <w:pPr>
        <w:jc w:val="both"/>
      </w:pPr>
    </w:p>
    <w:p w:rsidR="003E6650" w:rsidRDefault="005452F2" w:rsidP="008D1CEA">
      <w:pPr>
        <w:pStyle w:val="Heading1"/>
        <w:jc w:val="both"/>
        <w:rPr>
          <w:rtl/>
        </w:rPr>
      </w:pPr>
      <w:bookmarkStart w:id="3" w:name="_Toc511204072"/>
      <w:r>
        <w:rPr>
          <w:rFonts w:hint="cs"/>
          <w:rtl/>
        </w:rPr>
        <w:t>مقام اول:</w:t>
      </w:r>
      <w:r w:rsidR="00C61839">
        <w:rPr>
          <w:rFonts w:hint="cs"/>
          <w:rtl/>
        </w:rPr>
        <w:t>تبعیت دلالت از اراده</w:t>
      </w:r>
      <w:bookmarkEnd w:id="3"/>
    </w:p>
    <w:p w:rsidR="00C61839" w:rsidRDefault="00C61839" w:rsidP="008D1CEA">
      <w:pPr>
        <w:jc w:val="both"/>
        <w:rPr>
          <w:rtl/>
        </w:rPr>
      </w:pPr>
      <w:r>
        <w:rPr>
          <w:rFonts w:hint="cs"/>
          <w:rtl/>
        </w:rPr>
        <w:t>بحث در این بود که ایا الفاظ برای ذات معانی وضع شده اند که دلالت وضعیه، دلالت تصوریه باشد یا اینکه الفاظ برای معانی مراد وضع شده باشند تا اینکه دلالت الفاظ بر معانی دلالت تصدیقیه باشد.</w:t>
      </w:r>
    </w:p>
    <w:p w:rsidR="00C61839" w:rsidRDefault="00C61839" w:rsidP="008D1CEA">
      <w:pPr>
        <w:jc w:val="both"/>
        <w:rPr>
          <w:rtl/>
        </w:rPr>
      </w:pPr>
      <w:r>
        <w:rPr>
          <w:rFonts w:hint="cs"/>
          <w:rtl/>
        </w:rPr>
        <w:t>مرحوم اخوند و مشهور معتقدند به اینکه اراده از حیطه وضع خارجند در مقابل بعضی گفته اند اراده قید موضوع له یا قید علقه وضعیه است که در نهایت دلالت الفاظ بر معانی تصدیق</w:t>
      </w:r>
      <w:r w:rsidR="008B5D91">
        <w:rPr>
          <w:rFonts w:hint="cs"/>
          <w:rtl/>
        </w:rPr>
        <w:t>ی</w:t>
      </w:r>
      <w:r>
        <w:rPr>
          <w:rFonts w:hint="cs"/>
          <w:rtl/>
        </w:rPr>
        <w:t>ه میشود.مرحوم خویی معتقد به این نظر است.</w:t>
      </w:r>
    </w:p>
    <w:p w:rsidR="008D1CEA" w:rsidRDefault="009C7DD6" w:rsidP="009C7DD6">
      <w:pPr>
        <w:pStyle w:val="Heading2"/>
        <w:rPr>
          <w:rtl/>
        </w:rPr>
      </w:pPr>
      <w:bookmarkStart w:id="4" w:name="_Toc511204073"/>
      <w:r>
        <w:rPr>
          <w:rFonts w:hint="cs"/>
          <w:rtl/>
        </w:rPr>
        <w:lastRenderedPageBreak/>
        <w:t>نظر مرحوم خویی</w:t>
      </w:r>
      <w:r w:rsidR="008B5D91">
        <w:rPr>
          <w:rStyle w:val="FootnoteReference"/>
          <w:rtl/>
        </w:rPr>
        <w:footnoteReference w:id="1"/>
      </w:r>
      <w:r>
        <w:rPr>
          <w:rFonts w:hint="cs"/>
          <w:rtl/>
        </w:rPr>
        <w:t>:</w:t>
      </w:r>
      <w:r w:rsidR="008D1CEA">
        <w:rPr>
          <w:rFonts w:hint="cs"/>
          <w:rtl/>
        </w:rPr>
        <w:t xml:space="preserve">دخالت </w:t>
      </w:r>
      <w:r>
        <w:rPr>
          <w:rFonts w:hint="cs"/>
          <w:rtl/>
        </w:rPr>
        <w:t>اراده در معنای موضوع له بنا بر مسلبک تعهد</w:t>
      </w:r>
      <w:bookmarkEnd w:id="4"/>
    </w:p>
    <w:p w:rsidR="00C61839" w:rsidRDefault="00C61839" w:rsidP="008D1CEA">
      <w:pPr>
        <w:jc w:val="both"/>
        <w:rPr>
          <w:rtl/>
        </w:rPr>
      </w:pPr>
      <w:r>
        <w:rPr>
          <w:rFonts w:hint="cs"/>
          <w:rtl/>
        </w:rPr>
        <w:t>ایشان بعد از اینکه بیانات مرحوم اخوند را</w:t>
      </w:r>
      <w:r w:rsidR="008B5D91">
        <w:rPr>
          <w:rFonts w:hint="cs"/>
          <w:rtl/>
        </w:rPr>
        <w:t xml:space="preserve"> </w:t>
      </w:r>
      <w:r>
        <w:rPr>
          <w:rFonts w:hint="cs"/>
          <w:rtl/>
        </w:rPr>
        <w:t xml:space="preserve">جواب داده است فرموده است که وجه اینکه اراده دخیل در موضوع له است حال یا در خود موضوع له یا قید علقه وضعیه است را بیان کرده است که در نهایت به قید علقه وضعیه ملتزم شده است و کشف اراده از طریق وضع است. </w:t>
      </w:r>
      <w:bookmarkStart w:id="5" w:name="_GoBack"/>
      <w:bookmarkEnd w:id="5"/>
      <w:r w:rsidR="008B5D91">
        <w:rPr>
          <w:rFonts w:hint="cs"/>
          <w:rtl/>
        </w:rPr>
        <w:t xml:space="preserve">ایشان میفرماید: </w:t>
      </w:r>
      <w:r>
        <w:rPr>
          <w:rFonts w:hint="cs"/>
          <w:rtl/>
        </w:rPr>
        <w:t>بر مسلک تعهد که خیلی واضح است که اراده دخیل در موضوع له است زیرا حقیقت ان همان اراده است و اراده در حقیقت وضع خوابیده است مثلا زید که شنیده میشود به این معنا منتقل میشویم که متکلم اراده کرده است که این گونه صحبت کند و متکلم نیز متعهد شده است که لفظ بدون قرینه را فلان معنا را اراده کند و طبیعی کار انسان مختار نیز این گونه است. پس اراده تفهیم معنا به برکت وضع است نه اینکه از مقام فهمیده شود. و ادعای علمین نیز همین مطلب است.</w:t>
      </w:r>
    </w:p>
    <w:p w:rsidR="00C61839" w:rsidRDefault="00C61839" w:rsidP="008D1CEA">
      <w:pPr>
        <w:jc w:val="both"/>
        <w:rPr>
          <w:rtl/>
        </w:rPr>
      </w:pPr>
      <w:r>
        <w:rPr>
          <w:rFonts w:hint="cs"/>
          <w:rtl/>
        </w:rPr>
        <w:t xml:space="preserve">اینکه شما میبینید در جایی که طرف غافل است ولی باز هم منتقل به معنا میشوید </w:t>
      </w:r>
      <w:r w:rsidR="008D1CEA">
        <w:rPr>
          <w:rFonts w:hint="cs"/>
          <w:rtl/>
        </w:rPr>
        <w:t>منشا ان وضع نیست بلکه از باب انس وضعیه است و د راثر تکرار شنیدن لفظ و اراده معنا این انس به وجود امده است. به هر حال منشا دلالت تصوریه وضع نیست بلکه انس است.</w:t>
      </w:r>
    </w:p>
    <w:p w:rsidR="008D1CEA" w:rsidRDefault="009C7DD6" w:rsidP="009C7DD6">
      <w:pPr>
        <w:pStyle w:val="Heading2"/>
        <w:rPr>
          <w:rtl/>
        </w:rPr>
      </w:pPr>
      <w:bookmarkStart w:id="6" w:name="_Toc511204074"/>
      <w:r>
        <w:rPr>
          <w:rFonts w:hint="cs"/>
          <w:rtl/>
        </w:rPr>
        <w:t>دخالت اراده در موضوع له بنا بر سایر مسالک</w:t>
      </w:r>
      <w:bookmarkEnd w:id="6"/>
    </w:p>
    <w:p w:rsidR="008D1CEA" w:rsidRDefault="008D1CEA" w:rsidP="008D1CEA">
      <w:pPr>
        <w:jc w:val="both"/>
        <w:rPr>
          <w:rtl/>
        </w:rPr>
      </w:pPr>
      <w:r>
        <w:rPr>
          <w:rFonts w:hint="cs"/>
          <w:rtl/>
        </w:rPr>
        <w:t>بلکه بر مسلک دیگران نیز باید معتقد به این ادعا شد و اراده را دخیل در وضع بدانند و با کمک وضع به اراده میرسیم زیرا غرض از وضع تفهیم معانی به وسیله وضع است به جای اینکه معانی را احضار کنیم با لفظ این کار را انجام میدهیم پس غرض از وضع تفهیم معانی است و از طرفی فعل از غرض اوسع نمیتواند باشد چون لغو است بلکه فعل مطابق غرض است  و باید فعل مساوی غرض باشد بنا بر این باید اراده در وضع نهفته است و در جایی وضع وجود دارد که اراده وجود داشته باشد.</w:t>
      </w:r>
    </w:p>
    <w:p w:rsidR="008D1CEA" w:rsidRPr="00C61839" w:rsidRDefault="008D1CEA" w:rsidP="008D1CEA">
      <w:pPr>
        <w:jc w:val="both"/>
        <w:rPr>
          <w:rtl/>
        </w:rPr>
      </w:pPr>
      <w:r>
        <w:rPr>
          <w:rFonts w:hint="cs"/>
          <w:rtl/>
        </w:rPr>
        <w:t>خلاصه: اولا غرض از وضع تفهیم معنا است و ثانیا فعل مساوی غرض باید باشد در نتیجه دلالت وضعیه دلالت تصدیقه است.</w:t>
      </w:r>
    </w:p>
    <w:p w:rsidR="008D1CEA" w:rsidRDefault="008D1CEA" w:rsidP="008D1CEA">
      <w:pPr>
        <w:pStyle w:val="Heading2"/>
        <w:rPr>
          <w:rtl/>
        </w:rPr>
      </w:pPr>
      <w:bookmarkStart w:id="7" w:name="_Toc511204075"/>
      <w:r>
        <w:rPr>
          <w:rFonts w:hint="cs"/>
          <w:rtl/>
        </w:rPr>
        <w:lastRenderedPageBreak/>
        <w:t>عدم دخالت اراده در موضوع له به خاطر وجود لغویت</w:t>
      </w:r>
      <w:bookmarkEnd w:id="7"/>
    </w:p>
    <w:p w:rsidR="008D1CEA" w:rsidRDefault="008D1CEA" w:rsidP="008D1CEA">
      <w:pPr>
        <w:jc w:val="both"/>
        <w:rPr>
          <w:rtl/>
        </w:rPr>
      </w:pPr>
      <w:r>
        <w:rPr>
          <w:rFonts w:hint="cs"/>
          <w:rtl/>
        </w:rPr>
        <w:t>مرحوم اغا ضیا فرموده است</w:t>
      </w:r>
      <w:r w:rsidR="008B5D91">
        <w:rPr>
          <w:rStyle w:val="FootnoteReference"/>
          <w:rtl/>
        </w:rPr>
        <w:footnoteReference w:id="2"/>
      </w:r>
      <w:r>
        <w:rPr>
          <w:rFonts w:hint="cs"/>
          <w:rtl/>
        </w:rPr>
        <w:t xml:space="preserve"> که مقتضای حکمت وضع وضع الفاظ برای ذات معنا است و اراده دخیل در وضع نباشد زیرا مردم از مجرد لفظ به اراده نمیرسند اگر واضع بگوید لفظ را برای معنای مراد وضع کرده ام لغو است چون مردم به صرف شنیدن لفظ به معنای مراد نمیرسند بلکه باید یک سری اصول عقلایی جاری کنند تا به اراده برسند فلذا برای اینکه لغویت پیش نیاید باید بگوییم اراده دخیل در موضوع له نیست</w:t>
      </w:r>
    </w:p>
    <w:p w:rsidR="000C12E0" w:rsidRDefault="000C12E0" w:rsidP="000C12E0">
      <w:pPr>
        <w:pStyle w:val="Heading3"/>
        <w:rPr>
          <w:rtl/>
        </w:rPr>
      </w:pPr>
      <w:bookmarkStart w:id="8" w:name="_Toc511204076"/>
      <w:r>
        <w:rPr>
          <w:rFonts w:hint="cs"/>
          <w:rtl/>
        </w:rPr>
        <w:t>رد مرحوم اغا ضیا توسط مرحوم خویی به خلط بین اراده استعمالی و جدی</w:t>
      </w:r>
      <w:bookmarkEnd w:id="8"/>
    </w:p>
    <w:p w:rsidR="009C7DD6" w:rsidRDefault="008D1CEA" w:rsidP="008D1CEA">
      <w:pPr>
        <w:jc w:val="both"/>
        <w:rPr>
          <w:rtl/>
        </w:rPr>
      </w:pPr>
      <w:r>
        <w:rPr>
          <w:rFonts w:hint="cs"/>
          <w:rtl/>
        </w:rPr>
        <w:t xml:space="preserve">مرحوم اغا ضیا بین اراده تفهیمیه و اراده جدیه خلط کرده است. ما دو اراده داریم یکی اراده تفهیمیه است و یا تصدیقیه اول. هر متکلمی عن شعور تکلم میکند به حسب ظاهر اراده تفهیم معنا را دارد چون شان لفظ این اقتضا را دارد </w:t>
      </w:r>
      <w:r w:rsidR="009C7DD6">
        <w:rPr>
          <w:rFonts w:hint="cs"/>
          <w:rtl/>
        </w:rPr>
        <w:t>این اراده متوقف بر عدم وجود قرینه بر خلاف معنای موضوع له است مثلا گفته میشود اکرم العلما که در این جا منظور عموم است چون قرینه بر خلاف نیامده است اگر قرینه بر خلاف بیاورد دیگر عموم فهمیده نمیشود و یک اراده دیگری داریم که به ان اراده جدیه میگویند یعنی اگر همان چیزی را که فهماند اراده کرده بود اراده جدی است حال این اراده جدی گاهی با اراده تفهیمیده مطابقت دارد و گاهی ندارد در حقیقت اراده تفهیمیه معبر برای اراده جدی است. کشف اراده جدی به این گونه است که اگر قرینه منفصله بر خلاف نیاورد همان اراده تفهیمیه را اراده کرده است و ان را اصاله التطابق میگویند. حال اگر قرینه بر خلاف بیاید به صورت منفصل، ظهور مراد استعمالی را از بین نمیبرد بلکه حجیت را ان را ضیق میکند و قرینه منفصل خلل در حجیت ایجاد میکند چون قرینه منفصله با مراد جدی کار دارد.</w:t>
      </w:r>
    </w:p>
    <w:p w:rsidR="009C7DD6" w:rsidRDefault="009C7DD6" w:rsidP="008D1CEA">
      <w:pPr>
        <w:jc w:val="both"/>
        <w:rPr>
          <w:rtl/>
        </w:rPr>
      </w:pPr>
      <w:r>
        <w:rPr>
          <w:rFonts w:hint="cs"/>
          <w:rtl/>
        </w:rPr>
        <w:t>بنا بر این مطالب، شما که میگویید از لفظ به اراده نمیرسیم پس وضع لفظ برای اراده لغو است به اراده جدی نمیرسیم بلکه باید اصول عقلایی را جاری کنیم ولی از شنیدن لفظ به مراد استعمالی میرسیم و لفظ اراده تفهیمی را میرساند و منظور از دخالت اراده در موضوع له، همان اراده تفهیمیه است که از شنیدن لفظ به ان اراده میرسیم</w:t>
      </w:r>
    </w:p>
    <w:p w:rsidR="009C7DD6" w:rsidRDefault="009C7DD6" w:rsidP="009C7DD6">
      <w:pPr>
        <w:pStyle w:val="Heading2"/>
        <w:rPr>
          <w:rtl/>
        </w:rPr>
      </w:pPr>
      <w:bookmarkStart w:id="9" w:name="_Toc511204077"/>
      <w:r>
        <w:rPr>
          <w:rFonts w:hint="cs"/>
          <w:rtl/>
        </w:rPr>
        <w:lastRenderedPageBreak/>
        <w:t>مختار استاد</w:t>
      </w:r>
      <w:r w:rsidR="000C12E0">
        <w:rPr>
          <w:rFonts w:hint="cs"/>
          <w:rtl/>
        </w:rPr>
        <w:t>: عدم دخالت اراده در معنای موضوع له</w:t>
      </w:r>
      <w:bookmarkEnd w:id="9"/>
    </w:p>
    <w:p w:rsidR="000C12E0" w:rsidRDefault="009C7DD6" w:rsidP="000C12E0">
      <w:pPr>
        <w:jc w:val="both"/>
        <w:rPr>
          <w:rtl/>
        </w:rPr>
      </w:pPr>
      <w:r>
        <w:rPr>
          <w:rFonts w:hint="cs"/>
          <w:rtl/>
        </w:rPr>
        <w:t xml:space="preserve">ما در ارتکاز و جدانمان میابیم که از مجرد لفظ به اراده استعمالی نمیرسیم و حق با مرحوم اغا ضیا است </w:t>
      </w:r>
      <w:r w:rsidR="000C12E0">
        <w:rPr>
          <w:rFonts w:hint="cs"/>
          <w:rtl/>
        </w:rPr>
        <w:t>و ابزار تعیین موضوع له تبادر است که تبادر این است که اراده تفهیمیه کار لفظ نیست و شاهدش این است که در اراده تفهیمیه احراز شود که در مقام بیان باشد پس معلوم است که از لفظ استفاده نمیشود. مرحوم خویی میگفت که اگر متکلم در مقام بیان بود دلالت وضعیه، دلالت تصدیقیه است اما مرحوم اخوند و مرحوم اغاضیا میگوید اگر متکلم در مقام بیان باشد اراده از مقام فهمیده میشود نه اینکه از وضع فهمیده شود.</w:t>
      </w:r>
    </w:p>
    <w:p w:rsidR="000C12E0" w:rsidRDefault="000C12E0" w:rsidP="000C12E0">
      <w:pPr>
        <w:pStyle w:val="Heading3"/>
        <w:rPr>
          <w:rtl/>
        </w:rPr>
      </w:pPr>
      <w:bookmarkStart w:id="10" w:name="_Toc511204078"/>
      <w:r>
        <w:rPr>
          <w:rFonts w:hint="cs"/>
          <w:rtl/>
        </w:rPr>
        <w:t>رد دلیل غرض مرحوم خویی توسط استاد</w:t>
      </w:r>
      <w:bookmarkEnd w:id="10"/>
    </w:p>
    <w:p w:rsidR="000C12E0" w:rsidRDefault="000C12E0" w:rsidP="000C12E0">
      <w:pPr>
        <w:jc w:val="both"/>
        <w:rPr>
          <w:rtl/>
        </w:rPr>
      </w:pPr>
      <w:r>
        <w:rPr>
          <w:rFonts w:hint="cs"/>
          <w:rtl/>
        </w:rPr>
        <w:t>ما قبول داریم که غرض از وضع تفهیم باشد ولی اینکه فرمود فعل باید مساوی غرض باشد را قبول نداریم بلکه مقداری از غرض اوسع باشد اشکالی ندارد بله قبول داریم که نباید خیلی اوسع باشد ولی اینکه حتما باید مساوی باشد را قبول نداریم بلکه وجود اصل غرض کفایت میکند و عقلایی باشد و لفظ برای ذات وضع میشود و لزومی ندارد ان را مقید به جایی کنیم که اراده باشد. و در خیلی از اوقات وضع واضع بدون دخالت اراده در موضوع له غرض دارد.</w:t>
      </w:r>
    </w:p>
    <w:p w:rsidR="000C12E0" w:rsidRDefault="000C12E0" w:rsidP="000C12E0">
      <w:pPr>
        <w:jc w:val="both"/>
        <w:rPr>
          <w:rtl/>
        </w:rPr>
      </w:pPr>
      <w:r>
        <w:rPr>
          <w:rFonts w:hint="cs"/>
          <w:rtl/>
        </w:rPr>
        <w:t>خلاصه: خلو فعل از غرض درست نیست ولی اوسعیت فعل از غرض که اشکال ندارد.</w:t>
      </w:r>
    </w:p>
    <w:p w:rsidR="000C12E0" w:rsidRDefault="000C12E0" w:rsidP="000C12E0">
      <w:pPr>
        <w:pStyle w:val="Heading1"/>
        <w:rPr>
          <w:rtl/>
        </w:rPr>
      </w:pPr>
      <w:bookmarkStart w:id="11" w:name="_Toc511204079"/>
      <w:r>
        <w:rPr>
          <w:rFonts w:hint="cs"/>
          <w:rtl/>
        </w:rPr>
        <w:t>مقام دوم: بررسی توجیه کلام اخوند از علمین</w:t>
      </w:r>
      <w:bookmarkEnd w:id="11"/>
    </w:p>
    <w:p w:rsidR="000C12E0" w:rsidRPr="000C12E0" w:rsidRDefault="000C12E0" w:rsidP="000C12E0">
      <w:pPr>
        <w:rPr>
          <w:rtl/>
        </w:rPr>
      </w:pPr>
      <w:r>
        <w:rPr>
          <w:rFonts w:hint="cs"/>
          <w:rtl/>
        </w:rPr>
        <w:t>اگر نگوییم صریح علمین همان نسبت صاحب فصول است ظاهر پر واضح کلام انها در همان نسبت کلام صاحب فصول است که در جلسه اینده به بررسی ان پرداخته میشود.</w:t>
      </w:r>
    </w:p>
    <w:sectPr w:rsidR="000C12E0" w:rsidRPr="000C12E0"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03A0" w:rsidRDefault="004803A0" w:rsidP="008B750B">
      <w:pPr>
        <w:spacing w:line="240" w:lineRule="auto"/>
      </w:pPr>
      <w:r>
        <w:separator/>
      </w:r>
    </w:p>
  </w:endnote>
  <w:endnote w:type="continuationSeparator" w:id="0">
    <w:p w:rsidR="004803A0" w:rsidRDefault="004803A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B5D91" w:rsidRPr="008B5D91">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BD4367" w:rsidP="001B6799">
          <w:pPr>
            <w:pStyle w:val="Footer"/>
            <w:bidi w:val="0"/>
            <w:rPr>
              <w:color w:val="808080" w:themeColor="background1" w:themeShade="80"/>
              <w:rtl/>
            </w:rPr>
          </w:pPr>
          <w:bookmarkStart w:id="19" w:name="BokAdres"/>
          <w:bookmarkEnd w:id="19"/>
          <w:r>
            <w:rPr>
              <w:color w:val="808080" w:themeColor="background1" w:themeShade="80"/>
            </w:rPr>
            <w:t>U1mg1_13970122-112_mk2_mfeb.ir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03A0" w:rsidRDefault="004803A0" w:rsidP="008B750B">
      <w:pPr>
        <w:spacing w:line="240" w:lineRule="auto"/>
      </w:pPr>
      <w:r>
        <w:separator/>
      </w:r>
    </w:p>
  </w:footnote>
  <w:footnote w:type="continuationSeparator" w:id="0">
    <w:p w:rsidR="004803A0" w:rsidRDefault="004803A0" w:rsidP="008B750B">
      <w:pPr>
        <w:spacing w:line="240" w:lineRule="auto"/>
      </w:pPr>
      <w:r>
        <w:continuationSeparator/>
      </w:r>
    </w:p>
  </w:footnote>
  <w:footnote w:id="1">
    <w:p w:rsidR="008B5D91" w:rsidRDefault="008B5D91" w:rsidP="008B5D91">
      <w:pPr>
        <w:pStyle w:val="FootnoteText"/>
        <w:rPr>
          <w:rtl/>
        </w:rPr>
      </w:pPr>
      <w:r w:rsidRPr="008B5D91">
        <w:footnoteRef/>
      </w:r>
      <w:r w:rsidRPr="008B5D91">
        <w:rPr>
          <w:rtl/>
        </w:rPr>
        <w:t xml:space="preserve"> </w:t>
      </w:r>
      <w:hyperlink r:id="rId1" w:history="1">
        <w:r w:rsidRPr="008B5D91">
          <w:rPr>
            <w:rStyle w:val="Hyperlink"/>
            <w:rFonts w:hint="cs"/>
            <w:rtl/>
          </w:rPr>
          <w:t>مصباح</w:t>
        </w:r>
        <w:r w:rsidRPr="008B5D91">
          <w:rPr>
            <w:rStyle w:val="Hyperlink"/>
            <w:rtl/>
          </w:rPr>
          <w:t xml:space="preserve"> </w:t>
        </w:r>
        <w:r w:rsidRPr="008B5D91">
          <w:rPr>
            <w:rStyle w:val="Hyperlink"/>
            <w:rFonts w:hint="cs"/>
            <w:rtl/>
          </w:rPr>
          <w:t>الاصول،</w:t>
        </w:r>
        <w:r w:rsidRPr="008B5D91">
          <w:rPr>
            <w:rStyle w:val="Hyperlink"/>
            <w:rtl/>
          </w:rPr>
          <w:t xml:space="preserve"> </w:t>
        </w:r>
        <w:r w:rsidRPr="008B5D91">
          <w:rPr>
            <w:rStyle w:val="Hyperlink"/>
            <w:rFonts w:hint="cs"/>
            <w:rtl/>
          </w:rPr>
          <w:t>السید</w:t>
        </w:r>
        <w:r w:rsidRPr="008B5D91">
          <w:rPr>
            <w:rStyle w:val="Hyperlink"/>
            <w:rtl/>
          </w:rPr>
          <w:t xml:space="preserve"> </w:t>
        </w:r>
        <w:r w:rsidRPr="008B5D91">
          <w:rPr>
            <w:rStyle w:val="Hyperlink"/>
            <w:rFonts w:hint="cs"/>
            <w:rtl/>
          </w:rPr>
          <w:t>أبوالقاسم</w:t>
        </w:r>
        <w:r w:rsidRPr="008B5D91">
          <w:rPr>
            <w:rStyle w:val="Hyperlink"/>
            <w:rtl/>
          </w:rPr>
          <w:t xml:space="preserve"> </w:t>
        </w:r>
        <w:r w:rsidRPr="008B5D91">
          <w:rPr>
            <w:rStyle w:val="Hyperlink"/>
            <w:rFonts w:hint="cs"/>
            <w:rtl/>
          </w:rPr>
          <w:t>الخوئی،</w:t>
        </w:r>
        <w:r w:rsidRPr="008B5D91">
          <w:rPr>
            <w:rStyle w:val="Hyperlink"/>
            <w:rtl/>
          </w:rPr>
          <w:t xml:space="preserve"> </w:t>
        </w:r>
        <w:r w:rsidRPr="008B5D91">
          <w:rPr>
            <w:rStyle w:val="Hyperlink"/>
            <w:rFonts w:hint="cs"/>
            <w:rtl/>
          </w:rPr>
          <w:t>ج</w:t>
        </w:r>
        <w:r w:rsidRPr="008B5D91">
          <w:rPr>
            <w:rStyle w:val="Hyperlink"/>
            <w:rtl/>
          </w:rPr>
          <w:t>1</w:t>
        </w:r>
        <w:r w:rsidRPr="008B5D91">
          <w:rPr>
            <w:rStyle w:val="Hyperlink"/>
            <w:rFonts w:hint="cs"/>
            <w:rtl/>
          </w:rPr>
          <w:t>،</w:t>
        </w:r>
        <w:r w:rsidRPr="008B5D91">
          <w:rPr>
            <w:rStyle w:val="Hyperlink"/>
            <w:rtl/>
          </w:rPr>
          <w:t xml:space="preserve"> </w:t>
        </w:r>
        <w:r w:rsidRPr="008B5D91">
          <w:rPr>
            <w:rStyle w:val="Hyperlink"/>
            <w:rFonts w:hint="cs"/>
            <w:rtl/>
          </w:rPr>
          <w:t>ص</w:t>
        </w:r>
        <w:r w:rsidRPr="008B5D91">
          <w:rPr>
            <w:rStyle w:val="Hyperlink"/>
            <w:rtl/>
          </w:rPr>
          <w:t>102.</w:t>
        </w:r>
      </w:hyperlink>
    </w:p>
    <w:p w:rsidR="008B5D91" w:rsidRPr="008B5D91" w:rsidRDefault="008B5D91" w:rsidP="008B5D91">
      <w:pPr>
        <w:pStyle w:val="FootnoteText"/>
      </w:pPr>
      <w:r w:rsidRPr="008B5D91">
        <w:rPr>
          <w:rFonts w:hint="cs"/>
          <w:rtl/>
        </w:rPr>
        <w:t>و ان شئت قلت: انّ الحكمة المقتضية لوضع الالفاظ للمعاني هي الحاجة الى ابراز المقاصد القلبيّة بواسطة الالفاظ، فلا محالة تكون الالفاظ كاشفة عن تعلّق الارادة بما لها من المعاني بمقتضى الوضع، فالدلالة الوضعية هي دلالة اللفظ على كون المعنى مرادا للافظ.</w:t>
      </w:r>
    </w:p>
    <w:p w:rsidR="008B5D91" w:rsidRPr="008B5D91" w:rsidRDefault="008B5D91" w:rsidP="008B5D91">
      <w:pPr>
        <w:pStyle w:val="FootnoteText"/>
        <w:rPr>
          <w:rFonts w:hint="cs"/>
          <w:rtl/>
        </w:rPr>
      </w:pPr>
      <w:r w:rsidRPr="008B5D91">
        <w:rPr>
          <w:rFonts w:hint="cs"/>
          <w:rtl/>
        </w:rPr>
        <w:t>أمّا خطور المعنى في ذهن السامع مع عدم ارادة التفهيم بل مع عدم ادراك و شعور من اللافظ، فلا داعي لوضع اللفظ له، و هو لغو محض، فلا يكون خطور المعنى في ذهن السامع مستندا الى الوضع، بل الى انس الذهن الحاصل من كثرة الاستعمال.</w:t>
      </w:r>
    </w:p>
    <w:p w:rsidR="008B5D91" w:rsidRPr="008B5D91" w:rsidRDefault="008B5D91" w:rsidP="008B5D91">
      <w:pPr>
        <w:pStyle w:val="FootnoteText"/>
        <w:rPr>
          <w:rFonts w:hint="cs"/>
          <w:rtl/>
        </w:rPr>
      </w:pPr>
      <w:r w:rsidRPr="008B5D91">
        <w:rPr>
          <w:rFonts w:hint="cs"/>
          <w:rtl/>
        </w:rPr>
        <w:t>و من ثمّ يتحقّق هذا الخطور حتّى مع تصريح الواضع باختصاص العلقة الوضعية بالمعنى المراد لا بما هو هو، فحقّ هذه الدلالة أن تسمّي بالدلالة الانسية لا الدلالة الوضعية، بل الدلالة الوضعية هي الدلالة التصديقية، على ما تقدّم بيانه.</w:t>
      </w:r>
    </w:p>
    <w:p w:rsidR="008B5D91" w:rsidRPr="008B5D91" w:rsidRDefault="008B5D91" w:rsidP="008B5D91">
      <w:pPr>
        <w:pStyle w:val="FootnoteText"/>
        <w:rPr>
          <w:rFonts w:hint="cs"/>
        </w:rPr>
      </w:pPr>
    </w:p>
  </w:footnote>
  <w:footnote w:id="2">
    <w:p w:rsidR="008B5D91" w:rsidRDefault="008B5D91" w:rsidP="008B5D91">
      <w:pPr>
        <w:pStyle w:val="FootnoteText"/>
        <w:rPr>
          <w:rtl/>
        </w:rPr>
      </w:pPr>
      <w:r w:rsidRPr="008B5D91">
        <w:footnoteRef/>
      </w:r>
      <w:r w:rsidRPr="008B5D91">
        <w:rPr>
          <w:rtl/>
        </w:rPr>
        <w:t xml:space="preserve"> </w:t>
      </w:r>
      <w:hyperlink r:id="rId2" w:history="1">
        <w:r w:rsidRPr="008B5D91">
          <w:rPr>
            <w:rStyle w:val="Hyperlink"/>
            <w:rFonts w:hint="cs"/>
            <w:rtl/>
          </w:rPr>
          <w:t>نهایة</w:t>
        </w:r>
        <w:r w:rsidRPr="008B5D91">
          <w:rPr>
            <w:rStyle w:val="Hyperlink"/>
            <w:rtl/>
          </w:rPr>
          <w:t xml:space="preserve"> </w:t>
        </w:r>
        <w:r w:rsidRPr="008B5D91">
          <w:rPr>
            <w:rStyle w:val="Hyperlink"/>
            <w:rFonts w:hint="cs"/>
            <w:rtl/>
          </w:rPr>
          <w:t>الافکار،</w:t>
        </w:r>
        <w:r w:rsidRPr="008B5D91">
          <w:rPr>
            <w:rStyle w:val="Hyperlink"/>
            <w:rtl/>
          </w:rPr>
          <w:t xml:space="preserve"> </w:t>
        </w:r>
        <w:r w:rsidRPr="008B5D91">
          <w:rPr>
            <w:rStyle w:val="Hyperlink"/>
            <w:rFonts w:hint="cs"/>
            <w:rtl/>
          </w:rPr>
          <w:t>آقا</w:t>
        </w:r>
        <w:r w:rsidRPr="008B5D91">
          <w:rPr>
            <w:rStyle w:val="Hyperlink"/>
            <w:rtl/>
          </w:rPr>
          <w:t xml:space="preserve"> </w:t>
        </w:r>
        <w:r w:rsidRPr="008B5D91">
          <w:rPr>
            <w:rStyle w:val="Hyperlink"/>
            <w:rFonts w:hint="cs"/>
            <w:rtl/>
          </w:rPr>
          <w:t>ضیاء</w:t>
        </w:r>
        <w:r w:rsidRPr="008B5D91">
          <w:rPr>
            <w:rStyle w:val="Hyperlink"/>
            <w:rtl/>
          </w:rPr>
          <w:t xml:space="preserve"> </w:t>
        </w:r>
        <w:r w:rsidRPr="008B5D91">
          <w:rPr>
            <w:rStyle w:val="Hyperlink"/>
            <w:rFonts w:hint="cs"/>
            <w:rtl/>
          </w:rPr>
          <w:t>الدین</w:t>
        </w:r>
        <w:r w:rsidRPr="008B5D91">
          <w:rPr>
            <w:rStyle w:val="Hyperlink"/>
            <w:rtl/>
          </w:rPr>
          <w:t xml:space="preserve"> </w:t>
        </w:r>
        <w:r w:rsidRPr="008B5D91">
          <w:rPr>
            <w:rStyle w:val="Hyperlink"/>
            <w:rFonts w:hint="cs"/>
            <w:rtl/>
          </w:rPr>
          <w:t>العراقی،</w:t>
        </w:r>
        <w:r w:rsidRPr="008B5D91">
          <w:rPr>
            <w:rStyle w:val="Hyperlink"/>
            <w:rtl/>
          </w:rPr>
          <w:t xml:space="preserve"> </w:t>
        </w:r>
        <w:r w:rsidRPr="008B5D91">
          <w:rPr>
            <w:rStyle w:val="Hyperlink"/>
            <w:rFonts w:hint="cs"/>
            <w:rtl/>
          </w:rPr>
          <w:t>ج</w:t>
        </w:r>
        <w:r w:rsidRPr="008B5D91">
          <w:rPr>
            <w:rStyle w:val="Hyperlink"/>
            <w:rtl/>
          </w:rPr>
          <w:t>1</w:t>
        </w:r>
        <w:r w:rsidRPr="008B5D91">
          <w:rPr>
            <w:rStyle w:val="Hyperlink"/>
            <w:rFonts w:hint="cs"/>
            <w:rtl/>
          </w:rPr>
          <w:t>،</w:t>
        </w:r>
        <w:r w:rsidRPr="008B5D91">
          <w:rPr>
            <w:rStyle w:val="Hyperlink"/>
            <w:rtl/>
          </w:rPr>
          <w:t xml:space="preserve"> </w:t>
        </w:r>
        <w:r w:rsidRPr="008B5D91">
          <w:rPr>
            <w:rStyle w:val="Hyperlink"/>
            <w:rFonts w:hint="cs"/>
            <w:rtl/>
          </w:rPr>
          <w:t>ص</w:t>
        </w:r>
        <w:r w:rsidRPr="008B5D91">
          <w:rPr>
            <w:rStyle w:val="Hyperlink"/>
            <w:rtl/>
          </w:rPr>
          <w:t>64.</w:t>
        </w:r>
      </w:hyperlink>
    </w:p>
    <w:p w:rsidR="008B5D91" w:rsidRPr="008B5D91" w:rsidRDefault="008B5D91" w:rsidP="008B5D91">
      <w:pPr>
        <w:pStyle w:val="FootnoteText"/>
      </w:pPr>
      <w:r w:rsidRPr="008B5D91">
        <w:rPr>
          <w:rFonts w:hint="cs"/>
          <w:rtl/>
        </w:rPr>
        <w:t>و لكنّه فرع إثبات ان الغرض من الوضع انما هو تفهيم المعنى، و إلّا فبناء على المنع عن ذلك كما هو الأقوى من دعوى ان الغرض من الوضع انما هو مجرد جعل العلقة بين اللفظ و معناه بنحو ينتقل الذهن عند سماعه بانتقال تصوّري إلى معناه و لو كان صدوره من خرق الهوى أو من شي‏ء آخر فلا يتمّ ذلك كما هو واضح. كيف و انه لو لا ذلك لما كان وجه لاحتياجهم في الدلالة التصديقيّة في استفادة إرادة المتكلّم للمعنى إلى ضمّ مقدّمات الحكم من مثل كون المتكلم في مقام الإفادة، إذ لو كان ذلك بمقتضى الوضع يكفيه نفس وضع الواضع كما في الحكم على المعنى الحقيقي و لا يحتاج إلى ضمّ مقدمة خارجية، مع انه خلاف ما تسالموا عليه من اشتراط كون المتكلم في مقام الإفادة في استفادة إرادة المعنى.</w:t>
      </w:r>
    </w:p>
    <w:p w:rsidR="008B5D91" w:rsidRPr="008B5D91" w:rsidRDefault="008B5D91" w:rsidP="008B5D91">
      <w:pPr>
        <w:pStyle w:val="FootnoteText"/>
        <w:rPr>
          <w:rFonts w:hint="cs"/>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BD4367">
      <w:rPr>
        <w:b/>
        <w:bCs/>
        <w:sz w:val="20"/>
        <w:szCs w:val="24"/>
        <w:rtl/>
      </w:rPr>
      <w:t>112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BD4367">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BD4367">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BD4367">
      <w:rPr>
        <w:sz w:val="24"/>
        <w:szCs w:val="24"/>
        <w:rtl/>
      </w:rPr>
      <w:t>22 /1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BD4367">
      <w:rPr>
        <w:rFonts w:hint="cs"/>
        <w:color w:val="000000" w:themeColor="text1"/>
        <w:sz w:val="24"/>
        <w:szCs w:val="24"/>
        <w:rtl/>
      </w:rPr>
      <w:t>تبعیت</w:t>
    </w:r>
    <w:r w:rsidR="00BD4367">
      <w:rPr>
        <w:color w:val="000000" w:themeColor="text1"/>
        <w:sz w:val="24"/>
        <w:szCs w:val="24"/>
        <w:rtl/>
      </w:rPr>
      <w:t xml:space="preserve"> </w:t>
    </w:r>
    <w:r w:rsidR="00BD4367">
      <w:rPr>
        <w:rFonts w:hint="cs"/>
        <w:color w:val="000000" w:themeColor="text1"/>
        <w:sz w:val="24"/>
        <w:szCs w:val="24"/>
        <w:rtl/>
      </w:rPr>
      <w:t>دلالت</w:t>
    </w:r>
    <w:r w:rsidR="00BD4367">
      <w:rPr>
        <w:color w:val="000000" w:themeColor="text1"/>
        <w:sz w:val="24"/>
        <w:szCs w:val="24"/>
        <w:rtl/>
      </w:rPr>
      <w:t xml:space="preserve"> </w:t>
    </w:r>
    <w:r w:rsidR="00BD4367">
      <w:rPr>
        <w:rFonts w:hint="cs"/>
        <w:color w:val="000000" w:themeColor="text1"/>
        <w:sz w:val="24"/>
        <w:szCs w:val="24"/>
        <w:rtl/>
      </w:rPr>
      <w:t>از</w:t>
    </w:r>
    <w:r w:rsidR="00BD4367">
      <w:rPr>
        <w:color w:val="000000" w:themeColor="text1"/>
        <w:sz w:val="24"/>
        <w:szCs w:val="24"/>
        <w:rtl/>
      </w:rPr>
      <w:t xml:space="preserve"> </w:t>
    </w:r>
    <w:r w:rsidR="00BD4367">
      <w:rPr>
        <w:rFonts w:hint="cs"/>
        <w:color w:val="000000" w:themeColor="text1"/>
        <w:sz w:val="24"/>
        <w:szCs w:val="24"/>
        <w:rtl/>
      </w:rPr>
      <w:t>اراده</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BD4367">
      <w:rPr>
        <w:rFonts w:hint="cs"/>
        <w:sz w:val="24"/>
        <w:szCs w:val="24"/>
        <w:rtl/>
      </w:rPr>
      <w:t>مهدی</w:t>
    </w:r>
    <w:r w:rsidR="00BD4367">
      <w:rPr>
        <w:sz w:val="24"/>
        <w:szCs w:val="24"/>
        <w:rtl/>
      </w:rPr>
      <w:t xml:space="preserve"> </w:t>
    </w:r>
    <w:r w:rsidR="00BD4367">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BD4367">
      <w:rPr>
        <w:rFonts w:hint="cs"/>
        <w:sz w:val="24"/>
        <w:szCs w:val="24"/>
        <w:rtl/>
      </w:rPr>
      <w:t>بررسی</w:t>
    </w:r>
    <w:r w:rsidR="00BD4367">
      <w:rPr>
        <w:sz w:val="24"/>
        <w:szCs w:val="24"/>
        <w:rtl/>
      </w:rPr>
      <w:t xml:space="preserve"> </w:t>
    </w:r>
    <w:r w:rsidR="00BD4367">
      <w:rPr>
        <w:rFonts w:hint="cs"/>
        <w:sz w:val="24"/>
        <w:szCs w:val="24"/>
        <w:rtl/>
      </w:rPr>
      <w:t>کلام</w:t>
    </w:r>
    <w:r w:rsidR="00BD4367">
      <w:rPr>
        <w:sz w:val="24"/>
        <w:szCs w:val="24"/>
        <w:rtl/>
      </w:rPr>
      <w:t xml:space="preserve"> </w:t>
    </w:r>
    <w:r w:rsidR="00BD4367">
      <w:rPr>
        <w:rFonts w:hint="cs"/>
        <w:sz w:val="24"/>
        <w:szCs w:val="24"/>
        <w:rtl/>
      </w:rPr>
      <w:t>مرحوم</w:t>
    </w:r>
    <w:r w:rsidR="00BD4367">
      <w:rPr>
        <w:sz w:val="24"/>
        <w:szCs w:val="24"/>
        <w:rtl/>
      </w:rPr>
      <w:t xml:space="preserve"> </w:t>
    </w:r>
    <w:r w:rsidR="008B5D91">
      <w:rPr>
        <w:rFonts w:hint="cs"/>
        <w:sz w:val="24"/>
        <w:szCs w:val="24"/>
        <w:rtl/>
      </w:rPr>
      <w:t>خویی</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12E0"/>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03A0"/>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452F2"/>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5D91"/>
    <w:rsid w:val="008B750B"/>
    <w:rsid w:val="008C3162"/>
    <w:rsid w:val="008D1CEA"/>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C7DD6"/>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D1BCF"/>
    <w:rsid w:val="00AF3925"/>
    <w:rsid w:val="00B1296B"/>
    <w:rsid w:val="00B2292F"/>
    <w:rsid w:val="00B43169"/>
    <w:rsid w:val="00B501A8"/>
    <w:rsid w:val="00B55AE4"/>
    <w:rsid w:val="00B70B46"/>
    <w:rsid w:val="00B739B0"/>
    <w:rsid w:val="00B814A3"/>
    <w:rsid w:val="00B96F38"/>
    <w:rsid w:val="00BC716B"/>
    <w:rsid w:val="00BD0E74"/>
    <w:rsid w:val="00BD4367"/>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183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D7170B"/>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738214276">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1945261373">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3053/1/64/&#1575;&#1602;&#1608;&#1740;" TargetMode="External"/><Relationship Id="rId1" Type="http://schemas.openxmlformats.org/officeDocument/2006/relationships/hyperlink" Target="http://lib.eshia.ir/13046/1/102/&#1575;&#1606;&#158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1B04C6-A99E-47A5-A0C0-4CDBDC47A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53</TotalTime>
  <Pages>1</Pages>
  <Words>941</Words>
  <Characters>5369</Characters>
  <Application>Microsoft Office Word</Application>
  <DocSecurity>0</DocSecurity>
  <Lines>44</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6298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6</cp:revision>
  <dcterms:created xsi:type="dcterms:W3CDTF">2018-04-11T04:45:00Z</dcterms:created>
  <dcterms:modified xsi:type="dcterms:W3CDTF">2018-04-11T06:02:00Z</dcterms:modified>
  <cp:contentStatus>ویرایش 2.5</cp:contentStatus>
  <cp:version>2.7</cp:version>
</cp:coreProperties>
</file>