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A26F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A26F3" w:rsidRDefault="00AA26F3" w:rsidP="00AA26F3">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1549820" w:history="1">
        <w:r w:rsidRPr="00DD6E81">
          <w:rPr>
            <w:rStyle w:val="Hyperlink"/>
            <w:rFonts w:hint="eastAsia"/>
            <w:noProof/>
            <w:rtl/>
          </w:rPr>
          <w:t>مقام</w:t>
        </w:r>
        <w:r w:rsidRPr="00DD6E81">
          <w:rPr>
            <w:rStyle w:val="Hyperlink"/>
            <w:noProof/>
            <w:rtl/>
          </w:rPr>
          <w:t xml:space="preserve"> </w:t>
        </w:r>
        <w:r w:rsidRPr="00DD6E81">
          <w:rPr>
            <w:rStyle w:val="Hyperlink"/>
            <w:rFonts w:hint="eastAsia"/>
            <w:noProof/>
            <w:rtl/>
          </w:rPr>
          <w:t>دوم</w:t>
        </w:r>
        <w:r w:rsidRPr="00DD6E81">
          <w:rPr>
            <w:rStyle w:val="Hyperlink"/>
            <w:noProof/>
            <w:rtl/>
          </w:rPr>
          <w:t xml:space="preserve">: </w:t>
        </w:r>
        <w:r w:rsidRPr="00DD6E81">
          <w:rPr>
            <w:rStyle w:val="Hyperlink"/>
            <w:rFonts w:hint="eastAsia"/>
            <w:noProof/>
            <w:rtl/>
          </w:rPr>
          <w:t>بررس</w:t>
        </w:r>
        <w:r w:rsidRPr="00DD6E81">
          <w:rPr>
            <w:rStyle w:val="Hyperlink"/>
            <w:rFonts w:hint="cs"/>
            <w:noProof/>
            <w:rtl/>
          </w:rPr>
          <w:t>ی</w:t>
        </w:r>
        <w:r w:rsidRPr="00DD6E81">
          <w:rPr>
            <w:rStyle w:val="Hyperlink"/>
            <w:noProof/>
            <w:rtl/>
          </w:rPr>
          <w:t xml:space="preserve"> </w:t>
        </w:r>
        <w:r w:rsidRPr="00DD6E81">
          <w:rPr>
            <w:rStyle w:val="Hyperlink"/>
            <w:rFonts w:hint="eastAsia"/>
            <w:noProof/>
            <w:rtl/>
          </w:rPr>
          <w:t>توج</w:t>
        </w:r>
        <w:r w:rsidRPr="00DD6E81">
          <w:rPr>
            <w:rStyle w:val="Hyperlink"/>
            <w:rFonts w:hint="cs"/>
            <w:noProof/>
            <w:rtl/>
          </w:rPr>
          <w:t>ی</w:t>
        </w:r>
        <w:r w:rsidRPr="00DD6E81">
          <w:rPr>
            <w:rStyle w:val="Hyperlink"/>
            <w:rFonts w:hint="eastAsia"/>
            <w:noProof/>
            <w:rtl/>
          </w:rPr>
          <w:t>ه</w:t>
        </w:r>
        <w:r w:rsidRPr="00DD6E81">
          <w:rPr>
            <w:rStyle w:val="Hyperlink"/>
            <w:noProof/>
            <w:rtl/>
          </w:rPr>
          <w:t xml:space="preserve"> </w:t>
        </w:r>
        <w:r w:rsidRPr="00DD6E81">
          <w:rPr>
            <w:rStyle w:val="Hyperlink"/>
            <w:rFonts w:hint="eastAsia"/>
            <w:noProof/>
            <w:rtl/>
          </w:rPr>
          <w:t>مرحوم</w:t>
        </w:r>
        <w:r w:rsidRPr="00DD6E81">
          <w:rPr>
            <w:rStyle w:val="Hyperlink"/>
            <w:noProof/>
            <w:rtl/>
          </w:rPr>
          <w:t xml:space="preserve"> </w:t>
        </w:r>
        <w:r w:rsidRPr="00DD6E81">
          <w:rPr>
            <w:rStyle w:val="Hyperlink"/>
            <w:rFonts w:hint="eastAsia"/>
            <w:noProof/>
            <w:rtl/>
          </w:rPr>
          <w:t>اخوند</w:t>
        </w:r>
        <w:r w:rsidRPr="00DD6E81">
          <w:rPr>
            <w:rStyle w:val="Hyperlink"/>
            <w:noProof/>
            <w:rtl/>
          </w:rPr>
          <w:t xml:space="preserve"> </w:t>
        </w:r>
        <w:r w:rsidRPr="00DD6E81">
          <w:rPr>
            <w:rStyle w:val="Hyperlink"/>
            <w:rFonts w:hint="eastAsia"/>
            <w:noProof/>
            <w:rtl/>
          </w:rPr>
          <w:t>از</w:t>
        </w:r>
        <w:r w:rsidRPr="00DD6E81">
          <w:rPr>
            <w:rStyle w:val="Hyperlink"/>
            <w:noProof/>
            <w:rtl/>
          </w:rPr>
          <w:t xml:space="preserve"> </w:t>
        </w:r>
        <w:r w:rsidRPr="00DD6E81">
          <w:rPr>
            <w:rStyle w:val="Hyperlink"/>
            <w:rFonts w:hint="eastAsia"/>
            <w:noProof/>
            <w:rtl/>
          </w:rPr>
          <w:t>کلام</w:t>
        </w:r>
        <w:r w:rsidRPr="00DD6E81">
          <w:rPr>
            <w:rStyle w:val="Hyperlink"/>
            <w:noProof/>
            <w:rtl/>
          </w:rPr>
          <w:t xml:space="preserve"> </w:t>
        </w:r>
        <w:r w:rsidRPr="00DD6E81">
          <w:rPr>
            <w:rStyle w:val="Hyperlink"/>
            <w:rFonts w:hint="eastAsia"/>
            <w:noProof/>
            <w:rtl/>
          </w:rPr>
          <w:t>علم</w:t>
        </w:r>
        <w:r w:rsidRPr="00DD6E81">
          <w:rPr>
            <w:rStyle w:val="Hyperlink"/>
            <w:rFonts w:hint="cs"/>
            <w:noProof/>
            <w:rtl/>
          </w:rPr>
          <w:t>ی</w:t>
        </w:r>
        <w:r w:rsidRPr="00DD6E81">
          <w:rPr>
            <w:rStyle w:val="Hyperlink"/>
            <w:rFonts w:hint="eastAsia"/>
            <w:noProof/>
            <w:rtl/>
          </w:rPr>
          <w:t>ن</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511549820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A26F3" w:rsidRDefault="00F25E14" w:rsidP="00AA26F3">
      <w:pPr>
        <w:pStyle w:val="TOC2"/>
        <w:tabs>
          <w:tab w:val="right" w:leader="dot" w:pos="10194"/>
        </w:tabs>
        <w:rPr>
          <w:rFonts w:asciiTheme="minorHAnsi" w:eastAsiaTheme="minorEastAsia" w:hAnsiTheme="minorHAnsi" w:cstheme="minorBidi"/>
          <w:bCs w:val="0"/>
          <w:noProof/>
          <w:color w:val="auto"/>
          <w:szCs w:val="22"/>
          <w:rtl/>
        </w:rPr>
      </w:pPr>
      <w:hyperlink w:anchor="_Toc511549821" w:history="1">
        <w:r w:rsidR="00AA26F3" w:rsidRPr="00DD6E81">
          <w:rPr>
            <w:rStyle w:val="Hyperlink"/>
            <w:rFonts w:hint="eastAsia"/>
            <w:noProof/>
            <w:rtl/>
          </w:rPr>
          <w:t>منظور</w:t>
        </w:r>
        <w:r w:rsidR="00AA26F3" w:rsidRPr="00DD6E81">
          <w:rPr>
            <w:rStyle w:val="Hyperlink"/>
            <w:noProof/>
            <w:rtl/>
          </w:rPr>
          <w:t xml:space="preserve"> </w:t>
        </w:r>
        <w:r w:rsidR="00AA26F3" w:rsidRPr="00DD6E81">
          <w:rPr>
            <w:rStyle w:val="Hyperlink"/>
            <w:rFonts w:hint="eastAsia"/>
            <w:noProof/>
            <w:rtl/>
          </w:rPr>
          <w:t>علم</w:t>
        </w:r>
        <w:r w:rsidR="00AA26F3" w:rsidRPr="00DD6E81">
          <w:rPr>
            <w:rStyle w:val="Hyperlink"/>
            <w:rFonts w:hint="cs"/>
            <w:noProof/>
            <w:rtl/>
          </w:rPr>
          <w:t>ی</w:t>
        </w:r>
        <w:r w:rsidR="00AA26F3" w:rsidRPr="00DD6E81">
          <w:rPr>
            <w:rStyle w:val="Hyperlink"/>
            <w:rFonts w:hint="eastAsia"/>
            <w:noProof/>
            <w:rtl/>
          </w:rPr>
          <w:t>ن</w:t>
        </w:r>
        <w:r w:rsidR="00AA26F3" w:rsidRPr="00DD6E81">
          <w:rPr>
            <w:rStyle w:val="Hyperlink"/>
            <w:noProof/>
            <w:rtl/>
          </w:rPr>
          <w:t xml:space="preserve"> </w:t>
        </w:r>
        <w:r w:rsidR="00AA26F3" w:rsidRPr="00DD6E81">
          <w:rPr>
            <w:rStyle w:val="Hyperlink"/>
            <w:rFonts w:hint="eastAsia"/>
            <w:noProof/>
            <w:rtl/>
          </w:rPr>
          <w:t>چ</w:t>
        </w:r>
        <w:r w:rsidR="00AA26F3" w:rsidRPr="00DD6E81">
          <w:rPr>
            <w:rStyle w:val="Hyperlink"/>
            <w:rFonts w:hint="cs"/>
            <w:noProof/>
            <w:rtl/>
          </w:rPr>
          <w:t>ی</w:t>
        </w:r>
        <w:r w:rsidR="00AA26F3" w:rsidRPr="00DD6E81">
          <w:rPr>
            <w:rStyle w:val="Hyperlink"/>
            <w:rFonts w:hint="eastAsia"/>
            <w:noProof/>
            <w:rtl/>
          </w:rPr>
          <w:t>ست؟</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511549821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2</w:t>
        </w:r>
        <w:r w:rsidR="00AA26F3">
          <w:rPr>
            <w:rStyle w:val="Hyperlink"/>
            <w:noProof/>
            <w:rtl/>
          </w:rPr>
          <w:fldChar w:fldCharType="end"/>
        </w:r>
      </w:hyperlink>
    </w:p>
    <w:p w:rsidR="00AA26F3" w:rsidRDefault="00F25E14" w:rsidP="00AA26F3">
      <w:pPr>
        <w:pStyle w:val="TOC2"/>
        <w:tabs>
          <w:tab w:val="right" w:leader="dot" w:pos="10194"/>
        </w:tabs>
        <w:rPr>
          <w:rFonts w:asciiTheme="minorHAnsi" w:eastAsiaTheme="minorEastAsia" w:hAnsiTheme="minorHAnsi" w:cstheme="minorBidi"/>
          <w:bCs w:val="0"/>
          <w:noProof/>
          <w:color w:val="auto"/>
          <w:szCs w:val="22"/>
          <w:rtl/>
        </w:rPr>
      </w:pPr>
      <w:hyperlink w:anchor="_Toc511549822" w:history="1">
        <w:r w:rsidR="00AA26F3" w:rsidRPr="00DD6E81">
          <w:rPr>
            <w:rStyle w:val="Hyperlink"/>
            <w:rFonts w:hint="eastAsia"/>
            <w:noProof/>
            <w:rtl/>
          </w:rPr>
          <w:t>بررس</w:t>
        </w:r>
        <w:r w:rsidR="00AA26F3" w:rsidRPr="00DD6E81">
          <w:rPr>
            <w:rStyle w:val="Hyperlink"/>
            <w:rFonts w:hint="cs"/>
            <w:noProof/>
            <w:rtl/>
          </w:rPr>
          <w:t>ی</w:t>
        </w:r>
        <w:r w:rsidR="00AA26F3" w:rsidRPr="00DD6E81">
          <w:rPr>
            <w:rStyle w:val="Hyperlink"/>
            <w:noProof/>
            <w:rtl/>
          </w:rPr>
          <w:t xml:space="preserve"> </w:t>
        </w:r>
        <w:r w:rsidR="00AA26F3" w:rsidRPr="00DD6E81">
          <w:rPr>
            <w:rStyle w:val="Hyperlink"/>
            <w:rFonts w:hint="eastAsia"/>
            <w:noProof/>
            <w:rtl/>
          </w:rPr>
          <w:t>توج</w:t>
        </w:r>
        <w:r w:rsidR="00AA26F3" w:rsidRPr="00DD6E81">
          <w:rPr>
            <w:rStyle w:val="Hyperlink"/>
            <w:rFonts w:hint="cs"/>
            <w:noProof/>
            <w:rtl/>
          </w:rPr>
          <w:t>ی</w:t>
        </w:r>
        <w:r w:rsidR="00AA26F3" w:rsidRPr="00DD6E81">
          <w:rPr>
            <w:rStyle w:val="Hyperlink"/>
            <w:rFonts w:hint="eastAsia"/>
            <w:noProof/>
            <w:rtl/>
          </w:rPr>
          <w:t>ه</w:t>
        </w:r>
        <w:r w:rsidR="00AA26F3" w:rsidRPr="00DD6E81">
          <w:rPr>
            <w:rStyle w:val="Hyperlink"/>
            <w:noProof/>
            <w:rtl/>
          </w:rPr>
          <w:t xml:space="preserve"> </w:t>
        </w:r>
        <w:r w:rsidR="00AA26F3" w:rsidRPr="00DD6E81">
          <w:rPr>
            <w:rStyle w:val="Hyperlink"/>
            <w:rFonts w:hint="eastAsia"/>
            <w:noProof/>
            <w:rtl/>
          </w:rPr>
          <w:t>اخوند</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511549822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2</w:t>
        </w:r>
        <w:r w:rsidR="00AA26F3">
          <w:rPr>
            <w:rStyle w:val="Hyperlink"/>
            <w:noProof/>
            <w:rtl/>
          </w:rPr>
          <w:fldChar w:fldCharType="end"/>
        </w:r>
      </w:hyperlink>
    </w:p>
    <w:p w:rsidR="00AA26F3" w:rsidRDefault="00F25E14" w:rsidP="00AA26F3">
      <w:pPr>
        <w:pStyle w:val="TOC3"/>
        <w:tabs>
          <w:tab w:val="right" w:leader="dot" w:pos="10194"/>
        </w:tabs>
        <w:rPr>
          <w:rFonts w:asciiTheme="minorHAnsi" w:eastAsiaTheme="minorEastAsia" w:hAnsiTheme="minorHAnsi" w:cstheme="minorBidi"/>
          <w:bCs w:val="0"/>
          <w:iCs w:val="0"/>
          <w:noProof/>
          <w:color w:val="auto"/>
          <w:szCs w:val="22"/>
          <w:rtl/>
        </w:rPr>
      </w:pPr>
      <w:hyperlink w:anchor="_Toc511549823" w:history="1">
        <w:r w:rsidR="00AA26F3" w:rsidRPr="00DD6E81">
          <w:rPr>
            <w:rStyle w:val="Hyperlink"/>
            <w:rFonts w:hint="eastAsia"/>
            <w:noProof/>
            <w:rtl/>
          </w:rPr>
          <w:t>منبه</w:t>
        </w:r>
        <w:r w:rsidR="00AA26F3" w:rsidRPr="00DD6E81">
          <w:rPr>
            <w:rStyle w:val="Hyperlink"/>
            <w:noProof/>
            <w:rtl/>
          </w:rPr>
          <w:t xml:space="preserve"> </w:t>
        </w:r>
        <w:r w:rsidR="00AA26F3" w:rsidRPr="00DD6E81">
          <w:rPr>
            <w:rStyle w:val="Hyperlink"/>
            <w:rFonts w:hint="eastAsia"/>
            <w:noProof/>
            <w:rtl/>
          </w:rPr>
          <w:t>عدم</w:t>
        </w:r>
        <w:r w:rsidR="00AA26F3" w:rsidRPr="00DD6E81">
          <w:rPr>
            <w:rStyle w:val="Hyperlink"/>
            <w:noProof/>
            <w:rtl/>
          </w:rPr>
          <w:t xml:space="preserve"> </w:t>
        </w:r>
        <w:r w:rsidR="00AA26F3" w:rsidRPr="00DD6E81">
          <w:rPr>
            <w:rStyle w:val="Hyperlink"/>
            <w:rFonts w:hint="eastAsia"/>
            <w:noProof/>
            <w:rtl/>
          </w:rPr>
          <w:t>صحت</w:t>
        </w:r>
        <w:r w:rsidR="00AA26F3" w:rsidRPr="00DD6E81">
          <w:rPr>
            <w:rStyle w:val="Hyperlink"/>
            <w:noProof/>
            <w:rtl/>
          </w:rPr>
          <w:t xml:space="preserve"> </w:t>
        </w:r>
        <w:r w:rsidR="00AA26F3" w:rsidRPr="00DD6E81">
          <w:rPr>
            <w:rStyle w:val="Hyperlink"/>
            <w:rFonts w:hint="eastAsia"/>
            <w:noProof/>
            <w:rtl/>
          </w:rPr>
          <w:t>توج</w:t>
        </w:r>
        <w:r w:rsidR="00AA26F3" w:rsidRPr="00DD6E81">
          <w:rPr>
            <w:rStyle w:val="Hyperlink"/>
            <w:rFonts w:hint="cs"/>
            <w:noProof/>
            <w:rtl/>
          </w:rPr>
          <w:t>ی</w:t>
        </w:r>
        <w:r w:rsidR="00AA26F3" w:rsidRPr="00DD6E81">
          <w:rPr>
            <w:rStyle w:val="Hyperlink"/>
            <w:rFonts w:hint="eastAsia"/>
            <w:noProof/>
            <w:rtl/>
          </w:rPr>
          <w:t>ه</w:t>
        </w:r>
        <w:r w:rsidR="00AA26F3" w:rsidRPr="00DD6E81">
          <w:rPr>
            <w:rStyle w:val="Hyperlink"/>
            <w:noProof/>
            <w:rtl/>
          </w:rPr>
          <w:t xml:space="preserve"> </w:t>
        </w:r>
        <w:r w:rsidR="00AA26F3" w:rsidRPr="00DD6E81">
          <w:rPr>
            <w:rStyle w:val="Hyperlink"/>
            <w:rFonts w:hint="eastAsia"/>
            <w:noProof/>
            <w:rtl/>
          </w:rPr>
          <w:t>مرحوم</w:t>
        </w:r>
        <w:r w:rsidR="00AA26F3" w:rsidRPr="00DD6E81">
          <w:rPr>
            <w:rStyle w:val="Hyperlink"/>
            <w:noProof/>
            <w:rtl/>
          </w:rPr>
          <w:t xml:space="preserve"> </w:t>
        </w:r>
        <w:r w:rsidR="00AA26F3" w:rsidRPr="00DD6E81">
          <w:rPr>
            <w:rStyle w:val="Hyperlink"/>
            <w:rFonts w:hint="eastAsia"/>
            <w:noProof/>
            <w:rtl/>
          </w:rPr>
          <w:t>اخوند</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511549823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2</w:t>
        </w:r>
        <w:r w:rsidR="00AA26F3">
          <w:rPr>
            <w:rStyle w:val="Hyperlink"/>
            <w:noProof/>
            <w:rtl/>
          </w:rPr>
          <w:fldChar w:fldCharType="end"/>
        </w:r>
      </w:hyperlink>
    </w:p>
    <w:p w:rsidR="00AA26F3" w:rsidRDefault="00F25E14" w:rsidP="00AA26F3">
      <w:pPr>
        <w:pStyle w:val="TOC2"/>
        <w:tabs>
          <w:tab w:val="right" w:leader="dot" w:pos="10194"/>
        </w:tabs>
        <w:rPr>
          <w:rFonts w:asciiTheme="minorHAnsi" w:eastAsiaTheme="minorEastAsia" w:hAnsiTheme="minorHAnsi" w:cstheme="minorBidi"/>
          <w:bCs w:val="0"/>
          <w:noProof/>
          <w:color w:val="auto"/>
          <w:szCs w:val="22"/>
          <w:rtl/>
        </w:rPr>
      </w:pPr>
      <w:hyperlink w:anchor="_Toc511549824" w:history="1">
        <w:r w:rsidR="00AA26F3" w:rsidRPr="00DD6E81">
          <w:rPr>
            <w:rStyle w:val="Hyperlink"/>
            <w:rFonts w:hint="eastAsia"/>
            <w:noProof/>
            <w:rtl/>
          </w:rPr>
          <w:t>مراد</w:t>
        </w:r>
        <w:r w:rsidR="00AA26F3" w:rsidRPr="00DD6E81">
          <w:rPr>
            <w:rStyle w:val="Hyperlink"/>
            <w:noProof/>
            <w:rtl/>
          </w:rPr>
          <w:t xml:space="preserve"> </w:t>
        </w:r>
        <w:r w:rsidR="00AA26F3" w:rsidRPr="00DD6E81">
          <w:rPr>
            <w:rStyle w:val="Hyperlink"/>
            <w:rFonts w:hint="eastAsia"/>
            <w:noProof/>
            <w:rtl/>
          </w:rPr>
          <w:t>کلام</w:t>
        </w:r>
        <w:r w:rsidR="00AA26F3" w:rsidRPr="00DD6E81">
          <w:rPr>
            <w:rStyle w:val="Hyperlink"/>
            <w:noProof/>
            <w:rtl/>
          </w:rPr>
          <w:t xml:space="preserve"> </w:t>
        </w:r>
        <w:r w:rsidR="00AA26F3" w:rsidRPr="00DD6E81">
          <w:rPr>
            <w:rStyle w:val="Hyperlink"/>
            <w:rFonts w:hint="eastAsia"/>
            <w:noProof/>
            <w:rtl/>
          </w:rPr>
          <w:t>علم</w:t>
        </w:r>
        <w:r w:rsidR="00AA26F3" w:rsidRPr="00DD6E81">
          <w:rPr>
            <w:rStyle w:val="Hyperlink"/>
            <w:rFonts w:hint="cs"/>
            <w:noProof/>
            <w:rtl/>
          </w:rPr>
          <w:t>ی</w:t>
        </w:r>
        <w:r w:rsidR="00AA26F3" w:rsidRPr="00DD6E81">
          <w:rPr>
            <w:rStyle w:val="Hyperlink"/>
            <w:rFonts w:hint="eastAsia"/>
            <w:noProof/>
            <w:rtl/>
          </w:rPr>
          <w:t>ن</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511549824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3</w:t>
        </w:r>
        <w:r w:rsidR="00AA26F3">
          <w:rPr>
            <w:rStyle w:val="Hyperlink"/>
            <w:noProof/>
            <w:rtl/>
          </w:rPr>
          <w:fldChar w:fldCharType="end"/>
        </w:r>
      </w:hyperlink>
    </w:p>
    <w:p w:rsidR="00AA26F3" w:rsidRDefault="00F25E14" w:rsidP="00AA26F3">
      <w:pPr>
        <w:pStyle w:val="TOC1"/>
        <w:rPr>
          <w:rFonts w:asciiTheme="minorHAnsi" w:eastAsiaTheme="minorEastAsia" w:hAnsiTheme="minorHAnsi" w:cstheme="minorBidi"/>
          <w:noProof/>
          <w:color w:val="auto"/>
          <w:szCs w:val="22"/>
          <w:rtl/>
        </w:rPr>
      </w:pPr>
      <w:hyperlink w:anchor="_Toc511549825" w:history="1">
        <w:r w:rsidR="00AA26F3" w:rsidRPr="00DD6E81">
          <w:rPr>
            <w:rStyle w:val="Hyperlink"/>
            <w:rFonts w:hint="eastAsia"/>
            <w:noProof/>
            <w:rtl/>
          </w:rPr>
          <w:t>امر</w:t>
        </w:r>
        <w:r w:rsidR="00AA26F3" w:rsidRPr="00DD6E81">
          <w:rPr>
            <w:rStyle w:val="Hyperlink"/>
            <w:noProof/>
            <w:rtl/>
          </w:rPr>
          <w:t xml:space="preserve"> </w:t>
        </w:r>
        <w:r w:rsidR="00AA26F3" w:rsidRPr="00DD6E81">
          <w:rPr>
            <w:rStyle w:val="Hyperlink"/>
            <w:rFonts w:hint="eastAsia"/>
            <w:noProof/>
            <w:rtl/>
          </w:rPr>
          <w:t>ششم</w:t>
        </w:r>
        <w:r w:rsidR="00AA26F3" w:rsidRPr="00DD6E81">
          <w:rPr>
            <w:rStyle w:val="Hyperlink"/>
            <w:noProof/>
            <w:rtl/>
          </w:rPr>
          <w:t xml:space="preserve"> </w:t>
        </w:r>
        <w:r w:rsidR="00AA26F3" w:rsidRPr="00DD6E81">
          <w:rPr>
            <w:rStyle w:val="Hyperlink"/>
            <w:rFonts w:hint="eastAsia"/>
            <w:noProof/>
            <w:rtl/>
          </w:rPr>
          <w:t>از</w:t>
        </w:r>
        <w:r w:rsidR="00AA26F3" w:rsidRPr="00DD6E81">
          <w:rPr>
            <w:rStyle w:val="Hyperlink"/>
            <w:noProof/>
            <w:rtl/>
          </w:rPr>
          <w:t xml:space="preserve"> </w:t>
        </w:r>
        <w:r w:rsidR="00AA26F3" w:rsidRPr="00DD6E81">
          <w:rPr>
            <w:rStyle w:val="Hyperlink"/>
            <w:rFonts w:hint="eastAsia"/>
            <w:noProof/>
            <w:rtl/>
          </w:rPr>
          <w:t>مقدمات</w:t>
        </w:r>
        <w:r w:rsidR="00AA26F3" w:rsidRPr="00DD6E81">
          <w:rPr>
            <w:rStyle w:val="Hyperlink"/>
            <w:noProof/>
            <w:rtl/>
          </w:rPr>
          <w:t xml:space="preserve"> </w:t>
        </w:r>
        <w:r w:rsidR="00AA26F3" w:rsidRPr="00DD6E81">
          <w:rPr>
            <w:rStyle w:val="Hyperlink"/>
            <w:rFonts w:hint="eastAsia"/>
            <w:noProof/>
            <w:rtl/>
          </w:rPr>
          <w:t>علم</w:t>
        </w:r>
        <w:r w:rsidR="00AA26F3" w:rsidRPr="00DD6E81">
          <w:rPr>
            <w:rStyle w:val="Hyperlink"/>
            <w:noProof/>
            <w:rtl/>
          </w:rPr>
          <w:t xml:space="preserve"> </w:t>
        </w:r>
        <w:r w:rsidR="00AA26F3" w:rsidRPr="00DD6E81">
          <w:rPr>
            <w:rStyle w:val="Hyperlink"/>
            <w:rFonts w:hint="eastAsia"/>
            <w:noProof/>
            <w:rtl/>
          </w:rPr>
          <w:t>اصول</w:t>
        </w:r>
        <w:r w:rsidR="00AA26F3" w:rsidRPr="00DD6E81">
          <w:rPr>
            <w:rStyle w:val="Hyperlink"/>
            <w:noProof/>
            <w:rtl/>
          </w:rPr>
          <w:t xml:space="preserve">: </w:t>
        </w:r>
        <w:r w:rsidR="00AA26F3" w:rsidRPr="00DD6E81">
          <w:rPr>
            <w:rStyle w:val="Hyperlink"/>
            <w:rFonts w:hint="eastAsia"/>
            <w:noProof/>
            <w:rtl/>
          </w:rPr>
          <w:t>وضع</w:t>
        </w:r>
        <w:r w:rsidR="00AA26F3" w:rsidRPr="00DD6E81">
          <w:rPr>
            <w:rStyle w:val="Hyperlink"/>
            <w:noProof/>
            <w:rtl/>
          </w:rPr>
          <w:t xml:space="preserve"> </w:t>
        </w:r>
        <w:r w:rsidR="00AA26F3" w:rsidRPr="00DD6E81">
          <w:rPr>
            <w:rStyle w:val="Hyperlink"/>
            <w:rFonts w:hint="eastAsia"/>
            <w:noProof/>
            <w:rtl/>
          </w:rPr>
          <w:t>مرکبات</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511549825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3</w:t>
        </w:r>
        <w:r w:rsidR="00AA26F3">
          <w:rPr>
            <w:rStyle w:val="Hyperlink"/>
            <w:noProof/>
            <w:rtl/>
          </w:rPr>
          <w:fldChar w:fldCharType="end"/>
        </w:r>
      </w:hyperlink>
    </w:p>
    <w:p w:rsidR="00AA26F3" w:rsidRDefault="00F25E14" w:rsidP="00AA26F3">
      <w:pPr>
        <w:pStyle w:val="TOC2"/>
        <w:tabs>
          <w:tab w:val="right" w:leader="dot" w:pos="10194"/>
        </w:tabs>
        <w:rPr>
          <w:rFonts w:asciiTheme="minorHAnsi" w:eastAsiaTheme="minorEastAsia" w:hAnsiTheme="minorHAnsi" w:cstheme="minorBidi"/>
          <w:bCs w:val="0"/>
          <w:noProof/>
          <w:color w:val="auto"/>
          <w:szCs w:val="22"/>
          <w:rtl/>
        </w:rPr>
      </w:pPr>
      <w:hyperlink w:anchor="_Toc511549826" w:history="1">
        <w:r w:rsidR="00AA26F3" w:rsidRPr="00DD6E81">
          <w:rPr>
            <w:rStyle w:val="Hyperlink"/>
            <w:rFonts w:hint="eastAsia"/>
            <w:noProof/>
            <w:rtl/>
          </w:rPr>
          <w:t>لزوم</w:t>
        </w:r>
        <w:r w:rsidR="00AA26F3" w:rsidRPr="00DD6E81">
          <w:rPr>
            <w:rStyle w:val="Hyperlink"/>
            <w:noProof/>
            <w:rtl/>
          </w:rPr>
          <w:t xml:space="preserve"> </w:t>
        </w:r>
        <w:r w:rsidR="00AA26F3" w:rsidRPr="00DD6E81">
          <w:rPr>
            <w:rStyle w:val="Hyperlink"/>
            <w:rFonts w:hint="eastAsia"/>
            <w:noProof/>
            <w:rtl/>
          </w:rPr>
          <w:t>لغو</w:t>
        </w:r>
        <w:r w:rsidR="00AA26F3" w:rsidRPr="00DD6E81">
          <w:rPr>
            <w:rStyle w:val="Hyperlink"/>
            <w:rFonts w:hint="cs"/>
            <w:noProof/>
            <w:rtl/>
          </w:rPr>
          <w:t>ی</w:t>
        </w:r>
        <w:r w:rsidR="00AA26F3" w:rsidRPr="00DD6E81">
          <w:rPr>
            <w:rStyle w:val="Hyperlink"/>
            <w:rFonts w:hint="eastAsia"/>
            <w:noProof/>
            <w:rtl/>
          </w:rPr>
          <w:t>ت</w:t>
        </w:r>
        <w:r w:rsidR="00AA26F3" w:rsidRPr="00DD6E81">
          <w:rPr>
            <w:rStyle w:val="Hyperlink"/>
            <w:noProof/>
            <w:rtl/>
          </w:rPr>
          <w:t xml:space="preserve"> </w:t>
        </w:r>
        <w:r w:rsidR="00AA26F3" w:rsidRPr="00DD6E81">
          <w:rPr>
            <w:rStyle w:val="Hyperlink"/>
            <w:rFonts w:hint="eastAsia"/>
            <w:noProof/>
            <w:rtl/>
          </w:rPr>
          <w:t>در</w:t>
        </w:r>
        <w:r w:rsidR="00AA26F3" w:rsidRPr="00DD6E81">
          <w:rPr>
            <w:rStyle w:val="Hyperlink"/>
            <w:noProof/>
            <w:rtl/>
          </w:rPr>
          <w:t xml:space="preserve"> </w:t>
        </w:r>
        <w:r w:rsidR="00AA26F3" w:rsidRPr="00DD6E81">
          <w:rPr>
            <w:rStyle w:val="Hyperlink"/>
            <w:rFonts w:hint="eastAsia"/>
            <w:noProof/>
            <w:rtl/>
          </w:rPr>
          <w:t>صورت</w:t>
        </w:r>
        <w:r w:rsidR="00AA26F3" w:rsidRPr="00DD6E81">
          <w:rPr>
            <w:rStyle w:val="Hyperlink"/>
            <w:noProof/>
            <w:rtl/>
          </w:rPr>
          <w:t xml:space="preserve"> </w:t>
        </w:r>
        <w:r w:rsidR="00AA26F3" w:rsidRPr="00DD6E81">
          <w:rPr>
            <w:rStyle w:val="Hyperlink"/>
            <w:rFonts w:hint="eastAsia"/>
            <w:noProof/>
            <w:rtl/>
          </w:rPr>
          <w:t>وضع</w:t>
        </w:r>
        <w:r w:rsidR="00AA26F3" w:rsidRPr="00DD6E81">
          <w:rPr>
            <w:rStyle w:val="Hyperlink"/>
            <w:noProof/>
            <w:rtl/>
          </w:rPr>
          <w:t xml:space="preserve"> </w:t>
        </w:r>
        <w:r w:rsidR="00AA26F3" w:rsidRPr="00DD6E81">
          <w:rPr>
            <w:rStyle w:val="Hyperlink"/>
            <w:rFonts w:hint="eastAsia"/>
            <w:noProof/>
            <w:rtl/>
          </w:rPr>
          <w:t>برا</w:t>
        </w:r>
        <w:r w:rsidR="00AA26F3" w:rsidRPr="00DD6E81">
          <w:rPr>
            <w:rStyle w:val="Hyperlink"/>
            <w:rFonts w:hint="cs"/>
            <w:noProof/>
            <w:rtl/>
          </w:rPr>
          <w:t>ی</w:t>
        </w:r>
        <w:r w:rsidR="00AA26F3" w:rsidRPr="00DD6E81">
          <w:rPr>
            <w:rStyle w:val="Hyperlink"/>
            <w:noProof/>
            <w:rtl/>
          </w:rPr>
          <w:t xml:space="preserve"> </w:t>
        </w:r>
        <w:r w:rsidR="00AA26F3" w:rsidRPr="00DD6E81">
          <w:rPr>
            <w:rStyle w:val="Hyperlink"/>
            <w:rFonts w:hint="eastAsia"/>
            <w:noProof/>
            <w:rtl/>
          </w:rPr>
          <w:t>مرکبات</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511549826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4</w:t>
        </w:r>
        <w:r w:rsidR="00AA26F3">
          <w:rPr>
            <w:rStyle w:val="Hyperlink"/>
            <w:noProof/>
            <w:rtl/>
          </w:rPr>
          <w:fldChar w:fldCharType="end"/>
        </w:r>
      </w:hyperlink>
    </w:p>
    <w:p w:rsidR="00AA26F3" w:rsidRDefault="00F25E14" w:rsidP="00AA26F3">
      <w:pPr>
        <w:pStyle w:val="TOC2"/>
        <w:tabs>
          <w:tab w:val="right" w:leader="dot" w:pos="10194"/>
        </w:tabs>
        <w:rPr>
          <w:rFonts w:asciiTheme="minorHAnsi" w:eastAsiaTheme="minorEastAsia" w:hAnsiTheme="minorHAnsi" w:cstheme="minorBidi"/>
          <w:bCs w:val="0"/>
          <w:noProof/>
          <w:color w:val="auto"/>
          <w:szCs w:val="22"/>
          <w:rtl/>
        </w:rPr>
      </w:pPr>
      <w:hyperlink w:anchor="_Toc511549827" w:history="1">
        <w:r w:rsidR="00AA26F3" w:rsidRPr="00DD6E81">
          <w:rPr>
            <w:rStyle w:val="Hyperlink"/>
            <w:rFonts w:hint="eastAsia"/>
            <w:noProof/>
            <w:rtl/>
          </w:rPr>
          <w:t>خلاف</w:t>
        </w:r>
        <w:r w:rsidR="00AA26F3" w:rsidRPr="00DD6E81">
          <w:rPr>
            <w:rStyle w:val="Hyperlink"/>
            <w:noProof/>
            <w:rtl/>
          </w:rPr>
          <w:t xml:space="preserve"> </w:t>
        </w:r>
        <w:r w:rsidR="00AA26F3" w:rsidRPr="00DD6E81">
          <w:rPr>
            <w:rStyle w:val="Hyperlink"/>
            <w:rFonts w:hint="eastAsia"/>
            <w:noProof/>
            <w:rtl/>
          </w:rPr>
          <w:t>وجدان</w:t>
        </w:r>
        <w:r w:rsidR="00AA26F3" w:rsidRPr="00DD6E81">
          <w:rPr>
            <w:rStyle w:val="Hyperlink"/>
            <w:noProof/>
            <w:rtl/>
          </w:rPr>
          <w:t xml:space="preserve"> </w:t>
        </w:r>
        <w:r w:rsidR="00AA26F3" w:rsidRPr="00DD6E81">
          <w:rPr>
            <w:rStyle w:val="Hyperlink"/>
            <w:rFonts w:hint="eastAsia"/>
            <w:noProof/>
            <w:rtl/>
          </w:rPr>
          <w:t>بودن</w:t>
        </w:r>
        <w:r w:rsidR="00AA26F3" w:rsidRPr="00DD6E81">
          <w:rPr>
            <w:rStyle w:val="Hyperlink"/>
            <w:noProof/>
            <w:rtl/>
          </w:rPr>
          <w:t xml:space="preserve"> </w:t>
        </w:r>
        <w:r w:rsidR="00AA26F3" w:rsidRPr="00DD6E81">
          <w:rPr>
            <w:rStyle w:val="Hyperlink"/>
            <w:rFonts w:hint="eastAsia"/>
            <w:noProof/>
            <w:rtl/>
          </w:rPr>
          <w:t>وضع</w:t>
        </w:r>
        <w:r w:rsidR="00AA26F3" w:rsidRPr="00DD6E81">
          <w:rPr>
            <w:rStyle w:val="Hyperlink"/>
            <w:noProof/>
            <w:rtl/>
          </w:rPr>
          <w:t xml:space="preserve"> </w:t>
        </w:r>
        <w:r w:rsidR="00AA26F3" w:rsidRPr="00DD6E81">
          <w:rPr>
            <w:rStyle w:val="Hyperlink"/>
            <w:rFonts w:hint="eastAsia"/>
            <w:noProof/>
            <w:rtl/>
          </w:rPr>
          <w:t>برا</w:t>
        </w:r>
        <w:r w:rsidR="00AA26F3" w:rsidRPr="00DD6E81">
          <w:rPr>
            <w:rStyle w:val="Hyperlink"/>
            <w:rFonts w:hint="cs"/>
            <w:noProof/>
            <w:rtl/>
          </w:rPr>
          <w:t>ی</w:t>
        </w:r>
        <w:r w:rsidR="00AA26F3" w:rsidRPr="00DD6E81">
          <w:rPr>
            <w:rStyle w:val="Hyperlink"/>
            <w:noProof/>
            <w:rtl/>
          </w:rPr>
          <w:t xml:space="preserve"> </w:t>
        </w:r>
        <w:r w:rsidR="00AA26F3" w:rsidRPr="00DD6E81">
          <w:rPr>
            <w:rStyle w:val="Hyperlink"/>
            <w:rFonts w:hint="eastAsia"/>
            <w:noProof/>
            <w:rtl/>
          </w:rPr>
          <w:t>مرکبات</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511549827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4</w:t>
        </w:r>
        <w:r w:rsidR="00AA26F3">
          <w:rPr>
            <w:rStyle w:val="Hyperlink"/>
            <w:noProof/>
            <w:rtl/>
          </w:rPr>
          <w:fldChar w:fldCharType="end"/>
        </w:r>
      </w:hyperlink>
    </w:p>
    <w:p w:rsidR="00AA26F3" w:rsidRDefault="00F25E14" w:rsidP="00AA26F3">
      <w:pPr>
        <w:pStyle w:val="TOC1"/>
        <w:rPr>
          <w:rFonts w:asciiTheme="minorHAnsi" w:eastAsiaTheme="minorEastAsia" w:hAnsiTheme="minorHAnsi" w:cstheme="minorBidi"/>
          <w:noProof/>
          <w:color w:val="auto"/>
          <w:szCs w:val="22"/>
          <w:rtl/>
        </w:rPr>
      </w:pPr>
      <w:hyperlink w:anchor="_Toc511549828" w:history="1">
        <w:r w:rsidR="00AA26F3" w:rsidRPr="00DD6E81">
          <w:rPr>
            <w:rStyle w:val="Hyperlink"/>
            <w:rFonts w:hint="eastAsia"/>
            <w:noProof/>
            <w:rtl/>
          </w:rPr>
          <w:t>امر</w:t>
        </w:r>
        <w:r w:rsidR="00AA26F3" w:rsidRPr="00DD6E81">
          <w:rPr>
            <w:rStyle w:val="Hyperlink"/>
            <w:noProof/>
            <w:rtl/>
          </w:rPr>
          <w:t xml:space="preserve"> </w:t>
        </w:r>
        <w:r w:rsidR="00AA26F3" w:rsidRPr="00DD6E81">
          <w:rPr>
            <w:rStyle w:val="Hyperlink"/>
            <w:rFonts w:hint="eastAsia"/>
            <w:noProof/>
            <w:rtl/>
          </w:rPr>
          <w:t>هفتم</w:t>
        </w:r>
        <w:r w:rsidR="00AA26F3" w:rsidRPr="00DD6E81">
          <w:rPr>
            <w:rStyle w:val="Hyperlink"/>
            <w:noProof/>
            <w:rtl/>
          </w:rPr>
          <w:t xml:space="preserve"> </w:t>
        </w:r>
        <w:r w:rsidR="00AA26F3" w:rsidRPr="00DD6E81">
          <w:rPr>
            <w:rStyle w:val="Hyperlink"/>
            <w:rFonts w:hint="eastAsia"/>
            <w:noProof/>
            <w:rtl/>
          </w:rPr>
          <w:t>از</w:t>
        </w:r>
        <w:r w:rsidR="00AA26F3" w:rsidRPr="00DD6E81">
          <w:rPr>
            <w:rStyle w:val="Hyperlink"/>
            <w:noProof/>
            <w:rtl/>
          </w:rPr>
          <w:t xml:space="preserve"> </w:t>
        </w:r>
        <w:r w:rsidR="00AA26F3" w:rsidRPr="00DD6E81">
          <w:rPr>
            <w:rStyle w:val="Hyperlink"/>
            <w:rFonts w:hint="eastAsia"/>
            <w:noProof/>
            <w:rtl/>
          </w:rPr>
          <w:t>مقدمات</w:t>
        </w:r>
        <w:r w:rsidR="00AA26F3" w:rsidRPr="00DD6E81">
          <w:rPr>
            <w:rStyle w:val="Hyperlink"/>
            <w:noProof/>
            <w:rtl/>
          </w:rPr>
          <w:t xml:space="preserve"> </w:t>
        </w:r>
        <w:r w:rsidR="00AA26F3" w:rsidRPr="00DD6E81">
          <w:rPr>
            <w:rStyle w:val="Hyperlink"/>
            <w:rFonts w:hint="eastAsia"/>
            <w:noProof/>
            <w:rtl/>
          </w:rPr>
          <w:t>علم</w:t>
        </w:r>
        <w:r w:rsidR="00AA26F3" w:rsidRPr="00DD6E81">
          <w:rPr>
            <w:rStyle w:val="Hyperlink"/>
            <w:noProof/>
            <w:rtl/>
          </w:rPr>
          <w:t xml:space="preserve"> </w:t>
        </w:r>
        <w:r w:rsidR="00AA26F3" w:rsidRPr="00DD6E81">
          <w:rPr>
            <w:rStyle w:val="Hyperlink"/>
            <w:rFonts w:hint="eastAsia"/>
            <w:noProof/>
            <w:rtl/>
          </w:rPr>
          <w:t>اصول</w:t>
        </w:r>
        <w:r w:rsidR="00AA26F3" w:rsidRPr="00DD6E81">
          <w:rPr>
            <w:rStyle w:val="Hyperlink"/>
            <w:noProof/>
            <w:rtl/>
          </w:rPr>
          <w:t xml:space="preserve">: </w:t>
        </w:r>
        <w:r w:rsidR="00AA26F3" w:rsidRPr="00DD6E81">
          <w:rPr>
            <w:rStyle w:val="Hyperlink"/>
            <w:rFonts w:hint="eastAsia"/>
            <w:noProof/>
            <w:rtl/>
          </w:rPr>
          <w:t>علائم</w:t>
        </w:r>
        <w:r w:rsidR="00AA26F3" w:rsidRPr="00DD6E81">
          <w:rPr>
            <w:rStyle w:val="Hyperlink"/>
            <w:noProof/>
            <w:rtl/>
          </w:rPr>
          <w:t xml:space="preserve"> </w:t>
        </w:r>
        <w:r w:rsidR="00AA26F3" w:rsidRPr="00DD6E81">
          <w:rPr>
            <w:rStyle w:val="Hyperlink"/>
            <w:rFonts w:hint="eastAsia"/>
            <w:noProof/>
            <w:rtl/>
          </w:rPr>
          <w:t>حق</w:t>
        </w:r>
        <w:r w:rsidR="00AA26F3" w:rsidRPr="00DD6E81">
          <w:rPr>
            <w:rStyle w:val="Hyperlink"/>
            <w:rFonts w:hint="cs"/>
            <w:noProof/>
            <w:rtl/>
          </w:rPr>
          <w:t>ی</w:t>
        </w:r>
        <w:r w:rsidR="00AA26F3" w:rsidRPr="00DD6E81">
          <w:rPr>
            <w:rStyle w:val="Hyperlink"/>
            <w:rFonts w:hint="eastAsia"/>
            <w:noProof/>
            <w:rtl/>
          </w:rPr>
          <w:t>قت</w:t>
        </w:r>
        <w:r w:rsidR="00AA26F3" w:rsidRPr="00DD6E81">
          <w:rPr>
            <w:rStyle w:val="Hyperlink"/>
            <w:noProof/>
            <w:rtl/>
          </w:rPr>
          <w:t xml:space="preserve"> </w:t>
        </w:r>
        <w:r w:rsidR="00AA26F3" w:rsidRPr="00DD6E81">
          <w:rPr>
            <w:rStyle w:val="Hyperlink"/>
            <w:rFonts w:hint="eastAsia"/>
            <w:noProof/>
            <w:rtl/>
          </w:rPr>
          <w:t>و</w:t>
        </w:r>
        <w:r w:rsidR="00AA26F3" w:rsidRPr="00DD6E81">
          <w:rPr>
            <w:rStyle w:val="Hyperlink"/>
            <w:noProof/>
            <w:rtl/>
          </w:rPr>
          <w:t xml:space="preserve"> </w:t>
        </w:r>
        <w:r w:rsidR="00AA26F3" w:rsidRPr="00DD6E81">
          <w:rPr>
            <w:rStyle w:val="Hyperlink"/>
            <w:rFonts w:hint="eastAsia"/>
            <w:noProof/>
            <w:rtl/>
          </w:rPr>
          <w:t>مجاز</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511549828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4</w:t>
        </w:r>
        <w:r w:rsidR="00AA26F3">
          <w:rPr>
            <w:rStyle w:val="Hyperlink"/>
            <w:noProof/>
            <w:rtl/>
          </w:rPr>
          <w:fldChar w:fldCharType="end"/>
        </w:r>
      </w:hyperlink>
    </w:p>
    <w:p w:rsidR="00AA26F3" w:rsidRDefault="00F25E14" w:rsidP="00AA26F3">
      <w:pPr>
        <w:pStyle w:val="TOC2"/>
        <w:tabs>
          <w:tab w:val="right" w:leader="dot" w:pos="10194"/>
        </w:tabs>
        <w:rPr>
          <w:rFonts w:asciiTheme="minorHAnsi" w:eastAsiaTheme="minorEastAsia" w:hAnsiTheme="minorHAnsi" w:cstheme="minorBidi"/>
          <w:bCs w:val="0"/>
          <w:noProof/>
          <w:color w:val="auto"/>
          <w:szCs w:val="22"/>
          <w:rtl/>
        </w:rPr>
      </w:pPr>
      <w:hyperlink w:anchor="_Toc511549829" w:history="1">
        <w:r w:rsidR="00AA26F3" w:rsidRPr="00DD6E81">
          <w:rPr>
            <w:rStyle w:val="Hyperlink"/>
            <w:noProof/>
            <w:rtl/>
          </w:rPr>
          <w:t xml:space="preserve">1- </w:t>
        </w:r>
        <w:r w:rsidR="00AA26F3" w:rsidRPr="00DD6E81">
          <w:rPr>
            <w:rStyle w:val="Hyperlink"/>
            <w:rFonts w:hint="eastAsia"/>
            <w:noProof/>
            <w:rtl/>
          </w:rPr>
          <w:t>تبادر</w:t>
        </w:r>
        <w:r w:rsidR="00AA26F3">
          <w:rPr>
            <w:noProof/>
            <w:webHidden/>
            <w:rtl/>
          </w:rPr>
          <w:tab/>
        </w:r>
        <w:r w:rsidR="00AA26F3">
          <w:rPr>
            <w:rStyle w:val="Hyperlink"/>
            <w:noProof/>
            <w:rtl/>
          </w:rPr>
          <w:fldChar w:fldCharType="begin"/>
        </w:r>
        <w:r w:rsidR="00AA26F3">
          <w:rPr>
            <w:noProof/>
            <w:webHidden/>
            <w:rtl/>
          </w:rPr>
          <w:instrText xml:space="preserve"> </w:instrText>
        </w:r>
        <w:r w:rsidR="00AA26F3">
          <w:rPr>
            <w:noProof/>
            <w:webHidden/>
          </w:rPr>
          <w:instrText xml:space="preserve">PAGEREF </w:instrText>
        </w:r>
        <w:r w:rsidR="00AA26F3">
          <w:rPr>
            <w:noProof/>
            <w:webHidden/>
            <w:rtl/>
          </w:rPr>
          <w:instrText>_</w:instrText>
        </w:r>
        <w:r w:rsidR="00AA26F3">
          <w:rPr>
            <w:noProof/>
            <w:webHidden/>
          </w:rPr>
          <w:instrText>Toc</w:instrText>
        </w:r>
        <w:r w:rsidR="00AA26F3">
          <w:rPr>
            <w:noProof/>
            <w:webHidden/>
            <w:rtl/>
          </w:rPr>
          <w:instrText xml:space="preserve">511549829 </w:instrText>
        </w:r>
        <w:r w:rsidR="00AA26F3">
          <w:rPr>
            <w:noProof/>
            <w:webHidden/>
          </w:rPr>
          <w:instrText>\h</w:instrText>
        </w:r>
        <w:r w:rsidR="00AA26F3">
          <w:rPr>
            <w:noProof/>
            <w:webHidden/>
            <w:rtl/>
          </w:rPr>
          <w:instrText xml:space="preserve"> </w:instrText>
        </w:r>
        <w:r w:rsidR="00AA26F3">
          <w:rPr>
            <w:rStyle w:val="Hyperlink"/>
            <w:noProof/>
            <w:rtl/>
          </w:rPr>
        </w:r>
        <w:r w:rsidR="00AA26F3">
          <w:rPr>
            <w:rStyle w:val="Hyperlink"/>
            <w:noProof/>
            <w:rtl/>
          </w:rPr>
          <w:fldChar w:fldCharType="separate"/>
        </w:r>
        <w:r w:rsidR="00AA26F3">
          <w:rPr>
            <w:noProof/>
            <w:webHidden/>
            <w:rtl/>
          </w:rPr>
          <w:t>4</w:t>
        </w:r>
        <w:r w:rsidR="00AA26F3">
          <w:rPr>
            <w:rStyle w:val="Hyperlink"/>
            <w:noProof/>
            <w:rtl/>
          </w:rPr>
          <w:fldChar w:fldCharType="end"/>
        </w:r>
      </w:hyperlink>
    </w:p>
    <w:p w:rsidR="00C91EB6" w:rsidRPr="00C91EB6" w:rsidRDefault="00AA26F3" w:rsidP="00AA26F3">
      <w:pPr>
        <w:jc w:val="both"/>
      </w:pPr>
      <w:r>
        <w:rPr>
          <w:rFonts w:cs="B Titr"/>
          <w:noProof/>
          <w:webHidden/>
          <w:color w:val="632423" w:themeColor="accent2" w:themeShade="80"/>
          <w:szCs w:val="24"/>
          <w:rtl/>
        </w:rPr>
        <w:fldChar w:fldCharType="end"/>
      </w:r>
    </w:p>
    <w:p w:rsidR="00F343FB" w:rsidRPr="00A6366F" w:rsidRDefault="00F842AD" w:rsidP="00AA26F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Start w:id="1" w:name="_GoBack"/>
      <w:bookmarkEnd w:id="0"/>
      <w:r w:rsidR="00654B3D">
        <w:rPr>
          <w:rFonts w:hint="cs"/>
          <w:rtl/>
        </w:rPr>
        <w:t>مقام</w:t>
      </w:r>
      <w:r w:rsidR="00654B3D">
        <w:rPr>
          <w:rtl/>
        </w:rPr>
        <w:t xml:space="preserve"> </w:t>
      </w:r>
      <w:r w:rsidR="00654B3D">
        <w:rPr>
          <w:rFonts w:hint="cs"/>
          <w:rtl/>
        </w:rPr>
        <w:t>دوم</w:t>
      </w:r>
      <w:r w:rsidR="00654B3D">
        <w:rPr>
          <w:rtl/>
        </w:rPr>
        <w:t xml:space="preserve">: </w:t>
      </w:r>
      <w:r w:rsidR="00654B3D">
        <w:rPr>
          <w:rFonts w:hint="cs"/>
          <w:rtl/>
        </w:rPr>
        <w:t>توجیه</w:t>
      </w:r>
      <w:r w:rsidR="00654B3D">
        <w:rPr>
          <w:rtl/>
        </w:rPr>
        <w:t xml:space="preserve"> </w:t>
      </w:r>
      <w:r w:rsidR="00654B3D">
        <w:rPr>
          <w:rFonts w:hint="cs"/>
          <w:rtl/>
        </w:rPr>
        <w:t>مرحوم</w:t>
      </w:r>
      <w:r w:rsidR="00654B3D">
        <w:rPr>
          <w:rtl/>
        </w:rPr>
        <w:t xml:space="preserve"> </w:t>
      </w:r>
      <w:r w:rsidR="00654B3D">
        <w:rPr>
          <w:rFonts w:hint="cs"/>
          <w:rtl/>
        </w:rPr>
        <w:t>اخوند</w:t>
      </w:r>
      <w:r w:rsidR="00654B3D">
        <w:rPr>
          <w:rtl/>
        </w:rPr>
        <w:t xml:space="preserve"> </w:t>
      </w:r>
      <w:r w:rsidR="00654B3D">
        <w:rPr>
          <w:rFonts w:hint="cs"/>
          <w:rtl/>
        </w:rPr>
        <w:t>از</w:t>
      </w:r>
      <w:r w:rsidR="00654B3D">
        <w:rPr>
          <w:rtl/>
        </w:rPr>
        <w:t xml:space="preserve"> </w:t>
      </w:r>
      <w:r w:rsidR="00654B3D">
        <w:rPr>
          <w:rFonts w:hint="cs"/>
          <w:rtl/>
        </w:rPr>
        <w:t>کلام</w:t>
      </w:r>
      <w:r w:rsidR="00654B3D">
        <w:rPr>
          <w:rtl/>
        </w:rPr>
        <w:t xml:space="preserve"> </w:t>
      </w:r>
      <w:r w:rsidR="00654B3D">
        <w:rPr>
          <w:rFonts w:hint="cs"/>
          <w:rtl/>
        </w:rPr>
        <w:t>علمین</w:t>
      </w:r>
      <w:r w:rsidR="00025B70">
        <w:rPr>
          <w:rFonts w:hint="cs"/>
          <w:rtl/>
        </w:rPr>
        <w:t xml:space="preserve"> </w:t>
      </w:r>
      <w:r w:rsidR="00386C11" w:rsidRPr="00A6366F">
        <w:rPr>
          <w:rFonts w:hint="cs"/>
          <w:rtl/>
        </w:rPr>
        <w:t>/</w:t>
      </w:r>
      <w:bookmarkStart w:id="2" w:name="BokSabj_d"/>
      <w:bookmarkEnd w:id="2"/>
      <w:r w:rsidR="00654B3D">
        <w:rPr>
          <w:rFonts w:hint="cs"/>
          <w:rtl/>
        </w:rPr>
        <w:t>عدم</w:t>
      </w:r>
      <w:r w:rsidR="00654B3D">
        <w:rPr>
          <w:rtl/>
        </w:rPr>
        <w:t xml:space="preserve"> </w:t>
      </w:r>
      <w:r w:rsidR="00654B3D">
        <w:rPr>
          <w:rFonts w:hint="cs"/>
          <w:rtl/>
        </w:rPr>
        <w:t>دخالت</w:t>
      </w:r>
      <w:r w:rsidR="00654B3D">
        <w:rPr>
          <w:rtl/>
        </w:rPr>
        <w:t xml:space="preserve"> </w:t>
      </w:r>
      <w:r w:rsidR="00654B3D">
        <w:rPr>
          <w:rFonts w:hint="cs"/>
          <w:rtl/>
        </w:rPr>
        <w:t>اراده</w:t>
      </w:r>
      <w:r w:rsidR="00654B3D">
        <w:rPr>
          <w:rtl/>
        </w:rPr>
        <w:t xml:space="preserve"> </w:t>
      </w:r>
      <w:r w:rsidR="00654B3D">
        <w:rPr>
          <w:rFonts w:hint="cs"/>
          <w:rtl/>
        </w:rPr>
        <w:t>در</w:t>
      </w:r>
      <w:r w:rsidR="00654B3D">
        <w:rPr>
          <w:rtl/>
        </w:rPr>
        <w:t xml:space="preserve"> </w:t>
      </w:r>
      <w:r w:rsidR="00654B3D">
        <w:rPr>
          <w:rFonts w:hint="cs"/>
          <w:rtl/>
        </w:rPr>
        <w:t>معنای</w:t>
      </w:r>
      <w:r w:rsidR="00654B3D">
        <w:rPr>
          <w:rtl/>
        </w:rPr>
        <w:t xml:space="preserve"> </w:t>
      </w:r>
      <w:r w:rsidR="00654B3D">
        <w:rPr>
          <w:rFonts w:hint="cs"/>
          <w:rtl/>
        </w:rPr>
        <w:t>موضوع</w:t>
      </w:r>
      <w:r w:rsidR="00654B3D">
        <w:rPr>
          <w:rtl/>
        </w:rPr>
        <w:t xml:space="preserve"> </w:t>
      </w:r>
      <w:r w:rsidR="00654B3D">
        <w:rPr>
          <w:rFonts w:hint="cs"/>
          <w:rtl/>
        </w:rPr>
        <w:t>له</w:t>
      </w:r>
      <w:r w:rsidR="00386C11" w:rsidRPr="00A6366F">
        <w:rPr>
          <w:rFonts w:hint="cs"/>
          <w:rtl/>
        </w:rPr>
        <w:t xml:space="preserve"> /</w:t>
      </w:r>
      <w:bookmarkStart w:id="3" w:name="Bokkolli"/>
      <w:bookmarkEnd w:id="3"/>
      <w:r w:rsidR="00654B3D">
        <w:rPr>
          <w:rFonts w:hint="cs"/>
          <w:rtl/>
        </w:rPr>
        <w:t>مقدمات</w:t>
      </w:r>
      <w:r w:rsidR="00654B3D">
        <w:rPr>
          <w:rtl/>
        </w:rPr>
        <w:t xml:space="preserve"> </w:t>
      </w:r>
      <w:r w:rsidR="00654B3D">
        <w:rPr>
          <w:rFonts w:hint="cs"/>
          <w:rtl/>
        </w:rPr>
        <w:t>علم</w:t>
      </w:r>
      <w:r w:rsidR="00654B3D">
        <w:rPr>
          <w:rtl/>
        </w:rPr>
        <w:t xml:space="preserve"> </w:t>
      </w:r>
      <w:r w:rsidR="00654B3D">
        <w:rPr>
          <w:rFonts w:hint="cs"/>
          <w:rtl/>
        </w:rPr>
        <w:t>اصول</w:t>
      </w:r>
      <w:r w:rsidR="001B6799" w:rsidRPr="00A6366F">
        <w:rPr>
          <w:rFonts w:hint="cs"/>
          <w:rtl/>
        </w:rPr>
        <w:t xml:space="preserve"> </w:t>
      </w:r>
      <w:bookmarkEnd w:id="1"/>
    </w:p>
    <w:p w:rsidR="008F5B4D" w:rsidRPr="009C66D5" w:rsidRDefault="008F5B4D" w:rsidP="00AA26F3">
      <w:pPr>
        <w:jc w:val="both"/>
        <w:rPr>
          <w:rStyle w:val="Emphasis"/>
          <w:b/>
          <w:bCs w:val="0"/>
          <w:rtl/>
        </w:rPr>
      </w:pPr>
      <w:r w:rsidRPr="009C66D5">
        <w:rPr>
          <w:rStyle w:val="Emphasis"/>
          <w:rFonts w:hint="cs"/>
          <w:b/>
          <w:bCs w:val="0"/>
          <w:rtl/>
        </w:rPr>
        <w:t>خلاصه مباحث گذشته:</w:t>
      </w:r>
    </w:p>
    <w:p w:rsidR="003A6148" w:rsidRDefault="00287F1B" w:rsidP="00AA26F3">
      <w:pPr>
        <w:pBdr>
          <w:bottom w:val="double" w:sz="6" w:space="1" w:color="auto"/>
        </w:pBdr>
        <w:jc w:val="both"/>
        <w:rPr>
          <w:rtl/>
        </w:rPr>
      </w:pPr>
      <w:r>
        <w:rPr>
          <w:rFonts w:hint="cs"/>
          <w:rtl/>
        </w:rPr>
        <w:t>بحث دخالت و عدم دخالت اراده در موضوع له در دو مقام در حال بررسی است و مقام اول به پایان رسید. در مقام اول بحث شد که اراده در موضوع له الفاظ  دخیل است یا نیست؟ مرحوم خویی فرمود بنا بر مسلک تعهد در وضع خیلی واضح است که اراده در موضوع له الفاظ دخیل است و بنا بر سایر مسالک نیز اراده باید دخیل در وضع باشد زیرا در غیر این صورت لغویت پیش میاید چون غرض از وضع تفاهم است و در جایی که ار</w:t>
      </w:r>
      <w:r w:rsidR="00F25E14">
        <w:rPr>
          <w:rFonts w:hint="cs"/>
          <w:rtl/>
        </w:rPr>
        <w:t>اده نیست تفاهم نیز نیست استاد این</w:t>
      </w:r>
      <w:r>
        <w:rPr>
          <w:rFonts w:hint="cs"/>
          <w:rtl/>
        </w:rPr>
        <w:t xml:space="preserve"> دلیل را رد کردند به اینکه همین که اصل عملیات وضع دارای غرض باشد کفایت میکند و لو اینکه در بعضی از موارد نداشته باشد. در نهایت استاد معتقد به عدم دخالت اراده در وضع شد و دلیل ایشان تبادر و ارتکاز بود. حال به مقام دوم از بحث میرسیم که عبارت بود از اینکه توجیه مرحوم اخوند از کلام علمین درست است یا نیست؟</w:t>
      </w:r>
    </w:p>
    <w:p w:rsidR="00247D2F" w:rsidRPr="003A6148" w:rsidRDefault="00247D2F" w:rsidP="00AA26F3">
      <w:pPr>
        <w:pBdr>
          <w:bottom w:val="double" w:sz="6" w:space="1" w:color="auto"/>
        </w:pBdr>
        <w:jc w:val="both"/>
      </w:pPr>
    </w:p>
    <w:p w:rsidR="001A1EA5" w:rsidRDefault="00287F1B" w:rsidP="00AA26F3">
      <w:pPr>
        <w:pStyle w:val="Heading1"/>
        <w:jc w:val="both"/>
        <w:rPr>
          <w:rtl/>
        </w:rPr>
      </w:pPr>
      <w:bookmarkStart w:id="4" w:name="_Toc511549820"/>
      <w:r>
        <w:rPr>
          <w:rFonts w:hint="cs"/>
          <w:rtl/>
        </w:rPr>
        <w:t>مقام دوم: بررسی توجیه مرحوم اخوند از کلام علمین</w:t>
      </w:r>
      <w:bookmarkEnd w:id="4"/>
    </w:p>
    <w:p w:rsidR="00634B8A" w:rsidRDefault="00634B8A" w:rsidP="00AA26F3">
      <w:pPr>
        <w:jc w:val="both"/>
        <w:rPr>
          <w:rtl/>
        </w:rPr>
      </w:pPr>
      <w:r>
        <w:rPr>
          <w:rFonts w:hint="cs"/>
          <w:rtl/>
        </w:rPr>
        <w:t>بحث در مقام اول که موضوع له الفاظ بود تمام شد و عرض شد که همان طور که مشهور گفته اند موضوع له الفاظ ذات معانی است و دخیل در وضع نیست.  در نتیجه دلالت وضعیه همیشه دلالت تصوریه است در مقابل که بعضی میگفتند دلالت وضعیه همیشه دلالت تصدیقیه است.</w:t>
      </w:r>
    </w:p>
    <w:p w:rsidR="00634B8A" w:rsidRDefault="00634B8A" w:rsidP="00AA26F3">
      <w:pPr>
        <w:jc w:val="both"/>
        <w:rPr>
          <w:rtl/>
        </w:rPr>
      </w:pPr>
      <w:r>
        <w:rPr>
          <w:rFonts w:hint="cs"/>
          <w:rtl/>
        </w:rPr>
        <w:lastRenderedPageBreak/>
        <w:t xml:space="preserve">اما مقام دوم </w:t>
      </w:r>
      <w:r w:rsidR="00F25E14">
        <w:rPr>
          <w:rFonts w:hint="cs"/>
          <w:rtl/>
        </w:rPr>
        <w:t>(</w:t>
      </w:r>
      <w:r>
        <w:rPr>
          <w:rFonts w:hint="cs"/>
          <w:rtl/>
        </w:rPr>
        <w:t>که مهم هم نیست</w:t>
      </w:r>
      <w:r w:rsidR="00F25E14">
        <w:rPr>
          <w:rFonts w:hint="cs"/>
          <w:rtl/>
        </w:rPr>
        <w:t>)</w:t>
      </w:r>
      <w:r>
        <w:rPr>
          <w:rFonts w:hint="cs"/>
          <w:rtl/>
        </w:rPr>
        <w:t xml:space="preserve"> عبارت است از اینکه صاحب فصول به علمین نسبت داده بود که اراده دخیل در موضوع له است بعد مرحوم اخوند فرمود این ادعا خیلی واضح است که باطل است و نمیشود به انها نسبت داد بلکه مراد انها این است که دلالت تصدیقیه تابع اراده است و ربطی به وضع ندارد بلکه مربوط به مقام است و علمین در صدد کشف حقایق بود</w:t>
      </w:r>
      <w:r w:rsidR="00F25E14">
        <w:rPr>
          <w:rFonts w:hint="cs"/>
          <w:rtl/>
        </w:rPr>
        <w:t>ه</w:t>
      </w:r>
      <w:r>
        <w:rPr>
          <w:rFonts w:hint="cs"/>
          <w:rtl/>
        </w:rPr>
        <w:t xml:space="preserve"> اند و این بحث های لغوی را کاری ندارند ادعای انها نیز به این معنا درست است. اگر اراده نباشد دلالت بر اراده محقق نشده است و دلالت مقام اثبات دارد و هر مقام اثباتی متوقف بر مقام ثبوت است و تا اراده نباشد دلالت صورت نمیگیرد.</w:t>
      </w:r>
    </w:p>
    <w:p w:rsidR="00634B8A" w:rsidRDefault="00634B8A" w:rsidP="00AA26F3">
      <w:pPr>
        <w:pStyle w:val="Heading2"/>
        <w:jc w:val="both"/>
        <w:rPr>
          <w:rtl/>
        </w:rPr>
      </w:pPr>
      <w:bookmarkStart w:id="5" w:name="_Toc511549821"/>
      <w:r>
        <w:rPr>
          <w:rFonts w:hint="cs"/>
          <w:rtl/>
        </w:rPr>
        <w:t>منظور علمین چیست؟</w:t>
      </w:r>
      <w:bookmarkEnd w:id="5"/>
    </w:p>
    <w:p w:rsidR="00634B8A" w:rsidRDefault="00F25E14" w:rsidP="00F25E14">
      <w:pPr>
        <w:jc w:val="both"/>
        <w:rPr>
          <w:rtl/>
        </w:rPr>
      </w:pPr>
      <w:r>
        <w:rPr>
          <w:rFonts w:hint="cs"/>
          <w:rtl/>
        </w:rPr>
        <w:t xml:space="preserve">ایا </w:t>
      </w:r>
      <w:r w:rsidR="00634B8A">
        <w:rPr>
          <w:rFonts w:hint="cs"/>
          <w:rtl/>
        </w:rPr>
        <w:t>مراد علمین دلالت تصدیقیه است یا تصوریه است؟ به ذهن میاید که ادعای صاحب فصول درست باشد در تعلیقه محاضرات نیز کلماتی از علمین اورده شده است که علمین دلالت وضعیه را بررسی میکنند و میخواهند بگویند که دلالت وضعیه نیاز به اراده دارد و شاید مرحوم اخوند این مطب را قبول دارد ولی</w:t>
      </w:r>
      <w:r w:rsidR="00181BD2">
        <w:rPr>
          <w:rFonts w:hint="cs"/>
          <w:rtl/>
        </w:rPr>
        <w:t xml:space="preserve"> به خاطر جلالت شان انها کلام ایشان را تاویل برده است</w:t>
      </w:r>
      <w:r>
        <w:rPr>
          <w:rFonts w:hint="cs"/>
          <w:rtl/>
        </w:rPr>
        <w:t>.</w:t>
      </w:r>
    </w:p>
    <w:p w:rsidR="00634B8A" w:rsidRDefault="00634B8A" w:rsidP="00AA26F3">
      <w:pPr>
        <w:pStyle w:val="Heading2"/>
        <w:jc w:val="both"/>
        <w:rPr>
          <w:rtl/>
        </w:rPr>
      </w:pPr>
      <w:bookmarkStart w:id="6" w:name="_Toc511549822"/>
      <w:r>
        <w:rPr>
          <w:rFonts w:hint="cs"/>
          <w:rtl/>
        </w:rPr>
        <w:t>بررسی توجیه اخوند</w:t>
      </w:r>
      <w:bookmarkEnd w:id="6"/>
    </w:p>
    <w:p w:rsidR="00634B8A" w:rsidRDefault="00634B8A" w:rsidP="00AA26F3">
      <w:pPr>
        <w:jc w:val="both"/>
        <w:rPr>
          <w:rtl/>
        </w:rPr>
      </w:pPr>
      <w:r>
        <w:rPr>
          <w:rFonts w:hint="cs"/>
          <w:rtl/>
        </w:rPr>
        <w:t>اینکه مرحوم خوند کلام علمین را این گونه معنا کرده</w:t>
      </w:r>
      <w:r w:rsidR="00F25E14">
        <w:rPr>
          <w:rFonts w:hint="cs"/>
          <w:rtl/>
        </w:rPr>
        <w:t xml:space="preserve"> است مناسب جلالت علمین نیست و</w:t>
      </w:r>
      <w:r>
        <w:rPr>
          <w:rFonts w:hint="cs"/>
          <w:rtl/>
        </w:rPr>
        <w:t xml:space="preserve"> ما ادعا داریم که اگر علمین حرف صاحب فصول را بگوید وجهی دارد اینکه بگویند دلالت تصدیقه به این معنایی که شما میگویید</w:t>
      </w:r>
      <w:r w:rsidR="00F25E14">
        <w:rPr>
          <w:rFonts w:hint="cs"/>
          <w:rtl/>
        </w:rPr>
        <w:t xml:space="preserve"> تابع اراده است</w:t>
      </w:r>
      <w:r>
        <w:rPr>
          <w:rFonts w:hint="cs"/>
          <w:rtl/>
        </w:rPr>
        <w:t xml:space="preserve"> گفتنی نیست. نسبت صاحب فصول گفتنی است و مورد بحث است و لو اینکه غلط باشد </w:t>
      </w:r>
      <w:r w:rsidR="00181BD2">
        <w:rPr>
          <w:rFonts w:hint="cs"/>
          <w:rtl/>
        </w:rPr>
        <w:t xml:space="preserve">ولی قابل بحث است و کسی مثل مرحوم خویی نیز ادعای انها را قبول دارد و اراده را دخیل در موضوع له است اما ادعای مرحوم اخوند گفتنی نیست </w:t>
      </w:r>
      <w:r w:rsidR="00F25E14">
        <w:rPr>
          <w:rFonts w:hint="cs"/>
          <w:rtl/>
        </w:rPr>
        <w:t xml:space="preserve">اینکه علمین بگویند دلالت </w:t>
      </w:r>
      <w:r w:rsidR="00181BD2">
        <w:rPr>
          <w:rFonts w:hint="cs"/>
          <w:rtl/>
        </w:rPr>
        <w:t xml:space="preserve"> تابع مراد است یعنی اگر مراد داشته باشد دلالت بر مراد دارد اینکه واضح اشت و گفتن نداشت که علمین ان را تحقیق کنند. فلذا وقتی شان علمین را لحاظ میکنیم ادعای مرحوم اخوند نگفتی است نه اینکه نسبت مرحوم صاحب فصول نگفتی باشد.</w:t>
      </w:r>
    </w:p>
    <w:p w:rsidR="00181BD2" w:rsidRDefault="00181BD2" w:rsidP="00AA26F3">
      <w:pPr>
        <w:pStyle w:val="Heading3"/>
        <w:jc w:val="both"/>
        <w:rPr>
          <w:rtl/>
        </w:rPr>
      </w:pPr>
      <w:bookmarkStart w:id="7" w:name="_Toc511549823"/>
      <w:r>
        <w:rPr>
          <w:rFonts w:hint="cs"/>
          <w:rtl/>
        </w:rPr>
        <w:t>منبه عدم صحت توجیه مرحوم اخوند</w:t>
      </w:r>
      <w:bookmarkEnd w:id="7"/>
    </w:p>
    <w:p w:rsidR="00181BD2" w:rsidRDefault="00181BD2" w:rsidP="00AA26F3">
      <w:pPr>
        <w:jc w:val="both"/>
        <w:rPr>
          <w:rtl/>
        </w:rPr>
      </w:pPr>
      <w:r>
        <w:rPr>
          <w:rFonts w:hint="cs"/>
          <w:rtl/>
        </w:rPr>
        <w:t xml:space="preserve">علاوه بر این مطلب، مرحوم اخوند در ادامه فرموده است که اگر کسی اشتباه کلامی را گفت نه اشتباه لفظی بلکه اشتباه کرده است اخوند میگوید در اینجا دلالت تصدیقی وجود ندارد در حالی که در اینجا دلالت وجود دارد پس کشف میشود که دلالت تابع اراده است توجیه مرحوم اخوند </w:t>
      </w:r>
      <w:r w:rsidR="00F25E14">
        <w:rPr>
          <w:rFonts w:hint="cs"/>
          <w:rtl/>
        </w:rPr>
        <w:t xml:space="preserve">درست </w:t>
      </w:r>
      <w:r>
        <w:rPr>
          <w:rFonts w:hint="cs"/>
          <w:rtl/>
        </w:rPr>
        <w:t>نیست زیرا طبق مراد مرحوم اخوند در این جا نباید ارداه باشد در حالی که هست پس معلوم میشود که منظور علمین توجیه کلام مرحوم اخوند نیست.</w:t>
      </w:r>
    </w:p>
    <w:p w:rsidR="00181BD2" w:rsidRDefault="00181BD2" w:rsidP="00AA26F3">
      <w:pPr>
        <w:pStyle w:val="Heading2"/>
        <w:jc w:val="both"/>
        <w:rPr>
          <w:rtl/>
        </w:rPr>
      </w:pPr>
      <w:bookmarkStart w:id="8" w:name="_Toc511549824"/>
      <w:r>
        <w:rPr>
          <w:rFonts w:hint="cs"/>
          <w:rtl/>
        </w:rPr>
        <w:lastRenderedPageBreak/>
        <w:t>مراد کلام علمین</w:t>
      </w:r>
      <w:bookmarkEnd w:id="8"/>
    </w:p>
    <w:p w:rsidR="00181BD2" w:rsidRDefault="00181BD2" w:rsidP="00AA26F3">
      <w:pPr>
        <w:jc w:val="both"/>
        <w:rPr>
          <w:rtl/>
        </w:rPr>
      </w:pPr>
      <w:r>
        <w:rPr>
          <w:rFonts w:hint="cs"/>
          <w:rtl/>
        </w:rPr>
        <w:t>دلالت تابع اراده است یعنی دلالت تصدیقه در جایی است که اراده تفهیم باشد در نتیجه جایی که اراده تفهیم ندارد اراده وجود ندارد فلذا در جایی که اشتباه کلامی را میگوید (البته نه به صورت سبق لسان) اراده وجود دارد.</w:t>
      </w:r>
    </w:p>
    <w:p w:rsidR="009D34E8" w:rsidRDefault="00181BD2" w:rsidP="00AA26F3">
      <w:pPr>
        <w:jc w:val="both"/>
        <w:rPr>
          <w:rtl/>
        </w:rPr>
      </w:pPr>
      <w:r w:rsidRPr="00181BD2">
        <w:rPr>
          <w:rFonts w:hint="cs"/>
          <w:highlight w:val="yellow"/>
          <w:rtl/>
        </w:rPr>
        <w:t>خلاصه</w:t>
      </w:r>
      <w:r>
        <w:rPr>
          <w:rFonts w:hint="cs"/>
          <w:rtl/>
        </w:rPr>
        <w:t>:  دلالت تصوریه تابع علم به وضع است و دلالت تصدیقیه تابع اراده تفهیم است. اگر اراده نباشد و م</w:t>
      </w:r>
      <w:r w:rsidR="009D34E8">
        <w:rPr>
          <w:rFonts w:hint="cs"/>
          <w:rtl/>
        </w:rPr>
        <w:t>جرد تلفظ باشد دلالت تصدیقیه نیست. نه اینکه مراد مرحوم اخوند باشد که میفرمود اول باید اراده باشد تا دلالت تصدیقیه باشد. پس کسی که اشتباه کرده است و میگوید زید مرده است ولی در حقیقت عمر مرده است ولی اشتباه فهمیده است در اینجا اراده هست ولی مرحوم اخوند میفرمود در این جا نیز اراده نیست.</w:t>
      </w:r>
    </w:p>
    <w:p w:rsidR="009D34E8" w:rsidRDefault="009D34E8" w:rsidP="00AA26F3">
      <w:pPr>
        <w:pStyle w:val="Heading1"/>
        <w:jc w:val="both"/>
        <w:rPr>
          <w:rtl/>
        </w:rPr>
      </w:pPr>
      <w:bookmarkStart w:id="9" w:name="_Toc511549825"/>
      <w:r>
        <w:rPr>
          <w:rFonts w:hint="cs"/>
          <w:rtl/>
        </w:rPr>
        <w:t>امر ششم از مقدمات علم اصول: وضع مرکبات</w:t>
      </w:r>
      <w:bookmarkEnd w:id="9"/>
    </w:p>
    <w:p w:rsidR="009D34E8" w:rsidRPr="009D34E8" w:rsidRDefault="009D34E8" w:rsidP="00AA26F3">
      <w:pPr>
        <w:jc w:val="both"/>
      </w:pPr>
      <w:r w:rsidRPr="009D34E8">
        <w:rPr>
          <w:rFonts w:hint="cs"/>
          <w:rtl/>
        </w:rPr>
        <w:t>در رابطه با مركبات سه نوع وضع متصور است:</w:t>
      </w:r>
    </w:p>
    <w:p w:rsidR="00F25E14" w:rsidRDefault="009D34E8" w:rsidP="00F25E14">
      <w:pPr>
        <w:pStyle w:val="ListParagraph"/>
        <w:numPr>
          <w:ilvl w:val="0"/>
          <w:numId w:val="16"/>
        </w:numPr>
        <w:jc w:val="both"/>
        <w:rPr>
          <w:rtl/>
        </w:rPr>
      </w:pPr>
      <w:r w:rsidRPr="009D34E8">
        <w:rPr>
          <w:rFonts w:hint="cs"/>
          <w:rtl/>
        </w:rPr>
        <w:t xml:space="preserve">وضع مفردات آنها: مثلا زيد، قيام، قائم و ... هركدام جداجدا معنائى دارند كما اينكه اعراب آخر هركدام هم معناى خودش را دارد، رفع علامت مبتدا بودن است، نصب دليل بر مفعول بودن و جر نشانه مضاف اليه بودن است و ... و وضع اعراب نوعى است چون در ضمن هر لفظى و ماده‏اى كه باشد همين دلالت را دارد. </w:t>
      </w:r>
    </w:p>
    <w:p w:rsidR="009D34E8" w:rsidRPr="009D34E8" w:rsidRDefault="009D34E8" w:rsidP="00F25E14">
      <w:pPr>
        <w:ind w:left="360"/>
        <w:jc w:val="both"/>
        <w:rPr>
          <w:rtl/>
        </w:rPr>
      </w:pPr>
      <w:r w:rsidRPr="009D34E8">
        <w:rPr>
          <w:rFonts w:hint="cs"/>
          <w:rtl/>
        </w:rPr>
        <w:t>2- وضع هيئت تركيبيه آنها: ترديدى نيست كه وقتى زيد و قيام را جداجدا مى‏آوريم هركدام معنايى دارند ولى ربطى بهم ندارند. اما وقتى بصورت يك جمله كنار هم قرار داده ومى‏گوئيم زيد قائم، بكر جالس و ... ضرب زيد عمروا، نصر بكر خالدا و ... معناى جديدى پيدا مى‏كنند و آن دلالت بر نسبتها و اضافه‏ها و ربطها است كه انواع و اقسام دارد.</w:t>
      </w:r>
      <w:r>
        <w:rPr>
          <w:rFonts w:hint="cs"/>
          <w:rtl/>
        </w:rPr>
        <w:t>مثلا</w:t>
      </w:r>
      <w:r w:rsidRPr="009D34E8">
        <w:rPr>
          <w:rFonts w:hint="cs"/>
          <w:rtl/>
        </w:rPr>
        <w:t xml:space="preserve"> در ضرب زيد بكرا دو نسبت وجود دارد يكى صدورى كه نسبت فعل به فاعل باشد و ديگرى وقوعى كه نسبت آن به مفعول باشد. يعنى حدث ضرب از شخصى صادر و در محلى و بر كسى واقع شده است. يا زيد قائم بر نسبت ايجابى و ثبوت شى‏ء لشي‏ء دلالت دارد، زيد ليس بقائم بر نسبت سلبى و يا سلب النسبة و الربط دلالت دارد. و شرطيه متصله بر نسبت اتصالى و منفصله بر نسبت انفصالى و ... مضافا به مزايا و بند و بيلهاى هركدام از قبيل تأكيد كه با تأكيد لفظى يا معنوى ادا مى‏شود، تحقيق كه با ان و آن تفهيم مى‏شود، و حصر كه با تقديم ما حقه التأخير تفهيم مى‏شود، و استمرار و دوام كه با جمله اسميه يا فعل مضارع تفهيم مى‏شود و ... اين نوع از وضع هم نوعى است زيرا قطعا ماده و هيئت معين در آن دخالت ندارد، چه زيد قائم باشد و چه خالد ممقوت باشد و ...</w:t>
      </w:r>
    </w:p>
    <w:p w:rsidR="009D34E8" w:rsidRPr="009D34E8" w:rsidRDefault="009D34E8" w:rsidP="00AA26F3">
      <w:pPr>
        <w:jc w:val="both"/>
        <w:rPr>
          <w:rtl/>
        </w:rPr>
      </w:pPr>
      <w:r w:rsidRPr="009D34E8">
        <w:rPr>
          <w:rFonts w:hint="cs"/>
          <w:rtl/>
        </w:rPr>
        <w:lastRenderedPageBreak/>
        <w:t>3- علاوه بر وضع مفردات و وضع هيئت تركيبيه به صورت جداجدا، مجموع آنها مركب از هيئت تركيبيه و مواد و مفردات هم مى‏توانند وضع داشته باشند؟</w:t>
      </w:r>
    </w:p>
    <w:p w:rsidR="009D34E8" w:rsidRDefault="009D34E8" w:rsidP="00AA26F3">
      <w:pPr>
        <w:jc w:val="both"/>
        <w:rPr>
          <w:color w:val="000080"/>
          <w:rtl/>
        </w:rPr>
      </w:pPr>
      <w:r w:rsidRPr="009D34E8">
        <w:rPr>
          <w:rFonts w:hint="cs"/>
          <w:color w:val="000080"/>
          <w:rtl/>
        </w:rPr>
        <w:t>مرحوم آخوند مى‏فرمايد: چنين وضعى وجود ندارد.</w:t>
      </w:r>
    </w:p>
    <w:p w:rsidR="009D34E8" w:rsidRDefault="009D34E8" w:rsidP="00AA26F3">
      <w:pPr>
        <w:pStyle w:val="Heading2"/>
        <w:jc w:val="both"/>
        <w:rPr>
          <w:rtl/>
        </w:rPr>
      </w:pPr>
      <w:bookmarkStart w:id="10" w:name="_Toc511549826"/>
      <w:r>
        <w:rPr>
          <w:rFonts w:hint="cs"/>
          <w:rtl/>
        </w:rPr>
        <w:t>لزوم لغویت در صورت وضع برای مرکبات</w:t>
      </w:r>
      <w:bookmarkEnd w:id="10"/>
    </w:p>
    <w:p w:rsidR="009D34E8" w:rsidRDefault="009D34E8" w:rsidP="00AA26F3">
      <w:pPr>
        <w:jc w:val="both"/>
        <w:rPr>
          <w:rtl/>
        </w:rPr>
      </w:pPr>
      <w:r w:rsidRPr="009D34E8">
        <w:rPr>
          <w:rFonts w:hint="cs"/>
          <w:rtl/>
        </w:rPr>
        <w:t>از</w:t>
      </w:r>
      <w:r w:rsidRPr="009D34E8">
        <w:rPr>
          <w:rtl/>
        </w:rPr>
        <w:t xml:space="preserve"> </w:t>
      </w:r>
      <w:r w:rsidRPr="009D34E8">
        <w:rPr>
          <w:rFonts w:hint="cs"/>
          <w:rtl/>
        </w:rPr>
        <w:t>آنجا</w:t>
      </w:r>
      <w:r w:rsidRPr="009D34E8">
        <w:rPr>
          <w:rtl/>
        </w:rPr>
        <w:t xml:space="preserve"> </w:t>
      </w:r>
      <w:r w:rsidRPr="009D34E8">
        <w:rPr>
          <w:rFonts w:hint="cs"/>
          <w:rtl/>
        </w:rPr>
        <w:t>كه</w:t>
      </w:r>
      <w:r w:rsidRPr="009D34E8">
        <w:rPr>
          <w:rtl/>
        </w:rPr>
        <w:t xml:space="preserve"> </w:t>
      </w:r>
      <w:r w:rsidRPr="009D34E8">
        <w:rPr>
          <w:rFonts w:hint="cs"/>
          <w:rtl/>
        </w:rPr>
        <w:t>حكمت</w:t>
      </w:r>
      <w:r w:rsidRPr="009D34E8">
        <w:rPr>
          <w:rtl/>
        </w:rPr>
        <w:t xml:space="preserve"> </w:t>
      </w:r>
      <w:r w:rsidRPr="009D34E8">
        <w:rPr>
          <w:rFonts w:hint="cs"/>
          <w:rtl/>
        </w:rPr>
        <w:t>وضع</w:t>
      </w:r>
      <w:r w:rsidRPr="009D34E8">
        <w:rPr>
          <w:rtl/>
        </w:rPr>
        <w:t xml:space="preserve"> </w:t>
      </w:r>
      <w:r w:rsidRPr="009D34E8">
        <w:rPr>
          <w:rFonts w:hint="cs"/>
          <w:rtl/>
        </w:rPr>
        <w:t>كه</w:t>
      </w:r>
      <w:r w:rsidRPr="009D34E8">
        <w:rPr>
          <w:rtl/>
        </w:rPr>
        <w:t xml:space="preserve"> </w:t>
      </w:r>
      <w:r w:rsidRPr="009D34E8">
        <w:rPr>
          <w:rFonts w:hint="cs"/>
          <w:rtl/>
        </w:rPr>
        <w:t>افاده</w:t>
      </w:r>
      <w:r w:rsidRPr="009D34E8">
        <w:rPr>
          <w:rtl/>
        </w:rPr>
        <w:t xml:space="preserve"> </w:t>
      </w:r>
      <w:r w:rsidRPr="009D34E8">
        <w:rPr>
          <w:rFonts w:hint="cs"/>
          <w:rtl/>
        </w:rPr>
        <w:t>مرادات</w:t>
      </w:r>
      <w:r w:rsidRPr="009D34E8">
        <w:rPr>
          <w:rtl/>
        </w:rPr>
        <w:t xml:space="preserve"> </w:t>
      </w:r>
      <w:r w:rsidRPr="009D34E8">
        <w:rPr>
          <w:rFonts w:hint="cs"/>
          <w:rtl/>
        </w:rPr>
        <w:t>است</w:t>
      </w:r>
      <w:r w:rsidRPr="009D34E8">
        <w:rPr>
          <w:rtl/>
        </w:rPr>
        <w:t xml:space="preserve"> </w:t>
      </w:r>
      <w:r w:rsidRPr="009D34E8">
        <w:rPr>
          <w:rFonts w:hint="cs"/>
          <w:rtl/>
        </w:rPr>
        <w:t>با</w:t>
      </w:r>
      <w:r w:rsidRPr="009D34E8">
        <w:rPr>
          <w:rtl/>
        </w:rPr>
        <w:t xml:space="preserve"> </w:t>
      </w:r>
      <w:r w:rsidRPr="009D34E8">
        <w:rPr>
          <w:rFonts w:hint="cs"/>
          <w:rtl/>
        </w:rPr>
        <w:t>همان</w:t>
      </w:r>
      <w:r w:rsidRPr="009D34E8">
        <w:rPr>
          <w:rtl/>
        </w:rPr>
        <w:t xml:space="preserve"> </w:t>
      </w:r>
      <w:r w:rsidRPr="009D34E8">
        <w:rPr>
          <w:rFonts w:hint="cs"/>
          <w:rtl/>
        </w:rPr>
        <w:t>دو</w:t>
      </w:r>
      <w:r w:rsidRPr="009D34E8">
        <w:rPr>
          <w:rtl/>
        </w:rPr>
        <w:t xml:space="preserve"> </w:t>
      </w:r>
      <w:r w:rsidRPr="009D34E8">
        <w:rPr>
          <w:rFonts w:hint="cs"/>
          <w:rtl/>
        </w:rPr>
        <w:t>وضع</w:t>
      </w:r>
      <w:r w:rsidRPr="009D34E8">
        <w:rPr>
          <w:rtl/>
        </w:rPr>
        <w:t xml:space="preserve"> </w:t>
      </w:r>
      <w:r w:rsidRPr="009D34E8">
        <w:rPr>
          <w:rFonts w:hint="cs"/>
          <w:rtl/>
        </w:rPr>
        <w:t>قبلى</w:t>
      </w:r>
      <w:r w:rsidRPr="009D34E8">
        <w:rPr>
          <w:rtl/>
        </w:rPr>
        <w:t xml:space="preserve"> </w:t>
      </w:r>
      <w:r w:rsidRPr="009D34E8">
        <w:rPr>
          <w:rFonts w:hint="cs"/>
          <w:rtl/>
        </w:rPr>
        <w:t>تأمين</w:t>
      </w:r>
      <w:r w:rsidRPr="009D34E8">
        <w:rPr>
          <w:rtl/>
        </w:rPr>
        <w:t xml:space="preserve"> </w:t>
      </w:r>
      <w:r w:rsidRPr="009D34E8">
        <w:rPr>
          <w:rFonts w:hint="cs"/>
          <w:rtl/>
        </w:rPr>
        <w:t>و</w:t>
      </w:r>
      <w:r w:rsidRPr="009D34E8">
        <w:rPr>
          <w:rtl/>
        </w:rPr>
        <w:t xml:space="preserve"> </w:t>
      </w:r>
      <w:r w:rsidRPr="009D34E8">
        <w:rPr>
          <w:rFonts w:hint="cs"/>
          <w:rtl/>
        </w:rPr>
        <w:t>حاصل</w:t>
      </w:r>
      <w:r w:rsidRPr="009D34E8">
        <w:rPr>
          <w:rtl/>
        </w:rPr>
        <w:t xml:space="preserve"> </w:t>
      </w:r>
      <w:r w:rsidRPr="009D34E8">
        <w:rPr>
          <w:rFonts w:hint="cs"/>
          <w:rtl/>
        </w:rPr>
        <w:t>مى‏گردد</w:t>
      </w:r>
      <w:r w:rsidRPr="009D34E8">
        <w:rPr>
          <w:rtl/>
        </w:rPr>
        <w:t xml:space="preserve">. </w:t>
      </w:r>
      <w:r w:rsidRPr="009D34E8">
        <w:rPr>
          <w:rFonts w:hint="cs"/>
          <w:rtl/>
        </w:rPr>
        <w:t>و</w:t>
      </w:r>
      <w:r w:rsidRPr="009D34E8">
        <w:rPr>
          <w:rtl/>
        </w:rPr>
        <w:t xml:space="preserve"> </w:t>
      </w:r>
      <w:r w:rsidRPr="009D34E8">
        <w:rPr>
          <w:rFonts w:hint="cs"/>
          <w:rtl/>
        </w:rPr>
        <w:t>با</w:t>
      </w:r>
      <w:r w:rsidRPr="009D34E8">
        <w:rPr>
          <w:rtl/>
        </w:rPr>
        <w:t xml:space="preserve"> </w:t>
      </w:r>
      <w:r w:rsidRPr="009D34E8">
        <w:rPr>
          <w:rFonts w:hint="cs"/>
          <w:rtl/>
        </w:rPr>
        <w:t>آن</w:t>
      </w:r>
      <w:r w:rsidRPr="009D34E8">
        <w:rPr>
          <w:rtl/>
        </w:rPr>
        <w:t xml:space="preserve"> </w:t>
      </w:r>
      <w:r w:rsidRPr="009D34E8">
        <w:rPr>
          <w:rFonts w:hint="cs"/>
          <w:rtl/>
        </w:rPr>
        <w:t>دو</w:t>
      </w:r>
      <w:r w:rsidRPr="009D34E8">
        <w:rPr>
          <w:rtl/>
        </w:rPr>
        <w:t xml:space="preserve"> </w:t>
      </w:r>
      <w:r w:rsidRPr="009D34E8">
        <w:rPr>
          <w:rFonts w:hint="cs"/>
          <w:rtl/>
        </w:rPr>
        <w:t>وضع</w:t>
      </w:r>
      <w:r w:rsidRPr="009D34E8">
        <w:rPr>
          <w:rtl/>
        </w:rPr>
        <w:t xml:space="preserve"> </w:t>
      </w:r>
      <w:r w:rsidRPr="009D34E8">
        <w:rPr>
          <w:rFonts w:hint="cs"/>
          <w:rtl/>
        </w:rPr>
        <w:t>مى‏توان</w:t>
      </w:r>
      <w:r w:rsidRPr="009D34E8">
        <w:rPr>
          <w:rtl/>
        </w:rPr>
        <w:t xml:space="preserve"> </w:t>
      </w:r>
      <w:r w:rsidRPr="009D34E8">
        <w:rPr>
          <w:rFonts w:hint="cs"/>
          <w:rtl/>
        </w:rPr>
        <w:t>تمام</w:t>
      </w:r>
      <w:r w:rsidRPr="009D34E8">
        <w:rPr>
          <w:rtl/>
        </w:rPr>
        <w:t xml:space="preserve"> </w:t>
      </w:r>
      <w:r w:rsidRPr="009D34E8">
        <w:rPr>
          <w:rFonts w:hint="cs"/>
          <w:rtl/>
        </w:rPr>
        <w:t>مقصود</w:t>
      </w:r>
      <w:r w:rsidRPr="009D34E8">
        <w:rPr>
          <w:rtl/>
        </w:rPr>
        <w:t xml:space="preserve"> </w:t>
      </w:r>
      <w:r w:rsidRPr="009D34E8">
        <w:rPr>
          <w:rFonts w:hint="cs"/>
          <w:rtl/>
        </w:rPr>
        <w:t>و</w:t>
      </w:r>
      <w:r w:rsidRPr="009D34E8">
        <w:rPr>
          <w:rtl/>
        </w:rPr>
        <w:t xml:space="preserve"> </w:t>
      </w:r>
      <w:r w:rsidRPr="009D34E8">
        <w:rPr>
          <w:rFonts w:hint="cs"/>
          <w:rtl/>
        </w:rPr>
        <w:t>ما</w:t>
      </w:r>
      <w:r w:rsidRPr="009D34E8">
        <w:rPr>
          <w:rtl/>
        </w:rPr>
        <w:t xml:space="preserve"> </w:t>
      </w:r>
      <w:r w:rsidRPr="009D34E8">
        <w:rPr>
          <w:rFonts w:hint="cs"/>
          <w:rtl/>
        </w:rPr>
        <w:t>فى</w:t>
      </w:r>
      <w:r w:rsidRPr="009D34E8">
        <w:rPr>
          <w:rtl/>
        </w:rPr>
        <w:t xml:space="preserve"> </w:t>
      </w:r>
      <w:r w:rsidRPr="009D34E8">
        <w:rPr>
          <w:rFonts w:hint="cs"/>
          <w:rtl/>
        </w:rPr>
        <w:t>الضمير</w:t>
      </w:r>
      <w:r w:rsidRPr="009D34E8">
        <w:rPr>
          <w:rtl/>
        </w:rPr>
        <w:t xml:space="preserve"> </w:t>
      </w:r>
      <w:r w:rsidRPr="009D34E8">
        <w:rPr>
          <w:rFonts w:hint="cs"/>
          <w:rtl/>
        </w:rPr>
        <w:t>را</w:t>
      </w:r>
      <w:r w:rsidRPr="009D34E8">
        <w:rPr>
          <w:rtl/>
        </w:rPr>
        <w:t xml:space="preserve"> </w:t>
      </w:r>
      <w:r w:rsidRPr="009D34E8">
        <w:rPr>
          <w:rFonts w:hint="cs"/>
          <w:rtl/>
        </w:rPr>
        <w:t>به</w:t>
      </w:r>
      <w:r w:rsidRPr="009D34E8">
        <w:rPr>
          <w:rtl/>
        </w:rPr>
        <w:t xml:space="preserve"> </w:t>
      </w:r>
      <w:r w:rsidRPr="009D34E8">
        <w:rPr>
          <w:rFonts w:hint="cs"/>
          <w:rtl/>
        </w:rPr>
        <w:t>ديگران</w:t>
      </w:r>
      <w:r w:rsidRPr="009D34E8">
        <w:rPr>
          <w:rtl/>
        </w:rPr>
        <w:t xml:space="preserve"> </w:t>
      </w:r>
      <w:r w:rsidRPr="009D34E8">
        <w:rPr>
          <w:rFonts w:hint="cs"/>
          <w:rtl/>
        </w:rPr>
        <w:t>تفهيم</w:t>
      </w:r>
      <w:r w:rsidRPr="009D34E8">
        <w:rPr>
          <w:rtl/>
        </w:rPr>
        <w:t xml:space="preserve"> </w:t>
      </w:r>
      <w:r w:rsidRPr="009D34E8">
        <w:rPr>
          <w:rFonts w:hint="cs"/>
          <w:rtl/>
        </w:rPr>
        <w:t>كرد،</w:t>
      </w:r>
      <w:r w:rsidRPr="009D34E8">
        <w:rPr>
          <w:rtl/>
        </w:rPr>
        <w:t xml:space="preserve"> </w:t>
      </w:r>
      <w:r w:rsidRPr="009D34E8">
        <w:rPr>
          <w:rFonts w:hint="cs"/>
          <w:rtl/>
        </w:rPr>
        <w:t>پس</w:t>
      </w:r>
      <w:r w:rsidRPr="009D34E8">
        <w:rPr>
          <w:rtl/>
        </w:rPr>
        <w:t xml:space="preserve"> </w:t>
      </w:r>
      <w:r w:rsidRPr="009D34E8">
        <w:rPr>
          <w:rFonts w:hint="cs"/>
          <w:rtl/>
        </w:rPr>
        <w:t>وضع</w:t>
      </w:r>
      <w:r w:rsidRPr="009D34E8">
        <w:rPr>
          <w:rtl/>
        </w:rPr>
        <w:t xml:space="preserve"> </w:t>
      </w:r>
      <w:r w:rsidRPr="009D34E8">
        <w:rPr>
          <w:rFonts w:hint="cs"/>
          <w:rtl/>
        </w:rPr>
        <w:t>جداگانه</w:t>
      </w:r>
      <w:r w:rsidRPr="009D34E8">
        <w:rPr>
          <w:rtl/>
        </w:rPr>
        <w:t xml:space="preserve"> </w:t>
      </w:r>
      <w:r w:rsidRPr="009D34E8">
        <w:rPr>
          <w:rFonts w:hint="cs"/>
          <w:rtl/>
        </w:rPr>
        <w:t>لغو</w:t>
      </w:r>
      <w:r w:rsidRPr="009D34E8">
        <w:rPr>
          <w:rtl/>
        </w:rPr>
        <w:t xml:space="preserve"> </w:t>
      </w:r>
      <w:r w:rsidRPr="009D34E8">
        <w:rPr>
          <w:rFonts w:hint="cs"/>
          <w:rtl/>
        </w:rPr>
        <w:t>و</w:t>
      </w:r>
      <w:r w:rsidRPr="009D34E8">
        <w:rPr>
          <w:rtl/>
        </w:rPr>
        <w:t xml:space="preserve"> </w:t>
      </w:r>
      <w:r w:rsidRPr="009D34E8">
        <w:rPr>
          <w:rFonts w:hint="cs"/>
          <w:rtl/>
        </w:rPr>
        <w:t>برخلاف</w:t>
      </w:r>
      <w:r w:rsidRPr="009D34E8">
        <w:rPr>
          <w:rtl/>
        </w:rPr>
        <w:t xml:space="preserve"> </w:t>
      </w:r>
      <w:r w:rsidRPr="009D34E8">
        <w:rPr>
          <w:rFonts w:hint="cs"/>
          <w:rtl/>
        </w:rPr>
        <w:t>حكمت</w:t>
      </w:r>
      <w:r w:rsidRPr="009D34E8">
        <w:rPr>
          <w:rtl/>
        </w:rPr>
        <w:t xml:space="preserve"> </w:t>
      </w:r>
      <w:r w:rsidRPr="009D34E8">
        <w:rPr>
          <w:rFonts w:hint="cs"/>
          <w:rtl/>
        </w:rPr>
        <w:t>واضع</w:t>
      </w:r>
      <w:r w:rsidRPr="009D34E8">
        <w:rPr>
          <w:rtl/>
        </w:rPr>
        <w:t xml:space="preserve"> </w:t>
      </w:r>
      <w:r w:rsidRPr="009D34E8">
        <w:rPr>
          <w:rFonts w:hint="cs"/>
          <w:rtl/>
        </w:rPr>
        <w:t>حكيم</w:t>
      </w:r>
      <w:r w:rsidRPr="009D34E8">
        <w:rPr>
          <w:rtl/>
        </w:rPr>
        <w:t xml:space="preserve"> </w:t>
      </w:r>
      <w:r w:rsidRPr="009D34E8">
        <w:rPr>
          <w:rFonts w:hint="cs"/>
          <w:rtl/>
        </w:rPr>
        <w:t>و</w:t>
      </w:r>
      <w:r w:rsidRPr="009D34E8">
        <w:rPr>
          <w:rtl/>
        </w:rPr>
        <w:t xml:space="preserve"> </w:t>
      </w:r>
      <w:r w:rsidRPr="009D34E8">
        <w:rPr>
          <w:rFonts w:hint="cs"/>
          <w:rtl/>
        </w:rPr>
        <w:t>مستعمل</w:t>
      </w:r>
      <w:r w:rsidRPr="009D34E8">
        <w:rPr>
          <w:rtl/>
        </w:rPr>
        <w:t xml:space="preserve"> </w:t>
      </w:r>
      <w:r w:rsidRPr="009D34E8">
        <w:rPr>
          <w:rFonts w:hint="cs"/>
          <w:rtl/>
        </w:rPr>
        <w:t>عاقل</w:t>
      </w:r>
      <w:r w:rsidRPr="009D34E8">
        <w:rPr>
          <w:rtl/>
        </w:rPr>
        <w:t xml:space="preserve"> </w:t>
      </w:r>
      <w:r w:rsidRPr="009D34E8">
        <w:rPr>
          <w:rFonts w:hint="cs"/>
          <w:rtl/>
        </w:rPr>
        <w:t>است</w:t>
      </w:r>
      <w:r w:rsidRPr="009D34E8">
        <w:rPr>
          <w:rtl/>
        </w:rPr>
        <w:t xml:space="preserve"> </w:t>
      </w:r>
      <w:r w:rsidRPr="009D34E8">
        <w:rPr>
          <w:rFonts w:hint="cs"/>
          <w:rtl/>
        </w:rPr>
        <w:t>و</w:t>
      </w:r>
      <w:r w:rsidRPr="009D34E8">
        <w:rPr>
          <w:rtl/>
        </w:rPr>
        <w:t xml:space="preserve"> </w:t>
      </w:r>
      <w:r w:rsidRPr="009D34E8">
        <w:rPr>
          <w:rFonts w:hint="cs"/>
          <w:rtl/>
        </w:rPr>
        <w:t>نيازى</w:t>
      </w:r>
      <w:r w:rsidRPr="009D34E8">
        <w:rPr>
          <w:rtl/>
        </w:rPr>
        <w:t xml:space="preserve"> </w:t>
      </w:r>
      <w:r w:rsidRPr="009D34E8">
        <w:rPr>
          <w:rFonts w:hint="cs"/>
          <w:rtl/>
        </w:rPr>
        <w:t>به</w:t>
      </w:r>
      <w:r w:rsidRPr="009D34E8">
        <w:rPr>
          <w:rtl/>
        </w:rPr>
        <w:t xml:space="preserve"> </w:t>
      </w:r>
      <w:r w:rsidRPr="009D34E8">
        <w:rPr>
          <w:rFonts w:hint="cs"/>
          <w:rtl/>
        </w:rPr>
        <w:t>آن</w:t>
      </w:r>
      <w:r w:rsidRPr="009D34E8">
        <w:rPr>
          <w:rtl/>
        </w:rPr>
        <w:t xml:space="preserve"> </w:t>
      </w:r>
      <w:r w:rsidRPr="009D34E8">
        <w:rPr>
          <w:rFonts w:hint="cs"/>
          <w:rtl/>
        </w:rPr>
        <w:t>نيست</w:t>
      </w:r>
      <w:r w:rsidRPr="009D34E8">
        <w:rPr>
          <w:rtl/>
        </w:rPr>
        <w:t>.</w:t>
      </w:r>
    </w:p>
    <w:p w:rsidR="00B141D3" w:rsidRDefault="00B141D3" w:rsidP="00AA26F3">
      <w:pPr>
        <w:pStyle w:val="Heading2"/>
        <w:jc w:val="both"/>
        <w:rPr>
          <w:rtl/>
        </w:rPr>
      </w:pPr>
      <w:bookmarkStart w:id="11" w:name="_Toc511549827"/>
      <w:r>
        <w:rPr>
          <w:rFonts w:hint="cs"/>
          <w:rtl/>
        </w:rPr>
        <w:t>خلاف وجدان بودن وضع برای مرکبات</w:t>
      </w:r>
      <w:bookmarkEnd w:id="11"/>
    </w:p>
    <w:p w:rsidR="00B141D3" w:rsidRDefault="00B141D3" w:rsidP="00AA26F3">
      <w:pPr>
        <w:jc w:val="both"/>
        <w:rPr>
          <w:rtl/>
        </w:rPr>
      </w:pPr>
      <w:r w:rsidRPr="00B141D3">
        <w:rPr>
          <w:rFonts w:hint="cs"/>
          <w:rtl/>
        </w:rPr>
        <w:t>برفرض قبول وضع ثالث مى‏پرسيم: مجموع مركب از هيئت و مفردات، براى چه معنايى وضع شده است؟ آيا براى همان معنائى كه دو وضع قبلى داشت و مثلا بر ثبوت قيام براى زيد دلالت دارد يا براى معنائى غير از آن وضع شده است معناى ديگر كه معقول نيست، شما از زيد قائم، ثبوت قيام براى زيد را مى‏فهميد نه سلب را و نه ثبوت براى بكر را ... و خود آن معنا هم اگر باشد كه يلزم در هنگام گفتن. زيد قائم دو بار معناى جمله در ذهن شنونده بيايد، درحالى‏كه بالبداهة و بالوجدان يك‏بار معناى جمله در ذهن مى‏آيد، نه‏</w:t>
      </w:r>
      <w:r>
        <w:rPr>
          <w:rFonts w:hint="cs"/>
          <w:rtl/>
        </w:rPr>
        <w:t xml:space="preserve"> </w:t>
      </w:r>
      <w:r w:rsidRPr="00B141D3">
        <w:rPr>
          <w:rFonts w:hint="cs"/>
          <w:rtl/>
        </w:rPr>
        <w:t>بيشتر.</w:t>
      </w:r>
    </w:p>
    <w:p w:rsidR="00B141D3" w:rsidRDefault="00B141D3" w:rsidP="00AA26F3">
      <w:pPr>
        <w:jc w:val="both"/>
        <w:rPr>
          <w:rtl/>
        </w:rPr>
      </w:pPr>
      <w:r>
        <w:rPr>
          <w:rFonts w:hint="cs"/>
          <w:rtl/>
        </w:rPr>
        <w:t xml:space="preserve">ممکن است کسانی که گفته اند مرکبات وضع دارند مرادشان این باشد </w:t>
      </w:r>
      <w:r w:rsidRPr="00B141D3">
        <w:rPr>
          <w:rFonts w:hint="cs"/>
          <w:rtl/>
        </w:rPr>
        <w:t>كه شايد مراد آنها هم وضع دوم است كه ما به هيئت تركيبيه نسبت داديم و آنها به مجموع مركب، و اگر اين باشد نزاع ما با آنان لفظى خواهد بود.</w:t>
      </w:r>
    </w:p>
    <w:p w:rsidR="00B141D3" w:rsidRDefault="00B141D3" w:rsidP="00AA26F3">
      <w:pPr>
        <w:pStyle w:val="Heading1"/>
        <w:jc w:val="both"/>
        <w:rPr>
          <w:rtl/>
        </w:rPr>
      </w:pPr>
      <w:bookmarkStart w:id="12" w:name="_Toc511549828"/>
      <w:r>
        <w:rPr>
          <w:rFonts w:hint="cs"/>
          <w:rtl/>
        </w:rPr>
        <w:t>امر هفتم از مقدمات علم اصول: علائم حقیقت و مجاز</w:t>
      </w:r>
      <w:bookmarkEnd w:id="12"/>
    </w:p>
    <w:p w:rsidR="00B141D3" w:rsidRDefault="00B141D3" w:rsidP="00AA26F3">
      <w:pPr>
        <w:jc w:val="both"/>
        <w:rPr>
          <w:rtl/>
        </w:rPr>
      </w:pPr>
      <w:r w:rsidRPr="00B141D3">
        <w:rPr>
          <w:rFonts w:hint="cs"/>
          <w:rtl/>
        </w:rPr>
        <w:t>امر هفتم از امورى كه در مقدمه كفايه عنوان شده، درباره نشانه‏هاى حقيقت و مجاز است‏</w:t>
      </w:r>
      <w:r>
        <w:rPr>
          <w:rFonts w:hint="cs"/>
          <w:rtl/>
        </w:rPr>
        <w:t xml:space="preserve">. </w:t>
      </w:r>
      <w:r w:rsidRPr="00B141D3">
        <w:rPr>
          <w:rFonts w:hint="cs"/>
          <w:rtl/>
        </w:rPr>
        <w:t>از ميان مجموع علامات سه علامت از همه مهم‏تر است و مرحوم آخوند آنها را ذكر كرده‏اند.</w:t>
      </w:r>
    </w:p>
    <w:p w:rsidR="00B141D3" w:rsidRPr="00B141D3" w:rsidRDefault="00B141D3" w:rsidP="00AA26F3">
      <w:pPr>
        <w:pStyle w:val="Heading2"/>
        <w:jc w:val="both"/>
        <w:rPr>
          <w:rStyle w:val="Heading2Char"/>
        </w:rPr>
      </w:pPr>
      <w:bookmarkStart w:id="13" w:name="_Toc511549829"/>
      <w:r>
        <w:rPr>
          <w:rFonts w:hint="cs"/>
          <w:rtl/>
        </w:rPr>
        <w:t>1</w:t>
      </w:r>
      <w:r w:rsidRPr="00B141D3">
        <w:rPr>
          <w:rStyle w:val="Heading2Char"/>
          <w:rFonts w:hint="cs"/>
          <w:rtl/>
        </w:rPr>
        <w:t>- تبادر</w:t>
      </w:r>
      <w:bookmarkEnd w:id="13"/>
    </w:p>
    <w:p w:rsidR="00B141D3" w:rsidRPr="00B141D3" w:rsidRDefault="00B141D3" w:rsidP="00AA26F3">
      <w:pPr>
        <w:jc w:val="both"/>
      </w:pPr>
      <w:r w:rsidRPr="00B141D3">
        <w:rPr>
          <w:rFonts w:hint="cs"/>
          <w:rtl/>
        </w:rPr>
        <w:t>علامت اول از علائم حقيقت و مجاز تبادر است‏</w:t>
      </w:r>
      <w:r>
        <w:rPr>
          <w:rFonts w:hint="cs"/>
          <w:rtl/>
        </w:rPr>
        <w:t xml:space="preserve">. </w:t>
      </w:r>
      <w:r w:rsidRPr="00B141D3">
        <w:rPr>
          <w:rFonts w:hint="cs"/>
          <w:rtl/>
        </w:rPr>
        <w:t xml:space="preserve">ذهن انسان و قوه حافظه او مركز و انبار معانى و مفاهيم بسيار از قبيل كوه، خورشيد، صحرا، دريا، شهر، انسان و ... مى‏باشد و به مرور با اين معانى آشنا شده است حال هنگامى كه مثلا لفظ اسد را </w:t>
      </w:r>
      <w:r w:rsidRPr="00B141D3">
        <w:rPr>
          <w:rFonts w:hint="cs"/>
          <w:rtl/>
        </w:rPr>
        <w:lastRenderedPageBreak/>
        <w:t>مى‏شنود، از ميان آن‏همه معناى ذخيره شده در ذهن تنها يك معنا، (مثلا حيوان مفترس) از ساير معانى جلو افتاده و در ذهن حاضر مى‏شود و خود را بر لفظ عرضه مى‏كند و ساير معانى اين‏گونه نيستند.</w:t>
      </w:r>
      <w:r>
        <w:rPr>
          <w:rFonts w:hint="cs"/>
          <w:rtl/>
        </w:rPr>
        <w:t xml:space="preserve"> </w:t>
      </w:r>
      <w:r w:rsidRPr="00B141D3">
        <w:rPr>
          <w:rFonts w:hint="cs"/>
          <w:rtl/>
        </w:rPr>
        <w:t>هر تبادر و انسباقى هم نشانه حقيقت بودن نيست تبادرى علامت حقيقت است كه از نفس لفظ و حاق كلمه و بدون كمك هيچ قرينه‏اى [حتى قرينه شهرت در كثرت استعمال و حتى مقدمات حكمت در تبادر اطلاقى و تا چه رسد به قرائن خاصه از قبيل: رأيت اسدا فى الحمام و ...] معنا متبادر شود وگرنه تبادر به كمك قرينه، مخصوص حقايق نيست‏</w:t>
      </w:r>
    </w:p>
    <w:p w:rsidR="00B141D3" w:rsidRPr="00B141D3" w:rsidRDefault="00B141D3" w:rsidP="00AA26F3">
      <w:pPr>
        <w:jc w:val="both"/>
      </w:pPr>
    </w:p>
    <w:p w:rsidR="00B141D3" w:rsidRPr="00B141D3" w:rsidRDefault="00B141D3" w:rsidP="00AA26F3">
      <w:pPr>
        <w:jc w:val="both"/>
        <w:rPr>
          <w:rtl/>
        </w:rPr>
      </w:pPr>
    </w:p>
    <w:p w:rsidR="00B141D3" w:rsidRPr="00B141D3" w:rsidRDefault="00B141D3" w:rsidP="00AA26F3">
      <w:pPr>
        <w:jc w:val="both"/>
      </w:pPr>
    </w:p>
    <w:p w:rsidR="00B141D3" w:rsidRPr="00B141D3" w:rsidRDefault="00B141D3" w:rsidP="00AA26F3">
      <w:pPr>
        <w:jc w:val="both"/>
      </w:pPr>
    </w:p>
    <w:p w:rsidR="00B141D3" w:rsidRPr="00B141D3" w:rsidRDefault="00B141D3" w:rsidP="00AA26F3">
      <w:pPr>
        <w:jc w:val="both"/>
      </w:pPr>
    </w:p>
    <w:p w:rsidR="00B141D3" w:rsidRPr="00B141D3" w:rsidRDefault="00B141D3" w:rsidP="00AA26F3">
      <w:pPr>
        <w:jc w:val="both"/>
        <w:rPr>
          <w:rtl/>
        </w:rPr>
      </w:pPr>
    </w:p>
    <w:p w:rsidR="00B141D3" w:rsidRPr="00B141D3" w:rsidRDefault="00B141D3" w:rsidP="00AA26F3">
      <w:pPr>
        <w:jc w:val="both"/>
        <w:rPr>
          <w:rtl/>
        </w:rPr>
      </w:pPr>
    </w:p>
    <w:p w:rsidR="009D34E8" w:rsidRPr="009D34E8" w:rsidRDefault="009D34E8" w:rsidP="00AA26F3">
      <w:pPr>
        <w:jc w:val="both"/>
        <w:rPr>
          <w:rtl/>
        </w:rPr>
      </w:pPr>
    </w:p>
    <w:sectPr w:rsidR="009D34E8" w:rsidRPr="009D34E8"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7F1" w:rsidRDefault="002E27F1" w:rsidP="008B750B">
      <w:pPr>
        <w:spacing w:line="240" w:lineRule="auto"/>
      </w:pPr>
      <w:r>
        <w:separator/>
      </w:r>
    </w:p>
  </w:endnote>
  <w:endnote w:type="continuationSeparator" w:id="0">
    <w:p w:rsidR="002E27F1" w:rsidRDefault="002E27F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B2"/>
    <w:family w:val="auto"/>
    <w:pitch w:val="variable"/>
    <w:sig w:usb0="00002001" w:usb1="90000000" w:usb2="00000008" w:usb3="00000000" w:csb0="8000004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25E14" w:rsidRPr="00F25E14">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54B3D" w:rsidP="001B6799">
          <w:pPr>
            <w:pStyle w:val="Footer"/>
            <w:bidi w:val="0"/>
            <w:rPr>
              <w:color w:val="808080" w:themeColor="background1" w:themeShade="80"/>
              <w:rtl/>
            </w:rPr>
          </w:pPr>
          <w:bookmarkStart w:id="21" w:name="BokAdres"/>
          <w:bookmarkEnd w:id="21"/>
          <w:r>
            <w:rPr>
              <w:color w:val="808080" w:themeColor="background1" w:themeShade="80"/>
            </w:rPr>
            <w:t>U1mg1_13970126-113_mk2_mfeb.ir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7F1" w:rsidRDefault="002E27F1" w:rsidP="008B750B">
      <w:pPr>
        <w:spacing w:line="240" w:lineRule="auto"/>
      </w:pPr>
      <w:r>
        <w:separator/>
      </w:r>
    </w:p>
  </w:footnote>
  <w:footnote w:type="continuationSeparator" w:id="0">
    <w:p w:rsidR="002E27F1" w:rsidRDefault="002E27F1" w:rsidP="008B750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654B3D">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654B3D">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654B3D">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654B3D">
      <w:rPr>
        <w:sz w:val="24"/>
        <w:szCs w:val="24"/>
        <w:rtl/>
      </w:rPr>
      <w:t>26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654B3D">
      <w:rPr>
        <w:rFonts w:hint="cs"/>
        <w:color w:val="000000" w:themeColor="text1"/>
        <w:sz w:val="24"/>
        <w:szCs w:val="24"/>
        <w:rtl/>
      </w:rPr>
      <w:t>عدم</w:t>
    </w:r>
    <w:r w:rsidR="00654B3D">
      <w:rPr>
        <w:color w:val="000000" w:themeColor="text1"/>
        <w:sz w:val="24"/>
        <w:szCs w:val="24"/>
        <w:rtl/>
      </w:rPr>
      <w:t xml:space="preserve"> </w:t>
    </w:r>
    <w:r w:rsidR="00654B3D">
      <w:rPr>
        <w:rFonts w:hint="cs"/>
        <w:color w:val="000000" w:themeColor="text1"/>
        <w:sz w:val="24"/>
        <w:szCs w:val="24"/>
        <w:rtl/>
      </w:rPr>
      <w:t>دخالت</w:t>
    </w:r>
    <w:r w:rsidR="00654B3D">
      <w:rPr>
        <w:color w:val="000000" w:themeColor="text1"/>
        <w:sz w:val="24"/>
        <w:szCs w:val="24"/>
        <w:rtl/>
      </w:rPr>
      <w:t xml:space="preserve"> </w:t>
    </w:r>
    <w:r w:rsidR="00654B3D">
      <w:rPr>
        <w:rFonts w:hint="cs"/>
        <w:color w:val="000000" w:themeColor="text1"/>
        <w:sz w:val="24"/>
        <w:szCs w:val="24"/>
        <w:rtl/>
      </w:rPr>
      <w:t>اراده</w:t>
    </w:r>
    <w:r w:rsidR="00654B3D">
      <w:rPr>
        <w:color w:val="000000" w:themeColor="text1"/>
        <w:sz w:val="24"/>
        <w:szCs w:val="24"/>
        <w:rtl/>
      </w:rPr>
      <w:t xml:space="preserve"> </w:t>
    </w:r>
    <w:r w:rsidR="00654B3D">
      <w:rPr>
        <w:rFonts w:hint="cs"/>
        <w:color w:val="000000" w:themeColor="text1"/>
        <w:sz w:val="24"/>
        <w:szCs w:val="24"/>
        <w:rtl/>
      </w:rPr>
      <w:t>در</w:t>
    </w:r>
    <w:r w:rsidR="00654B3D">
      <w:rPr>
        <w:color w:val="000000" w:themeColor="text1"/>
        <w:sz w:val="24"/>
        <w:szCs w:val="24"/>
        <w:rtl/>
      </w:rPr>
      <w:t xml:space="preserve"> </w:t>
    </w:r>
    <w:r w:rsidR="00654B3D">
      <w:rPr>
        <w:rFonts w:hint="cs"/>
        <w:color w:val="000000" w:themeColor="text1"/>
        <w:sz w:val="24"/>
        <w:szCs w:val="24"/>
        <w:rtl/>
      </w:rPr>
      <w:t>معنای</w:t>
    </w:r>
    <w:r w:rsidR="00654B3D">
      <w:rPr>
        <w:color w:val="000000" w:themeColor="text1"/>
        <w:sz w:val="24"/>
        <w:szCs w:val="24"/>
        <w:rtl/>
      </w:rPr>
      <w:t xml:space="preserve"> </w:t>
    </w:r>
    <w:r w:rsidR="00654B3D">
      <w:rPr>
        <w:rFonts w:hint="cs"/>
        <w:color w:val="000000" w:themeColor="text1"/>
        <w:sz w:val="24"/>
        <w:szCs w:val="24"/>
        <w:rtl/>
      </w:rPr>
      <w:t>موضوع</w:t>
    </w:r>
    <w:r w:rsidR="00654B3D">
      <w:rPr>
        <w:color w:val="000000" w:themeColor="text1"/>
        <w:sz w:val="24"/>
        <w:szCs w:val="24"/>
        <w:rtl/>
      </w:rPr>
      <w:t xml:space="preserve"> </w:t>
    </w:r>
    <w:r w:rsidR="00654B3D">
      <w:rPr>
        <w:rFonts w:hint="cs"/>
        <w:color w:val="000000" w:themeColor="text1"/>
        <w:sz w:val="24"/>
        <w:szCs w:val="24"/>
        <w:rtl/>
      </w:rPr>
      <w:t>له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654B3D">
      <w:rPr>
        <w:rFonts w:hint="cs"/>
        <w:sz w:val="24"/>
        <w:szCs w:val="24"/>
        <w:rtl/>
      </w:rPr>
      <w:t>مهدی</w:t>
    </w:r>
    <w:r w:rsidR="00654B3D">
      <w:rPr>
        <w:sz w:val="24"/>
        <w:szCs w:val="24"/>
        <w:rtl/>
      </w:rPr>
      <w:t xml:space="preserve"> </w:t>
    </w:r>
    <w:r w:rsidR="00654B3D">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654B3D">
      <w:rPr>
        <w:rFonts w:hint="cs"/>
        <w:sz w:val="24"/>
        <w:szCs w:val="24"/>
        <w:rtl/>
      </w:rPr>
      <w:t>مقام</w:t>
    </w:r>
    <w:r w:rsidR="00654B3D">
      <w:rPr>
        <w:sz w:val="24"/>
        <w:szCs w:val="24"/>
        <w:rtl/>
      </w:rPr>
      <w:t xml:space="preserve"> </w:t>
    </w:r>
    <w:r w:rsidR="00654B3D">
      <w:rPr>
        <w:rFonts w:hint="cs"/>
        <w:sz w:val="24"/>
        <w:szCs w:val="24"/>
        <w:rtl/>
      </w:rPr>
      <w:t>دوم</w:t>
    </w:r>
    <w:r w:rsidR="00654B3D">
      <w:rPr>
        <w:sz w:val="24"/>
        <w:szCs w:val="24"/>
        <w:rtl/>
      </w:rPr>
      <w:t xml:space="preserve">: </w:t>
    </w:r>
    <w:r w:rsidR="00654B3D">
      <w:rPr>
        <w:rFonts w:hint="cs"/>
        <w:sz w:val="24"/>
        <w:szCs w:val="24"/>
        <w:rtl/>
      </w:rPr>
      <w:t>توجیه</w:t>
    </w:r>
    <w:r w:rsidR="00654B3D">
      <w:rPr>
        <w:sz w:val="24"/>
        <w:szCs w:val="24"/>
        <w:rtl/>
      </w:rPr>
      <w:t xml:space="preserve"> </w:t>
    </w:r>
    <w:r w:rsidR="00654B3D">
      <w:rPr>
        <w:rFonts w:hint="cs"/>
        <w:sz w:val="24"/>
        <w:szCs w:val="24"/>
        <w:rtl/>
      </w:rPr>
      <w:t>مرحوم</w:t>
    </w:r>
    <w:r w:rsidR="00654B3D">
      <w:rPr>
        <w:sz w:val="24"/>
        <w:szCs w:val="24"/>
        <w:rtl/>
      </w:rPr>
      <w:t xml:space="preserve"> </w:t>
    </w:r>
    <w:r w:rsidR="00654B3D">
      <w:rPr>
        <w:rFonts w:hint="cs"/>
        <w:sz w:val="24"/>
        <w:szCs w:val="24"/>
        <w:rtl/>
      </w:rPr>
      <w:t>اخوند</w:t>
    </w:r>
    <w:r w:rsidR="00654B3D">
      <w:rPr>
        <w:sz w:val="24"/>
        <w:szCs w:val="24"/>
        <w:rtl/>
      </w:rPr>
      <w:t xml:space="preserve"> </w:t>
    </w:r>
    <w:r w:rsidR="00654B3D">
      <w:rPr>
        <w:rFonts w:hint="cs"/>
        <w:sz w:val="24"/>
        <w:szCs w:val="24"/>
        <w:rtl/>
      </w:rPr>
      <w:t>از</w:t>
    </w:r>
    <w:r w:rsidR="00654B3D">
      <w:rPr>
        <w:sz w:val="24"/>
        <w:szCs w:val="24"/>
        <w:rtl/>
      </w:rPr>
      <w:t xml:space="preserve"> </w:t>
    </w:r>
    <w:r w:rsidR="00654B3D">
      <w:rPr>
        <w:rFonts w:hint="cs"/>
        <w:sz w:val="24"/>
        <w:szCs w:val="24"/>
        <w:rtl/>
      </w:rPr>
      <w:t>کلام</w:t>
    </w:r>
    <w:r w:rsidR="00654B3D">
      <w:rPr>
        <w:sz w:val="24"/>
        <w:szCs w:val="24"/>
        <w:rtl/>
      </w:rPr>
      <w:t xml:space="preserve"> </w:t>
    </w:r>
    <w:r w:rsidR="00654B3D">
      <w:rPr>
        <w:rFonts w:hint="cs"/>
        <w:sz w:val="24"/>
        <w:szCs w:val="24"/>
        <w:rtl/>
      </w:rPr>
      <w:t>علمین</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9C16B1"/>
    <w:multiLevelType w:val="hybridMultilevel"/>
    <w:tmpl w:val="34480D48"/>
    <w:lvl w:ilvl="0" w:tplc="7A3021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proofState w:spelling="clean" w:grammar="clean"/>
  <w:attachedTemplate r:id="rId1"/>
  <w:stylePaneSortMethod w:val="0000"/>
  <w:defaultTabStop w:val="720"/>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1BD2"/>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7F1B"/>
    <w:rsid w:val="00294A52"/>
    <w:rsid w:val="002B575F"/>
    <w:rsid w:val="002B729B"/>
    <w:rsid w:val="002C23B5"/>
    <w:rsid w:val="002C53A2"/>
    <w:rsid w:val="002D0040"/>
    <w:rsid w:val="002D2FA8"/>
    <w:rsid w:val="002E220F"/>
    <w:rsid w:val="002E27F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4B8A"/>
    <w:rsid w:val="00635219"/>
    <w:rsid w:val="00635EC0"/>
    <w:rsid w:val="00640B58"/>
    <w:rsid w:val="00651B02"/>
    <w:rsid w:val="00651B19"/>
    <w:rsid w:val="00654B3D"/>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34E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26F3"/>
    <w:rsid w:val="00AA40D7"/>
    <w:rsid w:val="00AB5F7D"/>
    <w:rsid w:val="00AC0C50"/>
    <w:rsid w:val="00AC6FE2"/>
    <w:rsid w:val="00AF3925"/>
    <w:rsid w:val="00B1296B"/>
    <w:rsid w:val="00B141D3"/>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14"/>
    <w:rsid w:val="00F25ECD"/>
    <w:rsid w:val="00F318BE"/>
    <w:rsid w:val="00F33297"/>
    <w:rsid w:val="00F343FB"/>
    <w:rsid w:val="00F359FE"/>
    <w:rsid w:val="00F42159"/>
    <w:rsid w:val="00F4256E"/>
    <w:rsid w:val="00F42EE1"/>
    <w:rsid w:val="00F60F1F"/>
    <w:rsid w:val="00F64141"/>
    <w:rsid w:val="00F64C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0B5A86"/>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91647770">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84416457">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69260069">
      <w:bodyDiv w:val="1"/>
      <w:marLeft w:val="0"/>
      <w:marRight w:val="0"/>
      <w:marTop w:val="0"/>
      <w:marBottom w:val="0"/>
      <w:divBdr>
        <w:top w:val="none" w:sz="0" w:space="0" w:color="auto"/>
        <w:left w:val="none" w:sz="0" w:space="0" w:color="auto"/>
        <w:bottom w:val="none" w:sz="0" w:space="0" w:color="auto"/>
        <w:right w:val="none" w:sz="0" w:space="0" w:color="auto"/>
      </w:divBdr>
    </w:div>
    <w:div w:id="736904248">
      <w:bodyDiv w:val="1"/>
      <w:marLeft w:val="0"/>
      <w:marRight w:val="0"/>
      <w:marTop w:val="0"/>
      <w:marBottom w:val="0"/>
      <w:divBdr>
        <w:top w:val="none" w:sz="0" w:space="0" w:color="auto"/>
        <w:left w:val="none" w:sz="0" w:space="0" w:color="auto"/>
        <w:bottom w:val="none" w:sz="0" w:space="0" w:color="auto"/>
        <w:right w:val="none" w:sz="0" w:space="0" w:color="auto"/>
      </w:divBdr>
    </w:div>
    <w:div w:id="104012878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49986033">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27651299">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2302745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67556-45C3-4CD6-AFD0-9FF28039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68</TotalTime>
  <Pages>5</Pages>
  <Words>1222</Words>
  <Characters>6972</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8178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7</cp:revision>
  <dcterms:created xsi:type="dcterms:W3CDTF">2018-04-14T12:46:00Z</dcterms:created>
  <dcterms:modified xsi:type="dcterms:W3CDTF">2018-04-16T06:24:00Z</dcterms:modified>
  <cp:contentStatus>ویرایش 2.5</cp:contentStatus>
  <cp:version>2.7</cp:version>
</cp:coreProperties>
</file>