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D2572C">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6704D" w:rsidRDefault="0006704D" w:rsidP="0006704D">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11809231" w:history="1">
        <w:r w:rsidRPr="00E943FC">
          <w:rPr>
            <w:rStyle w:val="Hyperlink"/>
            <w:rFonts w:hint="eastAsia"/>
            <w:noProof/>
            <w:rtl/>
          </w:rPr>
          <w:t>علامت</w:t>
        </w:r>
        <w:r w:rsidRPr="00E943FC">
          <w:rPr>
            <w:rStyle w:val="Hyperlink"/>
            <w:noProof/>
            <w:rtl/>
          </w:rPr>
          <w:t xml:space="preserve"> </w:t>
        </w:r>
        <w:r w:rsidRPr="00E943FC">
          <w:rPr>
            <w:rStyle w:val="Hyperlink"/>
            <w:rFonts w:hint="eastAsia"/>
            <w:noProof/>
            <w:rtl/>
          </w:rPr>
          <w:t>حق</w:t>
        </w:r>
        <w:r w:rsidRPr="00E943FC">
          <w:rPr>
            <w:rStyle w:val="Hyperlink"/>
            <w:rFonts w:hint="cs"/>
            <w:noProof/>
            <w:rtl/>
          </w:rPr>
          <w:t>ی</w:t>
        </w:r>
        <w:r w:rsidRPr="00E943FC">
          <w:rPr>
            <w:rStyle w:val="Hyperlink"/>
            <w:rFonts w:hint="eastAsia"/>
            <w:noProof/>
            <w:rtl/>
          </w:rPr>
          <w:t>قت</w:t>
        </w:r>
        <w:r w:rsidRPr="00E943FC">
          <w:rPr>
            <w:rStyle w:val="Hyperlink"/>
            <w:noProof/>
            <w:rtl/>
          </w:rPr>
          <w:t xml:space="preserve"> </w:t>
        </w:r>
        <w:r w:rsidRPr="00E943FC">
          <w:rPr>
            <w:rStyle w:val="Hyperlink"/>
            <w:rFonts w:hint="eastAsia"/>
            <w:noProof/>
            <w:rtl/>
          </w:rPr>
          <w:t>و</w:t>
        </w:r>
        <w:r w:rsidRPr="00E943FC">
          <w:rPr>
            <w:rStyle w:val="Hyperlink"/>
            <w:noProof/>
            <w:rtl/>
          </w:rPr>
          <w:t xml:space="preserve"> </w:t>
        </w:r>
        <w:r w:rsidRPr="00E943FC">
          <w:rPr>
            <w:rStyle w:val="Hyperlink"/>
            <w:rFonts w:hint="eastAsia"/>
            <w:noProof/>
            <w:rtl/>
          </w:rPr>
          <w:t>مجاز</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511809231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6704D" w:rsidRDefault="006879E0" w:rsidP="0006704D">
      <w:pPr>
        <w:pStyle w:val="TOC2"/>
        <w:tabs>
          <w:tab w:val="right" w:leader="dot" w:pos="10194"/>
        </w:tabs>
        <w:rPr>
          <w:rFonts w:asciiTheme="minorHAnsi" w:eastAsiaTheme="minorEastAsia" w:hAnsiTheme="minorHAnsi" w:cstheme="minorBidi"/>
          <w:bCs w:val="0"/>
          <w:noProof/>
          <w:color w:val="auto"/>
          <w:szCs w:val="22"/>
          <w:rtl/>
        </w:rPr>
      </w:pPr>
      <w:hyperlink w:anchor="_Toc511809232" w:history="1">
        <w:r w:rsidR="0006704D" w:rsidRPr="00E943FC">
          <w:rPr>
            <w:rStyle w:val="Hyperlink"/>
            <w:rFonts w:hint="eastAsia"/>
            <w:noProof/>
            <w:rtl/>
          </w:rPr>
          <w:t>صحت</w:t>
        </w:r>
        <w:r w:rsidR="0006704D" w:rsidRPr="00E943FC">
          <w:rPr>
            <w:rStyle w:val="Hyperlink"/>
            <w:noProof/>
            <w:rtl/>
          </w:rPr>
          <w:t xml:space="preserve"> </w:t>
        </w:r>
        <w:r w:rsidR="0006704D" w:rsidRPr="00E943FC">
          <w:rPr>
            <w:rStyle w:val="Hyperlink"/>
            <w:rFonts w:hint="eastAsia"/>
            <w:noProof/>
            <w:rtl/>
          </w:rPr>
          <w:t>سلب</w:t>
        </w:r>
        <w:r w:rsidR="0006704D" w:rsidRPr="00E943FC">
          <w:rPr>
            <w:rStyle w:val="Hyperlink"/>
            <w:noProof/>
            <w:rtl/>
          </w:rPr>
          <w:t xml:space="preserve"> </w:t>
        </w:r>
        <w:r w:rsidR="0006704D" w:rsidRPr="00E943FC">
          <w:rPr>
            <w:rStyle w:val="Hyperlink"/>
            <w:rFonts w:hint="eastAsia"/>
            <w:noProof/>
            <w:rtl/>
          </w:rPr>
          <w:t>و</w:t>
        </w:r>
        <w:r w:rsidR="0006704D" w:rsidRPr="00E943FC">
          <w:rPr>
            <w:rStyle w:val="Hyperlink"/>
            <w:noProof/>
            <w:rtl/>
          </w:rPr>
          <w:t xml:space="preserve"> </w:t>
        </w:r>
        <w:r w:rsidR="0006704D" w:rsidRPr="00E943FC">
          <w:rPr>
            <w:rStyle w:val="Hyperlink"/>
            <w:rFonts w:hint="eastAsia"/>
            <w:noProof/>
            <w:rtl/>
          </w:rPr>
          <w:t>عدم</w:t>
        </w:r>
        <w:r w:rsidR="0006704D" w:rsidRPr="00E943FC">
          <w:rPr>
            <w:rStyle w:val="Hyperlink"/>
            <w:noProof/>
            <w:rtl/>
          </w:rPr>
          <w:t xml:space="preserve"> </w:t>
        </w:r>
        <w:r w:rsidR="0006704D" w:rsidRPr="00E943FC">
          <w:rPr>
            <w:rStyle w:val="Hyperlink"/>
            <w:rFonts w:hint="eastAsia"/>
            <w:noProof/>
            <w:rtl/>
          </w:rPr>
          <w:t>صحت</w:t>
        </w:r>
        <w:r w:rsidR="0006704D" w:rsidRPr="00E943FC">
          <w:rPr>
            <w:rStyle w:val="Hyperlink"/>
            <w:noProof/>
            <w:rtl/>
          </w:rPr>
          <w:t xml:space="preserve"> </w:t>
        </w:r>
        <w:r w:rsidR="0006704D" w:rsidRPr="00E943FC">
          <w:rPr>
            <w:rStyle w:val="Hyperlink"/>
            <w:rFonts w:hint="eastAsia"/>
            <w:noProof/>
            <w:rtl/>
          </w:rPr>
          <w:t>سلب</w:t>
        </w:r>
        <w:r w:rsidR="0006704D">
          <w:rPr>
            <w:noProof/>
            <w:webHidden/>
            <w:rtl/>
          </w:rPr>
          <w:tab/>
        </w:r>
        <w:r w:rsidR="0006704D">
          <w:rPr>
            <w:rStyle w:val="Hyperlink"/>
            <w:noProof/>
            <w:rtl/>
          </w:rPr>
          <w:fldChar w:fldCharType="begin"/>
        </w:r>
        <w:r w:rsidR="0006704D">
          <w:rPr>
            <w:noProof/>
            <w:webHidden/>
            <w:rtl/>
          </w:rPr>
          <w:instrText xml:space="preserve"> </w:instrText>
        </w:r>
        <w:r w:rsidR="0006704D">
          <w:rPr>
            <w:noProof/>
            <w:webHidden/>
          </w:rPr>
          <w:instrText xml:space="preserve">PAGEREF </w:instrText>
        </w:r>
        <w:r w:rsidR="0006704D">
          <w:rPr>
            <w:noProof/>
            <w:webHidden/>
            <w:rtl/>
          </w:rPr>
          <w:instrText>_</w:instrText>
        </w:r>
        <w:r w:rsidR="0006704D">
          <w:rPr>
            <w:noProof/>
            <w:webHidden/>
          </w:rPr>
          <w:instrText>Toc</w:instrText>
        </w:r>
        <w:r w:rsidR="0006704D">
          <w:rPr>
            <w:noProof/>
            <w:webHidden/>
            <w:rtl/>
          </w:rPr>
          <w:instrText xml:space="preserve">511809232 </w:instrText>
        </w:r>
        <w:r w:rsidR="0006704D">
          <w:rPr>
            <w:noProof/>
            <w:webHidden/>
          </w:rPr>
          <w:instrText>\h</w:instrText>
        </w:r>
        <w:r w:rsidR="0006704D">
          <w:rPr>
            <w:noProof/>
            <w:webHidden/>
            <w:rtl/>
          </w:rPr>
          <w:instrText xml:space="preserve"> </w:instrText>
        </w:r>
        <w:r w:rsidR="0006704D">
          <w:rPr>
            <w:rStyle w:val="Hyperlink"/>
            <w:noProof/>
            <w:rtl/>
          </w:rPr>
        </w:r>
        <w:r w:rsidR="0006704D">
          <w:rPr>
            <w:rStyle w:val="Hyperlink"/>
            <w:noProof/>
            <w:rtl/>
          </w:rPr>
          <w:fldChar w:fldCharType="separate"/>
        </w:r>
        <w:r w:rsidR="0006704D">
          <w:rPr>
            <w:noProof/>
            <w:webHidden/>
            <w:rtl/>
          </w:rPr>
          <w:t>1</w:t>
        </w:r>
        <w:r w:rsidR="0006704D">
          <w:rPr>
            <w:rStyle w:val="Hyperlink"/>
            <w:noProof/>
            <w:rtl/>
          </w:rPr>
          <w:fldChar w:fldCharType="end"/>
        </w:r>
      </w:hyperlink>
    </w:p>
    <w:p w:rsidR="0006704D" w:rsidRDefault="0006704D" w:rsidP="0006704D">
      <w:pPr>
        <w:pStyle w:val="TOC3"/>
        <w:tabs>
          <w:tab w:val="right" w:leader="dot" w:pos="10194"/>
        </w:tabs>
        <w:rPr>
          <w:rFonts w:asciiTheme="minorHAnsi" w:eastAsiaTheme="minorEastAsia" w:hAnsiTheme="minorHAnsi" w:cstheme="minorBidi"/>
          <w:bCs w:val="0"/>
          <w:iCs w:val="0"/>
          <w:noProof/>
          <w:color w:val="auto"/>
          <w:szCs w:val="22"/>
          <w:rtl/>
        </w:rPr>
      </w:pPr>
      <w:hyperlink w:anchor="_Toc511809233" w:history="1">
        <w:r w:rsidRPr="00E943FC">
          <w:rPr>
            <w:rStyle w:val="Hyperlink"/>
            <w:rFonts w:hint="eastAsia"/>
            <w:noProof/>
            <w:rtl/>
          </w:rPr>
          <w:t>ب</w:t>
        </w:r>
        <w:r w:rsidRPr="00E943FC">
          <w:rPr>
            <w:rStyle w:val="Hyperlink"/>
            <w:rFonts w:hint="cs"/>
            <w:noProof/>
            <w:rtl/>
          </w:rPr>
          <w:t>ی</w:t>
        </w:r>
        <w:r w:rsidRPr="00E943FC">
          <w:rPr>
            <w:rStyle w:val="Hyperlink"/>
            <w:rFonts w:hint="eastAsia"/>
            <w:noProof/>
            <w:rtl/>
          </w:rPr>
          <w:t>ان</w:t>
        </w:r>
        <w:r w:rsidRPr="00E943FC">
          <w:rPr>
            <w:rStyle w:val="Hyperlink"/>
            <w:noProof/>
            <w:rtl/>
          </w:rPr>
          <w:t xml:space="preserve"> </w:t>
        </w:r>
        <w:r w:rsidRPr="00E943FC">
          <w:rPr>
            <w:rStyle w:val="Hyperlink"/>
            <w:rFonts w:hint="eastAsia"/>
            <w:noProof/>
            <w:rtl/>
          </w:rPr>
          <w:t>کلام</w:t>
        </w:r>
        <w:r w:rsidRPr="00E943FC">
          <w:rPr>
            <w:rStyle w:val="Hyperlink"/>
            <w:noProof/>
            <w:rtl/>
          </w:rPr>
          <w:t xml:space="preserve"> </w:t>
        </w:r>
        <w:r w:rsidRPr="00E943FC">
          <w:rPr>
            <w:rStyle w:val="Hyperlink"/>
            <w:rFonts w:hint="eastAsia"/>
            <w:noProof/>
            <w:rtl/>
          </w:rPr>
          <w:t>مرحوم</w:t>
        </w:r>
        <w:r w:rsidRPr="00E943FC">
          <w:rPr>
            <w:rStyle w:val="Hyperlink"/>
            <w:noProof/>
            <w:rtl/>
          </w:rPr>
          <w:t xml:space="preserve"> </w:t>
        </w:r>
        <w:r w:rsidRPr="00E943FC">
          <w:rPr>
            <w:rStyle w:val="Hyperlink"/>
            <w:rFonts w:hint="eastAsia"/>
            <w:noProof/>
            <w:rtl/>
          </w:rPr>
          <w:t>اخوند</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511809233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6704D" w:rsidRDefault="0006704D" w:rsidP="0006704D">
      <w:pPr>
        <w:pStyle w:val="TOC4"/>
        <w:tabs>
          <w:tab w:val="right" w:leader="dot" w:pos="10194"/>
        </w:tabs>
        <w:rPr>
          <w:rFonts w:asciiTheme="minorHAnsi" w:eastAsiaTheme="minorEastAsia" w:hAnsiTheme="minorHAnsi" w:cstheme="minorBidi"/>
          <w:bCs w:val="0"/>
          <w:noProof/>
          <w:color w:val="auto"/>
          <w:szCs w:val="22"/>
          <w:rtl/>
        </w:rPr>
      </w:pPr>
      <w:hyperlink w:anchor="_Toc511809234" w:history="1">
        <w:r w:rsidRPr="00E943FC">
          <w:rPr>
            <w:rStyle w:val="Hyperlink"/>
            <w:rFonts w:hint="eastAsia"/>
            <w:noProof/>
            <w:rtl/>
          </w:rPr>
          <w:t>ب</w:t>
        </w:r>
        <w:r w:rsidRPr="00E943FC">
          <w:rPr>
            <w:rStyle w:val="Hyperlink"/>
            <w:rFonts w:hint="cs"/>
            <w:noProof/>
            <w:rtl/>
          </w:rPr>
          <w:t>ی</w:t>
        </w:r>
        <w:r w:rsidRPr="00E943FC">
          <w:rPr>
            <w:rStyle w:val="Hyperlink"/>
            <w:rFonts w:hint="eastAsia"/>
            <w:noProof/>
            <w:rtl/>
          </w:rPr>
          <w:t>ان</w:t>
        </w:r>
        <w:r w:rsidRPr="00E943FC">
          <w:rPr>
            <w:rStyle w:val="Hyperlink"/>
            <w:noProof/>
            <w:rtl/>
          </w:rPr>
          <w:t xml:space="preserve"> </w:t>
        </w:r>
        <w:r w:rsidRPr="00E943FC">
          <w:rPr>
            <w:rStyle w:val="Hyperlink"/>
            <w:rFonts w:hint="eastAsia"/>
            <w:noProof/>
            <w:rtl/>
          </w:rPr>
          <w:t>شبهه</w:t>
        </w:r>
        <w:r w:rsidRPr="00E943FC">
          <w:rPr>
            <w:rStyle w:val="Hyperlink"/>
            <w:noProof/>
            <w:rtl/>
          </w:rPr>
          <w:t xml:space="preserve"> </w:t>
        </w:r>
        <w:r w:rsidRPr="00E943FC">
          <w:rPr>
            <w:rStyle w:val="Hyperlink"/>
            <w:rFonts w:hint="eastAsia"/>
            <w:noProof/>
            <w:rtl/>
          </w:rPr>
          <w:t>ا</w:t>
        </w:r>
        <w:r w:rsidRPr="00E943FC">
          <w:rPr>
            <w:rStyle w:val="Hyperlink"/>
            <w:rFonts w:hint="cs"/>
            <w:noProof/>
            <w:rtl/>
          </w:rPr>
          <w:t>ی</w:t>
        </w:r>
        <w:r w:rsidRPr="00E943FC">
          <w:rPr>
            <w:rStyle w:val="Hyperlink"/>
            <w:noProof/>
            <w:rtl/>
          </w:rPr>
          <w:t xml:space="preserve"> </w:t>
        </w:r>
        <w:r w:rsidRPr="00E943FC">
          <w:rPr>
            <w:rStyle w:val="Hyperlink"/>
            <w:rFonts w:hint="eastAsia"/>
            <w:noProof/>
            <w:rtl/>
          </w:rPr>
          <w:t>در</w:t>
        </w:r>
        <w:r w:rsidRPr="00E943FC">
          <w:rPr>
            <w:rStyle w:val="Hyperlink"/>
            <w:noProof/>
            <w:rtl/>
          </w:rPr>
          <w:t xml:space="preserve"> </w:t>
        </w:r>
        <w:r w:rsidRPr="00E943FC">
          <w:rPr>
            <w:rStyle w:val="Hyperlink"/>
            <w:rFonts w:hint="eastAsia"/>
            <w:noProof/>
            <w:rtl/>
          </w:rPr>
          <w:t>امار</w:t>
        </w:r>
        <w:r w:rsidRPr="00E943FC">
          <w:rPr>
            <w:rStyle w:val="Hyperlink"/>
            <w:rFonts w:hint="cs"/>
            <w:noProof/>
            <w:rtl/>
          </w:rPr>
          <w:t>ی</w:t>
        </w:r>
        <w:r w:rsidRPr="00E943FC">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511809234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6704D" w:rsidRDefault="006879E0" w:rsidP="0006704D">
      <w:pPr>
        <w:pStyle w:val="TOC5"/>
        <w:tabs>
          <w:tab w:val="right" w:leader="dot" w:pos="10194"/>
        </w:tabs>
        <w:rPr>
          <w:rFonts w:asciiTheme="minorHAnsi" w:eastAsiaTheme="minorEastAsia" w:hAnsiTheme="minorHAnsi" w:cstheme="minorBidi"/>
          <w:bCs w:val="0"/>
          <w:noProof/>
          <w:color w:val="auto"/>
          <w:szCs w:val="22"/>
          <w:rtl/>
        </w:rPr>
      </w:pPr>
      <w:hyperlink w:anchor="_Toc511809235" w:history="1">
        <w:r w:rsidR="0006704D" w:rsidRPr="00E943FC">
          <w:rPr>
            <w:rStyle w:val="Hyperlink"/>
            <w:rFonts w:hint="eastAsia"/>
            <w:noProof/>
            <w:rtl/>
          </w:rPr>
          <w:t>جواب</w:t>
        </w:r>
        <w:r w:rsidR="0006704D" w:rsidRPr="00E943FC">
          <w:rPr>
            <w:rStyle w:val="Hyperlink"/>
            <w:noProof/>
            <w:rtl/>
          </w:rPr>
          <w:t xml:space="preserve"> </w:t>
        </w:r>
        <w:r w:rsidR="0006704D" w:rsidRPr="00E943FC">
          <w:rPr>
            <w:rStyle w:val="Hyperlink"/>
            <w:rFonts w:hint="eastAsia"/>
            <w:noProof/>
            <w:rtl/>
          </w:rPr>
          <w:t>شبهه</w:t>
        </w:r>
        <w:r w:rsidR="0006704D" w:rsidRPr="00E943FC">
          <w:rPr>
            <w:rStyle w:val="Hyperlink"/>
            <w:noProof/>
            <w:rtl/>
          </w:rPr>
          <w:t xml:space="preserve"> </w:t>
        </w:r>
        <w:r w:rsidR="0006704D" w:rsidRPr="00E943FC">
          <w:rPr>
            <w:rStyle w:val="Hyperlink"/>
            <w:rFonts w:hint="eastAsia"/>
            <w:noProof/>
            <w:rtl/>
          </w:rPr>
          <w:t>در</w:t>
        </w:r>
        <w:r w:rsidR="0006704D" w:rsidRPr="00E943FC">
          <w:rPr>
            <w:rStyle w:val="Hyperlink"/>
            <w:noProof/>
            <w:rtl/>
          </w:rPr>
          <w:t xml:space="preserve"> </w:t>
        </w:r>
        <w:r w:rsidR="0006704D" w:rsidRPr="00E943FC">
          <w:rPr>
            <w:rStyle w:val="Hyperlink"/>
            <w:rFonts w:hint="eastAsia"/>
            <w:noProof/>
            <w:rtl/>
          </w:rPr>
          <w:t>امار</w:t>
        </w:r>
        <w:r w:rsidR="0006704D" w:rsidRPr="00E943FC">
          <w:rPr>
            <w:rStyle w:val="Hyperlink"/>
            <w:rFonts w:hint="cs"/>
            <w:noProof/>
            <w:rtl/>
          </w:rPr>
          <w:t>ی</w:t>
        </w:r>
        <w:r w:rsidR="0006704D" w:rsidRPr="00E943FC">
          <w:rPr>
            <w:rStyle w:val="Hyperlink"/>
            <w:rFonts w:hint="eastAsia"/>
            <w:noProof/>
            <w:rtl/>
          </w:rPr>
          <w:t>ت</w:t>
        </w:r>
        <w:r w:rsidR="0006704D" w:rsidRPr="00E943FC">
          <w:rPr>
            <w:rStyle w:val="Hyperlink"/>
            <w:noProof/>
            <w:rtl/>
          </w:rPr>
          <w:t xml:space="preserve"> </w:t>
        </w:r>
        <w:r w:rsidR="0006704D" w:rsidRPr="00E943FC">
          <w:rPr>
            <w:rStyle w:val="Hyperlink"/>
            <w:rFonts w:hint="eastAsia"/>
            <w:noProof/>
            <w:rtl/>
          </w:rPr>
          <w:t>صحت</w:t>
        </w:r>
        <w:r w:rsidR="0006704D" w:rsidRPr="00E943FC">
          <w:rPr>
            <w:rStyle w:val="Hyperlink"/>
            <w:noProof/>
            <w:rtl/>
          </w:rPr>
          <w:t xml:space="preserve"> </w:t>
        </w:r>
        <w:r w:rsidR="0006704D" w:rsidRPr="00E943FC">
          <w:rPr>
            <w:rStyle w:val="Hyperlink"/>
            <w:rFonts w:hint="eastAsia"/>
            <w:noProof/>
            <w:rtl/>
          </w:rPr>
          <w:t>سلب</w:t>
        </w:r>
        <w:r w:rsidR="0006704D" w:rsidRPr="00E943FC">
          <w:rPr>
            <w:rStyle w:val="Hyperlink"/>
            <w:noProof/>
            <w:rtl/>
          </w:rPr>
          <w:t xml:space="preserve"> </w:t>
        </w:r>
        <w:r w:rsidR="0006704D" w:rsidRPr="00E943FC">
          <w:rPr>
            <w:rStyle w:val="Hyperlink"/>
            <w:rFonts w:hint="eastAsia"/>
            <w:noProof/>
            <w:rtl/>
          </w:rPr>
          <w:t>و</w:t>
        </w:r>
        <w:r w:rsidR="0006704D" w:rsidRPr="00E943FC">
          <w:rPr>
            <w:rStyle w:val="Hyperlink"/>
            <w:noProof/>
            <w:rtl/>
          </w:rPr>
          <w:t xml:space="preserve"> </w:t>
        </w:r>
        <w:r w:rsidR="0006704D" w:rsidRPr="00E943FC">
          <w:rPr>
            <w:rStyle w:val="Hyperlink"/>
            <w:rFonts w:hint="eastAsia"/>
            <w:noProof/>
            <w:rtl/>
          </w:rPr>
          <w:t>عدم</w:t>
        </w:r>
        <w:r w:rsidR="0006704D" w:rsidRPr="00E943FC">
          <w:rPr>
            <w:rStyle w:val="Hyperlink"/>
            <w:noProof/>
            <w:rtl/>
          </w:rPr>
          <w:t xml:space="preserve"> </w:t>
        </w:r>
        <w:r w:rsidR="0006704D" w:rsidRPr="00E943FC">
          <w:rPr>
            <w:rStyle w:val="Hyperlink"/>
            <w:rFonts w:hint="eastAsia"/>
            <w:noProof/>
            <w:rtl/>
          </w:rPr>
          <w:t>ان</w:t>
        </w:r>
        <w:r w:rsidR="0006704D">
          <w:rPr>
            <w:noProof/>
            <w:webHidden/>
            <w:rtl/>
          </w:rPr>
          <w:tab/>
        </w:r>
        <w:r w:rsidR="0006704D">
          <w:rPr>
            <w:rStyle w:val="Hyperlink"/>
            <w:noProof/>
            <w:rtl/>
          </w:rPr>
          <w:fldChar w:fldCharType="begin"/>
        </w:r>
        <w:r w:rsidR="0006704D">
          <w:rPr>
            <w:noProof/>
            <w:webHidden/>
            <w:rtl/>
          </w:rPr>
          <w:instrText xml:space="preserve"> </w:instrText>
        </w:r>
        <w:r w:rsidR="0006704D">
          <w:rPr>
            <w:noProof/>
            <w:webHidden/>
          </w:rPr>
          <w:instrText xml:space="preserve">PAGEREF </w:instrText>
        </w:r>
        <w:r w:rsidR="0006704D">
          <w:rPr>
            <w:noProof/>
            <w:webHidden/>
            <w:rtl/>
          </w:rPr>
          <w:instrText>_</w:instrText>
        </w:r>
        <w:r w:rsidR="0006704D">
          <w:rPr>
            <w:noProof/>
            <w:webHidden/>
          </w:rPr>
          <w:instrText>Toc</w:instrText>
        </w:r>
        <w:r w:rsidR="0006704D">
          <w:rPr>
            <w:noProof/>
            <w:webHidden/>
            <w:rtl/>
          </w:rPr>
          <w:instrText xml:space="preserve">511809235 </w:instrText>
        </w:r>
        <w:r w:rsidR="0006704D">
          <w:rPr>
            <w:noProof/>
            <w:webHidden/>
          </w:rPr>
          <w:instrText>\h</w:instrText>
        </w:r>
        <w:r w:rsidR="0006704D">
          <w:rPr>
            <w:noProof/>
            <w:webHidden/>
            <w:rtl/>
          </w:rPr>
          <w:instrText xml:space="preserve"> </w:instrText>
        </w:r>
        <w:r w:rsidR="0006704D">
          <w:rPr>
            <w:rStyle w:val="Hyperlink"/>
            <w:noProof/>
            <w:rtl/>
          </w:rPr>
        </w:r>
        <w:r w:rsidR="0006704D">
          <w:rPr>
            <w:rStyle w:val="Hyperlink"/>
            <w:noProof/>
            <w:rtl/>
          </w:rPr>
          <w:fldChar w:fldCharType="separate"/>
        </w:r>
        <w:r w:rsidR="0006704D">
          <w:rPr>
            <w:noProof/>
            <w:webHidden/>
            <w:rtl/>
          </w:rPr>
          <w:t>2</w:t>
        </w:r>
        <w:r w:rsidR="0006704D">
          <w:rPr>
            <w:rStyle w:val="Hyperlink"/>
            <w:noProof/>
            <w:rtl/>
          </w:rPr>
          <w:fldChar w:fldCharType="end"/>
        </w:r>
      </w:hyperlink>
    </w:p>
    <w:p w:rsidR="0006704D" w:rsidRDefault="006879E0" w:rsidP="0006704D">
      <w:pPr>
        <w:pStyle w:val="TOC4"/>
        <w:tabs>
          <w:tab w:val="right" w:leader="dot" w:pos="10194"/>
        </w:tabs>
        <w:rPr>
          <w:rFonts w:asciiTheme="minorHAnsi" w:eastAsiaTheme="minorEastAsia" w:hAnsiTheme="minorHAnsi" w:cstheme="minorBidi"/>
          <w:bCs w:val="0"/>
          <w:noProof/>
          <w:color w:val="auto"/>
          <w:szCs w:val="22"/>
          <w:rtl/>
        </w:rPr>
      </w:pPr>
      <w:hyperlink w:anchor="_Toc511809236" w:history="1">
        <w:r w:rsidR="0006704D" w:rsidRPr="00E943FC">
          <w:rPr>
            <w:rStyle w:val="Hyperlink"/>
            <w:rFonts w:hint="eastAsia"/>
            <w:noProof/>
            <w:rtl/>
          </w:rPr>
          <w:t>اشکال</w:t>
        </w:r>
        <w:r w:rsidR="0006704D" w:rsidRPr="00E943FC">
          <w:rPr>
            <w:rStyle w:val="Hyperlink"/>
            <w:noProof/>
            <w:rtl/>
          </w:rPr>
          <w:t xml:space="preserve"> </w:t>
        </w:r>
        <w:r w:rsidR="0006704D" w:rsidRPr="00E943FC">
          <w:rPr>
            <w:rStyle w:val="Hyperlink"/>
            <w:rFonts w:hint="eastAsia"/>
            <w:noProof/>
            <w:rtl/>
          </w:rPr>
          <w:t>دور</w:t>
        </w:r>
        <w:r w:rsidR="0006704D">
          <w:rPr>
            <w:noProof/>
            <w:webHidden/>
            <w:rtl/>
          </w:rPr>
          <w:tab/>
        </w:r>
        <w:r w:rsidR="0006704D">
          <w:rPr>
            <w:rStyle w:val="Hyperlink"/>
            <w:noProof/>
            <w:rtl/>
          </w:rPr>
          <w:fldChar w:fldCharType="begin"/>
        </w:r>
        <w:r w:rsidR="0006704D">
          <w:rPr>
            <w:noProof/>
            <w:webHidden/>
            <w:rtl/>
          </w:rPr>
          <w:instrText xml:space="preserve"> </w:instrText>
        </w:r>
        <w:r w:rsidR="0006704D">
          <w:rPr>
            <w:noProof/>
            <w:webHidden/>
          </w:rPr>
          <w:instrText xml:space="preserve">PAGEREF </w:instrText>
        </w:r>
        <w:r w:rsidR="0006704D">
          <w:rPr>
            <w:noProof/>
            <w:webHidden/>
            <w:rtl/>
          </w:rPr>
          <w:instrText>_</w:instrText>
        </w:r>
        <w:r w:rsidR="0006704D">
          <w:rPr>
            <w:noProof/>
            <w:webHidden/>
          </w:rPr>
          <w:instrText>Toc</w:instrText>
        </w:r>
        <w:r w:rsidR="0006704D">
          <w:rPr>
            <w:noProof/>
            <w:webHidden/>
            <w:rtl/>
          </w:rPr>
          <w:instrText xml:space="preserve">511809236 </w:instrText>
        </w:r>
        <w:r w:rsidR="0006704D">
          <w:rPr>
            <w:noProof/>
            <w:webHidden/>
          </w:rPr>
          <w:instrText>\h</w:instrText>
        </w:r>
        <w:r w:rsidR="0006704D">
          <w:rPr>
            <w:noProof/>
            <w:webHidden/>
            <w:rtl/>
          </w:rPr>
          <w:instrText xml:space="preserve"> </w:instrText>
        </w:r>
        <w:r w:rsidR="0006704D">
          <w:rPr>
            <w:rStyle w:val="Hyperlink"/>
            <w:noProof/>
            <w:rtl/>
          </w:rPr>
        </w:r>
        <w:r w:rsidR="0006704D">
          <w:rPr>
            <w:rStyle w:val="Hyperlink"/>
            <w:noProof/>
            <w:rtl/>
          </w:rPr>
          <w:fldChar w:fldCharType="separate"/>
        </w:r>
        <w:r w:rsidR="0006704D">
          <w:rPr>
            <w:noProof/>
            <w:webHidden/>
            <w:rtl/>
          </w:rPr>
          <w:t>3</w:t>
        </w:r>
        <w:r w:rsidR="0006704D">
          <w:rPr>
            <w:rStyle w:val="Hyperlink"/>
            <w:noProof/>
            <w:rtl/>
          </w:rPr>
          <w:fldChar w:fldCharType="end"/>
        </w:r>
      </w:hyperlink>
    </w:p>
    <w:p w:rsidR="0006704D" w:rsidRDefault="006879E0" w:rsidP="0006704D">
      <w:pPr>
        <w:pStyle w:val="TOC5"/>
        <w:tabs>
          <w:tab w:val="right" w:leader="dot" w:pos="10194"/>
        </w:tabs>
        <w:rPr>
          <w:rFonts w:asciiTheme="minorHAnsi" w:eastAsiaTheme="minorEastAsia" w:hAnsiTheme="minorHAnsi" w:cstheme="minorBidi"/>
          <w:bCs w:val="0"/>
          <w:noProof/>
          <w:color w:val="auto"/>
          <w:szCs w:val="22"/>
          <w:rtl/>
        </w:rPr>
      </w:pPr>
      <w:hyperlink w:anchor="_Toc511809237" w:history="1">
        <w:r w:rsidR="0006704D" w:rsidRPr="00E943FC">
          <w:rPr>
            <w:rStyle w:val="Hyperlink"/>
            <w:rFonts w:hint="eastAsia"/>
            <w:noProof/>
            <w:rtl/>
          </w:rPr>
          <w:t>جواب</w:t>
        </w:r>
        <w:r w:rsidR="0006704D" w:rsidRPr="00E943FC">
          <w:rPr>
            <w:rStyle w:val="Hyperlink"/>
            <w:noProof/>
            <w:rtl/>
          </w:rPr>
          <w:t xml:space="preserve"> </w:t>
        </w:r>
        <w:r w:rsidR="0006704D" w:rsidRPr="00E943FC">
          <w:rPr>
            <w:rStyle w:val="Hyperlink"/>
            <w:rFonts w:hint="eastAsia"/>
            <w:noProof/>
            <w:rtl/>
          </w:rPr>
          <w:t>دور</w:t>
        </w:r>
        <w:r w:rsidR="0006704D">
          <w:rPr>
            <w:noProof/>
            <w:webHidden/>
            <w:rtl/>
          </w:rPr>
          <w:tab/>
        </w:r>
        <w:r w:rsidR="0006704D">
          <w:rPr>
            <w:rStyle w:val="Hyperlink"/>
            <w:noProof/>
            <w:rtl/>
          </w:rPr>
          <w:fldChar w:fldCharType="begin"/>
        </w:r>
        <w:r w:rsidR="0006704D">
          <w:rPr>
            <w:noProof/>
            <w:webHidden/>
            <w:rtl/>
          </w:rPr>
          <w:instrText xml:space="preserve"> </w:instrText>
        </w:r>
        <w:r w:rsidR="0006704D">
          <w:rPr>
            <w:noProof/>
            <w:webHidden/>
          </w:rPr>
          <w:instrText xml:space="preserve">PAGEREF </w:instrText>
        </w:r>
        <w:r w:rsidR="0006704D">
          <w:rPr>
            <w:noProof/>
            <w:webHidden/>
            <w:rtl/>
          </w:rPr>
          <w:instrText>_</w:instrText>
        </w:r>
        <w:r w:rsidR="0006704D">
          <w:rPr>
            <w:noProof/>
            <w:webHidden/>
          </w:rPr>
          <w:instrText>Toc</w:instrText>
        </w:r>
        <w:r w:rsidR="0006704D">
          <w:rPr>
            <w:noProof/>
            <w:webHidden/>
            <w:rtl/>
          </w:rPr>
          <w:instrText xml:space="preserve">511809237 </w:instrText>
        </w:r>
        <w:r w:rsidR="0006704D">
          <w:rPr>
            <w:noProof/>
            <w:webHidden/>
          </w:rPr>
          <w:instrText>\h</w:instrText>
        </w:r>
        <w:r w:rsidR="0006704D">
          <w:rPr>
            <w:noProof/>
            <w:webHidden/>
            <w:rtl/>
          </w:rPr>
          <w:instrText xml:space="preserve"> </w:instrText>
        </w:r>
        <w:r w:rsidR="0006704D">
          <w:rPr>
            <w:rStyle w:val="Hyperlink"/>
            <w:noProof/>
            <w:rtl/>
          </w:rPr>
        </w:r>
        <w:r w:rsidR="0006704D">
          <w:rPr>
            <w:rStyle w:val="Hyperlink"/>
            <w:noProof/>
            <w:rtl/>
          </w:rPr>
          <w:fldChar w:fldCharType="separate"/>
        </w:r>
        <w:r w:rsidR="0006704D">
          <w:rPr>
            <w:noProof/>
            <w:webHidden/>
            <w:rtl/>
          </w:rPr>
          <w:t>3</w:t>
        </w:r>
        <w:r w:rsidR="0006704D">
          <w:rPr>
            <w:rStyle w:val="Hyperlink"/>
            <w:noProof/>
            <w:rtl/>
          </w:rPr>
          <w:fldChar w:fldCharType="end"/>
        </w:r>
      </w:hyperlink>
    </w:p>
    <w:p w:rsidR="0006704D" w:rsidRDefault="006879E0" w:rsidP="0006704D">
      <w:pPr>
        <w:pStyle w:val="TOC2"/>
        <w:tabs>
          <w:tab w:val="right" w:leader="dot" w:pos="10194"/>
        </w:tabs>
        <w:rPr>
          <w:rFonts w:asciiTheme="minorHAnsi" w:eastAsiaTheme="minorEastAsia" w:hAnsiTheme="minorHAnsi" w:cstheme="minorBidi"/>
          <w:bCs w:val="0"/>
          <w:noProof/>
          <w:color w:val="auto"/>
          <w:szCs w:val="22"/>
          <w:rtl/>
        </w:rPr>
      </w:pPr>
      <w:hyperlink w:anchor="_Toc511809238" w:history="1">
        <w:r w:rsidR="0006704D" w:rsidRPr="00E943FC">
          <w:rPr>
            <w:rStyle w:val="Hyperlink"/>
            <w:rFonts w:hint="eastAsia"/>
            <w:noProof/>
            <w:rtl/>
          </w:rPr>
          <w:t>نظر</w:t>
        </w:r>
        <w:r w:rsidR="0006704D" w:rsidRPr="00E943FC">
          <w:rPr>
            <w:rStyle w:val="Hyperlink"/>
            <w:rFonts w:hint="cs"/>
            <w:noProof/>
            <w:rtl/>
          </w:rPr>
          <w:t>ی</w:t>
        </w:r>
        <w:r w:rsidR="0006704D" w:rsidRPr="00E943FC">
          <w:rPr>
            <w:rStyle w:val="Hyperlink"/>
            <w:rFonts w:hint="eastAsia"/>
            <w:noProof/>
            <w:rtl/>
          </w:rPr>
          <w:t>ه</w:t>
        </w:r>
        <w:r w:rsidR="0006704D" w:rsidRPr="00E943FC">
          <w:rPr>
            <w:rStyle w:val="Hyperlink"/>
            <w:noProof/>
            <w:rtl/>
          </w:rPr>
          <w:t xml:space="preserve"> </w:t>
        </w:r>
        <w:r w:rsidR="0006704D" w:rsidRPr="00E943FC">
          <w:rPr>
            <w:rStyle w:val="Hyperlink"/>
            <w:rFonts w:hint="eastAsia"/>
            <w:noProof/>
            <w:rtl/>
          </w:rPr>
          <w:t>مرحوم</w:t>
        </w:r>
        <w:r w:rsidR="0006704D" w:rsidRPr="00E943FC">
          <w:rPr>
            <w:rStyle w:val="Hyperlink"/>
            <w:noProof/>
            <w:rtl/>
          </w:rPr>
          <w:t xml:space="preserve"> </w:t>
        </w:r>
        <w:r w:rsidR="0006704D" w:rsidRPr="00E943FC">
          <w:rPr>
            <w:rStyle w:val="Hyperlink"/>
            <w:rFonts w:hint="eastAsia"/>
            <w:noProof/>
            <w:rtl/>
          </w:rPr>
          <w:t>اغا</w:t>
        </w:r>
        <w:r w:rsidR="0006704D" w:rsidRPr="00E943FC">
          <w:rPr>
            <w:rStyle w:val="Hyperlink"/>
            <w:noProof/>
            <w:rtl/>
          </w:rPr>
          <w:t xml:space="preserve"> </w:t>
        </w:r>
        <w:r w:rsidR="0006704D" w:rsidRPr="00E943FC">
          <w:rPr>
            <w:rStyle w:val="Hyperlink"/>
            <w:rFonts w:hint="eastAsia"/>
            <w:noProof/>
            <w:rtl/>
          </w:rPr>
          <w:t>ض</w:t>
        </w:r>
        <w:r w:rsidR="0006704D" w:rsidRPr="00E943FC">
          <w:rPr>
            <w:rStyle w:val="Hyperlink"/>
            <w:rFonts w:hint="cs"/>
            <w:noProof/>
            <w:rtl/>
          </w:rPr>
          <w:t>ی</w:t>
        </w:r>
        <w:r w:rsidR="0006704D" w:rsidRPr="00E943FC">
          <w:rPr>
            <w:rStyle w:val="Hyperlink"/>
            <w:rFonts w:hint="eastAsia"/>
            <w:noProof/>
            <w:rtl/>
          </w:rPr>
          <w:t>ا</w:t>
        </w:r>
        <w:r w:rsidR="0006704D" w:rsidRPr="00E943FC">
          <w:rPr>
            <w:rStyle w:val="Hyperlink"/>
            <w:noProof/>
            <w:rtl/>
          </w:rPr>
          <w:t xml:space="preserve"> </w:t>
        </w:r>
        <w:r w:rsidR="0006704D" w:rsidRPr="00E943FC">
          <w:rPr>
            <w:rStyle w:val="Hyperlink"/>
            <w:rFonts w:hint="eastAsia"/>
            <w:noProof/>
            <w:rtl/>
          </w:rPr>
          <w:t>و</w:t>
        </w:r>
        <w:r w:rsidR="0006704D" w:rsidRPr="00E943FC">
          <w:rPr>
            <w:rStyle w:val="Hyperlink"/>
            <w:noProof/>
            <w:rtl/>
          </w:rPr>
          <w:t xml:space="preserve"> </w:t>
        </w:r>
        <w:r w:rsidR="0006704D" w:rsidRPr="00E943FC">
          <w:rPr>
            <w:rStyle w:val="Hyperlink"/>
            <w:rFonts w:hint="eastAsia"/>
            <w:noProof/>
            <w:rtl/>
          </w:rPr>
          <w:t>انکار</w:t>
        </w:r>
        <w:r w:rsidR="0006704D" w:rsidRPr="00E943FC">
          <w:rPr>
            <w:rStyle w:val="Hyperlink"/>
            <w:noProof/>
            <w:rtl/>
          </w:rPr>
          <w:t xml:space="preserve"> </w:t>
        </w:r>
        <w:r w:rsidR="0006704D" w:rsidRPr="00E943FC">
          <w:rPr>
            <w:rStyle w:val="Hyperlink"/>
            <w:rFonts w:hint="eastAsia"/>
            <w:noProof/>
            <w:rtl/>
          </w:rPr>
          <w:t>امار</w:t>
        </w:r>
        <w:r w:rsidR="0006704D" w:rsidRPr="00E943FC">
          <w:rPr>
            <w:rStyle w:val="Hyperlink"/>
            <w:rFonts w:hint="cs"/>
            <w:noProof/>
            <w:rtl/>
          </w:rPr>
          <w:t>ی</w:t>
        </w:r>
        <w:r w:rsidR="0006704D" w:rsidRPr="00E943FC">
          <w:rPr>
            <w:rStyle w:val="Hyperlink"/>
            <w:rFonts w:hint="eastAsia"/>
            <w:noProof/>
            <w:rtl/>
          </w:rPr>
          <w:t>ت</w:t>
        </w:r>
        <w:r w:rsidR="0006704D" w:rsidRPr="00E943FC">
          <w:rPr>
            <w:rStyle w:val="Hyperlink"/>
            <w:noProof/>
            <w:rtl/>
          </w:rPr>
          <w:t xml:space="preserve"> </w:t>
        </w:r>
        <w:r w:rsidR="0006704D" w:rsidRPr="00E943FC">
          <w:rPr>
            <w:rStyle w:val="Hyperlink"/>
            <w:rFonts w:hint="eastAsia"/>
            <w:noProof/>
            <w:rtl/>
          </w:rPr>
          <w:t>صحت</w:t>
        </w:r>
        <w:r w:rsidR="0006704D" w:rsidRPr="00E943FC">
          <w:rPr>
            <w:rStyle w:val="Hyperlink"/>
            <w:noProof/>
            <w:rtl/>
          </w:rPr>
          <w:t xml:space="preserve"> </w:t>
        </w:r>
        <w:r w:rsidR="0006704D" w:rsidRPr="00E943FC">
          <w:rPr>
            <w:rStyle w:val="Hyperlink"/>
            <w:rFonts w:hint="eastAsia"/>
            <w:noProof/>
            <w:rtl/>
          </w:rPr>
          <w:t>حمل</w:t>
        </w:r>
        <w:r w:rsidR="0006704D">
          <w:rPr>
            <w:noProof/>
            <w:webHidden/>
            <w:rtl/>
          </w:rPr>
          <w:tab/>
        </w:r>
        <w:r w:rsidR="0006704D">
          <w:rPr>
            <w:rStyle w:val="Hyperlink"/>
            <w:noProof/>
            <w:rtl/>
          </w:rPr>
          <w:fldChar w:fldCharType="begin"/>
        </w:r>
        <w:r w:rsidR="0006704D">
          <w:rPr>
            <w:noProof/>
            <w:webHidden/>
            <w:rtl/>
          </w:rPr>
          <w:instrText xml:space="preserve"> </w:instrText>
        </w:r>
        <w:r w:rsidR="0006704D">
          <w:rPr>
            <w:noProof/>
            <w:webHidden/>
          </w:rPr>
          <w:instrText xml:space="preserve">PAGEREF </w:instrText>
        </w:r>
        <w:r w:rsidR="0006704D">
          <w:rPr>
            <w:noProof/>
            <w:webHidden/>
            <w:rtl/>
          </w:rPr>
          <w:instrText>_</w:instrText>
        </w:r>
        <w:r w:rsidR="0006704D">
          <w:rPr>
            <w:noProof/>
            <w:webHidden/>
          </w:rPr>
          <w:instrText>Toc</w:instrText>
        </w:r>
        <w:r w:rsidR="0006704D">
          <w:rPr>
            <w:noProof/>
            <w:webHidden/>
            <w:rtl/>
          </w:rPr>
          <w:instrText xml:space="preserve">511809238 </w:instrText>
        </w:r>
        <w:r w:rsidR="0006704D">
          <w:rPr>
            <w:noProof/>
            <w:webHidden/>
          </w:rPr>
          <w:instrText>\h</w:instrText>
        </w:r>
        <w:r w:rsidR="0006704D">
          <w:rPr>
            <w:noProof/>
            <w:webHidden/>
            <w:rtl/>
          </w:rPr>
          <w:instrText xml:space="preserve"> </w:instrText>
        </w:r>
        <w:r w:rsidR="0006704D">
          <w:rPr>
            <w:rStyle w:val="Hyperlink"/>
            <w:noProof/>
            <w:rtl/>
          </w:rPr>
        </w:r>
        <w:r w:rsidR="0006704D">
          <w:rPr>
            <w:rStyle w:val="Hyperlink"/>
            <w:noProof/>
            <w:rtl/>
          </w:rPr>
          <w:fldChar w:fldCharType="separate"/>
        </w:r>
        <w:r w:rsidR="0006704D">
          <w:rPr>
            <w:noProof/>
            <w:webHidden/>
            <w:rtl/>
          </w:rPr>
          <w:t>4</w:t>
        </w:r>
        <w:r w:rsidR="0006704D">
          <w:rPr>
            <w:rStyle w:val="Hyperlink"/>
            <w:noProof/>
            <w:rtl/>
          </w:rPr>
          <w:fldChar w:fldCharType="end"/>
        </w:r>
      </w:hyperlink>
    </w:p>
    <w:p w:rsidR="0006704D" w:rsidRDefault="006879E0" w:rsidP="0006704D">
      <w:pPr>
        <w:pStyle w:val="TOC3"/>
        <w:tabs>
          <w:tab w:val="right" w:leader="dot" w:pos="10194"/>
        </w:tabs>
        <w:rPr>
          <w:rFonts w:asciiTheme="minorHAnsi" w:eastAsiaTheme="minorEastAsia" w:hAnsiTheme="minorHAnsi" w:cstheme="minorBidi"/>
          <w:bCs w:val="0"/>
          <w:iCs w:val="0"/>
          <w:noProof/>
          <w:color w:val="auto"/>
          <w:szCs w:val="22"/>
          <w:rtl/>
        </w:rPr>
      </w:pPr>
      <w:hyperlink w:anchor="_Toc511809239" w:history="1">
        <w:r w:rsidR="0006704D" w:rsidRPr="00E943FC">
          <w:rPr>
            <w:rStyle w:val="Hyperlink"/>
            <w:rFonts w:hint="eastAsia"/>
            <w:noProof/>
            <w:rtl/>
          </w:rPr>
          <w:t>انکار</w:t>
        </w:r>
        <w:r w:rsidR="0006704D" w:rsidRPr="00E943FC">
          <w:rPr>
            <w:rStyle w:val="Hyperlink"/>
            <w:noProof/>
            <w:rtl/>
          </w:rPr>
          <w:t xml:space="preserve"> </w:t>
        </w:r>
        <w:r w:rsidR="0006704D" w:rsidRPr="00E943FC">
          <w:rPr>
            <w:rStyle w:val="Hyperlink"/>
            <w:rFonts w:hint="eastAsia"/>
            <w:noProof/>
            <w:rtl/>
          </w:rPr>
          <w:t>امار</w:t>
        </w:r>
        <w:r w:rsidR="0006704D" w:rsidRPr="00E943FC">
          <w:rPr>
            <w:rStyle w:val="Hyperlink"/>
            <w:rFonts w:hint="cs"/>
            <w:noProof/>
            <w:rtl/>
          </w:rPr>
          <w:t>ی</w:t>
        </w:r>
        <w:r w:rsidR="0006704D" w:rsidRPr="00E943FC">
          <w:rPr>
            <w:rStyle w:val="Hyperlink"/>
            <w:rFonts w:hint="eastAsia"/>
            <w:noProof/>
            <w:rtl/>
          </w:rPr>
          <w:t>ت</w:t>
        </w:r>
        <w:r w:rsidR="0006704D" w:rsidRPr="00E943FC">
          <w:rPr>
            <w:rStyle w:val="Hyperlink"/>
            <w:noProof/>
            <w:rtl/>
          </w:rPr>
          <w:t xml:space="preserve"> </w:t>
        </w:r>
        <w:r w:rsidR="0006704D" w:rsidRPr="00E943FC">
          <w:rPr>
            <w:rStyle w:val="Hyperlink"/>
            <w:rFonts w:hint="eastAsia"/>
            <w:noProof/>
            <w:rtl/>
          </w:rPr>
          <w:t>علامت</w:t>
        </w:r>
        <w:r w:rsidR="0006704D" w:rsidRPr="00E943FC">
          <w:rPr>
            <w:rStyle w:val="Hyperlink"/>
            <w:noProof/>
            <w:rtl/>
          </w:rPr>
          <w:t xml:space="preserve"> </w:t>
        </w:r>
        <w:r w:rsidR="0006704D" w:rsidRPr="00E943FC">
          <w:rPr>
            <w:rStyle w:val="Hyperlink"/>
            <w:rFonts w:hint="eastAsia"/>
            <w:noProof/>
            <w:rtl/>
          </w:rPr>
          <w:t>دوم</w:t>
        </w:r>
        <w:r w:rsidR="0006704D" w:rsidRPr="00E943FC">
          <w:rPr>
            <w:rStyle w:val="Hyperlink"/>
            <w:noProof/>
            <w:rtl/>
          </w:rPr>
          <w:t xml:space="preserve"> </w:t>
        </w:r>
        <w:r w:rsidR="0006704D" w:rsidRPr="00E943FC">
          <w:rPr>
            <w:rStyle w:val="Hyperlink"/>
            <w:rFonts w:hint="eastAsia"/>
            <w:noProof/>
            <w:rtl/>
          </w:rPr>
          <w:t>مطلقا</w:t>
        </w:r>
        <w:r w:rsidR="0006704D">
          <w:rPr>
            <w:noProof/>
            <w:webHidden/>
            <w:rtl/>
          </w:rPr>
          <w:tab/>
        </w:r>
        <w:r w:rsidR="0006704D">
          <w:rPr>
            <w:rStyle w:val="Hyperlink"/>
            <w:noProof/>
            <w:rtl/>
          </w:rPr>
          <w:fldChar w:fldCharType="begin"/>
        </w:r>
        <w:r w:rsidR="0006704D">
          <w:rPr>
            <w:noProof/>
            <w:webHidden/>
            <w:rtl/>
          </w:rPr>
          <w:instrText xml:space="preserve"> </w:instrText>
        </w:r>
        <w:r w:rsidR="0006704D">
          <w:rPr>
            <w:noProof/>
            <w:webHidden/>
          </w:rPr>
          <w:instrText xml:space="preserve">PAGEREF </w:instrText>
        </w:r>
        <w:r w:rsidR="0006704D">
          <w:rPr>
            <w:noProof/>
            <w:webHidden/>
            <w:rtl/>
          </w:rPr>
          <w:instrText>_</w:instrText>
        </w:r>
        <w:r w:rsidR="0006704D">
          <w:rPr>
            <w:noProof/>
            <w:webHidden/>
          </w:rPr>
          <w:instrText>Toc</w:instrText>
        </w:r>
        <w:r w:rsidR="0006704D">
          <w:rPr>
            <w:noProof/>
            <w:webHidden/>
            <w:rtl/>
          </w:rPr>
          <w:instrText xml:space="preserve">511809239 </w:instrText>
        </w:r>
        <w:r w:rsidR="0006704D">
          <w:rPr>
            <w:noProof/>
            <w:webHidden/>
          </w:rPr>
          <w:instrText>\h</w:instrText>
        </w:r>
        <w:r w:rsidR="0006704D">
          <w:rPr>
            <w:noProof/>
            <w:webHidden/>
            <w:rtl/>
          </w:rPr>
          <w:instrText xml:space="preserve"> </w:instrText>
        </w:r>
        <w:r w:rsidR="0006704D">
          <w:rPr>
            <w:rStyle w:val="Hyperlink"/>
            <w:noProof/>
            <w:rtl/>
          </w:rPr>
        </w:r>
        <w:r w:rsidR="0006704D">
          <w:rPr>
            <w:rStyle w:val="Hyperlink"/>
            <w:noProof/>
            <w:rtl/>
          </w:rPr>
          <w:fldChar w:fldCharType="separate"/>
        </w:r>
        <w:r w:rsidR="0006704D">
          <w:rPr>
            <w:noProof/>
            <w:webHidden/>
            <w:rtl/>
          </w:rPr>
          <w:t>4</w:t>
        </w:r>
        <w:r w:rsidR="0006704D">
          <w:rPr>
            <w:rStyle w:val="Hyperlink"/>
            <w:noProof/>
            <w:rtl/>
          </w:rPr>
          <w:fldChar w:fldCharType="end"/>
        </w:r>
      </w:hyperlink>
    </w:p>
    <w:p w:rsidR="0006704D" w:rsidRDefault="006879E0" w:rsidP="0006704D">
      <w:pPr>
        <w:pStyle w:val="TOC4"/>
        <w:tabs>
          <w:tab w:val="right" w:leader="dot" w:pos="10194"/>
        </w:tabs>
        <w:rPr>
          <w:rFonts w:asciiTheme="minorHAnsi" w:eastAsiaTheme="minorEastAsia" w:hAnsiTheme="minorHAnsi" w:cstheme="minorBidi"/>
          <w:bCs w:val="0"/>
          <w:noProof/>
          <w:color w:val="auto"/>
          <w:szCs w:val="22"/>
          <w:rtl/>
        </w:rPr>
      </w:pPr>
      <w:hyperlink w:anchor="_Toc511809240" w:history="1">
        <w:r w:rsidR="0006704D" w:rsidRPr="00E943FC">
          <w:rPr>
            <w:rStyle w:val="Hyperlink"/>
            <w:rFonts w:hint="eastAsia"/>
            <w:noProof/>
            <w:rtl/>
          </w:rPr>
          <w:t>جواب</w:t>
        </w:r>
        <w:r w:rsidR="0006704D" w:rsidRPr="00E943FC">
          <w:rPr>
            <w:rStyle w:val="Hyperlink"/>
            <w:noProof/>
            <w:rtl/>
          </w:rPr>
          <w:t xml:space="preserve"> </w:t>
        </w:r>
        <w:r w:rsidR="0006704D" w:rsidRPr="00E943FC">
          <w:rPr>
            <w:rStyle w:val="Hyperlink"/>
            <w:rFonts w:hint="eastAsia"/>
            <w:noProof/>
            <w:rtl/>
          </w:rPr>
          <w:t>استاد</w:t>
        </w:r>
        <w:r w:rsidR="0006704D" w:rsidRPr="00E943FC">
          <w:rPr>
            <w:rStyle w:val="Hyperlink"/>
            <w:noProof/>
            <w:rtl/>
          </w:rPr>
          <w:t xml:space="preserve"> </w:t>
        </w:r>
        <w:r w:rsidR="0006704D" w:rsidRPr="00E943FC">
          <w:rPr>
            <w:rStyle w:val="Hyperlink"/>
            <w:rFonts w:hint="eastAsia"/>
            <w:noProof/>
            <w:rtl/>
          </w:rPr>
          <w:t>از</w:t>
        </w:r>
        <w:r w:rsidR="0006704D" w:rsidRPr="00E943FC">
          <w:rPr>
            <w:rStyle w:val="Hyperlink"/>
            <w:noProof/>
            <w:rtl/>
          </w:rPr>
          <w:t xml:space="preserve"> </w:t>
        </w:r>
        <w:r w:rsidR="0006704D" w:rsidRPr="00E943FC">
          <w:rPr>
            <w:rStyle w:val="Hyperlink"/>
            <w:rFonts w:hint="eastAsia"/>
            <w:noProof/>
            <w:rtl/>
          </w:rPr>
          <w:t>مرحوم</w:t>
        </w:r>
        <w:r w:rsidR="0006704D" w:rsidRPr="00E943FC">
          <w:rPr>
            <w:rStyle w:val="Hyperlink"/>
            <w:noProof/>
            <w:rtl/>
          </w:rPr>
          <w:t xml:space="preserve"> </w:t>
        </w:r>
        <w:r w:rsidR="0006704D" w:rsidRPr="00E943FC">
          <w:rPr>
            <w:rStyle w:val="Hyperlink"/>
            <w:rFonts w:hint="eastAsia"/>
            <w:noProof/>
            <w:rtl/>
          </w:rPr>
          <w:t>اغا</w:t>
        </w:r>
        <w:r w:rsidR="0006704D" w:rsidRPr="00E943FC">
          <w:rPr>
            <w:rStyle w:val="Hyperlink"/>
            <w:noProof/>
            <w:rtl/>
          </w:rPr>
          <w:t xml:space="preserve"> </w:t>
        </w:r>
        <w:r w:rsidR="0006704D" w:rsidRPr="00E943FC">
          <w:rPr>
            <w:rStyle w:val="Hyperlink"/>
            <w:rFonts w:hint="eastAsia"/>
            <w:noProof/>
            <w:rtl/>
          </w:rPr>
          <w:t>ض</w:t>
        </w:r>
        <w:r w:rsidR="0006704D" w:rsidRPr="00E943FC">
          <w:rPr>
            <w:rStyle w:val="Hyperlink"/>
            <w:rFonts w:hint="cs"/>
            <w:noProof/>
            <w:rtl/>
          </w:rPr>
          <w:t>ی</w:t>
        </w:r>
        <w:r w:rsidR="0006704D" w:rsidRPr="00E943FC">
          <w:rPr>
            <w:rStyle w:val="Hyperlink"/>
            <w:rFonts w:hint="eastAsia"/>
            <w:noProof/>
            <w:rtl/>
          </w:rPr>
          <w:t>ا</w:t>
        </w:r>
        <w:r w:rsidR="0006704D" w:rsidRPr="00E943FC">
          <w:rPr>
            <w:rStyle w:val="Hyperlink"/>
            <w:noProof/>
            <w:rtl/>
          </w:rPr>
          <w:t xml:space="preserve"> </w:t>
        </w:r>
        <w:r w:rsidR="0006704D" w:rsidRPr="00E943FC">
          <w:rPr>
            <w:rStyle w:val="Hyperlink"/>
            <w:rFonts w:hint="eastAsia"/>
            <w:noProof/>
            <w:rtl/>
          </w:rPr>
          <w:t>و</w:t>
        </w:r>
        <w:r w:rsidR="0006704D" w:rsidRPr="00E943FC">
          <w:rPr>
            <w:rStyle w:val="Hyperlink"/>
            <w:noProof/>
            <w:rtl/>
          </w:rPr>
          <w:t xml:space="preserve"> </w:t>
        </w:r>
        <w:r w:rsidR="0006704D" w:rsidRPr="00E943FC">
          <w:rPr>
            <w:rStyle w:val="Hyperlink"/>
            <w:rFonts w:hint="eastAsia"/>
            <w:noProof/>
            <w:rtl/>
          </w:rPr>
          <w:t>مرحوم</w:t>
        </w:r>
        <w:r w:rsidR="0006704D" w:rsidRPr="00E943FC">
          <w:rPr>
            <w:rStyle w:val="Hyperlink"/>
            <w:noProof/>
            <w:rtl/>
          </w:rPr>
          <w:t xml:space="preserve"> </w:t>
        </w:r>
        <w:r w:rsidR="0006704D" w:rsidRPr="00E943FC">
          <w:rPr>
            <w:rStyle w:val="Hyperlink"/>
            <w:rFonts w:hint="eastAsia"/>
            <w:noProof/>
            <w:rtl/>
          </w:rPr>
          <w:t>خو</w:t>
        </w:r>
        <w:r w:rsidR="0006704D" w:rsidRPr="00E943FC">
          <w:rPr>
            <w:rStyle w:val="Hyperlink"/>
            <w:rFonts w:hint="cs"/>
            <w:noProof/>
            <w:rtl/>
          </w:rPr>
          <w:t>یی</w:t>
        </w:r>
        <w:r w:rsidR="0006704D">
          <w:rPr>
            <w:noProof/>
            <w:webHidden/>
            <w:rtl/>
          </w:rPr>
          <w:tab/>
        </w:r>
        <w:r w:rsidR="0006704D">
          <w:rPr>
            <w:rStyle w:val="Hyperlink"/>
            <w:noProof/>
            <w:rtl/>
          </w:rPr>
          <w:fldChar w:fldCharType="begin"/>
        </w:r>
        <w:r w:rsidR="0006704D">
          <w:rPr>
            <w:noProof/>
            <w:webHidden/>
            <w:rtl/>
          </w:rPr>
          <w:instrText xml:space="preserve"> </w:instrText>
        </w:r>
        <w:r w:rsidR="0006704D">
          <w:rPr>
            <w:noProof/>
            <w:webHidden/>
          </w:rPr>
          <w:instrText xml:space="preserve">PAGEREF </w:instrText>
        </w:r>
        <w:r w:rsidR="0006704D">
          <w:rPr>
            <w:noProof/>
            <w:webHidden/>
            <w:rtl/>
          </w:rPr>
          <w:instrText>_</w:instrText>
        </w:r>
        <w:r w:rsidR="0006704D">
          <w:rPr>
            <w:noProof/>
            <w:webHidden/>
          </w:rPr>
          <w:instrText>Toc</w:instrText>
        </w:r>
        <w:r w:rsidR="0006704D">
          <w:rPr>
            <w:noProof/>
            <w:webHidden/>
            <w:rtl/>
          </w:rPr>
          <w:instrText xml:space="preserve">511809240 </w:instrText>
        </w:r>
        <w:r w:rsidR="0006704D">
          <w:rPr>
            <w:noProof/>
            <w:webHidden/>
          </w:rPr>
          <w:instrText>\h</w:instrText>
        </w:r>
        <w:r w:rsidR="0006704D">
          <w:rPr>
            <w:noProof/>
            <w:webHidden/>
            <w:rtl/>
          </w:rPr>
          <w:instrText xml:space="preserve"> </w:instrText>
        </w:r>
        <w:r w:rsidR="0006704D">
          <w:rPr>
            <w:rStyle w:val="Hyperlink"/>
            <w:noProof/>
            <w:rtl/>
          </w:rPr>
        </w:r>
        <w:r w:rsidR="0006704D">
          <w:rPr>
            <w:rStyle w:val="Hyperlink"/>
            <w:noProof/>
            <w:rtl/>
          </w:rPr>
          <w:fldChar w:fldCharType="separate"/>
        </w:r>
        <w:r w:rsidR="0006704D">
          <w:rPr>
            <w:noProof/>
            <w:webHidden/>
            <w:rtl/>
          </w:rPr>
          <w:t>4</w:t>
        </w:r>
        <w:r w:rsidR="0006704D">
          <w:rPr>
            <w:rStyle w:val="Hyperlink"/>
            <w:noProof/>
            <w:rtl/>
          </w:rPr>
          <w:fldChar w:fldCharType="end"/>
        </w:r>
      </w:hyperlink>
    </w:p>
    <w:p w:rsidR="00C91EB6" w:rsidRPr="00C91EB6" w:rsidRDefault="0006704D" w:rsidP="00D2572C">
      <w:pPr>
        <w:jc w:val="both"/>
        <w:rPr>
          <w:rFonts w:hint="cs"/>
          <w:rtl/>
        </w:rPr>
      </w:pPr>
      <w:r>
        <w:rPr>
          <w:rFonts w:cs="B Titr"/>
          <w:noProof/>
          <w:webHidden/>
          <w:color w:val="632423" w:themeColor="accent2" w:themeShade="80"/>
          <w:szCs w:val="24"/>
          <w:rtl/>
        </w:rPr>
        <w:fldChar w:fldCharType="end"/>
      </w:r>
    </w:p>
    <w:p w:rsidR="00F343FB" w:rsidRPr="00A6366F" w:rsidRDefault="00F842AD" w:rsidP="00D2572C">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5458C">
        <w:rPr>
          <w:rFonts w:hint="cs"/>
          <w:rtl/>
        </w:rPr>
        <w:t>صحت</w:t>
      </w:r>
      <w:r w:rsidR="0015458C">
        <w:rPr>
          <w:rtl/>
        </w:rPr>
        <w:t xml:space="preserve"> </w:t>
      </w:r>
      <w:r w:rsidR="0015458C">
        <w:rPr>
          <w:rFonts w:hint="cs"/>
          <w:rtl/>
        </w:rPr>
        <w:t>حمل</w:t>
      </w:r>
      <w:r w:rsidR="0015458C">
        <w:rPr>
          <w:rtl/>
        </w:rPr>
        <w:t xml:space="preserve"> </w:t>
      </w:r>
      <w:r w:rsidR="0015458C">
        <w:rPr>
          <w:rFonts w:hint="cs"/>
          <w:rtl/>
        </w:rPr>
        <w:t>و</w:t>
      </w:r>
      <w:r w:rsidR="0015458C">
        <w:rPr>
          <w:rtl/>
        </w:rPr>
        <w:t xml:space="preserve"> </w:t>
      </w:r>
      <w:r w:rsidR="0015458C">
        <w:rPr>
          <w:rFonts w:hint="cs"/>
          <w:rtl/>
        </w:rPr>
        <w:t>عدم</w:t>
      </w:r>
      <w:r w:rsidR="0015458C">
        <w:rPr>
          <w:rtl/>
        </w:rPr>
        <w:t xml:space="preserve"> </w:t>
      </w:r>
      <w:r w:rsidR="0015458C">
        <w:rPr>
          <w:rFonts w:hint="cs"/>
          <w:rtl/>
        </w:rPr>
        <w:t>صحت</w:t>
      </w:r>
      <w:r w:rsidR="0015458C">
        <w:rPr>
          <w:rtl/>
        </w:rPr>
        <w:t xml:space="preserve"> </w:t>
      </w:r>
      <w:r w:rsidR="0015458C">
        <w:rPr>
          <w:rFonts w:hint="cs"/>
          <w:rtl/>
        </w:rPr>
        <w:t>حمل</w:t>
      </w:r>
      <w:r w:rsidR="00025B70">
        <w:rPr>
          <w:rFonts w:hint="cs"/>
          <w:rtl/>
        </w:rPr>
        <w:t xml:space="preserve"> </w:t>
      </w:r>
      <w:r w:rsidR="00386C11" w:rsidRPr="00A6366F">
        <w:rPr>
          <w:rFonts w:hint="cs"/>
          <w:rtl/>
        </w:rPr>
        <w:t>/</w:t>
      </w:r>
      <w:bookmarkStart w:id="1" w:name="BokSabj_d"/>
      <w:bookmarkEnd w:id="1"/>
      <w:r w:rsidR="0015458C">
        <w:rPr>
          <w:rFonts w:hint="cs"/>
          <w:rtl/>
        </w:rPr>
        <w:t>علامت</w:t>
      </w:r>
      <w:r w:rsidR="0015458C">
        <w:rPr>
          <w:rtl/>
        </w:rPr>
        <w:t xml:space="preserve"> </w:t>
      </w:r>
      <w:r w:rsidR="0015458C">
        <w:rPr>
          <w:rFonts w:hint="cs"/>
          <w:rtl/>
        </w:rPr>
        <w:t>حقیقت</w:t>
      </w:r>
      <w:r w:rsidR="0015458C">
        <w:rPr>
          <w:rtl/>
        </w:rPr>
        <w:t xml:space="preserve"> </w:t>
      </w:r>
      <w:r w:rsidR="0015458C">
        <w:rPr>
          <w:rFonts w:hint="cs"/>
          <w:rtl/>
        </w:rPr>
        <w:t>و</w:t>
      </w:r>
      <w:r w:rsidR="0015458C">
        <w:rPr>
          <w:rtl/>
        </w:rPr>
        <w:t xml:space="preserve"> </w:t>
      </w:r>
      <w:r w:rsidR="0015458C">
        <w:rPr>
          <w:rFonts w:hint="cs"/>
          <w:rtl/>
        </w:rPr>
        <w:t>مجاز</w:t>
      </w:r>
      <w:r w:rsidR="00386C11" w:rsidRPr="00A6366F">
        <w:rPr>
          <w:rFonts w:hint="cs"/>
          <w:rtl/>
        </w:rPr>
        <w:t xml:space="preserve"> /</w:t>
      </w:r>
      <w:bookmarkStart w:id="2" w:name="Bokkolli"/>
      <w:bookmarkEnd w:id="2"/>
      <w:r w:rsidR="0015458C">
        <w:rPr>
          <w:rFonts w:hint="cs"/>
          <w:rtl/>
        </w:rPr>
        <w:t>مقدمات</w:t>
      </w:r>
      <w:r w:rsidR="0015458C">
        <w:rPr>
          <w:rtl/>
        </w:rPr>
        <w:t xml:space="preserve"> </w:t>
      </w:r>
      <w:r w:rsidR="0015458C">
        <w:rPr>
          <w:rFonts w:hint="cs"/>
          <w:rtl/>
        </w:rPr>
        <w:t>علم</w:t>
      </w:r>
      <w:r w:rsidR="0015458C">
        <w:rPr>
          <w:rtl/>
        </w:rPr>
        <w:t xml:space="preserve"> </w:t>
      </w:r>
      <w:r w:rsidR="0015458C">
        <w:rPr>
          <w:rFonts w:hint="cs"/>
          <w:rtl/>
        </w:rPr>
        <w:t>اصول</w:t>
      </w:r>
      <w:r w:rsidR="001B6799" w:rsidRPr="00A6366F">
        <w:rPr>
          <w:rFonts w:hint="cs"/>
          <w:rtl/>
        </w:rPr>
        <w:t xml:space="preserve"> </w:t>
      </w:r>
    </w:p>
    <w:p w:rsidR="0006704D" w:rsidRDefault="008F5B4D" w:rsidP="0006704D">
      <w:pPr>
        <w:jc w:val="both"/>
        <w:rPr>
          <w:rStyle w:val="Emphasis"/>
          <w:b/>
          <w:bCs w:val="0"/>
          <w:rtl/>
        </w:rPr>
      </w:pPr>
      <w:r w:rsidRPr="009C66D5">
        <w:rPr>
          <w:rStyle w:val="Emphasis"/>
          <w:rFonts w:hint="cs"/>
          <w:b/>
          <w:bCs w:val="0"/>
          <w:rtl/>
        </w:rPr>
        <w:t>خلاصه مباحث گذشته:</w:t>
      </w:r>
    </w:p>
    <w:p w:rsidR="003A6148" w:rsidRPr="0019792E" w:rsidRDefault="0019792E" w:rsidP="0019792E">
      <w:pPr>
        <w:pStyle w:val="FootnoteText"/>
        <w:rPr>
          <w:rStyle w:val="IntenseEmphasis"/>
          <w:rtl/>
        </w:rPr>
      </w:pPr>
      <w:r w:rsidRPr="0019792E">
        <w:rPr>
          <w:rStyle w:val="IntenseEmphasis"/>
          <w:rFonts w:hint="cs"/>
          <w:rtl/>
        </w:rPr>
        <w:t>بحث در مورد علامات حقیقت و مجاز بود علامت اول عبارت بود از تبادر که دو اشکال معروف ان بیان شد اشکال اول بحث دور بود و اشکال دوم عبارت بود از اینکه وقتی ما شک کنیم که انسباق از حاق لفظ بوده است یا با قرینه بوده است در این صورت اصلی برای عدم قرینه وجود ندارد. در این جلسه نوبت به علامت دوم یعنی صحت حمل و عدم صحت ان است.</w:t>
      </w:r>
    </w:p>
    <w:p w:rsidR="00247D2F" w:rsidRPr="003A6148" w:rsidRDefault="00247D2F" w:rsidP="00D2572C">
      <w:pPr>
        <w:pBdr>
          <w:bottom w:val="double" w:sz="6" w:space="1" w:color="auto"/>
        </w:pBdr>
        <w:jc w:val="both"/>
      </w:pPr>
    </w:p>
    <w:p w:rsidR="008F5B4D" w:rsidRDefault="008F5B4D" w:rsidP="00D2572C">
      <w:pPr>
        <w:jc w:val="both"/>
      </w:pPr>
    </w:p>
    <w:p w:rsidR="00D554CC" w:rsidRDefault="00D554CC" w:rsidP="00D554CC">
      <w:pPr>
        <w:pStyle w:val="Heading1"/>
        <w:rPr>
          <w:rtl/>
        </w:rPr>
      </w:pPr>
      <w:bookmarkStart w:id="3" w:name="_Toc511809231"/>
      <w:r>
        <w:rPr>
          <w:rFonts w:hint="cs"/>
          <w:rtl/>
        </w:rPr>
        <w:t>علامت حقیقت و مجاز</w:t>
      </w:r>
      <w:bookmarkEnd w:id="3"/>
    </w:p>
    <w:p w:rsidR="00D554CC" w:rsidRDefault="00D554CC" w:rsidP="00D554CC">
      <w:pPr>
        <w:pStyle w:val="Heading2"/>
        <w:rPr>
          <w:rtl/>
        </w:rPr>
      </w:pPr>
      <w:bookmarkStart w:id="4" w:name="_Toc511809232"/>
      <w:r>
        <w:rPr>
          <w:rFonts w:hint="cs"/>
          <w:rtl/>
        </w:rPr>
        <w:t>صحت سلب و عدم صحت سلب</w:t>
      </w:r>
      <w:bookmarkEnd w:id="4"/>
    </w:p>
    <w:p w:rsidR="00D554CC" w:rsidRPr="00D554CC" w:rsidRDefault="00D554CC" w:rsidP="00D554CC">
      <w:pPr>
        <w:pStyle w:val="Heading3"/>
        <w:rPr>
          <w:rtl/>
        </w:rPr>
      </w:pPr>
      <w:bookmarkStart w:id="5" w:name="_Toc511809233"/>
      <w:r>
        <w:rPr>
          <w:rFonts w:hint="cs"/>
          <w:rtl/>
        </w:rPr>
        <w:t>بیان کلام مرحوم اخوند</w:t>
      </w:r>
      <w:bookmarkEnd w:id="5"/>
    </w:p>
    <w:p w:rsidR="003E6650" w:rsidRDefault="00DB283C" w:rsidP="00D2572C">
      <w:pPr>
        <w:jc w:val="both"/>
        <w:rPr>
          <w:rtl/>
        </w:rPr>
      </w:pPr>
      <w:r>
        <w:rPr>
          <w:rFonts w:hint="cs"/>
          <w:rtl/>
        </w:rPr>
        <w:t>بحث در علامت دوم از علامات حقیقت و مجاز است. مرحوم اخوند فرموده است</w:t>
      </w:r>
      <w:r w:rsidR="0019792E">
        <w:rPr>
          <w:rStyle w:val="FootnoteReference"/>
          <w:rtl/>
        </w:rPr>
        <w:footnoteReference w:id="1"/>
      </w:r>
      <w:r>
        <w:rPr>
          <w:rFonts w:hint="cs"/>
          <w:rtl/>
        </w:rPr>
        <w:t xml:space="preserve"> صحت حقیقت علامت حقیقت است فی الجمله و صحت سلب علامت مجاز است. اول معنای مشکوک را موضوع قرار میدهیم و لفظ را بما له معنای ارتکازی محمول </w:t>
      </w:r>
      <w:r>
        <w:rPr>
          <w:rFonts w:hint="cs"/>
          <w:rtl/>
        </w:rPr>
        <w:lastRenderedPageBreak/>
        <w:t>قرار میدهیم اگر ذوق عرفی ما این حمل را قبول کرد و ان را صحیح دانست که فهو و الا اگر ارتکاز ما ان را صحیح ندانست میفهمیم که معنای لفظ شامل ان لفظ نمیشود</w:t>
      </w:r>
      <w:r w:rsidR="00D2572C">
        <w:rPr>
          <w:rFonts w:hint="cs"/>
          <w:rtl/>
        </w:rPr>
        <w:t xml:space="preserve"> اگر به حمل ذاتی بود و حمل درست بود کشف میشود که موضوع معنای لفظ است و کشف تمام المفهوم میشود و اگر حمل شایع بود و درست بود کشف میشود که اتحاد در وجود دارند و با فرد و کلی سازگاری دارد</w:t>
      </w:r>
      <w:r w:rsidR="0019792E">
        <w:rPr>
          <w:rFonts w:hint="cs"/>
          <w:rtl/>
        </w:rPr>
        <w:t>.</w:t>
      </w:r>
    </w:p>
    <w:p w:rsidR="00D2572C" w:rsidRDefault="00D2572C" w:rsidP="00D2572C">
      <w:pPr>
        <w:jc w:val="both"/>
        <w:rPr>
          <w:rtl/>
        </w:rPr>
      </w:pPr>
      <w:r>
        <w:rPr>
          <w:rFonts w:hint="cs"/>
          <w:rtl/>
        </w:rPr>
        <w:t>بعد ایشان در تعلیقه یک قسم دیگری اضافه کرده است و فرموده است که حمل اولی اماریت برای تمام موضوع له دارد و حمل شایع اماریت برای عموم موضوع له دارد ولی اگر موضوع و محمول کلی باشند اصلا کشفی صورت نمیگیرد بلکه فقط کشف میشود که اتحاد در وجود دارند مثلا انسان کلی است. پس کشف را منحصر به حمل اولی کرده است و در حمل شایع در جایی که از نوع فرد و کلی باشند</w:t>
      </w:r>
    </w:p>
    <w:p w:rsidR="00D554CC" w:rsidRDefault="00D554CC" w:rsidP="00D554CC">
      <w:pPr>
        <w:pStyle w:val="Heading4"/>
        <w:rPr>
          <w:rtl/>
        </w:rPr>
      </w:pPr>
      <w:bookmarkStart w:id="6" w:name="_Toc511809234"/>
      <w:r>
        <w:rPr>
          <w:rFonts w:hint="cs"/>
          <w:rtl/>
        </w:rPr>
        <w:t>بیان شبهه ای در اماریت</w:t>
      </w:r>
      <w:bookmarkEnd w:id="6"/>
      <w:r>
        <w:rPr>
          <w:rFonts w:hint="cs"/>
          <w:rtl/>
        </w:rPr>
        <w:t xml:space="preserve"> </w:t>
      </w:r>
    </w:p>
    <w:p w:rsidR="00D554CC" w:rsidRDefault="00D2572C" w:rsidP="00D2572C">
      <w:pPr>
        <w:jc w:val="both"/>
        <w:rPr>
          <w:rtl/>
        </w:rPr>
      </w:pPr>
      <w:r>
        <w:rPr>
          <w:rFonts w:hint="cs"/>
          <w:rtl/>
        </w:rPr>
        <w:t xml:space="preserve">بعد ایشان اشاره به نکته ای کرده است و فرموده است اینکه ما میگوییم حمل اماره حقیقت است و سلب اماره مجاز است فرقی نمیکند که مسلک در مجاز مسلک مشهور باشد یا مسلک سکاکی باشد اشکالی که در این مقام است بر مسلک سکاکی است بر مسلک مشهور که اشکالی ندارد وقتی حمل لفظ بر معنا شد در حمل اولی میگوید که همان موضوع له است اگر مجاز بود که حمل درست نبود یا درحمل شایع اگر این موضوع جزء موضوع له نبود که حمل درست نبود اما بنا بر مسلک سکاکی این اشکال به وجود میاید چون ایشان میگوید مجاز استعمال در موضوع له است پس در نهایت چه مجاز باشد و چه حقیقت باشد موضوع برای محمول وضع شده است </w:t>
      </w:r>
    </w:p>
    <w:p w:rsidR="00D554CC" w:rsidRDefault="00D554CC" w:rsidP="00D554CC">
      <w:pPr>
        <w:pStyle w:val="Heading5"/>
        <w:rPr>
          <w:rtl/>
        </w:rPr>
      </w:pPr>
      <w:bookmarkStart w:id="7" w:name="_Toc511809235"/>
      <w:r>
        <w:rPr>
          <w:rFonts w:hint="cs"/>
          <w:rtl/>
        </w:rPr>
        <w:t>جواب شبهه در اماریت صحت سلب و عدم ان</w:t>
      </w:r>
      <w:bookmarkEnd w:id="7"/>
      <w:r>
        <w:rPr>
          <w:rFonts w:hint="cs"/>
          <w:rtl/>
        </w:rPr>
        <w:t xml:space="preserve"> </w:t>
      </w:r>
    </w:p>
    <w:p w:rsidR="00D2572C" w:rsidRDefault="00D2572C" w:rsidP="00D2572C">
      <w:pPr>
        <w:jc w:val="both"/>
        <w:rPr>
          <w:rtl/>
        </w:rPr>
      </w:pPr>
      <w:r>
        <w:rPr>
          <w:rFonts w:hint="cs"/>
          <w:rtl/>
        </w:rPr>
        <w:t>مرحوم اخوند میگوید</w:t>
      </w:r>
      <w:r w:rsidR="0019792E">
        <w:rPr>
          <w:rStyle w:val="FootnoteReference"/>
          <w:rtl/>
        </w:rPr>
        <w:footnoteReference w:id="2"/>
      </w:r>
      <w:r w:rsidR="0019792E">
        <w:rPr>
          <w:rFonts w:hint="cs"/>
          <w:rtl/>
        </w:rPr>
        <w:t xml:space="preserve"> حتی بر مسلک سکاکی حمل</w:t>
      </w:r>
      <w:r>
        <w:rPr>
          <w:rFonts w:hint="cs"/>
          <w:rtl/>
        </w:rPr>
        <w:t xml:space="preserve"> اماره است زیرا و لو اینکه سکاکی مجاز را استعمال در موضوع له میداند ولی باز هم سکاکی حمل محمول بر موضوع را در مجاز ادعایی میداند پس اگر در حمل احساس ادعا نکردی که حقیقت است ولی اگر احساس ادعا شد دیگر مجاز است. در سلب که خیلی واضح است که فرفی بین مشهور و سکاکی نیست چون در سلب از غیر موضوع له سلب میشود و اگر وضع نشده باشد که صحیح است و در غیر موضوع له فرقی بین موضوع له و غیر موضوع له نیست وقتی گفته میشود که رجل شجاع اسد نیست در صحت سلب که فرقی بین مشهور و سکاکی نیست بلکه در </w:t>
      </w:r>
      <w:r>
        <w:rPr>
          <w:rFonts w:hint="cs"/>
          <w:rtl/>
        </w:rPr>
        <w:lastRenderedPageBreak/>
        <w:t>حمل شبهه به وجود میاید که حل ان به این بیان شد که اگر در حمل احساس ادعا شد و نیاز به ادعا داشت پس مجاز است و اگر روان بود و نیاز به ادعا نداشت حقیقت است پس اینکه مرحوم اخوند میفرماید حتی بر مسلک سکاکی این علامت اماریت دارد وجه ان این بیان است و توضیح کلام ایشان این مطلب است.</w:t>
      </w:r>
      <w:r w:rsidR="00D554CC">
        <w:rPr>
          <w:rFonts w:hint="cs"/>
          <w:rtl/>
        </w:rPr>
        <w:t xml:space="preserve"> پس فرقی بین مسلک سکاکی و مشهور نیست.</w:t>
      </w:r>
    </w:p>
    <w:p w:rsidR="00D554CC" w:rsidRDefault="00D554CC" w:rsidP="00D554CC">
      <w:pPr>
        <w:pStyle w:val="Heading4"/>
        <w:rPr>
          <w:rtl/>
        </w:rPr>
      </w:pPr>
      <w:bookmarkStart w:id="8" w:name="_Toc511809236"/>
      <w:r>
        <w:rPr>
          <w:rFonts w:hint="cs"/>
          <w:rtl/>
        </w:rPr>
        <w:t>اشکال دور</w:t>
      </w:r>
      <w:bookmarkEnd w:id="8"/>
    </w:p>
    <w:p w:rsidR="00D554CC" w:rsidRPr="00D554CC" w:rsidRDefault="00D554CC" w:rsidP="00D554CC">
      <w:pPr>
        <w:jc w:val="both"/>
      </w:pPr>
      <w:r>
        <w:rPr>
          <w:rFonts w:hint="cs"/>
          <w:rtl/>
        </w:rPr>
        <w:t xml:space="preserve">از کجا کشف میشود که این حمل صحیح است یا نیست؟ پس باید علم به وضع داشته باشید و دور به وجود میاید </w:t>
      </w:r>
      <w:r w:rsidRPr="00D554CC">
        <w:rPr>
          <w:rFonts w:hint="cs"/>
          <w:rtl/>
        </w:rPr>
        <w:t>چه كسى مى‏تواند قضيه تشكيل داده و معناى مشكوك را موضوع و لفظ را محمول قرار دهد و سپس بيازمايد و بفهمد كه صحت حمل دارد يا ندارد؟ آيا فقط عالم به وضع مى‏تواند اين كار را انجام دهد؟ يا جاهل به وضع هم مى‏تواند؟</w:t>
      </w:r>
    </w:p>
    <w:p w:rsidR="00D554CC" w:rsidRPr="00D554CC" w:rsidRDefault="00D554CC" w:rsidP="00D554CC">
      <w:pPr>
        <w:jc w:val="both"/>
        <w:rPr>
          <w:rtl/>
        </w:rPr>
      </w:pPr>
      <w:r w:rsidRPr="00D554CC">
        <w:rPr>
          <w:rFonts w:hint="cs"/>
          <w:rtl/>
        </w:rPr>
        <w:t>ترديدى نيست كه تنها عالم به وضع از عهده چنين امرى برمى‏آيد، بنابراين صحت حمل در گرو علم به وضع و متوقف برآن است. از طرفى شما مى‏خواهيد از طريق صحت حمل معناى حقيقى را شناخته و علم به وضع پيدا نمائيد، پس علم به وضع هم وابسته به صحت حمل است. و اين دور است، و دور محال و باطل است، و مستلزم المحال محال و باطل، پس علامت مذكور هم باطل است و علاميّت ندارد.</w:t>
      </w:r>
    </w:p>
    <w:p w:rsidR="00D554CC" w:rsidRDefault="00D554CC" w:rsidP="00D554CC">
      <w:pPr>
        <w:pStyle w:val="Heading5"/>
        <w:rPr>
          <w:rtl/>
        </w:rPr>
      </w:pPr>
      <w:bookmarkStart w:id="9" w:name="_Toc511809237"/>
      <w:r>
        <w:rPr>
          <w:rFonts w:hint="cs"/>
          <w:rtl/>
        </w:rPr>
        <w:t>جواب دور</w:t>
      </w:r>
      <w:bookmarkEnd w:id="9"/>
    </w:p>
    <w:p w:rsidR="00D554CC" w:rsidRPr="00D554CC" w:rsidRDefault="00D554CC" w:rsidP="00D554CC">
      <w:pPr>
        <w:jc w:val="both"/>
        <w:rPr>
          <w:rtl/>
        </w:rPr>
      </w:pPr>
      <w:r w:rsidRPr="00D554CC">
        <w:rPr>
          <w:rFonts w:hint="cs"/>
          <w:rtl/>
        </w:rPr>
        <w:t>در پاسخ به اين اشكال دو جواب مطرح است: 1- نسبت به عالم به وضع و اهل لسان 2- نسبت به جاهل به وضع و غير اهل لسان‏</w:t>
      </w:r>
      <w:r>
        <w:rPr>
          <w:rFonts w:hint="cs"/>
          <w:rtl/>
        </w:rPr>
        <w:t xml:space="preserve">. </w:t>
      </w:r>
      <w:r w:rsidRPr="00D554CC">
        <w:rPr>
          <w:rFonts w:hint="cs"/>
          <w:rtl/>
        </w:rPr>
        <w:t>اما نسبت به اهل لسان: به علم اجمالى ارتكازى و علم تفصيلى جواب مى‏دهيم،</w:t>
      </w:r>
    </w:p>
    <w:p w:rsidR="00D554CC" w:rsidRPr="00D554CC" w:rsidRDefault="00D554CC" w:rsidP="00D554CC">
      <w:pPr>
        <w:jc w:val="both"/>
        <w:rPr>
          <w:rtl/>
        </w:rPr>
      </w:pPr>
      <w:r w:rsidRPr="00D554CC">
        <w:rPr>
          <w:rFonts w:hint="cs"/>
          <w:rtl/>
        </w:rPr>
        <w:t>بيان ذلك: آن علم به وضعى كه به صحت حمل وابسته است، يك علم تفصيلى و توجه تفصيلى به معنا است. ولى آن علم به وضعى كه صحت حمل به او وابسته است، يك علم اجمالى ارتكازى است. يعنى در حقيقت علم اجمالى ارتكازى سبب تشكيل قضيه و آزمايش و صحت حمل است و صحت حمل سبب علم تفصيلى به وضع است. پس دورى در كار نيست. (نكته: تمام اين كارها در ذهن آنى انجام مى‏گيرد و چنين نيست كه زمان ببرد سپس به معنا منتقل شويم ترتبى كه ذكر شد يك طوليت و تقدم و تأخر رتبى است نه زمانى).</w:t>
      </w:r>
    </w:p>
    <w:p w:rsidR="00D554CC" w:rsidRDefault="00D554CC" w:rsidP="00D554CC">
      <w:pPr>
        <w:jc w:val="both"/>
        <w:rPr>
          <w:rtl/>
        </w:rPr>
      </w:pPr>
      <w:r w:rsidRPr="00D554CC">
        <w:rPr>
          <w:rFonts w:hint="cs"/>
          <w:rtl/>
        </w:rPr>
        <w:t xml:space="preserve">و اما نسبت به غير اهل لسان: نسبت به او صحت حمل نزد خودش معنا ندارد، چرا كه او اهل لسان نيست و اصولا به معناى كلمه انس و الفتى ندارد و علم اجمالى ارتكازى در ميان نيست و ... و لذا نسبت به او صحت حمل نزد اهل لسان ملاك است يعنى وقتى ديد كه عربها مثلا فلان كلمه را بر فلان معنى حمل مى‏كنند و عند الاطلاق بدان منتقل مى‏شوند، يقين مى‏كند كه در لغت عرب فلان كلمه‏اى داراى فلان معنا است، آنگاه علم به وضع اين انسان، وابسته به صحت حمل نزد اهل لسان است ولى </w:t>
      </w:r>
      <w:r w:rsidRPr="00D554CC">
        <w:rPr>
          <w:rFonts w:hint="cs"/>
          <w:rtl/>
        </w:rPr>
        <w:lastRenderedPageBreak/>
        <w:t>صحت حمل نزد آنها وابسته به علم به وضع او نيست بلكه منوط به علم اجمالى ارتكازى خود آنها است. پس باز هم دورى پيش نمى‏آيد.</w:t>
      </w:r>
    </w:p>
    <w:p w:rsidR="00D554CC" w:rsidRDefault="00D554CC" w:rsidP="00D554CC">
      <w:pPr>
        <w:pStyle w:val="Heading2"/>
        <w:rPr>
          <w:rtl/>
        </w:rPr>
      </w:pPr>
      <w:bookmarkStart w:id="10" w:name="_Toc511809238"/>
      <w:r>
        <w:rPr>
          <w:rFonts w:hint="cs"/>
          <w:rtl/>
        </w:rPr>
        <w:t>نظریه مرحوم اغا ضیا</w:t>
      </w:r>
      <w:r w:rsidR="00602233">
        <w:rPr>
          <w:rFonts w:hint="cs"/>
          <w:rtl/>
        </w:rPr>
        <w:t xml:space="preserve"> و انکار اماریت صحت حمل</w:t>
      </w:r>
      <w:bookmarkEnd w:id="10"/>
      <w:r w:rsidR="00602233">
        <w:rPr>
          <w:rFonts w:hint="cs"/>
          <w:rtl/>
        </w:rPr>
        <w:t xml:space="preserve"> </w:t>
      </w:r>
    </w:p>
    <w:p w:rsidR="00D554CC" w:rsidRDefault="00D554CC" w:rsidP="00D554CC">
      <w:pPr>
        <w:jc w:val="both"/>
        <w:rPr>
          <w:rtl/>
        </w:rPr>
      </w:pPr>
      <w:r>
        <w:rPr>
          <w:rFonts w:hint="cs"/>
          <w:rtl/>
        </w:rPr>
        <w:t xml:space="preserve">مرحوم اغا ضیا میفرماید </w:t>
      </w:r>
      <w:r w:rsidR="0019792E">
        <w:rPr>
          <w:rStyle w:val="FootnoteReference"/>
          <w:rtl/>
        </w:rPr>
        <w:footnoteReference w:id="3"/>
      </w:r>
      <w:r>
        <w:rPr>
          <w:rFonts w:hint="cs"/>
          <w:rtl/>
        </w:rPr>
        <w:t>صحت حمل اماریت ندارد بلکه صحت سلب اماریت دارد اگر سلب صحیح بود پس مجاز است و الا حقیقت است و در کتب اصولی قدیمی صحت سلب را مطرح کرده اند زیرا حمل یا اولی است یا شایع است در حمل اولی موضوع و محمول باید اختلاف داشته باشند به نحوی از انحاء زیرا در حمل اولی یک ذات وجود دارد اگر اختلاف نباشد حمل شی بر ذات است و این حمل غلط است پس باید بین انها اختلافی باشد و لو اینکه اجمال و تفصیل باشد حال که باید اختلاف وجود داشته باشد پس معلوم است که موضوع له باید انها متفاوت باشند تا حمل شما صحیح باشد. فلذا این علامت اماره برای موضوع له نمیتواند باشد</w:t>
      </w:r>
      <w:r w:rsidR="00602233">
        <w:rPr>
          <w:rFonts w:hint="cs"/>
          <w:rtl/>
        </w:rPr>
        <w:t>.</w:t>
      </w:r>
    </w:p>
    <w:p w:rsidR="00602233" w:rsidRDefault="00602233" w:rsidP="00D554CC">
      <w:pPr>
        <w:jc w:val="both"/>
        <w:rPr>
          <w:rtl/>
        </w:rPr>
      </w:pPr>
      <w:r>
        <w:rPr>
          <w:rFonts w:hint="cs"/>
          <w:rtl/>
        </w:rPr>
        <w:t>غایت حمل شایع نیز این است که موضوع ومحمول اتحاد در وجود دارند و این چه ربطی دارد که موضوع له را برای ما ثابت کند فلذا ممکن است دو محمول مباین را به حمل شایع حمل شود ومشکلی ندارد چون قوام ان به اتحاد در وجود دارد و این چه ربطی به کشف موضوع له است بله اگر سلب شود درست است و کشف از عدم اتحاد وجودی میشود و کشف میشود که موضوع له او نیست.</w:t>
      </w:r>
    </w:p>
    <w:p w:rsidR="00602233" w:rsidRDefault="00602233" w:rsidP="00602233">
      <w:pPr>
        <w:pStyle w:val="Heading3"/>
        <w:rPr>
          <w:rtl/>
        </w:rPr>
      </w:pPr>
      <w:bookmarkStart w:id="11" w:name="_Toc511809239"/>
      <w:r>
        <w:rPr>
          <w:rFonts w:hint="cs"/>
          <w:rtl/>
        </w:rPr>
        <w:t>انکار اماریت علامت دوم مطلقا</w:t>
      </w:r>
      <w:bookmarkEnd w:id="11"/>
      <w:r>
        <w:rPr>
          <w:rFonts w:hint="cs"/>
          <w:rtl/>
        </w:rPr>
        <w:t xml:space="preserve"> </w:t>
      </w:r>
    </w:p>
    <w:p w:rsidR="00602233" w:rsidRDefault="00602233" w:rsidP="00602233">
      <w:pPr>
        <w:jc w:val="both"/>
        <w:rPr>
          <w:rtl/>
        </w:rPr>
      </w:pPr>
      <w:r>
        <w:rPr>
          <w:rFonts w:hint="cs"/>
          <w:rtl/>
        </w:rPr>
        <w:t>مرحوم خویی فرموده است</w:t>
      </w:r>
      <w:r w:rsidR="0019792E">
        <w:rPr>
          <w:rStyle w:val="FootnoteReference"/>
          <w:rtl/>
        </w:rPr>
        <w:footnoteReference w:id="4"/>
      </w:r>
      <w:r>
        <w:rPr>
          <w:rFonts w:hint="cs"/>
          <w:rtl/>
        </w:rPr>
        <w:t xml:space="preserve"> که مساله حمل و سلب مربوط به معانی است اینکه موضوع و محمول دارای یک حقیقت دارند و یا اتحاد در وجود دارند مربوط به معنا است و ناظر به کشف موضوع له نمیکند و وضع مربوط به الفاظ است و کاری با معانی </w:t>
      </w:r>
      <w:r>
        <w:rPr>
          <w:rFonts w:hint="cs"/>
          <w:rtl/>
        </w:rPr>
        <w:lastRenderedPageBreak/>
        <w:t>ندارند و گفته میشود که این لفظ معنایش چیست؟ کاری به اتحاد معنوی ندارد. پس باب حمل باب معانی است و باب وضع باب الفاظ است و این دو باب با هم متفاوت است.</w:t>
      </w:r>
    </w:p>
    <w:p w:rsidR="00602233" w:rsidRDefault="00602233" w:rsidP="00602233">
      <w:pPr>
        <w:jc w:val="both"/>
        <w:rPr>
          <w:rtl/>
        </w:rPr>
      </w:pPr>
      <w:r>
        <w:rPr>
          <w:rFonts w:hint="cs"/>
          <w:rtl/>
        </w:rPr>
        <w:t>به عبارت دیگر غایت حمل استعمال است و لفظ در معنا استعمال میشود و محمول را در موضوع استعمال میشود و استعمال نیز اعم از حقیقت و مجاز است. سید مرتضی میگفت که استعمال علامت حقیقت است و این کلام نیز مقبول واقع نشده است.</w:t>
      </w:r>
    </w:p>
    <w:p w:rsidR="00602233" w:rsidRDefault="00602233" w:rsidP="00602233">
      <w:pPr>
        <w:pStyle w:val="Heading4"/>
        <w:rPr>
          <w:rtl/>
        </w:rPr>
      </w:pPr>
      <w:bookmarkStart w:id="12" w:name="_Toc511809240"/>
      <w:r>
        <w:rPr>
          <w:rFonts w:hint="cs"/>
          <w:rtl/>
        </w:rPr>
        <w:t>جواب استاد از مرحوم اغا ضیا و مرحوم خویی</w:t>
      </w:r>
      <w:bookmarkEnd w:id="12"/>
    </w:p>
    <w:p w:rsidR="00602233" w:rsidRDefault="00602233" w:rsidP="00602233">
      <w:pPr>
        <w:jc w:val="both"/>
        <w:rPr>
          <w:rtl/>
        </w:rPr>
      </w:pPr>
      <w:r>
        <w:rPr>
          <w:rFonts w:hint="cs"/>
          <w:rtl/>
        </w:rPr>
        <w:t>مرحوم اغا ضیا و مرحوم خویی از نکته ای در کلام اخوند غافل شده اند</w:t>
      </w:r>
      <w:r w:rsidR="0006704D">
        <w:rPr>
          <w:rFonts w:hint="cs"/>
          <w:rtl/>
        </w:rPr>
        <w:t xml:space="preserve"> که</w:t>
      </w:r>
      <w:r w:rsidR="00CA5D64">
        <w:rPr>
          <w:rFonts w:hint="cs"/>
          <w:rtl/>
        </w:rPr>
        <w:t xml:space="preserve"> این نکته را مرحوم اصفهانی اخذ کرده</w:t>
      </w:r>
      <w:bookmarkStart w:id="13" w:name="_GoBack"/>
      <w:bookmarkEnd w:id="13"/>
      <w:r w:rsidR="0006704D">
        <w:rPr>
          <w:rFonts w:hint="cs"/>
          <w:rtl/>
        </w:rPr>
        <w:t xml:space="preserve"> است</w:t>
      </w:r>
      <w:r>
        <w:rPr>
          <w:rFonts w:hint="cs"/>
          <w:rtl/>
        </w:rPr>
        <w:t xml:space="preserve"> و ان عبارت است از اینکه وقتی گفته میشود که صحت حمل علامت است مجرد صحت حمل را نمیگویند بلکه نکته ای اضافه دارد و ان این است که صحت حمل به علاوه بما له معنی ارتکازی. حمل ازمایش کردن است و این ازمایش همراه با معنای ارتکازی در ذهن است </w:t>
      </w:r>
      <w:r w:rsidR="0006704D">
        <w:rPr>
          <w:rFonts w:hint="cs"/>
          <w:rtl/>
        </w:rPr>
        <w:t>و ان معنای ارتکازی را با حمل ازمایش میکنیم و اگر حمل ان درست نبود معلوم میشود که موضوع له ان نیست زیرا اگر موضوع له ان بود که ارتکاز ما ان را تصحیح میکرد.</w:t>
      </w:r>
    </w:p>
    <w:p w:rsidR="00602233" w:rsidRPr="00D554CC" w:rsidRDefault="00602233" w:rsidP="00D554CC">
      <w:pPr>
        <w:jc w:val="both"/>
        <w:rPr>
          <w:rtl/>
        </w:rPr>
      </w:pPr>
    </w:p>
    <w:p w:rsidR="00D554CC" w:rsidRPr="001A27D7" w:rsidRDefault="00D554CC" w:rsidP="00D2572C">
      <w:pPr>
        <w:jc w:val="both"/>
        <w:rPr>
          <w:rtl/>
        </w:rPr>
      </w:pPr>
    </w:p>
    <w:p w:rsidR="001A1EA5" w:rsidRPr="006162A2" w:rsidRDefault="001A1EA5" w:rsidP="00D2572C">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9E0" w:rsidRDefault="006879E0" w:rsidP="008B750B">
      <w:pPr>
        <w:spacing w:line="240" w:lineRule="auto"/>
      </w:pPr>
      <w:r>
        <w:separator/>
      </w:r>
    </w:p>
  </w:endnote>
  <w:endnote w:type="continuationSeparator" w:id="0">
    <w:p w:rsidR="006879E0" w:rsidRDefault="006879E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A5D64" w:rsidRPr="00CA5D64">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15458C" w:rsidP="001B6799">
          <w:pPr>
            <w:pStyle w:val="Footer"/>
            <w:bidi w:val="0"/>
            <w:rPr>
              <w:color w:val="808080" w:themeColor="background1" w:themeShade="80"/>
              <w:rtl/>
            </w:rPr>
          </w:pPr>
          <w:bookmarkStart w:id="21" w:name="BokAdres"/>
          <w:bookmarkEnd w:id="21"/>
          <w:r>
            <w:rPr>
              <w:color w:val="808080" w:themeColor="background1" w:themeShade="80"/>
            </w:rPr>
            <w:t>U1mg1_13970129-116_mk2_mfeb.ir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9E0" w:rsidRDefault="006879E0" w:rsidP="008B750B">
      <w:pPr>
        <w:spacing w:line="240" w:lineRule="auto"/>
      </w:pPr>
      <w:r>
        <w:separator/>
      </w:r>
    </w:p>
  </w:footnote>
  <w:footnote w:type="continuationSeparator" w:id="0">
    <w:p w:rsidR="006879E0" w:rsidRDefault="006879E0" w:rsidP="008B750B">
      <w:pPr>
        <w:spacing w:line="240" w:lineRule="auto"/>
      </w:pPr>
      <w:r>
        <w:continuationSeparator/>
      </w:r>
    </w:p>
  </w:footnote>
  <w:footnote w:id="1">
    <w:p w:rsidR="0019792E" w:rsidRPr="0019792E" w:rsidRDefault="0019792E" w:rsidP="0019792E">
      <w:pPr>
        <w:pStyle w:val="FootnoteText"/>
        <w:rPr>
          <w:rFonts w:hint="cs"/>
        </w:rPr>
      </w:pPr>
      <w:r w:rsidRPr="0019792E">
        <w:footnoteRef/>
      </w:r>
      <w:r w:rsidRPr="0019792E">
        <w:rPr>
          <w:rtl/>
        </w:rPr>
        <w:t xml:space="preserve"> </w:t>
      </w:r>
      <w:hyperlink r:id="rId1" w:history="1">
        <w:r w:rsidRPr="0019792E">
          <w:rPr>
            <w:rStyle w:val="Hyperlink"/>
            <w:rFonts w:hint="cs"/>
            <w:rtl/>
          </w:rPr>
          <w:t>کفایه</w:t>
        </w:r>
        <w:r w:rsidRPr="0019792E">
          <w:rPr>
            <w:rStyle w:val="Hyperlink"/>
            <w:rtl/>
          </w:rPr>
          <w:t xml:space="preserve"> </w:t>
        </w:r>
        <w:r w:rsidRPr="0019792E">
          <w:rPr>
            <w:rStyle w:val="Hyperlink"/>
            <w:rFonts w:hint="cs"/>
            <w:rtl/>
          </w:rPr>
          <w:t>الاصول،</w:t>
        </w:r>
        <w:r w:rsidRPr="0019792E">
          <w:rPr>
            <w:rStyle w:val="Hyperlink"/>
            <w:rtl/>
          </w:rPr>
          <w:t xml:space="preserve"> </w:t>
        </w:r>
        <w:r w:rsidRPr="0019792E">
          <w:rPr>
            <w:rStyle w:val="Hyperlink"/>
            <w:rFonts w:hint="cs"/>
            <w:rtl/>
          </w:rPr>
          <w:t>آخوند</w:t>
        </w:r>
        <w:r w:rsidRPr="0019792E">
          <w:rPr>
            <w:rStyle w:val="Hyperlink"/>
            <w:rtl/>
          </w:rPr>
          <w:t xml:space="preserve"> </w:t>
        </w:r>
        <w:r w:rsidRPr="0019792E">
          <w:rPr>
            <w:rStyle w:val="Hyperlink"/>
            <w:rFonts w:hint="cs"/>
            <w:rtl/>
          </w:rPr>
          <w:t>خراسانی،</w:t>
        </w:r>
        <w:r w:rsidRPr="0019792E">
          <w:rPr>
            <w:rStyle w:val="Hyperlink"/>
            <w:rtl/>
          </w:rPr>
          <w:t xml:space="preserve"> </w:t>
        </w:r>
        <w:r w:rsidRPr="0019792E">
          <w:rPr>
            <w:rStyle w:val="Hyperlink"/>
            <w:rFonts w:hint="cs"/>
            <w:rtl/>
          </w:rPr>
          <w:t>ج</w:t>
        </w:r>
        <w:r w:rsidRPr="0019792E">
          <w:rPr>
            <w:rStyle w:val="Hyperlink"/>
            <w:rtl/>
          </w:rPr>
          <w:t>0</w:t>
        </w:r>
        <w:r w:rsidRPr="0019792E">
          <w:rPr>
            <w:rStyle w:val="Hyperlink"/>
            <w:rFonts w:hint="cs"/>
            <w:rtl/>
          </w:rPr>
          <w:t>،</w:t>
        </w:r>
        <w:r w:rsidRPr="0019792E">
          <w:rPr>
            <w:rStyle w:val="Hyperlink"/>
            <w:rtl/>
          </w:rPr>
          <w:t xml:space="preserve"> </w:t>
        </w:r>
        <w:r w:rsidRPr="0019792E">
          <w:rPr>
            <w:rStyle w:val="Hyperlink"/>
            <w:rFonts w:hint="cs"/>
            <w:rtl/>
          </w:rPr>
          <w:t>ص</w:t>
        </w:r>
        <w:r w:rsidRPr="0019792E">
          <w:rPr>
            <w:rStyle w:val="Hyperlink"/>
            <w:rtl/>
          </w:rPr>
          <w:t>19.</w:t>
        </w:r>
      </w:hyperlink>
    </w:p>
  </w:footnote>
  <w:footnote w:id="2">
    <w:p w:rsidR="0019792E" w:rsidRPr="0019792E" w:rsidRDefault="0019792E" w:rsidP="0019792E">
      <w:pPr>
        <w:pStyle w:val="FootnoteText"/>
        <w:rPr>
          <w:rFonts w:hint="cs"/>
          <w:rtl/>
        </w:rPr>
      </w:pPr>
      <w:r w:rsidRPr="0019792E">
        <w:footnoteRef/>
      </w:r>
      <w:r w:rsidRPr="0019792E">
        <w:rPr>
          <w:rtl/>
        </w:rPr>
        <w:t xml:space="preserve"> </w:t>
      </w:r>
      <w:hyperlink r:id="rId2" w:history="1">
        <w:r w:rsidRPr="0019792E">
          <w:rPr>
            <w:rStyle w:val="Hyperlink"/>
            <w:rFonts w:hint="cs"/>
            <w:rtl/>
          </w:rPr>
          <w:t>کفایه</w:t>
        </w:r>
        <w:r w:rsidRPr="0019792E">
          <w:rPr>
            <w:rStyle w:val="Hyperlink"/>
            <w:rtl/>
          </w:rPr>
          <w:t xml:space="preserve"> </w:t>
        </w:r>
        <w:r w:rsidRPr="0019792E">
          <w:rPr>
            <w:rStyle w:val="Hyperlink"/>
            <w:rFonts w:hint="cs"/>
            <w:rtl/>
          </w:rPr>
          <w:t>الاصول،</w:t>
        </w:r>
        <w:r w:rsidRPr="0019792E">
          <w:rPr>
            <w:rStyle w:val="Hyperlink"/>
            <w:rtl/>
          </w:rPr>
          <w:t xml:space="preserve"> </w:t>
        </w:r>
        <w:r w:rsidRPr="0019792E">
          <w:rPr>
            <w:rStyle w:val="Hyperlink"/>
            <w:rFonts w:hint="cs"/>
            <w:rtl/>
          </w:rPr>
          <w:t>آخوند</w:t>
        </w:r>
        <w:r w:rsidRPr="0019792E">
          <w:rPr>
            <w:rStyle w:val="Hyperlink"/>
            <w:rtl/>
          </w:rPr>
          <w:t xml:space="preserve"> </w:t>
        </w:r>
        <w:r w:rsidRPr="0019792E">
          <w:rPr>
            <w:rStyle w:val="Hyperlink"/>
            <w:rFonts w:hint="cs"/>
            <w:rtl/>
          </w:rPr>
          <w:t>خراسانی،</w:t>
        </w:r>
        <w:r w:rsidRPr="0019792E">
          <w:rPr>
            <w:rStyle w:val="Hyperlink"/>
            <w:rtl/>
          </w:rPr>
          <w:t xml:space="preserve"> </w:t>
        </w:r>
        <w:r w:rsidRPr="0019792E">
          <w:rPr>
            <w:rStyle w:val="Hyperlink"/>
            <w:rFonts w:hint="cs"/>
            <w:rtl/>
          </w:rPr>
          <w:t>ج</w:t>
        </w:r>
        <w:r w:rsidRPr="0019792E">
          <w:rPr>
            <w:rStyle w:val="Hyperlink"/>
            <w:rtl/>
          </w:rPr>
          <w:t>0</w:t>
        </w:r>
        <w:r w:rsidRPr="0019792E">
          <w:rPr>
            <w:rStyle w:val="Hyperlink"/>
            <w:rFonts w:hint="cs"/>
            <w:rtl/>
          </w:rPr>
          <w:t>،</w:t>
        </w:r>
        <w:r w:rsidRPr="0019792E">
          <w:rPr>
            <w:rStyle w:val="Hyperlink"/>
            <w:rtl/>
          </w:rPr>
          <w:t xml:space="preserve"> </w:t>
        </w:r>
        <w:r w:rsidRPr="0019792E">
          <w:rPr>
            <w:rStyle w:val="Hyperlink"/>
            <w:rFonts w:hint="cs"/>
            <w:rtl/>
          </w:rPr>
          <w:t>ص</w:t>
        </w:r>
        <w:r w:rsidRPr="0019792E">
          <w:rPr>
            <w:rStyle w:val="Hyperlink"/>
            <w:rtl/>
          </w:rPr>
          <w:t>19.</w:t>
        </w:r>
      </w:hyperlink>
    </w:p>
  </w:footnote>
  <w:footnote w:id="3">
    <w:p w:rsidR="0019792E" w:rsidRDefault="0019792E" w:rsidP="0019792E">
      <w:pPr>
        <w:pStyle w:val="FootnoteText"/>
        <w:rPr>
          <w:rtl/>
        </w:rPr>
      </w:pPr>
      <w:r w:rsidRPr="0019792E">
        <w:footnoteRef/>
      </w:r>
      <w:r w:rsidRPr="0019792E">
        <w:rPr>
          <w:rtl/>
        </w:rPr>
        <w:t xml:space="preserve"> </w:t>
      </w:r>
      <w:hyperlink r:id="rId3" w:history="1">
        <w:r w:rsidRPr="0019792E">
          <w:rPr>
            <w:rStyle w:val="Hyperlink"/>
            <w:rFonts w:hint="cs"/>
            <w:rtl/>
          </w:rPr>
          <w:t>نهایة</w:t>
        </w:r>
        <w:r w:rsidRPr="0019792E">
          <w:rPr>
            <w:rStyle w:val="Hyperlink"/>
            <w:rtl/>
          </w:rPr>
          <w:t xml:space="preserve"> </w:t>
        </w:r>
        <w:r w:rsidRPr="0019792E">
          <w:rPr>
            <w:rStyle w:val="Hyperlink"/>
            <w:rFonts w:hint="cs"/>
            <w:rtl/>
          </w:rPr>
          <w:t>الافکار،</w:t>
        </w:r>
        <w:r w:rsidRPr="0019792E">
          <w:rPr>
            <w:rStyle w:val="Hyperlink"/>
            <w:rtl/>
          </w:rPr>
          <w:t xml:space="preserve"> </w:t>
        </w:r>
        <w:r w:rsidRPr="0019792E">
          <w:rPr>
            <w:rStyle w:val="Hyperlink"/>
            <w:rFonts w:hint="cs"/>
            <w:rtl/>
          </w:rPr>
          <w:t>آقا</w:t>
        </w:r>
        <w:r w:rsidRPr="0019792E">
          <w:rPr>
            <w:rStyle w:val="Hyperlink"/>
            <w:rtl/>
          </w:rPr>
          <w:t xml:space="preserve"> </w:t>
        </w:r>
        <w:r w:rsidRPr="0019792E">
          <w:rPr>
            <w:rStyle w:val="Hyperlink"/>
            <w:rFonts w:hint="cs"/>
            <w:rtl/>
          </w:rPr>
          <w:t>ضیاء</w:t>
        </w:r>
        <w:r w:rsidRPr="0019792E">
          <w:rPr>
            <w:rStyle w:val="Hyperlink"/>
            <w:rtl/>
          </w:rPr>
          <w:t xml:space="preserve"> </w:t>
        </w:r>
        <w:r w:rsidRPr="0019792E">
          <w:rPr>
            <w:rStyle w:val="Hyperlink"/>
            <w:rFonts w:hint="cs"/>
            <w:rtl/>
          </w:rPr>
          <w:t>الدین</w:t>
        </w:r>
        <w:r w:rsidRPr="0019792E">
          <w:rPr>
            <w:rStyle w:val="Hyperlink"/>
            <w:rtl/>
          </w:rPr>
          <w:t xml:space="preserve"> </w:t>
        </w:r>
        <w:r w:rsidRPr="0019792E">
          <w:rPr>
            <w:rStyle w:val="Hyperlink"/>
            <w:rFonts w:hint="cs"/>
            <w:rtl/>
          </w:rPr>
          <w:t>العراقی،</w:t>
        </w:r>
        <w:r w:rsidRPr="0019792E">
          <w:rPr>
            <w:rStyle w:val="Hyperlink"/>
            <w:rtl/>
          </w:rPr>
          <w:t xml:space="preserve"> </w:t>
        </w:r>
        <w:r w:rsidRPr="0019792E">
          <w:rPr>
            <w:rStyle w:val="Hyperlink"/>
            <w:rFonts w:hint="cs"/>
            <w:rtl/>
          </w:rPr>
          <w:t>ج</w:t>
        </w:r>
        <w:r w:rsidRPr="0019792E">
          <w:rPr>
            <w:rStyle w:val="Hyperlink"/>
            <w:rtl/>
          </w:rPr>
          <w:t>1</w:t>
        </w:r>
        <w:r w:rsidRPr="0019792E">
          <w:rPr>
            <w:rStyle w:val="Hyperlink"/>
            <w:rFonts w:hint="cs"/>
            <w:rtl/>
          </w:rPr>
          <w:t>،</w:t>
        </w:r>
        <w:r w:rsidRPr="0019792E">
          <w:rPr>
            <w:rStyle w:val="Hyperlink"/>
            <w:rtl/>
          </w:rPr>
          <w:t xml:space="preserve"> </w:t>
        </w:r>
        <w:r w:rsidRPr="0019792E">
          <w:rPr>
            <w:rStyle w:val="Hyperlink"/>
            <w:rFonts w:hint="cs"/>
            <w:rtl/>
          </w:rPr>
          <w:t>ص</w:t>
        </w:r>
        <w:r w:rsidRPr="0019792E">
          <w:rPr>
            <w:rStyle w:val="Hyperlink"/>
            <w:rtl/>
          </w:rPr>
          <w:t>67.</w:t>
        </w:r>
      </w:hyperlink>
    </w:p>
    <w:p w:rsidR="00CA5D64" w:rsidRPr="00CA5D64" w:rsidRDefault="00CA5D64" w:rsidP="00CA5D64">
      <w:pPr>
        <w:pStyle w:val="FootnoteText"/>
      </w:pPr>
      <w:r w:rsidRPr="00CA5D64">
        <w:rPr>
          <w:rFonts w:hint="cs"/>
          <w:rtl/>
        </w:rPr>
        <w:t>و بالجملة نقول بان المدار في الحقيقة و صحة الاستعمال انما هو على وحدة المفهوم منهما كما في الإنسان و البشر، و صحة الحمل و لو بالحمل الذاتي فضلا عن الشائع الصناعي الّذي مداره الاتّحاد في الوجود لا تقتضي وحدة المفهوم الموجبة لصحة استعمال أحد اللفظين في الآخر بنحو الحقيقة لأنه يكفى في صحة الحمل مجرّد الاتّحاد وجودا أو ذاتا و ان اختلفا في حدود المفهوم، و عليه فلا يكون مجرد عدم صحة السلب و صحة الحمل من علائم الحقيقة بقول مطلق و كاشفا عن وحدة المفهوم كما هو واضح‏</w:t>
      </w:r>
    </w:p>
    <w:p w:rsidR="00CA5D64" w:rsidRPr="0019792E" w:rsidRDefault="00CA5D64" w:rsidP="0019792E">
      <w:pPr>
        <w:pStyle w:val="FootnoteText"/>
        <w:rPr>
          <w:rFonts w:hint="cs"/>
        </w:rPr>
      </w:pPr>
    </w:p>
  </w:footnote>
  <w:footnote w:id="4">
    <w:p w:rsidR="0019792E" w:rsidRDefault="0019792E" w:rsidP="0019792E">
      <w:pPr>
        <w:pStyle w:val="FootnoteText"/>
        <w:rPr>
          <w:rtl/>
        </w:rPr>
      </w:pPr>
      <w:r w:rsidRPr="0019792E">
        <w:footnoteRef/>
      </w:r>
      <w:r w:rsidRPr="0019792E">
        <w:rPr>
          <w:rtl/>
        </w:rPr>
        <w:t xml:space="preserve"> </w:t>
      </w:r>
      <w:hyperlink r:id="rId4" w:history="1">
        <w:r w:rsidRPr="0019792E">
          <w:rPr>
            <w:rStyle w:val="Hyperlink"/>
            <w:rFonts w:hint="cs"/>
            <w:rtl/>
          </w:rPr>
          <w:t>مصباح</w:t>
        </w:r>
        <w:r w:rsidRPr="0019792E">
          <w:rPr>
            <w:rStyle w:val="Hyperlink"/>
            <w:rtl/>
          </w:rPr>
          <w:t xml:space="preserve"> </w:t>
        </w:r>
        <w:r w:rsidRPr="0019792E">
          <w:rPr>
            <w:rStyle w:val="Hyperlink"/>
            <w:rFonts w:hint="cs"/>
            <w:rtl/>
          </w:rPr>
          <w:t>الاصول،</w:t>
        </w:r>
        <w:r w:rsidRPr="0019792E">
          <w:rPr>
            <w:rStyle w:val="Hyperlink"/>
            <w:rtl/>
          </w:rPr>
          <w:t xml:space="preserve"> </w:t>
        </w:r>
        <w:r w:rsidRPr="0019792E">
          <w:rPr>
            <w:rStyle w:val="Hyperlink"/>
            <w:rFonts w:hint="cs"/>
            <w:rtl/>
          </w:rPr>
          <w:t>السید</w:t>
        </w:r>
        <w:r w:rsidRPr="0019792E">
          <w:rPr>
            <w:rStyle w:val="Hyperlink"/>
            <w:rtl/>
          </w:rPr>
          <w:t xml:space="preserve"> </w:t>
        </w:r>
        <w:r w:rsidRPr="0019792E">
          <w:rPr>
            <w:rStyle w:val="Hyperlink"/>
            <w:rFonts w:hint="cs"/>
            <w:rtl/>
          </w:rPr>
          <w:t>أبوالقاسم</w:t>
        </w:r>
        <w:r w:rsidRPr="0019792E">
          <w:rPr>
            <w:rStyle w:val="Hyperlink"/>
            <w:rtl/>
          </w:rPr>
          <w:t xml:space="preserve"> </w:t>
        </w:r>
        <w:r w:rsidRPr="0019792E">
          <w:rPr>
            <w:rStyle w:val="Hyperlink"/>
            <w:rFonts w:hint="cs"/>
            <w:rtl/>
          </w:rPr>
          <w:t>الخوئی،</w:t>
        </w:r>
        <w:r w:rsidRPr="0019792E">
          <w:rPr>
            <w:rStyle w:val="Hyperlink"/>
            <w:rtl/>
          </w:rPr>
          <w:t xml:space="preserve"> </w:t>
        </w:r>
        <w:r w:rsidRPr="0019792E">
          <w:rPr>
            <w:rStyle w:val="Hyperlink"/>
            <w:rFonts w:hint="cs"/>
            <w:rtl/>
          </w:rPr>
          <w:t>ج</w:t>
        </w:r>
        <w:r w:rsidRPr="0019792E">
          <w:rPr>
            <w:rStyle w:val="Hyperlink"/>
            <w:rtl/>
          </w:rPr>
          <w:t>1</w:t>
        </w:r>
        <w:r w:rsidRPr="0019792E">
          <w:rPr>
            <w:rStyle w:val="Hyperlink"/>
            <w:rFonts w:hint="cs"/>
            <w:rtl/>
          </w:rPr>
          <w:t>،</w:t>
        </w:r>
        <w:r w:rsidRPr="0019792E">
          <w:rPr>
            <w:rStyle w:val="Hyperlink"/>
            <w:rtl/>
          </w:rPr>
          <w:t xml:space="preserve"> </w:t>
        </w:r>
        <w:r w:rsidRPr="0019792E">
          <w:rPr>
            <w:rStyle w:val="Hyperlink"/>
            <w:rFonts w:hint="cs"/>
            <w:rtl/>
          </w:rPr>
          <w:t>ص</w:t>
        </w:r>
        <w:r w:rsidRPr="0019792E">
          <w:rPr>
            <w:rStyle w:val="Hyperlink"/>
            <w:rtl/>
          </w:rPr>
          <w:t>114.</w:t>
        </w:r>
      </w:hyperlink>
    </w:p>
    <w:p w:rsidR="00CA5D64" w:rsidRPr="00CA5D64" w:rsidRDefault="00CA5D64" w:rsidP="00CA5D64">
      <w:pPr>
        <w:pStyle w:val="FootnoteText"/>
      </w:pPr>
      <w:r w:rsidRPr="00CA5D64">
        <w:rPr>
          <w:rFonts w:hint="cs"/>
          <w:rtl/>
        </w:rPr>
        <w:t>و أنت ترى أنّه لا يدلّ على الحقيقة و لا على المجاز بوجه من الوجوه، اذ كون هذا المفهوم متّحدا بالذات مع مفهوم آخر لا يدلّ على أنّ استعمال اللفظ فيه حقيقة أو مجاز.</w:t>
      </w:r>
    </w:p>
    <w:p w:rsidR="00CA5D64" w:rsidRPr="00CA5D64" w:rsidRDefault="00CA5D64" w:rsidP="00CA5D64">
      <w:pPr>
        <w:pStyle w:val="FootnoteText"/>
        <w:rPr>
          <w:rFonts w:hint="cs"/>
          <w:rtl/>
        </w:rPr>
      </w:pPr>
      <w:r w:rsidRPr="00CA5D64">
        <w:rPr>
          <w:rFonts w:hint="cs"/>
          <w:rtl/>
        </w:rPr>
        <w:t>و بعبارة اخرى: الحمل ناظر الى المعنى و المدلول، و مفاده اتّحاد المفهومين، و الحقيقة و المجاز راجعان الى اللفظ الدالّ على المعنى، باعتبار أنّ اللفظ المستعمل فيما وضع له حقيقة، و اللفظ المستعمل في غيره مجاز، فالحمل أجنبي عن الدلالة على الحقيقة و المجاز.</w:t>
      </w:r>
    </w:p>
    <w:p w:rsidR="00CA5D64" w:rsidRPr="0019792E" w:rsidRDefault="00CA5D64" w:rsidP="0019792E">
      <w:pPr>
        <w:pStyle w:val="FootnoteText"/>
        <w:rPr>
          <w:rFonts w:hint="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15458C">
      <w:rPr>
        <w:b/>
        <w:bCs/>
        <w:sz w:val="20"/>
        <w:szCs w:val="24"/>
        <w:rtl/>
      </w:rPr>
      <w:t>116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15458C">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15458C">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15458C">
      <w:rPr>
        <w:sz w:val="24"/>
        <w:szCs w:val="24"/>
        <w:rtl/>
      </w:rPr>
      <w:t>29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15458C">
      <w:rPr>
        <w:rFonts w:hint="cs"/>
        <w:color w:val="000000" w:themeColor="text1"/>
        <w:sz w:val="24"/>
        <w:szCs w:val="24"/>
        <w:rtl/>
      </w:rPr>
      <w:t>علامت</w:t>
    </w:r>
    <w:r w:rsidR="0015458C">
      <w:rPr>
        <w:color w:val="000000" w:themeColor="text1"/>
        <w:sz w:val="24"/>
        <w:szCs w:val="24"/>
        <w:rtl/>
      </w:rPr>
      <w:t xml:space="preserve"> </w:t>
    </w:r>
    <w:r w:rsidR="0015458C">
      <w:rPr>
        <w:rFonts w:hint="cs"/>
        <w:color w:val="000000" w:themeColor="text1"/>
        <w:sz w:val="24"/>
        <w:szCs w:val="24"/>
        <w:rtl/>
      </w:rPr>
      <w:t>حقیقت</w:t>
    </w:r>
    <w:r w:rsidR="0015458C">
      <w:rPr>
        <w:color w:val="000000" w:themeColor="text1"/>
        <w:sz w:val="24"/>
        <w:szCs w:val="24"/>
        <w:rtl/>
      </w:rPr>
      <w:t xml:space="preserve"> </w:t>
    </w:r>
    <w:r w:rsidR="0015458C">
      <w:rPr>
        <w:rFonts w:hint="cs"/>
        <w:color w:val="000000" w:themeColor="text1"/>
        <w:sz w:val="24"/>
        <w:szCs w:val="24"/>
        <w:rtl/>
      </w:rPr>
      <w:t>و</w:t>
    </w:r>
    <w:r w:rsidR="0015458C">
      <w:rPr>
        <w:color w:val="000000" w:themeColor="text1"/>
        <w:sz w:val="24"/>
        <w:szCs w:val="24"/>
        <w:rtl/>
      </w:rPr>
      <w:t xml:space="preserve"> </w:t>
    </w:r>
    <w:r w:rsidR="0015458C">
      <w:rPr>
        <w:rFonts w:hint="cs"/>
        <w:color w:val="000000" w:themeColor="text1"/>
        <w:sz w:val="24"/>
        <w:szCs w:val="24"/>
        <w:rtl/>
      </w:rPr>
      <w:t>مجاز</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15458C">
      <w:rPr>
        <w:rFonts w:hint="cs"/>
        <w:sz w:val="24"/>
        <w:szCs w:val="24"/>
        <w:rtl/>
      </w:rPr>
      <w:t>مهدی</w:t>
    </w:r>
    <w:r w:rsidR="0015458C">
      <w:rPr>
        <w:sz w:val="24"/>
        <w:szCs w:val="24"/>
        <w:rtl/>
      </w:rPr>
      <w:t xml:space="preserve"> </w:t>
    </w:r>
    <w:r w:rsidR="0015458C">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15458C">
      <w:rPr>
        <w:rFonts w:hint="cs"/>
        <w:sz w:val="24"/>
        <w:szCs w:val="24"/>
        <w:rtl/>
      </w:rPr>
      <w:t>صحت</w:t>
    </w:r>
    <w:r w:rsidR="0015458C">
      <w:rPr>
        <w:sz w:val="24"/>
        <w:szCs w:val="24"/>
        <w:rtl/>
      </w:rPr>
      <w:t xml:space="preserve"> </w:t>
    </w:r>
    <w:r w:rsidR="0015458C">
      <w:rPr>
        <w:rFonts w:hint="cs"/>
        <w:sz w:val="24"/>
        <w:szCs w:val="24"/>
        <w:rtl/>
      </w:rPr>
      <w:t>حمل</w:t>
    </w:r>
    <w:r w:rsidR="0015458C">
      <w:rPr>
        <w:sz w:val="24"/>
        <w:szCs w:val="24"/>
        <w:rtl/>
      </w:rPr>
      <w:t xml:space="preserve"> </w:t>
    </w:r>
    <w:r w:rsidR="0015458C">
      <w:rPr>
        <w:rFonts w:hint="cs"/>
        <w:sz w:val="24"/>
        <w:szCs w:val="24"/>
        <w:rtl/>
      </w:rPr>
      <w:t>و</w:t>
    </w:r>
    <w:r w:rsidR="0015458C">
      <w:rPr>
        <w:sz w:val="24"/>
        <w:szCs w:val="24"/>
        <w:rtl/>
      </w:rPr>
      <w:t xml:space="preserve"> </w:t>
    </w:r>
    <w:r w:rsidR="0015458C">
      <w:rPr>
        <w:rFonts w:hint="cs"/>
        <w:sz w:val="24"/>
        <w:szCs w:val="24"/>
        <w:rtl/>
      </w:rPr>
      <w:t>عدم</w:t>
    </w:r>
    <w:r w:rsidR="0015458C">
      <w:rPr>
        <w:sz w:val="24"/>
        <w:szCs w:val="24"/>
        <w:rtl/>
      </w:rPr>
      <w:t xml:space="preserve"> </w:t>
    </w:r>
    <w:r w:rsidR="0015458C">
      <w:rPr>
        <w:rFonts w:hint="cs"/>
        <w:sz w:val="24"/>
        <w:szCs w:val="24"/>
        <w:rtl/>
      </w:rPr>
      <w:t>صحت</w:t>
    </w:r>
    <w:r w:rsidR="0015458C">
      <w:rPr>
        <w:sz w:val="24"/>
        <w:szCs w:val="24"/>
        <w:rtl/>
      </w:rPr>
      <w:t xml:space="preserve"> </w:t>
    </w:r>
    <w:r w:rsidR="0015458C">
      <w:rPr>
        <w:rFonts w:hint="cs"/>
        <w:sz w:val="24"/>
        <w:szCs w:val="24"/>
        <w:rtl/>
      </w:rPr>
      <w:t>حمل</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704D"/>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5458C"/>
    <w:rsid w:val="00181844"/>
    <w:rsid w:val="001837E9"/>
    <w:rsid w:val="00187DFA"/>
    <w:rsid w:val="0019792E"/>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2233"/>
    <w:rsid w:val="00603B67"/>
    <w:rsid w:val="006162A2"/>
    <w:rsid w:val="006240DA"/>
    <w:rsid w:val="0063256E"/>
    <w:rsid w:val="00633F04"/>
    <w:rsid w:val="00635219"/>
    <w:rsid w:val="00635EC0"/>
    <w:rsid w:val="00640B58"/>
    <w:rsid w:val="00651B02"/>
    <w:rsid w:val="00651B19"/>
    <w:rsid w:val="00660A29"/>
    <w:rsid w:val="006879E0"/>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229F"/>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5D64"/>
    <w:rsid w:val="00CA7FD5"/>
    <w:rsid w:val="00CB3287"/>
    <w:rsid w:val="00CB33E2"/>
    <w:rsid w:val="00CB4E68"/>
    <w:rsid w:val="00CC2733"/>
    <w:rsid w:val="00CD0050"/>
    <w:rsid w:val="00CE7481"/>
    <w:rsid w:val="00CF0A8F"/>
    <w:rsid w:val="00D048CE"/>
    <w:rsid w:val="00D10998"/>
    <w:rsid w:val="00D15CBD"/>
    <w:rsid w:val="00D221CB"/>
    <w:rsid w:val="00D23391"/>
    <w:rsid w:val="00D2572C"/>
    <w:rsid w:val="00D31805"/>
    <w:rsid w:val="00D552B9"/>
    <w:rsid w:val="00D554CC"/>
    <w:rsid w:val="00D735B2"/>
    <w:rsid w:val="00D74021"/>
    <w:rsid w:val="00D76D01"/>
    <w:rsid w:val="00D922A9"/>
    <w:rsid w:val="00D9394A"/>
    <w:rsid w:val="00DB0CBB"/>
    <w:rsid w:val="00DB283C"/>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0A081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02932454">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74028269">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1930866">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70759590">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53/1/67/&#1581;&#1605;&#1604;" TargetMode="External"/><Relationship Id="rId2" Type="http://schemas.openxmlformats.org/officeDocument/2006/relationships/hyperlink" Target="http://lib.eshia.ir/27004/0/19/&#1581;&#1605;&#1604;" TargetMode="External"/><Relationship Id="rId1" Type="http://schemas.openxmlformats.org/officeDocument/2006/relationships/hyperlink" Target="http://lib.eshia.ir/27004/0/19/&#1581;&#1605;&#1604;" TargetMode="External"/><Relationship Id="rId4" Type="http://schemas.openxmlformats.org/officeDocument/2006/relationships/hyperlink" Target="http://lib.eshia.ir/13046/1/114/&#1581;&#160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03F4D7-E3B5-4A0B-B68C-3D774C582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65</TotalTime>
  <Pages>1</Pages>
  <Words>1151</Words>
  <Characters>6563</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7699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dcterms:created xsi:type="dcterms:W3CDTF">2018-04-18T04:45:00Z</dcterms:created>
  <dcterms:modified xsi:type="dcterms:W3CDTF">2018-04-18T12:11:00Z</dcterms:modified>
  <cp:contentStatus>ویرایش 2.5</cp:contentStatus>
  <cp:version>2.7</cp:version>
</cp:coreProperties>
</file>