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11" w:rsidRPr="008E5F75" w:rsidRDefault="00A33EB8" w:rsidP="00D55C14">
      <w:pPr>
        <w:bidi/>
        <w:jc w:val="center"/>
        <w:rPr>
          <w:rFonts w:ascii="Arial" w:hAnsi="Arial" w:cs="B Nazanin"/>
          <w:sz w:val="26"/>
          <w:szCs w:val="26"/>
          <w:rtl/>
          <w:lang w:bidi="fa-IR"/>
        </w:rPr>
      </w:pPr>
      <w:r w:rsidRPr="008E5F75">
        <w:rPr>
          <w:rFonts w:ascii="Arial" w:hAnsi="Arial" w:cs="B Nazanin"/>
          <w:sz w:val="26"/>
          <w:szCs w:val="26"/>
          <w:rtl/>
          <w:lang w:bidi="fa-IR"/>
        </w:rPr>
        <w:t>حدیث اشک:</w:t>
      </w:r>
      <w:r w:rsidR="00AC45D3" w:rsidRPr="008E5F75">
        <w:rPr>
          <w:rFonts w:ascii="Arial" w:hAnsi="Arial" w:cs="B Nazanin"/>
          <w:sz w:val="26"/>
          <w:szCs w:val="26"/>
          <w:rtl/>
          <w:lang w:bidi="fa-IR"/>
        </w:rPr>
        <w:t xml:space="preserve"> (پرده </w:t>
      </w:r>
      <w:r w:rsidR="00D55C14" w:rsidRPr="008E5F75">
        <w:rPr>
          <w:rFonts w:ascii="Arial" w:hAnsi="Arial" w:cs="B Nazanin" w:hint="cs"/>
          <w:sz w:val="26"/>
          <w:szCs w:val="26"/>
          <w:rtl/>
          <w:lang w:bidi="fa-IR"/>
        </w:rPr>
        <w:t>ششم</w:t>
      </w:r>
      <w:r w:rsidR="00AC45D3" w:rsidRPr="008E5F75">
        <w:rPr>
          <w:rFonts w:ascii="Arial" w:hAnsi="Arial" w:cs="B Nazanin"/>
          <w:sz w:val="26"/>
          <w:szCs w:val="26"/>
          <w:rtl/>
          <w:lang w:bidi="fa-IR"/>
        </w:rPr>
        <w:t>)</w:t>
      </w:r>
      <w:r w:rsidR="00124F11" w:rsidRPr="008E5F75">
        <w:rPr>
          <w:rFonts w:ascii="Arial" w:hAnsi="Arial" w:cs="B Nazanin"/>
          <w:sz w:val="26"/>
          <w:szCs w:val="26"/>
          <w:lang w:bidi="fa-IR"/>
        </w:rPr>
        <w:t xml:space="preserve">    </w:t>
      </w:r>
      <w:r w:rsidR="00124F11" w:rsidRPr="008E5F75">
        <w:rPr>
          <w:rFonts w:ascii="Arial" w:hAnsi="Arial" w:cs="B Nazanin"/>
          <w:sz w:val="26"/>
          <w:szCs w:val="26"/>
          <w:rtl/>
          <w:lang w:bidi="fa-IR"/>
        </w:rPr>
        <w:t xml:space="preserve">  </w:t>
      </w:r>
    </w:p>
    <w:p w:rsidR="00DD506C" w:rsidRPr="0000452D" w:rsidRDefault="00A33EB8" w:rsidP="0000452D">
      <w:pPr>
        <w:bidi/>
        <w:spacing w:line="240" w:lineRule="auto"/>
        <w:jc w:val="both"/>
        <w:rPr>
          <w:rFonts w:ascii="Arial" w:hAnsi="Arial" w:cs="B Nazanin"/>
          <w:sz w:val="26"/>
          <w:szCs w:val="26"/>
        </w:rPr>
      </w:pPr>
      <w:r w:rsidRPr="008E5F75">
        <w:rPr>
          <w:rFonts w:ascii="Arial" w:hAnsi="Arial" w:cs="B Nazanin"/>
          <w:b/>
          <w:bCs/>
          <w:i/>
          <w:iCs/>
          <w:sz w:val="26"/>
          <w:szCs w:val="26"/>
          <w:rtl/>
          <w:lang w:bidi="fa-IR"/>
        </w:rPr>
        <w:t>حرف اول</w:t>
      </w:r>
      <w:r w:rsidR="00ED5C62" w:rsidRPr="008E5F75">
        <w:rPr>
          <w:rFonts w:ascii="Arial" w:hAnsi="Arial"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041E39" w:rsidRPr="008E5F75">
        <w:rPr>
          <w:rFonts w:ascii="Arial" w:hAnsi="Arial" w:cs="B Nazanin"/>
          <w:b/>
          <w:bCs/>
          <w:i/>
          <w:iCs/>
          <w:sz w:val="26"/>
          <w:szCs w:val="26"/>
          <w:rtl/>
          <w:lang w:bidi="fa-IR"/>
        </w:rPr>
        <w:t>(حوادث امروز در کربلا)</w:t>
      </w:r>
      <w:r w:rsidR="00ED5C62" w:rsidRPr="008E5F75">
        <w:rPr>
          <w:rFonts w:ascii="Arial" w:hAnsi="Arial" w:cs="B Nazanin"/>
          <w:b/>
          <w:bCs/>
          <w:i/>
          <w:iCs/>
          <w:sz w:val="26"/>
          <w:szCs w:val="26"/>
          <w:rtl/>
          <w:lang w:bidi="fa-IR"/>
        </w:rPr>
        <w:t>:</w:t>
      </w:r>
      <w:r w:rsidR="00FF1DAB" w:rsidRPr="008E5F75">
        <w:rPr>
          <w:rFonts w:ascii="Arial" w:hAnsi="Arial" w:cs="B Nazanin"/>
          <w:sz w:val="26"/>
          <w:szCs w:val="26"/>
          <w:rtl/>
          <w:lang w:bidi="fa-IR"/>
        </w:rPr>
        <w:t xml:space="preserve"> </w:t>
      </w:r>
      <w:r w:rsidR="008E5F75" w:rsidRPr="0000452D">
        <w:rPr>
          <w:rFonts w:ascii="Arial" w:hAnsi="Arial" w:cs="B Nazanin"/>
          <w:sz w:val="26"/>
          <w:szCs w:val="26"/>
          <w:rtl/>
        </w:rPr>
        <w:t xml:space="preserve">"خوارزمی" در مقتل الحسین </w:t>
      </w:r>
      <w:r w:rsidR="008E5F75" w:rsidRPr="0000452D">
        <w:rPr>
          <w:rFonts w:ascii="Arial" w:hAnsi="Arial" w:cs="B Nazanin" w:hint="cs"/>
          <w:sz w:val="26"/>
          <w:szCs w:val="26"/>
          <w:rtl/>
          <w:lang w:bidi="fa-IR"/>
        </w:rPr>
        <w:t xml:space="preserve">آورده است </w:t>
      </w:r>
      <w:r w:rsidR="008E5F75" w:rsidRPr="0000452D">
        <w:rPr>
          <w:rFonts w:ascii="Arial" w:hAnsi="Arial" w:cs="B Nazanin"/>
          <w:sz w:val="26"/>
          <w:szCs w:val="26"/>
          <w:rtl/>
        </w:rPr>
        <w:t>که در روز هشتم محرم امام حسین علیه‏السلام و اصحابش از تشنگی سخت آزرده خاطر شده بودند؛ بنابراین امام علیه‏السلام کلنگی برداشت و در پشت خیمه‏ها به فاصله نوزده گام به طرف قبله، زمین را کَند، آبی گوارا بیرون آمد و همه نوشیدند و مشکها را پر کردند، سپس آن آب ناپدید شد و دیگر نشانی از آن دیده نشد. هنگامی که خبر این ماجرا به عبیداللّه‏ بن زیاد رسید، پیکی نزد عمر بن سعد فرستاد که: به من خبر رسیده است که حسین چاه می‏کَند و آب بدست می‏آورد. به محض اینکه این نامه به تو رسید، بیش از پیش مراقبت کن که دست آنها به آب نرسد و کار را بر حسین علیه‏السلام و یارانش سخت بگیر</w:t>
      </w:r>
      <w:r w:rsidR="008E5F75" w:rsidRPr="0000452D">
        <w:rPr>
          <w:rFonts w:ascii="Arial" w:hAnsi="Arial" w:cs="B Nazanin"/>
          <w:sz w:val="26"/>
          <w:szCs w:val="26"/>
          <w:lang w:bidi="fa-IR"/>
        </w:rPr>
        <w:t xml:space="preserve">. </w:t>
      </w:r>
      <w:r w:rsidR="008E5F75" w:rsidRPr="0000452D">
        <w:rPr>
          <w:rFonts w:ascii="Arial" w:hAnsi="Arial" w:cs="B Nazanin"/>
          <w:sz w:val="26"/>
          <w:szCs w:val="26"/>
          <w:rtl/>
        </w:rPr>
        <w:t>ع</w:t>
      </w:r>
      <w:r w:rsidR="00383CF5" w:rsidRPr="0000452D">
        <w:rPr>
          <w:rFonts w:ascii="Arial" w:hAnsi="Arial" w:cs="B Nazanin"/>
          <w:sz w:val="26"/>
          <w:szCs w:val="26"/>
          <w:rtl/>
        </w:rPr>
        <w:t>مر بن سعد دستور وی را عمل نمود.</w:t>
      </w:r>
    </w:p>
    <w:p w:rsidR="000322F2" w:rsidRDefault="000322F2" w:rsidP="00A649F0">
      <w:pPr>
        <w:bidi/>
        <w:spacing w:after="0" w:line="240" w:lineRule="auto"/>
        <w:jc w:val="both"/>
        <w:rPr>
          <w:rFonts w:ascii="Arial" w:hAnsi="Arial" w:cs="B Nazanin"/>
          <w:b/>
          <w:bCs/>
          <w:i/>
          <w:iCs/>
          <w:sz w:val="26"/>
          <w:szCs w:val="26"/>
          <w:lang w:bidi="fa-IR"/>
        </w:rPr>
      </w:pPr>
      <w:r w:rsidRPr="008E5F75">
        <w:rPr>
          <w:rFonts w:ascii="Arial" w:hAnsi="Arial" w:cs="B Nazanin" w:hint="cs"/>
          <w:b/>
          <w:bCs/>
          <w:i/>
          <w:iCs/>
          <w:sz w:val="26"/>
          <w:szCs w:val="26"/>
          <w:rtl/>
          <w:lang w:bidi="fa-IR"/>
        </w:rPr>
        <w:t>از عباسی که می شناسیم تا عباسی که هست....</w:t>
      </w:r>
    </w:p>
    <w:p w:rsidR="008E5F75" w:rsidRPr="0000452D" w:rsidRDefault="00383CF5" w:rsidP="00923A32">
      <w:pPr>
        <w:bidi/>
        <w:spacing w:after="0" w:line="240" w:lineRule="auto"/>
        <w:jc w:val="both"/>
        <w:rPr>
          <w:rFonts w:ascii="Arial" w:hAnsi="Arial" w:cs="B Nazanin" w:hint="cs"/>
          <w:sz w:val="26"/>
          <w:szCs w:val="26"/>
          <w:rtl/>
        </w:rPr>
      </w:pPr>
      <w:r w:rsidRPr="0000452D">
        <w:rPr>
          <w:rFonts w:ascii="Arial" w:hAnsi="Arial" w:cs="B Nazanin" w:hint="cs"/>
          <w:sz w:val="26"/>
          <w:szCs w:val="26"/>
          <w:rtl/>
        </w:rPr>
        <w:t>متاسفانه در جامعه امروز ما بیشترین صفتی که از</w:t>
      </w:r>
      <w:r w:rsidR="00C96082" w:rsidRPr="0000452D">
        <w:rPr>
          <w:rFonts w:ascii="Arial" w:hAnsi="Arial" w:cs="B Nazanin" w:hint="cs"/>
          <w:sz w:val="26"/>
          <w:szCs w:val="26"/>
          <w:rtl/>
        </w:rPr>
        <w:t xml:space="preserve"> حضرت عباس برجسته شده است زیبایی، قد</w:t>
      </w:r>
      <w:r w:rsidR="00923A32" w:rsidRPr="0000452D">
        <w:rPr>
          <w:rFonts w:ascii="Arial" w:hAnsi="Arial" w:cs="B Nazanin" w:hint="cs"/>
          <w:sz w:val="26"/>
          <w:szCs w:val="26"/>
          <w:rtl/>
        </w:rPr>
        <w:t xml:space="preserve"> </w:t>
      </w:r>
      <w:r w:rsidR="00C96082" w:rsidRPr="0000452D">
        <w:rPr>
          <w:rFonts w:ascii="Arial" w:hAnsi="Arial" w:cs="B Nazanin" w:hint="cs"/>
          <w:sz w:val="26"/>
          <w:szCs w:val="26"/>
          <w:rtl/>
        </w:rPr>
        <w:t>و قامت و زوربازوی ایشان بوده است و بسیار کمتر به جنبه های علمی و عبادی اشاره شده است</w:t>
      </w:r>
      <w:r w:rsidR="00923A32" w:rsidRPr="0000452D">
        <w:rPr>
          <w:rFonts w:ascii="Arial" w:hAnsi="Arial" w:cs="B Nazanin" w:hint="cs"/>
          <w:sz w:val="26"/>
          <w:szCs w:val="26"/>
          <w:rtl/>
        </w:rPr>
        <w:t>،</w:t>
      </w:r>
      <w:r w:rsidR="00C96082" w:rsidRPr="0000452D">
        <w:rPr>
          <w:rFonts w:ascii="Arial" w:hAnsi="Arial" w:cs="B Nazanin" w:hint="cs"/>
          <w:sz w:val="26"/>
          <w:szCs w:val="26"/>
          <w:rtl/>
        </w:rPr>
        <w:t xml:space="preserve"> حال آنکه حیدر کربلا در حد یک مرجع تقلید بوده... در این جا به گوشه هایی از ابعاد شخصیتی </w:t>
      </w:r>
      <w:r w:rsidR="00923A32" w:rsidRPr="0000452D">
        <w:rPr>
          <w:rFonts w:ascii="Arial" w:hAnsi="Arial" w:cs="B Nazanin" w:hint="cs"/>
          <w:sz w:val="26"/>
          <w:szCs w:val="26"/>
          <w:rtl/>
        </w:rPr>
        <w:t>ایشان به صورت تیتر وار می پردازم</w:t>
      </w:r>
      <w:r w:rsidR="00773F74" w:rsidRPr="0000452D">
        <w:rPr>
          <w:rFonts w:ascii="Times New Roman" w:hAnsi="Times New Roman" w:cs="B Nazanin" w:hint="cs"/>
          <w:sz w:val="26"/>
          <w:szCs w:val="26"/>
          <w:rtl/>
        </w:rPr>
        <w:t xml:space="preserve"> و</w:t>
      </w:r>
      <w:r w:rsidR="00C96082" w:rsidRPr="0000452D">
        <w:rPr>
          <w:rFonts w:ascii="Arial" w:hAnsi="Arial" w:cs="B Nazanin" w:hint="cs"/>
          <w:sz w:val="26"/>
          <w:szCs w:val="26"/>
          <w:rtl/>
        </w:rPr>
        <w:t xml:space="preserve"> امید است که دوست داران قمر بنی هاشم درشناخت ایشان کمر همت ببندند. </w:t>
      </w:r>
    </w:p>
    <w:p w:rsidR="00C96082" w:rsidRPr="0000452D" w:rsidRDefault="00C96082" w:rsidP="00773F74">
      <w:pPr>
        <w:bidi/>
        <w:spacing w:after="0" w:line="240" w:lineRule="auto"/>
        <w:jc w:val="both"/>
        <w:rPr>
          <w:rFonts w:ascii="Arial" w:hAnsi="Arial" w:cs="B Nazanin"/>
          <w:vanish/>
          <w:sz w:val="26"/>
          <w:szCs w:val="26"/>
          <w:rtl/>
        </w:rPr>
      </w:pPr>
      <w:r w:rsidRPr="0000452D">
        <w:rPr>
          <w:rFonts w:ascii="Arial" w:hAnsi="Arial" w:cs="B Nazanin" w:hint="cs"/>
          <w:sz w:val="26"/>
          <w:szCs w:val="26"/>
          <w:rtl/>
        </w:rPr>
        <w:t xml:space="preserve">مادر ایشان 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دختری</w:t>
      </w:r>
      <w:r w:rsidRPr="0000452D">
        <w:rPr>
          <w:rFonts w:ascii="Arial" w:hAnsi="Arial" w:cs="B Nazanin" w:hint="cs"/>
          <w:sz w:val="26"/>
          <w:szCs w:val="26"/>
          <w:rtl/>
        </w:rPr>
        <w:t xml:space="preserve"> اصیل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 و معروف به بزرگی و جوانمردی</w:t>
      </w:r>
      <w:r w:rsidRPr="0000452D">
        <w:rPr>
          <w:rFonts w:ascii="Arial" w:hAnsi="Arial" w:cs="B Nazanin" w:hint="cs"/>
          <w:sz w:val="26"/>
          <w:szCs w:val="26"/>
          <w:rtl/>
        </w:rPr>
        <w:t xml:space="preserve"> 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از </w:t>
      </w:r>
      <w:r w:rsidRPr="0000452D">
        <w:rPr>
          <w:rFonts w:ascii="Arial" w:hAnsi="Arial" w:cs="B Nazanin" w:hint="cs"/>
          <w:sz w:val="26"/>
          <w:szCs w:val="26"/>
          <w:rtl/>
        </w:rPr>
        <w:t xml:space="preserve">قبیله کلاب فرزند حزام بن خالد بود. وی را عقیل 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بن ابی طالب که از نسب شناسان </w:t>
      </w:r>
      <w:r w:rsidRPr="0000452D">
        <w:rPr>
          <w:rFonts w:ascii="Arial" w:hAnsi="Arial" w:cs="B Nazanin" w:hint="cs"/>
          <w:sz w:val="26"/>
          <w:szCs w:val="26"/>
          <w:rtl/>
        </w:rPr>
        <w:t>عرب بود به مولا پیشنهاد داد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.</w:t>
      </w:r>
      <w:r w:rsidRPr="0000452D">
        <w:rPr>
          <w:rFonts w:ascii="Arial" w:hAnsi="Arial" w:cs="B Nazanin" w:hint="cs"/>
          <w:sz w:val="26"/>
          <w:szCs w:val="26"/>
          <w:rtl/>
        </w:rPr>
        <w:t>حضرت عباس در چهارم شعبان سا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ل 26هجری در مدینه متولد شدند </w:t>
      </w:r>
      <w:r w:rsidRPr="0000452D">
        <w:rPr>
          <w:rFonts w:ascii="Arial" w:hAnsi="Arial" w:cs="B Nazanin" w:hint="cs"/>
          <w:sz w:val="26"/>
          <w:szCs w:val="26"/>
          <w:rtl/>
        </w:rPr>
        <w:t>و در حادثه کربلا 35 سال از عمر پر برکتشان می گذشت. وی در 12 سالگی در جنگ صفین از قهرمانان سپاه اسلام بود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ند</w:t>
      </w:r>
      <w:r w:rsidRPr="0000452D">
        <w:rPr>
          <w:rFonts w:ascii="Arial" w:hAnsi="Arial" w:cs="B Nazanin" w:hint="cs"/>
          <w:sz w:val="26"/>
          <w:szCs w:val="26"/>
          <w:rtl/>
        </w:rPr>
        <w:t xml:space="preserve"> و دلاوریهای فراوانی از خودشان نشان دادند. </w:t>
      </w:r>
    </w:p>
    <w:p w:rsidR="00773F74" w:rsidRPr="0000452D" w:rsidRDefault="00C96082" w:rsidP="00773F74">
      <w:pPr>
        <w:bidi/>
        <w:spacing w:after="0" w:line="240" w:lineRule="auto"/>
        <w:jc w:val="both"/>
        <w:rPr>
          <w:rFonts w:ascii="Arial" w:hAnsi="Arial" w:cs="B Nazanin" w:hint="cs"/>
          <w:sz w:val="26"/>
          <w:szCs w:val="26"/>
          <w:rtl/>
        </w:rPr>
      </w:pPr>
      <w:r w:rsidRPr="0000452D">
        <w:rPr>
          <w:rFonts w:ascii="Arial" w:hAnsi="Arial" w:cs="B Nazanin" w:hint="cs"/>
          <w:sz w:val="26"/>
          <w:szCs w:val="26"/>
          <w:rtl/>
        </w:rPr>
        <w:t>ایشان</w:t>
      </w:r>
      <w:r w:rsidR="00383CF5" w:rsidRPr="0000452D">
        <w:rPr>
          <w:rFonts w:ascii="Arial" w:hAnsi="Arial" w:cs="B Nazanin"/>
          <w:sz w:val="26"/>
          <w:szCs w:val="26"/>
          <w:rtl/>
        </w:rPr>
        <w:t xml:space="preserve"> چند سال پس از شهادت پدر در سنّ هجده سالگي در اوائل امامت امام مجتبي با لُبابه، دخترع</w:t>
      </w:r>
      <w:r w:rsidR="00773F74" w:rsidRPr="0000452D">
        <w:rPr>
          <w:rFonts w:ascii="Arial" w:hAnsi="Arial" w:cs="B Nazanin"/>
          <w:sz w:val="26"/>
          <w:szCs w:val="26"/>
          <w:rtl/>
        </w:rPr>
        <w:t>بدالله بن عباس ازدواج كرده بود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.</w:t>
      </w:r>
      <w:r w:rsidR="00383CF5" w:rsidRPr="0000452D">
        <w:rPr>
          <w:rFonts w:ascii="Arial" w:hAnsi="Arial" w:cs="B Nazanin"/>
          <w:sz w:val="26"/>
          <w:szCs w:val="26"/>
          <w:rtl/>
        </w:rPr>
        <w:t>شخصيّت معنوي و فكري اين بانو نيز در خانة اين مفسّر امّت شكل گرفته و به علم و ادب آراسته بود. از اين ازدواج دو فرزند به نامهاي «عبيدالله» و «فضل» پديد آمد</w:t>
      </w:r>
      <w:r w:rsidRPr="0000452D">
        <w:rPr>
          <w:rFonts w:ascii="Arial" w:hAnsi="Arial" w:cs="B Nazanin" w:hint="cs"/>
          <w:sz w:val="26"/>
          <w:szCs w:val="26"/>
          <w:rtl/>
        </w:rPr>
        <w:t>.</w:t>
      </w:r>
      <w:r w:rsidR="00383CF5" w:rsidRPr="0000452D">
        <w:rPr>
          <w:rFonts w:ascii="Arial" w:hAnsi="Arial" w:cs="B Nazanin"/>
          <w:sz w:val="26"/>
          <w:szCs w:val="26"/>
          <w:rtl/>
        </w:rPr>
        <w:t xml:space="preserve"> كه هر دو بعدها از عالمان بزرگ دين و مروّجان قرآن گشتند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.</w:t>
      </w:r>
    </w:p>
    <w:p w:rsidR="00773F74" w:rsidRPr="0000452D" w:rsidRDefault="00383CF5" w:rsidP="00773F74">
      <w:pPr>
        <w:bidi/>
        <w:spacing w:after="0" w:line="240" w:lineRule="auto"/>
        <w:jc w:val="both"/>
        <w:rPr>
          <w:rFonts w:ascii="Arial" w:hAnsi="Arial" w:cs="B Nazanin" w:hint="cs"/>
          <w:sz w:val="26"/>
          <w:szCs w:val="26"/>
          <w:rtl/>
        </w:rPr>
      </w:pPr>
      <w:r w:rsidRPr="0000452D">
        <w:rPr>
          <w:rFonts w:ascii="Arial" w:hAnsi="Arial" w:cs="B Nazanin"/>
          <w:sz w:val="26"/>
          <w:szCs w:val="26"/>
          <w:rtl/>
        </w:rPr>
        <w:t>بر پيشاني‏ اش علامت سجود نمايان بود و از تهجّد و عبادت در برابر «اللّه» حكايت مي‏كرد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.</w:t>
      </w:r>
      <w:r w:rsidRPr="0000452D">
        <w:rPr>
          <w:rFonts w:ascii="Arial" w:hAnsi="Arial" w:cs="B Nazanin"/>
          <w:sz w:val="26"/>
          <w:szCs w:val="26"/>
          <w:rtl/>
        </w:rPr>
        <w:t xml:space="preserve">امامان شيعه پيوسته از 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او</w:t>
      </w:r>
      <w:r w:rsidRPr="0000452D">
        <w:rPr>
          <w:rFonts w:ascii="Arial" w:hAnsi="Arial" w:cs="B Nazanin"/>
          <w:sz w:val="26"/>
          <w:szCs w:val="26"/>
          <w:rtl/>
        </w:rPr>
        <w:t xml:space="preserve"> ياد مي‏كردند و او را به عنوان يك انسان والا مي ‏ستودند. امام سجاد(ع) روزي به چهرة «عبيدالله» فرزند حضرت اباالفضل(ع) نگاه كرد و گريست</w:t>
      </w:r>
      <w:r w:rsidR="00923A32" w:rsidRPr="0000452D">
        <w:rPr>
          <w:rFonts w:ascii="Arial" w:hAnsi="Arial" w:cs="B Nazanin" w:hint="cs"/>
          <w:sz w:val="26"/>
          <w:szCs w:val="26"/>
          <w:rtl/>
        </w:rPr>
        <w:t>.</w:t>
      </w:r>
      <w:r w:rsidRPr="0000452D">
        <w:rPr>
          <w:rFonts w:ascii="Arial" w:hAnsi="Arial" w:cs="B Nazanin"/>
          <w:sz w:val="26"/>
          <w:szCs w:val="26"/>
          <w:rtl/>
        </w:rPr>
        <w:t>آنگاه در يادآوري عظمت روحي عباس(</w:t>
      </w:r>
      <w:r w:rsidR="00773F74" w:rsidRPr="0000452D">
        <w:rPr>
          <w:rFonts w:ascii="Arial" w:hAnsi="Arial" w:cs="B Nazanin"/>
          <w:sz w:val="26"/>
          <w:szCs w:val="26"/>
          <w:rtl/>
        </w:rPr>
        <w:t>ع) فرمود:</w:t>
      </w:r>
      <w:r w:rsidRPr="0000452D">
        <w:rPr>
          <w:rFonts w:ascii="Arial" w:hAnsi="Arial" w:cs="B Nazanin"/>
          <w:sz w:val="26"/>
          <w:szCs w:val="26"/>
          <w:rtl/>
        </w:rPr>
        <w:t>«خداوند،عمويم عباس را رحمت كند كه در راه برادرش ايثار و فداكاري كرد و از جان خود گذشت، چنان فداكاري كرد كه دو دستش قلم شد. خداوند نيز به او همانند جعفربن ابي‏طالب در مقابل آن دو دستِ قطع شده دو بال عطا كرد كه با آنها در بهشت با فرشتگان پرواز مي‏كند.عباس نزد خداوند، مقام و منزلتي دارد بس بزرگ، كه همة شهيدان در قيامت به مقام والاي او غبطه مي‏خورند و رشك مي‏برند.»</w:t>
      </w:r>
      <w:r w:rsidR="00773F74" w:rsidRPr="0000452D">
        <w:rPr>
          <w:rFonts w:ascii="Arial" w:hAnsi="Arial" w:cs="B Nazanin"/>
          <w:sz w:val="26"/>
          <w:szCs w:val="26"/>
          <w:rtl/>
        </w:rPr>
        <w:t xml:space="preserve"> </w:t>
      </w:r>
      <w:r w:rsidRPr="0000452D">
        <w:rPr>
          <w:rFonts w:ascii="Arial" w:hAnsi="Arial" w:cs="B Nazanin"/>
          <w:sz w:val="26"/>
          <w:szCs w:val="26"/>
          <w:rtl/>
        </w:rPr>
        <w:t xml:space="preserve">بصيرت و شناخت عميق و پايبندي استوار به حق و ولايت از ويژگي هاي آن حضرت بود. 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امام صادق فرموده اند:</w:t>
      </w:r>
      <w:r w:rsidRPr="0000452D">
        <w:rPr>
          <w:rFonts w:ascii="Arial" w:hAnsi="Arial" w:cs="B Nazanin"/>
          <w:sz w:val="26"/>
          <w:szCs w:val="26"/>
          <w:rtl/>
        </w:rPr>
        <w:t xml:space="preserve">«كان عمُّنا العبّاسُ نافذ البصيرةِ صُلب الايمانِ، جاهد مع ابي‏عبدالله(ع) </w:t>
      </w:r>
      <w:r w:rsidR="00923A32" w:rsidRPr="0000452D">
        <w:rPr>
          <w:rFonts w:ascii="Arial" w:hAnsi="Arial" w:cs="B Nazanin"/>
          <w:sz w:val="26"/>
          <w:szCs w:val="26"/>
          <w:rtl/>
        </w:rPr>
        <w:t>وابْلي’ بلاءاً حسناً ومضي شهيدا</w:t>
      </w:r>
      <w:r w:rsidRPr="0000452D">
        <w:rPr>
          <w:rFonts w:ascii="Arial" w:hAnsi="Arial" w:cs="B Nazanin"/>
          <w:sz w:val="26"/>
          <w:szCs w:val="26"/>
          <w:rtl/>
        </w:rPr>
        <w:t>؛ عموي ما عباس، داراي بصيرتي نافذ و ايماني استوار بود، همراه اباعبدالله جهاد كرد و آزما</w:t>
      </w:r>
      <w:r w:rsidR="00923A32" w:rsidRPr="0000452D">
        <w:rPr>
          <w:rFonts w:ascii="Arial" w:hAnsi="Arial" w:cs="B Nazanin"/>
          <w:sz w:val="26"/>
          <w:szCs w:val="26"/>
          <w:rtl/>
        </w:rPr>
        <w:t>يش خوبي داد و به شهادت رسيد».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 از طرفی</w:t>
      </w:r>
      <w:r w:rsidR="00923A32" w:rsidRPr="0000452D">
        <w:rPr>
          <w:rFonts w:ascii="Arial" w:hAnsi="Arial" w:cs="B Nazanin"/>
          <w:sz w:val="26"/>
          <w:szCs w:val="26"/>
          <w:rtl/>
        </w:rPr>
        <w:t xml:space="preserve"> </w:t>
      </w:r>
      <w:r w:rsidRPr="0000452D">
        <w:rPr>
          <w:rFonts w:ascii="Arial" w:hAnsi="Arial" w:cs="B Nazanin"/>
          <w:sz w:val="26"/>
          <w:szCs w:val="26"/>
          <w:rtl/>
        </w:rPr>
        <w:t>تعبير «زُقّ العِلْم زقّاً» كه در برخي نقلها آمده است، اشاره به اين حقيقت دارد كه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 </w:t>
      </w:r>
      <w:r w:rsidRPr="0000452D">
        <w:rPr>
          <w:rFonts w:ascii="Arial" w:hAnsi="Arial" w:cs="B Nazanin"/>
          <w:sz w:val="26"/>
          <w:szCs w:val="26"/>
          <w:rtl/>
        </w:rPr>
        <w:t xml:space="preserve">مقام فقاهتي او </w:t>
      </w:r>
      <w:r w:rsidR="00773F74" w:rsidRPr="0000452D">
        <w:rPr>
          <w:rFonts w:ascii="Arial" w:hAnsi="Arial" w:cs="B Nazanin" w:hint="cs"/>
          <w:sz w:val="26"/>
          <w:szCs w:val="26"/>
          <w:rtl/>
        </w:rPr>
        <w:t xml:space="preserve">بسیار </w:t>
      </w:r>
      <w:r w:rsidRPr="0000452D">
        <w:rPr>
          <w:rFonts w:ascii="Arial" w:hAnsi="Arial" w:cs="B Nazanin"/>
          <w:sz w:val="26"/>
          <w:szCs w:val="26"/>
          <w:rtl/>
        </w:rPr>
        <w:t>بالا بود و نزد ر</w:t>
      </w:r>
      <w:r w:rsidR="00773F74" w:rsidRPr="0000452D">
        <w:rPr>
          <w:rFonts w:ascii="Arial" w:hAnsi="Arial" w:cs="B Nazanin"/>
          <w:sz w:val="26"/>
          <w:szCs w:val="26"/>
          <w:rtl/>
        </w:rPr>
        <w:t>اويان، مورد وثوق به شمار مي‏رفت</w:t>
      </w:r>
      <w:r w:rsidR="00773F74" w:rsidRPr="0000452D">
        <w:rPr>
          <w:rFonts w:ascii="Arial" w:hAnsi="Arial" w:cs="B Nazanin" w:hint="cs"/>
          <w:sz w:val="26"/>
          <w:szCs w:val="26"/>
          <w:rtl/>
        </w:rPr>
        <w:t>.اینها تنها ذره ای بود در وصف شخصیت عظیم علمدار کربلا.</w:t>
      </w:r>
      <w:r w:rsidR="0000452D">
        <w:rPr>
          <w:rFonts w:ascii="Arial" w:hAnsi="Arial" w:cs="B Nazanin" w:hint="cs"/>
          <w:sz w:val="26"/>
          <w:szCs w:val="26"/>
          <w:rtl/>
        </w:rPr>
        <w:t xml:space="preserve"> </w:t>
      </w:r>
    </w:p>
    <w:p w:rsidR="006A2EF4" w:rsidRPr="0000452D" w:rsidRDefault="00773F74" w:rsidP="0000452D">
      <w:pPr>
        <w:bidi/>
        <w:spacing w:after="0" w:line="240" w:lineRule="auto"/>
        <w:jc w:val="both"/>
        <w:rPr>
          <w:rFonts w:ascii="Arial" w:hAnsi="Arial" w:cs="B Nazanin"/>
          <w:sz w:val="26"/>
          <w:szCs w:val="26"/>
          <w:rtl/>
        </w:rPr>
      </w:pPr>
      <w:r w:rsidRPr="0000452D">
        <w:rPr>
          <w:rFonts w:ascii="Arial" w:hAnsi="Arial" w:cs="B Nazanin" w:hint="cs"/>
          <w:sz w:val="26"/>
          <w:szCs w:val="26"/>
          <w:rtl/>
        </w:rPr>
        <w:t xml:space="preserve">درخواست عاجزانه حقیر از شما محبین و سینه زنان دستگاه ابا عبدالله در این روزهای عزیز این است که کمی </w:t>
      </w:r>
      <w:r w:rsidR="0000452D" w:rsidRPr="0000452D">
        <w:rPr>
          <w:rFonts w:ascii="Arial" w:hAnsi="Arial" w:cs="B Nazanin" w:hint="cs"/>
          <w:sz w:val="26"/>
          <w:szCs w:val="26"/>
          <w:rtl/>
        </w:rPr>
        <w:t>بیشتر درشناخت ایشان بیاندیشیم. با سینه زدن و گریه خالی از حرکت، با شور بدون شعور حسینی مطمئنا به جایی نخواهیم رسید، انتظار عباس امروز از سینه زنش تنها بصیرت است و بس...</w:t>
      </w:r>
      <w:r w:rsidR="0000452D">
        <w:rPr>
          <w:rFonts w:ascii="Arial" w:hAnsi="Arial" w:cs="B Nazanin" w:hint="cs"/>
          <w:sz w:val="26"/>
          <w:szCs w:val="26"/>
          <w:rtl/>
        </w:rPr>
        <w:t>.</w:t>
      </w:r>
      <w:r w:rsidR="0000452D" w:rsidRPr="0000452D">
        <w:rPr>
          <w:rFonts w:ascii="Arial" w:hAnsi="Arial" w:cs="B Nazanin" w:hint="cs"/>
          <w:sz w:val="26"/>
          <w:szCs w:val="26"/>
          <w:rtl/>
        </w:rPr>
        <w:t xml:space="preserve"> باشد که بتوانیم همچون او درس ولایت پذیری را به خوبی پس دهیم. امروز هم امان نامه های زیادی به سمت ما آمده است</w:t>
      </w:r>
      <w:r w:rsidR="0000452D" w:rsidRPr="0000452D">
        <w:rPr>
          <w:rFonts w:ascii="Times New Roman" w:hAnsi="Times New Roman" w:cs="Times New Roman" w:hint="cs"/>
          <w:sz w:val="26"/>
          <w:szCs w:val="26"/>
          <w:rtl/>
        </w:rPr>
        <w:t>ٰ</w:t>
      </w:r>
      <w:r w:rsidR="0000452D" w:rsidRPr="0000452D">
        <w:rPr>
          <w:rFonts w:ascii="Arial" w:hAnsi="Arial" w:cs="B Nazanin" w:hint="cs"/>
          <w:sz w:val="26"/>
          <w:szCs w:val="26"/>
          <w:rtl/>
        </w:rPr>
        <w:t xml:space="preserve"> آیا میتوانیم با تأسی از عموی نازنینمان </w:t>
      </w:r>
      <w:r w:rsidR="0000452D" w:rsidRPr="0000452D">
        <w:rPr>
          <w:rFonts w:ascii="Arial" w:hAnsi="Arial" w:cs="B Nazanin" w:hint="cs"/>
          <w:b/>
          <w:bCs/>
          <w:sz w:val="26"/>
          <w:szCs w:val="26"/>
          <w:rtl/>
        </w:rPr>
        <w:t>نه</w:t>
      </w:r>
      <w:r w:rsidR="0000452D" w:rsidRPr="0000452D">
        <w:rPr>
          <w:rFonts w:ascii="Arial" w:hAnsi="Arial" w:cs="B Nazanin" w:hint="cs"/>
          <w:sz w:val="26"/>
          <w:szCs w:val="26"/>
          <w:rtl/>
        </w:rPr>
        <w:t xml:space="preserve"> استواری به شمره</w:t>
      </w:r>
      <w:r w:rsidR="0000452D">
        <w:rPr>
          <w:rFonts w:ascii="Arial" w:hAnsi="Arial" w:cs="B Nazanin" w:hint="cs"/>
          <w:sz w:val="26"/>
          <w:szCs w:val="26"/>
          <w:rtl/>
        </w:rPr>
        <w:t>ای زمانه بگوییم؟؟؟</w:t>
      </w:r>
      <w:bookmarkStart w:id="0" w:name="_GoBack"/>
      <w:bookmarkEnd w:id="0"/>
      <w:r w:rsidR="0000452D">
        <w:rPr>
          <w:rFonts w:ascii="Arial" w:hAnsi="Arial" w:cs="B Nazanin" w:hint="cs"/>
          <w:sz w:val="26"/>
          <w:szCs w:val="26"/>
          <w:rtl/>
        </w:rPr>
        <w:t>.... یا علی مدد.</w:t>
      </w:r>
    </w:p>
    <w:sectPr w:rsidR="006A2EF4" w:rsidRPr="0000452D" w:rsidSect="008E5F75">
      <w:pgSz w:w="11907" w:h="16839" w:code="9"/>
      <w:pgMar w:top="994" w:right="1440" w:bottom="80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4C91"/>
    <w:multiLevelType w:val="multilevel"/>
    <w:tmpl w:val="227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642EA"/>
    <w:multiLevelType w:val="multilevel"/>
    <w:tmpl w:val="771C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1B00"/>
    <w:rsid w:val="0000452D"/>
    <w:rsid w:val="000261C9"/>
    <w:rsid w:val="000322F2"/>
    <w:rsid w:val="000356D9"/>
    <w:rsid w:val="00036F0E"/>
    <w:rsid w:val="00040267"/>
    <w:rsid w:val="00041E39"/>
    <w:rsid w:val="000C6B6F"/>
    <w:rsid w:val="00103C4C"/>
    <w:rsid w:val="0010531B"/>
    <w:rsid w:val="00123DF6"/>
    <w:rsid w:val="00124F11"/>
    <w:rsid w:val="001501B4"/>
    <w:rsid w:val="001A103B"/>
    <w:rsid w:val="00265EB2"/>
    <w:rsid w:val="002F1A6D"/>
    <w:rsid w:val="003555F4"/>
    <w:rsid w:val="00383CF5"/>
    <w:rsid w:val="00396AED"/>
    <w:rsid w:val="00415FF9"/>
    <w:rsid w:val="00497EE3"/>
    <w:rsid w:val="004B37F4"/>
    <w:rsid w:val="004E5AC4"/>
    <w:rsid w:val="00601B87"/>
    <w:rsid w:val="00605DC8"/>
    <w:rsid w:val="0063579F"/>
    <w:rsid w:val="006958EF"/>
    <w:rsid w:val="006A2EF4"/>
    <w:rsid w:val="006A604F"/>
    <w:rsid w:val="00753DAE"/>
    <w:rsid w:val="00773F74"/>
    <w:rsid w:val="007E2E6C"/>
    <w:rsid w:val="00830F49"/>
    <w:rsid w:val="00862378"/>
    <w:rsid w:val="008C0D90"/>
    <w:rsid w:val="008E5F75"/>
    <w:rsid w:val="00904661"/>
    <w:rsid w:val="00923A32"/>
    <w:rsid w:val="00961CD7"/>
    <w:rsid w:val="009702BF"/>
    <w:rsid w:val="00A33EB8"/>
    <w:rsid w:val="00A649F0"/>
    <w:rsid w:val="00AC45D3"/>
    <w:rsid w:val="00B742D6"/>
    <w:rsid w:val="00BA0BF5"/>
    <w:rsid w:val="00BF556C"/>
    <w:rsid w:val="00C71B00"/>
    <w:rsid w:val="00C96082"/>
    <w:rsid w:val="00D420D2"/>
    <w:rsid w:val="00D55C14"/>
    <w:rsid w:val="00D71F0B"/>
    <w:rsid w:val="00DD506C"/>
    <w:rsid w:val="00ED5C62"/>
    <w:rsid w:val="00F03784"/>
    <w:rsid w:val="00F965DA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2E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2EF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5CBE9"/>
            <w:right w:val="none" w:sz="0" w:space="0" w:color="auto"/>
          </w:divBdr>
          <w:divsChild>
            <w:div w:id="20744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پیشکار سیدابراهیم</dc:creator>
  <cp:lastModifiedBy>DeLuXe Edition</cp:lastModifiedBy>
  <cp:revision>15</cp:revision>
  <dcterms:created xsi:type="dcterms:W3CDTF">2013-11-09T09:54:00Z</dcterms:created>
  <dcterms:modified xsi:type="dcterms:W3CDTF">2013-11-12T08:16:00Z</dcterms:modified>
</cp:coreProperties>
</file>