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:rsidR="00085BC9" w:rsidRPr="007E6E86" w:rsidRDefault="00085BC9" w:rsidP="00DF53D6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7E6E86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:rsidR="00DF53D6" w:rsidRPr="007E6E86" w:rsidRDefault="00085BC9" w:rsidP="00DF53D6">
          <w:pPr>
            <w:pStyle w:val="TOC1"/>
            <w:rPr>
              <w:noProof/>
              <w:sz w:val="22"/>
              <w:szCs w:val="22"/>
            </w:rPr>
          </w:pPr>
          <w:r w:rsidRPr="007E6E86">
            <w:rPr>
              <w:color w:val="000000" w:themeColor="text1"/>
            </w:rPr>
            <w:fldChar w:fldCharType="begin"/>
          </w:r>
          <w:r w:rsidRPr="007E6E86">
            <w:rPr>
              <w:color w:val="000000" w:themeColor="text1"/>
            </w:rPr>
            <w:instrText xml:space="preserve"> TOC \o "1-3" \h \z \u </w:instrText>
          </w:r>
          <w:r w:rsidRPr="007E6E86">
            <w:rPr>
              <w:color w:val="000000" w:themeColor="text1"/>
            </w:rPr>
            <w:fldChar w:fldCharType="separate"/>
          </w:r>
          <w:hyperlink w:anchor="_Toc94439106" w:history="1">
            <w:r w:rsidR="00DF53D6" w:rsidRPr="007E6E86">
              <w:rPr>
                <w:rStyle w:val="Hyperlink"/>
                <w:rFonts w:hint="eastAsia"/>
                <w:noProof/>
                <w:rtl/>
              </w:rPr>
              <w:t>اصول</w:t>
            </w:r>
            <w:r w:rsidR="00DF53D6" w:rsidRPr="007E6E86">
              <w:rPr>
                <w:rStyle w:val="Hyperlink"/>
                <w:noProof/>
                <w:rtl/>
              </w:rPr>
              <w:t xml:space="preserve">/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س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ره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عقلائ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ه</w:t>
            </w:r>
            <w:r w:rsidR="00DF53D6" w:rsidRPr="007E6E86">
              <w:rPr>
                <w:noProof/>
                <w:webHidden/>
              </w:rPr>
              <w:tab/>
            </w:r>
            <w:r w:rsidR="00DF53D6" w:rsidRPr="007E6E86">
              <w:rPr>
                <w:rStyle w:val="Hyperlink"/>
                <w:noProof/>
                <w:rtl/>
              </w:rPr>
              <w:fldChar w:fldCharType="begin"/>
            </w:r>
            <w:r w:rsidR="00DF53D6" w:rsidRPr="007E6E86">
              <w:rPr>
                <w:noProof/>
                <w:webHidden/>
              </w:rPr>
              <w:instrText xml:space="preserve"> PAGEREF _Toc94439106 \h </w:instrText>
            </w:r>
            <w:r w:rsidR="00DF53D6" w:rsidRPr="007E6E86">
              <w:rPr>
                <w:rStyle w:val="Hyperlink"/>
                <w:noProof/>
                <w:rtl/>
              </w:rPr>
            </w:r>
            <w:r w:rsidR="00DF53D6" w:rsidRPr="007E6E86">
              <w:rPr>
                <w:rStyle w:val="Hyperlink"/>
                <w:noProof/>
                <w:rtl/>
              </w:rPr>
              <w:fldChar w:fldCharType="separate"/>
            </w:r>
            <w:r w:rsidR="00DF53D6" w:rsidRPr="007E6E86">
              <w:rPr>
                <w:noProof/>
                <w:webHidden/>
              </w:rPr>
              <w:t>2</w:t>
            </w:r>
            <w:r w:rsidR="00DF53D6" w:rsidRPr="007E6E86">
              <w:rPr>
                <w:rStyle w:val="Hyperlink"/>
                <w:noProof/>
                <w:rtl/>
              </w:rPr>
              <w:fldChar w:fldCharType="end"/>
            </w:r>
          </w:hyperlink>
        </w:p>
        <w:p w:rsidR="00DF53D6" w:rsidRPr="007E6E86" w:rsidRDefault="00745EDA" w:rsidP="00DF53D6">
          <w:pPr>
            <w:pStyle w:val="TOC1"/>
            <w:rPr>
              <w:noProof/>
              <w:sz w:val="22"/>
              <w:szCs w:val="22"/>
            </w:rPr>
          </w:pPr>
          <w:hyperlink w:anchor="_Toc94439107" w:history="1">
            <w:r w:rsidR="00DF53D6" w:rsidRPr="007E6E86">
              <w:rPr>
                <w:rStyle w:val="Hyperlink"/>
                <w:rFonts w:hint="eastAsia"/>
                <w:noProof/>
                <w:rtl/>
              </w:rPr>
              <w:t>مقدمه</w:t>
            </w:r>
            <w:r w:rsidR="00DF53D6" w:rsidRPr="007E6E86">
              <w:rPr>
                <w:noProof/>
                <w:webHidden/>
              </w:rPr>
              <w:tab/>
            </w:r>
            <w:r w:rsidR="00DF53D6" w:rsidRPr="007E6E86">
              <w:rPr>
                <w:rStyle w:val="Hyperlink"/>
                <w:noProof/>
                <w:rtl/>
              </w:rPr>
              <w:fldChar w:fldCharType="begin"/>
            </w:r>
            <w:r w:rsidR="00DF53D6" w:rsidRPr="007E6E86">
              <w:rPr>
                <w:noProof/>
                <w:webHidden/>
              </w:rPr>
              <w:instrText xml:space="preserve"> PAGEREF _Toc94439107 \h </w:instrText>
            </w:r>
            <w:r w:rsidR="00DF53D6" w:rsidRPr="007E6E86">
              <w:rPr>
                <w:rStyle w:val="Hyperlink"/>
                <w:noProof/>
                <w:rtl/>
              </w:rPr>
            </w:r>
            <w:r w:rsidR="00DF53D6" w:rsidRPr="007E6E86">
              <w:rPr>
                <w:rStyle w:val="Hyperlink"/>
                <w:noProof/>
                <w:rtl/>
              </w:rPr>
              <w:fldChar w:fldCharType="separate"/>
            </w:r>
            <w:r w:rsidR="00DF53D6" w:rsidRPr="007E6E86">
              <w:rPr>
                <w:noProof/>
                <w:webHidden/>
              </w:rPr>
              <w:t>2</w:t>
            </w:r>
            <w:r w:rsidR="00DF53D6" w:rsidRPr="007E6E86">
              <w:rPr>
                <w:rStyle w:val="Hyperlink"/>
                <w:noProof/>
                <w:rtl/>
              </w:rPr>
              <w:fldChar w:fldCharType="end"/>
            </w:r>
          </w:hyperlink>
        </w:p>
        <w:p w:rsidR="00DF53D6" w:rsidRPr="007E6E86" w:rsidRDefault="00745EDA" w:rsidP="00DF53D6">
          <w:pPr>
            <w:pStyle w:val="TOC1"/>
            <w:rPr>
              <w:noProof/>
              <w:sz w:val="22"/>
              <w:szCs w:val="22"/>
            </w:rPr>
          </w:pPr>
          <w:hyperlink w:anchor="_Toc94439108" w:history="1">
            <w:r w:rsidR="00DF53D6" w:rsidRPr="007E6E86">
              <w:rPr>
                <w:rStyle w:val="Hyperlink"/>
                <w:rFonts w:hint="eastAsia"/>
                <w:noProof/>
                <w:rtl/>
              </w:rPr>
              <w:t>تقس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مات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س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ره</w:t>
            </w:r>
            <w:r w:rsidR="00DF53D6" w:rsidRPr="007E6E86">
              <w:rPr>
                <w:noProof/>
                <w:webHidden/>
              </w:rPr>
              <w:tab/>
            </w:r>
            <w:r w:rsidR="00DF53D6" w:rsidRPr="007E6E86">
              <w:rPr>
                <w:rStyle w:val="Hyperlink"/>
                <w:noProof/>
                <w:rtl/>
              </w:rPr>
              <w:fldChar w:fldCharType="begin"/>
            </w:r>
            <w:r w:rsidR="00DF53D6" w:rsidRPr="007E6E86">
              <w:rPr>
                <w:noProof/>
                <w:webHidden/>
              </w:rPr>
              <w:instrText xml:space="preserve"> PAGEREF _Toc94439108 \h </w:instrText>
            </w:r>
            <w:r w:rsidR="00DF53D6" w:rsidRPr="007E6E86">
              <w:rPr>
                <w:rStyle w:val="Hyperlink"/>
                <w:noProof/>
                <w:rtl/>
              </w:rPr>
            </w:r>
            <w:r w:rsidR="00DF53D6" w:rsidRPr="007E6E86">
              <w:rPr>
                <w:rStyle w:val="Hyperlink"/>
                <w:noProof/>
                <w:rtl/>
              </w:rPr>
              <w:fldChar w:fldCharType="separate"/>
            </w:r>
            <w:r w:rsidR="00DF53D6" w:rsidRPr="007E6E86">
              <w:rPr>
                <w:noProof/>
                <w:webHidden/>
              </w:rPr>
              <w:t>2</w:t>
            </w:r>
            <w:r w:rsidR="00DF53D6" w:rsidRPr="007E6E86">
              <w:rPr>
                <w:rStyle w:val="Hyperlink"/>
                <w:noProof/>
                <w:rtl/>
              </w:rPr>
              <w:fldChar w:fldCharType="end"/>
            </w:r>
          </w:hyperlink>
        </w:p>
        <w:p w:rsidR="00DF53D6" w:rsidRPr="007E6E86" w:rsidRDefault="00745EDA" w:rsidP="00850251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4439109" w:history="1">
            <w:r w:rsidR="00DF53D6" w:rsidRPr="007E6E86">
              <w:rPr>
                <w:rStyle w:val="Hyperlink"/>
                <w:rFonts w:hint="eastAsia"/>
                <w:noProof/>
                <w:rtl/>
              </w:rPr>
              <w:t>تقس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م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اول</w:t>
            </w:r>
            <w:r w:rsidR="00850251">
              <w:rPr>
                <w:rStyle w:val="Hyperlink"/>
                <w:rFonts w:hint="cs"/>
                <w:noProof/>
                <w:rtl/>
              </w:rPr>
              <w:t>: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س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ره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الناس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ا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عقلا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ا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متشرعه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ا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معصوم</w:t>
            </w:r>
            <w:r w:rsidR="00DF53D6" w:rsidRPr="007E6E86">
              <w:rPr>
                <w:noProof/>
                <w:webHidden/>
              </w:rPr>
              <w:tab/>
            </w:r>
            <w:r w:rsidR="00DF53D6" w:rsidRPr="007E6E86">
              <w:rPr>
                <w:rStyle w:val="Hyperlink"/>
                <w:noProof/>
                <w:rtl/>
              </w:rPr>
              <w:fldChar w:fldCharType="begin"/>
            </w:r>
            <w:r w:rsidR="00DF53D6" w:rsidRPr="007E6E86">
              <w:rPr>
                <w:noProof/>
                <w:webHidden/>
              </w:rPr>
              <w:instrText xml:space="preserve"> PAGEREF _Toc94439109 \h </w:instrText>
            </w:r>
            <w:r w:rsidR="00DF53D6" w:rsidRPr="007E6E86">
              <w:rPr>
                <w:rStyle w:val="Hyperlink"/>
                <w:noProof/>
                <w:rtl/>
              </w:rPr>
            </w:r>
            <w:r w:rsidR="00DF53D6" w:rsidRPr="007E6E86">
              <w:rPr>
                <w:rStyle w:val="Hyperlink"/>
                <w:noProof/>
                <w:rtl/>
              </w:rPr>
              <w:fldChar w:fldCharType="separate"/>
            </w:r>
            <w:r w:rsidR="00DF53D6" w:rsidRPr="007E6E86">
              <w:rPr>
                <w:noProof/>
                <w:webHidden/>
              </w:rPr>
              <w:t>2</w:t>
            </w:r>
            <w:r w:rsidR="00DF53D6" w:rsidRPr="007E6E86">
              <w:rPr>
                <w:rStyle w:val="Hyperlink"/>
                <w:noProof/>
                <w:rtl/>
              </w:rPr>
              <w:fldChar w:fldCharType="end"/>
            </w:r>
          </w:hyperlink>
        </w:p>
        <w:p w:rsidR="00DF53D6" w:rsidRPr="007E6E86" w:rsidRDefault="00745EDA" w:rsidP="00DF53D6">
          <w:pPr>
            <w:pStyle w:val="TOC1"/>
            <w:rPr>
              <w:noProof/>
              <w:sz w:val="22"/>
              <w:szCs w:val="22"/>
            </w:rPr>
          </w:pPr>
          <w:hyperlink w:anchor="_Toc94439110" w:history="1">
            <w:r w:rsidR="00DF53D6" w:rsidRPr="007E6E86">
              <w:rPr>
                <w:rStyle w:val="Hyperlink"/>
                <w:rFonts w:hint="eastAsia"/>
                <w:noProof/>
                <w:rtl/>
              </w:rPr>
              <w:t>تقس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مات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س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ره</w:t>
            </w:r>
            <w:r w:rsidR="00DF53D6" w:rsidRPr="007E6E86">
              <w:rPr>
                <w:noProof/>
                <w:webHidden/>
              </w:rPr>
              <w:tab/>
            </w:r>
            <w:r w:rsidR="00DF53D6" w:rsidRPr="007E6E86">
              <w:rPr>
                <w:rStyle w:val="Hyperlink"/>
                <w:noProof/>
                <w:rtl/>
              </w:rPr>
              <w:fldChar w:fldCharType="begin"/>
            </w:r>
            <w:r w:rsidR="00DF53D6" w:rsidRPr="007E6E86">
              <w:rPr>
                <w:noProof/>
                <w:webHidden/>
              </w:rPr>
              <w:instrText xml:space="preserve"> PAGEREF _Toc94439110 \h </w:instrText>
            </w:r>
            <w:r w:rsidR="00DF53D6" w:rsidRPr="007E6E86">
              <w:rPr>
                <w:rStyle w:val="Hyperlink"/>
                <w:noProof/>
                <w:rtl/>
              </w:rPr>
            </w:r>
            <w:r w:rsidR="00DF53D6" w:rsidRPr="007E6E86">
              <w:rPr>
                <w:rStyle w:val="Hyperlink"/>
                <w:noProof/>
                <w:rtl/>
              </w:rPr>
              <w:fldChar w:fldCharType="separate"/>
            </w:r>
            <w:r w:rsidR="00DF53D6" w:rsidRPr="007E6E86">
              <w:rPr>
                <w:noProof/>
                <w:webHidden/>
              </w:rPr>
              <w:t>3</w:t>
            </w:r>
            <w:r w:rsidR="00DF53D6" w:rsidRPr="007E6E86">
              <w:rPr>
                <w:rStyle w:val="Hyperlink"/>
                <w:noProof/>
                <w:rtl/>
              </w:rPr>
              <w:fldChar w:fldCharType="end"/>
            </w:r>
          </w:hyperlink>
        </w:p>
        <w:p w:rsidR="00DF53D6" w:rsidRPr="007E6E86" w:rsidRDefault="00745EDA" w:rsidP="00850251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4439111" w:history="1">
            <w:r w:rsidR="00DF53D6" w:rsidRPr="007E6E86">
              <w:rPr>
                <w:rStyle w:val="Hyperlink"/>
                <w:rFonts w:hint="eastAsia"/>
                <w:noProof/>
                <w:rtl/>
              </w:rPr>
              <w:t>تقس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م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اول</w:t>
            </w:r>
            <w:r w:rsidR="00850251">
              <w:rPr>
                <w:rStyle w:val="Hyperlink"/>
                <w:rFonts w:hint="cs"/>
                <w:noProof/>
                <w:rtl/>
              </w:rPr>
              <w:t>: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ک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ف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ت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و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آداب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و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ه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ئت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و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رفتار</w:t>
            </w:r>
            <w:r w:rsidR="00DF53D6" w:rsidRPr="007E6E86">
              <w:rPr>
                <w:noProof/>
                <w:webHidden/>
              </w:rPr>
              <w:tab/>
            </w:r>
            <w:r w:rsidR="00DF53D6" w:rsidRPr="007E6E86">
              <w:rPr>
                <w:rStyle w:val="Hyperlink"/>
                <w:noProof/>
                <w:rtl/>
              </w:rPr>
              <w:fldChar w:fldCharType="begin"/>
            </w:r>
            <w:r w:rsidR="00DF53D6" w:rsidRPr="007E6E86">
              <w:rPr>
                <w:noProof/>
                <w:webHidden/>
              </w:rPr>
              <w:instrText xml:space="preserve"> PAGEREF _Toc94439111 \h </w:instrText>
            </w:r>
            <w:r w:rsidR="00DF53D6" w:rsidRPr="007E6E86">
              <w:rPr>
                <w:rStyle w:val="Hyperlink"/>
                <w:noProof/>
                <w:rtl/>
              </w:rPr>
            </w:r>
            <w:r w:rsidR="00DF53D6" w:rsidRPr="007E6E86">
              <w:rPr>
                <w:rStyle w:val="Hyperlink"/>
                <w:noProof/>
                <w:rtl/>
              </w:rPr>
              <w:fldChar w:fldCharType="separate"/>
            </w:r>
            <w:r w:rsidR="00DF53D6" w:rsidRPr="007E6E86">
              <w:rPr>
                <w:noProof/>
                <w:webHidden/>
              </w:rPr>
              <w:t>3</w:t>
            </w:r>
            <w:r w:rsidR="00DF53D6" w:rsidRPr="007E6E86">
              <w:rPr>
                <w:rStyle w:val="Hyperlink"/>
                <w:noProof/>
                <w:rtl/>
              </w:rPr>
              <w:fldChar w:fldCharType="end"/>
            </w:r>
          </w:hyperlink>
        </w:p>
        <w:p w:rsidR="00DF53D6" w:rsidRPr="007E6E86" w:rsidRDefault="00745EDA" w:rsidP="00DF53D6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4439112" w:history="1">
            <w:r w:rsidR="00DF53D6" w:rsidRPr="007E6E86">
              <w:rPr>
                <w:rStyle w:val="Hyperlink"/>
                <w:rFonts w:hint="eastAsia"/>
                <w:noProof/>
                <w:rtl/>
              </w:rPr>
              <w:t>تقس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م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دو</w:t>
            </w:r>
            <w:r w:rsidR="00850251">
              <w:rPr>
                <w:rStyle w:val="Hyperlink"/>
                <w:rFonts w:hint="eastAsia"/>
                <w:noProof/>
                <w:rtl/>
              </w:rPr>
              <w:t>م: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فعل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و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ترک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فعل</w:t>
            </w:r>
            <w:r w:rsidR="00DF53D6" w:rsidRPr="007E6E86">
              <w:rPr>
                <w:noProof/>
                <w:webHidden/>
              </w:rPr>
              <w:tab/>
            </w:r>
            <w:r w:rsidR="00DF53D6" w:rsidRPr="007E6E86">
              <w:rPr>
                <w:rStyle w:val="Hyperlink"/>
                <w:noProof/>
                <w:rtl/>
              </w:rPr>
              <w:fldChar w:fldCharType="begin"/>
            </w:r>
            <w:r w:rsidR="00DF53D6" w:rsidRPr="007E6E86">
              <w:rPr>
                <w:noProof/>
                <w:webHidden/>
              </w:rPr>
              <w:instrText xml:space="preserve"> PAGEREF _Toc94439112 \h </w:instrText>
            </w:r>
            <w:r w:rsidR="00DF53D6" w:rsidRPr="007E6E86">
              <w:rPr>
                <w:rStyle w:val="Hyperlink"/>
                <w:noProof/>
                <w:rtl/>
              </w:rPr>
            </w:r>
            <w:r w:rsidR="00DF53D6" w:rsidRPr="007E6E86">
              <w:rPr>
                <w:rStyle w:val="Hyperlink"/>
                <w:noProof/>
                <w:rtl/>
              </w:rPr>
              <w:fldChar w:fldCharType="separate"/>
            </w:r>
            <w:r w:rsidR="00DF53D6" w:rsidRPr="007E6E86">
              <w:rPr>
                <w:noProof/>
                <w:webHidden/>
              </w:rPr>
              <w:t>3</w:t>
            </w:r>
            <w:r w:rsidR="00DF53D6" w:rsidRPr="007E6E86">
              <w:rPr>
                <w:rStyle w:val="Hyperlink"/>
                <w:noProof/>
                <w:rtl/>
              </w:rPr>
              <w:fldChar w:fldCharType="end"/>
            </w:r>
          </w:hyperlink>
        </w:p>
        <w:p w:rsidR="00DF53D6" w:rsidRPr="007E6E86" w:rsidRDefault="00745EDA" w:rsidP="00DF53D6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4439113" w:history="1">
            <w:r w:rsidR="00DF53D6" w:rsidRPr="007E6E86">
              <w:rPr>
                <w:rStyle w:val="Hyperlink"/>
                <w:rFonts w:hint="eastAsia"/>
                <w:noProof/>
                <w:rtl/>
              </w:rPr>
              <w:t>تقس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م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سو</w:t>
            </w:r>
            <w:r w:rsidR="00850251">
              <w:rPr>
                <w:rStyle w:val="Hyperlink"/>
                <w:rFonts w:hint="eastAsia"/>
                <w:noProof/>
                <w:rtl/>
              </w:rPr>
              <w:t>م: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س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ره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عمل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و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قول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noProof/>
                <w:webHidden/>
              </w:rPr>
              <w:tab/>
            </w:r>
            <w:r w:rsidR="00DF53D6" w:rsidRPr="007E6E86">
              <w:rPr>
                <w:rStyle w:val="Hyperlink"/>
                <w:noProof/>
                <w:rtl/>
              </w:rPr>
              <w:fldChar w:fldCharType="begin"/>
            </w:r>
            <w:r w:rsidR="00DF53D6" w:rsidRPr="007E6E86">
              <w:rPr>
                <w:noProof/>
                <w:webHidden/>
              </w:rPr>
              <w:instrText xml:space="preserve"> PAGEREF _Toc94439113 \h </w:instrText>
            </w:r>
            <w:r w:rsidR="00DF53D6" w:rsidRPr="007E6E86">
              <w:rPr>
                <w:rStyle w:val="Hyperlink"/>
                <w:noProof/>
                <w:rtl/>
              </w:rPr>
            </w:r>
            <w:r w:rsidR="00DF53D6" w:rsidRPr="007E6E86">
              <w:rPr>
                <w:rStyle w:val="Hyperlink"/>
                <w:noProof/>
                <w:rtl/>
              </w:rPr>
              <w:fldChar w:fldCharType="separate"/>
            </w:r>
            <w:r w:rsidR="00DF53D6" w:rsidRPr="007E6E86">
              <w:rPr>
                <w:noProof/>
                <w:webHidden/>
              </w:rPr>
              <w:t>3</w:t>
            </w:r>
            <w:r w:rsidR="00DF53D6" w:rsidRPr="007E6E86">
              <w:rPr>
                <w:rStyle w:val="Hyperlink"/>
                <w:noProof/>
                <w:rtl/>
              </w:rPr>
              <w:fldChar w:fldCharType="end"/>
            </w:r>
          </w:hyperlink>
        </w:p>
        <w:p w:rsidR="00DF53D6" w:rsidRPr="007E6E86" w:rsidRDefault="00745EDA" w:rsidP="00DF53D6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4439114" w:history="1">
            <w:r w:rsidR="00DF53D6" w:rsidRPr="007E6E86">
              <w:rPr>
                <w:rStyle w:val="Hyperlink"/>
                <w:rFonts w:hint="eastAsia"/>
                <w:noProof/>
                <w:rtl/>
              </w:rPr>
              <w:t>تقس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م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چهار</w:t>
            </w:r>
            <w:r w:rsidR="00850251">
              <w:rPr>
                <w:rStyle w:val="Hyperlink"/>
                <w:rFonts w:hint="eastAsia"/>
                <w:noProof/>
                <w:rtl/>
              </w:rPr>
              <w:t>م: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ناش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از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عقل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ا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احساس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و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سل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قه</w:t>
            </w:r>
            <w:r w:rsidR="00DF53D6" w:rsidRPr="007E6E86">
              <w:rPr>
                <w:noProof/>
                <w:webHidden/>
              </w:rPr>
              <w:tab/>
            </w:r>
            <w:r w:rsidR="00DF53D6" w:rsidRPr="007E6E86">
              <w:rPr>
                <w:rStyle w:val="Hyperlink"/>
                <w:noProof/>
                <w:rtl/>
              </w:rPr>
              <w:fldChar w:fldCharType="begin"/>
            </w:r>
            <w:r w:rsidR="00DF53D6" w:rsidRPr="007E6E86">
              <w:rPr>
                <w:noProof/>
                <w:webHidden/>
              </w:rPr>
              <w:instrText xml:space="preserve"> PAGEREF _Toc94439114 \h </w:instrText>
            </w:r>
            <w:r w:rsidR="00DF53D6" w:rsidRPr="007E6E86">
              <w:rPr>
                <w:rStyle w:val="Hyperlink"/>
                <w:noProof/>
                <w:rtl/>
              </w:rPr>
            </w:r>
            <w:r w:rsidR="00DF53D6" w:rsidRPr="007E6E86">
              <w:rPr>
                <w:rStyle w:val="Hyperlink"/>
                <w:noProof/>
                <w:rtl/>
              </w:rPr>
              <w:fldChar w:fldCharType="separate"/>
            </w:r>
            <w:r w:rsidR="00DF53D6" w:rsidRPr="007E6E86">
              <w:rPr>
                <w:noProof/>
                <w:webHidden/>
              </w:rPr>
              <w:t>4</w:t>
            </w:r>
            <w:r w:rsidR="00DF53D6" w:rsidRPr="007E6E86">
              <w:rPr>
                <w:rStyle w:val="Hyperlink"/>
                <w:noProof/>
                <w:rtl/>
              </w:rPr>
              <w:fldChar w:fldCharType="end"/>
            </w:r>
          </w:hyperlink>
        </w:p>
        <w:p w:rsidR="00DF53D6" w:rsidRPr="007E6E86" w:rsidRDefault="00745EDA" w:rsidP="00DF53D6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4439115" w:history="1">
            <w:r w:rsidR="00DF53D6" w:rsidRPr="007E6E86">
              <w:rPr>
                <w:rStyle w:val="Hyperlink"/>
                <w:rFonts w:hint="eastAsia"/>
                <w:noProof/>
                <w:rtl/>
              </w:rPr>
              <w:t>تقس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م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پنج</w:t>
            </w:r>
            <w:r w:rsidR="00850251">
              <w:rPr>
                <w:rStyle w:val="Hyperlink"/>
                <w:rFonts w:hint="eastAsia"/>
                <w:noProof/>
                <w:rtl/>
              </w:rPr>
              <w:t>م: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9B59DF">
              <w:rPr>
                <w:rStyle w:val="Hyperlink"/>
                <w:rFonts w:hint="eastAsia"/>
                <w:noProof/>
                <w:rtl/>
              </w:rPr>
              <w:t>مرئی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و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منظر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معصوم</w:t>
            </w:r>
            <w:r w:rsidR="00DF53D6" w:rsidRPr="007E6E86">
              <w:rPr>
                <w:noProof/>
                <w:webHidden/>
              </w:rPr>
              <w:tab/>
            </w:r>
            <w:r w:rsidR="00DF53D6" w:rsidRPr="007E6E86">
              <w:rPr>
                <w:rStyle w:val="Hyperlink"/>
                <w:noProof/>
                <w:rtl/>
              </w:rPr>
              <w:fldChar w:fldCharType="begin"/>
            </w:r>
            <w:r w:rsidR="00DF53D6" w:rsidRPr="007E6E86">
              <w:rPr>
                <w:noProof/>
                <w:webHidden/>
              </w:rPr>
              <w:instrText xml:space="preserve"> PAGEREF _Toc94439115 \h </w:instrText>
            </w:r>
            <w:r w:rsidR="00DF53D6" w:rsidRPr="007E6E86">
              <w:rPr>
                <w:rStyle w:val="Hyperlink"/>
                <w:noProof/>
                <w:rtl/>
              </w:rPr>
            </w:r>
            <w:r w:rsidR="00DF53D6" w:rsidRPr="007E6E86">
              <w:rPr>
                <w:rStyle w:val="Hyperlink"/>
                <w:noProof/>
                <w:rtl/>
              </w:rPr>
              <w:fldChar w:fldCharType="separate"/>
            </w:r>
            <w:r w:rsidR="00DF53D6" w:rsidRPr="007E6E86">
              <w:rPr>
                <w:noProof/>
                <w:webHidden/>
              </w:rPr>
              <w:t>4</w:t>
            </w:r>
            <w:r w:rsidR="00DF53D6" w:rsidRPr="007E6E86">
              <w:rPr>
                <w:rStyle w:val="Hyperlink"/>
                <w:noProof/>
                <w:rtl/>
              </w:rPr>
              <w:fldChar w:fldCharType="end"/>
            </w:r>
          </w:hyperlink>
        </w:p>
        <w:p w:rsidR="00DF53D6" w:rsidRPr="007E6E86" w:rsidRDefault="00745EDA" w:rsidP="00DF53D6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4439116" w:history="1">
            <w:r w:rsidR="00DF53D6" w:rsidRPr="007E6E86">
              <w:rPr>
                <w:rStyle w:val="Hyperlink"/>
                <w:rFonts w:hint="eastAsia"/>
                <w:noProof/>
                <w:rtl/>
              </w:rPr>
              <w:t>تقس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م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شش</w:t>
            </w:r>
            <w:r w:rsidR="00850251">
              <w:rPr>
                <w:rStyle w:val="Hyperlink"/>
                <w:rFonts w:hint="eastAsia"/>
                <w:noProof/>
                <w:rtl/>
              </w:rPr>
              <w:t>م: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در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امور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اجتماع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ا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امور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فرد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noProof/>
                <w:webHidden/>
              </w:rPr>
              <w:tab/>
            </w:r>
            <w:r w:rsidR="00DF53D6" w:rsidRPr="007E6E86">
              <w:rPr>
                <w:rStyle w:val="Hyperlink"/>
                <w:noProof/>
                <w:rtl/>
              </w:rPr>
              <w:fldChar w:fldCharType="begin"/>
            </w:r>
            <w:r w:rsidR="00DF53D6" w:rsidRPr="007E6E86">
              <w:rPr>
                <w:noProof/>
                <w:webHidden/>
              </w:rPr>
              <w:instrText xml:space="preserve"> PAGEREF _Toc94439116 \h </w:instrText>
            </w:r>
            <w:r w:rsidR="00DF53D6" w:rsidRPr="007E6E86">
              <w:rPr>
                <w:rStyle w:val="Hyperlink"/>
                <w:noProof/>
                <w:rtl/>
              </w:rPr>
            </w:r>
            <w:r w:rsidR="00DF53D6" w:rsidRPr="007E6E86">
              <w:rPr>
                <w:rStyle w:val="Hyperlink"/>
                <w:noProof/>
                <w:rtl/>
              </w:rPr>
              <w:fldChar w:fldCharType="separate"/>
            </w:r>
            <w:r w:rsidR="00DF53D6" w:rsidRPr="007E6E86">
              <w:rPr>
                <w:noProof/>
                <w:webHidden/>
              </w:rPr>
              <w:t>5</w:t>
            </w:r>
            <w:r w:rsidR="00DF53D6" w:rsidRPr="007E6E86">
              <w:rPr>
                <w:rStyle w:val="Hyperlink"/>
                <w:noProof/>
                <w:rtl/>
              </w:rPr>
              <w:fldChar w:fldCharType="end"/>
            </w:r>
          </w:hyperlink>
        </w:p>
        <w:p w:rsidR="00DF53D6" w:rsidRPr="007E6E86" w:rsidRDefault="00745EDA" w:rsidP="00DF53D6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4439117" w:history="1">
            <w:r w:rsidR="00DF53D6" w:rsidRPr="007E6E86">
              <w:rPr>
                <w:rStyle w:val="Hyperlink"/>
                <w:rFonts w:hint="eastAsia"/>
                <w:noProof/>
                <w:rtl/>
              </w:rPr>
              <w:t>تقس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م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هفت</w:t>
            </w:r>
            <w:r w:rsidR="00850251">
              <w:rPr>
                <w:rStyle w:val="Hyperlink"/>
                <w:rFonts w:hint="eastAsia"/>
                <w:noProof/>
                <w:rtl/>
              </w:rPr>
              <w:t>م: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س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ره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در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ک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صقع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و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ناح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ه</w:t>
            </w:r>
            <w:r w:rsidR="00DF53D6" w:rsidRPr="007E6E86">
              <w:rPr>
                <w:noProof/>
                <w:webHidden/>
              </w:rPr>
              <w:tab/>
            </w:r>
            <w:r w:rsidR="00DF53D6" w:rsidRPr="007E6E86">
              <w:rPr>
                <w:rStyle w:val="Hyperlink"/>
                <w:noProof/>
                <w:rtl/>
              </w:rPr>
              <w:fldChar w:fldCharType="begin"/>
            </w:r>
            <w:r w:rsidR="00DF53D6" w:rsidRPr="007E6E86">
              <w:rPr>
                <w:noProof/>
                <w:webHidden/>
              </w:rPr>
              <w:instrText xml:space="preserve"> PAGEREF _Toc94439117 \h </w:instrText>
            </w:r>
            <w:r w:rsidR="00DF53D6" w:rsidRPr="007E6E86">
              <w:rPr>
                <w:rStyle w:val="Hyperlink"/>
                <w:noProof/>
                <w:rtl/>
              </w:rPr>
            </w:r>
            <w:r w:rsidR="00DF53D6" w:rsidRPr="007E6E86">
              <w:rPr>
                <w:rStyle w:val="Hyperlink"/>
                <w:noProof/>
                <w:rtl/>
              </w:rPr>
              <w:fldChar w:fldCharType="separate"/>
            </w:r>
            <w:r w:rsidR="00DF53D6" w:rsidRPr="007E6E86">
              <w:rPr>
                <w:noProof/>
                <w:webHidden/>
              </w:rPr>
              <w:t>5</w:t>
            </w:r>
            <w:r w:rsidR="00DF53D6" w:rsidRPr="007E6E86">
              <w:rPr>
                <w:rStyle w:val="Hyperlink"/>
                <w:noProof/>
                <w:rtl/>
              </w:rPr>
              <w:fldChar w:fldCharType="end"/>
            </w:r>
          </w:hyperlink>
        </w:p>
        <w:p w:rsidR="00DF53D6" w:rsidRPr="007E6E86" w:rsidRDefault="00745EDA" w:rsidP="00DF53D6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4439118" w:history="1">
            <w:r w:rsidR="00DF53D6" w:rsidRPr="007E6E86">
              <w:rPr>
                <w:rStyle w:val="Hyperlink"/>
                <w:rFonts w:hint="eastAsia"/>
                <w:noProof/>
                <w:rtl/>
              </w:rPr>
              <w:t>تقس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م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هشت</w:t>
            </w:r>
            <w:r w:rsidR="00850251">
              <w:rPr>
                <w:rStyle w:val="Hyperlink"/>
                <w:rFonts w:hint="eastAsia"/>
                <w:noProof/>
                <w:rtl/>
              </w:rPr>
              <w:t>م: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س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ره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اجتماع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در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امور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گوناگون</w:t>
            </w:r>
            <w:r w:rsidR="00DF53D6" w:rsidRPr="007E6E86">
              <w:rPr>
                <w:noProof/>
                <w:webHidden/>
              </w:rPr>
              <w:tab/>
            </w:r>
            <w:r w:rsidR="00DF53D6" w:rsidRPr="007E6E86">
              <w:rPr>
                <w:rStyle w:val="Hyperlink"/>
                <w:noProof/>
                <w:rtl/>
              </w:rPr>
              <w:fldChar w:fldCharType="begin"/>
            </w:r>
            <w:r w:rsidR="00DF53D6" w:rsidRPr="007E6E86">
              <w:rPr>
                <w:noProof/>
                <w:webHidden/>
              </w:rPr>
              <w:instrText xml:space="preserve"> PAGEREF _Toc94439118 \h </w:instrText>
            </w:r>
            <w:r w:rsidR="00DF53D6" w:rsidRPr="007E6E86">
              <w:rPr>
                <w:rStyle w:val="Hyperlink"/>
                <w:noProof/>
                <w:rtl/>
              </w:rPr>
            </w:r>
            <w:r w:rsidR="00DF53D6" w:rsidRPr="007E6E86">
              <w:rPr>
                <w:rStyle w:val="Hyperlink"/>
                <w:noProof/>
                <w:rtl/>
              </w:rPr>
              <w:fldChar w:fldCharType="separate"/>
            </w:r>
            <w:r w:rsidR="00DF53D6" w:rsidRPr="007E6E86">
              <w:rPr>
                <w:noProof/>
                <w:webHidden/>
              </w:rPr>
              <w:t>5</w:t>
            </w:r>
            <w:r w:rsidR="00DF53D6" w:rsidRPr="007E6E86">
              <w:rPr>
                <w:rStyle w:val="Hyperlink"/>
                <w:noProof/>
                <w:rtl/>
              </w:rPr>
              <w:fldChar w:fldCharType="end"/>
            </w:r>
          </w:hyperlink>
        </w:p>
        <w:p w:rsidR="00DF53D6" w:rsidRPr="007E6E86" w:rsidRDefault="00745EDA" w:rsidP="00DF53D6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4439119" w:history="1">
            <w:r w:rsidR="00DF53D6" w:rsidRPr="007E6E86">
              <w:rPr>
                <w:rStyle w:val="Hyperlink"/>
                <w:rFonts w:hint="eastAsia"/>
                <w:noProof/>
                <w:rtl/>
              </w:rPr>
              <w:t>تقس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م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نه</w:t>
            </w:r>
            <w:r w:rsidR="00850251">
              <w:rPr>
                <w:rStyle w:val="Hyperlink"/>
                <w:rFonts w:hint="eastAsia"/>
                <w:noProof/>
                <w:rtl/>
              </w:rPr>
              <w:t>م: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س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ره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فعل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و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شأن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noProof/>
                <w:webHidden/>
              </w:rPr>
              <w:tab/>
            </w:r>
            <w:r w:rsidR="00DF53D6" w:rsidRPr="007E6E86">
              <w:rPr>
                <w:rStyle w:val="Hyperlink"/>
                <w:noProof/>
                <w:rtl/>
              </w:rPr>
              <w:fldChar w:fldCharType="begin"/>
            </w:r>
            <w:r w:rsidR="00DF53D6" w:rsidRPr="007E6E86">
              <w:rPr>
                <w:noProof/>
                <w:webHidden/>
              </w:rPr>
              <w:instrText xml:space="preserve"> PAGEREF _Toc94439119 \h </w:instrText>
            </w:r>
            <w:r w:rsidR="00DF53D6" w:rsidRPr="007E6E86">
              <w:rPr>
                <w:rStyle w:val="Hyperlink"/>
                <w:noProof/>
                <w:rtl/>
              </w:rPr>
            </w:r>
            <w:r w:rsidR="00DF53D6" w:rsidRPr="007E6E86">
              <w:rPr>
                <w:rStyle w:val="Hyperlink"/>
                <w:noProof/>
                <w:rtl/>
              </w:rPr>
              <w:fldChar w:fldCharType="separate"/>
            </w:r>
            <w:r w:rsidR="00DF53D6" w:rsidRPr="007E6E86">
              <w:rPr>
                <w:noProof/>
                <w:webHidden/>
              </w:rPr>
              <w:t>6</w:t>
            </w:r>
            <w:r w:rsidR="00DF53D6" w:rsidRPr="007E6E86">
              <w:rPr>
                <w:rStyle w:val="Hyperlink"/>
                <w:noProof/>
                <w:rtl/>
              </w:rPr>
              <w:fldChar w:fldCharType="end"/>
            </w:r>
          </w:hyperlink>
        </w:p>
        <w:p w:rsidR="00DF53D6" w:rsidRPr="007E6E86" w:rsidRDefault="00745EDA" w:rsidP="00DF53D6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4439120" w:history="1">
            <w:r w:rsidR="00DF53D6" w:rsidRPr="007E6E86">
              <w:rPr>
                <w:rStyle w:val="Hyperlink"/>
                <w:rFonts w:hint="eastAsia"/>
                <w:noProof/>
                <w:rtl/>
              </w:rPr>
              <w:t>تقس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م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ده</w:t>
            </w:r>
            <w:r w:rsidR="00850251">
              <w:rPr>
                <w:rStyle w:val="Hyperlink"/>
                <w:rFonts w:hint="eastAsia"/>
                <w:noProof/>
                <w:rtl/>
              </w:rPr>
              <w:t>م: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مبتن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بر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التزام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و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ا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ارتکاز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درون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noProof/>
                <w:webHidden/>
              </w:rPr>
              <w:tab/>
            </w:r>
            <w:r w:rsidR="00DF53D6" w:rsidRPr="007E6E86">
              <w:rPr>
                <w:rStyle w:val="Hyperlink"/>
                <w:noProof/>
                <w:rtl/>
              </w:rPr>
              <w:fldChar w:fldCharType="begin"/>
            </w:r>
            <w:r w:rsidR="00DF53D6" w:rsidRPr="007E6E86">
              <w:rPr>
                <w:noProof/>
                <w:webHidden/>
              </w:rPr>
              <w:instrText xml:space="preserve"> PAGEREF _Toc94439120 \h </w:instrText>
            </w:r>
            <w:r w:rsidR="00DF53D6" w:rsidRPr="007E6E86">
              <w:rPr>
                <w:rStyle w:val="Hyperlink"/>
                <w:noProof/>
                <w:rtl/>
              </w:rPr>
            </w:r>
            <w:r w:rsidR="00DF53D6" w:rsidRPr="007E6E86">
              <w:rPr>
                <w:rStyle w:val="Hyperlink"/>
                <w:noProof/>
                <w:rtl/>
              </w:rPr>
              <w:fldChar w:fldCharType="separate"/>
            </w:r>
            <w:r w:rsidR="00DF53D6" w:rsidRPr="007E6E86">
              <w:rPr>
                <w:noProof/>
                <w:webHidden/>
              </w:rPr>
              <w:t>6</w:t>
            </w:r>
            <w:r w:rsidR="00DF53D6" w:rsidRPr="007E6E86">
              <w:rPr>
                <w:rStyle w:val="Hyperlink"/>
                <w:noProof/>
                <w:rtl/>
              </w:rPr>
              <w:fldChar w:fldCharType="end"/>
            </w:r>
          </w:hyperlink>
        </w:p>
        <w:p w:rsidR="00DF53D6" w:rsidRPr="007E6E86" w:rsidRDefault="00745EDA" w:rsidP="00DF53D6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4439121" w:history="1">
            <w:r w:rsidR="00DF53D6" w:rsidRPr="007E6E86">
              <w:rPr>
                <w:rStyle w:val="Hyperlink"/>
                <w:rFonts w:hint="eastAsia"/>
                <w:noProof/>
                <w:rtl/>
              </w:rPr>
              <w:t>تقس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م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ازده</w:t>
            </w:r>
            <w:r w:rsidR="00850251">
              <w:rPr>
                <w:rStyle w:val="Hyperlink"/>
                <w:rFonts w:hint="eastAsia"/>
                <w:noProof/>
                <w:rtl/>
              </w:rPr>
              <w:t>م: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س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ره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جوارح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و</w:t>
            </w:r>
            <w:r w:rsidR="00DF53D6" w:rsidRPr="007E6E86">
              <w:rPr>
                <w:rStyle w:val="Hyperlink"/>
                <w:noProof/>
                <w:rtl/>
              </w:rPr>
              <w:t xml:space="preserve"> </w:t>
            </w:r>
            <w:r w:rsidR="00DF53D6" w:rsidRPr="007E6E86">
              <w:rPr>
                <w:rStyle w:val="Hyperlink"/>
                <w:rFonts w:hint="eastAsia"/>
                <w:noProof/>
                <w:rtl/>
              </w:rPr>
              <w:t>جوانح</w:t>
            </w:r>
            <w:r w:rsidR="00DF53D6" w:rsidRPr="007E6E86">
              <w:rPr>
                <w:rStyle w:val="Hyperlink"/>
                <w:rFonts w:hint="cs"/>
                <w:noProof/>
                <w:rtl/>
              </w:rPr>
              <w:t>ی</w:t>
            </w:r>
            <w:r w:rsidR="00DF53D6" w:rsidRPr="007E6E86">
              <w:rPr>
                <w:noProof/>
                <w:webHidden/>
              </w:rPr>
              <w:tab/>
            </w:r>
            <w:r w:rsidR="00DF53D6" w:rsidRPr="007E6E86">
              <w:rPr>
                <w:rStyle w:val="Hyperlink"/>
                <w:noProof/>
                <w:rtl/>
              </w:rPr>
              <w:fldChar w:fldCharType="begin"/>
            </w:r>
            <w:r w:rsidR="00DF53D6" w:rsidRPr="007E6E86">
              <w:rPr>
                <w:noProof/>
                <w:webHidden/>
              </w:rPr>
              <w:instrText xml:space="preserve"> PAGEREF _Toc94439121 \h </w:instrText>
            </w:r>
            <w:r w:rsidR="00DF53D6" w:rsidRPr="007E6E86">
              <w:rPr>
                <w:rStyle w:val="Hyperlink"/>
                <w:noProof/>
                <w:rtl/>
              </w:rPr>
            </w:r>
            <w:r w:rsidR="00DF53D6" w:rsidRPr="007E6E86">
              <w:rPr>
                <w:rStyle w:val="Hyperlink"/>
                <w:noProof/>
                <w:rtl/>
              </w:rPr>
              <w:fldChar w:fldCharType="separate"/>
            </w:r>
            <w:r w:rsidR="00DF53D6" w:rsidRPr="007E6E86">
              <w:rPr>
                <w:noProof/>
                <w:webHidden/>
              </w:rPr>
              <w:t>6</w:t>
            </w:r>
            <w:r w:rsidR="00DF53D6" w:rsidRPr="007E6E86">
              <w:rPr>
                <w:rStyle w:val="Hyperlink"/>
                <w:noProof/>
                <w:rtl/>
              </w:rPr>
              <w:fldChar w:fldCharType="end"/>
            </w:r>
          </w:hyperlink>
        </w:p>
        <w:p w:rsidR="00085BC9" w:rsidRPr="007E6E86" w:rsidRDefault="00085BC9" w:rsidP="00DF53D6">
          <w:pPr>
            <w:tabs>
              <w:tab w:val="left" w:pos="713"/>
            </w:tabs>
            <w:ind w:firstLine="429"/>
          </w:pPr>
          <w:r w:rsidRPr="007E6E86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7E6E86" w:rsidRDefault="007F6FBC" w:rsidP="00510274">
      <w:pPr>
        <w:tabs>
          <w:tab w:val="left" w:pos="713"/>
        </w:tabs>
        <w:spacing w:after="0"/>
        <w:ind w:firstLine="429"/>
        <w:rPr>
          <w:rtl/>
        </w:rPr>
      </w:pPr>
      <w:r w:rsidRPr="007E6E86">
        <w:rPr>
          <w:rtl/>
        </w:rPr>
        <w:br w:type="page"/>
      </w:r>
    </w:p>
    <w:p w:rsidR="00B119C3" w:rsidRPr="007E6E86" w:rsidRDefault="00B119C3" w:rsidP="00392732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7E6E86">
        <w:rPr>
          <w:rtl/>
        </w:rPr>
        <w:lastRenderedPageBreak/>
        <w:t>بس</w:t>
      </w:r>
      <w:bookmarkStart w:id="2" w:name="_GoBack"/>
      <w:bookmarkEnd w:id="2"/>
      <w:r w:rsidRPr="007E6E86">
        <w:rPr>
          <w:rtl/>
        </w:rPr>
        <w:t>م الله الرحمن الرحیم</w:t>
      </w:r>
    </w:p>
    <w:p w:rsidR="00B119C3" w:rsidRPr="007E6E86" w:rsidRDefault="00B119C3" w:rsidP="000A0DE0">
      <w:pPr>
        <w:pStyle w:val="Heading1"/>
        <w:ind w:firstLine="429"/>
        <w:rPr>
          <w:w w:val="100"/>
          <w:rtl/>
        </w:rPr>
      </w:pPr>
      <w:bookmarkStart w:id="3" w:name="_Toc29129852"/>
      <w:bookmarkStart w:id="4" w:name="_Toc94439106"/>
      <w:r w:rsidRPr="007E6E86">
        <w:rPr>
          <w:w w:val="100"/>
          <w:rtl/>
        </w:rPr>
        <w:t>اصول/</w:t>
      </w:r>
      <w:bookmarkEnd w:id="3"/>
      <w:r w:rsidRPr="007E6E86">
        <w:rPr>
          <w:w w:val="100"/>
          <w:rtl/>
        </w:rPr>
        <w:t xml:space="preserve"> </w:t>
      </w:r>
      <w:r w:rsidR="000A0DE0" w:rsidRPr="007E6E86">
        <w:rPr>
          <w:rFonts w:hint="cs"/>
          <w:color w:val="auto"/>
          <w:w w:val="100"/>
          <w:rtl/>
        </w:rPr>
        <w:t>سیره عقلائیه</w:t>
      </w:r>
      <w:bookmarkEnd w:id="4"/>
    </w:p>
    <w:p w:rsidR="00806BF4" w:rsidRPr="007E6E86" w:rsidRDefault="00991BB9" w:rsidP="00392732">
      <w:pPr>
        <w:pStyle w:val="Heading1"/>
        <w:ind w:firstLine="429"/>
        <w:rPr>
          <w:w w:val="100"/>
        </w:rPr>
      </w:pPr>
      <w:bookmarkStart w:id="5" w:name="_Toc94439107"/>
      <w:bookmarkEnd w:id="0"/>
      <w:bookmarkEnd w:id="1"/>
      <w:r w:rsidRPr="007E6E86">
        <w:rPr>
          <w:rFonts w:hint="cs"/>
          <w:w w:val="100"/>
          <w:rtl/>
        </w:rPr>
        <w:t>مقدمه</w:t>
      </w:r>
      <w:bookmarkEnd w:id="5"/>
    </w:p>
    <w:p w:rsidR="00DF53D6" w:rsidRPr="007E6E86" w:rsidRDefault="00DF53D6" w:rsidP="00DF53D6">
      <w:pPr>
        <w:tabs>
          <w:tab w:val="left" w:pos="713"/>
        </w:tabs>
        <w:ind w:firstLine="429"/>
        <w:rPr>
          <w:rtl/>
        </w:rPr>
      </w:pPr>
      <w:r w:rsidRPr="007E6E86">
        <w:rPr>
          <w:rtl/>
        </w:rPr>
        <w:t>بحث جد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د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که آغاز کرد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حج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ت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عقلا</w:t>
      </w:r>
      <w:r w:rsidR="007E6E86" w:rsidRPr="007E6E86">
        <w:rPr>
          <w:rFonts w:hint="cs"/>
          <w:rtl/>
        </w:rPr>
        <w:t>ئ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ه</w:t>
      </w:r>
      <w:r w:rsidRPr="007E6E86">
        <w:rPr>
          <w:rtl/>
        </w:rPr>
        <w:t xml:space="preserve">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رة</w:t>
      </w:r>
      <w:r w:rsidRPr="007E6E86">
        <w:rPr>
          <w:rtl/>
        </w:rPr>
        <w:t xml:space="preserve"> الناس بود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مقدمه‌ا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لازم بود که در آغاز ذکر شود که نگفت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و متاخراً خواه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گفت</w:t>
      </w:r>
    </w:p>
    <w:p w:rsidR="00DF53D6" w:rsidRPr="007E6E86" w:rsidRDefault="00DF53D6" w:rsidP="00DF53D6">
      <w:pPr>
        <w:tabs>
          <w:tab w:val="left" w:pos="713"/>
        </w:tabs>
        <w:ind w:firstLine="429"/>
        <w:rPr>
          <w:rtl/>
        </w:rPr>
      </w:pPr>
      <w:r w:rsidRPr="007E6E86">
        <w:rPr>
          <w:rFonts w:hint="eastAsia"/>
          <w:rtl/>
        </w:rPr>
        <w:t>در</w:t>
      </w:r>
      <w:r w:rsidRPr="007E6E86">
        <w:rPr>
          <w:rtl/>
        </w:rPr>
        <w:t xml:space="preserve"> ابتدا وارد تعر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ف</w:t>
      </w:r>
      <w:r w:rsidRPr="007E6E86">
        <w:rPr>
          <w:rtl/>
        </w:rPr>
        <w:t xml:space="preserve"> شد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و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نکات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در باب تعر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ف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گفته شد و در مبحث دوم با تنظ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که امروز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گو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وارد تقس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مات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شد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</w:p>
    <w:p w:rsidR="00DF53D6" w:rsidRPr="007E6E86" w:rsidRDefault="00DF53D6" w:rsidP="00264D9B">
      <w:pPr>
        <w:tabs>
          <w:tab w:val="left" w:pos="713"/>
        </w:tabs>
        <w:ind w:firstLine="429"/>
        <w:rPr>
          <w:spacing w:val="-2"/>
          <w:rtl/>
        </w:rPr>
      </w:pPr>
      <w:r w:rsidRPr="007E6E86">
        <w:rPr>
          <w:rFonts w:hint="eastAsia"/>
          <w:spacing w:val="-2"/>
          <w:rtl/>
        </w:rPr>
        <w:t>س</w:t>
      </w:r>
      <w:r w:rsidRPr="007E6E86">
        <w:rPr>
          <w:rFonts w:hint="cs"/>
          <w:spacing w:val="-2"/>
          <w:rtl/>
        </w:rPr>
        <w:t>ی</w:t>
      </w:r>
      <w:r w:rsidRPr="007E6E86">
        <w:rPr>
          <w:rFonts w:hint="eastAsia"/>
          <w:spacing w:val="-2"/>
          <w:rtl/>
        </w:rPr>
        <w:t>ره</w:t>
      </w:r>
      <w:r w:rsidRPr="007E6E86">
        <w:rPr>
          <w:spacing w:val="-2"/>
          <w:rtl/>
        </w:rPr>
        <w:t xml:space="preserve"> را رفتار </w:t>
      </w:r>
      <w:r w:rsidRPr="007E6E86">
        <w:rPr>
          <w:rFonts w:hint="cs"/>
          <w:spacing w:val="-2"/>
          <w:rtl/>
        </w:rPr>
        <w:t>ی</w:t>
      </w:r>
      <w:r w:rsidRPr="007E6E86">
        <w:rPr>
          <w:rFonts w:hint="eastAsia"/>
          <w:spacing w:val="-2"/>
          <w:rtl/>
        </w:rPr>
        <w:t>ا</w:t>
      </w:r>
      <w:r w:rsidRPr="007E6E86">
        <w:rPr>
          <w:spacing w:val="-2"/>
          <w:rtl/>
        </w:rPr>
        <w:t xml:space="preserve"> چگونگ</w:t>
      </w:r>
      <w:r w:rsidRPr="007E6E86">
        <w:rPr>
          <w:rFonts w:hint="cs"/>
          <w:spacing w:val="-2"/>
          <w:rtl/>
        </w:rPr>
        <w:t>ی</w:t>
      </w:r>
      <w:r w:rsidRPr="007E6E86">
        <w:rPr>
          <w:spacing w:val="-2"/>
          <w:rtl/>
        </w:rPr>
        <w:t xml:space="preserve"> رفتار که از کس</w:t>
      </w:r>
      <w:r w:rsidRPr="007E6E86">
        <w:rPr>
          <w:rFonts w:hint="cs"/>
          <w:spacing w:val="-2"/>
          <w:rtl/>
        </w:rPr>
        <w:t>ی</w:t>
      </w:r>
      <w:r w:rsidRPr="007E6E86">
        <w:rPr>
          <w:spacing w:val="-2"/>
          <w:rtl/>
        </w:rPr>
        <w:t xml:space="preserve"> صادر م</w:t>
      </w:r>
      <w:r w:rsidRPr="007E6E86">
        <w:rPr>
          <w:rFonts w:hint="cs"/>
          <w:spacing w:val="-2"/>
          <w:rtl/>
        </w:rPr>
        <w:t>ی‌</w:t>
      </w:r>
      <w:r w:rsidRPr="007E6E86">
        <w:rPr>
          <w:rFonts w:hint="eastAsia"/>
          <w:spacing w:val="-2"/>
          <w:rtl/>
        </w:rPr>
        <w:t>شود</w:t>
      </w:r>
      <w:r w:rsidRPr="007E6E86">
        <w:rPr>
          <w:spacing w:val="-2"/>
          <w:rtl/>
        </w:rPr>
        <w:t xml:space="preserve"> رفتار و ه</w:t>
      </w:r>
      <w:r w:rsidR="00264D9B">
        <w:rPr>
          <w:rFonts w:hint="cs"/>
          <w:spacing w:val="-2"/>
          <w:rtl/>
        </w:rPr>
        <w:t>ی</w:t>
      </w:r>
      <w:r w:rsidRPr="007E6E86">
        <w:rPr>
          <w:spacing w:val="-2"/>
          <w:rtl/>
        </w:rPr>
        <w:t>ئ</w:t>
      </w:r>
      <w:r w:rsidRPr="007E6E86">
        <w:rPr>
          <w:rFonts w:hint="eastAsia"/>
          <w:spacing w:val="-2"/>
          <w:rtl/>
        </w:rPr>
        <w:t>ات</w:t>
      </w:r>
      <w:r w:rsidRPr="007E6E86">
        <w:rPr>
          <w:spacing w:val="-2"/>
          <w:rtl/>
        </w:rPr>
        <w:t xml:space="preserve"> و احوال عارضه بر رفتار که از شخص</w:t>
      </w:r>
      <w:r w:rsidRPr="007E6E86">
        <w:rPr>
          <w:rFonts w:hint="cs"/>
          <w:spacing w:val="-2"/>
          <w:rtl/>
        </w:rPr>
        <w:t>ی</w:t>
      </w:r>
      <w:r w:rsidRPr="007E6E86">
        <w:rPr>
          <w:spacing w:val="-2"/>
          <w:rtl/>
        </w:rPr>
        <w:t xml:space="preserve"> صادر م</w:t>
      </w:r>
      <w:r w:rsidRPr="007E6E86">
        <w:rPr>
          <w:rFonts w:hint="cs"/>
          <w:spacing w:val="-2"/>
          <w:rtl/>
        </w:rPr>
        <w:t>ی‌</w:t>
      </w:r>
      <w:r w:rsidRPr="007E6E86">
        <w:rPr>
          <w:rFonts w:hint="eastAsia"/>
          <w:spacing w:val="-2"/>
          <w:rtl/>
        </w:rPr>
        <w:t>شود</w:t>
      </w:r>
      <w:r w:rsidRPr="007E6E86">
        <w:rPr>
          <w:spacing w:val="-2"/>
          <w:rtl/>
        </w:rPr>
        <w:t xml:space="preserve"> </w:t>
      </w:r>
    </w:p>
    <w:p w:rsidR="00DF53D6" w:rsidRPr="007E6E86" w:rsidRDefault="00DF53D6" w:rsidP="00DF53D6">
      <w:pPr>
        <w:pStyle w:val="Heading1"/>
        <w:rPr>
          <w:rtl/>
        </w:rPr>
      </w:pPr>
      <w:bookmarkStart w:id="6" w:name="_Toc94439108"/>
      <w:r w:rsidRPr="007E6E86">
        <w:rPr>
          <w:rFonts w:hint="eastAsia"/>
          <w:rtl/>
        </w:rPr>
        <w:t>تقس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مات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bookmarkEnd w:id="6"/>
    </w:p>
    <w:p w:rsidR="00DF53D6" w:rsidRPr="007E6E86" w:rsidRDefault="00DF53D6" w:rsidP="00DF53D6">
      <w:pPr>
        <w:tabs>
          <w:tab w:val="left" w:pos="713"/>
        </w:tabs>
        <w:ind w:firstLine="429"/>
        <w:rPr>
          <w:rtl/>
        </w:rPr>
      </w:pPr>
      <w:r w:rsidRPr="007E6E86">
        <w:rPr>
          <w:rFonts w:hint="eastAsia"/>
          <w:rtl/>
        </w:rPr>
        <w:t>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تقس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مات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دارد </w:t>
      </w:r>
    </w:p>
    <w:p w:rsidR="00DF53D6" w:rsidRPr="007E6E86" w:rsidRDefault="00DF53D6" w:rsidP="00850251">
      <w:pPr>
        <w:pStyle w:val="Heading2"/>
        <w:rPr>
          <w:rtl/>
        </w:rPr>
      </w:pPr>
      <w:bookmarkStart w:id="7" w:name="_Toc94439109"/>
      <w:r w:rsidRPr="007E6E86">
        <w:rPr>
          <w:rFonts w:hint="eastAsia"/>
          <w:rtl/>
        </w:rPr>
        <w:t>تقس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اول</w:t>
      </w:r>
      <w:r w:rsidR="00850251">
        <w:rPr>
          <w:rFonts w:hint="cs"/>
          <w:rtl/>
        </w:rPr>
        <w:t>: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</w:t>
      </w:r>
      <w:r w:rsidRPr="007E6E86">
        <w:rPr>
          <w:rFonts w:hint="cs"/>
          <w:rtl/>
        </w:rPr>
        <w:t>ال</w:t>
      </w:r>
      <w:r w:rsidRPr="007E6E86">
        <w:rPr>
          <w:rtl/>
        </w:rPr>
        <w:t xml:space="preserve">ناس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عقلا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متشرعه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معصوم</w:t>
      </w:r>
      <w:bookmarkEnd w:id="7"/>
    </w:p>
    <w:p w:rsidR="00DF53D6" w:rsidRPr="007E6E86" w:rsidRDefault="00DF53D6" w:rsidP="00DF53D6">
      <w:pPr>
        <w:tabs>
          <w:tab w:val="left" w:pos="713"/>
        </w:tabs>
        <w:ind w:firstLine="429"/>
        <w:rPr>
          <w:rtl/>
        </w:rPr>
      </w:pPr>
      <w:r w:rsidRPr="007E6E86">
        <w:rPr>
          <w:rFonts w:hint="eastAsia"/>
          <w:rtl/>
        </w:rPr>
        <w:t>حداقل</w:t>
      </w:r>
      <w:r w:rsidRPr="007E6E86">
        <w:rPr>
          <w:rtl/>
        </w:rPr>
        <w:t xml:space="preserve">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چهار دا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برا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شود</w:t>
      </w:r>
      <w:r w:rsidRPr="007E6E86">
        <w:rPr>
          <w:rtl/>
        </w:rPr>
        <w:t xml:space="preserve"> تصور کرد رفتار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ش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وه‌ها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رفتار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شخص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و انسان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چهار قسم دارد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را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شود</w:t>
      </w:r>
      <w:r w:rsidRPr="007E6E86">
        <w:rPr>
          <w:rtl/>
        </w:rPr>
        <w:t xml:space="preserve"> به مافوق انسان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هم تسر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داد که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خدا در قرآن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خلقت و امثال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نهاست</w:t>
      </w:r>
      <w:r w:rsidRPr="007E6E86">
        <w:rPr>
          <w:rtl/>
        </w:rPr>
        <w:t xml:space="preserve"> که اگر آن‌ها را هم ب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اور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قسم د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گر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شود</w:t>
      </w:r>
      <w:r w:rsidRPr="007E6E86">
        <w:rPr>
          <w:rtl/>
        </w:rPr>
        <w:t xml:space="preserve"> </w:t>
      </w:r>
    </w:p>
    <w:p w:rsidR="00DF53D6" w:rsidRPr="007E6E86" w:rsidRDefault="00DF53D6" w:rsidP="00DF53D6">
      <w:pPr>
        <w:tabs>
          <w:tab w:val="left" w:pos="713"/>
        </w:tabs>
        <w:ind w:firstLine="429"/>
        <w:rPr>
          <w:rtl/>
        </w:rPr>
      </w:pP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عن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شود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را تقس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کرد به نوع عمل و رفتار اخت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ار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و صادر شده از موجود </w:t>
      </w:r>
      <w:r w:rsidR="00264D9B">
        <w:rPr>
          <w:rtl/>
        </w:rPr>
        <w:t>ذی‌شعور</w:t>
      </w:r>
      <w:r w:rsidRPr="007E6E86">
        <w:rPr>
          <w:rtl/>
        </w:rPr>
        <w:t>؛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مافوق انسان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است که مربوط به خدا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مباد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غ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ب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ه</w:t>
      </w:r>
      <w:r w:rsidRPr="007E6E86">
        <w:rPr>
          <w:rtl/>
        </w:rPr>
        <w:t xml:space="preserve"> است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انسان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است </w:t>
      </w:r>
    </w:p>
    <w:p w:rsidR="00DF53D6" w:rsidRPr="007E6E86" w:rsidRDefault="00DF53D6" w:rsidP="00264D9B">
      <w:pPr>
        <w:tabs>
          <w:tab w:val="left" w:pos="713"/>
        </w:tabs>
        <w:ind w:firstLine="429"/>
        <w:rPr>
          <w:rtl/>
        </w:rPr>
      </w:pPr>
      <w:r w:rsidRPr="007E6E86">
        <w:rPr>
          <w:rFonts w:hint="eastAsia"/>
          <w:rtl/>
        </w:rPr>
        <w:t>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انسان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الناس است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رة</w:t>
      </w:r>
      <w:r w:rsidRPr="007E6E86">
        <w:rPr>
          <w:rtl/>
        </w:rPr>
        <w:t xml:space="preserve"> العقلا است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متشرعه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</w:t>
      </w:r>
      <w:r w:rsidR="00264D9B">
        <w:rPr>
          <w:rFonts w:hint="cs"/>
          <w:rtl/>
        </w:rPr>
        <w:t>ة</w:t>
      </w:r>
      <w:r w:rsidRPr="007E6E86">
        <w:rPr>
          <w:rtl/>
        </w:rPr>
        <w:t xml:space="preserve"> المعصوم است </w:t>
      </w:r>
    </w:p>
    <w:p w:rsidR="00DF53D6" w:rsidRPr="007E6E86" w:rsidRDefault="00DF53D6" w:rsidP="00DF53D6">
      <w:pPr>
        <w:tabs>
          <w:tab w:val="left" w:pos="713"/>
        </w:tabs>
        <w:ind w:firstLine="429"/>
        <w:rPr>
          <w:rtl/>
        </w:rPr>
      </w:pPr>
      <w:r w:rsidRPr="007E6E86">
        <w:rPr>
          <w:rFonts w:hint="eastAsia"/>
          <w:rtl/>
        </w:rPr>
        <w:t>در</w:t>
      </w:r>
      <w:r w:rsidRPr="007E6E86">
        <w:rPr>
          <w:rtl/>
        </w:rPr>
        <w:t xml:space="preserve">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نجا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متشرعه و معصوم را کنار گذاشت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ول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آن دو قسم را گفت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همه‌اش در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بحث وارد است. </w:t>
      </w:r>
    </w:p>
    <w:p w:rsidR="00DF53D6" w:rsidRPr="007E6E86" w:rsidRDefault="00DF53D6" w:rsidP="00DF53D6">
      <w:pPr>
        <w:tabs>
          <w:tab w:val="left" w:pos="713"/>
        </w:tabs>
        <w:ind w:firstLine="429"/>
        <w:rPr>
          <w:rtl/>
        </w:rPr>
      </w:pPr>
      <w:r w:rsidRPr="007E6E86">
        <w:rPr>
          <w:rFonts w:hint="eastAsia"/>
          <w:rtl/>
        </w:rPr>
        <w:t>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خواه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بگو</w:t>
      </w:r>
      <w:r w:rsidRPr="007E6E86">
        <w:rPr>
          <w:rFonts w:hint="cs"/>
          <w:rtl/>
        </w:rPr>
        <w:t>یی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واقع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ت</w:t>
      </w:r>
      <w:r w:rsidRPr="007E6E86">
        <w:rPr>
          <w:rtl/>
        </w:rPr>
        <w:t xml:space="preserve"> به حمل شا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ع</w:t>
      </w:r>
      <w:r w:rsidRPr="007E6E86">
        <w:rPr>
          <w:rtl/>
        </w:rPr>
        <w:t xml:space="preserve"> </w:t>
      </w:r>
      <w:r w:rsidR="00264D9B">
        <w:rPr>
          <w:rtl/>
        </w:rPr>
        <w:t>در مورد</w:t>
      </w:r>
      <w:r w:rsidRPr="007E6E86">
        <w:rPr>
          <w:rtl/>
        </w:rPr>
        <w:t xml:space="preserve"> خدا هم هست </w:t>
      </w:r>
    </w:p>
    <w:p w:rsidR="00DF53D6" w:rsidRPr="007E6E86" w:rsidRDefault="00DF53D6" w:rsidP="00DF53D6">
      <w:pPr>
        <w:tabs>
          <w:tab w:val="left" w:pos="713"/>
        </w:tabs>
        <w:ind w:firstLine="429"/>
        <w:rPr>
          <w:rtl/>
        </w:rPr>
      </w:pPr>
      <w:r w:rsidRPr="007E6E86">
        <w:rPr>
          <w:rFonts w:hint="eastAsia"/>
          <w:rtl/>
        </w:rPr>
        <w:t>بعد</w:t>
      </w:r>
      <w:r w:rsidRPr="007E6E86">
        <w:rPr>
          <w:rtl/>
        </w:rPr>
        <w:t xml:space="preserve"> وارد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بحث شد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که آنچه در کلمات </w:t>
      </w:r>
      <w:r w:rsidR="00264D9B">
        <w:rPr>
          <w:rtl/>
        </w:rPr>
        <w:t>فقها</w:t>
      </w:r>
      <w:r w:rsidRPr="007E6E86">
        <w:rPr>
          <w:rtl/>
        </w:rPr>
        <w:t xml:space="preserve"> وارد است عمدتاً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رة</w:t>
      </w:r>
      <w:r w:rsidRPr="007E6E86">
        <w:rPr>
          <w:rtl/>
        </w:rPr>
        <w:t xml:space="preserve"> العقلا است ما گفت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با ق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ود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هم در ذهن آقا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ان</w:t>
      </w:r>
      <w:r w:rsidRPr="007E6E86">
        <w:rPr>
          <w:rtl/>
        </w:rPr>
        <w:t xml:space="preserve"> هست گاه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</w:t>
      </w:r>
      <w:r w:rsidR="00264D9B">
        <w:rPr>
          <w:rtl/>
        </w:rPr>
        <w:t>تصریح</w:t>
      </w:r>
      <w:r w:rsidRPr="007E6E86">
        <w:rPr>
          <w:rtl/>
        </w:rPr>
        <w:t xml:space="preserve"> کردند و گاه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استظهار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شود</w:t>
      </w:r>
      <w:r w:rsidRPr="007E6E86">
        <w:rPr>
          <w:rtl/>
        </w:rPr>
        <w:t xml:space="preserve"> از کلمات آن‌ها </w:t>
      </w:r>
    </w:p>
    <w:p w:rsidR="00DF53D6" w:rsidRPr="007E6E86" w:rsidRDefault="00DF53D6" w:rsidP="00DF53D6">
      <w:pPr>
        <w:tabs>
          <w:tab w:val="left" w:pos="713"/>
        </w:tabs>
        <w:ind w:firstLine="429"/>
        <w:rPr>
          <w:rtl/>
        </w:rPr>
      </w:pPr>
      <w:r w:rsidRPr="007E6E86">
        <w:rPr>
          <w:rFonts w:hint="eastAsia"/>
          <w:rtl/>
        </w:rPr>
        <w:t>اما</w:t>
      </w:r>
      <w:r w:rsidRPr="007E6E86">
        <w:rPr>
          <w:rtl/>
        </w:rPr>
        <w:t xml:space="preserve"> به نظر </w:t>
      </w:r>
      <w:r w:rsidR="00F31E20">
        <w:rPr>
          <w:rtl/>
        </w:rPr>
        <w:t>می‌آید</w:t>
      </w:r>
      <w:r w:rsidRPr="007E6E86">
        <w:rPr>
          <w:rtl/>
        </w:rPr>
        <w:t xml:space="preserve">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نجا</w:t>
      </w:r>
      <w:r w:rsidRPr="007E6E86">
        <w:rPr>
          <w:rtl/>
        </w:rPr>
        <w:t xml:space="preserve">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توان</w:t>
      </w:r>
      <w:r w:rsidRPr="007E6E86">
        <w:rPr>
          <w:rtl/>
        </w:rPr>
        <w:t xml:space="preserve"> مفهوم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را در دا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خ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ل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وس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ع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به عنوان موضوع بحث قرار داد گرچه اقسام تفاوت</w:t>
      </w:r>
      <w:r w:rsidRPr="007E6E86">
        <w:rPr>
          <w:rFonts w:hint="cs"/>
          <w:rtl/>
        </w:rPr>
        <w:softHyphen/>
      </w:r>
      <w:r w:rsidRPr="007E6E86">
        <w:rPr>
          <w:rtl/>
        </w:rPr>
        <w:t>ها</w:t>
      </w:r>
      <w:r w:rsidRPr="007E6E86">
        <w:rPr>
          <w:rFonts w:hint="cs"/>
          <w:rtl/>
        </w:rPr>
        <w:t>یی</w:t>
      </w:r>
      <w:r w:rsidRPr="007E6E86">
        <w:rPr>
          <w:rtl/>
        </w:rPr>
        <w:t xml:space="preserve"> دارد اما </w:t>
      </w:r>
      <w:r w:rsidR="00264D9B">
        <w:rPr>
          <w:rtl/>
        </w:rPr>
        <w:t>آنچه</w:t>
      </w:r>
      <w:r w:rsidRPr="007E6E86">
        <w:rPr>
          <w:rtl/>
        </w:rPr>
        <w:t xml:space="preserve">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شود</w:t>
      </w:r>
      <w:r w:rsidRPr="007E6E86">
        <w:rPr>
          <w:rtl/>
        </w:rPr>
        <w:t xml:space="preserve"> در اصول مطرح کرد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است که رفتار و ک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ف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ت</w:t>
      </w:r>
      <w:r w:rsidRPr="007E6E86">
        <w:rPr>
          <w:rtl/>
        </w:rPr>
        <w:t xml:space="preserve"> رفتارها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صادره از انسان</w:t>
      </w:r>
      <w:r w:rsidRPr="007E6E86">
        <w:rPr>
          <w:rFonts w:hint="cs"/>
          <w:rtl/>
        </w:rPr>
        <w:softHyphen/>
      </w:r>
      <w:r w:rsidRPr="007E6E86">
        <w:rPr>
          <w:rtl/>
        </w:rPr>
        <w:t>ها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شود</w:t>
      </w:r>
      <w:r w:rsidRPr="007E6E86">
        <w:rPr>
          <w:rtl/>
        </w:rPr>
        <w:t xml:space="preserve"> به نحو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پا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ه‌ا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بشود برا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استظهار و استنبا</w:t>
      </w:r>
      <w:r w:rsidRPr="007E6E86">
        <w:rPr>
          <w:rFonts w:hint="eastAsia"/>
          <w:rtl/>
        </w:rPr>
        <w:t>ط</w:t>
      </w:r>
      <w:r w:rsidRPr="007E6E86">
        <w:rPr>
          <w:rtl/>
        </w:rPr>
        <w:t xml:space="preserve"> حکم شرع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نه، حالا به ضم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مه</w:t>
      </w:r>
      <w:r w:rsidRPr="007E6E86">
        <w:rPr>
          <w:rtl/>
        </w:rPr>
        <w:t xml:space="preserve">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مقدمات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. </w:t>
      </w:r>
      <w:r w:rsidR="00264D9B">
        <w:rPr>
          <w:rtl/>
        </w:rPr>
        <w:t>همین‌جوری</w:t>
      </w:r>
      <w:r w:rsidRPr="007E6E86">
        <w:rPr>
          <w:rtl/>
        </w:rPr>
        <w:t xml:space="preserve"> که معلوم است که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مردم و عقلا حکم ساز ن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ست</w:t>
      </w:r>
      <w:r w:rsidRPr="007E6E86">
        <w:rPr>
          <w:rtl/>
        </w:rPr>
        <w:t xml:space="preserve"> در طبع و ذات اول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ه</w:t>
      </w:r>
      <w:r w:rsidRPr="007E6E86">
        <w:rPr>
          <w:rtl/>
        </w:rPr>
        <w:t xml:space="preserve"> با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</w:t>
      </w:r>
      <w:r w:rsidR="00264D9B">
        <w:rPr>
          <w:rtl/>
        </w:rPr>
        <w:t>منضماتی</w:t>
      </w:r>
      <w:r w:rsidRPr="007E6E86">
        <w:rPr>
          <w:rtl/>
        </w:rPr>
        <w:t xml:space="preserve"> و انضمام شواهد و قرائن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شود</w:t>
      </w:r>
      <w:r w:rsidRPr="007E6E86">
        <w:rPr>
          <w:rtl/>
        </w:rPr>
        <w:t xml:space="preserve">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حکم شرع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بسازد و از آن حکم شرع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استفاده کرد. </w:t>
      </w:r>
    </w:p>
    <w:p w:rsidR="00DF53D6" w:rsidRPr="007E6E86" w:rsidRDefault="00DF53D6" w:rsidP="00DF53D6">
      <w:pPr>
        <w:tabs>
          <w:tab w:val="left" w:pos="713"/>
        </w:tabs>
        <w:ind w:firstLine="429"/>
        <w:rPr>
          <w:rtl/>
        </w:rPr>
      </w:pPr>
      <w:r w:rsidRPr="007E6E86">
        <w:rPr>
          <w:rFonts w:hint="eastAsia"/>
          <w:rtl/>
        </w:rPr>
        <w:t>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نجا</w:t>
      </w:r>
      <w:r w:rsidRPr="007E6E86">
        <w:rPr>
          <w:rtl/>
        </w:rPr>
        <w:t xml:space="preserve"> گفت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تقس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مات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برا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متصور است و ما م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لمان</w:t>
      </w:r>
      <w:r w:rsidRPr="007E6E86">
        <w:rPr>
          <w:rtl/>
        </w:rPr>
        <w:t xml:space="preserve"> </w:t>
      </w:r>
      <w:r w:rsidR="00264D9B">
        <w:rPr>
          <w:rtl/>
        </w:rPr>
        <w:t>به</w:t>
      </w:r>
      <w:r w:rsidRPr="007E6E86">
        <w:rPr>
          <w:rtl/>
        </w:rPr>
        <w:t xml:space="preserve">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است که در همه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تقس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مات</w:t>
      </w:r>
      <w:r w:rsidRPr="007E6E86">
        <w:rPr>
          <w:rtl/>
        </w:rPr>
        <w:t xml:space="preserve"> بگو</w:t>
      </w:r>
      <w:r w:rsidRPr="007E6E86">
        <w:rPr>
          <w:rFonts w:hint="cs"/>
          <w:rtl/>
        </w:rPr>
        <w:t>یی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</w:t>
      </w:r>
      <w:r w:rsidR="00264D9B">
        <w:rPr>
          <w:rtl/>
        </w:rPr>
        <w:t>مدنظر</w:t>
      </w:r>
      <w:r w:rsidRPr="007E6E86">
        <w:rPr>
          <w:rtl/>
        </w:rPr>
        <w:t xml:space="preserve"> است و </w:t>
      </w:r>
      <w:r w:rsidR="00264D9B">
        <w:rPr>
          <w:rtl/>
        </w:rPr>
        <w:t>به‌عبارت‌دیگر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ره‌ا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که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گو</w:t>
      </w:r>
      <w:r w:rsidRPr="007E6E86">
        <w:rPr>
          <w:rFonts w:hint="cs"/>
          <w:rtl/>
        </w:rPr>
        <w:t>یی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نبا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د</w:t>
      </w:r>
      <w:r w:rsidRPr="007E6E86">
        <w:rPr>
          <w:rtl/>
        </w:rPr>
        <w:t xml:space="preserve"> ق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د</w:t>
      </w:r>
      <w:r w:rsidRPr="007E6E86">
        <w:rPr>
          <w:rtl/>
        </w:rPr>
        <w:t xml:space="preserve"> عقلا به آن بزن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رة</w:t>
      </w:r>
      <w:r w:rsidRPr="007E6E86">
        <w:rPr>
          <w:rtl/>
        </w:rPr>
        <w:t xml:space="preserve"> الناس است و همه تقس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مات</w:t>
      </w:r>
      <w:r w:rsidRPr="007E6E86">
        <w:rPr>
          <w:rtl/>
        </w:rPr>
        <w:t xml:space="preserve"> را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گ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رد</w:t>
      </w:r>
    </w:p>
    <w:p w:rsidR="00DF53D6" w:rsidRPr="007E6E86" w:rsidRDefault="00DF53D6" w:rsidP="00DF53D6">
      <w:pPr>
        <w:pStyle w:val="Heading1"/>
        <w:rPr>
          <w:rtl/>
        </w:rPr>
      </w:pPr>
      <w:bookmarkStart w:id="8" w:name="_Toc94439110"/>
      <w:r w:rsidRPr="007E6E86">
        <w:rPr>
          <w:rFonts w:hint="eastAsia"/>
          <w:rtl/>
        </w:rPr>
        <w:t>تقس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مات</w:t>
      </w:r>
      <w:r w:rsidRPr="007E6E86">
        <w:rPr>
          <w:rFonts w:hint="cs"/>
          <w:rtl/>
        </w:rPr>
        <w:t xml:space="preserve"> سیره</w:t>
      </w:r>
      <w:bookmarkEnd w:id="8"/>
    </w:p>
    <w:p w:rsidR="00DF53D6" w:rsidRPr="007E6E86" w:rsidRDefault="00DF53D6" w:rsidP="00850251">
      <w:pPr>
        <w:pStyle w:val="Heading2"/>
        <w:rPr>
          <w:rtl/>
        </w:rPr>
      </w:pPr>
      <w:bookmarkStart w:id="9" w:name="_Toc94439111"/>
      <w:r w:rsidRPr="007E6E86">
        <w:rPr>
          <w:rFonts w:hint="cs"/>
          <w:rtl/>
        </w:rPr>
        <w:t>تقسیم اول</w:t>
      </w:r>
      <w:r w:rsidR="00850251">
        <w:rPr>
          <w:rFonts w:hint="cs"/>
          <w:rtl/>
        </w:rPr>
        <w:t>:</w:t>
      </w:r>
      <w:r w:rsidRPr="007E6E86">
        <w:rPr>
          <w:rFonts w:hint="cs"/>
          <w:rtl/>
        </w:rPr>
        <w:t xml:space="preserve"> کیفیت و آداب و هیئت و رفتار</w:t>
      </w:r>
      <w:bookmarkEnd w:id="9"/>
    </w:p>
    <w:p w:rsidR="00DF53D6" w:rsidRPr="007E6E86" w:rsidRDefault="00DF53D6" w:rsidP="00DF53D6">
      <w:pPr>
        <w:tabs>
          <w:tab w:val="left" w:pos="713"/>
        </w:tabs>
        <w:ind w:firstLine="429"/>
        <w:rPr>
          <w:rtl/>
        </w:rPr>
      </w:pPr>
      <w:r w:rsidRPr="007E6E86">
        <w:rPr>
          <w:rtl/>
        </w:rPr>
        <w:t>۱-</w:t>
      </w:r>
      <w:r w:rsidRPr="007E6E86">
        <w:rPr>
          <w:rtl/>
        </w:rPr>
        <w:tab/>
        <w:t>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گاه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ک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ف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ت</w:t>
      </w:r>
      <w:r w:rsidRPr="007E6E86">
        <w:rPr>
          <w:rtl/>
        </w:rPr>
        <w:t xml:space="preserve"> و آداب و ه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ئات</w:t>
      </w:r>
      <w:r w:rsidRPr="007E6E86">
        <w:rPr>
          <w:rtl/>
        </w:rPr>
        <w:t xml:space="preserve"> رفتارهاست و گاه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هم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را به خود ذات فعل صادره از شخص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گو</w:t>
      </w:r>
      <w:r w:rsidRPr="007E6E86">
        <w:rPr>
          <w:rFonts w:hint="cs"/>
          <w:rtl/>
        </w:rPr>
        <w:t>یی</w:t>
      </w:r>
      <w:r w:rsidRPr="007E6E86">
        <w:rPr>
          <w:rFonts w:hint="eastAsia"/>
          <w:rtl/>
        </w:rPr>
        <w:t>م</w:t>
      </w:r>
      <w:r w:rsidRPr="007E6E86">
        <w:rPr>
          <w:rtl/>
        </w:rPr>
        <w:t>. گفت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نجا</w:t>
      </w:r>
      <w:r w:rsidRPr="007E6E86">
        <w:rPr>
          <w:rtl/>
        </w:rPr>
        <w:t xml:space="preserve"> وقت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گو</w:t>
      </w:r>
      <w:r w:rsidRPr="007E6E86">
        <w:rPr>
          <w:rFonts w:hint="cs"/>
          <w:rtl/>
        </w:rPr>
        <w:t>یی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هر دو را مقصود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دان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م،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عقلا هم آنجا</w:t>
      </w:r>
      <w:r w:rsidRPr="007E6E86">
        <w:rPr>
          <w:rFonts w:hint="cs"/>
          <w:rtl/>
        </w:rPr>
        <w:t>یی</w:t>
      </w:r>
      <w:r w:rsidRPr="007E6E86">
        <w:rPr>
          <w:rtl/>
        </w:rPr>
        <w:t xml:space="preserve"> را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گ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رد</w:t>
      </w:r>
      <w:r w:rsidRPr="007E6E86">
        <w:rPr>
          <w:rtl/>
        </w:rPr>
        <w:t xml:space="preserve"> که کار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از آن‌ها صادر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شده</w:t>
      </w:r>
      <w:r w:rsidRPr="007E6E86">
        <w:rPr>
          <w:rtl/>
        </w:rPr>
        <w:t xml:space="preserve"> است مثلاً اگر کس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تحج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</w:t>
      </w:r>
      <w:r w:rsidRPr="007E6E86">
        <w:rPr>
          <w:rtl/>
        </w:rPr>
        <w:t xml:space="preserve">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کرده</w:t>
      </w:r>
      <w:r w:rsidRPr="007E6E86">
        <w:rPr>
          <w:rtl/>
        </w:rPr>
        <w:t xml:space="preserve"> است او ر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مالک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دانستند</w:t>
      </w:r>
      <w:r w:rsidRPr="007E6E86">
        <w:rPr>
          <w:rtl/>
        </w:rPr>
        <w:t xml:space="preserve"> رفتار مالکانه با او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کردند</w:t>
      </w:r>
      <w:r w:rsidRPr="007E6E86">
        <w:rPr>
          <w:rtl/>
        </w:rPr>
        <w:t xml:space="preserve">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فعل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است که صادر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شده</w:t>
      </w:r>
      <w:r w:rsidRPr="007E6E86">
        <w:rPr>
          <w:rtl/>
        </w:rPr>
        <w:t xml:space="preserve"> است و شارع هم منع نکرده است و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گو</w:t>
      </w:r>
      <w:r w:rsidRPr="007E6E86">
        <w:rPr>
          <w:rFonts w:hint="cs"/>
          <w:rtl/>
        </w:rPr>
        <w:t>یی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قبول دارد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نکه</w:t>
      </w:r>
      <w:r w:rsidRPr="007E6E86">
        <w:rPr>
          <w:rtl/>
        </w:rPr>
        <w:t xml:space="preserve"> در جاها</w:t>
      </w:r>
      <w:r w:rsidRPr="007E6E86">
        <w:rPr>
          <w:rFonts w:hint="cs"/>
          <w:rtl/>
        </w:rPr>
        <w:t>یی</w:t>
      </w:r>
      <w:r w:rsidRPr="007E6E86">
        <w:rPr>
          <w:rtl/>
        </w:rPr>
        <w:t xml:space="preserve"> حالات و ه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ئات</w:t>
      </w:r>
      <w:r w:rsidRPr="007E6E86">
        <w:rPr>
          <w:rtl/>
        </w:rPr>
        <w:t xml:space="preserve"> عارض بر رفتارها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شان</w:t>
      </w:r>
      <w:r w:rsidRPr="007E6E86">
        <w:rPr>
          <w:rtl/>
        </w:rPr>
        <w:t xml:space="preserve"> بوده است مثلاً اعتمادشان بر خبر ثقه بوده است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فرق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نم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کند</w:t>
      </w:r>
      <w:r w:rsidRPr="007E6E86">
        <w:rPr>
          <w:rtl/>
        </w:rPr>
        <w:t xml:space="preserve"> که خود فعل باشد </w:t>
      </w:r>
      <w:r w:rsidRPr="007E6E86">
        <w:rPr>
          <w:rFonts w:hint="cs"/>
          <w:rtl/>
        </w:rPr>
        <w:t>ی</w:t>
      </w:r>
      <w:r w:rsidRPr="007E6E86">
        <w:rPr>
          <w:rtl/>
        </w:rPr>
        <w:t>ا ه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ئات</w:t>
      </w:r>
      <w:r w:rsidRPr="007E6E86">
        <w:rPr>
          <w:rtl/>
        </w:rPr>
        <w:t xml:space="preserve"> افعال باشد. </w:t>
      </w:r>
    </w:p>
    <w:p w:rsidR="00DF53D6" w:rsidRPr="007E6E86" w:rsidRDefault="00DF53D6" w:rsidP="00DF53D6">
      <w:pPr>
        <w:pStyle w:val="Heading2"/>
        <w:rPr>
          <w:rtl/>
        </w:rPr>
      </w:pPr>
      <w:bookmarkStart w:id="10" w:name="_Toc94439112"/>
      <w:r w:rsidRPr="007E6E86">
        <w:rPr>
          <w:rFonts w:hint="cs"/>
          <w:rtl/>
        </w:rPr>
        <w:t>تقسیم دو</w:t>
      </w:r>
      <w:r w:rsidR="00850251">
        <w:rPr>
          <w:rFonts w:hint="cs"/>
          <w:rtl/>
        </w:rPr>
        <w:t>م:</w:t>
      </w:r>
      <w:r w:rsidRPr="007E6E86">
        <w:rPr>
          <w:rFonts w:hint="cs"/>
          <w:rtl/>
        </w:rPr>
        <w:t xml:space="preserve"> فعل و ترک فعل</w:t>
      </w:r>
      <w:bookmarkEnd w:id="10"/>
    </w:p>
    <w:p w:rsidR="00DF53D6" w:rsidRPr="007E6E86" w:rsidRDefault="00DF53D6" w:rsidP="00DF53D6">
      <w:pPr>
        <w:tabs>
          <w:tab w:val="left" w:pos="713"/>
        </w:tabs>
        <w:ind w:firstLine="429"/>
        <w:rPr>
          <w:rtl/>
        </w:rPr>
      </w:pPr>
      <w:r w:rsidRPr="007E6E86">
        <w:rPr>
          <w:rtl/>
        </w:rPr>
        <w:t>۲-</w:t>
      </w:r>
      <w:r w:rsidRPr="007E6E86">
        <w:rPr>
          <w:rtl/>
        </w:rPr>
        <w:tab/>
        <w:t>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نکه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دو قسم است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فعل ش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ء</w:t>
      </w:r>
      <w:r w:rsidRPr="007E6E86">
        <w:rPr>
          <w:rtl/>
        </w:rPr>
        <w:t xml:space="preserve"> است و د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گر</w:t>
      </w:r>
      <w:r w:rsidRPr="007E6E86">
        <w:rPr>
          <w:rtl/>
        </w:rPr>
        <w:t xml:space="preserve"> ترک ش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ء</w:t>
      </w:r>
      <w:r w:rsidRPr="007E6E86">
        <w:rPr>
          <w:rtl/>
        </w:rPr>
        <w:t xml:space="preserve"> است وقت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ترک هم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کنند</w:t>
      </w:r>
      <w:r w:rsidRPr="007E6E86">
        <w:rPr>
          <w:rtl/>
        </w:rPr>
        <w:t xml:space="preserve"> آن هم در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معنا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عام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است </w:t>
      </w:r>
      <w:r w:rsidR="00264D9B">
        <w:rPr>
          <w:rtl/>
        </w:rPr>
        <w:t>چون عدم</w:t>
      </w:r>
      <w:r w:rsidRPr="007E6E86">
        <w:rPr>
          <w:rtl/>
        </w:rPr>
        <w:t xml:space="preserve"> ملکه است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نجا</w:t>
      </w:r>
      <w:r w:rsidRPr="007E6E86">
        <w:rPr>
          <w:rtl/>
        </w:rPr>
        <w:t xml:space="preserve"> هم </w:t>
      </w:r>
      <w:r w:rsidR="009B59DF">
        <w:rPr>
          <w:rtl/>
        </w:rPr>
        <w:t>می‌گفتیم</w:t>
      </w:r>
      <w:r w:rsidRPr="007E6E86">
        <w:rPr>
          <w:rtl/>
        </w:rPr>
        <w:t xml:space="preserve"> در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تقس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باز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اعم است هم افعال مردم و هم ترک‌ها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آن‌ها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تواند</w:t>
      </w:r>
      <w:r w:rsidRPr="007E6E86">
        <w:rPr>
          <w:rtl/>
        </w:rPr>
        <w:t xml:space="preserve"> در </w:t>
      </w:r>
      <w:r w:rsidR="009B59DF">
        <w:rPr>
          <w:rtl/>
        </w:rPr>
        <w:t>مرئی</w:t>
      </w:r>
      <w:r w:rsidRPr="007E6E86">
        <w:rPr>
          <w:rtl/>
        </w:rPr>
        <w:t xml:space="preserve"> و منظر شارع باشد و اعتبار پ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دا</w:t>
      </w:r>
      <w:r w:rsidRPr="007E6E86">
        <w:rPr>
          <w:rtl/>
        </w:rPr>
        <w:t xml:space="preserve"> بکند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نکه</w:t>
      </w:r>
      <w:r w:rsidRPr="007E6E86">
        <w:rPr>
          <w:rtl/>
        </w:rPr>
        <w:t xml:space="preserve"> همه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کار را انجام نم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دادند</w:t>
      </w:r>
      <w:r w:rsidRPr="007E6E86">
        <w:rPr>
          <w:rtl/>
        </w:rPr>
        <w:t xml:space="preserve"> و </w:t>
      </w:r>
      <w:r w:rsidR="009B59DF">
        <w:rPr>
          <w:rtl/>
        </w:rPr>
        <w:t>هیچ‌کس</w:t>
      </w:r>
      <w:r w:rsidRPr="007E6E86">
        <w:rPr>
          <w:rtl/>
        </w:rPr>
        <w:t xml:space="preserve"> انجام نم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داده</w:t>
      </w:r>
      <w:r w:rsidRPr="007E6E86">
        <w:rPr>
          <w:rtl/>
        </w:rPr>
        <w:t xml:space="preserve"> است و شارع هم بوده است به نحو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شود</w:t>
      </w:r>
      <w:r w:rsidRPr="007E6E86">
        <w:rPr>
          <w:rtl/>
        </w:rPr>
        <w:t xml:space="preserve"> از آن حکم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را استنباط کرد پس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اختصاص به فعل و امر وجود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ندارد بلکه امر عدم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و تروک را هم در </w:t>
      </w:r>
      <w:r w:rsidR="009B59DF">
        <w:rPr>
          <w:rtl/>
        </w:rPr>
        <w:t>برمی‌گیرد</w:t>
      </w:r>
      <w:r w:rsidRPr="007E6E86">
        <w:rPr>
          <w:rtl/>
        </w:rPr>
        <w:t xml:space="preserve">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نهم</w:t>
      </w:r>
      <w:r w:rsidRPr="007E6E86">
        <w:rPr>
          <w:rtl/>
        </w:rPr>
        <w:t xml:space="preserve"> تقس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دوم</w:t>
      </w:r>
    </w:p>
    <w:p w:rsidR="00DF53D6" w:rsidRPr="007E6E86" w:rsidRDefault="00DF53D6" w:rsidP="00DF53D6">
      <w:pPr>
        <w:pStyle w:val="Heading2"/>
        <w:rPr>
          <w:rtl/>
        </w:rPr>
      </w:pPr>
      <w:bookmarkStart w:id="11" w:name="_Toc94439113"/>
      <w:r w:rsidRPr="007E6E86">
        <w:rPr>
          <w:rFonts w:hint="cs"/>
          <w:rtl/>
        </w:rPr>
        <w:t>تقسیم سو</w:t>
      </w:r>
      <w:r w:rsidR="00850251">
        <w:rPr>
          <w:rFonts w:hint="cs"/>
          <w:rtl/>
        </w:rPr>
        <w:t>م:</w:t>
      </w:r>
      <w:r w:rsidRPr="007E6E86">
        <w:rPr>
          <w:rFonts w:hint="cs"/>
          <w:rtl/>
        </w:rPr>
        <w:t xml:space="preserve"> سیره عملی و قولی</w:t>
      </w:r>
      <w:bookmarkEnd w:id="11"/>
    </w:p>
    <w:p w:rsidR="00DF53D6" w:rsidRPr="007E6E86" w:rsidRDefault="00DF53D6" w:rsidP="00DF53D6">
      <w:pPr>
        <w:tabs>
          <w:tab w:val="left" w:pos="713"/>
        </w:tabs>
        <w:ind w:firstLine="429"/>
        <w:rPr>
          <w:rtl/>
        </w:rPr>
      </w:pPr>
      <w:r w:rsidRPr="007E6E86">
        <w:rPr>
          <w:rtl/>
        </w:rPr>
        <w:t>۳-</w:t>
      </w:r>
      <w:r w:rsidRPr="007E6E86">
        <w:rPr>
          <w:rtl/>
        </w:rPr>
        <w:tab/>
        <w:t>تقس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بعد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عمل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و قول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بود و گفت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که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نوع از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ره‌ها</w:t>
      </w:r>
      <w:r w:rsidRPr="007E6E86">
        <w:rPr>
          <w:rtl/>
        </w:rPr>
        <w:t xml:space="preserve">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نوع اعمال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است که افراد انجام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دهند</w:t>
      </w:r>
      <w:r w:rsidRPr="007E6E86">
        <w:rPr>
          <w:rtl/>
        </w:rPr>
        <w:t xml:space="preserve"> و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نوع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هم حرف زدن و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ک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ف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ت</w:t>
      </w:r>
      <w:r w:rsidRPr="007E6E86">
        <w:rPr>
          <w:rtl/>
        </w:rPr>
        <w:t xml:space="preserve"> حرف زدن آن‌هاست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نجا</w:t>
      </w:r>
      <w:r w:rsidRPr="007E6E86">
        <w:rPr>
          <w:rtl/>
        </w:rPr>
        <w:t xml:space="preserve"> هم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هر دو را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گ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رد</w:t>
      </w:r>
      <w:r w:rsidRPr="007E6E86">
        <w:rPr>
          <w:rtl/>
        </w:rPr>
        <w:t xml:space="preserve"> هم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فعل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را هم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قول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را از باب تشب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ه</w:t>
      </w:r>
      <w:r w:rsidRPr="007E6E86">
        <w:rPr>
          <w:rtl/>
        </w:rPr>
        <w:t xml:space="preserve"> سابق هم بحث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کرد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که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از راه‌ها برا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تفس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</w:t>
      </w:r>
      <w:r w:rsidRPr="007E6E86">
        <w:rPr>
          <w:rtl/>
        </w:rPr>
        <w:t xml:space="preserve"> قرآن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است که نوع گفتار خدا را تحل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ل</w:t>
      </w:r>
      <w:r w:rsidRPr="007E6E86">
        <w:rPr>
          <w:rtl/>
        </w:rPr>
        <w:t xml:space="preserve"> کن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و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را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قول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خدا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گفت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که خدا چگونه حرف زده است چند بار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را گفته است و چند بار آن را گفته است و چه جور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را ب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ان</w:t>
      </w:r>
      <w:r w:rsidRPr="007E6E86">
        <w:rPr>
          <w:rtl/>
        </w:rPr>
        <w:t xml:space="preserve"> کرده است، خود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ک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ف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ات</w:t>
      </w:r>
      <w:r w:rsidRPr="007E6E86">
        <w:rPr>
          <w:rtl/>
        </w:rPr>
        <w:t xml:space="preserve"> قول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ه</w:t>
      </w:r>
      <w:r w:rsidRPr="007E6E86">
        <w:rPr>
          <w:rtl/>
        </w:rPr>
        <w:t xml:space="preserve"> شارع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تواند</w:t>
      </w:r>
      <w:r w:rsidRPr="007E6E86">
        <w:rPr>
          <w:rtl/>
        </w:rPr>
        <w:t xml:space="preserve"> </w:t>
      </w:r>
      <w:r w:rsidR="00264D9B">
        <w:rPr>
          <w:rtl/>
        </w:rPr>
        <w:t>مدنظر</w:t>
      </w:r>
      <w:r w:rsidRPr="007E6E86">
        <w:rPr>
          <w:rtl/>
        </w:rPr>
        <w:t xml:space="preserve"> قرار ب</w:t>
      </w:r>
      <w:r w:rsidRPr="007E6E86">
        <w:rPr>
          <w:rFonts w:hint="eastAsia"/>
          <w:rtl/>
        </w:rPr>
        <w:t>گ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رد</w:t>
      </w:r>
      <w:r w:rsidRPr="007E6E86">
        <w:rPr>
          <w:rtl/>
        </w:rPr>
        <w:t xml:space="preserve"> و ما از آن استظهارات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داشته باش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در عقلا هم </w:t>
      </w:r>
      <w:r w:rsidR="009B59DF">
        <w:rPr>
          <w:rtl/>
        </w:rPr>
        <w:t>همین‌طور</w:t>
      </w:r>
      <w:r w:rsidRPr="007E6E86">
        <w:rPr>
          <w:rtl/>
        </w:rPr>
        <w:t>.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نجا</w:t>
      </w:r>
      <w:r w:rsidRPr="007E6E86">
        <w:rPr>
          <w:rtl/>
        </w:rPr>
        <w:t xml:space="preserve"> کار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به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اق</w:t>
      </w:r>
      <w:r w:rsidRPr="007E6E86">
        <w:rPr>
          <w:rtl/>
        </w:rPr>
        <w:t xml:space="preserve"> ندار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و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اق</w:t>
      </w:r>
      <w:r w:rsidRPr="007E6E86">
        <w:rPr>
          <w:rtl/>
        </w:rPr>
        <w:t xml:space="preserve"> هم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تواند</w:t>
      </w:r>
      <w:r w:rsidRPr="007E6E86">
        <w:rPr>
          <w:rtl/>
        </w:rPr>
        <w:t xml:space="preserve">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از چ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زها</w:t>
      </w:r>
      <w:r w:rsidRPr="007E6E86">
        <w:rPr>
          <w:rFonts w:hint="cs"/>
          <w:rtl/>
        </w:rPr>
        <w:t>یی</w:t>
      </w:r>
      <w:r w:rsidRPr="007E6E86">
        <w:rPr>
          <w:rtl/>
        </w:rPr>
        <w:t xml:space="preserve"> باشد که در ذ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ل</w:t>
      </w:r>
      <w:r w:rsidRPr="007E6E86">
        <w:rPr>
          <w:rtl/>
        </w:rPr>
        <w:t xml:space="preserve">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قرار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گ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رد</w:t>
      </w:r>
      <w:r w:rsidRPr="007E6E86">
        <w:rPr>
          <w:rtl/>
        </w:rPr>
        <w:t xml:space="preserve"> و الا مقصود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خ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ل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عام‌تر است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ن‌ها</w:t>
      </w:r>
      <w:r w:rsidRPr="007E6E86">
        <w:rPr>
          <w:rtl/>
        </w:rPr>
        <w:t xml:space="preserve"> جا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بحث است که چه مقدار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شود</w:t>
      </w:r>
      <w:r w:rsidRPr="007E6E86">
        <w:rPr>
          <w:rtl/>
        </w:rPr>
        <w:t xml:space="preserve"> استظهار کرد در قرآن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حد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را گفته </w:t>
      </w:r>
      <w:r w:rsidRPr="007E6E86">
        <w:rPr>
          <w:rFonts w:hint="eastAsia"/>
          <w:rtl/>
        </w:rPr>
        <w:t>است</w:t>
      </w:r>
      <w:r w:rsidRPr="007E6E86">
        <w:rPr>
          <w:rtl/>
        </w:rPr>
        <w:t xml:space="preserve"> و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حد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را نگفته است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عن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چه؟ الآن هم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چ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ز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را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گو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ند</w:t>
      </w:r>
      <w:r w:rsidRPr="007E6E86">
        <w:rPr>
          <w:rtl/>
        </w:rPr>
        <w:t xml:space="preserve"> و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چ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ز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را نم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گو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ند</w:t>
      </w:r>
      <w:r w:rsidRPr="007E6E86">
        <w:rPr>
          <w:rtl/>
        </w:rPr>
        <w:t xml:space="preserve"> حد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را گفته است و حد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را نگفته است آ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معنا</w:t>
      </w:r>
      <w:r w:rsidRPr="007E6E86">
        <w:rPr>
          <w:rFonts w:hint="cs"/>
          <w:rtl/>
        </w:rPr>
        <w:t>یی</w:t>
      </w:r>
      <w:r w:rsidRPr="007E6E86">
        <w:rPr>
          <w:rtl/>
        </w:rPr>
        <w:t xml:space="preserve"> دارد؟ </w:t>
      </w:r>
      <w:r w:rsidR="009B59DF">
        <w:rPr>
          <w:rtl/>
        </w:rPr>
        <w:t>تأکیدی</w:t>
      </w:r>
      <w:r w:rsidRPr="007E6E86">
        <w:rPr>
          <w:rtl/>
        </w:rPr>
        <w:t xml:space="preserve"> رو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آن است که گفته است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نه؟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نکه</w:t>
      </w:r>
      <w:r w:rsidRPr="007E6E86">
        <w:rPr>
          <w:rtl/>
        </w:rPr>
        <w:t xml:space="preserve">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بار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چند بار گفتن،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نها</w:t>
      </w:r>
      <w:r w:rsidRPr="007E6E86">
        <w:rPr>
          <w:rtl/>
        </w:rPr>
        <w:t xml:space="preserve"> همه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ره‌ها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قول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است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جا</w:t>
      </w:r>
      <w:r w:rsidRPr="007E6E86">
        <w:rPr>
          <w:rFonts w:hint="cs"/>
          <w:rtl/>
        </w:rPr>
        <w:t>یی</w:t>
      </w:r>
      <w:r w:rsidRPr="007E6E86">
        <w:rPr>
          <w:rtl/>
        </w:rPr>
        <w:t xml:space="preserve"> در ب</w:t>
      </w:r>
      <w:r w:rsidRPr="007E6E86">
        <w:rPr>
          <w:rFonts w:hint="eastAsia"/>
          <w:rtl/>
        </w:rPr>
        <w:t>حث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قرآن ده بار تکرار کرده است و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جا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بار، آ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شود</w:t>
      </w:r>
      <w:r w:rsidRPr="007E6E86">
        <w:rPr>
          <w:rtl/>
        </w:rPr>
        <w:t xml:space="preserve"> از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چ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ز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را به دست آورد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نها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ره‌ها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قول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قرآن است. در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مردم هم </w:t>
      </w:r>
      <w:r w:rsidR="009B59DF">
        <w:rPr>
          <w:rtl/>
        </w:rPr>
        <w:t>این‌طور</w:t>
      </w:r>
      <w:r w:rsidRPr="007E6E86">
        <w:rPr>
          <w:rtl/>
        </w:rPr>
        <w:t xml:space="preserve"> است که </w:t>
      </w:r>
      <w:r w:rsidR="009B59DF">
        <w:rPr>
          <w:rtl/>
        </w:rPr>
        <w:t>این‌جوری</w:t>
      </w:r>
      <w:r w:rsidRPr="007E6E86">
        <w:rPr>
          <w:rtl/>
        </w:rPr>
        <w:t xml:space="preserve"> حرف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زدند</w:t>
      </w:r>
      <w:r w:rsidRPr="007E6E86">
        <w:rPr>
          <w:rtl/>
        </w:rPr>
        <w:t xml:space="preserve">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="009B59DF">
        <w:rPr>
          <w:rtl/>
        </w:rPr>
        <w:t xml:space="preserve"> </w:t>
      </w:r>
      <w:r w:rsidR="009B59DF">
        <w:rPr>
          <w:rFonts w:hint="cs"/>
          <w:rtl/>
        </w:rPr>
        <w:t>آن‌طور</w:t>
      </w:r>
      <w:r w:rsidRPr="007E6E86">
        <w:rPr>
          <w:rtl/>
        </w:rPr>
        <w:t xml:space="preserve"> حرف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زدند</w:t>
      </w:r>
      <w:r w:rsidRPr="007E6E86">
        <w:rPr>
          <w:rtl/>
        </w:rPr>
        <w:t xml:space="preserve"> و شارع هم مطلع بوده است و چ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ز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نگفته است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نها</w:t>
      </w:r>
      <w:r w:rsidRPr="007E6E86">
        <w:rPr>
          <w:rtl/>
        </w:rPr>
        <w:t xml:space="preserve">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شود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ره‌ها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قول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که مشمول بحث است.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تقس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سوم که باز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گو</w:t>
      </w:r>
      <w:r w:rsidRPr="007E6E86">
        <w:rPr>
          <w:rFonts w:hint="cs"/>
          <w:rtl/>
        </w:rPr>
        <w:t>یی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مفهوم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نجا</w:t>
      </w:r>
      <w:r w:rsidRPr="007E6E86">
        <w:rPr>
          <w:rtl/>
        </w:rPr>
        <w:t xml:space="preserve"> عام است و همه اقسام را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تواند</w:t>
      </w:r>
      <w:r w:rsidRPr="007E6E86">
        <w:rPr>
          <w:rtl/>
        </w:rPr>
        <w:t xml:space="preserve"> در </w:t>
      </w:r>
      <w:r w:rsidR="009B59DF">
        <w:rPr>
          <w:rtl/>
        </w:rPr>
        <w:t>بربگیرد</w:t>
      </w:r>
      <w:r w:rsidRPr="007E6E86">
        <w:rPr>
          <w:rtl/>
        </w:rPr>
        <w:t xml:space="preserve">. </w:t>
      </w:r>
    </w:p>
    <w:p w:rsidR="00DF53D6" w:rsidRPr="007E6E86" w:rsidRDefault="00DF53D6" w:rsidP="00DF53D6">
      <w:pPr>
        <w:pStyle w:val="Heading2"/>
        <w:rPr>
          <w:rtl/>
        </w:rPr>
      </w:pPr>
      <w:bookmarkStart w:id="12" w:name="_Toc94439114"/>
      <w:r w:rsidRPr="007E6E86">
        <w:rPr>
          <w:rFonts w:hint="cs"/>
          <w:rtl/>
        </w:rPr>
        <w:t>تقسیم چهار</w:t>
      </w:r>
      <w:r w:rsidR="00850251">
        <w:rPr>
          <w:rFonts w:hint="cs"/>
          <w:rtl/>
        </w:rPr>
        <w:t>م:</w:t>
      </w:r>
      <w:r w:rsidRPr="007E6E86">
        <w:rPr>
          <w:rFonts w:hint="cs"/>
          <w:rtl/>
        </w:rPr>
        <w:t xml:space="preserve"> ناشی از عقل یا احساس و سلیقه</w:t>
      </w:r>
      <w:bookmarkEnd w:id="12"/>
    </w:p>
    <w:p w:rsidR="00DF53D6" w:rsidRPr="007E6E86" w:rsidRDefault="00DF53D6" w:rsidP="00DF53D6">
      <w:pPr>
        <w:tabs>
          <w:tab w:val="left" w:pos="713"/>
        </w:tabs>
        <w:ind w:firstLine="429"/>
        <w:rPr>
          <w:rtl/>
        </w:rPr>
      </w:pPr>
      <w:r w:rsidRPr="007E6E86">
        <w:rPr>
          <w:rtl/>
        </w:rPr>
        <w:t>۴-</w:t>
      </w:r>
      <w:r w:rsidRPr="007E6E86">
        <w:rPr>
          <w:rtl/>
        </w:rPr>
        <w:tab/>
        <w:t>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بود که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گاه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عقل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است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رفتار ناش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از عقل است انجام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دهند</w:t>
      </w:r>
      <w:r w:rsidRPr="007E6E86">
        <w:rPr>
          <w:rtl/>
        </w:rPr>
        <w:t xml:space="preserve"> گاه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ناش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از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حکم عقلا</w:t>
      </w:r>
      <w:r w:rsidRPr="007E6E86">
        <w:rPr>
          <w:rFonts w:hint="cs"/>
          <w:rtl/>
        </w:rPr>
        <w:t>یی</w:t>
      </w:r>
      <w:r w:rsidRPr="007E6E86">
        <w:rPr>
          <w:rtl/>
        </w:rPr>
        <w:t xml:space="preserve"> است و گاه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هم ناش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از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احساس است ناش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از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سل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قه</w:t>
      </w:r>
      <w:r w:rsidRPr="007E6E86">
        <w:rPr>
          <w:rtl/>
        </w:rPr>
        <w:t xml:space="preserve"> است حت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رفتار ناش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از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غضب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شهوت است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ط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ف</w:t>
      </w:r>
      <w:r w:rsidRPr="007E6E86">
        <w:rPr>
          <w:rtl/>
        </w:rPr>
        <w:t xml:space="preserve"> از رفتارها وجود دارد که تقس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شود</w:t>
      </w:r>
      <w:r w:rsidRPr="007E6E86">
        <w:rPr>
          <w:rtl/>
        </w:rPr>
        <w:t xml:space="preserve"> به رفتارها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</w:t>
      </w:r>
      <w:r w:rsidR="009B59DF">
        <w:rPr>
          <w:rtl/>
        </w:rPr>
        <w:t>برآمده</w:t>
      </w:r>
      <w:r w:rsidRPr="007E6E86">
        <w:rPr>
          <w:rtl/>
        </w:rPr>
        <w:t xml:space="preserve"> ا</w:t>
      </w:r>
      <w:r w:rsidRPr="007E6E86">
        <w:rPr>
          <w:rFonts w:hint="eastAsia"/>
          <w:rtl/>
        </w:rPr>
        <w:t>ز</w:t>
      </w:r>
      <w:r w:rsidRPr="007E6E86">
        <w:rPr>
          <w:rtl/>
        </w:rPr>
        <w:t xml:space="preserve"> عقل عمل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تا رفتار‌ها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</w:t>
      </w:r>
      <w:r w:rsidR="009B59DF">
        <w:rPr>
          <w:rtl/>
        </w:rPr>
        <w:t>برآمده</w:t>
      </w:r>
      <w:r w:rsidRPr="007E6E86">
        <w:rPr>
          <w:rtl/>
        </w:rPr>
        <w:t xml:space="preserve"> از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مصالح فرد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اجتماع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تا رفتارها</w:t>
      </w:r>
      <w:r w:rsidRPr="007E6E86">
        <w:rPr>
          <w:rFonts w:hint="cs"/>
          <w:rtl/>
        </w:rPr>
        <w:t>یی</w:t>
      </w:r>
      <w:r w:rsidRPr="007E6E86">
        <w:rPr>
          <w:rtl/>
        </w:rPr>
        <w:t xml:space="preserve"> که ناش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از احساسات و سلا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ق</w:t>
      </w:r>
      <w:r w:rsidRPr="007E6E86">
        <w:rPr>
          <w:rtl/>
        </w:rPr>
        <w:t xml:space="preserve"> و عواطف است کشش‌ها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درون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است و امثال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نها</w:t>
      </w:r>
      <w:r w:rsidRPr="007E6E86">
        <w:rPr>
          <w:rtl/>
        </w:rPr>
        <w:t xml:space="preserve"> ست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نجا</w:t>
      </w:r>
      <w:r w:rsidRPr="007E6E86">
        <w:rPr>
          <w:rtl/>
        </w:rPr>
        <w:t xml:space="preserve"> گفت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تقس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درستش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است که بگو</w:t>
      </w:r>
      <w:r w:rsidRPr="007E6E86">
        <w:rPr>
          <w:rFonts w:hint="cs"/>
          <w:rtl/>
        </w:rPr>
        <w:t>یی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همه اقسام در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نجا</w:t>
      </w:r>
      <w:r w:rsidRPr="007E6E86">
        <w:rPr>
          <w:rtl/>
        </w:rPr>
        <w:t xml:space="preserve"> محل بحث قرار بگ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رد</w:t>
      </w:r>
      <w:r w:rsidRPr="007E6E86">
        <w:rPr>
          <w:rtl/>
        </w:rPr>
        <w:t xml:space="preserve"> به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دل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ل</w:t>
      </w:r>
      <w:r w:rsidRPr="007E6E86">
        <w:rPr>
          <w:rtl/>
        </w:rPr>
        <w:t xml:space="preserve">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گفت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الع</w:t>
      </w:r>
      <w:r w:rsidRPr="007E6E86">
        <w:rPr>
          <w:rFonts w:hint="eastAsia"/>
          <w:rtl/>
        </w:rPr>
        <w:t>قلا</w:t>
      </w:r>
      <w:r w:rsidRPr="007E6E86">
        <w:rPr>
          <w:rtl/>
        </w:rPr>
        <w:t xml:space="preserve"> نگو</w:t>
      </w:r>
      <w:r w:rsidRPr="007E6E86">
        <w:rPr>
          <w:rFonts w:hint="cs"/>
          <w:rtl/>
        </w:rPr>
        <w:t>یی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بهتر است و بگو</w:t>
      </w:r>
      <w:r w:rsidRPr="007E6E86">
        <w:rPr>
          <w:rFonts w:hint="cs"/>
          <w:rtl/>
        </w:rPr>
        <w:t>یی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رة</w:t>
      </w:r>
      <w:r w:rsidRPr="007E6E86">
        <w:rPr>
          <w:rtl/>
        </w:rPr>
        <w:t xml:space="preserve"> الناس. رفتارها</w:t>
      </w:r>
      <w:r w:rsidRPr="007E6E86">
        <w:rPr>
          <w:rFonts w:hint="cs"/>
          <w:rtl/>
        </w:rPr>
        <w:t>یی</w:t>
      </w:r>
      <w:r w:rsidRPr="007E6E86">
        <w:rPr>
          <w:rtl/>
        </w:rPr>
        <w:t xml:space="preserve"> که انجام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دادند</w:t>
      </w:r>
      <w:r w:rsidRPr="007E6E86">
        <w:rPr>
          <w:rtl/>
        </w:rPr>
        <w:t xml:space="preserve"> اگر قرار است رفتار در منظر و مرئا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معصوم </w:t>
      </w:r>
      <w:r w:rsidR="009B59DF">
        <w:rPr>
          <w:rtl/>
        </w:rPr>
        <w:t>علیه‌السلام</w:t>
      </w:r>
      <w:r w:rsidRPr="007E6E86">
        <w:rPr>
          <w:rtl/>
        </w:rPr>
        <w:t xml:space="preserve"> فقط محل بحث باشد همه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نها</w:t>
      </w:r>
      <w:r w:rsidRPr="007E6E86">
        <w:rPr>
          <w:rtl/>
        </w:rPr>
        <w:t xml:space="preserve"> متصور است </w:t>
      </w:r>
      <w:r w:rsidR="009B59DF">
        <w:rPr>
          <w:rtl/>
        </w:rPr>
        <w:t>این‌جوری</w:t>
      </w:r>
      <w:r w:rsidRPr="007E6E86">
        <w:rPr>
          <w:rtl/>
        </w:rPr>
        <w:t xml:space="preserve"> در محضر امام و </w:t>
      </w:r>
      <w:r w:rsidR="009B59DF">
        <w:rPr>
          <w:rtl/>
        </w:rPr>
        <w:t>مرئی</w:t>
      </w:r>
      <w:r w:rsidRPr="007E6E86">
        <w:rPr>
          <w:rtl/>
        </w:rPr>
        <w:t xml:space="preserve"> و منظر امام عمل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کردند</w:t>
      </w:r>
      <w:r w:rsidRPr="007E6E86">
        <w:rPr>
          <w:rtl/>
        </w:rPr>
        <w:t xml:space="preserve"> حالا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ناش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از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حکم عقل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است که ن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از</w:t>
      </w:r>
      <w:r w:rsidRPr="007E6E86">
        <w:rPr>
          <w:rtl/>
        </w:rPr>
        <w:t xml:space="preserve"> به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ندار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مفاسد و مصالح اجتماع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و انفراد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که ناش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از عقل اجتماع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اشخاص است طبق آن تفس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که </w:t>
      </w:r>
      <w:r w:rsidR="009B59DF">
        <w:rPr>
          <w:rtl/>
        </w:rPr>
        <w:t>قبلاً</w:t>
      </w:r>
      <w:r w:rsidRPr="007E6E86">
        <w:rPr>
          <w:rtl/>
        </w:rPr>
        <w:t xml:space="preserve"> گفت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نکه</w:t>
      </w:r>
      <w:r w:rsidRPr="007E6E86">
        <w:rPr>
          <w:rtl/>
        </w:rPr>
        <w:t xml:space="preserve"> رفتارها</w:t>
      </w:r>
      <w:r w:rsidRPr="007E6E86">
        <w:rPr>
          <w:rFonts w:hint="cs"/>
          <w:rtl/>
        </w:rPr>
        <w:t>یی</w:t>
      </w:r>
      <w:r w:rsidRPr="007E6E86">
        <w:rPr>
          <w:rtl/>
        </w:rPr>
        <w:t xml:space="preserve"> است که ناش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از احساسات و عواطف و سلا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ق</w:t>
      </w:r>
      <w:r w:rsidRPr="007E6E86">
        <w:rPr>
          <w:rtl/>
        </w:rPr>
        <w:t xml:space="preserve"> و </w:t>
      </w:r>
      <w:r w:rsidR="009B59DF">
        <w:rPr>
          <w:rtl/>
        </w:rPr>
        <w:t>عرف‌های</w:t>
      </w:r>
      <w:r w:rsidRPr="007E6E86">
        <w:rPr>
          <w:rtl/>
        </w:rPr>
        <w:t xml:space="preserve"> متفرق است فرهنگ قب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له‌ا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است فرق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نم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کند</w:t>
      </w:r>
      <w:r w:rsidRPr="007E6E86">
        <w:rPr>
          <w:rtl/>
        </w:rPr>
        <w:t xml:space="preserve"> همه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نها</w:t>
      </w:r>
      <w:r w:rsidRPr="007E6E86">
        <w:rPr>
          <w:rtl/>
        </w:rPr>
        <w:t xml:space="preserve">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توان</w:t>
      </w:r>
      <w:r w:rsidRPr="007E6E86">
        <w:rPr>
          <w:rtl/>
        </w:rPr>
        <w:t xml:space="preserve"> گفت در </w:t>
      </w:r>
      <w:r w:rsidR="009B59DF">
        <w:rPr>
          <w:rtl/>
        </w:rPr>
        <w:t>مرئی</w:t>
      </w:r>
      <w:r w:rsidRPr="007E6E86">
        <w:rPr>
          <w:rtl/>
        </w:rPr>
        <w:t xml:space="preserve"> و منظر است و سکوت کرده‌اند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نکرده‌اند حکم آن چ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ست؟</w:t>
      </w:r>
      <w:r w:rsidRPr="007E6E86">
        <w:rPr>
          <w:rtl/>
        </w:rPr>
        <w:t xml:space="preserve"> اختصاص به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عقلا بما هم عقلا ندارد گرچه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عقلا بما هم عقلا مصداق بارز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بحث است ول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بحث شمول دارد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نقطه اختلاف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بود که داشت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که گفت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نجا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رة</w:t>
      </w:r>
      <w:r w:rsidRPr="007E6E86">
        <w:rPr>
          <w:rtl/>
        </w:rPr>
        <w:t xml:space="preserve"> الناس تعب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</w:t>
      </w:r>
      <w:r w:rsidRPr="007E6E86">
        <w:rPr>
          <w:rtl/>
        </w:rPr>
        <w:t xml:space="preserve"> بکن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بهتر است از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عقلا است خوشبخ</w:t>
      </w:r>
      <w:r w:rsidRPr="007E6E86">
        <w:rPr>
          <w:rFonts w:hint="eastAsia"/>
          <w:rtl/>
        </w:rPr>
        <w:t>تانه</w:t>
      </w:r>
      <w:r w:rsidRPr="007E6E86">
        <w:rPr>
          <w:rtl/>
        </w:rPr>
        <w:t xml:space="preserve"> در بعض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از کلمات آقا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ان</w:t>
      </w:r>
      <w:r w:rsidRPr="007E6E86">
        <w:rPr>
          <w:rtl/>
        </w:rPr>
        <w:t xml:space="preserve"> هم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رة</w:t>
      </w:r>
      <w:r w:rsidRPr="007E6E86">
        <w:rPr>
          <w:rtl/>
        </w:rPr>
        <w:t xml:space="preserve"> الناس آمده است در کلمات مرحوم ش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راز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(فتوا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تنباکو) ارجاع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داده شده است و نقل شده است که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رة</w:t>
      </w:r>
      <w:r w:rsidRPr="007E6E86">
        <w:rPr>
          <w:rtl/>
        </w:rPr>
        <w:t xml:space="preserve"> الناس تعب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</w:t>
      </w:r>
      <w:r w:rsidRPr="007E6E86">
        <w:rPr>
          <w:rtl/>
        </w:rPr>
        <w:t xml:space="preserve"> </w:t>
      </w:r>
      <w:r w:rsidR="00973581">
        <w:rPr>
          <w:rtl/>
        </w:rPr>
        <w:t>کرده‌اند</w:t>
      </w:r>
      <w:r w:rsidRPr="007E6E86">
        <w:rPr>
          <w:rtl/>
        </w:rPr>
        <w:t>. حالا با تتبع شا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د</w:t>
      </w:r>
      <w:r w:rsidRPr="007E6E86">
        <w:rPr>
          <w:rtl/>
        </w:rPr>
        <w:t xml:space="preserve"> د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گران</w:t>
      </w:r>
      <w:r w:rsidRPr="007E6E86">
        <w:rPr>
          <w:rtl/>
        </w:rPr>
        <w:t xml:space="preserve"> هم گفته باشند ول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در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</w:t>
      </w:r>
      <w:r w:rsidR="00973581">
        <w:rPr>
          <w:rtl/>
        </w:rPr>
        <w:t>متأخرین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رة</w:t>
      </w:r>
      <w:r w:rsidRPr="007E6E86">
        <w:rPr>
          <w:rtl/>
        </w:rPr>
        <w:t xml:space="preserve"> العقلا مطرح است در بحث‌ها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بعد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و در </w:t>
      </w:r>
      <w:r w:rsidR="00973581">
        <w:rPr>
          <w:rtl/>
        </w:rPr>
        <w:t>آینده</w:t>
      </w:r>
      <w:r w:rsidRPr="007E6E86">
        <w:rPr>
          <w:rtl/>
        </w:rPr>
        <w:t xml:space="preserve"> مفصل بحث خواه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کرد که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ره‌ها</w:t>
      </w:r>
      <w:r w:rsidRPr="007E6E86">
        <w:rPr>
          <w:rtl/>
        </w:rPr>
        <w:t xml:space="preserve"> با آن ب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نش‌ها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پشت صحنه </w:t>
      </w:r>
      <w:r w:rsidR="00973581">
        <w:rPr>
          <w:rtl/>
        </w:rPr>
        <w:t>تأیید</w:t>
      </w:r>
      <w:r w:rsidRPr="007E6E86">
        <w:rPr>
          <w:rtl/>
        </w:rPr>
        <w:t xml:space="preserve">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شود</w:t>
      </w:r>
      <w:r w:rsidRPr="007E6E86">
        <w:rPr>
          <w:rtl/>
        </w:rPr>
        <w:t xml:space="preserve">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بدون آن است با آن چه نسبت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دارد همه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نها</w:t>
      </w:r>
      <w:r w:rsidRPr="007E6E86">
        <w:rPr>
          <w:rtl/>
        </w:rPr>
        <w:t xml:space="preserve"> بحث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شود</w:t>
      </w:r>
      <w:r w:rsidRPr="007E6E86">
        <w:rPr>
          <w:rtl/>
        </w:rPr>
        <w:t xml:space="preserve">. </w:t>
      </w:r>
    </w:p>
    <w:p w:rsidR="00DF53D6" w:rsidRPr="007E6E86" w:rsidRDefault="00DF53D6" w:rsidP="00DF53D6">
      <w:pPr>
        <w:tabs>
          <w:tab w:val="left" w:pos="713"/>
        </w:tabs>
        <w:ind w:firstLine="429"/>
        <w:rPr>
          <w:rtl/>
        </w:rPr>
      </w:pPr>
      <w:r w:rsidRPr="007E6E86">
        <w:rPr>
          <w:rFonts w:hint="eastAsia"/>
          <w:rtl/>
        </w:rPr>
        <w:t>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هم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تقس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بود و به نظر ما تعم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به همه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نها</w:t>
      </w:r>
      <w:r w:rsidRPr="007E6E86">
        <w:rPr>
          <w:rtl/>
        </w:rPr>
        <w:t xml:space="preserve"> درست است </w:t>
      </w:r>
    </w:p>
    <w:p w:rsidR="00DF53D6" w:rsidRPr="007E6E86" w:rsidRDefault="00DF53D6" w:rsidP="00DF53D6">
      <w:pPr>
        <w:pStyle w:val="Heading2"/>
        <w:rPr>
          <w:rtl/>
        </w:rPr>
      </w:pPr>
      <w:bookmarkStart w:id="13" w:name="_Toc94439115"/>
      <w:r w:rsidRPr="007E6E86">
        <w:rPr>
          <w:rFonts w:hint="cs"/>
          <w:rtl/>
        </w:rPr>
        <w:t>تقسیم پنج</w:t>
      </w:r>
      <w:r w:rsidR="00850251">
        <w:rPr>
          <w:rFonts w:hint="cs"/>
          <w:rtl/>
        </w:rPr>
        <w:t>م:</w:t>
      </w:r>
      <w:r w:rsidRPr="007E6E86">
        <w:rPr>
          <w:rFonts w:hint="cs"/>
          <w:rtl/>
        </w:rPr>
        <w:t xml:space="preserve"> </w:t>
      </w:r>
      <w:r w:rsidR="009B59DF">
        <w:rPr>
          <w:rFonts w:hint="cs"/>
          <w:rtl/>
        </w:rPr>
        <w:t>مرئی</w:t>
      </w:r>
      <w:r w:rsidRPr="007E6E86">
        <w:rPr>
          <w:rFonts w:hint="cs"/>
          <w:rtl/>
        </w:rPr>
        <w:t xml:space="preserve"> و منظر معصوم</w:t>
      </w:r>
      <w:bookmarkEnd w:id="13"/>
    </w:p>
    <w:p w:rsidR="00DF53D6" w:rsidRPr="007E6E86" w:rsidRDefault="00DF53D6" w:rsidP="00DF53D6">
      <w:pPr>
        <w:tabs>
          <w:tab w:val="left" w:pos="713"/>
        </w:tabs>
        <w:ind w:firstLine="429"/>
        <w:rPr>
          <w:rtl/>
        </w:rPr>
      </w:pPr>
      <w:r w:rsidRPr="007E6E86">
        <w:rPr>
          <w:rtl/>
        </w:rPr>
        <w:t>۵-</w:t>
      </w:r>
      <w:r w:rsidRPr="007E6E86">
        <w:rPr>
          <w:rtl/>
        </w:rPr>
        <w:tab/>
        <w:t>تقس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پنجم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بحث </w:t>
      </w:r>
      <w:r w:rsidR="009B59DF">
        <w:rPr>
          <w:rtl/>
        </w:rPr>
        <w:t>مرئی</w:t>
      </w:r>
      <w:r w:rsidRPr="007E6E86">
        <w:rPr>
          <w:rtl/>
        </w:rPr>
        <w:t xml:space="preserve"> و منظر معصوم است برا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نکه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ره‌ها</w:t>
      </w:r>
      <w:r w:rsidRPr="007E6E86">
        <w:rPr>
          <w:rtl/>
        </w:rPr>
        <w:t xml:space="preserve"> تقس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شود</w:t>
      </w:r>
      <w:r w:rsidRPr="007E6E86">
        <w:rPr>
          <w:rtl/>
        </w:rPr>
        <w:t xml:space="preserve"> به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ره‌ها</w:t>
      </w:r>
      <w:r w:rsidRPr="007E6E86">
        <w:rPr>
          <w:rtl/>
        </w:rPr>
        <w:t xml:space="preserve"> و رفتارها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صادره از مردم که در </w:t>
      </w:r>
      <w:r w:rsidR="009B59DF">
        <w:rPr>
          <w:rtl/>
        </w:rPr>
        <w:t>مرئی</w:t>
      </w:r>
      <w:r w:rsidRPr="007E6E86">
        <w:rPr>
          <w:rtl/>
        </w:rPr>
        <w:t xml:space="preserve"> و منظر معصوم هست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ره‌ها</w:t>
      </w:r>
      <w:r w:rsidRPr="007E6E86">
        <w:rPr>
          <w:rFonts w:hint="cs"/>
          <w:rtl/>
        </w:rPr>
        <w:t>یی</w:t>
      </w:r>
      <w:r w:rsidRPr="007E6E86">
        <w:rPr>
          <w:rtl/>
        </w:rPr>
        <w:t xml:space="preserve"> که در </w:t>
      </w:r>
      <w:r w:rsidR="009B59DF">
        <w:rPr>
          <w:rtl/>
        </w:rPr>
        <w:t>مرئی</w:t>
      </w:r>
      <w:r w:rsidRPr="007E6E86">
        <w:rPr>
          <w:rtl/>
        </w:rPr>
        <w:t xml:space="preserve"> و منظر معصوم ن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ست</w:t>
      </w:r>
      <w:r w:rsidRPr="007E6E86">
        <w:rPr>
          <w:rtl/>
        </w:rPr>
        <w:t xml:space="preserve">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هم عل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قسم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است بعض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در همان زمان معصوم است ول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در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صقع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و محل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که </w:t>
      </w:r>
      <w:r w:rsidRPr="007E6E86">
        <w:rPr>
          <w:rFonts w:hint="eastAsia"/>
          <w:rtl/>
        </w:rPr>
        <w:t>از</w:t>
      </w:r>
      <w:r w:rsidRPr="007E6E86">
        <w:rPr>
          <w:rtl/>
        </w:rPr>
        <w:t xml:space="preserve"> نظر جغراف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Fonts w:hint="cs"/>
          <w:rtl/>
        </w:rPr>
        <w:t>یی</w:t>
      </w:r>
      <w:r w:rsidRPr="007E6E86">
        <w:rPr>
          <w:rtl/>
        </w:rPr>
        <w:t xml:space="preserve"> از حسب ظاهر محل </w:t>
      </w:r>
      <w:r w:rsidR="009B59DF">
        <w:rPr>
          <w:rtl/>
        </w:rPr>
        <w:t>مرئی</w:t>
      </w:r>
      <w:r w:rsidRPr="007E6E86">
        <w:rPr>
          <w:rtl/>
        </w:rPr>
        <w:t xml:space="preserve"> و نظر معصوم ن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ست</w:t>
      </w:r>
      <w:r w:rsidRPr="007E6E86">
        <w:rPr>
          <w:rtl/>
        </w:rPr>
        <w:t xml:space="preserve"> مثلاً مردم چ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</w:t>
      </w:r>
      <w:r w:rsidR="00973581">
        <w:rPr>
          <w:rtl/>
        </w:rPr>
        <w:t>این‌گونه</w:t>
      </w:r>
      <w:r w:rsidRPr="007E6E86">
        <w:rPr>
          <w:rtl/>
        </w:rPr>
        <w:t xml:space="preserve"> رفتار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کردند</w:t>
      </w:r>
      <w:r w:rsidRPr="007E6E86">
        <w:rPr>
          <w:rtl/>
        </w:rPr>
        <w:t xml:space="preserve"> زمان امام </w:t>
      </w:r>
      <w:r w:rsidR="009B59DF">
        <w:rPr>
          <w:rtl/>
        </w:rPr>
        <w:t>علیه‌السلام</w:t>
      </w:r>
      <w:r w:rsidRPr="007E6E86">
        <w:rPr>
          <w:rtl/>
        </w:rPr>
        <w:t xml:space="preserve">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نکه</w:t>
      </w:r>
      <w:r w:rsidRPr="007E6E86">
        <w:rPr>
          <w:rtl/>
        </w:rPr>
        <w:t xml:space="preserve"> رفتارها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</w:t>
      </w:r>
      <w:r w:rsidR="00973581">
        <w:rPr>
          <w:rtl/>
        </w:rPr>
        <w:t>متأخر</w:t>
      </w:r>
      <w:r w:rsidRPr="007E6E86">
        <w:rPr>
          <w:rtl/>
        </w:rPr>
        <w:t xml:space="preserve"> از زمان معصوم است که به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یَ</w:t>
      </w:r>
      <w:r w:rsidRPr="007E6E86">
        <w:rPr>
          <w:rFonts w:hint="eastAsia"/>
          <w:rtl/>
        </w:rPr>
        <w:t>ر</w:t>
      </w:r>
      <w:r w:rsidRPr="007E6E86">
        <w:rPr>
          <w:rtl/>
        </w:rPr>
        <w:t xml:space="preserve"> عقلا</w:t>
      </w:r>
      <w:r w:rsidR="007E6E86" w:rsidRPr="007E6E86">
        <w:rPr>
          <w:rFonts w:hint="cs"/>
          <w:rtl/>
        </w:rPr>
        <w:t>ئ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ه</w:t>
      </w:r>
      <w:r w:rsidRPr="007E6E86">
        <w:rPr>
          <w:rtl/>
        </w:rPr>
        <w:t xml:space="preserve"> مستحدثه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گو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ند</w:t>
      </w:r>
      <w:r w:rsidRPr="007E6E86">
        <w:rPr>
          <w:rtl/>
        </w:rPr>
        <w:t xml:space="preserve"> در الفائق هم بحث شده است</w:t>
      </w:r>
    </w:p>
    <w:p w:rsidR="00DF53D6" w:rsidRPr="007E6E86" w:rsidRDefault="00DF53D6" w:rsidP="00DF53D6">
      <w:pPr>
        <w:tabs>
          <w:tab w:val="left" w:pos="713"/>
        </w:tabs>
        <w:ind w:firstLine="429"/>
        <w:rPr>
          <w:rtl/>
        </w:rPr>
      </w:pPr>
      <w:r w:rsidRPr="007E6E86">
        <w:rPr>
          <w:rFonts w:hint="eastAsia"/>
          <w:rtl/>
        </w:rPr>
        <w:t>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هم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تقس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است که ما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نجا</w:t>
      </w:r>
      <w:r w:rsidRPr="007E6E86">
        <w:rPr>
          <w:rtl/>
        </w:rPr>
        <w:t xml:space="preserve"> وجه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ندارد که بگو</w:t>
      </w:r>
      <w:r w:rsidRPr="007E6E86">
        <w:rPr>
          <w:rFonts w:hint="cs"/>
          <w:rtl/>
        </w:rPr>
        <w:t>یی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فقط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ره‌ها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در </w:t>
      </w:r>
      <w:r w:rsidR="009B59DF">
        <w:rPr>
          <w:rtl/>
        </w:rPr>
        <w:t>مرئی</w:t>
      </w:r>
      <w:r w:rsidRPr="007E6E86">
        <w:rPr>
          <w:rtl/>
        </w:rPr>
        <w:t xml:space="preserve"> و منظر معصوم را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خواه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بحث کن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هم آن را بحث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کن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و هم آن را که در </w:t>
      </w:r>
      <w:r w:rsidR="009B59DF">
        <w:rPr>
          <w:rtl/>
        </w:rPr>
        <w:t>مرئی</w:t>
      </w:r>
      <w:r w:rsidRPr="007E6E86">
        <w:rPr>
          <w:rtl/>
        </w:rPr>
        <w:t xml:space="preserve"> و منظر ن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ست</w:t>
      </w:r>
      <w:r w:rsidRPr="007E6E86">
        <w:rPr>
          <w:rtl/>
        </w:rPr>
        <w:t xml:space="preserve">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به خاطر بُعد مکان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بعد زمان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منت‌ها احکام متفاوت باشد ول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بحث اصول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دارد و با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د</w:t>
      </w:r>
      <w:r w:rsidRPr="007E6E86">
        <w:rPr>
          <w:rtl/>
        </w:rPr>
        <w:t xml:space="preserve"> بحث کر</w:t>
      </w:r>
      <w:r w:rsidRPr="007E6E86">
        <w:rPr>
          <w:rFonts w:hint="eastAsia"/>
          <w:rtl/>
        </w:rPr>
        <w:t>د</w:t>
      </w:r>
      <w:r w:rsidRPr="007E6E86">
        <w:rPr>
          <w:rtl/>
        </w:rPr>
        <w:t xml:space="preserve"> و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ق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د</w:t>
      </w:r>
      <w:r w:rsidRPr="007E6E86">
        <w:rPr>
          <w:rtl/>
        </w:rPr>
        <w:t xml:space="preserve"> </w:t>
      </w:r>
      <w:r w:rsidR="009B59DF">
        <w:rPr>
          <w:rtl/>
        </w:rPr>
        <w:t>مرئی</w:t>
      </w:r>
      <w:r w:rsidRPr="007E6E86">
        <w:rPr>
          <w:rtl/>
        </w:rPr>
        <w:t xml:space="preserve"> و منظر در محل بحث دخالت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ندارد. </w:t>
      </w:r>
    </w:p>
    <w:p w:rsidR="00DF53D6" w:rsidRPr="007E6E86" w:rsidRDefault="00DF53D6" w:rsidP="00DF53D6">
      <w:pPr>
        <w:pStyle w:val="Heading2"/>
        <w:rPr>
          <w:rtl/>
        </w:rPr>
      </w:pPr>
      <w:bookmarkStart w:id="14" w:name="_Toc94439116"/>
      <w:r w:rsidRPr="007E6E86">
        <w:rPr>
          <w:rFonts w:hint="cs"/>
          <w:rtl/>
        </w:rPr>
        <w:t>تقسیم شش</w:t>
      </w:r>
      <w:r w:rsidR="00850251">
        <w:rPr>
          <w:rFonts w:hint="cs"/>
          <w:rtl/>
        </w:rPr>
        <w:t>م:</w:t>
      </w:r>
      <w:r w:rsidRPr="007E6E86">
        <w:rPr>
          <w:rFonts w:hint="cs"/>
          <w:rtl/>
        </w:rPr>
        <w:t xml:space="preserve"> در امور اجتماعی یا امور فردی</w:t>
      </w:r>
      <w:bookmarkEnd w:id="14"/>
    </w:p>
    <w:p w:rsidR="00DF53D6" w:rsidRPr="007E6E86" w:rsidRDefault="00DF53D6" w:rsidP="00DF53D6">
      <w:pPr>
        <w:tabs>
          <w:tab w:val="left" w:pos="713"/>
        </w:tabs>
        <w:ind w:firstLine="429"/>
        <w:rPr>
          <w:rtl/>
        </w:rPr>
      </w:pPr>
      <w:r w:rsidRPr="007E6E86">
        <w:rPr>
          <w:rtl/>
        </w:rPr>
        <w:t>۶-</w:t>
      </w:r>
      <w:r w:rsidRPr="007E6E86">
        <w:rPr>
          <w:rtl/>
        </w:rPr>
        <w:tab/>
        <w:t>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است که آن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ولو عقلا</w:t>
      </w:r>
      <w:r w:rsidRPr="007E6E86">
        <w:rPr>
          <w:rFonts w:hint="cs"/>
          <w:rtl/>
        </w:rPr>
        <w:t>یی</w:t>
      </w:r>
      <w:r w:rsidRPr="007E6E86">
        <w:rPr>
          <w:rtl/>
        </w:rPr>
        <w:t xml:space="preserve"> را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شود</w:t>
      </w:r>
      <w:r w:rsidRPr="007E6E86">
        <w:rPr>
          <w:rtl/>
        </w:rPr>
        <w:t xml:space="preserve"> به دو نوع تصو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</w:t>
      </w:r>
      <w:r w:rsidRPr="007E6E86">
        <w:rPr>
          <w:rtl/>
        </w:rPr>
        <w:t xml:space="preserve"> کرد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در امور اجتماع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جار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است برا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تنظ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روابط اجتماع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است که کث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از س</w:t>
      </w:r>
      <w:r w:rsidRPr="007E6E86">
        <w:rPr>
          <w:rFonts w:hint="cs"/>
          <w:rtl/>
        </w:rPr>
        <w:t>یَ</w:t>
      </w:r>
      <w:r w:rsidRPr="007E6E86">
        <w:rPr>
          <w:rFonts w:hint="eastAsia"/>
          <w:rtl/>
        </w:rPr>
        <w:t>ر</w:t>
      </w:r>
      <w:r w:rsidRPr="007E6E86">
        <w:rPr>
          <w:rtl/>
        </w:rPr>
        <w:t xml:space="preserve"> </w:t>
      </w:r>
      <w:r w:rsidR="009B59DF">
        <w:rPr>
          <w:rtl/>
        </w:rPr>
        <w:t>این‌طور</w:t>
      </w:r>
      <w:r w:rsidRPr="007E6E86">
        <w:rPr>
          <w:rtl/>
        </w:rPr>
        <w:t xml:space="preserve"> است که به خبر واحد اعتماد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کنند</w:t>
      </w:r>
      <w:r w:rsidRPr="007E6E86">
        <w:rPr>
          <w:rtl/>
        </w:rPr>
        <w:t xml:space="preserve">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که </w:t>
      </w:r>
      <w:r w:rsidRPr="007E6E86">
        <w:rPr>
          <w:rFonts w:hint="cs"/>
          <w:rtl/>
        </w:rPr>
        <w:t>یَ</w:t>
      </w:r>
      <w:r w:rsidRPr="007E6E86">
        <w:rPr>
          <w:rFonts w:hint="eastAsia"/>
          <w:rtl/>
        </w:rPr>
        <w:t>د</w:t>
      </w:r>
      <w:r w:rsidRPr="007E6E86">
        <w:rPr>
          <w:rtl/>
        </w:rPr>
        <w:t xml:space="preserve"> را اماره ملک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ت</w:t>
      </w:r>
      <w:r w:rsidRPr="007E6E86">
        <w:rPr>
          <w:rtl/>
        </w:rPr>
        <w:t xml:space="preserve">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دانند</w:t>
      </w:r>
      <w:r w:rsidRPr="007E6E86">
        <w:rPr>
          <w:rtl/>
        </w:rPr>
        <w:t xml:space="preserve">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نکه</w:t>
      </w:r>
      <w:r w:rsidRPr="007E6E86">
        <w:rPr>
          <w:rtl/>
        </w:rPr>
        <w:t xml:space="preserve"> تحج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</w:t>
      </w:r>
      <w:r w:rsidRPr="007E6E86">
        <w:rPr>
          <w:rtl/>
        </w:rPr>
        <w:t xml:space="preserve"> را اماره حق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ملک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ت</w:t>
      </w:r>
      <w:r w:rsidRPr="007E6E86">
        <w:rPr>
          <w:rtl/>
        </w:rPr>
        <w:t xml:space="preserve">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دانند</w:t>
      </w:r>
      <w:r w:rsidRPr="007E6E86">
        <w:rPr>
          <w:rtl/>
        </w:rPr>
        <w:t xml:space="preserve"> </w:t>
      </w:r>
      <w:r w:rsidRPr="007E6E86">
        <w:rPr>
          <w:rFonts w:hint="eastAsia"/>
          <w:rtl/>
        </w:rPr>
        <w:t>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نکه</w:t>
      </w:r>
      <w:r w:rsidRPr="007E6E86">
        <w:rPr>
          <w:rtl/>
        </w:rPr>
        <w:t xml:space="preserve"> به چراغ قرمز احترام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گذارند</w:t>
      </w:r>
      <w:r w:rsidRPr="007E6E86">
        <w:rPr>
          <w:rtl/>
        </w:rPr>
        <w:t xml:space="preserve">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نها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ره‌ها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عقلا</w:t>
      </w:r>
      <w:r w:rsidRPr="007E6E86">
        <w:rPr>
          <w:rFonts w:hint="cs"/>
          <w:rtl/>
        </w:rPr>
        <w:t>یی</w:t>
      </w:r>
      <w:r w:rsidRPr="007E6E86">
        <w:rPr>
          <w:rtl/>
        </w:rPr>
        <w:t xml:space="preserve"> است که تنظ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مات</w:t>
      </w:r>
      <w:r w:rsidRPr="007E6E86">
        <w:rPr>
          <w:rtl/>
        </w:rPr>
        <w:t xml:space="preserve"> اجتماع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فلسفه اصل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آن‌هاست اما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ره‌ها</w:t>
      </w:r>
      <w:r w:rsidRPr="007E6E86">
        <w:rPr>
          <w:rFonts w:hint="cs"/>
          <w:rtl/>
        </w:rPr>
        <w:t>یی</w:t>
      </w:r>
      <w:r w:rsidRPr="007E6E86">
        <w:rPr>
          <w:rtl/>
        </w:rPr>
        <w:t xml:space="preserve"> دار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که عقلا</w:t>
      </w:r>
      <w:r w:rsidRPr="007E6E86">
        <w:rPr>
          <w:rFonts w:hint="cs"/>
          <w:rtl/>
        </w:rPr>
        <w:t>یی</w:t>
      </w:r>
      <w:r w:rsidRPr="007E6E86">
        <w:rPr>
          <w:rtl/>
        </w:rPr>
        <w:t xml:space="preserve">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غ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</w:t>
      </w:r>
      <w:r w:rsidRPr="007E6E86">
        <w:rPr>
          <w:rtl/>
        </w:rPr>
        <w:t xml:space="preserve"> عقلا</w:t>
      </w:r>
      <w:r w:rsidRPr="007E6E86">
        <w:rPr>
          <w:rFonts w:hint="cs"/>
          <w:rtl/>
        </w:rPr>
        <w:t>یی</w:t>
      </w:r>
      <w:r w:rsidRPr="007E6E86">
        <w:rPr>
          <w:rtl/>
        </w:rPr>
        <w:t xml:space="preserve"> که در امور فرد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جار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است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نکه</w:t>
      </w:r>
      <w:r w:rsidRPr="007E6E86">
        <w:rPr>
          <w:rtl/>
        </w:rPr>
        <w:t xml:space="preserve"> مسواک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زند</w:t>
      </w:r>
      <w:r w:rsidRPr="007E6E86">
        <w:rPr>
          <w:rtl/>
        </w:rPr>
        <w:t xml:space="preserve">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کار شخص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خودش نظم دارد لباس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پوشد</w:t>
      </w:r>
      <w:r w:rsidRPr="007E6E86">
        <w:rPr>
          <w:rtl/>
        </w:rPr>
        <w:t xml:space="preserve">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</w:t>
      </w:r>
      <w:r w:rsidR="00973581">
        <w:rPr>
          <w:rtl/>
        </w:rPr>
        <w:t>کاملاً</w:t>
      </w:r>
      <w:r w:rsidRPr="007E6E86">
        <w:rPr>
          <w:rtl/>
        </w:rPr>
        <w:t xml:space="preserve"> فرد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است و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نکه</w:t>
      </w:r>
      <w:r w:rsidRPr="007E6E86">
        <w:rPr>
          <w:rtl/>
        </w:rPr>
        <w:t xml:space="preserve"> اگر بعد اجتماع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دارد آن ثانو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است ول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ذات آن فرد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است. </w:t>
      </w:r>
    </w:p>
    <w:p w:rsidR="00DF53D6" w:rsidRPr="007E6E86" w:rsidRDefault="00DF53D6" w:rsidP="00DF53D6">
      <w:pPr>
        <w:tabs>
          <w:tab w:val="left" w:pos="713"/>
        </w:tabs>
        <w:ind w:firstLine="429"/>
        <w:rPr>
          <w:rtl/>
        </w:rPr>
      </w:pPr>
      <w:r w:rsidRPr="007E6E86">
        <w:rPr>
          <w:rFonts w:hint="eastAsia"/>
          <w:rtl/>
        </w:rPr>
        <w:t>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نجا</w:t>
      </w:r>
      <w:r w:rsidRPr="007E6E86">
        <w:rPr>
          <w:rtl/>
        </w:rPr>
        <w:t xml:space="preserve"> هم دو فرض و صورت متصور است بعض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گفته‌اند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ره‌ها</w:t>
      </w:r>
      <w:r w:rsidRPr="007E6E86">
        <w:rPr>
          <w:rFonts w:hint="cs"/>
          <w:rtl/>
        </w:rPr>
        <w:t>یی</w:t>
      </w:r>
      <w:r w:rsidRPr="007E6E86">
        <w:rPr>
          <w:rtl/>
        </w:rPr>
        <w:t xml:space="preserve"> که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نجا</w:t>
      </w:r>
      <w:r w:rsidRPr="007E6E86">
        <w:rPr>
          <w:rtl/>
        </w:rPr>
        <w:t xml:space="preserve"> بحث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کن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ره‌ها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اجتماع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است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نجا</w:t>
      </w:r>
      <w:r w:rsidRPr="007E6E86">
        <w:rPr>
          <w:rtl/>
        </w:rPr>
        <w:t xml:space="preserve"> ما گفت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وجه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ندارد اگر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ره‌ها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فرد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است برا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افراد به ما هو فرد نه برا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اجتماع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و روابط اجتماع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ول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در </w:t>
      </w:r>
      <w:r w:rsidR="009B59DF">
        <w:rPr>
          <w:rtl/>
        </w:rPr>
        <w:t>مرئی</w:t>
      </w:r>
      <w:r w:rsidRPr="007E6E86">
        <w:rPr>
          <w:rtl/>
        </w:rPr>
        <w:t xml:space="preserve"> و منظر است آنجا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جا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بحث است که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</w:t>
      </w:r>
      <w:r w:rsidR="00973581">
        <w:rPr>
          <w:rtl/>
        </w:rPr>
        <w:t>تأیید</w:t>
      </w:r>
      <w:r w:rsidRPr="007E6E86">
        <w:rPr>
          <w:rtl/>
        </w:rPr>
        <w:t xml:space="preserve"> شد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نشد و حت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اگر گفت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نه، باز بحث است که گفت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نه، از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جهت است که با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د</w:t>
      </w:r>
      <w:r w:rsidRPr="007E6E86">
        <w:rPr>
          <w:rtl/>
        </w:rPr>
        <w:t xml:space="preserve"> تعم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بده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مفهوم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را به همه س</w:t>
      </w:r>
      <w:r w:rsidRPr="007E6E86">
        <w:rPr>
          <w:rFonts w:hint="cs"/>
          <w:rtl/>
        </w:rPr>
        <w:t>یَ</w:t>
      </w:r>
      <w:r w:rsidRPr="007E6E86">
        <w:rPr>
          <w:rFonts w:hint="eastAsia"/>
          <w:rtl/>
        </w:rPr>
        <w:t>ر</w:t>
      </w:r>
      <w:r w:rsidRPr="007E6E86">
        <w:rPr>
          <w:rtl/>
        </w:rPr>
        <w:t xml:space="preserve"> فرد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ه</w:t>
      </w:r>
      <w:r w:rsidRPr="007E6E86">
        <w:rPr>
          <w:rtl/>
        </w:rPr>
        <w:t xml:space="preserve"> و اجتماع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ه</w:t>
      </w:r>
      <w:r w:rsidRPr="007E6E86">
        <w:rPr>
          <w:rtl/>
        </w:rPr>
        <w:t xml:space="preserve"> و تخص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ص</w:t>
      </w:r>
      <w:r w:rsidRPr="007E6E86">
        <w:rPr>
          <w:rtl/>
        </w:rPr>
        <w:t xml:space="preserve"> به آن س</w:t>
      </w:r>
      <w:r w:rsidRPr="007E6E86">
        <w:rPr>
          <w:rFonts w:hint="cs"/>
          <w:rtl/>
        </w:rPr>
        <w:t>یَ</w:t>
      </w:r>
      <w:r w:rsidRPr="007E6E86">
        <w:rPr>
          <w:rFonts w:hint="eastAsia"/>
          <w:rtl/>
        </w:rPr>
        <w:t>ر</w:t>
      </w:r>
      <w:r w:rsidRPr="007E6E86">
        <w:rPr>
          <w:rtl/>
        </w:rPr>
        <w:t xml:space="preserve"> اجتماع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ه</w:t>
      </w:r>
      <w:r w:rsidRPr="007E6E86">
        <w:rPr>
          <w:rtl/>
        </w:rPr>
        <w:t xml:space="preserve"> وجه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ندارد. </w:t>
      </w:r>
    </w:p>
    <w:p w:rsidR="00DF53D6" w:rsidRPr="007E6E86" w:rsidRDefault="00DF53D6" w:rsidP="00DF53D6">
      <w:pPr>
        <w:pStyle w:val="Heading2"/>
        <w:rPr>
          <w:rtl/>
        </w:rPr>
      </w:pPr>
      <w:bookmarkStart w:id="15" w:name="_Toc94439117"/>
      <w:r w:rsidRPr="007E6E86">
        <w:rPr>
          <w:rFonts w:hint="cs"/>
          <w:rtl/>
        </w:rPr>
        <w:t>تقسیم هفت</w:t>
      </w:r>
      <w:r w:rsidR="00850251">
        <w:rPr>
          <w:rFonts w:hint="cs"/>
          <w:rtl/>
        </w:rPr>
        <w:t>م:</w:t>
      </w:r>
      <w:r w:rsidRPr="007E6E86">
        <w:rPr>
          <w:rFonts w:hint="cs"/>
          <w:rtl/>
        </w:rPr>
        <w:t xml:space="preserve"> سیره در یک صقع و ناحیه</w:t>
      </w:r>
      <w:bookmarkEnd w:id="15"/>
      <w:r w:rsidRPr="007E6E86">
        <w:rPr>
          <w:rFonts w:hint="cs"/>
          <w:rtl/>
        </w:rPr>
        <w:t xml:space="preserve"> </w:t>
      </w:r>
    </w:p>
    <w:p w:rsidR="00DF53D6" w:rsidRPr="007E6E86" w:rsidRDefault="00DF53D6" w:rsidP="00DF53D6">
      <w:pPr>
        <w:tabs>
          <w:tab w:val="left" w:pos="713"/>
        </w:tabs>
        <w:ind w:firstLine="429"/>
        <w:rPr>
          <w:rtl/>
        </w:rPr>
      </w:pPr>
      <w:r w:rsidRPr="007E6E86">
        <w:rPr>
          <w:rtl/>
        </w:rPr>
        <w:t>۷-</w:t>
      </w:r>
      <w:r w:rsidRPr="007E6E86">
        <w:rPr>
          <w:rtl/>
        </w:rPr>
        <w:tab/>
        <w:t>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که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ره‌ها</w:t>
      </w:r>
      <w:r w:rsidRPr="007E6E86">
        <w:rPr>
          <w:rtl/>
        </w:rPr>
        <w:t xml:space="preserve"> گاه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دا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ره‌ها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محدود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دارند در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صقع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است در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دا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و ناح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ه‌ا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است که در آنجا مردم نوع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از رفتار را سبک زندگ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خود قرار داده‌اند و گاه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ره‌ها</w:t>
      </w:r>
      <w:r w:rsidRPr="007E6E86">
        <w:rPr>
          <w:rtl/>
        </w:rPr>
        <w:t xml:space="preserve"> دا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ره‌ها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وس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ع‌تر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دارد و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ره‌ها</w:t>
      </w:r>
      <w:r w:rsidRPr="007E6E86">
        <w:rPr>
          <w:rFonts w:hint="cs"/>
          <w:rtl/>
        </w:rPr>
        <w:t>یی</w:t>
      </w:r>
      <w:r w:rsidRPr="007E6E86">
        <w:rPr>
          <w:rtl/>
        </w:rPr>
        <w:t xml:space="preserve"> است که در محله‌ها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مختلف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شهرها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مختلف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هست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نکه</w:t>
      </w:r>
      <w:r w:rsidRPr="007E6E86">
        <w:rPr>
          <w:rtl/>
        </w:rPr>
        <w:t xml:space="preserve"> د</w:t>
      </w:r>
      <w:r w:rsidRPr="007E6E86">
        <w:rPr>
          <w:rFonts w:hint="eastAsia"/>
          <w:rtl/>
        </w:rPr>
        <w:t>ر</w:t>
      </w:r>
      <w:r w:rsidRPr="007E6E86">
        <w:rPr>
          <w:rtl/>
        </w:rPr>
        <w:t xml:space="preserve"> جامعه بشر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آن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را دارند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نجا</w:t>
      </w:r>
      <w:r w:rsidRPr="007E6E86">
        <w:rPr>
          <w:rtl/>
        </w:rPr>
        <w:t xml:space="preserve"> هم درست است ما اگر </w:t>
      </w:r>
      <w:r w:rsidR="009B59DF">
        <w:rPr>
          <w:rtl/>
        </w:rPr>
        <w:t>مرئی</w:t>
      </w:r>
      <w:r w:rsidRPr="007E6E86">
        <w:rPr>
          <w:rtl/>
        </w:rPr>
        <w:t xml:space="preserve"> و منظر را بگو</w:t>
      </w:r>
      <w:r w:rsidRPr="007E6E86">
        <w:rPr>
          <w:rFonts w:hint="cs"/>
          <w:rtl/>
        </w:rPr>
        <w:t>یی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در آن محدوده اطلاع امام با علل و اسباب طب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ع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قرار بده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ول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چون </w:t>
      </w:r>
      <w:r w:rsidR="009B59DF">
        <w:rPr>
          <w:rtl/>
        </w:rPr>
        <w:t>مرئی</w:t>
      </w:r>
      <w:r w:rsidRPr="007E6E86">
        <w:rPr>
          <w:rtl/>
        </w:rPr>
        <w:t xml:space="preserve"> و منظر دل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ل</w:t>
      </w:r>
      <w:r w:rsidRPr="007E6E86">
        <w:rPr>
          <w:rtl/>
        </w:rPr>
        <w:t xml:space="preserve"> ن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ست</w:t>
      </w:r>
      <w:r w:rsidRPr="007E6E86">
        <w:rPr>
          <w:rtl/>
        </w:rPr>
        <w:t xml:space="preserve"> و ادله د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گر</w:t>
      </w:r>
      <w:r w:rsidRPr="007E6E86">
        <w:rPr>
          <w:rtl/>
        </w:rPr>
        <w:t xml:space="preserve"> هم دارد و از طرف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گفت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عقلا بما هم عقلا فقط ن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ست</w:t>
      </w:r>
      <w:r w:rsidRPr="007E6E86">
        <w:rPr>
          <w:rtl/>
        </w:rPr>
        <w:t xml:space="preserve"> از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جهت است که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تواند</w:t>
      </w:r>
      <w:r w:rsidRPr="007E6E86">
        <w:rPr>
          <w:rtl/>
        </w:rPr>
        <w:t xml:space="preserve">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بشر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باشد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تواند</w:t>
      </w:r>
      <w:r w:rsidRPr="007E6E86">
        <w:rPr>
          <w:rtl/>
        </w:rPr>
        <w:t xml:space="preserve">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منطقه‌ا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محل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قب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له‌ا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باشد در همه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</w:t>
      </w:r>
      <w:r w:rsidR="00973581">
        <w:rPr>
          <w:rtl/>
        </w:rPr>
        <w:t>اطراف</w:t>
      </w:r>
      <w:r w:rsidRPr="007E6E86">
        <w:rPr>
          <w:rtl/>
        </w:rPr>
        <w:t xml:space="preserve"> بحث امکان‌پذ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</w:t>
      </w:r>
      <w:r w:rsidRPr="007E6E86">
        <w:rPr>
          <w:rtl/>
        </w:rPr>
        <w:t xml:space="preserve"> است و از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جهت مناسب است که ما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را اعم از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ره‌ها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محدود به عش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ره،</w:t>
      </w:r>
      <w:r w:rsidRPr="007E6E86">
        <w:rPr>
          <w:rtl/>
        </w:rPr>
        <w:t xml:space="preserve"> قب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له</w:t>
      </w:r>
      <w:r w:rsidRPr="007E6E86">
        <w:rPr>
          <w:rtl/>
        </w:rPr>
        <w:t xml:space="preserve">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منطقه و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صقع بدان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و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ره‌ها</w:t>
      </w:r>
      <w:r w:rsidRPr="007E6E86">
        <w:rPr>
          <w:rFonts w:hint="cs"/>
          <w:rtl/>
        </w:rPr>
        <w:t>یی</w:t>
      </w:r>
      <w:r w:rsidRPr="007E6E86">
        <w:rPr>
          <w:rtl/>
        </w:rPr>
        <w:t xml:space="preserve"> که دا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ره‌ها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وس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ع‌تر</w:t>
      </w:r>
      <w:r w:rsidRPr="007E6E86">
        <w:rPr>
          <w:rtl/>
        </w:rPr>
        <w:t xml:space="preserve"> بشر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دارند دا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ره‌ها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گسترده‌تر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دارند همه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نها</w:t>
      </w:r>
      <w:r w:rsidRPr="007E6E86">
        <w:rPr>
          <w:rtl/>
        </w:rPr>
        <w:t xml:space="preserve"> قابل بحث است پس مقسم را با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د</w:t>
      </w:r>
      <w:r w:rsidRPr="007E6E86">
        <w:rPr>
          <w:rtl/>
        </w:rPr>
        <w:t xml:space="preserve"> طور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قرار داد که همه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نها</w:t>
      </w:r>
      <w:r w:rsidRPr="007E6E86">
        <w:rPr>
          <w:rtl/>
        </w:rPr>
        <w:t xml:space="preserve"> را در </w:t>
      </w:r>
      <w:r w:rsidR="009B59DF">
        <w:rPr>
          <w:rtl/>
        </w:rPr>
        <w:t>بربگیرد</w:t>
      </w:r>
      <w:r w:rsidRPr="007E6E86">
        <w:rPr>
          <w:rtl/>
        </w:rPr>
        <w:t xml:space="preserve">. </w:t>
      </w:r>
    </w:p>
    <w:p w:rsidR="00DF53D6" w:rsidRPr="007E6E86" w:rsidRDefault="00DF53D6" w:rsidP="00DF53D6">
      <w:pPr>
        <w:pStyle w:val="Heading2"/>
        <w:rPr>
          <w:rtl/>
        </w:rPr>
      </w:pPr>
      <w:bookmarkStart w:id="16" w:name="_Toc94439118"/>
      <w:r w:rsidRPr="007E6E86">
        <w:rPr>
          <w:rFonts w:hint="cs"/>
          <w:rtl/>
        </w:rPr>
        <w:t>تقسیم هشت</w:t>
      </w:r>
      <w:r w:rsidR="00850251">
        <w:rPr>
          <w:rFonts w:hint="cs"/>
          <w:rtl/>
        </w:rPr>
        <w:t>م:</w:t>
      </w:r>
      <w:r w:rsidRPr="007E6E86">
        <w:rPr>
          <w:rFonts w:hint="cs"/>
          <w:rtl/>
        </w:rPr>
        <w:t xml:space="preserve"> سیره اجتماعی در امور گوناگون</w:t>
      </w:r>
      <w:bookmarkEnd w:id="16"/>
    </w:p>
    <w:p w:rsidR="00DF53D6" w:rsidRPr="007E6E86" w:rsidRDefault="00DF53D6" w:rsidP="00DF53D6">
      <w:pPr>
        <w:tabs>
          <w:tab w:val="left" w:pos="713"/>
        </w:tabs>
        <w:ind w:firstLine="429"/>
        <w:rPr>
          <w:rtl/>
        </w:rPr>
      </w:pPr>
      <w:r w:rsidRPr="007E6E86">
        <w:rPr>
          <w:rtl/>
        </w:rPr>
        <w:t>۸-</w:t>
      </w:r>
      <w:r w:rsidRPr="007E6E86">
        <w:rPr>
          <w:rtl/>
        </w:rPr>
        <w:tab/>
        <w:t xml:space="preserve"> شا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د</w:t>
      </w:r>
      <w:r w:rsidRPr="007E6E86">
        <w:rPr>
          <w:rtl/>
        </w:rPr>
        <w:t xml:space="preserve"> به نحو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در آن قبل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ها</w:t>
      </w:r>
      <w:r w:rsidRPr="007E6E86">
        <w:rPr>
          <w:rtl/>
        </w:rPr>
        <w:t xml:space="preserve"> بود و در عرض آن‌ها ن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ست</w:t>
      </w:r>
      <w:r w:rsidRPr="007E6E86">
        <w:rPr>
          <w:rtl/>
        </w:rPr>
        <w:t xml:space="preserve"> و در ضمن آن‌هاست در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ره‌ها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اجتماع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هم دا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گسترده‌ا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دار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از ح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ث</w:t>
      </w:r>
      <w:r w:rsidRPr="007E6E86">
        <w:rPr>
          <w:rtl/>
        </w:rPr>
        <w:t xml:space="preserve">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نکه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اجتماع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در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امر اقتصاد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باشد در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امر خانوادگ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باشد در امر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اس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باشد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هم دا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ره‌اش</w:t>
      </w:r>
      <w:r w:rsidRPr="007E6E86">
        <w:rPr>
          <w:rtl/>
        </w:rPr>
        <w:t xml:space="preserve"> وس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ع</w:t>
      </w:r>
      <w:r w:rsidRPr="007E6E86">
        <w:rPr>
          <w:rtl/>
        </w:rPr>
        <w:t xml:space="preserve"> است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عن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ره‌ا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که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نجا</w:t>
      </w:r>
      <w:r w:rsidRPr="007E6E86">
        <w:rPr>
          <w:rtl/>
        </w:rPr>
        <w:t xml:space="preserve">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گو</w:t>
      </w:r>
      <w:r w:rsidRPr="007E6E86">
        <w:rPr>
          <w:rFonts w:hint="cs"/>
          <w:rtl/>
        </w:rPr>
        <w:t>یی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در همه ساحات زندگ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بشر قابل بحث است و مقسم را با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د</w:t>
      </w:r>
      <w:r w:rsidRPr="007E6E86">
        <w:rPr>
          <w:rtl/>
        </w:rPr>
        <w:t xml:space="preserve"> عام قرار داد و همه آن‌ها را با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د</w:t>
      </w:r>
      <w:r w:rsidRPr="007E6E86">
        <w:rPr>
          <w:rtl/>
        </w:rPr>
        <w:t xml:space="preserve"> </w:t>
      </w:r>
      <w:r w:rsidR="00264D9B">
        <w:rPr>
          <w:rtl/>
        </w:rPr>
        <w:t>مدنظر</w:t>
      </w:r>
      <w:r w:rsidRPr="007E6E86">
        <w:rPr>
          <w:rtl/>
        </w:rPr>
        <w:t xml:space="preserve"> قرار داد. از جمله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ره‌ها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اس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بخش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از تحل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ل‌ها</w:t>
      </w:r>
      <w:r w:rsidRPr="007E6E86">
        <w:rPr>
          <w:rFonts w:hint="cs"/>
          <w:rtl/>
        </w:rPr>
        <w:t>یی</w:t>
      </w:r>
      <w:r w:rsidRPr="007E6E86">
        <w:rPr>
          <w:rtl/>
        </w:rPr>
        <w:t xml:space="preserve"> که از زندگ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ائمه </w:t>
      </w:r>
      <w:r w:rsidR="00F31E20">
        <w:rPr>
          <w:rtl/>
        </w:rPr>
        <w:t>علیهم‌السلام</w:t>
      </w:r>
      <w:r w:rsidRPr="007E6E86">
        <w:rPr>
          <w:rtl/>
        </w:rPr>
        <w:t xml:space="preserve"> </w:t>
      </w:r>
      <w:r w:rsidR="00F31E20">
        <w:rPr>
          <w:rtl/>
        </w:rPr>
        <w:t>می‌آید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ره‌ها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اس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ائمه است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قسم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از آن‌ها مواجه آن‌ها با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است‌ها</w:t>
      </w:r>
      <w:r w:rsidRPr="007E6E86">
        <w:rPr>
          <w:rFonts w:hint="cs"/>
          <w:rtl/>
        </w:rPr>
        <w:t>یی</w:t>
      </w:r>
      <w:r w:rsidRPr="007E6E86">
        <w:rPr>
          <w:rtl/>
        </w:rPr>
        <w:t xml:space="preserve"> که سار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و جار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بوده است فرق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نم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کند</w:t>
      </w:r>
      <w:r w:rsidRPr="007E6E86">
        <w:rPr>
          <w:rtl/>
        </w:rPr>
        <w:t xml:space="preserve"> که افعال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که سار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و جار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است در حوزه‌ها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،</w:t>
      </w:r>
      <w:r w:rsidRPr="007E6E86">
        <w:rPr>
          <w:rtl/>
        </w:rPr>
        <w:t xml:space="preserve"> اقتصاد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و فرهنگ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باشد هر چه باشد از طرف د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گر</w:t>
      </w:r>
      <w:r w:rsidRPr="007E6E86">
        <w:rPr>
          <w:rtl/>
        </w:rPr>
        <w:t xml:space="preserve"> از مردم باشد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از حکام و حکومت باشد آن هم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تواند</w:t>
      </w:r>
      <w:r w:rsidRPr="007E6E86">
        <w:rPr>
          <w:rtl/>
        </w:rPr>
        <w:t xml:space="preserve"> مقدمه‌ا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باشد برا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اثبات و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نف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حکم شرع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پس دا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ره‌ها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اجتماع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هم دا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وس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ع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است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ره‌ها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مردم باشد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حکومت باشد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ره‌ها</w:t>
      </w:r>
      <w:r w:rsidRPr="007E6E86">
        <w:rPr>
          <w:rtl/>
        </w:rPr>
        <w:t xml:space="preserve"> در مسائل فرهنگ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اقتصاد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باشد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اس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و امثال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نها</w:t>
      </w:r>
      <w:r w:rsidRPr="007E6E86">
        <w:rPr>
          <w:rtl/>
        </w:rPr>
        <w:t xml:space="preserve"> تقس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مات</w:t>
      </w:r>
      <w:r w:rsidRPr="007E6E86">
        <w:rPr>
          <w:rtl/>
        </w:rPr>
        <w:t xml:space="preserve"> مشمول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مقسم هست و در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نجا</w:t>
      </w:r>
      <w:r w:rsidRPr="007E6E86">
        <w:rPr>
          <w:rtl/>
        </w:rPr>
        <w:t xml:space="preserve"> همه آن‌ها را با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د</w:t>
      </w:r>
      <w:r w:rsidRPr="007E6E86">
        <w:rPr>
          <w:rtl/>
        </w:rPr>
        <w:t xml:space="preserve"> بحث کن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. </w:t>
      </w:r>
    </w:p>
    <w:p w:rsidR="00DF53D6" w:rsidRPr="007E6E86" w:rsidRDefault="00DF53D6" w:rsidP="00DF53D6">
      <w:pPr>
        <w:pStyle w:val="Heading2"/>
        <w:rPr>
          <w:rtl/>
        </w:rPr>
      </w:pPr>
      <w:bookmarkStart w:id="17" w:name="_Toc94439119"/>
      <w:r w:rsidRPr="007E6E86">
        <w:rPr>
          <w:rFonts w:hint="cs"/>
          <w:rtl/>
        </w:rPr>
        <w:t>تقسیم نه</w:t>
      </w:r>
      <w:r w:rsidR="00850251">
        <w:rPr>
          <w:rFonts w:hint="cs"/>
          <w:rtl/>
        </w:rPr>
        <w:t>م:</w:t>
      </w:r>
      <w:r w:rsidRPr="007E6E86">
        <w:rPr>
          <w:rFonts w:hint="cs"/>
          <w:rtl/>
        </w:rPr>
        <w:t xml:space="preserve"> سیره فعلی و شأنی</w:t>
      </w:r>
      <w:bookmarkEnd w:id="17"/>
    </w:p>
    <w:p w:rsidR="00DF53D6" w:rsidRPr="007E6E86" w:rsidRDefault="00DF53D6" w:rsidP="00DF53D6">
      <w:pPr>
        <w:tabs>
          <w:tab w:val="left" w:pos="713"/>
        </w:tabs>
        <w:ind w:firstLine="429"/>
        <w:rPr>
          <w:rtl/>
        </w:rPr>
      </w:pPr>
      <w:r w:rsidRPr="007E6E86">
        <w:rPr>
          <w:rtl/>
        </w:rPr>
        <w:t>۹-</w:t>
      </w:r>
      <w:r w:rsidRPr="007E6E86">
        <w:rPr>
          <w:rtl/>
        </w:rPr>
        <w:tab/>
        <w:t>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ره‌ها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فعل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و شأن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است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ره‌ها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فعل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روشن است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عن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آنچه در عصر معصوم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هر عصر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سار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و جار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بوده است و تحقق فعل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داشته است تجسد خارج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پ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دا</w:t>
      </w:r>
      <w:r w:rsidRPr="007E6E86">
        <w:rPr>
          <w:rtl/>
        </w:rPr>
        <w:t xml:space="preserve"> کرده است</w:t>
      </w:r>
    </w:p>
    <w:p w:rsidR="00DF53D6" w:rsidRPr="007E6E86" w:rsidRDefault="00DF53D6" w:rsidP="00DF53D6">
      <w:pPr>
        <w:tabs>
          <w:tab w:val="left" w:pos="713"/>
        </w:tabs>
        <w:ind w:firstLine="429"/>
        <w:rPr>
          <w:rtl/>
        </w:rPr>
      </w:pPr>
      <w:r w:rsidRPr="007E6E86">
        <w:rPr>
          <w:rFonts w:hint="eastAsia"/>
          <w:rtl/>
        </w:rPr>
        <w:t>اما</w:t>
      </w:r>
      <w:r w:rsidRPr="007E6E86">
        <w:rPr>
          <w:rtl/>
        </w:rPr>
        <w:t xml:space="preserve">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نوع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ره‌ها</w:t>
      </w:r>
      <w:r w:rsidRPr="007E6E86">
        <w:rPr>
          <w:rFonts w:hint="cs"/>
          <w:rtl/>
        </w:rPr>
        <w:t>یی</w:t>
      </w:r>
      <w:r w:rsidRPr="007E6E86">
        <w:rPr>
          <w:rtl/>
        </w:rPr>
        <w:t xml:space="preserve"> هست که فعل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نبوده است ول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مطمئن هست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اگر شرا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ط</w:t>
      </w:r>
      <w:r w:rsidRPr="007E6E86">
        <w:rPr>
          <w:rtl/>
        </w:rPr>
        <w:t xml:space="preserve"> پ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دا</w:t>
      </w:r>
      <w:r w:rsidRPr="007E6E86">
        <w:rPr>
          <w:rtl/>
        </w:rPr>
        <w:t xml:space="preserve">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شد</w:t>
      </w:r>
      <w:r w:rsidRPr="007E6E86">
        <w:rPr>
          <w:rtl/>
        </w:rPr>
        <w:t xml:space="preserve"> مردم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طور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عمل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کردند</w:t>
      </w:r>
      <w:r w:rsidRPr="007E6E86">
        <w:rPr>
          <w:rtl/>
        </w:rPr>
        <w:t xml:space="preserve">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ره‌ها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شأن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است اگر موضوع پ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دا</w:t>
      </w:r>
      <w:r w:rsidRPr="007E6E86">
        <w:rPr>
          <w:rtl/>
        </w:rPr>
        <w:t xml:space="preserve">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کرد</w:t>
      </w:r>
      <w:r w:rsidRPr="007E6E86">
        <w:rPr>
          <w:rtl/>
        </w:rPr>
        <w:t xml:space="preserve"> مردم </w:t>
      </w:r>
      <w:r w:rsidR="00F31E20">
        <w:rPr>
          <w:rtl/>
        </w:rPr>
        <w:t>این‌جور</w:t>
      </w:r>
      <w:r w:rsidRPr="007E6E86">
        <w:rPr>
          <w:rtl/>
        </w:rPr>
        <w:t xml:space="preserve"> عمل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کردند</w:t>
      </w:r>
      <w:r w:rsidRPr="007E6E86">
        <w:rPr>
          <w:rtl/>
        </w:rPr>
        <w:t xml:space="preserve"> آن وقت مثلاً ثبت اسناد به معنا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امروز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نبوده است ول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کس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مطمئن باشد که اگر ثبت ا</w:t>
      </w:r>
      <w:r w:rsidRPr="007E6E86">
        <w:rPr>
          <w:rFonts w:hint="eastAsia"/>
          <w:rtl/>
        </w:rPr>
        <w:t>سناد</w:t>
      </w:r>
      <w:r w:rsidRPr="007E6E86">
        <w:rPr>
          <w:rtl/>
        </w:rPr>
        <w:t xml:space="preserve"> بود همه به آن عمل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کردند</w:t>
      </w:r>
      <w:r w:rsidRPr="007E6E86">
        <w:rPr>
          <w:rtl/>
        </w:rPr>
        <w:t xml:space="preserve"> و همان را برا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اثبات مالک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ت</w:t>
      </w:r>
      <w:r w:rsidRPr="007E6E86">
        <w:rPr>
          <w:rtl/>
        </w:rPr>
        <w:t xml:space="preserve"> مبنا قرار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دادند</w:t>
      </w:r>
      <w:r w:rsidRPr="007E6E86">
        <w:rPr>
          <w:rtl/>
        </w:rPr>
        <w:t xml:space="preserve"> </w:t>
      </w:r>
      <w:r w:rsidR="00F31E20">
        <w:rPr>
          <w:rtl/>
        </w:rPr>
        <w:t>به‌عنوان‌مثال</w:t>
      </w:r>
      <w:r w:rsidRPr="007E6E86">
        <w:rPr>
          <w:rtl/>
        </w:rPr>
        <w:t xml:space="preserve">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گو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هم نوع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شأن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است شأن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با آن بحث ارتکاز ربط دارد که در </w:t>
      </w:r>
      <w:r w:rsidR="00973581">
        <w:rPr>
          <w:rtl/>
        </w:rPr>
        <w:t>آینده</w:t>
      </w:r>
      <w:r w:rsidRPr="007E6E86">
        <w:rPr>
          <w:rtl/>
        </w:rPr>
        <w:t xml:space="preserve"> بحث خواه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کرد. </w:t>
      </w:r>
    </w:p>
    <w:p w:rsidR="00DF53D6" w:rsidRPr="007E6E86" w:rsidRDefault="00DF53D6" w:rsidP="00DF53D6">
      <w:pPr>
        <w:tabs>
          <w:tab w:val="left" w:pos="713"/>
        </w:tabs>
        <w:ind w:firstLine="429"/>
        <w:rPr>
          <w:rtl/>
        </w:rPr>
      </w:pPr>
      <w:r w:rsidRPr="007E6E86">
        <w:rPr>
          <w:rFonts w:hint="eastAsia"/>
          <w:rtl/>
        </w:rPr>
        <w:t>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نکه</w:t>
      </w:r>
      <w:r w:rsidRPr="007E6E86">
        <w:rPr>
          <w:rtl/>
        </w:rPr>
        <w:t xml:space="preserve">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را ن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از</w:t>
      </w:r>
      <w:r w:rsidRPr="007E6E86">
        <w:rPr>
          <w:rtl/>
        </w:rPr>
        <w:t xml:space="preserve"> دار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ندار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بحث است شا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د</w:t>
      </w:r>
      <w:r w:rsidRPr="007E6E86">
        <w:rPr>
          <w:rtl/>
        </w:rPr>
        <w:t xml:space="preserve"> بعض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بگو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ند</w:t>
      </w:r>
      <w:r w:rsidRPr="007E6E86">
        <w:rPr>
          <w:rtl/>
        </w:rPr>
        <w:t xml:space="preserve"> ارتکاز کاف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است </w:t>
      </w:r>
      <w:r w:rsidR="00F31E20">
        <w:rPr>
          <w:rtl/>
        </w:rPr>
        <w:t>درهرصورت</w:t>
      </w:r>
      <w:r w:rsidRPr="007E6E86">
        <w:rPr>
          <w:rtl/>
        </w:rPr>
        <w:t xml:space="preserve"> هم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را با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د</w:t>
      </w:r>
      <w:r w:rsidRPr="007E6E86">
        <w:rPr>
          <w:rtl/>
        </w:rPr>
        <w:t xml:space="preserve"> تعم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بده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که در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ره‌ها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شأن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بحث وجود دارد. </w:t>
      </w:r>
    </w:p>
    <w:p w:rsidR="00DF53D6" w:rsidRPr="007E6E86" w:rsidRDefault="00DF53D6" w:rsidP="00DF53D6">
      <w:pPr>
        <w:pStyle w:val="Heading2"/>
        <w:rPr>
          <w:rtl/>
        </w:rPr>
      </w:pPr>
      <w:bookmarkStart w:id="18" w:name="_Toc94439120"/>
      <w:r w:rsidRPr="007E6E86">
        <w:rPr>
          <w:rFonts w:hint="cs"/>
          <w:rtl/>
        </w:rPr>
        <w:t>تقسیم ده</w:t>
      </w:r>
      <w:r w:rsidR="00850251">
        <w:rPr>
          <w:rFonts w:hint="cs"/>
          <w:rtl/>
        </w:rPr>
        <w:t>م:</w:t>
      </w:r>
      <w:r w:rsidRPr="007E6E86">
        <w:rPr>
          <w:rFonts w:hint="cs"/>
          <w:rtl/>
        </w:rPr>
        <w:t xml:space="preserve"> مبتنی بر التزام و یا ارتکاز درونی</w:t>
      </w:r>
      <w:bookmarkEnd w:id="18"/>
    </w:p>
    <w:p w:rsidR="00DF53D6" w:rsidRPr="007E6E86" w:rsidRDefault="00DF53D6" w:rsidP="00DF53D6">
      <w:pPr>
        <w:tabs>
          <w:tab w:val="left" w:pos="855"/>
        </w:tabs>
        <w:ind w:firstLine="429"/>
        <w:rPr>
          <w:rtl/>
        </w:rPr>
      </w:pPr>
      <w:r w:rsidRPr="007E6E86">
        <w:rPr>
          <w:rtl/>
        </w:rPr>
        <w:t>۱۰-</w:t>
      </w:r>
      <w:r w:rsidRPr="007E6E86">
        <w:rPr>
          <w:rtl/>
        </w:rPr>
        <w:tab/>
        <w:t>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مبتن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بر التزام و باور درون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ارتکاز درون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است و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بدون آن. گاه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ره‌ها</w:t>
      </w:r>
      <w:r w:rsidRPr="007E6E86">
        <w:rPr>
          <w:rtl/>
        </w:rPr>
        <w:t xml:space="preserve"> به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شکل است (خ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ل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وقت‌ها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عقلا</w:t>
      </w:r>
      <w:r w:rsidRPr="007E6E86">
        <w:rPr>
          <w:rFonts w:hint="cs"/>
          <w:rtl/>
        </w:rPr>
        <w:t>یی</w:t>
      </w:r>
      <w:r w:rsidRPr="007E6E86">
        <w:rPr>
          <w:rtl/>
        </w:rPr>
        <w:t xml:space="preserve"> به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شکل است)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عن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به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است که اعتماد به خبر ثقه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کنند</w:t>
      </w:r>
      <w:r w:rsidRPr="007E6E86">
        <w:rPr>
          <w:rtl/>
        </w:rPr>
        <w:t xml:space="preserve"> و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نوع باور و التزام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به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دارند و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گو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ند</w:t>
      </w:r>
      <w:r w:rsidRPr="007E6E86">
        <w:rPr>
          <w:rtl/>
        </w:rPr>
        <w:t xml:space="preserve"> با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د</w:t>
      </w:r>
      <w:r w:rsidRPr="007E6E86">
        <w:rPr>
          <w:rtl/>
        </w:rPr>
        <w:t xml:space="preserve"> </w:t>
      </w:r>
      <w:r w:rsidR="00F31E20">
        <w:rPr>
          <w:rtl/>
        </w:rPr>
        <w:t>این‌جور</w:t>
      </w:r>
      <w:r w:rsidRPr="007E6E86">
        <w:rPr>
          <w:rtl/>
        </w:rPr>
        <w:t xml:space="preserve"> بش</w:t>
      </w:r>
      <w:r w:rsidRPr="007E6E86">
        <w:rPr>
          <w:rFonts w:hint="eastAsia"/>
          <w:rtl/>
        </w:rPr>
        <w:t>ود</w:t>
      </w:r>
      <w:r w:rsidRPr="007E6E86">
        <w:rPr>
          <w:rtl/>
        </w:rPr>
        <w:t xml:space="preserve"> اما گاه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هست ممکن است رفتار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طور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انجام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دهد</w:t>
      </w:r>
      <w:r w:rsidRPr="007E6E86">
        <w:rPr>
          <w:rtl/>
        </w:rPr>
        <w:t xml:space="preserve"> و خ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ل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باور و التزام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ارتکاز ثابت و پا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دار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ربط ندارد و به آن مبتن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ن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ست</w:t>
      </w:r>
      <w:r w:rsidRPr="007E6E86">
        <w:rPr>
          <w:rtl/>
        </w:rPr>
        <w:t xml:space="preserve"> ول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</w:t>
      </w:r>
      <w:r w:rsidR="009B59DF">
        <w:rPr>
          <w:rtl/>
        </w:rPr>
        <w:t>این‌طور</w:t>
      </w:r>
      <w:r w:rsidRPr="007E6E86">
        <w:rPr>
          <w:rtl/>
        </w:rPr>
        <w:t xml:space="preserve"> عمل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کنند</w:t>
      </w:r>
      <w:r w:rsidRPr="007E6E86">
        <w:rPr>
          <w:rtl/>
        </w:rPr>
        <w:t xml:space="preserve">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هم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ط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ف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از </w:t>
      </w:r>
      <w:r w:rsidR="00F31E20">
        <w:rPr>
          <w:rtl/>
        </w:rPr>
        <w:t>سیره‌هاست</w:t>
      </w:r>
      <w:r w:rsidRPr="007E6E86">
        <w:rPr>
          <w:rtl/>
        </w:rPr>
        <w:t>،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ره‌ها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مبتن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بر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التزام و باور و ارتکاز و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ره‌ها</w:t>
      </w:r>
      <w:r w:rsidRPr="007E6E86">
        <w:rPr>
          <w:rFonts w:hint="cs"/>
          <w:rtl/>
        </w:rPr>
        <w:t>یی</w:t>
      </w:r>
      <w:r w:rsidRPr="007E6E86">
        <w:rPr>
          <w:rtl/>
        </w:rPr>
        <w:t xml:space="preserve"> که </w:t>
      </w:r>
      <w:r w:rsidR="00F31E20">
        <w:rPr>
          <w:rtl/>
        </w:rPr>
        <w:t>این‌جور</w:t>
      </w:r>
      <w:r w:rsidRPr="007E6E86">
        <w:rPr>
          <w:rtl/>
        </w:rPr>
        <w:t xml:space="preserve"> ابتنا</w:t>
      </w:r>
      <w:r w:rsidRPr="007E6E86">
        <w:rPr>
          <w:rFonts w:hint="cs"/>
          <w:rtl/>
        </w:rPr>
        <w:t>یی</w:t>
      </w:r>
      <w:r w:rsidRPr="007E6E86">
        <w:rPr>
          <w:rtl/>
        </w:rPr>
        <w:t xml:space="preserve"> ن</w:t>
      </w:r>
      <w:r w:rsidRPr="007E6E86">
        <w:rPr>
          <w:rFonts w:hint="eastAsia"/>
          <w:rtl/>
        </w:rPr>
        <w:t>دارند</w:t>
      </w:r>
      <w:r w:rsidRPr="007E6E86">
        <w:rPr>
          <w:rtl/>
        </w:rPr>
        <w:t xml:space="preserve"> در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ره‌ها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عاد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غ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</w:t>
      </w:r>
      <w:r w:rsidRPr="007E6E86">
        <w:rPr>
          <w:rtl/>
        </w:rPr>
        <w:t xml:space="preserve"> عقلا</w:t>
      </w:r>
      <w:r w:rsidRPr="007E6E86">
        <w:rPr>
          <w:rFonts w:hint="cs"/>
          <w:rtl/>
        </w:rPr>
        <w:t>یی</w:t>
      </w:r>
      <w:r w:rsidRPr="007E6E86">
        <w:rPr>
          <w:rtl/>
        </w:rPr>
        <w:t xml:space="preserve"> </w:t>
      </w:r>
      <w:r w:rsidR="00F31E20">
        <w:rPr>
          <w:rtl/>
        </w:rPr>
        <w:t>این‌جور</w:t>
      </w:r>
      <w:r w:rsidRPr="007E6E86">
        <w:rPr>
          <w:rtl/>
        </w:rPr>
        <w:t xml:space="preserve"> رفتارها</w:t>
      </w:r>
      <w:r w:rsidRPr="007E6E86">
        <w:rPr>
          <w:rFonts w:hint="cs"/>
          <w:rtl/>
        </w:rPr>
        <w:t>یی</w:t>
      </w:r>
      <w:r w:rsidRPr="007E6E86">
        <w:rPr>
          <w:rtl/>
        </w:rPr>
        <w:t xml:space="preserve"> هست که مبتن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بر ارتکاز ن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ست</w:t>
      </w:r>
      <w:r w:rsidRPr="007E6E86">
        <w:rPr>
          <w:rtl/>
        </w:rPr>
        <w:t xml:space="preserve"> </w:t>
      </w:r>
      <w:r w:rsidR="00F31E20">
        <w:rPr>
          <w:rtl/>
        </w:rPr>
        <w:t>همین‌جور</w:t>
      </w:r>
      <w:r w:rsidRPr="007E6E86">
        <w:rPr>
          <w:rtl/>
        </w:rPr>
        <w:t xml:space="preserve"> رفتار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کند</w:t>
      </w:r>
      <w:r w:rsidRPr="007E6E86">
        <w:rPr>
          <w:rtl/>
        </w:rPr>
        <w:t xml:space="preserve"> گاه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خودشان هم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گو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ند</w:t>
      </w:r>
      <w:r w:rsidRPr="007E6E86">
        <w:rPr>
          <w:rtl/>
        </w:rPr>
        <w:t xml:space="preserve"> خطا هست ول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عرف شده همه انجام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دهند</w:t>
      </w:r>
      <w:r w:rsidRPr="007E6E86">
        <w:rPr>
          <w:rtl/>
        </w:rPr>
        <w:t xml:space="preserve"> </w:t>
      </w:r>
      <w:r w:rsidR="00F31E20">
        <w:rPr>
          <w:rtl/>
        </w:rPr>
        <w:t>درحالی‌که</w:t>
      </w:r>
      <w:r w:rsidRPr="007E6E86">
        <w:rPr>
          <w:rtl/>
        </w:rPr>
        <w:t xml:space="preserve"> بعض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از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ره‌ها</w:t>
      </w:r>
      <w:r w:rsidRPr="007E6E86">
        <w:rPr>
          <w:rtl/>
        </w:rPr>
        <w:t xml:space="preserve"> مبتن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بر ارتکاز و مصالح و مفاسد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هست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هم تقس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است که مقدار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با تقس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مات</w:t>
      </w:r>
      <w:r w:rsidRPr="007E6E86">
        <w:rPr>
          <w:rtl/>
        </w:rPr>
        <w:t xml:space="preserve"> قبل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ارتباط دارد </w:t>
      </w:r>
      <w:r w:rsidR="00F31E20">
        <w:rPr>
          <w:rtl/>
        </w:rPr>
        <w:t>درعین‌حال</w:t>
      </w:r>
      <w:r w:rsidRPr="007E6E86">
        <w:rPr>
          <w:rtl/>
        </w:rPr>
        <w:t xml:space="preserve"> مستقل هم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شود</w:t>
      </w:r>
      <w:r w:rsidRPr="007E6E86">
        <w:rPr>
          <w:rtl/>
        </w:rPr>
        <w:t xml:space="preserve"> طرح کرد و در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تقس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هم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گو</w:t>
      </w:r>
      <w:r w:rsidRPr="007E6E86">
        <w:rPr>
          <w:rFonts w:hint="cs"/>
          <w:rtl/>
        </w:rPr>
        <w:t>یی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اعم است و همه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نها</w:t>
      </w:r>
      <w:r w:rsidRPr="007E6E86">
        <w:rPr>
          <w:rtl/>
        </w:rPr>
        <w:t xml:space="preserve"> مقصود در بحث است </w:t>
      </w:r>
    </w:p>
    <w:p w:rsidR="00DF53D6" w:rsidRPr="007E6E86" w:rsidRDefault="00DF53D6" w:rsidP="00DF53D6">
      <w:pPr>
        <w:pStyle w:val="Heading2"/>
        <w:rPr>
          <w:rtl/>
        </w:rPr>
      </w:pPr>
      <w:bookmarkStart w:id="19" w:name="_Toc94439121"/>
      <w:r w:rsidRPr="007E6E86">
        <w:rPr>
          <w:rFonts w:hint="cs"/>
          <w:rtl/>
        </w:rPr>
        <w:t>تقسیم یازده</w:t>
      </w:r>
      <w:r w:rsidR="00850251">
        <w:rPr>
          <w:rFonts w:hint="cs"/>
          <w:rtl/>
        </w:rPr>
        <w:t>م:</w:t>
      </w:r>
      <w:r w:rsidRPr="007E6E86">
        <w:rPr>
          <w:rFonts w:hint="cs"/>
          <w:rtl/>
        </w:rPr>
        <w:t xml:space="preserve"> سیره جوارحی و جوانحی</w:t>
      </w:r>
      <w:bookmarkEnd w:id="19"/>
    </w:p>
    <w:p w:rsidR="00DF53D6" w:rsidRPr="007E6E86" w:rsidRDefault="00DF53D6" w:rsidP="00DF53D6">
      <w:pPr>
        <w:tabs>
          <w:tab w:val="left" w:pos="713"/>
          <w:tab w:val="left" w:pos="855"/>
        </w:tabs>
        <w:ind w:firstLine="429"/>
        <w:rPr>
          <w:rtl/>
        </w:rPr>
      </w:pPr>
      <w:r w:rsidRPr="007E6E86">
        <w:rPr>
          <w:rtl/>
        </w:rPr>
        <w:t>۱۱-</w:t>
      </w:r>
      <w:r w:rsidRPr="007E6E86">
        <w:rPr>
          <w:rtl/>
        </w:rPr>
        <w:tab/>
        <w:t>تقس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به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جوارح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و جوانح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ممکن است کس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بگو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د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ره‌ها</w:t>
      </w:r>
      <w:r w:rsidRPr="007E6E86">
        <w:rPr>
          <w:rFonts w:hint="cs"/>
          <w:rtl/>
        </w:rPr>
        <w:t>یی</w:t>
      </w:r>
      <w:r w:rsidRPr="007E6E86">
        <w:rPr>
          <w:rtl/>
        </w:rPr>
        <w:t xml:space="preserve"> دار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که قسم غالب هست و آن عبارت است رفتارها</w:t>
      </w:r>
      <w:r w:rsidRPr="007E6E86">
        <w:rPr>
          <w:rFonts w:hint="cs"/>
          <w:rtl/>
        </w:rPr>
        <w:t>یی</w:t>
      </w:r>
      <w:r w:rsidRPr="007E6E86">
        <w:rPr>
          <w:rtl/>
        </w:rPr>
        <w:t xml:space="preserve"> که از اعضاء و جوارح ظاهر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صادر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شود</w:t>
      </w:r>
      <w:r w:rsidRPr="007E6E86">
        <w:rPr>
          <w:rtl/>
        </w:rPr>
        <w:t xml:space="preserve"> در امور فرد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اجتماع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اما رفتار و اعمال ظاهر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است </w:t>
      </w:r>
    </w:p>
    <w:p w:rsidR="00DF53D6" w:rsidRPr="007E6E86" w:rsidRDefault="00DF53D6" w:rsidP="00DF53D6">
      <w:pPr>
        <w:tabs>
          <w:tab w:val="left" w:pos="713"/>
        </w:tabs>
        <w:ind w:firstLine="429"/>
        <w:rPr>
          <w:rtl/>
        </w:rPr>
      </w:pPr>
      <w:r w:rsidRPr="007E6E86">
        <w:rPr>
          <w:rFonts w:hint="eastAsia"/>
          <w:rtl/>
        </w:rPr>
        <w:t>اما</w:t>
      </w:r>
      <w:r w:rsidRPr="007E6E86">
        <w:rPr>
          <w:rtl/>
        </w:rPr>
        <w:t xml:space="preserve">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جوانح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و درون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برا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آدم‌ها متصور است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نکه</w:t>
      </w:r>
      <w:r w:rsidRPr="007E6E86">
        <w:rPr>
          <w:rtl/>
        </w:rPr>
        <w:t xml:space="preserve"> فرد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</w:t>
      </w:r>
      <w:r w:rsidR="00F31E20">
        <w:rPr>
          <w:rtl/>
        </w:rPr>
        <w:t>این‌جور</w:t>
      </w:r>
      <w:r w:rsidRPr="007E6E86">
        <w:rPr>
          <w:rtl/>
        </w:rPr>
        <w:t xml:space="preserve"> فکر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کند</w:t>
      </w:r>
      <w:r w:rsidRPr="007E6E86">
        <w:rPr>
          <w:rtl/>
        </w:rPr>
        <w:t xml:space="preserve"> و </w:t>
      </w:r>
      <w:r w:rsidR="00F31E20">
        <w:rPr>
          <w:rtl/>
        </w:rPr>
        <w:t>این‌جور</w:t>
      </w:r>
      <w:r w:rsidRPr="007E6E86">
        <w:rPr>
          <w:rtl/>
        </w:rPr>
        <w:t xml:space="preserve"> گرا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ش</w:t>
      </w:r>
      <w:r w:rsidRPr="007E6E86">
        <w:rPr>
          <w:rtl/>
        </w:rPr>
        <w:t xml:space="preserve"> دارد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امور باطن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هم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سبک و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اق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دارد و آدم‌ها با هم متفاوت هستند و باز به نظر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رسد</w:t>
      </w:r>
      <w:r w:rsidRPr="007E6E86">
        <w:rPr>
          <w:rtl/>
        </w:rPr>
        <w:t xml:space="preserve"> که هر دو را در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نجا</w:t>
      </w:r>
      <w:r w:rsidRPr="007E6E86">
        <w:rPr>
          <w:rtl/>
        </w:rPr>
        <w:t xml:space="preserve"> در بحث مبسوط قرار بده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ولو در نتا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ج</w:t>
      </w:r>
      <w:r w:rsidRPr="007E6E86">
        <w:rPr>
          <w:rtl/>
        </w:rPr>
        <w:t xml:space="preserve"> متفاوت هستند م</w:t>
      </w:r>
      <w:r w:rsidRPr="007E6E86">
        <w:rPr>
          <w:rFonts w:hint="eastAsia"/>
          <w:rtl/>
        </w:rPr>
        <w:t>ثلاً</w:t>
      </w:r>
      <w:r w:rsidRPr="007E6E86">
        <w:rPr>
          <w:rtl/>
        </w:rPr>
        <w:t xml:space="preserve"> بگو</w:t>
      </w:r>
      <w:r w:rsidRPr="007E6E86">
        <w:rPr>
          <w:rFonts w:hint="cs"/>
          <w:rtl/>
        </w:rPr>
        <w:t>یی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ره‌ها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باطن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و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ره‌ها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درون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نوع اند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شه</w:t>
      </w:r>
      <w:r w:rsidRPr="007E6E86">
        <w:rPr>
          <w:rtl/>
        </w:rPr>
        <w:t xml:space="preserve"> ورز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و اعتقاد و کنش‌ها و ه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جانات</w:t>
      </w:r>
      <w:r w:rsidRPr="007E6E86">
        <w:rPr>
          <w:rtl/>
        </w:rPr>
        <w:t xml:space="preserve"> و احساسات درون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نها</w:t>
      </w:r>
      <w:r w:rsidRPr="007E6E86">
        <w:rPr>
          <w:rtl/>
        </w:rPr>
        <w:t xml:space="preserve"> ولو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چ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ز</w:t>
      </w:r>
      <w:r w:rsidRPr="007E6E86">
        <w:rPr>
          <w:rtl/>
        </w:rPr>
        <w:t xml:space="preserve"> مشترک بشر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باشد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چ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ز</w:t>
      </w:r>
      <w:r w:rsidRPr="007E6E86">
        <w:rPr>
          <w:rtl/>
        </w:rPr>
        <w:t xml:space="preserve"> درون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است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گو</w:t>
      </w:r>
      <w:r w:rsidRPr="007E6E86">
        <w:rPr>
          <w:rFonts w:hint="cs"/>
          <w:rtl/>
        </w:rPr>
        <w:t>یی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شارع نسبت به آن‌ها نظارت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ندارد در </w:t>
      </w:r>
      <w:r w:rsidR="009B59DF">
        <w:rPr>
          <w:rtl/>
        </w:rPr>
        <w:t>مرئی</w:t>
      </w:r>
      <w:r w:rsidRPr="007E6E86">
        <w:rPr>
          <w:rtl/>
        </w:rPr>
        <w:t xml:space="preserve"> و منظر او صدق نم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کند</w:t>
      </w:r>
      <w:r w:rsidRPr="007E6E86">
        <w:rPr>
          <w:rtl/>
        </w:rPr>
        <w:t xml:space="preserve"> بالاخره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را با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د</w:t>
      </w:r>
      <w:r w:rsidRPr="007E6E86">
        <w:rPr>
          <w:rtl/>
        </w:rPr>
        <w:t xml:space="preserve"> جا</w:t>
      </w:r>
      <w:r w:rsidRPr="007E6E86">
        <w:rPr>
          <w:rFonts w:hint="cs"/>
          <w:rtl/>
        </w:rPr>
        <w:t>یی</w:t>
      </w:r>
      <w:r w:rsidRPr="007E6E86">
        <w:rPr>
          <w:rtl/>
        </w:rPr>
        <w:t xml:space="preserve"> گفت و </w:t>
      </w:r>
      <w:r w:rsidRPr="007E6E86">
        <w:rPr>
          <w:rFonts w:hint="eastAsia"/>
          <w:rtl/>
        </w:rPr>
        <w:t>در</w:t>
      </w:r>
      <w:r w:rsidRPr="007E6E86">
        <w:rPr>
          <w:rtl/>
        </w:rPr>
        <w:t xml:space="preserve"> جا</w:t>
      </w:r>
      <w:r w:rsidRPr="007E6E86">
        <w:rPr>
          <w:rFonts w:hint="cs"/>
          <w:rtl/>
        </w:rPr>
        <w:t>یی</w:t>
      </w:r>
      <w:r w:rsidRPr="007E6E86">
        <w:rPr>
          <w:rtl/>
        </w:rPr>
        <w:t xml:space="preserve"> منقح کرد لذا با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د</w:t>
      </w:r>
      <w:r w:rsidRPr="007E6E86">
        <w:rPr>
          <w:rtl/>
        </w:rPr>
        <w:t xml:space="preserve"> بحث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را عام قرار بده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و بگو</w:t>
      </w:r>
      <w:r w:rsidRPr="007E6E86">
        <w:rPr>
          <w:rFonts w:hint="cs"/>
          <w:rtl/>
        </w:rPr>
        <w:t>یی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نوع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است و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نجا</w:t>
      </w:r>
      <w:r w:rsidRPr="007E6E86">
        <w:rPr>
          <w:rtl/>
        </w:rPr>
        <w:t xml:space="preserve"> هم فرق دارد با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ظاهر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،</w:t>
      </w:r>
      <w:r w:rsidRPr="007E6E86">
        <w:rPr>
          <w:rtl/>
        </w:rPr>
        <w:t xml:space="preserve">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ک</w:t>
      </w:r>
      <w:r w:rsidRPr="007E6E86">
        <w:rPr>
          <w:rtl/>
        </w:rPr>
        <w:t xml:space="preserve"> شکل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باشد که بگو</w:t>
      </w:r>
      <w:r w:rsidRPr="007E6E86">
        <w:rPr>
          <w:rFonts w:hint="cs"/>
          <w:rtl/>
        </w:rPr>
        <w:t>یی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</w:t>
      </w:r>
      <w:r w:rsidR="00F31E20">
        <w:rPr>
          <w:rtl/>
        </w:rPr>
        <w:t>اصلاً</w:t>
      </w:r>
      <w:r w:rsidRPr="007E6E86">
        <w:rPr>
          <w:rtl/>
        </w:rPr>
        <w:t xml:space="preserve"> بحث ندارد </w:t>
      </w:r>
      <w:r w:rsidR="00F31E20">
        <w:rPr>
          <w:rtl/>
        </w:rPr>
        <w:t>و لذا</w:t>
      </w:r>
      <w:r w:rsidRPr="007E6E86">
        <w:rPr>
          <w:rtl/>
        </w:rPr>
        <w:t xml:space="preserve"> ارزش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ندارد و کنار بگذار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و داخل در مقسم قرار نده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</w:t>
      </w:r>
      <w:r w:rsidR="00F31E20">
        <w:rPr>
          <w:rtl/>
        </w:rPr>
        <w:t>اصلاً</w:t>
      </w:r>
      <w:r w:rsidRPr="007E6E86">
        <w:rPr>
          <w:rtl/>
        </w:rPr>
        <w:t xml:space="preserve"> ن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ست</w:t>
      </w:r>
      <w:r w:rsidRPr="007E6E86">
        <w:rPr>
          <w:rtl/>
        </w:rPr>
        <w:t xml:space="preserve">. </w:t>
      </w:r>
    </w:p>
    <w:p w:rsidR="00DF53D6" w:rsidRPr="007E6E86" w:rsidRDefault="00DF53D6" w:rsidP="00DF53D6">
      <w:pPr>
        <w:tabs>
          <w:tab w:val="left" w:pos="713"/>
        </w:tabs>
        <w:ind w:firstLine="429"/>
        <w:rPr>
          <w:rtl/>
        </w:rPr>
      </w:pPr>
      <w:r w:rsidRPr="007E6E86">
        <w:rPr>
          <w:rFonts w:hint="eastAsia"/>
          <w:rtl/>
        </w:rPr>
        <w:t>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ازده</w:t>
      </w:r>
      <w:r w:rsidRPr="007E6E86">
        <w:rPr>
          <w:rtl/>
        </w:rPr>
        <w:t xml:space="preserve"> تقس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است که در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متصور است </w:t>
      </w:r>
      <w:r w:rsidR="00F31E20">
        <w:rPr>
          <w:rtl/>
        </w:rPr>
        <w:t>علی‌الاصول</w:t>
      </w:r>
      <w:r w:rsidRPr="007E6E86">
        <w:rPr>
          <w:rtl/>
        </w:rPr>
        <w:t xml:space="preserve">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گو</w:t>
      </w:r>
      <w:r w:rsidRPr="007E6E86">
        <w:rPr>
          <w:rFonts w:hint="cs"/>
          <w:rtl/>
        </w:rPr>
        <w:t>یی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ره‌ا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که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گو</w:t>
      </w:r>
      <w:r w:rsidRPr="007E6E86">
        <w:rPr>
          <w:rFonts w:hint="cs"/>
          <w:rtl/>
        </w:rPr>
        <w:t>یی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با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د</w:t>
      </w:r>
      <w:r w:rsidRPr="007E6E86">
        <w:rPr>
          <w:rtl/>
        </w:rPr>
        <w:t xml:space="preserve"> بگو</w:t>
      </w:r>
      <w:r w:rsidRPr="007E6E86">
        <w:rPr>
          <w:rFonts w:hint="cs"/>
          <w:rtl/>
        </w:rPr>
        <w:t>یی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رة</w:t>
      </w:r>
      <w:r w:rsidRPr="007E6E86">
        <w:rPr>
          <w:rtl/>
        </w:rPr>
        <w:t xml:space="preserve"> الناس که شامل همه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نها</w:t>
      </w:r>
      <w:r w:rsidRPr="007E6E86">
        <w:rPr>
          <w:rtl/>
        </w:rPr>
        <w:t xml:space="preserve"> بشود. </w:t>
      </w:r>
      <w:r w:rsidR="00F31E20">
        <w:rPr>
          <w:rtl/>
        </w:rPr>
        <w:t>درعین‌حال</w:t>
      </w:r>
      <w:r w:rsidRPr="007E6E86">
        <w:rPr>
          <w:rtl/>
        </w:rPr>
        <w:t xml:space="preserve"> اگر کس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ذوقش نم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پسندد</w:t>
      </w:r>
      <w:r w:rsidRPr="007E6E86">
        <w:rPr>
          <w:rtl/>
        </w:rPr>
        <w:t xml:space="preserve">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گو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د</w:t>
      </w:r>
      <w:r w:rsidRPr="007E6E86">
        <w:rPr>
          <w:rtl/>
        </w:rPr>
        <w:t xml:space="preserve"> من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را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نجا</w:t>
      </w:r>
      <w:r w:rsidRPr="007E6E86">
        <w:rPr>
          <w:rtl/>
        </w:rPr>
        <w:t xml:space="preserve"> مقصودم ن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ست</w:t>
      </w:r>
      <w:r w:rsidRPr="007E6E86">
        <w:rPr>
          <w:rtl/>
        </w:rPr>
        <w:t xml:space="preserve"> و در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رة</w:t>
      </w:r>
      <w:r w:rsidRPr="007E6E86">
        <w:rPr>
          <w:rtl/>
        </w:rPr>
        <w:t xml:space="preserve"> العقلا قرار م</w:t>
      </w:r>
      <w:r w:rsidRPr="007E6E86">
        <w:rPr>
          <w:rFonts w:hint="cs"/>
          <w:rtl/>
        </w:rPr>
        <w:t>ی‌</w:t>
      </w:r>
      <w:r w:rsidRPr="007E6E86">
        <w:rPr>
          <w:rFonts w:hint="eastAsia"/>
          <w:rtl/>
        </w:rPr>
        <w:t>دهد</w:t>
      </w:r>
      <w:r w:rsidRPr="007E6E86">
        <w:rPr>
          <w:rtl/>
        </w:rPr>
        <w:t xml:space="preserve"> ع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ب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ندارد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نها</w:t>
      </w:r>
      <w:r w:rsidRPr="007E6E86">
        <w:rPr>
          <w:rtl/>
        </w:rPr>
        <w:t xml:space="preserve"> قرار و جعل </w:t>
      </w:r>
      <w:r w:rsidRPr="007E6E86">
        <w:rPr>
          <w:rFonts w:hint="eastAsia"/>
          <w:rtl/>
        </w:rPr>
        <w:t>ثانو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است ول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</w:t>
      </w:r>
      <w:r w:rsidR="00F31E20">
        <w:rPr>
          <w:rtl/>
        </w:rPr>
        <w:t>فی‌الواقع</w:t>
      </w:r>
      <w:r w:rsidRPr="007E6E86">
        <w:rPr>
          <w:rtl/>
        </w:rPr>
        <w:t xml:space="preserve"> همه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اقسام قابل بحث است و اول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و اظهر و انسب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است که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را بما ه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ملاک قرار بده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و همه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نها</w:t>
      </w:r>
      <w:r w:rsidRPr="007E6E86">
        <w:rPr>
          <w:rtl/>
        </w:rPr>
        <w:t xml:space="preserve"> را بحث کن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و البته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نجا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رة</w:t>
      </w:r>
      <w:r w:rsidRPr="007E6E86">
        <w:rPr>
          <w:rtl/>
        </w:rPr>
        <w:t xml:space="preserve"> الناس است حالا متشرعه و معصوم فصول جدا</w:t>
      </w:r>
      <w:r w:rsidRPr="007E6E86">
        <w:rPr>
          <w:rFonts w:hint="cs"/>
          <w:rtl/>
        </w:rPr>
        <w:t>یی</w:t>
      </w:r>
      <w:r w:rsidRPr="007E6E86">
        <w:rPr>
          <w:rtl/>
        </w:rPr>
        <w:t xml:space="preserve"> دارد که بحث خواه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کرد. </w:t>
      </w:r>
    </w:p>
    <w:p w:rsidR="000B5EBD" w:rsidRPr="007E6E86" w:rsidRDefault="00DF53D6" w:rsidP="00DF53D6">
      <w:pPr>
        <w:tabs>
          <w:tab w:val="left" w:pos="713"/>
        </w:tabs>
        <w:ind w:firstLine="429"/>
        <w:rPr>
          <w:rtl/>
        </w:rPr>
      </w:pPr>
      <w:r w:rsidRPr="007E6E86">
        <w:rPr>
          <w:rFonts w:hint="eastAsia"/>
          <w:rtl/>
        </w:rPr>
        <w:t>تا</w:t>
      </w:r>
      <w:r w:rsidRPr="007E6E86">
        <w:rPr>
          <w:rtl/>
        </w:rPr>
        <w:t xml:space="preserve">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نجا</w:t>
      </w:r>
      <w:r w:rsidRPr="007E6E86">
        <w:rPr>
          <w:rtl/>
        </w:rPr>
        <w:t xml:space="preserve"> بحث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را از نظر لغو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و مفهوم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ملاحظه‌ا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داشت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و بررس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کرد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و بعد هم تقس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مات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که در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بالمعن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الاعم متصور است و تأک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د</w:t>
      </w:r>
      <w:r w:rsidRPr="007E6E86">
        <w:rPr>
          <w:rtl/>
        </w:rPr>
        <w:t xml:space="preserve"> ما در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جا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بود که مقصود از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ره</w:t>
      </w:r>
      <w:r w:rsidRPr="007E6E86">
        <w:rPr>
          <w:rtl/>
        </w:rPr>
        <w:t xml:space="preserve"> بالمعن</w:t>
      </w:r>
      <w:r w:rsidRPr="007E6E86">
        <w:rPr>
          <w:rFonts w:hint="cs"/>
          <w:rtl/>
        </w:rPr>
        <w:t>ی</w:t>
      </w:r>
      <w:r w:rsidRPr="007E6E86">
        <w:rPr>
          <w:rtl/>
        </w:rPr>
        <w:t xml:space="preserve"> الاعم است همه ا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ن</w:t>
      </w:r>
      <w:r w:rsidRPr="007E6E86">
        <w:rPr>
          <w:rtl/>
        </w:rPr>
        <w:t xml:space="preserve"> تقس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مات</w:t>
      </w:r>
      <w:r w:rsidRPr="007E6E86">
        <w:rPr>
          <w:rtl/>
        </w:rPr>
        <w:t xml:space="preserve"> را در </w:t>
      </w:r>
      <w:r w:rsidR="009B59DF">
        <w:rPr>
          <w:rtl/>
        </w:rPr>
        <w:t>برمی‌گیرد</w:t>
      </w:r>
      <w:r w:rsidRPr="007E6E86">
        <w:rPr>
          <w:rtl/>
        </w:rPr>
        <w:t xml:space="preserve"> لذا مناسب است بگو</w:t>
      </w:r>
      <w:r w:rsidRPr="007E6E86">
        <w:rPr>
          <w:rFonts w:hint="cs"/>
          <w:rtl/>
        </w:rPr>
        <w:t>یی</w:t>
      </w:r>
      <w:r w:rsidRPr="007E6E86">
        <w:rPr>
          <w:rFonts w:hint="eastAsia"/>
          <w:rtl/>
        </w:rPr>
        <w:t>م</w:t>
      </w:r>
      <w:r w:rsidRPr="007E6E86">
        <w:rPr>
          <w:rtl/>
        </w:rPr>
        <w:t xml:space="preserve"> س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رة</w:t>
      </w:r>
      <w:r w:rsidRPr="007E6E86">
        <w:rPr>
          <w:rtl/>
        </w:rPr>
        <w:t xml:space="preserve"> الناس ر</w:t>
      </w:r>
      <w:r w:rsidRPr="007E6E86">
        <w:rPr>
          <w:rFonts w:hint="eastAsia"/>
          <w:rtl/>
        </w:rPr>
        <w:t>ا</w:t>
      </w:r>
      <w:r w:rsidRPr="007E6E86">
        <w:rPr>
          <w:rtl/>
        </w:rPr>
        <w:t xml:space="preserve"> بحث کن</w:t>
      </w:r>
      <w:r w:rsidRPr="007E6E86">
        <w:rPr>
          <w:rFonts w:hint="cs"/>
          <w:rtl/>
        </w:rPr>
        <w:t>ی</w:t>
      </w:r>
      <w:r w:rsidRPr="007E6E86">
        <w:rPr>
          <w:rFonts w:hint="eastAsia"/>
          <w:rtl/>
        </w:rPr>
        <w:t>م</w:t>
      </w:r>
      <w:r w:rsidRPr="007E6E86">
        <w:rPr>
          <w:rtl/>
        </w:rPr>
        <w:t>.</w:t>
      </w:r>
    </w:p>
    <w:sectPr w:rsidR="000B5EBD" w:rsidRPr="007E6E86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EDA" w:rsidRDefault="00745EDA" w:rsidP="000D5800">
      <w:pPr>
        <w:spacing w:after="0"/>
      </w:pPr>
      <w:r>
        <w:separator/>
      </w:r>
    </w:p>
  </w:endnote>
  <w:endnote w:type="continuationSeparator" w:id="0">
    <w:p w:rsidR="00745EDA" w:rsidRDefault="00745EDA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98" w:rsidRDefault="00D7239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:rsidR="002D0D52" w:rsidRDefault="002D0D5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5EDA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98" w:rsidRDefault="00D723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EDA" w:rsidRDefault="00745EDA" w:rsidP="000D5800">
      <w:pPr>
        <w:spacing w:after="0"/>
      </w:pPr>
      <w:r>
        <w:separator/>
      </w:r>
    </w:p>
  </w:footnote>
  <w:footnote w:type="continuationSeparator" w:id="0">
    <w:p w:rsidR="00745EDA" w:rsidRDefault="00745EDA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98" w:rsidRDefault="00D7239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D52" w:rsidRDefault="002D0D52" w:rsidP="00336548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  <w:lang w:bidi="ar-SA"/>
      </w:rPr>
      <w:drawing>
        <wp:anchor distT="0" distB="0" distL="114300" distR="114300" simplePos="0" relativeHeight="251660288" behindDoc="1" locked="0" layoutInCell="1" allowOverlap="1" wp14:anchorId="24773363" wp14:editId="0BFB2606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0A0DE0">
      <w:rPr>
        <w:rFonts w:ascii="Adobe Arabic" w:hAnsi="Adobe Arabic" w:cs="Adobe Arabic" w:hint="cs"/>
        <w:b/>
        <w:bCs/>
        <w:sz w:val="24"/>
        <w:szCs w:val="24"/>
        <w:rtl/>
      </w:rPr>
      <w:t>سیره عقلائیه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336548">
      <w:rPr>
        <w:rFonts w:ascii="Adobe Arabic" w:hAnsi="Adobe Arabic" w:cs="Adobe Arabic" w:hint="cs"/>
        <w:b/>
        <w:bCs/>
        <w:sz w:val="24"/>
        <w:szCs w:val="24"/>
        <w:rtl/>
      </w:rPr>
      <w:t>10</w:t>
    </w:r>
    <w:r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0A0DE0">
      <w:rPr>
        <w:rFonts w:ascii="Adobe Arabic" w:hAnsi="Adobe Arabic" w:cs="Adobe Arabic" w:hint="cs"/>
        <w:b/>
        <w:bCs/>
        <w:sz w:val="24"/>
        <w:szCs w:val="24"/>
        <w:rtl/>
      </w:rPr>
      <w:t>11</w:t>
    </w:r>
    <w:r>
      <w:rPr>
        <w:rFonts w:ascii="Adobe Arabic" w:hAnsi="Adobe Arabic" w:cs="Adobe Arabic" w:hint="cs"/>
        <w:b/>
        <w:bCs/>
        <w:sz w:val="24"/>
        <w:szCs w:val="24"/>
        <w:rtl/>
      </w:rPr>
      <w:t>/1400</w:t>
    </w:r>
  </w:p>
  <w:p w:rsidR="002D0D52" w:rsidRPr="00000B94" w:rsidRDefault="002D0D52" w:rsidP="00336548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D72398">
      <w:rPr>
        <w:rFonts w:ascii="Adobe Arabic" w:hAnsi="Adobe Arabic" w:cs="Adobe Arabic" w:hint="cs"/>
        <w:b/>
        <w:bCs/>
        <w:sz w:val="24"/>
        <w:szCs w:val="24"/>
        <w:rtl/>
      </w:rPr>
      <w:t>مقدمات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شماره جلسه: </w:t>
    </w:r>
    <w:r w:rsidR="00364C52">
      <w:rPr>
        <w:rFonts w:ascii="Adobe Arabic" w:hAnsi="Adobe Arabic" w:cs="Adobe Arabic" w:hint="cs"/>
        <w:b/>
        <w:bCs/>
        <w:sz w:val="24"/>
        <w:szCs w:val="24"/>
        <w:rtl/>
      </w:rPr>
      <w:t>46</w:t>
    </w:r>
    <w:r w:rsidR="00336548">
      <w:rPr>
        <w:rFonts w:ascii="Adobe Arabic" w:hAnsi="Adobe Arabic" w:cs="Adobe Arabic" w:hint="cs"/>
        <w:b/>
        <w:bCs/>
        <w:sz w:val="24"/>
        <w:szCs w:val="24"/>
        <w:rtl/>
      </w:rPr>
      <w:t>6</w:t>
    </w:r>
  </w:p>
  <w:p w:rsidR="002D0D52" w:rsidRPr="00873379" w:rsidRDefault="002D0D52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lang w:bidi="ar-SA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3CEE6B7A" wp14:editId="219E031C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C6771A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98" w:rsidRDefault="00D7239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5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20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15E24"/>
    <w:rsid w:val="0001649B"/>
    <w:rsid w:val="000222DC"/>
    <w:rsid w:val="000228A2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2BA3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91AED"/>
    <w:rsid w:val="000937AA"/>
    <w:rsid w:val="000A0B5B"/>
    <w:rsid w:val="000A0DE0"/>
    <w:rsid w:val="000A1A51"/>
    <w:rsid w:val="000A3DEF"/>
    <w:rsid w:val="000A511A"/>
    <w:rsid w:val="000A5880"/>
    <w:rsid w:val="000A79AE"/>
    <w:rsid w:val="000B0FDA"/>
    <w:rsid w:val="000B5EBD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E18EE"/>
    <w:rsid w:val="000E202D"/>
    <w:rsid w:val="000E27AF"/>
    <w:rsid w:val="000E39B0"/>
    <w:rsid w:val="000E425F"/>
    <w:rsid w:val="000E4747"/>
    <w:rsid w:val="000F1897"/>
    <w:rsid w:val="000F194D"/>
    <w:rsid w:val="000F6A9F"/>
    <w:rsid w:val="000F7E72"/>
    <w:rsid w:val="00101E2D"/>
    <w:rsid w:val="00102405"/>
    <w:rsid w:val="00102CEB"/>
    <w:rsid w:val="001034CD"/>
    <w:rsid w:val="00103A9E"/>
    <w:rsid w:val="00106A88"/>
    <w:rsid w:val="00114C37"/>
    <w:rsid w:val="00117955"/>
    <w:rsid w:val="00122D0E"/>
    <w:rsid w:val="00133E1D"/>
    <w:rsid w:val="00134E8C"/>
    <w:rsid w:val="0013617D"/>
    <w:rsid w:val="00136442"/>
    <w:rsid w:val="001370B6"/>
    <w:rsid w:val="0013725D"/>
    <w:rsid w:val="00137758"/>
    <w:rsid w:val="00137EA7"/>
    <w:rsid w:val="0014142F"/>
    <w:rsid w:val="0014571E"/>
    <w:rsid w:val="00150D4B"/>
    <w:rsid w:val="00152621"/>
    <w:rsid w:val="00152670"/>
    <w:rsid w:val="001540C4"/>
    <w:rsid w:val="001550AE"/>
    <w:rsid w:val="00163FDB"/>
    <w:rsid w:val="00166DD8"/>
    <w:rsid w:val="001712D6"/>
    <w:rsid w:val="001757C8"/>
    <w:rsid w:val="001763D3"/>
    <w:rsid w:val="00176523"/>
    <w:rsid w:val="00176976"/>
    <w:rsid w:val="00177934"/>
    <w:rsid w:val="0018257B"/>
    <w:rsid w:val="00192A6A"/>
    <w:rsid w:val="0019392C"/>
    <w:rsid w:val="00194071"/>
    <w:rsid w:val="001952C8"/>
    <w:rsid w:val="0019566B"/>
    <w:rsid w:val="00196082"/>
    <w:rsid w:val="00197CDD"/>
    <w:rsid w:val="001A2F9C"/>
    <w:rsid w:val="001C367D"/>
    <w:rsid w:val="001C3CCA"/>
    <w:rsid w:val="001C79BC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5920"/>
    <w:rsid w:val="00206B69"/>
    <w:rsid w:val="00210F67"/>
    <w:rsid w:val="00216038"/>
    <w:rsid w:val="0021711E"/>
    <w:rsid w:val="00220B3F"/>
    <w:rsid w:val="00224C0A"/>
    <w:rsid w:val="00226F5C"/>
    <w:rsid w:val="002316B2"/>
    <w:rsid w:val="00233777"/>
    <w:rsid w:val="00237480"/>
    <w:rsid w:val="002376A5"/>
    <w:rsid w:val="00237D69"/>
    <w:rsid w:val="002417C9"/>
    <w:rsid w:val="00246F49"/>
    <w:rsid w:val="00250185"/>
    <w:rsid w:val="002529C5"/>
    <w:rsid w:val="00256974"/>
    <w:rsid w:val="00261792"/>
    <w:rsid w:val="00263F27"/>
    <w:rsid w:val="00264D9B"/>
    <w:rsid w:val="00270294"/>
    <w:rsid w:val="002717B8"/>
    <w:rsid w:val="002814BF"/>
    <w:rsid w:val="00283229"/>
    <w:rsid w:val="00287445"/>
    <w:rsid w:val="002914BD"/>
    <w:rsid w:val="00292299"/>
    <w:rsid w:val="00293738"/>
    <w:rsid w:val="00297263"/>
    <w:rsid w:val="002A04B3"/>
    <w:rsid w:val="002A21AE"/>
    <w:rsid w:val="002A35E0"/>
    <w:rsid w:val="002A7363"/>
    <w:rsid w:val="002B0BA7"/>
    <w:rsid w:val="002B4275"/>
    <w:rsid w:val="002B4A4C"/>
    <w:rsid w:val="002B7AD5"/>
    <w:rsid w:val="002B7E34"/>
    <w:rsid w:val="002C0190"/>
    <w:rsid w:val="002C09ED"/>
    <w:rsid w:val="002C3FE2"/>
    <w:rsid w:val="002C5694"/>
    <w:rsid w:val="002C56FD"/>
    <w:rsid w:val="002C747C"/>
    <w:rsid w:val="002D0D52"/>
    <w:rsid w:val="002D2532"/>
    <w:rsid w:val="002D2BC5"/>
    <w:rsid w:val="002D3E62"/>
    <w:rsid w:val="002D49E4"/>
    <w:rsid w:val="002D5BDC"/>
    <w:rsid w:val="002D720F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6E3D"/>
    <w:rsid w:val="003105E9"/>
    <w:rsid w:val="00311429"/>
    <w:rsid w:val="00313530"/>
    <w:rsid w:val="0031684F"/>
    <w:rsid w:val="00323168"/>
    <w:rsid w:val="003308B2"/>
    <w:rsid w:val="003311BC"/>
    <w:rsid w:val="00331826"/>
    <w:rsid w:val="00334CB9"/>
    <w:rsid w:val="00336548"/>
    <w:rsid w:val="003367D5"/>
    <w:rsid w:val="003374B5"/>
    <w:rsid w:val="00340BA3"/>
    <w:rsid w:val="003411F5"/>
    <w:rsid w:val="003442EC"/>
    <w:rsid w:val="00345941"/>
    <w:rsid w:val="003616E0"/>
    <w:rsid w:val="00362585"/>
    <w:rsid w:val="00363811"/>
    <w:rsid w:val="00364C52"/>
    <w:rsid w:val="00365305"/>
    <w:rsid w:val="00366400"/>
    <w:rsid w:val="00370F2F"/>
    <w:rsid w:val="00376269"/>
    <w:rsid w:val="00381FA9"/>
    <w:rsid w:val="003822C9"/>
    <w:rsid w:val="0038595C"/>
    <w:rsid w:val="00392732"/>
    <w:rsid w:val="00392E6E"/>
    <w:rsid w:val="00395BCF"/>
    <w:rsid w:val="003963D7"/>
    <w:rsid w:val="00396929"/>
    <w:rsid w:val="00396F28"/>
    <w:rsid w:val="003A1A05"/>
    <w:rsid w:val="003A2654"/>
    <w:rsid w:val="003A5D9D"/>
    <w:rsid w:val="003B5F1A"/>
    <w:rsid w:val="003C06BF"/>
    <w:rsid w:val="003C4F40"/>
    <w:rsid w:val="003C7899"/>
    <w:rsid w:val="003C7EC4"/>
    <w:rsid w:val="003D098D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FC3"/>
    <w:rsid w:val="003F08E1"/>
    <w:rsid w:val="004012C8"/>
    <w:rsid w:val="00403174"/>
    <w:rsid w:val="00404320"/>
    <w:rsid w:val="00405199"/>
    <w:rsid w:val="00406887"/>
    <w:rsid w:val="00406C04"/>
    <w:rsid w:val="00410699"/>
    <w:rsid w:val="004107FD"/>
    <w:rsid w:val="00415360"/>
    <w:rsid w:val="004203BB"/>
    <w:rsid w:val="004215FA"/>
    <w:rsid w:val="00422CDC"/>
    <w:rsid w:val="00424C70"/>
    <w:rsid w:val="004262E0"/>
    <w:rsid w:val="0042744B"/>
    <w:rsid w:val="004301FE"/>
    <w:rsid w:val="00436F95"/>
    <w:rsid w:val="0043727F"/>
    <w:rsid w:val="00440E57"/>
    <w:rsid w:val="00443103"/>
    <w:rsid w:val="00443EB7"/>
    <w:rsid w:val="0044591E"/>
    <w:rsid w:val="00446F51"/>
    <w:rsid w:val="00447001"/>
    <w:rsid w:val="004476F0"/>
    <w:rsid w:val="00447837"/>
    <w:rsid w:val="004510BE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831"/>
    <w:rsid w:val="00472832"/>
    <w:rsid w:val="00475C3C"/>
    <w:rsid w:val="004805FC"/>
    <w:rsid w:val="00486D69"/>
    <w:rsid w:val="00490412"/>
    <w:rsid w:val="00492C9D"/>
    <w:rsid w:val="00495D4E"/>
    <w:rsid w:val="00496E04"/>
    <w:rsid w:val="004A022D"/>
    <w:rsid w:val="004A2EE2"/>
    <w:rsid w:val="004A3A3C"/>
    <w:rsid w:val="004A5B71"/>
    <w:rsid w:val="004A77C5"/>
    <w:rsid w:val="004A790F"/>
    <w:rsid w:val="004B2564"/>
    <w:rsid w:val="004B337F"/>
    <w:rsid w:val="004B486C"/>
    <w:rsid w:val="004B5EE3"/>
    <w:rsid w:val="004C0ADD"/>
    <w:rsid w:val="004C4D9F"/>
    <w:rsid w:val="004D0FC7"/>
    <w:rsid w:val="004E1D7D"/>
    <w:rsid w:val="004E2535"/>
    <w:rsid w:val="004E32CF"/>
    <w:rsid w:val="004F3596"/>
    <w:rsid w:val="004F41EB"/>
    <w:rsid w:val="004F5456"/>
    <w:rsid w:val="004F5EAE"/>
    <w:rsid w:val="004F7FDC"/>
    <w:rsid w:val="00502AA8"/>
    <w:rsid w:val="005031DB"/>
    <w:rsid w:val="00507F88"/>
    <w:rsid w:val="005100CC"/>
    <w:rsid w:val="00510274"/>
    <w:rsid w:val="0051790F"/>
    <w:rsid w:val="00523E99"/>
    <w:rsid w:val="00525660"/>
    <w:rsid w:val="00526AD1"/>
    <w:rsid w:val="00530FD7"/>
    <w:rsid w:val="00533A35"/>
    <w:rsid w:val="00535D58"/>
    <w:rsid w:val="00536E06"/>
    <w:rsid w:val="0054552C"/>
    <w:rsid w:val="00545B0C"/>
    <w:rsid w:val="00550929"/>
    <w:rsid w:val="00551628"/>
    <w:rsid w:val="0055695C"/>
    <w:rsid w:val="00557FC1"/>
    <w:rsid w:val="00560FD8"/>
    <w:rsid w:val="00561D6A"/>
    <w:rsid w:val="0056702C"/>
    <w:rsid w:val="00571278"/>
    <w:rsid w:val="00572E2D"/>
    <w:rsid w:val="00572FD7"/>
    <w:rsid w:val="0057307B"/>
    <w:rsid w:val="005747B6"/>
    <w:rsid w:val="00575FAC"/>
    <w:rsid w:val="00580CFA"/>
    <w:rsid w:val="00584656"/>
    <w:rsid w:val="00592103"/>
    <w:rsid w:val="005941DD"/>
    <w:rsid w:val="0059534F"/>
    <w:rsid w:val="00596E76"/>
    <w:rsid w:val="00597748"/>
    <w:rsid w:val="005A0F64"/>
    <w:rsid w:val="005A28FA"/>
    <w:rsid w:val="005A545E"/>
    <w:rsid w:val="005A5862"/>
    <w:rsid w:val="005B05D4"/>
    <w:rsid w:val="005B0852"/>
    <w:rsid w:val="005B16EB"/>
    <w:rsid w:val="005B392C"/>
    <w:rsid w:val="005C00EA"/>
    <w:rsid w:val="005C06AE"/>
    <w:rsid w:val="005C43BF"/>
    <w:rsid w:val="005C720E"/>
    <w:rsid w:val="005D16AA"/>
    <w:rsid w:val="005E02E7"/>
    <w:rsid w:val="005E1399"/>
    <w:rsid w:val="005E269F"/>
    <w:rsid w:val="005E3344"/>
    <w:rsid w:val="005E4228"/>
    <w:rsid w:val="005E605C"/>
    <w:rsid w:val="005E62C2"/>
    <w:rsid w:val="005E6CD3"/>
    <w:rsid w:val="005F02BF"/>
    <w:rsid w:val="005F0B28"/>
    <w:rsid w:val="005F17B0"/>
    <w:rsid w:val="005F3E2E"/>
    <w:rsid w:val="006042C4"/>
    <w:rsid w:val="00610C18"/>
    <w:rsid w:val="00612385"/>
    <w:rsid w:val="00612DDF"/>
    <w:rsid w:val="0061376C"/>
    <w:rsid w:val="00617C7C"/>
    <w:rsid w:val="0062083C"/>
    <w:rsid w:val="00622369"/>
    <w:rsid w:val="006248EF"/>
    <w:rsid w:val="00627180"/>
    <w:rsid w:val="00627CF5"/>
    <w:rsid w:val="00636EFA"/>
    <w:rsid w:val="00637A6C"/>
    <w:rsid w:val="00645591"/>
    <w:rsid w:val="00645A5A"/>
    <w:rsid w:val="00646FCD"/>
    <w:rsid w:val="00650163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73D99"/>
    <w:rsid w:val="00680DEC"/>
    <w:rsid w:val="0068112E"/>
    <w:rsid w:val="00683E05"/>
    <w:rsid w:val="00686BA9"/>
    <w:rsid w:val="0069696C"/>
    <w:rsid w:val="00696C84"/>
    <w:rsid w:val="006A0527"/>
    <w:rsid w:val="006A085A"/>
    <w:rsid w:val="006A45B5"/>
    <w:rsid w:val="006B08B0"/>
    <w:rsid w:val="006C125E"/>
    <w:rsid w:val="006C40CC"/>
    <w:rsid w:val="006C5F83"/>
    <w:rsid w:val="006C663C"/>
    <w:rsid w:val="006C75C6"/>
    <w:rsid w:val="006D3A87"/>
    <w:rsid w:val="006D5F39"/>
    <w:rsid w:val="006D7DEE"/>
    <w:rsid w:val="006E3628"/>
    <w:rsid w:val="006E3B0D"/>
    <w:rsid w:val="006E4370"/>
    <w:rsid w:val="006E4472"/>
    <w:rsid w:val="006F01B4"/>
    <w:rsid w:val="006F6BFE"/>
    <w:rsid w:val="007007C8"/>
    <w:rsid w:val="00703DD3"/>
    <w:rsid w:val="007052BB"/>
    <w:rsid w:val="00705572"/>
    <w:rsid w:val="00711F71"/>
    <w:rsid w:val="00715F5C"/>
    <w:rsid w:val="007160A3"/>
    <w:rsid w:val="0071718D"/>
    <w:rsid w:val="0072457F"/>
    <w:rsid w:val="007254AF"/>
    <w:rsid w:val="0073000B"/>
    <w:rsid w:val="00731765"/>
    <w:rsid w:val="00731F70"/>
    <w:rsid w:val="00734D59"/>
    <w:rsid w:val="0073609B"/>
    <w:rsid w:val="007378A9"/>
    <w:rsid w:val="00737A6C"/>
    <w:rsid w:val="00740705"/>
    <w:rsid w:val="00741805"/>
    <w:rsid w:val="0074508E"/>
    <w:rsid w:val="00745EDA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665E"/>
    <w:rsid w:val="00766AD6"/>
    <w:rsid w:val="00767675"/>
    <w:rsid w:val="00772185"/>
    <w:rsid w:val="007749BC"/>
    <w:rsid w:val="00777618"/>
    <w:rsid w:val="00780C88"/>
    <w:rsid w:val="00780E25"/>
    <w:rsid w:val="007810A0"/>
    <w:rsid w:val="007818F0"/>
    <w:rsid w:val="00781B1F"/>
    <w:rsid w:val="00783462"/>
    <w:rsid w:val="00783FE8"/>
    <w:rsid w:val="00787B13"/>
    <w:rsid w:val="00792FAC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710E"/>
    <w:rsid w:val="007D0B88"/>
    <w:rsid w:val="007D1549"/>
    <w:rsid w:val="007D1FA7"/>
    <w:rsid w:val="007D2B76"/>
    <w:rsid w:val="007D2ED1"/>
    <w:rsid w:val="007D4E77"/>
    <w:rsid w:val="007E03E9"/>
    <w:rsid w:val="007E04EE"/>
    <w:rsid w:val="007E4335"/>
    <w:rsid w:val="007E499E"/>
    <w:rsid w:val="007E5F56"/>
    <w:rsid w:val="007E636F"/>
    <w:rsid w:val="007E6423"/>
    <w:rsid w:val="007E6E86"/>
    <w:rsid w:val="007E7FA7"/>
    <w:rsid w:val="007F0721"/>
    <w:rsid w:val="007F293C"/>
    <w:rsid w:val="007F2CCF"/>
    <w:rsid w:val="007F3085"/>
    <w:rsid w:val="007F3221"/>
    <w:rsid w:val="007F4750"/>
    <w:rsid w:val="007F4A90"/>
    <w:rsid w:val="007F5FB1"/>
    <w:rsid w:val="007F6FBC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CD5"/>
    <w:rsid w:val="00815D52"/>
    <w:rsid w:val="00817C91"/>
    <w:rsid w:val="00817DA8"/>
    <w:rsid w:val="008200C2"/>
    <w:rsid w:val="0082553D"/>
    <w:rsid w:val="00826AD1"/>
    <w:rsid w:val="00831307"/>
    <w:rsid w:val="00833114"/>
    <w:rsid w:val="00833847"/>
    <w:rsid w:val="008359B7"/>
    <w:rsid w:val="008378A8"/>
    <w:rsid w:val="008407A4"/>
    <w:rsid w:val="00844860"/>
    <w:rsid w:val="00845CC4"/>
    <w:rsid w:val="00846550"/>
    <w:rsid w:val="00850251"/>
    <w:rsid w:val="00850571"/>
    <w:rsid w:val="00853A62"/>
    <w:rsid w:val="0085491F"/>
    <w:rsid w:val="0086243C"/>
    <w:rsid w:val="00862B2E"/>
    <w:rsid w:val="00863201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40A0"/>
    <w:rsid w:val="008965D2"/>
    <w:rsid w:val="008A1235"/>
    <w:rsid w:val="008A236D"/>
    <w:rsid w:val="008A3AE6"/>
    <w:rsid w:val="008A3B4B"/>
    <w:rsid w:val="008A62DF"/>
    <w:rsid w:val="008B2AFF"/>
    <w:rsid w:val="008B303A"/>
    <w:rsid w:val="008B3C4A"/>
    <w:rsid w:val="008B4C36"/>
    <w:rsid w:val="008B5651"/>
    <w:rsid w:val="008B565A"/>
    <w:rsid w:val="008B62F5"/>
    <w:rsid w:val="008C1237"/>
    <w:rsid w:val="008C3414"/>
    <w:rsid w:val="008C4B52"/>
    <w:rsid w:val="008D030F"/>
    <w:rsid w:val="008D2AF7"/>
    <w:rsid w:val="008D2FBE"/>
    <w:rsid w:val="008D3287"/>
    <w:rsid w:val="008D36D5"/>
    <w:rsid w:val="008D47C3"/>
    <w:rsid w:val="008E3903"/>
    <w:rsid w:val="008E3FED"/>
    <w:rsid w:val="008E4531"/>
    <w:rsid w:val="008E4F7C"/>
    <w:rsid w:val="008E7053"/>
    <w:rsid w:val="008E79C0"/>
    <w:rsid w:val="008F083F"/>
    <w:rsid w:val="008F63E3"/>
    <w:rsid w:val="00900A8F"/>
    <w:rsid w:val="009065C2"/>
    <w:rsid w:val="009101EE"/>
    <w:rsid w:val="00910470"/>
    <w:rsid w:val="00913C3B"/>
    <w:rsid w:val="00915509"/>
    <w:rsid w:val="00917978"/>
    <w:rsid w:val="00917FAE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1B10"/>
    <w:rsid w:val="0095600C"/>
    <w:rsid w:val="0095758E"/>
    <w:rsid w:val="00957E3B"/>
    <w:rsid w:val="00960140"/>
    <w:rsid w:val="009613AC"/>
    <w:rsid w:val="00973581"/>
    <w:rsid w:val="009776AB"/>
    <w:rsid w:val="009776D4"/>
    <w:rsid w:val="00977F5E"/>
    <w:rsid w:val="009803EF"/>
    <w:rsid w:val="00980643"/>
    <w:rsid w:val="00987061"/>
    <w:rsid w:val="00991BB9"/>
    <w:rsid w:val="00996B1C"/>
    <w:rsid w:val="009A2204"/>
    <w:rsid w:val="009A29F1"/>
    <w:rsid w:val="009A42EF"/>
    <w:rsid w:val="009A46D0"/>
    <w:rsid w:val="009A4AD5"/>
    <w:rsid w:val="009A5936"/>
    <w:rsid w:val="009A5E52"/>
    <w:rsid w:val="009A5F72"/>
    <w:rsid w:val="009B2FCA"/>
    <w:rsid w:val="009B46BC"/>
    <w:rsid w:val="009B54E4"/>
    <w:rsid w:val="009B59DF"/>
    <w:rsid w:val="009B61C3"/>
    <w:rsid w:val="009B711F"/>
    <w:rsid w:val="009B727D"/>
    <w:rsid w:val="009B7A21"/>
    <w:rsid w:val="009C5D28"/>
    <w:rsid w:val="009C636B"/>
    <w:rsid w:val="009C7B4F"/>
    <w:rsid w:val="009D24A2"/>
    <w:rsid w:val="009D32A4"/>
    <w:rsid w:val="009D3671"/>
    <w:rsid w:val="009E0DBA"/>
    <w:rsid w:val="009E1F06"/>
    <w:rsid w:val="009E1FF5"/>
    <w:rsid w:val="009E4852"/>
    <w:rsid w:val="009E4B09"/>
    <w:rsid w:val="009E63CB"/>
    <w:rsid w:val="009E7144"/>
    <w:rsid w:val="009F04CF"/>
    <w:rsid w:val="009F0872"/>
    <w:rsid w:val="009F21FF"/>
    <w:rsid w:val="009F4EB3"/>
    <w:rsid w:val="009F5F6C"/>
    <w:rsid w:val="00A04BDC"/>
    <w:rsid w:val="00A05445"/>
    <w:rsid w:val="00A06D48"/>
    <w:rsid w:val="00A10836"/>
    <w:rsid w:val="00A1155E"/>
    <w:rsid w:val="00A1320C"/>
    <w:rsid w:val="00A13864"/>
    <w:rsid w:val="00A14226"/>
    <w:rsid w:val="00A14E57"/>
    <w:rsid w:val="00A21834"/>
    <w:rsid w:val="00A23DA2"/>
    <w:rsid w:val="00A31C17"/>
    <w:rsid w:val="00A31FDE"/>
    <w:rsid w:val="00A35AC2"/>
    <w:rsid w:val="00A35EF9"/>
    <w:rsid w:val="00A367CE"/>
    <w:rsid w:val="00A36EE1"/>
    <w:rsid w:val="00A37C77"/>
    <w:rsid w:val="00A47DF8"/>
    <w:rsid w:val="00A506F3"/>
    <w:rsid w:val="00A5418D"/>
    <w:rsid w:val="00A54437"/>
    <w:rsid w:val="00A5605B"/>
    <w:rsid w:val="00A57907"/>
    <w:rsid w:val="00A6143A"/>
    <w:rsid w:val="00A6237F"/>
    <w:rsid w:val="00A6441E"/>
    <w:rsid w:val="00A647EA"/>
    <w:rsid w:val="00A670B9"/>
    <w:rsid w:val="00A72088"/>
    <w:rsid w:val="00A725C2"/>
    <w:rsid w:val="00A769EE"/>
    <w:rsid w:val="00A810A5"/>
    <w:rsid w:val="00A81969"/>
    <w:rsid w:val="00A83BDA"/>
    <w:rsid w:val="00A87F46"/>
    <w:rsid w:val="00A904CC"/>
    <w:rsid w:val="00A90D97"/>
    <w:rsid w:val="00A91767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4DCD"/>
    <w:rsid w:val="00AC637D"/>
    <w:rsid w:val="00AC7D0F"/>
    <w:rsid w:val="00AD0304"/>
    <w:rsid w:val="00AD27BE"/>
    <w:rsid w:val="00AD40C4"/>
    <w:rsid w:val="00AD4FAF"/>
    <w:rsid w:val="00AD5A20"/>
    <w:rsid w:val="00AE20D8"/>
    <w:rsid w:val="00AE4904"/>
    <w:rsid w:val="00AE7ABD"/>
    <w:rsid w:val="00AF0F1A"/>
    <w:rsid w:val="00B002D6"/>
    <w:rsid w:val="00B01724"/>
    <w:rsid w:val="00B01EA3"/>
    <w:rsid w:val="00B026BD"/>
    <w:rsid w:val="00B0644F"/>
    <w:rsid w:val="00B07D3E"/>
    <w:rsid w:val="00B1073E"/>
    <w:rsid w:val="00B119C3"/>
    <w:rsid w:val="00B12D8B"/>
    <w:rsid w:val="00B1300D"/>
    <w:rsid w:val="00B15027"/>
    <w:rsid w:val="00B15F3B"/>
    <w:rsid w:val="00B213EB"/>
    <w:rsid w:val="00B21CF4"/>
    <w:rsid w:val="00B23426"/>
    <w:rsid w:val="00B23CBE"/>
    <w:rsid w:val="00B24300"/>
    <w:rsid w:val="00B2526D"/>
    <w:rsid w:val="00B307B6"/>
    <w:rsid w:val="00B31C5C"/>
    <w:rsid w:val="00B3298F"/>
    <w:rsid w:val="00B330C7"/>
    <w:rsid w:val="00B34736"/>
    <w:rsid w:val="00B36C24"/>
    <w:rsid w:val="00B43691"/>
    <w:rsid w:val="00B43CB4"/>
    <w:rsid w:val="00B44DEF"/>
    <w:rsid w:val="00B501EF"/>
    <w:rsid w:val="00B504A9"/>
    <w:rsid w:val="00B55C24"/>
    <w:rsid w:val="00B55D51"/>
    <w:rsid w:val="00B564B8"/>
    <w:rsid w:val="00B625A9"/>
    <w:rsid w:val="00B63F15"/>
    <w:rsid w:val="00B6477B"/>
    <w:rsid w:val="00B7535B"/>
    <w:rsid w:val="00B762B3"/>
    <w:rsid w:val="00B80B86"/>
    <w:rsid w:val="00B845FA"/>
    <w:rsid w:val="00B9119B"/>
    <w:rsid w:val="00B95FC1"/>
    <w:rsid w:val="00B96A3B"/>
    <w:rsid w:val="00BA083F"/>
    <w:rsid w:val="00BA34E6"/>
    <w:rsid w:val="00BA51A8"/>
    <w:rsid w:val="00BA5F69"/>
    <w:rsid w:val="00BB1C64"/>
    <w:rsid w:val="00BB5F7E"/>
    <w:rsid w:val="00BC26F6"/>
    <w:rsid w:val="00BC4833"/>
    <w:rsid w:val="00BC7094"/>
    <w:rsid w:val="00BD1423"/>
    <w:rsid w:val="00BD3122"/>
    <w:rsid w:val="00BD40DA"/>
    <w:rsid w:val="00BE619B"/>
    <w:rsid w:val="00BF0813"/>
    <w:rsid w:val="00BF2506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5609"/>
    <w:rsid w:val="00C262D7"/>
    <w:rsid w:val="00C26607"/>
    <w:rsid w:val="00C30966"/>
    <w:rsid w:val="00C335B2"/>
    <w:rsid w:val="00C35CF1"/>
    <w:rsid w:val="00C419E6"/>
    <w:rsid w:val="00C45418"/>
    <w:rsid w:val="00C514A0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4D3A"/>
    <w:rsid w:val="00C94D88"/>
    <w:rsid w:val="00C969A3"/>
    <w:rsid w:val="00C972F3"/>
    <w:rsid w:val="00C9781A"/>
    <w:rsid w:val="00CA14F7"/>
    <w:rsid w:val="00CA3B00"/>
    <w:rsid w:val="00CA4505"/>
    <w:rsid w:val="00CA7A11"/>
    <w:rsid w:val="00CA7B4F"/>
    <w:rsid w:val="00CB0E5D"/>
    <w:rsid w:val="00CB0F9E"/>
    <w:rsid w:val="00CB5DA3"/>
    <w:rsid w:val="00CC0552"/>
    <w:rsid w:val="00CC0E9C"/>
    <w:rsid w:val="00CC1376"/>
    <w:rsid w:val="00CC3976"/>
    <w:rsid w:val="00CC415F"/>
    <w:rsid w:val="00CC5DBD"/>
    <w:rsid w:val="00CC720E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7C0"/>
    <w:rsid w:val="00CE3B74"/>
    <w:rsid w:val="00CE6B29"/>
    <w:rsid w:val="00CE7D62"/>
    <w:rsid w:val="00CF0092"/>
    <w:rsid w:val="00CF42E2"/>
    <w:rsid w:val="00CF6D24"/>
    <w:rsid w:val="00CF7916"/>
    <w:rsid w:val="00D03F45"/>
    <w:rsid w:val="00D06B3D"/>
    <w:rsid w:val="00D1396C"/>
    <w:rsid w:val="00D148F6"/>
    <w:rsid w:val="00D149B8"/>
    <w:rsid w:val="00D158F3"/>
    <w:rsid w:val="00D15FDC"/>
    <w:rsid w:val="00D2470E"/>
    <w:rsid w:val="00D26AF5"/>
    <w:rsid w:val="00D32772"/>
    <w:rsid w:val="00D32A6F"/>
    <w:rsid w:val="00D32AFC"/>
    <w:rsid w:val="00D33845"/>
    <w:rsid w:val="00D3471F"/>
    <w:rsid w:val="00D3665C"/>
    <w:rsid w:val="00D36EE7"/>
    <w:rsid w:val="00D407D1"/>
    <w:rsid w:val="00D417CF"/>
    <w:rsid w:val="00D467A0"/>
    <w:rsid w:val="00D508CC"/>
    <w:rsid w:val="00D50F4B"/>
    <w:rsid w:val="00D52196"/>
    <w:rsid w:val="00D53F88"/>
    <w:rsid w:val="00D54D44"/>
    <w:rsid w:val="00D60547"/>
    <w:rsid w:val="00D6300A"/>
    <w:rsid w:val="00D63C1D"/>
    <w:rsid w:val="00D64CB2"/>
    <w:rsid w:val="00D65BD8"/>
    <w:rsid w:val="00D66444"/>
    <w:rsid w:val="00D67AA0"/>
    <w:rsid w:val="00D7183C"/>
    <w:rsid w:val="00D72398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A09E1"/>
    <w:rsid w:val="00DA1900"/>
    <w:rsid w:val="00DA211A"/>
    <w:rsid w:val="00DA2B6C"/>
    <w:rsid w:val="00DA34F7"/>
    <w:rsid w:val="00DA4B58"/>
    <w:rsid w:val="00DB050D"/>
    <w:rsid w:val="00DB21CF"/>
    <w:rsid w:val="00DB28BB"/>
    <w:rsid w:val="00DC0541"/>
    <w:rsid w:val="00DC23E4"/>
    <w:rsid w:val="00DC364F"/>
    <w:rsid w:val="00DC5CC3"/>
    <w:rsid w:val="00DC603F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43B4"/>
    <w:rsid w:val="00DE466B"/>
    <w:rsid w:val="00DE52FF"/>
    <w:rsid w:val="00DE532A"/>
    <w:rsid w:val="00DF53D6"/>
    <w:rsid w:val="00DF56E4"/>
    <w:rsid w:val="00E0639C"/>
    <w:rsid w:val="00E067E6"/>
    <w:rsid w:val="00E12531"/>
    <w:rsid w:val="00E143B0"/>
    <w:rsid w:val="00E14C06"/>
    <w:rsid w:val="00E16711"/>
    <w:rsid w:val="00E26FF3"/>
    <w:rsid w:val="00E35E5B"/>
    <w:rsid w:val="00E3737E"/>
    <w:rsid w:val="00E377C4"/>
    <w:rsid w:val="00E4012D"/>
    <w:rsid w:val="00E41188"/>
    <w:rsid w:val="00E432B5"/>
    <w:rsid w:val="00E43C97"/>
    <w:rsid w:val="00E45ECB"/>
    <w:rsid w:val="00E46258"/>
    <w:rsid w:val="00E50DB4"/>
    <w:rsid w:val="00E50F5E"/>
    <w:rsid w:val="00E55891"/>
    <w:rsid w:val="00E6283A"/>
    <w:rsid w:val="00E63178"/>
    <w:rsid w:val="00E70E41"/>
    <w:rsid w:val="00E732A3"/>
    <w:rsid w:val="00E752B1"/>
    <w:rsid w:val="00E76934"/>
    <w:rsid w:val="00E77788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A01EC"/>
    <w:rsid w:val="00EA13B6"/>
    <w:rsid w:val="00EA15B0"/>
    <w:rsid w:val="00EA15ED"/>
    <w:rsid w:val="00EA337E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C36A1"/>
    <w:rsid w:val="00EC4393"/>
    <w:rsid w:val="00EC5807"/>
    <w:rsid w:val="00ED2236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F01AFE"/>
    <w:rsid w:val="00F01C6F"/>
    <w:rsid w:val="00F0340F"/>
    <w:rsid w:val="00F034CE"/>
    <w:rsid w:val="00F0468E"/>
    <w:rsid w:val="00F04C37"/>
    <w:rsid w:val="00F10A0F"/>
    <w:rsid w:val="00F155FB"/>
    <w:rsid w:val="00F1562C"/>
    <w:rsid w:val="00F17E33"/>
    <w:rsid w:val="00F22A05"/>
    <w:rsid w:val="00F22AA1"/>
    <w:rsid w:val="00F24699"/>
    <w:rsid w:val="00F25714"/>
    <w:rsid w:val="00F27BB7"/>
    <w:rsid w:val="00F30EEF"/>
    <w:rsid w:val="00F31AA8"/>
    <w:rsid w:val="00F31E20"/>
    <w:rsid w:val="00F32E86"/>
    <w:rsid w:val="00F3446D"/>
    <w:rsid w:val="00F3598C"/>
    <w:rsid w:val="00F37A64"/>
    <w:rsid w:val="00F40284"/>
    <w:rsid w:val="00F43AB2"/>
    <w:rsid w:val="00F467E5"/>
    <w:rsid w:val="00F46EEC"/>
    <w:rsid w:val="00F47363"/>
    <w:rsid w:val="00F477A4"/>
    <w:rsid w:val="00F516B5"/>
    <w:rsid w:val="00F51F92"/>
    <w:rsid w:val="00F52E2A"/>
    <w:rsid w:val="00F53380"/>
    <w:rsid w:val="00F57CB9"/>
    <w:rsid w:val="00F67976"/>
    <w:rsid w:val="00F67D97"/>
    <w:rsid w:val="00F70BE1"/>
    <w:rsid w:val="00F726D0"/>
    <w:rsid w:val="00F729E7"/>
    <w:rsid w:val="00F76398"/>
    <w:rsid w:val="00F763FA"/>
    <w:rsid w:val="00F83949"/>
    <w:rsid w:val="00F85293"/>
    <w:rsid w:val="00F85929"/>
    <w:rsid w:val="00F90D98"/>
    <w:rsid w:val="00F93016"/>
    <w:rsid w:val="00F955AC"/>
    <w:rsid w:val="00FA12E0"/>
    <w:rsid w:val="00FA25F9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BE98BA2B-F122-4576-BC33-23B279F1D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1871F-6F71-4906-90D4-2B717F58C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67</TotalTime>
  <Pages>7</Pages>
  <Words>2908</Words>
  <Characters>11105</Characters>
  <Application>Microsoft Office Word</Application>
  <DocSecurity>0</DocSecurity>
  <Lines>166</Lines>
  <Paragraphs>65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16</vt:i4>
      </vt:variant>
      <vt:variant>
        <vt:lpstr>عنوان</vt:lpstr>
      </vt:variant>
      <vt:variant>
        <vt:i4>1</vt:i4>
      </vt:variant>
    </vt:vector>
  </HeadingPairs>
  <TitlesOfParts>
    <vt:vector size="18" baseType="lpstr">
      <vt:lpstr/>
      <vt:lpstr>اصول/ سیره عقلائیه</vt:lpstr>
      <vt:lpstr>مقدمه</vt:lpstr>
      <vt:lpstr>تقسیمات سیره</vt:lpstr>
      <vt:lpstr>    تقسیم اول: سیره الناس یا عقلا یا متشرعه یا معصوم</vt:lpstr>
      <vt:lpstr>تقسیمات سیره</vt:lpstr>
      <vt:lpstr>    تقسیم اول: کیفیت و آداب و هیئت و رفتار</vt:lpstr>
      <vt:lpstr>    تقسیم دوم: فعل و ترک فعل</vt:lpstr>
      <vt:lpstr>    تقسیم سوم: سیره عملی و قولی</vt:lpstr>
      <vt:lpstr>    تقسیم چهارم: ناشی از عقل یا احساس و سلیقه</vt:lpstr>
      <vt:lpstr>    تقسیم پنجم: مرئی و منظر معصوم</vt:lpstr>
      <vt:lpstr>    تقسیم ششم: در امور اجتماعی یا امور فردی</vt:lpstr>
      <vt:lpstr>    تقسیم هفتم: سیره در یک صقع و ناحیه </vt:lpstr>
      <vt:lpstr>    تقسیم هشتم: سیره اجتماعی در امور گوناگون</vt:lpstr>
      <vt:lpstr>    تقسیم نهم: سیره فعلی و شأنی</vt:lpstr>
      <vt:lpstr>    تقسیم دهم: مبتنی بر التزام و یا ارتکاز درونی</vt:lpstr>
      <vt:lpstr>    تقسیم یازدهم: سیره جوارحی و جوانحی</vt:lpstr>
      <vt:lpstr/>
    </vt:vector>
  </TitlesOfParts>
  <Company/>
  <LinksUpToDate>false</LinksUpToDate>
  <CharactersWithSpaces>13974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6</cp:revision>
  <dcterms:created xsi:type="dcterms:W3CDTF">2022-01-30T07:33:00Z</dcterms:created>
  <dcterms:modified xsi:type="dcterms:W3CDTF">2022-01-30T09:32:00Z</dcterms:modified>
</cp:coreProperties>
</file>