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35" w:rsidRDefault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در 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ک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آزما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ش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جوسنج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لوله آزما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ش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را مطابق شکل ز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ر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خم کردها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م</w:t>
      </w:r>
      <w:r w:rsidRPr="00390D32">
        <w:rPr>
          <w:rFonts w:asciiTheme="minorBidi" w:hAnsiTheme="minorBidi" w:cs="Arial"/>
          <w:sz w:val="28"/>
          <w:szCs w:val="28"/>
          <w:rtl/>
        </w:rPr>
        <w:t>. اگر سطح مقطع لوله</w:t>
      </w:r>
      <w:r>
        <w:rPr>
          <w:rFonts w:asciiTheme="minorBidi" w:hAnsiTheme="minorBidi" w:hint="cs"/>
          <w:sz w:val="28"/>
          <w:szCs w:val="28"/>
          <w:rtl/>
        </w:rPr>
        <w:t xml:space="preserve"> 1 سانتی متر مربع </w:t>
      </w:r>
      <w:r w:rsidRPr="00390D32">
        <w:rPr>
          <w:rFonts w:asciiTheme="minorBidi" w:hAnsiTheme="minorBidi" w:cs="Arial"/>
          <w:sz w:val="28"/>
          <w:szCs w:val="28"/>
          <w:rtl/>
        </w:rPr>
        <w:t>و ن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رو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وارد از طرف ج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وه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به آن 72 / 2 باشد، مقدار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AB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90D32">
        <w:rPr>
          <w:rFonts w:asciiTheme="minorBidi" w:hAnsiTheme="minorBidi" w:cs="Arial"/>
          <w:sz w:val="28"/>
          <w:szCs w:val="28"/>
          <w:rtl/>
        </w:rPr>
        <w:t>چند سانت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متر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است؟</w:t>
      </w:r>
    </w:p>
    <w:p w:rsidR="00390D32" w:rsidRDefault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4191000" cy="48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2" w:rsidRDefault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731587" cy="2125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7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</w:t>
      </w:r>
      <w:r>
        <w:rPr>
          <w:rFonts w:hint="cs"/>
          <w:noProof/>
        </w:rPr>
        <w:drawing>
          <wp:inline distT="0" distB="0" distL="0" distR="0" wp14:anchorId="3A135D54" wp14:editId="13F0292C">
            <wp:extent cx="2858958" cy="2865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58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2" w:rsidRDefault="00390D32">
      <w:pPr>
        <w:rPr>
          <w:rFonts w:asciiTheme="minorBidi" w:hAnsiTheme="minorBidi" w:hint="cs"/>
          <w:sz w:val="28"/>
          <w:szCs w:val="28"/>
          <w:rtl/>
        </w:rPr>
      </w:pP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Pr="00390D32">
        <w:rPr>
          <w:rFonts w:asciiTheme="minorBidi" w:hAnsiTheme="minorBidi" w:cs="Arial"/>
          <w:sz w:val="28"/>
          <w:szCs w:val="28"/>
          <w:rtl/>
        </w:rPr>
        <w:t>در شکل مقابل، ما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عها</w:t>
      </w:r>
      <w:r>
        <w:rPr>
          <w:rFonts w:asciiTheme="minorBidi" w:hAnsiTheme="minorBidi" w:cs="Arial"/>
          <w:sz w:val="28"/>
          <w:szCs w:val="28"/>
          <w:rtl/>
        </w:rPr>
        <w:t xml:space="preserve"> در حال تعادل هستند 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6C9F3106" wp14:editId="3228A12D">
            <wp:extent cx="569366" cy="24972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0" cy="2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،  </w:t>
      </w:r>
      <w:r w:rsidRPr="00390D32">
        <w:rPr>
          <w:rFonts w:asciiTheme="minorBidi" w:hAnsiTheme="minorBidi" w:cs="Arial"/>
          <w:sz w:val="28"/>
          <w:szCs w:val="28"/>
          <w:rtl/>
        </w:rPr>
        <w:t>کدام گز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نه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درست است؟</w:t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2BC1AE14" wp14:editId="403FF03C">
            <wp:extent cx="1436798" cy="2148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98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      </w:t>
      </w:r>
      <w:r>
        <w:rPr>
          <w:rFonts w:hint="cs"/>
          <w:noProof/>
        </w:rPr>
        <w:drawing>
          <wp:inline distT="0" distB="0" distL="0" distR="0" wp14:anchorId="7B603A58" wp14:editId="35AB3D14">
            <wp:extent cx="3415512" cy="1699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29" cy="17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3- </w:t>
      </w:r>
      <w:r w:rsidRPr="00390D32">
        <w:rPr>
          <w:rFonts w:asciiTheme="minorBidi" w:hAnsiTheme="minorBidi" w:cs="Arial"/>
          <w:sz w:val="28"/>
          <w:szCs w:val="28"/>
          <w:rtl/>
        </w:rPr>
        <w:t>کدام گز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نه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درست است؟</w:t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0C22E5D4" wp14:editId="31D7AA9E">
            <wp:extent cx="2398242" cy="713346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42" cy="7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2689529" cy="624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29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4- </w:t>
      </w:r>
      <w:r w:rsidRPr="00390D32">
        <w:rPr>
          <w:rFonts w:asciiTheme="minorBidi" w:hAnsiTheme="minorBidi" w:cs="Arial"/>
          <w:sz w:val="28"/>
          <w:szCs w:val="28"/>
          <w:rtl/>
        </w:rPr>
        <w:t>فشار مخزن گاز در شکل ز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ر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چند سانت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متر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ج</w:t>
      </w:r>
      <w:r w:rsidRPr="00390D32">
        <w:rPr>
          <w:rFonts w:asciiTheme="minorBidi" w:hAnsiTheme="minorBidi" w:cs="Arial" w:hint="cs"/>
          <w:sz w:val="28"/>
          <w:szCs w:val="28"/>
          <w:rtl/>
        </w:rPr>
        <w:t>ی</w:t>
      </w:r>
      <w:r w:rsidRPr="00390D32">
        <w:rPr>
          <w:rFonts w:asciiTheme="minorBidi" w:hAnsiTheme="minorBidi" w:cs="Arial" w:hint="eastAsia"/>
          <w:sz w:val="28"/>
          <w:szCs w:val="28"/>
          <w:rtl/>
        </w:rPr>
        <w:t>وه</w:t>
      </w:r>
      <w:r w:rsidRPr="00390D32">
        <w:rPr>
          <w:rFonts w:asciiTheme="minorBidi" w:hAnsiTheme="minorBidi" w:cs="Arial"/>
          <w:sz w:val="28"/>
          <w:szCs w:val="28"/>
          <w:rtl/>
        </w:rPr>
        <w:t xml:space="preserve"> است؟</w:t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 xml:space="preserve">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0F7AD7EF" wp14:editId="76BAA2E5">
            <wp:extent cx="3479733" cy="3521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33" cy="35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hint="cs"/>
          <w:noProof/>
        </w:rPr>
        <w:drawing>
          <wp:inline distT="0" distB="0" distL="0" distR="0" wp14:anchorId="648B5034" wp14:editId="4F90CEE1">
            <wp:extent cx="3359091" cy="2385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91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90D32" w:rsidRDefault="00390D3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1) 150         2) 160            3)170          4)80</w:t>
      </w:r>
    </w:p>
    <w:p w:rsidR="00390D32" w:rsidRDefault="00390D32" w:rsidP="00390D32">
      <w:pPr>
        <w:rPr>
          <w:rFonts w:ascii="B Nazanin" w:cs="B Nazanin" w:hint="cs"/>
          <w:sz w:val="32"/>
          <w:szCs w:val="32"/>
          <w:rtl/>
        </w:rPr>
      </w:pPr>
    </w:p>
    <w:p w:rsidR="00390D32" w:rsidRDefault="00344E12" w:rsidP="00390D3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="B Nazanin" w:cs="B Nazanin" w:hint="cs"/>
          <w:sz w:val="32"/>
          <w:szCs w:val="32"/>
          <w:rtl/>
        </w:rPr>
        <w:t>5</w:t>
      </w:r>
      <w:r w:rsidR="00390D32">
        <w:rPr>
          <w:rFonts w:ascii="B Nazanin" w:cs="B Nazanin" w:hint="cs"/>
          <w:sz w:val="32"/>
          <w:szCs w:val="32"/>
          <w:rtl/>
        </w:rPr>
        <w:t xml:space="preserve">- </w:t>
      </w:r>
      <w:r w:rsidR="00390D32">
        <w:rPr>
          <w:rFonts w:ascii="B Nazanin" w:cs="B Nazanin" w:hint="cs"/>
          <w:sz w:val="32"/>
          <w:szCs w:val="32"/>
          <w:rtl/>
        </w:rPr>
        <w:t>کدام</w:t>
      </w:r>
      <w:r w:rsidR="00390D32">
        <w:rPr>
          <w:rFonts w:ascii="B Nazanin" w:cs="B Nazanin"/>
          <w:sz w:val="32"/>
          <w:szCs w:val="32"/>
        </w:rPr>
        <w:t xml:space="preserve"> </w:t>
      </w:r>
      <w:r w:rsidR="00390D32">
        <w:rPr>
          <w:rFonts w:ascii="B Nazanin" w:cs="B Nazanin" w:hint="cs"/>
          <w:sz w:val="32"/>
          <w:szCs w:val="32"/>
          <w:rtl/>
        </w:rPr>
        <w:t>گزینه</w:t>
      </w:r>
      <w:r w:rsidR="00390D32">
        <w:rPr>
          <w:rFonts w:ascii="B Nazanin" w:cs="B Nazanin"/>
          <w:sz w:val="32"/>
          <w:szCs w:val="32"/>
        </w:rPr>
        <w:t xml:space="preserve"> </w:t>
      </w:r>
      <w:r w:rsidR="00390D32">
        <w:rPr>
          <w:rFonts w:ascii="B Nazanin" w:cs="B Nazanin" w:hint="cs"/>
          <w:sz w:val="32"/>
          <w:szCs w:val="32"/>
          <w:rtl/>
        </w:rPr>
        <w:t>صحیح</w:t>
      </w:r>
      <w:r w:rsidR="00390D32">
        <w:rPr>
          <w:rFonts w:ascii="B Nazanin" w:cs="B Nazanin"/>
          <w:sz w:val="32"/>
          <w:szCs w:val="32"/>
        </w:rPr>
        <w:t xml:space="preserve"> </w:t>
      </w:r>
      <w:r w:rsidR="00390D32">
        <w:rPr>
          <w:rFonts w:ascii="B Nazanin" w:cs="B Nazanin" w:hint="cs"/>
          <w:sz w:val="32"/>
          <w:szCs w:val="32"/>
          <w:rtl/>
        </w:rPr>
        <w:t>است؟</w:t>
      </w:r>
    </w:p>
    <w:p w:rsidR="00390D32" w:rsidRPr="00F53E58" w:rsidRDefault="00390D32" w:rsidP="00390D32">
      <w:pPr>
        <w:rPr>
          <w:rFonts w:asciiTheme="minorBidi" w:hAnsiTheme="minorBidi"/>
          <w:sz w:val="24"/>
          <w:szCs w:val="24"/>
          <w:rtl/>
        </w:rPr>
      </w:pPr>
      <w:r w:rsidRPr="00F53E58">
        <w:rPr>
          <w:rFonts w:asciiTheme="minorBidi" w:hAnsiTheme="minorBidi" w:hint="cs"/>
          <w:sz w:val="24"/>
          <w:szCs w:val="24"/>
          <w:rtl/>
        </w:rPr>
        <w:t xml:space="preserve">1) </w:t>
      </w:r>
      <w:r w:rsidRPr="00F53E58">
        <w:rPr>
          <w:rFonts w:asciiTheme="minorBidi" w:hAnsiTheme="minorBidi" w:cs="Arial"/>
          <w:sz w:val="24"/>
          <w:szCs w:val="24"/>
          <w:rtl/>
        </w:rPr>
        <w:t>مولکولها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ماده در حالت ما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ع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به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طور نامنظم و فشرده کنار هم قرار دارند و به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راحت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نسبت به</w:t>
      </w:r>
    </w:p>
    <w:p w:rsidR="00390D32" w:rsidRPr="00F53E58" w:rsidRDefault="00390D32" w:rsidP="00390D32">
      <w:pPr>
        <w:rPr>
          <w:rFonts w:asciiTheme="minorBidi" w:hAnsiTheme="minorBidi" w:cs="Arial" w:hint="cs"/>
          <w:sz w:val="24"/>
          <w:szCs w:val="24"/>
          <w:rtl/>
        </w:rPr>
      </w:pP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کد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گر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جابه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جا م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شوند</w:t>
      </w:r>
      <w:r w:rsidRPr="00F53E58">
        <w:rPr>
          <w:rFonts w:asciiTheme="minorBidi" w:hAnsiTheme="minorBidi" w:cs="Arial"/>
          <w:sz w:val="24"/>
          <w:szCs w:val="24"/>
          <w:rtl/>
        </w:rPr>
        <w:t>.</w:t>
      </w:r>
    </w:p>
    <w:p w:rsidR="00390D32" w:rsidRPr="00F53E58" w:rsidRDefault="00390D32" w:rsidP="00390D32">
      <w:pPr>
        <w:rPr>
          <w:rFonts w:asciiTheme="minorBidi" w:hAnsiTheme="minorBidi"/>
          <w:sz w:val="24"/>
          <w:szCs w:val="24"/>
          <w:rtl/>
        </w:rPr>
      </w:pPr>
      <w:r w:rsidRPr="00F53E58">
        <w:rPr>
          <w:rFonts w:asciiTheme="minorBidi" w:hAnsiTheme="minorBidi" w:cs="Arial" w:hint="cs"/>
          <w:sz w:val="24"/>
          <w:szCs w:val="24"/>
          <w:rtl/>
        </w:rPr>
        <w:t xml:space="preserve">2) </w:t>
      </w:r>
      <w:r w:rsidRPr="00F53E58">
        <w:rPr>
          <w:rFonts w:asciiTheme="minorBidi" w:hAnsiTheme="minorBidi" w:cs="Arial"/>
          <w:sz w:val="24"/>
          <w:szCs w:val="24"/>
          <w:rtl/>
        </w:rPr>
        <w:t>عامل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که ما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ع</w:t>
      </w:r>
      <w:r w:rsidR="00344E12"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ها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را تراکم</w:t>
      </w:r>
      <w:r w:rsidR="00344E12"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ناپذ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ر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م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کند،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ن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رو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رانش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ب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ن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مولکولها در فواصل خ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ل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نزد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ک</w:t>
      </w:r>
    </w:p>
    <w:p w:rsidR="00390D32" w:rsidRPr="00F53E58" w:rsidRDefault="00390D32" w:rsidP="00390D32">
      <w:pPr>
        <w:rPr>
          <w:rFonts w:asciiTheme="minorBidi" w:hAnsiTheme="minorBidi" w:hint="cs"/>
          <w:sz w:val="24"/>
          <w:szCs w:val="24"/>
          <w:rtl/>
        </w:rPr>
      </w:pPr>
      <w:r w:rsidRPr="00F53E58">
        <w:rPr>
          <w:rFonts w:asciiTheme="minorBidi" w:hAnsiTheme="minorBidi" w:cs="Arial" w:hint="eastAsia"/>
          <w:sz w:val="24"/>
          <w:szCs w:val="24"/>
          <w:rtl/>
        </w:rPr>
        <w:t>است</w:t>
      </w:r>
      <w:r w:rsidRPr="00F53E58">
        <w:rPr>
          <w:rFonts w:asciiTheme="minorBidi" w:hAnsiTheme="minorBidi" w:cs="Arial"/>
          <w:sz w:val="24"/>
          <w:szCs w:val="24"/>
          <w:rtl/>
        </w:rPr>
        <w:t>.</w:t>
      </w:r>
    </w:p>
    <w:p w:rsidR="00344E12" w:rsidRPr="00F53E58" w:rsidRDefault="00344E12" w:rsidP="00344E12">
      <w:pPr>
        <w:rPr>
          <w:rFonts w:asciiTheme="minorBidi" w:hAnsiTheme="minorBidi"/>
          <w:sz w:val="24"/>
          <w:szCs w:val="24"/>
          <w:rtl/>
        </w:rPr>
      </w:pPr>
      <w:r w:rsidRPr="00F53E58">
        <w:rPr>
          <w:rFonts w:asciiTheme="minorBidi" w:hAnsiTheme="minorBidi" w:hint="cs"/>
          <w:sz w:val="24"/>
          <w:szCs w:val="24"/>
          <w:rtl/>
        </w:rPr>
        <w:t>3)</w:t>
      </w:r>
      <w:r w:rsidRPr="00F53E58">
        <w:rPr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ب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ن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دو مولکول از 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ک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ماده در فاصله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خ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ل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کم ن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رو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رانش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و در فاصله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ز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ادتر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ن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رو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</w:p>
    <w:p w:rsidR="00344E12" w:rsidRPr="00F53E58" w:rsidRDefault="00344E12" w:rsidP="00344E12">
      <w:pPr>
        <w:rPr>
          <w:rFonts w:asciiTheme="minorBidi" w:hAnsiTheme="minorBidi" w:hint="cs"/>
          <w:sz w:val="24"/>
          <w:szCs w:val="24"/>
          <w:rtl/>
        </w:rPr>
      </w:pPr>
      <w:r w:rsidRPr="00F53E58">
        <w:rPr>
          <w:rFonts w:asciiTheme="minorBidi" w:hAnsiTheme="minorBidi" w:cs="Arial" w:hint="eastAsia"/>
          <w:sz w:val="24"/>
          <w:szCs w:val="24"/>
          <w:rtl/>
        </w:rPr>
        <w:t>ربا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ش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ا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جاد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م</w:t>
      </w:r>
      <w:r w:rsidRPr="00F53E58">
        <w:rPr>
          <w:rFonts w:asciiTheme="minorBidi" w:hAnsiTheme="minorBidi" w:cs="Arial" w:hint="cs"/>
          <w:sz w:val="24"/>
          <w:szCs w:val="24"/>
          <w:rtl/>
        </w:rPr>
        <w:t>ی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شود</w:t>
      </w:r>
      <w:r w:rsidRPr="00F53E58">
        <w:rPr>
          <w:rFonts w:asciiTheme="minorBidi" w:hAnsiTheme="minorBidi" w:cs="Arial"/>
          <w:sz w:val="24"/>
          <w:szCs w:val="24"/>
          <w:rtl/>
        </w:rPr>
        <w:t>.</w:t>
      </w:r>
    </w:p>
    <w:p w:rsidR="00344E12" w:rsidRPr="00F53E58" w:rsidRDefault="00344E12" w:rsidP="00344E12">
      <w:pPr>
        <w:rPr>
          <w:rFonts w:asciiTheme="minorBidi" w:hAnsiTheme="minorBidi" w:hint="cs"/>
          <w:sz w:val="24"/>
          <w:szCs w:val="24"/>
          <w:rtl/>
        </w:rPr>
      </w:pPr>
      <w:r w:rsidRPr="00F53E58">
        <w:rPr>
          <w:rFonts w:asciiTheme="minorBidi" w:hAnsiTheme="minorBidi" w:hint="cs"/>
          <w:sz w:val="24"/>
          <w:szCs w:val="24"/>
          <w:rtl/>
        </w:rPr>
        <w:t>4) هر سه مورد.</w:t>
      </w:r>
    </w:p>
    <w:p w:rsidR="00344E12" w:rsidRDefault="00F53E58" w:rsidP="00344E1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6</w:t>
      </w:r>
      <w:r w:rsidR="00344E12">
        <w:rPr>
          <w:rFonts w:asciiTheme="minorBidi" w:hAnsiTheme="minorBidi" w:hint="cs"/>
          <w:sz w:val="28"/>
          <w:szCs w:val="28"/>
          <w:rtl/>
        </w:rPr>
        <w:t xml:space="preserve">- </w:t>
      </w:r>
      <w:r w:rsidR="00344E12" w:rsidRPr="00344E12">
        <w:rPr>
          <w:rFonts w:asciiTheme="minorBidi" w:hAnsiTheme="minorBidi" w:cs="Arial"/>
          <w:sz w:val="28"/>
          <w:szCs w:val="28"/>
          <w:rtl/>
        </w:rPr>
        <w:t>دو استوانه هم جنس توپر از طرف سطح قاعده بر روي سطح افقي قرار دارند. اگر ارتفاع و سطح قاعده استوانه بزرگ تر، هر كدام دو برابر ارتفاع و</w:t>
      </w:r>
      <w:r w:rsidR="00344E12">
        <w:rPr>
          <w:rFonts w:asciiTheme="minorBidi" w:hAnsiTheme="minorBidi" w:hint="cs"/>
          <w:sz w:val="28"/>
          <w:szCs w:val="28"/>
          <w:rtl/>
        </w:rPr>
        <w:t xml:space="preserve"> </w:t>
      </w:r>
      <w:r w:rsidR="00344E12">
        <w:rPr>
          <w:rFonts w:asciiTheme="minorBidi" w:hAnsiTheme="minorBidi" w:cs="Arial"/>
          <w:sz w:val="28"/>
          <w:szCs w:val="28"/>
          <w:rtl/>
        </w:rPr>
        <w:t>سطح قاعده استوانه كوچ</w:t>
      </w:r>
      <w:r w:rsidR="00344E12" w:rsidRPr="00344E12">
        <w:rPr>
          <w:rFonts w:asciiTheme="minorBidi" w:hAnsiTheme="minorBidi" w:cs="Arial"/>
          <w:sz w:val="28"/>
          <w:szCs w:val="28"/>
          <w:rtl/>
        </w:rPr>
        <w:t>كتر باشد فشار وارد از طرف استوانه بزر گتر چند برا</w:t>
      </w:r>
      <w:r w:rsidR="00344E12">
        <w:rPr>
          <w:rFonts w:asciiTheme="minorBidi" w:hAnsiTheme="minorBidi" w:cs="Arial"/>
          <w:sz w:val="28"/>
          <w:szCs w:val="28"/>
          <w:rtl/>
        </w:rPr>
        <w:t>بر فشار وارد از طرف استوانه كوچ</w:t>
      </w:r>
      <w:r w:rsidR="00344E12" w:rsidRPr="00344E12">
        <w:rPr>
          <w:rFonts w:asciiTheme="minorBidi" w:hAnsiTheme="minorBidi" w:cs="Arial"/>
          <w:sz w:val="28"/>
          <w:szCs w:val="28"/>
          <w:rtl/>
        </w:rPr>
        <w:t>كتر بر سطح افقي است؟</w:t>
      </w:r>
    </w:p>
    <w:p w:rsidR="00344E12" w:rsidRDefault="00344E12" w:rsidP="00344E1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1) 8                2) 4                3) 6             4) 2 </w:t>
      </w:r>
    </w:p>
    <w:p w:rsidR="00F53E58" w:rsidRDefault="00F53E58" w:rsidP="00344E12">
      <w:pPr>
        <w:rPr>
          <w:rFonts w:asciiTheme="minorBidi" w:hAnsiTheme="minorBidi" w:hint="cs"/>
          <w:sz w:val="28"/>
          <w:szCs w:val="28"/>
          <w:rtl/>
        </w:rPr>
      </w:pPr>
      <w:bookmarkStart w:id="0" w:name="_GoBack"/>
      <w:bookmarkEnd w:id="0"/>
    </w:p>
    <w:p w:rsidR="00344E12" w:rsidRDefault="00344E12" w:rsidP="00344E1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7- </w:t>
      </w:r>
      <w:r w:rsidRPr="00344E12">
        <w:rPr>
          <w:rFonts w:asciiTheme="minorBidi" w:hAnsiTheme="minorBidi" w:cs="Arial"/>
          <w:sz w:val="28"/>
          <w:szCs w:val="28"/>
          <w:rtl/>
        </w:rPr>
        <w:t>در شكل ( 1)، مايع با چگالي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P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در حالت تعادل است. اگر در شاخه ي سمت راست</w:t>
      </w:r>
      <w:r>
        <w:rPr>
          <w:rFonts w:asciiTheme="minorBidi" w:hAnsiTheme="minorBidi" w:hint="cs"/>
          <w:sz w:val="28"/>
          <w:szCs w:val="28"/>
          <w:rtl/>
        </w:rPr>
        <w:t xml:space="preserve"> ، 10 سانتی متر </w:t>
      </w:r>
      <w:r w:rsidRPr="00344E12">
        <w:rPr>
          <w:rFonts w:asciiTheme="minorBidi" w:hAnsiTheme="minorBidi" w:cs="Arial"/>
          <w:sz w:val="28"/>
          <w:szCs w:val="28"/>
          <w:rtl/>
        </w:rPr>
        <w:t>مايعي با چگالي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0.6 P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بريزيم، پس از ايجاد تعادل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h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چند سانتي متر است؟</w:t>
      </w:r>
    </w:p>
    <w:p w:rsidR="00344E12" w:rsidRDefault="00344E12" w:rsidP="00344E1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708295" cy="16611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24" cy="166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3704602" cy="28270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02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F" w:rsidRDefault="00C361AF" w:rsidP="00344E12">
      <w:pPr>
        <w:rPr>
          <w:rFonts w:asciiTheme="minorBidi" w:hAnsiTheme="minorBidi" w:hint="cs"/>
          <w:sz w:val="28"/>
          <w:szCs w:val="28"/>
          <w:rtl/>
        </w:rPr>
      </w:pPr>
    </w:p>
    <w:p w:rsidR="00C361AF" w:rsidRDefault="00C361AF" w:rsidP="00344E12">
      <w:pPr>
        <w:rPr>
          <w:rFonts w:asciiTheme="minorBidi" w:hAnsiTheme="minorBidi" w:hint="cs"/>
          <w:sz w:val="28"/>
          <w:szCs w:val="28"/>
          <w:rtl/>
        </w:rPr>
      </w:pPr>
    </w:p>
    <w:p w:rsidR="00344E12" w:rsidRDefault="00344E12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8- </w:t>
      </w:r>
      <w:r w:rsidRPr="00344E12">
        <w:rPr>
          <w:rFonts w:asciiTheme="minorBidi" w:hAnsiTheme="minorBidi" w:cs="Arial"/>
          <w:sz w:val="28"/>
          <w:szCs w:val="28"/>
          <w:rtl/>
        </w:rPr>
        <w:t>مطابق شكل زير، قطع ه چوبي روي سطح آب درون ظرفي، شناور است و ارتفاع آب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h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مي باشد. هرگاه روي قطعه چوب، قطعه فلزي به وزن 20 نيوتون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قرار دهيم، قطعه چوب كمي در آب فرو مي رود و شناور مي ماند. اگر ظرف، استوانه اي و مساحت قاعده ي آن</w:t>
      </w:r>
      <w:r>
        <w:rPr>
          <w:rFonts w:asciiTheme="minorBidi" w:hAnsiTheme="minorBidi" w:hint="cs"/>
          <w:sz w:val="28"/>
          <w:szCs w:val="28"/>
          <w:rtl/>
        </w:rPr>
        <w:t xml:space="preserve"> 250 سانتی متر مربع</w:t>
      </w:r>
      <w:r w:rsidRPr="00344E12">
        <w:rPr>
          <w:rFonts w:asciiTheme="minorBidi" w:hAnsiTheme="minorBidi" w:cs="Arial"/>
          <w:sz w:val="28"/>
          <w:szCs w:val="28"/>
          <w:rtl/>
        </w:rPr>
        <w:t xml:space="preserve"> باشد، ارتفاع آب چند سانتي متر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44E12">
        <w:rPr>
          <w:rFonts w:asciiTheme="minorBidi" w:hAnsiTheme="minorBidi" w:cs="Arial"/>
          <w:sz w:val="28"/>
          <w:szCs w:val="28"/>
          <w:rtl/>
        </w:rPr>
        <w:t>تغيير مي كند؟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44E12" w:rsidRDefault="00344E12" w:rsidP="00344E12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C361AF"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3393325" cy="15392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1AF"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1186F21F" wp14:editId="01034956">
            <wp:extent cx="1775460" cy="4438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1) 4                      2) 8                 3)40                      4)80</w:t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9- </w:t>
      </w:r>
      <w:r w:rsidRPr="00C361AF">
        <w:rPr>
          <w:rFonts w:asciiTheme="minorBidi" w:hAnsiTheme="minorBidi" w:cs="Arial"/>
          <w:sz w:val="28"/>
          <w:szCs w:val="28"/>
          <w:rtl/>
        </w:rPr>
        <w:t>مطابق شكل زير، در يك ظرف، مايعي به چگالي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p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361AF">
        <w:rPr>
          <w:rFonts w:asciiTheme="minorBidi" w:hAnsiTheme="minorBidi" w:cs="Arial"/>
          <w:sz w:val="28"/>
          <w:szCs w:val="28"/>
          <w:rtl/>
        </w:rPr>
        <w:t>ريخته شده است و انتهاي طرف راست آن با درپوشي به شعاع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r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361AF">
        <w:rPr>
          <w:rFonts w:asciiTheme="minorBidi" w:hAnsiTheme="minorBidi" w:cs="Arial"/>
          <w:sz w:val="28"/>
          <w:szCs w:val="28"/>
          <w:rtl/>
        </w:rPr>
        <w:t>بسته شده است. نيرويي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361AF">
        <w:rPr>
          <w:rFonts w:asciiTheme="minorBidi" w:hAnsiTheme="minorBidi" w:cs="Arial"/>
          <w:sz w:val="28"/>
          <w:szCs w:val="28"/>
          <w:rtl/>
        </w:rPr>
        <w:t>كه از طرف مايع بر درپوش وارد م يشود، چند نيوتون است؟ (از فشار هوا صر فنظر كنيد.)</w:t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lastRenderedPageBreak/>
        <w:drawing>
          <wp:inline distT="0" distB="0" distL="0" distR="0">
            <wp:extent cx="1184223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2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              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2956560" cy="2053956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5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10- 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در ظرف هاي شكل زير، آب وجود دارد. اگر نيروي وارد بر كف ظرف هاي ( 1) و ( 2) و </w:t>
      </w:r>
      <w:r w:rsidRPr="00F53E5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( 3) به ترتيب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hint="cs"/>
          <w:noProof/>
          <w:sz w:val="24"/>
          <w:szCs w:val="24"/>
        </w:rPr>
        <w:drawing>
          <wp:inline distT="0" distB="0" distL="0" distR="0" wp14:anchorId="32EFDA70" wp14:editId="369BDB92">
            <wp:extent cx="1066800" cy="361527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باشد، كدام رابطه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صحيح است؟</w:t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1123609" cy="1424940"/>
            <wp:effectExtent l="0" t="0" r="635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09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3558540" cy="1884319"/>
            <wp:effectExtent l="0" t="0" r="381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8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F" w:rsidRPr="00F53E58" w:rsidRDefault="00C361AF" w:rsidP="00C361AF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11- </w:t>
      </w:r>
      <w:r w:rsidRPr="00F53E58">
        <w:rPr>
          <w:rFonts w:asciiTheme="minorBidi" w:hAnsiTheme="minorBidi" w:cs="Arial"/>
          <w:sz w:val="24"/>
          <w:szCs w:val="24"/>
          <w:rtl/>
        </w:rPr>
        <w:t>مطابق شكل زير، در لوله اي با سطح مقطع متغير، جريان آرامي از آب به صورت لايه اي و از چپ به راست برقرار است. هرگاه در هر دقيقه 600 ليتر آب از مقطع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/>
          <w:sz w:val="24"/>
          <w:szCs w:val="24"/>
        </w:rPr>
        <w:t xml:space="preserve">A 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عبور كند، تندي خروج آب از مقطع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/>
          <w:sz w:val="24"/>
          <w:szCs w:val="24"/>
        </w:rPr>
        <w:t xml:space="preserve">C </w:t>
      </w:r>
      <w:r w:rsidRPr="00F53E58">
        <w:rPr>
          <w:rFonts w:asciiTheme="minorBidi" w:hAnsiTheme="minorBidi" w:hint="cs"/>
          <w:sz w:val="24"/>
          <w:szCs w:val="24"/>
          <w:rtl/>
        </w:rPr>
        <w:t>چند متر بر ثانیه خواهد بود ؟</w:t>
      </w:r>
    </w:p>
    <w:p w:rsidR="00C361AF" w:rsidRDefault="00C361AF" w:rsidP="00C361AF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470647" cy="1143000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F53E58">
        <w:rPr>
          <w:rFonts w:asciiTheme="minorBidi" w:hAnsiTheme="minorBidi" w:hint="cs"/>
          <w:sz w:val="28"/>
          <w:szCs w:val="28"/>
          <w:rtl/>
        </w:rPr>
        <w:t xml:space="preserve">    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>
            <wp:extent cx="2446017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90" cy="91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F" w:rsidRDefault="00C361AF" w:rsidP="00F53E58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12- </w:t>
      </w:r>
      <w:r w:rsidRPr="00F53E58">
        <w:rPr>
          <w:rFonts w:asciiTheme="minorBidi" w:hAnsiTheme="minorBidi" w:cs="Arial"/>
          <w:sz w:val="24"/>
          <w:szCs w:val="24"/>
          <w:rtl/>
        </w:rPr>
        <w:t>در شكل زير، دو ظرف از مايع هاي يكسان تا ارتفاع برابر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پ</w:t>
      </w:r>
      <w:r w:rsidRPr="00F53E58">
        <w:rPr>
          <w:rFonts w:asciiTheme="minorBidi" w:hAnsiTheme="minorBidi" w:cs="Arial" w:hint="eastAsia"/>
          <w:sz w:val="24"/>
          <w:szCs w:val="24"/>
          <w:rtl/>
        </w:rPr>
        <w:t>ر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شده اند و نيروي وارد بر كف آن ها با يك ديگر برابر است. اگر به دو ظرف مقداري مساوي از</w:t>
      </w:r>
      <w:r w:rsidRPr="00F53E58">
        <w:rPr>
          <w:rFonts w:asciiTheme="minorBidi" w:hAnsiTheme="minorBidi" w:hint="cs"/>
          <w:sz w:val="24"/>
          <w:szCs w:val="24"/>
          <w:rtl/>
        </w:rPr>
        <w:t xml:space="preserve"> </w:t>
      </w:r>
      <w:r w:rsidRPr="00F53E58">
        <w:rPr>
          <w:rFonts w:asciiTheme="minorBidi" w:hAnsiTheme="minorBidi" w:cs="Arial"/>
          <w:sz w:val="24"/>
          <w:szCs w:val="24"/>
          <w:rtl/>
        </w:rPr>
        <w:t>همان مايع را اضا</w:t>
      </w:r>
      <w:r w:rsidR="00F53E58" w:rsidRPr="00F53E58">
        <w:rPr>
          <w:rFonts w:asciiTheme="minorBidi" w:hAnsiTheme="minorBidi" w:cs="Arial"/>
          <w:sz w:val="24"/>
          <w:szCs w:val="24"/>
          <w:rtl/>
        </w:rPr>
        <w:t xml:space="preserve">فه كنيم، كدام گزينه در مورد </w:t>
      </w:r>
      <w:r w:rsidR="00F53E58" w:rsidRPr="00F53E58">
        <w:rPr>
          <w:rFonts w:asciiTheme="minorBidi" w:hAnsiTheme="minorBidi" w:cs="Arial" w:hint="cs"/>
          <w:sz w:val="24"/>
          <w:szCs w:val="24"/>
          <w:rtl/>
        </w:rPr>
        <w:t xml:space="preserve">مقایسه ی </w:t>
      </w:r>
      <w:r w:rsidRPr="00F53E58">
        <w:rPr>
          <w:rFonts w:asciiTheme="minorBidi" w:hAnsiTheme="minorBidi" w:cs="Arial"/>
          <w:sz w:val="24"/>
          <w:szCs w:val="24"/>
          <w:rtl/>
        </w:rPr>
        <w:t xml:space="preserve"> فشار و اندازه ي نيروي وا</w:t>
      </w:r>
      <w:r w:rsidR="00F53E58" w:rsidRPr="00F53E58">
        <w:rPr>
          <w:rFonts w:asciiTheme="minorBidi" w:hAnsiTheme="minorBidi" w:cs="Arial"/>
          <w:sz w:val="24"/>
          <w:szCs w:val="24"/>
          <w:rtl/>
        </w:rPr>
        <w:t>رد بر كف ظرف ها در حالت دوم، ب</w:t>
      </w:r>
      <w:r w:rsidR="00F53E58" w:rsidRPr="00F53E58">
        <w:rPr>
          <w:rFonts w:asciiTheme="minorBidi" w:hAnsiTheme="minorBidi" w:cs="Arial" w:hint="cs"/>
          <w:sz w:val="24"/>
          <w:szCs w:val="24"/>
          <w:rtl/>
        </w:rPr>
        <w:t xml:space="preserve">ه </w:t>
      </w:r>
      <w:r w:rsidRPr="00F53E58">
        <w:rPr>
          <w:rFonts w:asciiTheme="minorBidi" w:hAnsiTheme="minorBidi" w:cs="Arial"/>
          <w:sz w:val="24"/>
          <w:szCs w:val="24"/>
          <w:rtl/>
        </w:rPr>
        <w:t>ترتيب از راست به چپ، صحيح است؟</w:t>
      </w:r>
      <w:r w:rsidR="00F53E58" w:rsidRPr="00F53E58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C361AF" w:rsidRPr="00390D32" w:rsidRDefault="00F53E58" w:rsidP="00F53E58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2A06DBBB" wp14:editId="642864A8">
            <wp:extent cx="1199011" cy="533400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1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7CAA650F" wp14:editId="2FF3DD19">
            <wp:extent cx="1136184" cy="533400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92" cy="53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</w:t>
      </w:r>
      <w:r>
        <w:rPr>
          <w:rFonts w:asciiTheme="minorBidi" w:hAnsiTheme="minorBidi" w:hint="cs"/>
          <w:noProof/>
          <w:sz w:val="28"/>
          <w:szCs w:val="28"/>
        </w:rPr>
        <w:drawing>
          <wp:inline distT="0" distB="0" distL="0" distR="0" wp14:anchorId="3975CA3F" wp14:editId="76DC9545">
            <wp:extent cx="1150620" cy="697970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49" cy="7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1AF">
        <w:rPr>
          <w:rFonts w:asciiTheme="minorBidi" w:hAnsiTheme="minorBidi" w:hint="cs"/>
          <w:sz w:val="28"/>
          <w:szCs w:val="28"/>
          <w:rtl/>
        </w:rPr>
        <w:t xml:space="preserve"> </w:t>
      </w:r>
    </w:p>
    <w:sectPr w:rsidR="00C361AF" w:rsidRPr="00390D32" w:rsidSect="00390D32">
      <w:headerReference w:type="default" r:id="rId31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52" w:rsidRDefault="002B4252" w:rsidP="00390D32">
      <w:pPr>
        <w:spacing w:after="0" w:line="240" w:lineRule="auto"/>
      </w:pPr>
      <w:r>
        <w:separator/>
      </w:r>
    </w:p>
  </w:endnote>
  <w:endnote w:type="continuationSeparator" w:id="0">
    <w:p w:rsidR="002B4252" w:rsidRDefault="002B4252" w:rsidP="003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52" w:rsidRDefault="002B4252" w:rsidP="00390D32">
      <w:pPr>
        <w:spacing w:after="0" w:line="240" w:lineRule="auto"/>
      </w:pPr>
      <w:r>
        <w:separator/>
      </w:r>
    </w:p>
  </w:footnote>
  <w:footnote w:type="continuationSeparator" w:id="0">
    <w:p w:rsidR="002B4252" w:rsidRDefault="002B4252" w:rsidP="0039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32" w:rsidRDefault="00F53E58" w:rsidP="00F53E58">
    <w:pPr>
      <w:pStyle w:val="Header"/>
    </w:pPr>
    <w:r>
      <w:rPr>
        <w:rFonts w:hint="cs"/>
        <w:rtl/>
      </w:rPr>
      <w:t>فصل سوم</w:t>
    </w:r>
    <w:r w:rsidRPr="00F53E58">
      <w:ptab w:relativeTo="margin" w:alignment="center" w:leader="none"/>
    </w:r>
    <w:r>
      <w:rPr>
        <w:rFonts w:hint="cs"/>
        <w:rtl/>
      </w:rPr>
      <w:t>ویژگی های فیزیکی مواد</w:t>
    </w:r>
    <w:r w:rsidRPr="00F53E58">
      <w:ptab w:relativeTo="margin" w:alignment="right" w:leader="none"/>
    </w:r>
    <w:r>
      <w:rPr>
        <w:rFonts w:hint="cs"/>
        <w:rtl/>
      </w:rPr>
      <w:t>علی حسن نژاد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2"/>
    <w:rsid w:val="000E3B65"/>
    <w:rsid w:val="002B4252"/>
    <w:rsid w:val="00344E12"/>
    <w:rsid w:val="00390D32"/>
    <w:rsid w:val="00724A35"/>
    <w:rsid w:val="00C361AF"/>
    <w:rsid w:val="00F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32"/>
  </w:style>
  <w:style w:type="paragraph" w:styleId="Footer">
    <w:name w:val="footer"/>
    <w:basedOn w:val="Normal"/>
    <w:link w:val="FooterChar"/>
    <w:uiPriority w:val="99"/>
    <w:unhideWhenUsed/>
    <w:rsid w:val="0039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32"/>
  </w:style>
  <w:style w:type="paragraph" w:styleId="BalloonText">
    <w:name w:val="Balloon Text"/>
    <w:basedOn w:val="Normal"/>
    <w:link w:val="BalloonTextChar"/>
    <w:uiPriority w:val="99"/>
    <w:semiHidden/>
    <w:unhideWhenUsed/>
    <w:rsid w:val="003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32"/>
  </w:style>
  <w:style w:type="paragraph" w:styleId="Footer">
    <w:name w:val="footer"/>
    <w:basedOn w:val="Normal"/>
    <w:link w:val="FooterChar"/>
    <w:uiPriority w:val="99"/>
    <w:unhideWhenUsed/>
    <w:rsid w:val="0039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32"/>
  </w:style>
  <w:style w:type="paragraph" w:styleId="BalloonText">
    <w:name w:val="Balloon Text"/>
    <w:basedOn w:val="Normal"/>
    <w:link w:val="BalloonTextChar"/>
    <w:uiPriority w:val="99"/>
    <w:semiHidden/>
    <w:unhideWhenUsed/>
    <w:rsid w:val="003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2018-05-18T18:52:00Z</dcterms:created>
  <dcterms:modified xsi:type="dcterms:W3CDTF">2018-05-18T19:39:00Z</dcterms:modified>
</cp:coreProperties>
</file>