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FDC" w:rsidRPr="001125FE" w:rsidRDefault="00305FDC" w:rsidP="00E35C22">
      <w:pPr>
        <w:pStyle w:val="0"/>
        <w:spacing w:after="0"/>
        <w:jc w:val="center"/>
        <w:rPr>
          <w:rFonts w:cs="Shokraneh-94 arabic"/>
          <w:b/>
          <w:bCs/>
          <w:sz w:val="28"/>
        </w:rPr>
      </w:pPr>
      <w:r w:rsidRPr="001125FE">
        <w:rPr>
          <w:rFonts w:cs="Shokraneh-94 arabic" w:hint="cs"/>
          <w:b/>
          <w:bCs/>
          <w:sz w:val="28"/>
          <w:rtl/>
        </w:rPr>
        <w:t>بِسْمِ اللَّهِ الرَّحْمنِ الرَّحيمِ</w:t>
      </w:r>
    </w:p>
    <w:p w:rsidR="00305FDC" w:rsidRPr="001125FE" w:rsidRDefault="00305FDC" w:rsidP="00E35C22">
      <w:pPr>
        <w:pStyle w:val="0"/>
        <w:spacing w:after="0"/>
        <w:jc w:val="center"/>
        <w:rPr>
          <w:rFonts w:cs="Shokraneh-94 arabic"/>
          <w:b/>
          <w:bCs/>
          <w:sz w:val="28"/>
          <w:rtl/>
        </w:rPr>
      </w:pPr>
      <w:r w:rsidRPr="001125FE">
        <w:rPr>
          <w:rFonts w:cs="Shokraneh-94 arabic" w:hint="cs"/>
          <w:b/>
          <w:bCs/>
          <w:sz w:val="28"/>
          <w:rtl/>
        </w:rPr>
        <w:t>الْحَمْدُ لِلَّهِ رَبِّ الْعَالَمِينَ وَ الصَّلَاةُ عَلى‏ سَيِّدِنَا مُحَمَّدٍ وَ عَلَى أَهْلِ بَيْتِهِ الطَّيِّبِينَ</w:t>
      </w:r>
    </w:p>
    <w:p w:rsidR="00CD2E43" w:rsidRPr="001125FE" w:rsidRDefault="00E35C22" w:rsidP="00E35C22">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 xml:space="preserve">بحث </w:t>
      </w:r>
      <w:r w:rsidR="00305FDC" w:rsidRPr="001125FE">
        <w:rPr>
          <w:rFonts w:ascii="Traditional Arabic" w:hAnsi="Traditional Arabic" w:cs="Shokraneh-94 arabic" w:hint="cs"/>
          <w:sz w:val="28"/>
          <w:szCs w:val="28"/>
          <w:rtl/>
        </w:rPr>
        <w:t xml:space="preserve">در </w:t>
      </w:r>
      <w:r>
        <w:rPr>
          <w:rFonts w:ascii="Traditional Arabic" w:hAnsi="Traditional Arabic" w:cs="Shokraneh-94 arabic" w:hint="cs"/>
          <w:sz w:val="28"/>
          <w:szCs w:val="28"/>
          <w:rtl/>
        </w:rPr>
        <w:t xml:space="preserve">مورد </w:t>
      </w:r>
      <w:r w:rsidR="00305FDC" w:rsidRPr="001125FE">
        <w:rPr>
          <w:rFonts w:ascii="Traditional Arabic" w:hAnsi="Traditional Arabic" w:cs="Shokraneh-94 arabic" w:hint="cs"/>
          <w:sz w:val="28"/>
          <w:szCs w:val="28"/>
          <w:rtl/>
        </w:rPr>
        <w:t xml:space="preserve">روایت ششمی بود که </w:t>
      </w:r>
      <w:r>
        <w:rPr>
          <w:rFonts w:ascii="Traditional Arabic" w:hAnsi="Traditional Arabic" w:cs="Shokraneh-94 arabic" w:hint="cs"/>
          <w:sz w:val="28"/>
          <w:szCs w:val="28"/>
          <w:rtl/>
        </w:rPr>
        <w:t>ح</w:t>
      </w:r>
      <w:r w:rsidR="00305FDC" w:rsidRPr="001125FE">
        <w:rPr>
          <w:rFonts w:ascii="Traditional Arabic" w:hAnsi="Traditional Arabic" w:cs="Shokraneh-94 arabic" w:hint="cs"/>
          <w:sz w:val="28"/>
          <w:szCs w:val="28"/>
          <w:rtl/>
        </w:rPr>
        <w:t xml:space="preserve">ضرت امام </w:t>
      </w:r>
      <w:r w:rsidR="00F23FAD" w:rsidRPr="001125FE">
        <w:rPr>
          <w:rFonts w:ascii="Traditional Arabic" w:hAnsi="Traditional Arabic" w:cs="Shokraneh-94 arabic" w:hint="cs"/>
          <w:sz w:val="28"/>
          <w:szCs w:val="28"/>
          <w:rtl/>
        </w:rPr>
        <w:t xml:space="preserve">خمینی رحمة الله علیه برای </w:t>
      </w:r>
      <w:r>
        <w:rPr>
          <w:rFonts w:ascii="Traditional Arabic" w:hAnsi="Traditional Arabic" w:cs="Shokraneh-94 arabic" w:hint="cs"/>
          <w:sz w:val="28"/>
          <w:szCs w:val="28"/>
          <w:rtl/>
        </w:rPr>
        <w:t xml:space="preserve">اثبات </w:t>
      </w:r>
      <w:r w:rsidR="00F23FAD" w:rsidRPr="001125FE">
        <w:rPr>
          <w:rFonts w:ascii="Traditional Arabic" w:hAnsi="Traditional Arabic" w:cs="Shokraneh-94 arabic" w:hint="cs"/>
          <w:sz w:val="28"/>
          <w:szCs w:val="28"/>
          <w:rtl/>
        </w:rPr>
        <w:t xml:space="preserve">ولایت فقیه </w:t>
      </w:r>
      <w:r>
        <w:rPr>
          <w:rFonts w:ascii="Traditional Arabic" w:hAnsi="Traditional Arabic" w:cs="Shokraneh-94 arabic" w:hint="cs"/>
          <w:sz w:val="28"/>
          <w:szCs w:val="28"/>
          <w:rtl/>
        </w:rPr>
        <w:t xml:space="preserve">به آن </w:t>
      </w:r>
      <w:r w:rsidR="00F23FAD" w:rsidRPr="001125FE">
        <w:rPr>
          <w:rFonts w:ascii="Traditional Arabic" w:hAnsi="Traditional Arabic" w:cs="Shokraneh-94 arabic" w:hint="cs"/>
          <w:sz w:val="28"/>
          <w:szCs w:val="28"/>
          <w:rtl/>
        </w:rPr>
        <w:t>تمسک جوسته‌</w:t>
      </w:r>
      <w:r>
        <w:rPr>
          <w:rFonts w:ascii="Traditional Arabic" w:hAnsi="Traditional Arabic" w:cs="Shokraneh-94 arabic" w:hint="cs"/>
          <w:sz w:val="28"/>
          <w:szCs w:val="28"/>
          <w:rtl/>
        </w:rPr>
        <w:t xml:space="preserve"> است</w:t>
      </w:r>
      <w:r w:rsidR="00305FDC" w:rsidRPr="001125FE">
        <w:rPr>
          <w:rFonts w:ascii="Traditional Arabic" w:hAnsi="Traditional Arabic" w:cs="Shokraneh-94 arabic" w:hint="cs"/>
          <w:sz w:val="28"/>
          <w:szCs w:val="28"/>
          <w:rtl/>
        </w:rPr>
        <w:t xml:space="preserve">. روایت </w:t>
      </w:r>
      <w:r w:rsidR="00F23FAD" w:rsidRPr="001125FE">
        <w:rPr>
          <w:rFonts w:ascii="Traditional Arabic" w:hAnsi="Traditional Arabic" w:cs="Shokraneh-94 arabic" w:hint="cs"/>
          <w:sz w:val="28"/>
          <w:szCs w:val="28"/>
          <w:rtl/>
        </w:rPr>
        <w:t>ششم مقوبلۀ</w:t>
      </w:r>
      <w:r w:rsidR="00305FDC" w:rsidRPr="001125FE">
        <w:rPr>
          <w:rFonts w:ascii="Traditional Arabic" w:hAnsi="Traditional Arabic" w:cs="Shokraneh-94 arabic" w:hint="cs"/>
          <w:sz w:val="28"/>
          <w:szCs w:val="28"/>
          <w:rtl/>
        </w:rPr>
        <w:t xml:space="preserve"> عمر بن حنظله است، نظر ایشان</w:t>
      </w:r>
      <w:r w:rsidR="00F23FAD" w:rsidRPr="001125FE">
        <w:rPr>
          <w:rFonts w:ascii="Traditional Arabic" w:hAnsi="Traditional Arabic" w:cs="Shokraneh-94 arabic" w:hint="cs"/>
          <w:sz w:val="28"/>
          <w:szCs w:val="28"/>
          <w:rtl/>
        </w:rPr>
        <w:t xml:space="preserve"> این است که در این سند اشکالی نی</w:t>
      </w:r>
      <w:r>
        <w:rPr>
          <w:rFonts w:ascii="Traditional Arabic" w:hAnsi="Traditional Arabic" w:cs="Shokraneh-94 arabic" w:hint="cs"/>
          <w:sz w:val="28"/>
          <w:szCs w:val="28"/>
          <w:rtl/>
        </w:rPr>
        <w:t>ست. بحث در</w:t>
      </w:r>
      <w:r w:rsidR="00305FDC" w:rsidRPr="001125FE">
        <w:rPr>
          <w:rFonts w:ascii="Traditional Arabic" w:hAnsi="Traditional Arabic" w:cs="Shokraneh-94 arabic" w:hint="cs"/>
          <w:sz w:val="28"/>
          <w:szCs w:val="28"/>
          <w:rtl/>
        </w:rPr>
        <w:t xml:space="preserve"> دلالت ر</w:t>
      </w:r>
      <w:r w:rsidR="00F23FAD" w:rsidRPr="001125FE">
        <w:rPr>
          <w:rFonts w:ascii="Traditional Arabic" w:hAnsi="Traditional Arabic" w:cs="Shokraneh-94 arabic" w:hint="cs"/>
          <w:sz w:val="28"/>
          <w:szCs w:val="28"/>
          <w:rtl/>
        </w:rPr>
        <w:t xml:space="preserve">وایت بود. برای تبیین استدلال امام به دلالت روایت </w:t>
      </w:r>
      <w:r w:rsidR="00305FDC" w:rsidRPr="001125FE">
        <w:rPr>
          <w:rFonts w:ascii="Traditional Arabic" w:hAnsi="Traditional Arabic" w:cs="Shokraneh-94 arabic" w:hint="cs"/>
          <w:sz w:val="28"/>
          <w:szCs w:val="28"/>
          <w:rtl/>
        </w:rPr>
        <w:t>به چند فراز از کتاب اشاره</w:t>
      </w:r>
      <w:r w:rsidR="00F23FAD" w:rsidRPr="001125FE">
        <w:rPr>
          <w:rFonts w:ascii="Traditional Arabic" w:hAnsi="Traditional Arabic" w:cs="Shokraneh-94 arabic" w:hint="cs"/>
          <w:sz w:val="28"/>
          <w:szCs w:val="28"/>
          <w:rtl/>
        </w:rPr>
        <w:t xml:space="preserve"> می‌کنیم؛ فراز اول اینکه منازعه‌ای که در روایت آمده است اختصاص به</w:t>
      </w:r>
      <w:r w:rsidR="00305FDC" w:rsidRPr="001125FE">
        <w:rPr>
          <w:rFonts w:ascii="Traditional Arabic" w:hAnsi="Traditional Arabic" w:cs="Shokraneh-94 arabic" w:hint="cs"/>
          <w:sz w:val="28"/>
          <w:szCs w:val="28"/>
          <w:rtl/>
        </w:rPr>
        <w:t xml:space="preserve"> منازعه قضایی ندارد</w:t>
      </w:r>
      <w:r>
        <w:rPr>
          <w:rFonts w:ascii="Traditional Arabic" w:hAnsi="Traditional Arabic" w:cs="Shokraneh-94 arabic" w:hint="cs"/>
          <w:sz w:val="28"/>
          <w:szCs w:val="28"/>
          <w:rtl/>
        </w:rPr>
        <w:t xml:space="preserve"> و شاهد</w:t>
      </w:r>
      <w:r w:rsidR="00F23FAD" w:rsidRPr="001125FE">
        <w:rPr>
          <w:rFonts w:ascii="Traditional Arabic" w:hAnsi="Traditional Arabic" w:cs="Shokraneh-94 arabic" w:hint="cs"/>
          <w:sz w:val="28"/>
          <w:szCs w:val="28"/>
          <w:rtl/>
        </w:rPr>
        <w:t xml:space="preserve"> هم این است که در سؤال آمد</w:t>
      </w:r>
      <w:r w:rsidR="003D20FE">
        <w:rPr>
          <w:rFonts w:ascii="Traditional Arabic" w:hAnsi="Traditional Arabic" w:cs="Shokraneh-94 arabic" w:hint="cs"/>
          <w:sz w:val="28"/>
          <w:szCs w:val="28"/>
          <w:rtl/>
        </w:rPr>
        <w:t>ه است:</w:t>
      </w:r>
      <w:r w:rsidR="00F23FAD" w:rsidRPr="001125FE">
        <w:rPr>
          <w:rFonts w:ascii="Traditional Arabic" w:hAnsi="Traditional Arabic" w:cs="Shokraneh-94 arabic" w:hint="cs"/>
          <w:sz w:val="28"/>
          <w:szCs w:val="28"/>
          <w:rtl/>
        </w:rPr>
        <w:t xml:space="preserve"> </w:t>
      </w:r>
      <w:r w:rsidR="00CD2E43" w:rsidRPr="001125FE">
        <w:rPr>
          <w:rFonts w:ascii="Traditional Arabic" w:hAnsi="Traditional Arabic" w:cs="Shokraneh-94 arabic" w:hint="cs"/>
          <w:sz w:val="28"/>
          <w:szCs w:val="28"/>
          <w:rtl/>
        </w:rPr>
        <w:t>«</w:t>
      </w:r>
      <w:r w:rsidR="00F23FAD" w:rsidRPr="001125FE">
        <w:rPr>
          <w:rFonts w:ascii="Traditional Arabic" w:hAnsi="Traditional Arabic" w:cs="Shokraneh-94 arabic" w:hint="cs"/>
          <w:sz w:val="28"/>
          <w:szCs w:val="28"/>
          <w:rtl/>
        </w:rPr>
        <w:t>بَيْنَهُمَا مُنَازَعَةٌ فِي دَيْنٍ أَوْ مِيرَاثٍ فَتَحَاكَمَا إِلَى السُّلْطَانِ وَ إِلَى الْقُضَاة»</w:t>
      </w:r>
      <w:r w:rsidR="003D20FE">
        <w:rPr>
          <w:rFonts w:ascii="Traditional Arabic" w:hAnsi="Traditional Arabic" w:cs="Shokraneh-94 arabic" w:hint="cs"/>
          <w:sz w:val="28"/>
          <w:szCs w:val="28"/>
          <w:rtl/>
        </w:rPr>
        <w:t>. زیرا</w:t>
      </w:r>
      <w:r w:rsidR="00F23FAD" w:rsidRPr="001125FE">
        <w:rPr>
          <w:rFonts w:ascii="Traditional Arabic" w:hAnsi="Traditional Arabic" w:cs="Shokraneh-94 arabic" w:hint="cs"/>
          <w:sz w:val="28"/>
          <w:szCs w:val="28"/>
          <w:rtl/>
        </w:rPr>
        <w:t xml:space="preserve"> نزاع‌</w:t>
      </w:r>
      <w:r w:rsidR="00CD2E43" w:rsidRPr="001125FE">
        <w:rPr>
          <w:rFonts w:ascii="Traditional Arabic" w:hAnsi="Traditional Arabic" w:cs="Shokraneh-94 arabic" w:hint="cs"/>
          <w:sz w:val="28"/>
          <w:szCs w:val="28"/>
          <w:rtl/>
        </w:rPr>
        <w:t>ها گاهی قضایی است که یکی ادعا</w:t>
      </w:r>
      <w:r w:rsidR="00F23FAD" w:rsidRPr="001125FE">
        <w:rPr>
          <w:rFonts w:ascii="Traditional Arabic" w:hAnsi="Traditional Arabic" w:cs="Shokraneh-94 arabic" w:hint="cs"/>
          <w:sz w:val="28"/>
          <w:szCs w:val="28"/>
          <w:rtl/>
        </w:rPr>
        <w:t xml:space="preserve"> می‌</w:t>
      </w:r>
      <w:r w:rsidR="00CD2E43" w:rsidRPr="001125FE">
        <w:rPr>
          <w:rFonts w:ascii="Traditional Arabic" w:hAnsi="Traditional Arabic" w:cs="Shokraneh-94 arabic" w:hint="cs"/>
          <w:sz w:val="28"/>
          <w:szCs w:val="28"/>
          <w:rtl/>
        </w:rPr>
        <w:t>کند حق با من است که همین ادعا را دیگری هم دارد، اینجا به قاضی مراجعه</w:t>
      </w:r>
      <w:r w:rsidR="00F23FAD" w:rsidRPr="001125FE">
        <w:rPr>
          <w:rFonts w:ascii="Traditional Arabic" w:hAnsi="Traditional Arabic" w:cs="Shokraneh-94 arabic" w:hint="cs"/>
          <w:sz w:val="28"/>
          <w:szCs w:val="28"/>
          <w:rtl/>
        </w:rPr>
        <w:t xml:space="preserve"> می‌</w:t>
      </w:r>
      <w:r w:rsidR="00CD2E43" w:rsidRPr="001125FE">
        <w:rPr>
          <w:rFonts w:ascii="Traditional Arabic" w:hAnsi="Traditional Arabic" w:cs="Shokraneh-94 arabic" w:hint="cs"/>
          <w:sz w:val="28"/>
          <w:szCs w:val="28"/>
          <w:rtl/>
        </w:rPr>
        <w:t>شود اما آنجایی که بحث</w:t>
      </w:r>
      <w:r w:rsidR="00F23FAD" w:rsidRPr="001125FE">
        <w:rPr>
          <w:rFonts w:ascii="Traditional Arabic" w:hAnsi="Traditional Arabic" w:cs="Shokraneh-94 arabic" w:hint="cs"/>
          <w:sz w:val="28"/>
          <w:szCs w:val="28"/>
          <w:rtl/>
        </w:rPr>
        <w:t>، بحثِ</w:t>
      </w:r>
      <w:r w:rsidR="00CD2E43" w:rsidRPr="001125FE">
        <w:rPr>
          <w:rFonts w:ascii="Traditional Arabic" w:hAnsi="Traditional Arabic" w:cs="Shokraneh-94 arabic" w:hint="cs"/>
          <w:sz w:val="28"/>
          <w:szCs w:val="28"/>
          <w:rtl/>
        </w:rPr>
        <w:t xml:space="preserve"> اجرا است؛ مثلا</w:t>
      </w:r>
      <w:r w:rsidR="00F23FAD" w:rsidRPr="001125FE">
        <w:rPr>
          <w:rFonts w:ascii="Traditional Arabic" w:hAnsi="Traditional Arabic" w:cs="Shokraneh-94 arabic" w:hint="cs"/>
          <w:sz w:val="28"/>
          <w:szCs w:val="28"/>
          <w:rtl/>
        </w:rPr>
        <w:t>ً</w:t>
      </w:r>
      <w:r w:rsidR="00CD2E43" w:rsidRPr="001125FE">
        <w:rPr>
          <w:rFonts w:ascii="Traditional Arabic" w:hAnsi="Traditional Arabic" w:cs="Shokraneh-94 arabic" w:hint="cs"/>
          <w:sz w:val="28"/>
          <w:szCs w:val="28"/>
          <w:rtl/>
        </w:rPr>
        <w:t xml:space="preserve"> فردی مال کسی را غصب کرده یا دزدیده است، او دیگر شکای</w:t>
      </w:r>
      <w:r w:rsidR="00F23FAD" w:rsidRPr="001125FE">
        <w:rPr>
          <w:rFonts w:ascii="Traditional Arabic" w:hAnsi="Traditional Arabic" w:cs="Shokraneh-94 arabic" w:hint="cs"/>
          <w:sz w:val="28"/>
          <w:szCs w:val="28"/>
          <w:rtl/>
        </w:rPr>
        <w:t>ت خود را به پیش سلطان خواهد برد و</w:t>
      </w:r>
      <w:r w:rsidR="00CD2E43" w:rsidRPr="001125FE">
        <w:rPr>
          <w:rFonts w:ascii="Traditional Arabic" w:hAnsi="Traditional Arabic" w:cs="Shokraneh-94 arabic" w:hint="cs"/>
          <w:sz w:val="28"/>
          <w:szCs w:val="28"/>
          <w:rtl/>
        </w:rPr>
        <w:t xml:space="preserve"> این کار سلطان و کاری کسی است که سوط و سیف در دست اوست، آن کسی که قدرت را در دست دارد</w:t>
      </w:r>
      <w:r w:rsidR="00F23FAD" w:rsidRPr="001125FE">
        <w:rPr>
          <w:rFonts w:ascii="Traditional Arabic" w:hAnsi="Traditional Arabic" w:cs="Shokraneh-94 arabic" w:hint="cs"/>
          <w:sz w:val="28"/>
          <w:szCs w:val="28"/>
          <w:rtl/>
        </w:rPr>
        <w:t xml:space="preserve"> می‌تواند در یک همچنین منازعه‌</w:t>
      </w:r>
      <w:r w:rsidR="00AE4A7A" w:rsidRPr="001125FE">
        <w:rPr>
          <w:rFonts w:ascii="Traditional Arabic" w:hAnsi="Traditional Arabic" w:cs="Shokraneh-94 arabic" w:hint="cs"/>
          <w:sz w:val="28"/>
          <w:szCs w:val="28"/>
          <w:rtl/>
        </w:rPr>
        <w:t>ای وارد شده</w:t>
      </w:r>
      <w:r w:rsidR="003D20FE">
        <w:rPr>
          <w:rFonts w:ascii="Traditional Arabic" w:hAnsi="Traditional Arabic" w:cs="Shokraneh-94 arabic" w:hint="cs"/>
          <w:sz w:val="28"/>
          <w:szCs w:val="28"/>
          <w:rtl/>
        </w:rPr>
        <w:t xml:space="preserve"> و حق را به حق‌</w:t>
      </w:r>
      <w:r w:rsidR="00AE4A7A" w:rsidRPr="001125FE">
        <w:rPr>
          <w:rFonts w:ascii="Traditional Arabic" w:hAnsi="Traditional Arabic" w:cs="Shokraneh-94 arabic" w:hint="cs"/>
          <w:sz w:val="28"/>
          <w:szCs w:val="28"/>
          <w:rtl/>
        </w:rPr>
        <w:t>دار بدهد. در اینجا</w:t>
      </w:r>
      <w:r w:rsidR="00F23FAD" w:rsidRPr="001125FE">
        <w:rPr>
          <w:rFonts w:ascii="Traditional Arabic" w:hAnsi="Traditional Arabic" w:cs="Shokraneh-94 arabic" w:hint="cs"/>
          <w:sz w:val="28"/>
          <w:szCs w:val="28"/>
          <w:rtl/>
        </w:rPr>
        <w:t xml:space="preserve"> هم کلمۀ منازعه هم شامل منازعۀ قضایی است، هم منازعۀ</w:t>
      </w:r>
      <w:r w:rsidR="00AE4A7A" w:rsidRPr="001125FE">
        <w:rPr>
          <w:rFonts w:ascii="Traditional Arabic" w:hAnsi="Traditional Arabic" w:cs="Shokraneh-94 arabic" w:hint="cs"/>
          <w:sz w:val="28"/>
          <w:szCs w:val="28"/>
          <w:rtl/>
        </w:rPr>
        <w:t xml:space="preserve"> غیر قضایی که کار سلطان است؛ بنا</w:t>
      </w:r>
      <w:r w:rsidR="00F23FAD" w:rsidRPr="001125FE">
        <w:rPr>
          <w:rFonts w:ascii="Traditional Arabic" w:hAnsi="Traditional Arabic" w:cs="Shokraneh-94 arabic" w:hint="cs"/>
          <w:sz w:val="28"/>
          <w:szCs w:val="28"/>
          <w:rtl/>
        </w:rPr>
        <w:t>براین روایت نظر به اعم از منازعۀ</w:t>
      </w:r>
      <w:r w:rsidR="00AE4A7A" w:rsidRPr="001125FE">
        <w:rPr>
          <w:rFonts w:ascii="Traditional Arabic" w:hAnsi="Traditional Arabic" w:cs="Shokraneh-94 arabic" w:hint="cs"/>
          <w:sz w:val="28"/>
          <w:szCs w:val="28"/>
          <w:rtl/>
        </w:rPr>
        <w:t xml:space="preserve"> قضایی دارد. </w:t>
      </w:r>
    </w:p>
    <w:p w:rsidR="00AE4A7A" w:rsidRPr="001125FE" w:rsidRDefault="00F23FAD" w:rsidP="003D20FE">
      <w:pPr>
        <w:pStyle w:val="NormalWeb"/>
        <w:bidi/>
        <w:spacing w:line="276" w:lineRule="auto"/>
        <w:jc w:val="lowKashida"/>
        <w:rPr>
          <w:rFonts w:ascii="Traditional Arabic" w:hAnsi="Traditional Arabic" w:cs="Shokraneh-94 arabic"/>
          <w:sz w:val="28"/>
          <w:szCs w:val="28"/>
          <w:rtl/>
        </w:rPr>
      </w:pPr>
      <w:r w:rsidRPr="001125FE">
        <w:rPr>
          <w:rFonts w:ascii="Traditional Arabic" w:hAnsi="Traditional Arabic" w:cs="Shokraneh-94 arabic" w:hint="cs"/>
          <w:sz w:val="28"/>
          <w:szCs w:val="28"/>
          <w:rtl/>
        </w:rPr>
        <w:t>نکتۀ</w:t>
      </w:r>
      <w:r w:rsidR="00AE4A7A" w:rsidRPr="001125FE">
        <w:rPr>
          <w:rFonts w:ascii="Traditional Arabic" w:hAnsi="Traditional Arabic" w:cs="Shokraneh-94 arabic" w:hint="cs"/>
          <w:sz w:val="28"/>
          <w:szCs w:val="28"/>
          <w:rtl/>
        </w:rPr>
        <w:t xml:space="preserve"> دوم که باز هم شاهد بر اینکه این نزاع مخصوص نزاع </w:t>
      </w:r>
      <w:r w:rsidR="0026050B" w:rsidRPr="001125FE">
        <w:rPr>
          <w:rFonts w:ascii="Traditional Arabic" w:hAnsi="Traditional Arabic" w:cs="Shokraneh-94 arabic" w:hint="cs"/>
          <w:sz w:val="28"/>
          <w:szCs w:val="28"/>
          <w:rtl/>
        </w:rPr>
        <w:t>با مرجعیت قضات نیست و شامل نزاع‌</w:t>
      </w:r>
      <w:r w:rsidR="00AE4A7A" w:rsidRPr="001125FE">
        <w:rPr>
          <w:rFonts w:ascii="Traditional Arabic" w:hAnsi="Traditional Arabic" w:cs="Shokraneh-94 arabic" w:hint="cs"/>
          <w:sz w:val="28"/>
          <w:szCs w:val="28"/>
          <w:rtl/>
        </w:rPr>
        <w:t>هایی</w:t>
      </w:r>
      <w:r w:rsidRPr="001125FE">
        <w:rPr>
          <w:rFonts w:ascii="Traditional Arabic" w:hAnsi="Traditional Arabic" w:cs="Shokraneh-94 arabic" w:hint="cs"/>
          <w:sz w:val="28"/>
          <w:szCs w:val="28"/>
          <w:rtl/>
        </w:rPr>
        <w:t xml:space="preserve"> می‌</w:t>
      </w:r>
      <w:r w:rsidR="00AE4A7A" w:rsidRPr="001125FE">
        <w:rPr>
          <w:rFonts w:ascii="Traditional Arabic" w:hAnsi="Traditional Arabic" w:cs="Shokraneh-94 arabic" w:hint="cs"/>
          <w:sz w:val="28"/>
          <w:szCs w:val="28"/>
          <w:rtl/>
        </w:rPr>
        <w:t xml:space="preserve">شود که مرجع آن سلطان، ولی امر یا والی است، استشهداد حضرت </w:t>
      </w:r>
      <w:r w:rsidR="0026050B" w:rsidRPr="001125FE">
        <w:rPr>
          <w:rFonts w:ascii="Traditional Arabic" w:hAnsi="Traditional Arabic" w:cs="Shokraneh-94 arabic" w:hint="cs"/>
          <w:sz w:val="28"/>
          <w:szCs w:val="28"/>
          <w:rtl/>
        </w:rPr>
        <w:t>علیه السلام به آیۀ</w:t>
      </w:r>
      <w:r w:rsidR="003D20FE">
        <w:rPr>
          <w:rFonts w:ascii="Traditional Arabic" w:hAnsi="Traditional Arabic" w:cs="Shokraneh-94 arabic" w:hint="cs"/>
          <w:sz w:val="28"/>
          <w:szCs w:val="28"/>
          <w:rtl/>
        </w:rPr>
        <w:t xml:space="preserve"> کریمۀ</w:t>
      </w:r>
      <w:r w:rsidR="00AE4A7A" w:rsidRPr="001125FE">
        <w:rPr>
          <w:rFonts w:ascii="Traditional Arabic" w:hAnsi="Traditional Arabic" w:cs="Shokraneh-94 arabic" w:hint="cs"/>
          <w:sz w:val="28"/>
          <w:szCs w:val="28"/>
          <w:rtl/>
        </w:rPr>
        <w:t xml:space="preserve"> «أَ لَمْ تَرَ إِلَى الَّذينَ يَزْعُمُونَ أَنَّهُمْ آمَنُوا بِما أُنْزِلَ إِلَيْكَ وَ ما أُنْزِلَ مِنْ قَبْلِكَ يُريدُونَ أَنْ يَتَحاكَمُوا إِلَى الطَّاغُوتِ وَ قَدْ أُمِرُوا أَنْ يَكْفُرُوا بِهِ وَ يُريدُ الشَّيْطانُ أَنْ يُضِلَّهُمْ ضَلالاً بَعيدا» است.</w:t>
      </w:r>
      <w:r w:rsidR="003D20FE">
        <w:rPr>
          <w:rFonts w:ascii="Traditional Arabic" w:hAnsi="Traditional Arabic" w:cs="Shokraneh-94 arabic" w:hint="cs"/>
          <w:sz w:val="28"/>
          <w:szCs w:val="28"/>
          <w:rtl/>
        </w:rPr>
        <w:t xml:space="preserve"> </w:t>
      </w:r>
      <w:r w:rsidR="004605FE" w:rsidRPr="001125FE">
        <w:rPr>
          <w:rFonts w:ascii="Traditional Arabic" w:hAnsi="Traditional Arabic" w:cs="Shokraneh-94 arabic" w:hint="cs"/>
          <w:sz w:val="28"/>
          <w:szCs w:val="28"/>
          <w:rtl/>
        </w:rPr>
        <w:t>این طاغوت</w:t>
      </w:r>
      <w:r w:rsidR="003D20FE">
        <w:rPr>
          <w:rFonts w:ascii="Traditional Arabic" w:hAnsi="Traditional Arabic" w:cs="Shokraneh-94 arabic" w:hint="cs"/>
          <w:sz w:val="28"/>
          <w:szCs w:val="28"/>
          <w:rtl/>
        </w:rPr>
        <w:t>،</w:t>
      </w:r>
      <w:r w:rsidR="004605FE" w:rsidRPr="001125FE">
        <w:rPr>
          <w:rFonts w:ascii="Traditional Arabic" w:hAnsi="Traditional Arabic" w:cs="Shokraneh-94 arabic" w:hint="cs"/>
          <w:sz w:val="28"/>
          <w:szCs w:val="28"/>
          <w:rtl/>
        </w:rPr>
        <w:t xml:space="preserve"> طاغوت و</w:t>
      </w:r>
      <w:r w:rsidR="0026050B" w:rsidRPr="001125FE">
        <w:rPr>
          <w:rFonts w:ascii="Traditional Arabic" w:hAnsi="Traditional Arabic" w:cs="Shokraneh-94 arabic" w:hint="cs"/>
          <w:sz w:val="28"/>
          <w:szCs w:val="28"/>
          <w:rtl/>
        </w:rPr>
        <w:t>لایتی و سلطان</w:t>
      </w:r>
      <w:r w:rsidR="003D20FE">
        <w:rPr>
          <w:rFonts w:ascii="Traditional Arabic" w:hAnsi="Traditional Arabic" w:cs="Shokraneh-94 arabic" w:hint="cs"/>
          <w:sz w:val="28"/>
          <w:szCs w:val="28"/>
          <w:rtl/>
        </w:rPr>
        <w:t>ی</w:t>
      </w:r>
      <w:r w:rsidR="0026050B" w:rsidRPr="001125FE">
        <w:rPr>
          <w:rFonts w:ascii="Traditional Arabic" w:hAnsi="Traditional Arabic" w:cs="Shokraneh-94 arabic" w:hint="cs"/>
          <w:sz w:val="28"/>
          <w:szCs w:val="28"/>
          <w:rtl/>
        </w:rPr>
        <w:t xml:space="preserve"> است. در آیات کریمۀ قرآ</w:t>
      </w:r>
      <w:r w:rsidR="003D20FE">
        <w:rPr>
          <w:rFonts w:ascii="Traditional Arabic" w:hAnsi="Traditional Arabic" w:cs="Shokraneh-94 arabic" w:hint="cs"/>
          <w:sz w:val="28"/>
          <w:szCs w:val="28"/>
          <w:rtl/>
        </w:rPr>
        <w:t>ن طاغوت به معنای آن سلطان بلاحق است که</w:t>
      </w:r>
      <w:r w:rsidRPr="001125FE">
        <w:rPr>
          <w:rFonts w:ascii="Traditional Arabic" w:hAnsi="Traditional Arabic" w:cs="Shokraneh-94 arabic" w:hint="cs"/>
          <w:sz w:val="28"/>
          <w:szCs w:val="28"/>
          <w:rtl/>
        </w:rPr>
        <w:t xml:space="preserve"> می‌</w:t>
      </w:r>
      <w:r w:rsidR="004605FE" w:rsidRPr="001125FE">
        <w:rPr>
          <w:rFonts w:ascii="Traditional Arabic" w:hAnsi="Traditional Arabic" w:cs="Shokraneh-94 arabic" w:hint="cs"/>
          <w:sz w:val="28"/>
          <w:szCs w:val="28"/>
          <w:rtl/>
        </w:rPr>
        <w:t>فرماید: «وَ لَقَدْ بَعَثْنا في‏ كُلِّ أُمَّةٍ رَسُولاً أَنِ اعْبُدُوا اللَّهَ وَ اجْتَنِبُوا الطَّاغُوت‏» یا «فَمَنْ يَكْفُرْ بِال</w:t>
      </w:r>
      <w:r w:rsidR="0026050B" w:rsidRPr="001125FE">
        <w:rPr>
          <w:rFonts w:ascii="Traditional Arabic" w:hAnsi="Traditional Arabic" w:cs="Shokraneh-94 arabic" w:hint="cs"/>
          <w:sz w:val="28"/>
          <w:szCs w:val="28"/>
          <w:rtl/>
        </w:rPr>
        <w:t>طَّاغُوتِ وَ يُؤْمِنْ بِاللَّهِ</w:t>
      </w:r>
      <w:r w:rsidR="004605FE" w:rsidRPr="001125FE">
        <w:rPr>
          <w:rFonts w:ascii="Traditional Arabic" w:hAnsi="Traditional Arabic" w:cs="Shokraneh-94 arabic" w:hint="cs"/>
          <w:sz w:val="28"/>
          <w:szCs w:val="28"/>
          <w:rtl/>
        </w:rPr>
        <w:t>» یا «وَ قَدْ</w:t>
      </w:r>
      <w:r w:rsidR="0026050B" w:rsidRPr="001125FE">
        <w:rPr>
          <w:rFonts w:ascii="Traditional Arabic" w:hAnsi="Traditional Arabic" w:cs="Shokraneh-94 arabic" w:hint="cs"/>
          <w:sz w:val="28"/>
          <w:szCs w:val="28"/>
          <w:rtl/>
        </w:rPr>
        <w:t xml:space="preserve"> أُمِرُوا أَنْ يَكْفُرُوا بِهِ»</w:t>
      </w:r>
      <w:r w:rsidR="004605FE" w:rsidRPr="001125FE">
        <w:rPr>
          <w:rFonts w:ascii="Traditional Arabic" w:hAnsi="Traditional Arabic" w:cs="Shokraneh-94 arabic" w:hint="cs"/>
          <w:sz w:val="28"/>
          <w:szCs w:val="28"/>
          <w:rtl/>
        </w:rPr>
        <w:t xml:space="preserve"> آن طاغوتی که به این شکل است، طاغوت به معنای والی و و</w:t>
      </w:r>
      <w:r w:rsidR="0026050B" w:rsidRPr="001125FE">
        <w:rPr>
          <w:rFonts w:ascii="Traditional Arabic" w:hAnsi="Traditional Arabic" w:cs="Shokraneh-94 arabic" w:hint="cs"/>
          <w:sz w:val="28"/>
          <w:szCs w:val="28"/>
          <w:rtl/>
        </w:rPr>
        <w:t>لی امر و سلطان است. قرینۀ</w:t>
      </w:r>
      <w:r w:rsidR="003D20FE">
        <w:rPr>
          <w:rFonts w:ascii="Traditional Arabic" w:hAnsi="Traditional Arabic" w:cs="Shokraneh-94 arabic" w:hint="cs"/>
          <w:sz w:val="28"/>
          <w:szCs w:val="28"/>
          <w:rtl/>
        </w:rPr>
        <w:t xml:space="preserve"> استشهاد به این آیه قرینۀ</w:t>
      </w:r>
      <w:r w:rsidR="004605FE" w:rsidRPr="001125FE">
        <w:rPr>
          <w:rFonts w:ascii="Traditional Arabic" w:hAnsi="Traditional Arabic" w:cs="Shokraneh-94 arabic" w:hint="cs"/>
          <w:sz w:val="28"/>
          <w:szCs w:val="28"/>
          <w:rtl/>
        </w:rPr>
        <w:t xml:space="preserve"> دیگری است که حکمی که امام در این روایت بیان</w:t>
      </w:r>
      <w:r w:rsidRPr="001125FE">
        <w:rPr>
          <w:rFonts w:ascii="Traditional Arabic" w:hAnsi="Traditional Arabic" w:cs="Shokraneh-94 arabic" w:hint="cs"/>
          <w:sz w:val="28"/>
          <w:szCs w:val="28"/>
          <w:rtl/>
        </w:rPr>
        <w:t xml:space="preserve"> می‌</w:t>
      </w:r>
      <w:r w:rsidR="004605FE" w:rsidRPr="001125FE">
        <w:rPr>
          <w:rFonts w:ascii="Traditional Arabic" w:hAnsi="Traditional Arabic" w:cs="Shokraneh-94 arabic" w:hint="cs"/>
          <w:sz w:val="28"/>
          <w:szCs w:val="28"/>
          <w:rtl/>
        </w:rPr>
        <w:t>فرمایند، حکم رجوع به مطلق طاغوت</w:t>
      </w:r>
      <w:r w:rsidR="003D20FE">
        <w:rPr>
          <w:rFonts w:ascii="Traditional Arabic" w:hAnsi="Traditional Arabic" w:cs="Shokraneh-94 arabic" w:hint="cs"/>
          <w:sz w:val="28"/>
          <w:szCs w:val="28"/>
          <w:rtl/>
        </w:rPr>
        <w:t xml:space="preserve"> -</w:t>
      </w:r>
      <w:r w:rsidR="004605FE" w:rsidRPr="001125FE">
        <w:rPr>
          <w:rFonts w:ascii="Traditional Arabic" w:hAnsi="Traditional Arabic" w:cs="Shokraneh-94 arabic" w:hint="cs"/>
          <w:sz w:val="28"/>
          <w:szCs w:val="28"/>
          <w:rtl/>
        </w:rPr>
        <w:t>حال چه در امور قضا و چه در غیر قضا</w:t>
      </w:r>
      <w:r w:rsidR="003D20FE">
        <w:rPr>
          <w:rFonts w:ascii="Traditional Arabic" w:hAnsi="Traditional Arabic" w:cs="Shokraneh-94 arabic" w:hint="cs"/>
          <w:sz w:val="28"/>
          <w:szCs w:val="28"/>
          <w:rtl/>
        </w:rPr>
        <w:t>-</w:t>
      </w:r>
      <w:r w:rsidR="004605FE" w:rsidRPr="001125FE">
        <w:rPr>
          <w:rFonts w:ascii="Traditional Arabic" w:hAnsi="Traditional Arabic" w:cs="Shokraneh-94 arabic" w:hint="cs"/>
          <w:sz w:val="28"/>
          <w:szCs w:val="28"/>
          <w:rtl/>
        </w:rPr>
        <w:t xml:space="preserve"> از امور مربوط به ولایت است.</w:t>
      </w:r>
    </w:p>
    <w:p w:rsidR="004605FE" w:rsidRPr="001125FE" w:rsidRDefault="0018708B" w:rsidP="00193800">
      <w:pPr>
        <w:pStyle w:val="NormalWeb"/>
        <w:bidi/>
        <w:spacing w:line="276" w:lineRule="auto"/>
        <w:jc w:val="lowKashida"/>
        <w:rPr>
          <w:rFonts w:ascii="Traditional Arabic" w:hAnsi="Traditional Arabic" w:cs="Shokraneh-94 arabic"/>
          <w:sz w:val="28"/>
          <w:szCs w:val="28"/>
          <w:rtl/>
        </w:rPr>
      </w:pPr>
      <w:r w:rsidRPr="001125FE">
        <w:rPr>
          <w:rFonts w:ascii="Traditional Arabic" w:hAnsi="Traditional Arabic" w:cs="Shokraneh-94 arabic" w:hint="cs"/>
          <w:sz w:val="28"/>
          <w:szCs w:val="28"/>
          <w:rtl/>
        </w:rPr>
        <w:t>حضرت ب</w:t>
      </w:r>
      <w:r w:rsidR="003D20FE">
        <w:rPr>
          <w:rFonts w:ascii="Traditional Arabic" w:hAnsi="Traditional Arabic" w:cs="Shokraneh-94 arabic" w:hint="cs"/>
          <w:sz w:val="28"/>
          <w:szCs w:val="28"/>
          <w:rtl/>
        </w:rPr>
        <w:t>ه این آیه که نهی از کل طاغوت کرده استناد می‌کند و</w:t>
      </w:r>
      <w:r w:rsidRPr="001125FE">
        <w:rPr>
          <w:rFonts w:ascii="Traditional Arabic" w:hAnsi="Traditional Arabic" w:cs="Shokraneh-94 arabic" w:hint="cs"/>
          <w:sz w:val="28"/>
          <w:szCs w:val="28"/>
          <w:rtl/>
        </w:rPr>
        <w:t xml:space="preserve"> بعد</w:t>
      </w:r>
      <w:r w:rsidR="00F23FAD" w:rsidRPr="001125FE">
        <w:rPr>
          <w:rFonts w:ascii="Traditional Arabic" w:hAnsi="Traditional Arabic" w:cs="Shokraneh-94 arabic" w:hint="cs"/>
          <w:sz w:val="28"/>
          <w:szCs w:val="28"/>
          <w:rtl/>
        </w:rPr>
        <w:t xml:space="preserve"> می‌</w:t>
      </w:r>
      <w:r w:rsidRPr="001125FE">
        <w:rPr>
          <w:rFonts w:ascii="Traditional Arabic" w:hAnsi="Traditional Arabic" w:cs="Shokraneh-94 arabic" w:hint="cs"/>
          <w:sz w:val="28"/>
          <w:szCs w:val="28"/>
          <w:rtl/>
        </w:rPr>
        <w:t>فرماید به اینها مراجعه نک</w:t>
      </w:r>
      <w:r w:rsidR="003D20FE">
        <w:rPr>
          <w:rFonts w:ascii="Traditional Arabic" w:hAnsi="Traditional Arabic" w:cs="Shokraneh-94 arabic" w:hint="cs"/>
          <w:sz w:val="28"/>
          <w:szCs w:val="28"/>
          <w:rtl/>
        </w:rPr>
        <w:t>ن</w:t>
      </w:r>
      <w:r w:rsidRPr="001125FE">
        <w:rPr>
          <w:rFonts w:ascii="Traditional Arabic" w:hAnsi="Traditional Arabic" w:cs="Shokraneh-94 arabic" w:hint="cs"/>
          <w:sz w:val="28"/>
          <w:szCs w:val="28"/>
          <w:rtl/>
        </w:rPr>
        <w:t>ید،</w:t>
      </w:r>
      <w:r w:rsidR="003D20FE">
        <w:rPr>
          <w:rFonts w:ascii="Traditional Arabic" w:hAnsi="Traditional Arabic" w:cs="Shokraneh-94 arabic" w:hint="cs"/>
          <w:sz w:val="28"/>
          <w:szCs w:val="28"/>
          <w:rtl/>
        </w:rPr>
        <w:t xml:space="preserve"> پس</w:t>
      </w:r>
      <w:r w:rsidRPr="001125FE">
        <w:rPr>
          <w:rFonts w:ascii="Traditional Arabic" w:hAnsi="Traditional Arabic" w:cs="Shokraneh-94 arabic" w:hint="cs"/>
          <w:sz w:val="28"/>
          <w:szCs w:val="28"/>
          <w:rtl/>
        </w:rPr>
        <w:t xml:space="preserve"> یعنی چه در امر قضا و چه در </w:t>
      </w:r>
      <w:r w:rsidR="000C4C9C">
        <w:rPr>
          <w:rFonts w:ascii="Traditional Arabic" w:hAnsi="Traditional Arabic" w:cs="Shokraneh-94 arabic" w:hint="cs"/>
          <w:sz w:val="28"/>
          <w:szCs w:val="28"/>
          <w:rtl/>
        </w:rPr>
        <w:t>غیر آن</w:t>
      </w:r>
      <w:r w:rsidR="002E0F50" w:rsidRPr="001125FE">
        <w:rPr>
          <w:rFonts w:ascii="Traditional Arabic" w:hAnsi="Traditional Arabic" w:cs="Shokraneh-94 arabic" w:hint="cs"/>
          <w:sz w:val="28"/>
          <w:szCs w:val="28"/>
          <w:rtl/>
        </w:rPr>
        <w:t xml:space="preserve"> </w:t>
      </w:r>
      <w:r w:rsidR="000C4C9C">
        <w:rPr>
          <w:rFonts w:ascii="Traditional Arabic" w:hAnsi="Traditional Arabic" w:cs="Shokraneh-94 arabic" w:hint="cs"/>
          <w:sz w:val="28"/>
          <w:szCs w:val="28"/>
          <w:rtl/>
        </w:rPr>
        <w:t xml:space="preserve">مطلقاً به </w:t>
      </w:r>
      <w:r w:rsidR="002E0F50" w:rsidRPr="001125FE">
        <w:rPr>
          <w:rFonts w:ascii="Traditional Arabic" w:hAnsi="Traditional Arabic" w:cs="Shokraneh-94 arabic" w:hint="cs"/>
          <w:sz w:val="28"/>
          <w:szCs w:val="28"/>
          <w:rtl/>
        </w:rPr>
        <w:t>طاغوت مراجعه نشود</w:t>
      </w:r>
      <w:r w:rsidR="00193800">
        <w:rPr>
          <w:rFonts w:ascii="Traditional Arabic" w:hAnsi="Traditional Arabic" w:cs="Shokraneh-94 arabic" w:hint="cs"/>
          <w:sz w:val="28"/>
          <w:szCs w:val="28"/>
          <w:rtl/>
        </w:rPr>
        <w:t>.</w:t>
      </w:r>
      <w:r w:rsidRPr="001125FE">
        <w:rPr>
          <w:rFonts w:ascii="Traditional Arabic" w:hAnsi="Traditional Arabic" w:cs="Shokraneh-94 arabic" w:hint="cs"/>
          <w:sz w:val="28"/>
          <w:szCs w:val="28"/>
          <w:rtl/>
        </w:rPr>
        <w:t xml:space="preserve"> پس امام در این روایت نهی از مطلق رجوع به طاغوت</w:t>
      </w:r>
      <w:r w:rsidR="00F23FAD" w:rsidRPr="001125FE">
        <w:rPr>
          <w:rFonts w:ascii="Traditional Arabic" w:hAnsi="Traditional Arabic" w:cs="Shokraneh-94 arabic" w:hint="cs"/>
          <w:sz w:val="28"/>
          <w:szCs w:val="28"/>
          <w:rtl/>
        </w:rPr>
        <w:t xml:space="preserve"> </w:t>
      </w:r>
      <w:r w:rsidR="00193800">
        <w:rPr>
          <w:rFonts w:ascii="Traditional Arabic" w:hAnsi="Traditional Arabic" w:cs="Shokraneh-94 arabic" w:hint="cs"/>
          <w:sz w:val="28"/>
          <w:szCs w:val="28"/>
          <w:rtl/>
        </w:rPr>
        <w:t>کرده است</w:t>
      </w:r>
      <w:r w:rsidRPr="001125FE">
        <w:rPr>
          <w:rFonts w:ascii="Traditional Arabic" w:hAnsi="Traditional Arabic" w:cs="Shokraneh-94 arabic" w:hint="cs"/>
          <w:sz w:val="28"/>
          <w:szCs w:val="28"/>
          <w:rtl/>
        </w:rPr>
        <w:t xml:space="preserve"> لذا استشهاد به این آیه</w:t>
      </w:r>
      <w:r w:rsidR="00F23FAD" w:rsidRPr="001125FE">
        <w:rPr>
          <w:rFonts w:ascii="Traditional Arabic" w:hAnsi="Traditional Arabic" w:cs="Shokraneh-94 arabic" w:hint="cs"/>
          <w:sz w:val="28"/>
          <w:szCs w:val="28"/>
          <w:rtl/>
        </w:rPr>
        <w:t xml:space="preserve"> می‌</w:t>
      </w:r>
      <w:r w:rsidRPr="001125FE">
        <w:rPr>
          <w:rFonts w:ascii="Traditional Arabic" w:hAnsi="Traditional Arabic" w:cs="Shokraneh-94 arabic" w:hint="cs"/>
          <w:sz w:val="28"/>
          <w:szCs w:val="28"/>
          <w:rtl/>
        </w:rPr>
        <w:t xml:space="preserve">کند. </w:t>
      </w:r>
      <w:r w:rsidR="00193800">
        <w:rPr>
          <w:rFonts w:ascii="Traditional Arabic" w:hAnsi="Traditional Arabic" w:cs="Shokraneh-94 arabic" w:hint="cs"/>
          <w:sz w:val="28"/>
          <w:szCs w:val="28"/>
          <w:rtl/>
        </w:rPr>
        <w:t xml:space="preserve">بعد </w:t>
      </w:r>
      <w:r w:rsidRPr="001125FE">
        <w:rPr>
          <w:rFonts w:ascii="Traditional Arabic" w:hAnsi="Traditional Arabic" w:cs="Shokraneh-94 arabic" w:hint="cs"/>
          <w:sz w:val="28"/>
          <w:szCs w:val="28"/>
          <w:rtl/>
        </w:rPr>
        <w:t xml:space="preserve">وقتی که نهی از مطلق رجوع طاغوت </w:t>
      </w:r>
      <w:r w:rsidR="00F23FAD" w:rsidRPr="001125FE">
        <w:rPr>
          <w:rFonts w:ascii="Traditional Arabic" w:hAnsi="Traditional Arabic" w:cs="Shokraneh-94 arabic" w:hint="cs"/>
          <w:sz w:val="28"/>
          <w:szCs w:val="28"/>
          <w:rtl/>
        </w:rPr>
        <w:t>می‌</w:t>
      </w:r>
      <w:r w:rsidRPr="001125FE">
        <w:rPr>
          <w:rFonts w:ascii="Traditional Arabic" w:hAnsi="Traditional Arabic" w:cs="Shokraneh-94 arabic" w:hint="cs"/>
          <w:sz w:val="28"/>
          <w:szCs w:val="28"/>
          <w:rtl/>
        </w:rPr>
        <w:t>فرماید به جای طاغوت به فقها رجوع کنید</w:t>
      </w:r>
      <w:r w:rsidR="00193800">
        <w:rPr>
          <w:rFonts w:ascii="Traditional Arabic" w:hAnsi="Traditional Arabic" w:cs="Shokraneh-94 arabic" w:hint="cs"/>
          <w:sz w:val="28"/>
          <w:szCs w:val="28"/>
          <w:rtl/>
        </w:rPr>
        <w:t>؛</w:t>
      </w:r>
      <w:r w:rsidR="002E0F50" w:rsidRPr="001125FE">
        <w:rPr>
          <w:rFonts w:ascii="Traditional Arabic" w:hAnsi="Traditional Arabic" w:cs="Shokraneh-94 arabic" w:hint="cs"/>
          <w:sz w:val="28"/>
          <w:szCs w:val="28"/>
          <w:rtl/>
        </w:rPr>
        <w:t xml:space="preserve"> «فَإِنِّي‏ قَدْ جَعَلْتُهُ‏ عَلَيْكُمْ‏ حَاكِما»</w:t>
      </w:r>
      <w:r w:rsidRPr="001125FE">
        <w:rPr>
          <w:rFonts w:ascii="Traditional Arabic" w:hAnsi="Traditional Arabic" w:cs="Shokraneh-94 arabic" w:hint="cs"/>
          <w:sz w:val="28"/>
          <w:szCs w:val="28"/>
          <w:rtl/>
        </w:rPr>
        <w:t>. ایشا</w:t>
      </w:r>
      <w:r w:rsidR="00193800">
        <w:rPr>
          <w:rFonts w:ascii="Traditional Arabic" w:hAnsi="Traditional Arabic" w:cs="Shokraneh-94 arabic" w:hint="cs"/>
          <w:sz w:val="28"/>
          <w:szCs w:val="28"/>
          <w:rtl/>
        </w:rPr>
        <w:t>ن از مطلق رجوع به طاغوت نهی کرد و</w:t>
      </w:r>
      <w:r w:rsidRPr="001125FE">
        <w:rPr>
          <w:rFonts w:ascii="Traditional Arabic" w:hAnsi="Traditional Arabic" w:cs="Shokraneh-94 arabic" w:hint="cs"/>
          <w:sz w:val="28"/>
          <w:szCs w:val="28"/>
          <w:rtl/>
        </w:rPr>
        <w:t xml:space="preserve"> جایگزین این طاغوتی که در </w:t>
      </w:r>
      <w:r w:rsidR="002E0F50" w:rsidRPr="001125FE">
        <w:rPr>
          <w:rFonts w:ascii="Traditional Arabic" w:hAnsi="Traditional Arabic" w:cs="Shokraneh-94 arabic" w:hint="cs"/>
          <w:sz w:val="28"/>
          <w:szCs w:val="28"/>
          <w:rtl/>
        </w:rPr>
        <w:t xml:space="preserve">همۀ امور </w:t>
      </w:r>
      <w:r w:rsidR="000F66EE" w:rsidRPr="001125FE">
        <w:rPr>
          <w:rFonts w:ascii="Traditional Arabic" w:hAnsi="Traditional Arabic" w:cs="Shokraneh-94 arabic" w:hint="cs"/>
          <w:sz w:val="28"/>
          <w:szCs w:val="28"/>
          <w:rtl/>
        </w:rPr>
        <w:t>باید به او رجوع کرد، فقیه است.</w:t>
      </w:r>
    </w:p>
    <w:p w:rsidR="00BA3E5B" w:rsidRPr="001125FE" w:rsidRDefault="00193800" w:rsidP="00B83CC0">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lastRenderedPageBreak/>
        <w:t>در این قسمت</w:t>
      </w:r>
      <w:r w:rsidR="00BA3E5B" w:rsidRPr="001125FE">
        <w:rPr>
          <w:rFonts w:ascii="Traditional Arabic" w:hAnsi="Traditional Arabic" w:cs="Shokraneh-94 arabic" w:hint="cs"/>
          <w:sz w:val="28"/>
          <w:szCs w:val="28"/>
          <w:rtl/>
        </w:rPr>
        <w:t xml:space="preserve"> «فَإِنِّي قَدْ</w:t>
      </w:r>
      <w:r w:rsidR="002E0F50" w:rsidRPr="001125FE">
        <w:rPr>
          <w:rFonts w:ascii="Traditional Arabic" w:hAnsi="Traditional Arabic" w:cs="Shokraneh-94 arabic" w:hint="cs"/>
          <w:sz w:val="28"/>
          <w:szCs w:val="28"/>
          <w:rtl/>
        </w:rPr>
        <w:t xml:space="preserve"> جَعَلْتُهُ عَلَيْكُمْ حَاكِماً» خود انتخاب کلمۀ</w:t>
      </w:r>
      <w:r w:rsidR="00BA3E5B" w:rsidRPr="001125FE">
        <w:rPr>
          <w:rFonts w:ascii="Traditional Arabic" w:hAnsi="Traditional Arabic" w:cs="Shokraneh-94 arabic" w:hint="cs"/>
          <w:sz w:val="28"/>
          <w:szCs w:val="28"/>
          <w:rtl/>
        </w:rPr>
        <w:t xml:space="preserve"> حاکم </w:t>
      </w:r>
      <w:r w:rsidR="002E0F50" w:rsidRPr="001125FE">
        <w:rPr>
          <w:rFonts w:ascii="Traditional Arabic" w:hAnsi="Traditional Arabic" w:cs="Shokraneh-94 arabic" w:hint="cs"/>
          <w:sz w:val="28"/>
          <w:szCs w:val="28"/>
          <w:rtl/>
        </w:rPr>
        <w:t xml:space="preserve">اهمیت دارد </w:t>
      </w:r>
      <w:r>
        <w:rPr>
          <w:rFonts w:ascii="Traditional Arabic" w:hAnsi="Traditional Arabic" w:cs="Shokraneh-94 arabic" w:hint="cs"/>
          <w:sz w:val="28"/>
          <w:szCs w:val="28"/>
          <w:rtl/>
        </w:rPr>
        <w:t>زیرا</w:t>
      </w:r>
      <w:r w:rsidR="00BA3E5B" w:rsidRPr="001125FE">
        <w:rPr>
          <w:rFonts w:ascii="Traditional Arabic" w:hAnsi="Traditional Arabic" w:cs="Shokraneh-94 arabic" w:hint="cs"/>
          <w:sz w:val="28"/>
          <w:szCs w:val="28"/>
          <w:rtl/>
        </w:rPr>
        <w:t xml:space="preserve"> نفرموده است که </w:t>
      </w:r>
      <w:r>
        <w:rPr>
          <w:rFonts w:ascii="Traditional Arabic" w:hAnsi="Traditional Arabic" w:cs="Shokraneh-94 arabic" w:hint="cs"/>
          <w:sz w:val="28"/>
          <w:szCs w:val="28"/>
          <w:rtl/>
        </w:rPr>
        <w:t>"</w:t>
      </w:r>
      <w:r w:rsidR="00BA3E5B" w:rsidRPr="001125FE">
        <w:rPr>
          <w:rFonts w:ascii="Traditional Arabic" w:hAnsi="Traditional Arabic" w:cs="Shokraneh-94 arabic" w:hint="cs"/>
          <w:sz w:val="28"/>
          <w:szCs w:val="28"/>
          <w:rtl/>
        </w:rPr>
        <w:t>فانی قد جعلته علیکم قاضیا</w:t>
      </w:r>
      <w:r>
        <w:rPr>
          <w:rFonts w:ascii="Traditional Arabic" w:hAnsi="Traditional Arabic" w:cs="Shokraneh-94 arabic" w:hint="cs"/>
          <w:sz w:val="28"/>
          <w:szCs w:val="28"/>
          <w:rtl/>
        </w:rPr>
        <w:t>"</w:t>
      </w:r>
      <w:r w:rsidR="00BA3E5B" w:rsidRPr="001125FE">
        <w:rPr>
          <w:rFonts w:ascii="Traditional Arabic" w:hAnsi="Traditional Arabic" w:cs="Shokraneh-94 arabic" w:hint="cs"/>
          <w:sz w:val="28"/>
          <w:szCs w:val="28"/>
          <w:rtl/>
        </w:rPr>
        <w:t xml:space="preserve"> و جا داشت</w:t>
      </w:r>
      <w:r w:rsidR="002E0F50" w:rsidRPr="001125FE">
        <w:rPr>
          <w:rFonts w:ascii="Traditional Arabic" w:hAnsi="Traditional Arabic" w:cs="Shokraneh-94 arabic" w:hint="cs"/>
          <w:sz w:val="28"/>
          <w:szCs w:val="28"/>
          <w:rtl/>
        </w:rPr>
        <w:t>ه که اگر بنا است که در صرف مسئلۀ</w:t>
      </w:r>
      <w:r w:rsidR="00BA3E5B" w:rsidRPr="001125FE">
        <w:rPr>
          <w:rFonts w:ascii="Traditional Arabic" w:hAnsi="Traditional Arabic" w:cs="Shokraneh-94 arabic" w:hint="cs"/>
          <w:sz w:val="28"/>
          <w:szCs w:val="28"/>
          <w:rtl/>
        </w:rPr>
        <w:t xml:space="preserve"> قضا</w:t>
      </w:r>
      <w:r w:rsidR="00932930">
        <w:rPr>
          <w:rFonts w:ascii="Traditional Arabic" w:hAnsi="Traditional Arabic" w:cs="Shokraneh-94 arabic" w:hint="cs"/>
          <w:sz w:val="28"/>
          <w:szCs w:val="28"/>
          <w:rtl/>
        </w:rPr>
        <w:t>وت به فقها رجوع شود، بفرماید: "</w:t>
      </w:r>
      <w:r w:rsidR="00BA3E5B" w:rsidRPr="001125FE">
        <w:rPr>
          <w:rFonts w:ascii="Traditional Arabic" w:hAnsi="Traditional Arabic" w:cs="Shokraneh-94 arabic" w:hint="cs"/>
          <w:sz w:val="28"/>
          <w:szCs w:val="28"/>
          <w:rtl/>
        </w:rPr>
        <w:t>فانی قد جعلته علیکم قاضیا</w:t>
      </w:r>
      <w:r w:rsidR="002E0F50" w:rsidRPr="001125FE">
        <w:rPr>
          <w:rFonts w:ascii="Traditional Arabic" w:hAnsi="Traditional Arabic" w:cs="Shokraneh-94 arabic" w:hint="cs"/>
          <w:sz w:val="28"/>
          <w:szCs w:val="28"/>
          <w:rtl/>
        </w:rPr>
        <w:t xml:space="preserve"> " همان‌طوری که در روایت مشهورۀ ابوخدیجه کلمۀ</w:t>
      </w:r>
      <w:r w:rsidR="00BA3E5B" w:rsidRPr="001125FE">
        <w:rPr>
          <w:rFonts w:ascii="Traditional Arabic" w:hAnsi="Traditional Arabic" w:cs="Shokraneh-94 arabic" w:hint="cs"/>
          <w:sz w:val="28"/>
          <w:szCs w:val="28"/>
          <w:rtl/>
        </w:rPr>
        <w:t xml:space="preserve"> قاضی به کار رفته است. پس اینکه در روایت فرموده است</w:t>
      </w:r>
      <w:r w:rsidR="00B83CC0">
        <w:rPr>
          <w:rFonts w:ascii="Traditional Arabic" w:hAnsi="Traditional Arabic" w:cs="Shokraneh-94 arabic" w:hint="cs"/>
          <w:sz w:val="28"/>
          <w:szCs w:val="28"/>
          <w:rtl/>
        </w:rPr>
        <w:t>:</w:t>
      </w:r>
      <w:r w:rsidR="00BA3E5B" w:rsidRPr="001125FE">
        <w:rPr>
          <w:rFonts w:ascii="Traditional Arabic" w:hAnsi="Traditional Arabic" w:cs="Shokraneh-94 arabic" w:hint="cs"/>
          <w:sz w:val="28"/>
          <w:szCs w:val="28"/>
          <w:rtl/>
        </w:rPr>
        <w:t xml:space="preserve"> او را برای شما حاکم قرار دادم و نه</w:t>
      </w:r>
      <w:r w:rsidR="002E0F50" w:rsidRPr="001125FE">
        <w:rPr>
          <w:rFonts w:ascii="Traditional Arabic" w:hAnsi="Traditional Arabic" w:cs="Shokraneh-94 arabic" w:hint="cs"/>
          <w:sz w:val="28"/>
          <w:szCs w:val="28"/>
          <w:rtl/>
        </w:rPr>
        <w:t xml:space="preserve"> </w:t>
      </w:r>
      <w:r w:rsidR="00BA3E5B" w:rsidRPr="001125FE">
        <w:rPr>
          <w:rFonts w:ascii="Traditional Arabic" w:hAnsi="Traditional Arabic" w:cs="Shokraneh-94 arabic" w:hint="cs"/>
          <w:sz w:val="28"/>
          <w:szCs w:val="28"/>
          <w:rtl/>
        </w:rPr>
        <w:t>فرموده است قاضی</w:t>
      </w:r>
      <w:r w:rsidR="00932930">
        <w:rPr>
          <w:rFonts w:ascii="Traditional Arabic" w:hAnsi="Traditional Arabic" w:cs="Shokraneh-94 arabic" w:hint="cs"/>
          <w:sz w:val="28"/>
          <w:szCs w:val="28"/>
          <w:rtl/>
        </w:rPr>
        <w:t xml:space="preserve"> قرار دادم</w:t>
      </w:r>
      <w:r w:rsidR="00BA3E5B" w:rsidRPr="001125FE">
        <w:rPr>
          <w:rFonts w:ascii="Traditional Arabic" w:hAnsi="Traditional Arabic" w:cs="Shokraneh-94 arabic" w:hint="cs"/>
          <w:sz w:val="28"/>
          <w:szCs w:val="28"/>
          <w:rtl/>
        </w:rPr>
        <w:t xml:space="preserve"> و با توجه به قرائنی </w:t>
      </w:r>
      <w:r w:rsidR="00932930">
        <w:rPr>
          <w:rFonts w:ascii="Traditional Arabic" w:hAnsi="Traditional Arabic" w:cs="Shokraneh-94 arabic" w:hint="cs"/>
          <w:sz w:val="28"/>
          <w:szCs w:val="28"/>
          <w:rtl/>
        </w:rPr>
        <w:t xml:space="preserve">دیگر </w:t>
      </w:r>
      <w:r w:rsidR="00BA3E5B" w:rsidRPr="001125FE">
        <w:rPr>
          <w:rFonts w:ascii="Traditional Arabic" w:hAnsi="Traditional Arabic" w:cs="Shokraneh-94 arabic" w:hint="cs"/>
          <w:sz w:val="28"/>
          <w:szCs w:val="28"/>
          <w:rtl/>
        </w:rPr>
        <w:t>دلالت مقوبله را روشن</w:t>
      </w:r>
      <w:r w:rsidR="00F23FAD" w:rsidRPr="001125FE">
        <w:rPr>
          <w:rFonts w:ascii="Traditional Arabic" w:hAnsi="Traditional Arabic" w:cs="Shokraneh-94 arabic" w:hint="cs"/>
          <w:sz w:val="28"/>
          <w:szCs w:val="28"/>
          <w:rtl/>
        </w:rPr>
        <w:t xml:space="preserve"> می‌</w:t>
      </w:r>
      <w:r w:rsidR="00BA3E5B" w:rsidRPr="001125FE">
        <w:rPr>
          <w:rFonts w:ascii="Traditional Arabic" w:hAnsi="Traditional Arabic" w:cs="Shokraneh-94 arabic" w:hint="cs"/>
          <w:sz w:val="28"/>
          <w:szCs w:val="28"/>
          <w:rtl/>
        </w:rPr>
        <w:t>کند</w:t>
      </w:r>
      <w:r w:rsidR="002E0F50" w:rsidRPr="001125FE">
        <w:rPr>
          <w:rFonts w:ascii="Traditional Arabic" w:hAnsi="Traditional Arabic" w:cs="Shokraneh-94 arabic" w:hint="cs"/>
          <w:sz w:val="28"/>
          <w:szCs w:val="28"/>
          <w:rtl/>
        </w:rPr>
        <w:t xml:space="preserve"> بر اینکه امام</w:t>
      </w:r>
      <w:r w:rsidR="00B83CC0">
        <w:rPr>
          <w:rFonts w:ascii="Traditional Arabic" w:hAnsi="Traditional Arabic" w:cs="Shokraneh-94 arabic" w:hint="cs"/>
          <w:sz w:val="28"/>
          <w:szCs w:val="28"/>
          <w:rtl/>
        </w:rPr>
        <w:t>،</w:t>
      </w:r>
      <w:r w:rsidR="002E0F50" w:rsidRPr="001125FE">
        <w:rPr>
          <w:rFonts w:ascii="Traditional Arabic" w:hAnsi="Traditional Arabic" w:cs="Shokraneh-94 arabic" w:hint="cs"/>
          <w:sz w:val="28"/>
          <w:szCs w:val="28"/>
          <w:rtl/>
        </w:rPr>
        <w:t xml:space="preserve"> </w:t>
      </w:r>
      <w:r w:rsidR="00BA3E5B" w:rsidRPr="001125FE">
        <w:rPr>
          <w:rFonts w:ascii="Traditional Arabic" w:hAnsi="Traditional Arabic" w:cs="Shokraneh-94 arabic" w:hint="cs"/>
          <w:sz w:val="28"/>
          <w:szCs w:val="28"/>
          <w:rtl/>
        </w:rPr>
        <w:t xml:space="preserve">مرجعیت در کل </w:t>
      </w:r>
      <w:r w:rsidR="00B83CC0">
        <w:rPr>
          <w:rFonts w:ascii="Traditional Arabic" w:hAnsi="Traditional Arabic" w:cs="Shokraneh-94 arabic" w:hint="cs"/>
          <w:sz w:val="28"/>
          <w:szCs w:val="28"/>
          <w:rtl/>
        </w:rPr>
        <w:t>اموری که باید به حاکم رجوع کنند</w:t>
      </w:r>
      <w:r w:rsidR="00BA3E5B" w:rsidRPr="001125FE">
        <w:rPr>
          <w:rFonts w:ascii="Traditional Arabic" w:hAnsi="Traditional Arabic" w:cs="Shokraneh-94 arabic" w:hint="cs"/>
          <w:sz w:val="28"/>
          <w:szCs w:val="28"/>
          <w:rtl/>
        </w:rPr>
        <w:t xml:space="preserve"> را به فقیه محول فرموده است. </w:t>
      </w:r>
    </w:p>
    <w:p w:rsidR="001F24BA" w:rsidRDefault="00B83CC0" w:rsidP="001F24BA">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 xml:space="preserve">حال </w:t>
      </w:r>
      <w:r w:rsidR="0061103C" w:rsidRPr="001125FE">
        <w:rPr>
          <w:rFonts w:ascii="Traditional Arabic" w:hAnsi="Traditional Arabic" w:cs="Shokraneh-94 arabic" w:hint="cs"/>
          <w:sz w:val="28"/>
          <w:szCs w:val="28"/>
          <w:rtl/>
        </w:rPr>
        <w:t xml:space="preserve">امام </w:t>
      </w:r>
      <w:r>
        <w:rPr>
          <w:rFonts w:ascii="Traditional Arabic" w:hAnsi="Traditional Arabic" w:cs="Shokraneh-94 arabic" w:hint="cs"/>
          <w:sz w:val="28"/>
          <w:szCs w:val="28"/>
          <w:rtl/>
        </w:rPr>
        <w:t>رحمة الله علیه</w:t>
      </w:r>
      <w:r w:rsidR="00F23FAD" w:rsidRPr="001125FE">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 xml:space="preserve">در این قسمت </w:t>
      </w:r>
      <w:r w:rsidR="00F23FAD" w:rsidRPr="001125FE">
        <w:rPr>
          <w:rFonts w:ascii="Traditional Arabic" w:hAnsi="Traditional Arabic" w:cs="Shokraneh-94 arabic" w:hint="cs"/>
          <w:sz w:val="28"/>
          <w:szCs w:val="28"/>
          <w:rtl/>
        </w:rPr>
        <w:t>می‌</w:t>
      </w:r>
      <w:r w:rsidR="0061103C" w:rsidRPr="001125FE">
        <w:rPr>
          <w:rFonts w:ascii="Traditional Arabic" w:hAnsi="Traditional Arabic" w:cs="Shokraneh-94 arabic" w:hint="cs"/>
          <w:sz w:val="28"/>
          <w:szCs w:val="28"/>
          <w:rtl/>
        </w:rPr>
        <w:t>فرماید: با اشاره به سایر</w:t>
      </w:r>
      <w:r w:rsidR="003D24FD" w:rsidRPr="001125FE">
        <w:rPr>
          <w:rFonts w:ascii="Traditional Arabic" w:hAnsi="Traditional Arabic" w:cs="Shokraneh-94 arabic" w:hint="cs"/>
          <w:sz w:val="28"/>
          <w:szCs w:val="28"/>
          <w:rtl/>
        </w:rPr>
        <w:t xml:space="preserve"> </w:t>
      </w:r>
      <w:r w:rsidR="0061103C" w:rsidRPr="001125FE">
        <w:rPr>
          <w:rFonts w:ascii="Traditional Arabic" w:hAnsi="Traditional Arabic" w:cs="Shokraneh-94 arabic" w:hint="cs"/>
          <w:sz w:val="28"/>
          <w:szCs w:val="28"/>
          <w:rtl/>
        </w:rPr>
        <w:t xml:space="preserve">آیات </w:t>
      </w:r>
      <w:r w:rsidR="003D24FD" w:rsidRPr="001125FE">
        <w:rPr>
          <w:rFonts w:ascii="Traditional Arabic" w:hAnsi="Traditional Arabic" w:cs="Shokraneh-94 arabic" w:hint="cs"/>
          <w:sz w:val="28"/>
          <w:szCs w:val="28"/>
          <w:rtl/>
        </w:rPr>
        <w:t xml:space="preserve">وجوب </w:t>
      </w:r>
      <w:r w:rsidR="0061103C" w:rsidRPr="001125FE">
        <w:rPr>
          <w:rFonts w:ascii="Traditional Arabic" w:hAnsi="Traditional Arabic" w:cs="Shokraneh-94 arabic" w:hint="cs"/>
          <w:sz w:val="28"/>
          <w:szCs w:val="28"/>
          <w:rtl/>
        </w:rPr>
        <w:t>رجوع به رسول در نزاع</w:t>
      </w:r>
      <w:r w:rsidR="001F24BA">
        <w:rPr>
          <w:rFonts w:ascii="Traditional Arabic" w:hAnsi="Traditional Arabic" w:cs="Shokraneh-94 arabic" w:hint="cs"/>
          <w:sz w:val="28"/>
          <w:szCs w:val="28"/>
          <w:rtl/>
        </w:rPr>
        <w:t xml:space="preserve"> مانند</w:t>
      </w:r>
      <w:r w:rsidR="0061103C" w:rsidRPr="001125FE">
        <w:rPr>
          <w:rFonts w:ascii="Traditional Arabic" w:hAnsi="Traditional Arabic" w:cs="Shokraneh-94 arabic" w:hint="cs"/>
          <w:sz w:val="28"/>
          <w:szCs w:val="28"/>
          <w:rtl/>
        </w:rPr>
        <w:t xml:space="preserve"> استشهاد</w:t>
      </w:r>
      <w:r w:rsidR="00F23FAD" w:rsidRPr="001125FE">
        <w:rPr>
          <w:rFonts w:ascii="Traditional Arabic" w:hAnsi="Traditional Arabic" w:cs="Shokraneh-94 arabic" w:hint="cs"/>
          <w:sz w:val="28"/>
          <w:szCs w:val="28"/>
          <w:rtl/>
        </w:rPr>
        <w:t xml:space="preserve"> </w:t>
      </w:r>
      <w:r w:rsidR="001F24BA">
        <w:rPr>
          <w:rFonts w:ascii="Traditional Arabic" w:hAnsi="Traditional Arabic" w:cs="Shokraneh-94 arabic" w:hint="cs"/>
          <w:sz w:val="28"/>
          <w:szCs w:val="28"/>
          <w:rtl/>
        </w:rPr>
        <w:t>به آیۀ</w:t>
      </w:r>
      <w:r w:rsidR="003D24FD" w:rsidRPr="001125FE">
        <w:rPr>
          <w:rFonts w:ascii="Traditional Arabic" w:hAnsi="Traditional Arabic" w:cs="Shokraneh-94 arabic" w:hint="cs"/>
          <w:sz w:val="28"/>
          <w:szCs w:val="28"/>
          <w:rtl/>
        </w:rPr>
        <w:t xml:space="preserve"> «</w:t>
      </w:r>
      <w:r w:rsidR="0061103C" w:rsidRPr="001125FE">
        <w:rPr>
          <w:rFonts w:ascii="Traditional Arabic" w:hAnsi="Traditional Arabic" w:cs="Shokraneh-94 arabic" w:hint="cs"/>
          <w:sz w:val="28"/>
          <w:szCs w:val="28"/>
          <w:rtl/>
        </w:rPr>
        <w:t>فَإِنْ تَنازَعْتُمْ في‏ شَيْ‏ءٍ فَرُدُّوهُ إِلَى ا</w:t>
      </w:r>
      <w:r w:rsidR="003D24FD" w:rsidRPr="001125FE">
        <w:rPr>
          <w:rFonts w:ascii="Traditional Arabic" w:hAnsi="Traditional Arabic" w:cs="Shokraneh-94 arabic" w:hint="cs"/>
          <w:sz w:val="28"/>
          <w:szCs w:val="28"/>
          <w:rtl/>
        </w:rPr>
        <w:t xml:space="preserve">للَّهِ وَ الرَّسُول‏» </w:t>
      </w:r>
      <w:r w:rsidR="001F24BA">
        <w:rPr>
          <w:rFonts w:ascii="Traditional Arabic" w:hAnsi="Traditional Arabic" w:cs="Shokraneh-94 arabic" w:hint="cs"/>
          <w:sz w:val="28"/>
          <w:szCs w:val="28"/>
          <w:rtl/>
        </w:rPr>
        <w:t xml:space="preserve">مشخص می‌شود که </w:t>
      </w:r>
      <w:r w:rsidR="003D24FD" w:rsidRPr="001125FE">
        <w:rPr>
          <w:rFonts w:ascii="Traditional Arabic" w:hAnsi="Traditional Arabic" w:cs="Shokraneh-94 arabic" w:hint="cs"/>
          <w:sz w:val="28"/>
          <w:szCs w:val="28"/>
          <w:rtl/>
        </w:rPr>
        <w:t>این تنازع‌</w:t>
      </w:r>
      <w:r w:rsidR="0061103C" w:rsidRPr="001125FE">
        <w:rPr>
          <w:rFonts w:ascii="Traditional Arabic" w:hAnsi="Traditional Arabic" w:cs="Shokraneh-94 arabic" w:hint="cs"/>
          <w:sz w:val="28"/>
          <w:szCs w:val="28"/>
          <w:rtl/>
        </w:rPr>
        <w:t xml:space="preserve">ها </w:t>
      </w:r>
      <w:r w:rsidR="001F24BA">
        <w:rPr>
          <w:rFonts w:ascii="Traditional Arabic" w:hAnsi="Traditional Arabic" w:cs="Shokraneh-94 arabic" w:hint="cs"/>
          <w:sz w:val="28"/>
          <w:szCs w:val="28"/>
          <w:rtl/>
        </w:rPr>
        <w:t xml:space="preserve">اعم از نزاع قضایی است. لذا </w:t>
      </w:r>
      <w:r w:rsidR="0061103C" w:rsidRPr="001125FE">
        <w:rPr>
          <w:rFonts w:ascii="Traditional Arabic" w:hAnsi="Traditional Arabic" w:cs="Shokraneh-94 arabic" w:hint="cs"/>
          <w:sz w:val="28"/>
          <w:szCs w:val="28"/>
          <w:rtl/>
        </w:rPr>
        <w:t>در آیات دیگر رجوع در منازعات مخصوص</w:t>
      </w:r>
      <w:r w:rsidR="001F24BA">
        <w:rPr>
          <w:rFonts w:ascii="Traditional Arabic" w:hAnsi="Traditional Arabic" w:cs="Shokraneh-94 arabic" w:hint="cs"/>
          <w:sz w:val="28"/>
          <w:szCs w:val="28"/>
          <w:rtl/>
        </w:rPr>
        <w:t xml:space="preserve"> به ولی شده</w:t>
      </w:r>
      <w:r w:rsidR="0061103C" w:rsidRPr="001125FE">
        <w:rPr>
          <w:rFonts w:ascii="Traditional Arabic" w:hAnsi="Traditional Arabic" w:cs="Shokraneh-94 arabic" w:hint="cs"/>
          <w:sz w:val="28"/>
          <w:szCs w:val="28"/>
          <w:rtl/>
        </w:rPr>
        <w:t xml:space="preserve"> است به دلیل اینکه</w:t>
      </w:r>
      <w:r w:rsidR="00F23FAD" w:rsidRPr="001125FE">
        <w:rPr>
          <w:rFonts w:ascii="Traditional Arabic" w:hAnsi="Traditional Arabic" w:cs="Shokraneh-94 arabic" w:hint="cs"/>
          <w:sz w:val="28"/>
          <w:szCs w:val="28"/>
          <w:rtl/>
        </w:rPr>
        <w:t xml:space="preserve"> می‌</w:t>
      </w:r>
      <w:r w:rsidR="0061103C" w:rsidRPr="001125FE">
        <w:rPr>
          <w:rFonts w:ascii="Traditional Arabic" w:hAnsi="Traditional Arabic" w:cs="Shokraneh-94 arabic" w:hint="cs"/>
          <w:sz w:val="28"/>
          <w:szCs w:val="28"/>
          <w:rtl/>
        </w:rPr>
        <w:t>فرماید</w:t>
      </w:r>
      <w:r w:rsidR="003D24FD" w:rsidRPr="001125FE">
        <w:rPr>
          <w:rFonts w:ascii="Traditional Arabic" w:hAnsi="Traditional Arabic" w:cs="Shokraneh-94 arabic" w:hint="cs"/>
          <w:sz w:val="28"/>
          <w:szCs w:val="28"/>
          <w:rtl/>
        </w:rPr>
        <w:t>: «</w:t>
      </w:r>
      <w:r w:rsidR="0061103C" w:rsidRPr="001125FE">
        <w:rPr>
          <w:rFonts w:ascii="Traditional Arabic" w:hAnsi="Traditional Arabic" w:cs="Shokraneh-94 arabic" w:hint="cs"/>
          <w:sz w:val="28"/>
          <w:szCs w:val="28"/>
          <w:rtl/>
        </w:rPr>
        <w:t>يا أَيُّهَا الَّذينَ آمَنُوا أَطيعُوا اللَّهَ وَ أَطيعُوا الرَّسُولَ وَ أُولِي الْأَمْرِ مِنْكُم‏» بعد</w:t>
      </w:r>
      <w:r w:rsidR="00F23FAD" w:rsidRPr="001125FE">
        <w:rPr>
          <w:rFonts w:ascii="Traditional Arabic" w:hAnsi="Traditional Arabic" w:cs="Shokraneh-94 arabic" w:hint="cs"/>
          <w:sz w:val="28"/>
          <w:szCs w:val="28"/>
          <w:rtl/>
        </w:rPr>
        <w:t xml:space="preserve"> می‌</w:t>
      </w:r>
      <w:r w:rsidR="0061103C" w:rsidRPr="001125FE">
        <w:rPr>
          <w:rFonts w:ascii="Traditional Arabic" w:hAnsi="Traditional Arabic" w:cs="Shokraneh-94 arabic" w:hint="cs"/>
          <w:sz w:val="28"/>
          <w:szCs w:val="28"/>
          <w:rtl/>
        </w:rPr>
        <w:t>فرماید: «فَإِنْ</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تَنازَعْتُمْ</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في‏</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شَيْ‏ءٍ</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فَرُدُّوهُ</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إِلَى</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اللَّهِ</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وَ</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الرَّسُولِ</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إِنْ</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كُنْتُمْ</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تُؤْمِنُونَ</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بِاللَّهِ</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وَ</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الْيَوْمِ</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الْآخِرِ</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ذلِكَ</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خَيْرٌ</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وَ</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أَحْسَنُ</w:t>
      </w:r>
      <w:r w:rsidR="0061103C" w:rsidRPr="001125FE">
        <w:rPr>
          <w:rFonts w:ascii="Traditional Arabic" w:hAnsi="Traditional Arabic" w:cs="Shokraneh-94 arabic"/>
          <w:sz w:val="28"/>
          <w:szCs w:val="28"/>
          <w:rtl/>
        </w:rPr>
        <w:t xml:space="preserve"> </w:t>
      </w:r>
      <w:r w:rsidR="0061103C" w:rsidRPr="001125FE">
        <w:rPr>
          <w:rFonts w:ascii="Traditional Arabic" w:hAnsi="Traditional Arabic" w:cs="Shokraneh-94 arabic" w:hint="cs"/>
          <w:sz w:val="28"/>
          <w:szCs w:val="28"/>
          <w:rtl/>
        </w:rPr>
        <w:t>تَأْويلا</w:t>
      </w:r>
      <w:r w:rsidR="003D24FD" w:rsidRPr="001125FE">
        <w:rPr>
          <w:rFonts w:ascii="Traditional Arabic" w:hAnsi="Traditional Arabic" w:cs="Shokraneh-94 arabic" w:hint="cs"/>
          <w:sz w:val="28"/>
          <w:szCs w:val="28"/>
          <w:rtl/>
        </w:rPr>
        <w:t>»</w:t>
      </w:r>
      <w:r w:rsidR="001F24BA">
        <w:rPr>
          <w:rFonts w:ascii="Traditional Arabic" w:hAnsi="Traditional Arabic" w:cs="Shokraneh-94 arabic" w:hint="cs"/>
          <w:sz w:val="28"/>
          <w:szCs w:val="28"/>
          <w:rtl/>
        </w:rPr>
        <w:t>. معلوم است که این نزاع مخصوص ب</w:t>
      </w:r>
      <w:r w:rsidR="00137D28" w:rsidRPr="001125FE">
        <w:rPr>
          <w:rFonts w:ascii="Traditional Arabic" w:hAnsi="Traditional Arabic" w:cs="Shokraneh-94 arabic" w:hint="cs"/>
          <w:sz w:val="28"/>
          <w:szCs w:val="28"/>
          <w:rtl/>
        </w:rPr>
        <w:t xml:space="preserve">ه قضا نیست به دلیل اینکه بعد از اثبات وجوب اطاعت برای رسول و اولی امر آمده است، یعنی قرینه </w:t>
      </w:r>
      <w:r w:rsidR="003D24FD" w:rsidRPr="001125FE">
        <w:rPr>
          <w:rFonts w:ascii="Traditional Arabic" w:hAnsi="Traditional Arabic" w:cs="Shokraneh-94 arabic" w:hint="cs"/>
          <w:sz w:val="28"/>
          <w:szCs w:val="28"/>
          <w:rtl/>
        </w:rPr>
        <w:t xml:space="preserve">است برای اینکه این تنازعتم </w:t>
      </w:r>
      <w:r w:rsidR="001F24BA">
        <w:rPr>
          <w:rFonts w:ascii="Traditional Arabic" w:hAnsi="Traditional Arabic" w:cs="Shokraneh-94 arabic" w:hint="cs"/>
          <w:sz w:val="28"/>
          <w:szCs w:val="28"/>
          <w:rtl/>
        </w:rPr>
        <w:t xml:space="preserve">تنها </w:t>
      </w:r>
      <w:r w:rsidR="003D24FD" w:rsidRPr="001125FE">
        <w:rPr>
          <w:rFonts w:ascii="Traditional Arabic" w:hAnsi="Traditional Arabic" w:cs="Shokraneh-94 arabic" w:hint="cs"/>
          <w:sz w:val="28"/>
          <w:szCs w:val="28"/>
          <w:rtl/>
        </w:rPr>
        <w:t>مربوط</w:t>
      </w:r>
      <w:r w:rsidR="001F24BA">
        <w:rPr>
          <w:rFonts w:ascii="Traditional Arabic" w:hAnsi="Traditional Arabic" w:cs="Shokraneh-94 arabic" w:hint="cs"/>
          <w:sz w:val="28"/>
          <w:szCs w:val="28"/>
          <w:rtl/>
        </w:rPr>
        <w:t xml:space="preserve"> به قضا</w:t>
      </w:r>
      <w:r w:rsidR="00137D28" w:rsidRPr="001125FE">
        <w:rPr>
          <w:rFonts w:ascii="Traditional Arabic" w:hAnsi="Traditional Arabic" w:cs="Shokraneh-94 arabic" w:hint="cs"/>
          <w:sz w:val="28"/>
          <w:szCs w:val="28"/>
          <w:rtl/>
        </w:rPr>
        <w:t xml:space="preserve"> </w:t>
      </w:r>
      <w:r w:rsidR="003D24FD" w:rsidRPr="001125FE">
        <w:rPr>
          <w:rFonts w:ascii="Traditional Arabic" w:hAnsi="Traditional Arabic" w:cs="Shokraneh-94 arabic" w:hint="cs"/>
          <w:sz w:val="28"/>
          <w:szCs w:val="28"/>
          <w:rtl/>
        </w:rPr>
        <w:t xml:space="preserve">نیست. </w:t>
      </w:r>
    </w:p>
    <w:p w:rsidR="00137D28" w:rsidRPr="001125FE" w:rsidRDefault="003D24FD" w:rsidP="00AF6B94">
      <w:pPr>
        <w:pStyle w:val="NormalWeb"/>
        <w:bidi/>
        <w:spacing w:line="276" w:lineRule="auto"/>
        <w:jc w:val="lowKashida"/>
        <w:rPr>
          <w:rFonts w:ascii="Traditional Arabic" w:hAnsi="Traditional Arabic" w:cs="Shokraneh-94 arabic"/>
          <w:sz w:val="28"/>
          <w:szCs w:val="28"/>
          <w:rtl/>
        </w:rPr>
      </w:pPr>
      <w:r w:rsidRPr="001125FE">
        <w:rPr>
          <w:rFonts w:ascii="Traditional Arabic" w:hAnsi="Traditional Arabic" w:cs="Shokraneh-94 arabic" w:hint="cs"/>
          <w:sz w:val="28"/>
          <w:szCs w:val="28"/>
          <w:rtl/>
        </w:rPr>
        <w:t xml:space="preserve">حضرت امام خمینی </w:t>
      </w:r>
      <w:r w:rsidR="001F24BA">
        <w:rPr>
          <w:rFonts w:ascii="Traditional Arabic" w:hAnsi="Traditional Arabic" w:cs="Shokraneh-94 arabic" w:hint="cs"/>
          <w:sz w:val="28"/>
          <w:szCs w:val="28"/>
          <w:rtl/>
        </w:rPr>
        <w:t xml:space="preserve">رحمة الله علیه </w:t>
      </w:r>
      <w:r w:rsidRPr="001125FE">
        <w:rPr>
          <w:rFonts w:ascii="Traditional Arabic" w:hAnsi="Traditional Arabic" w:cs="Shokraneh-94 arabic" w:hint="cs"/>
          <w:sz w:val="28"/>
          <w:szCs w:val="28"/>
          <w:rtl/>
        </w:rPr>
        <w:t>به این آیات</w:t>
      </w:r>
      <w:r w:rsidR="00137D28" w:rsidRPr="001125FE">
        <w:rPr>
          <w:rFonts w:ascii="Traditional Arabic" w:hAnsi="Traditional Arabic" w:cs="Shokraneh-94 arabic" w:hint="cs"/>
          <w:sz w:val="28"/>
          <w:szCs w:val="28"/>
          <w:rtl/>
        </w:rPr>
        <w:t xml:space="preserve"> هم استناد</w:t>
      </w:r>
      <w:r w:rsidR="00F23FAD" w:rsidRPr="001125FE">
        <w:rPr>
          <w:rFonts w:ascii="Traditional Arabic" w:hAnsi="Traditional Arabic" w:cs="Shokraneh-94 arabic" w:hint="cs"/>
          <w:sz w:val="28"/>
          <w:szCs w:val="28"/>
          <w:rtl/>
        </w:rPr>
        <w:t xml:space="preserve"> می‌</w:t>
      </w:r>
      <w:r w:rsidR="00137D28" w:rsidRPr="001125FE">
        <w:rPr>
          <w:rFonts w:ascii="Traditional Arabic" w:hAnsi="Traditional Arabic" w:cs="Shokraneh-94 arabic" w:hint="cs"/>
          <w:sz w:val="28"/>
          <w:szCs w:val="28"/>
          <w:rtl/>
        </w:rPr>
        <w:t xml:space="preserve">جوید که نزاعی که </w:t>
      </w:r>
      <w:r w:rsidR="001F24BA">
        <w:rPr>
          <w:rFonts w:ascii="Traditional Arabic" w:hAnsi="Traditional Arabic" w:cs="Shokraneh-94 arabic" w:hint="cs"/>
          <w:sz w:val="28"/>
          <w:szCs w:val="28"/>
          <w:rtl/>
        </w:rPr>
        <w:t xml:space="preserve">در آنها </w:t>
      </w:r>
      <w:r w:rsidR="00137D28" w:rsidRPr="001125FE">
        <w:rPr>
          <w:rFonts w:ascii="Traditional Arabic" w:hAnsi="Traditional Arabic" w:cs="Shokraneh-94 arabic" w:hint="cs"/>
          <w:sz w:val="28"/>
          <w:szCs w:val="28"/>
          <w:rtl/>
        </w:rPr>
        <w:t xml:space="preserve">باید به سراغ خدا </w:t>
      </w:r>
      <w:r w:rsidR="001F24BA">
        <w:rPr>
          <w:rFonts w:ascii="Traditional Arabic" w:hAnsi="Traditional Arabic" w:cs="Shokraneh-94 arabic" w:hint="cs"/>
          <w:sz w:val="28"/>
          <w:szCs w:val="28"/>
          <w:rtl/>
        </w:rPr>
        <w:t>و رسول رفت تنها نزاع قضایی نیست.</w:t>
      </w:r>
      <w:r w:rsidR="00137D28" w:rsidRPr="001125FE">
        <w:rPr>
          <w:rFonts w:ascii="Traditional Arabic" w:hAnsi="Traditional Arabic" w:cs="Shokraneh-94 arabic" w:hint="cs"/>
          <w:sz w:val="28"/>
          <w:szCs w:val="28"/>
          <w:rtl/>
        </w:rPr>
        <w:t xml:space="preserve"> بعد</w:t>
      </w:r>
      <w:r w:rsidR="00F23FAD" w:rsidRPr="001125FE">
        <w:rPr>
          <w:rFonts w:ascii="Traditional Arabic" w:hAnsi="Traditional Arabic" w:cs="Shokraneh-94 arabic" w:hint="cs"/>
          <w:sz w:val="28"/>
          <w:szCs w:val="28"/>
          <w:rtl/>
        </w:rPr>
        <w:t xml:space="preserve"> می‌</w:t>
      </w:r>
      <w:r w:rsidR="00137D28" w:rsidRPr="001125FE">
        <w:rPr>
          <w:rFonts w:ascii="Traditional Arabic" w:hAnsi="Traditional Arabic" w:cs="Shokraneh-94 arabic" w:hint="cs"/>
          <w:sz w:val="28"/>
          <w:szCs w:val="28"/>
          <w:rtl/>
        </w:rPr>
        <w:t>فرماید: شکی نیست که مطل</w:t>
      </w:r>
      <w:r w:rsidR="001F24BA">
        <w:rPr>
          <w:rFonts w:ascii="Traditional Arabic" w:hAnsi="Traditional Arabic" w:cs="Shokraneh-94 arabic" w:hint="cs"/>
          <w:sz w:val="28"/>
          <w:szCs w:val="28"/>
          <w:rtl/>
        </w:rPr>
        <w:t>ق منازعات داخل در همین روایت مق</w:t>
      </w:r>
      <w:r w:rsidR="00137D28" w:rsidRPr="001125FE">
        <w:rPr>
          <w:rFonts w:ascii="Traditional Arabic" w:hAnsi="Traditional Arabic" w:cs="Shokraneh-94 arabic" w:hint="cs"/>
          <w:sz w:val="28"/>
          <w:szCs w:val="28"/>
          <w:rtl/>
        </w:rPr>
        <w:t>ب</w:t>
      </w:r>
      <w:r w:rsidR="001F24BA">
        <w:rPr>
          <w:rFonts w:ascii="Traditional Arabic" w:hAnsi="Traditional Arabic" w:cs="Shokraneh-94 arabic" w:hint="cs"/>
          <w:sz w:val="28"/>
          <w:szCs w:val="28"/>
          <w:rtl/>
        </w:rPr>
        <w:t>ول</w:t>
      </w:r>
      <w:r w:rsidR="00137D28" w:rsidRPr="001125FE">
        <w:rPr>
          <w:rFonts w:ascii="Traditional Arabic" w:hAnsi="Traditional Arabic" w:cs="Shokraneh-94 arabic" w:hint="cs"/>
          <w:sz w:val="28"/>
          <w:szCs w:val="28"/>
          <w:rtl/>
        </w:rPr>
        <w:t>ه</w:t>
      </w:r>
      <w:r w:rsidR="00F23FAD" w:rsidRPr="001125FE">
        <w:rPr>
          <w:rFonts w:ascii="Traditional Arabic" w:hAnsi="Traditional Arabic" w:cs="Shokraneh-94 arabic" w:hint="cs"/>
          <w:sz w:val="28"/>
          <w:szCs w:val="28"/>
          <w:rtl/>
        </w:rPr>
        <w:t xml:space="preserve"> می‌</w:t>
      </w:r>
      <w:r w:rsidR="00137D28" w:rsidRPr="001125FE">
        <w:rPr>
          <w:rFonts w:ascii="Traditional Arabic" w:hAnsi="Traditional Arabic" w:cs="Shokraneh-94 arabic" w:hint="cs"/>
          <w:sz w:val="28"/>
          <w:szCs w:val="28"/>
          <w:rtl/>
        </w:rPr>
        <w:t>شود «</w:t>
      </w:r>
      <w:r w:rsidRPr="001125FE">
        <w:rPr>
          <w:rStyle w:val="hilight"/>
          <w:rFonts w:ascii="IE Nassim" w:hAnsi="IE Nassim" w:cs="Shokraneh-94 arabic"/>
          <w:sz w:val="28"/>
          <w:szCs w:val="28"/>
          <w:rtl/>
        </w:rPr>
        <w:t>لا</w:t>
      </w:r>
      <w:r w:rsidRPr="001125FE">
        <w:rPr>
          <w:rFonts w:ascii="IE Nassim" w:hAnsi="IE Nassim" w:cs="Shokraneh-94 arabic"/>
          <w:sz w:val="28"/>
          <w:szCs w:val="28"/>
          <w:shd w:val="clear" w:color="auto" w:fill="FFFFFF"/>
          <w:rtl/>
        </w:rPr>
        <w:t> </w:t>
      </w:r>
      <w:r w:rsidRPr="001125FE">
        <w:rPr>
          <w:rStyle w:val="hilight"/>
          <w:rFonts w:ascii="IE Nassim" w:hAnsi="IE Nassim" w:cs="Shokraneh-94 arabic"/>
          <w:sz w:val="28"/>
          <w:szCs w:val="28"/>
          <w:rtl/>
        </w:rPr>
        <w:t>شبهة</w:t>
      </w:r>
      <w:r w:rsidRPr="001125FE">
        <w:rPr>
          <w:rFonts w:ascii="IE Nassim" w:hAnsi="IE Nassim" w:cs="Shokraneh-94 arabic"/>
          <w:sz w:val="28"/>
          <w:szCs w:val="28"/>
          <w:shd w:val="clear" w:color="auto" w:fill="FFFFFF"/>
          <w:rtl/>
        </w:rPr>
        <w:t> </w:t>
      </w:r>
      <w:r w:rsidRPr="001125FE">
        <w:rPr>
          <w:rStyle w:val="hilight"/>
          <w:rFonts w:ascii="IE Nassim" w:hAnsi="IE Nassim" w:cs="Shokraneh-94 arabic"/>
          <w:sz w:val="28"/>
          <w:szCs w:val="28"/>
          <w:rtl/>
        </w:rPr>
        <w:t>أيضا</w:t>
      </w:r>
      <w:r w:rsidRPr="001125FE">
        <w:rPr>
          <w:rFonts w:ascii="IE Nassim" w:hAnsi="IE Nassim" w:cs="Shokraneh-94 arabic"/>
          <w:sz w:val="28"/>
          <w:szCs w:val="28"/>
          <w:shd w:val="clear" w:color="auto" w:fill="FFFFFF"/>
          <w:rtl/>
        </w:rPr>
        <w:t> </w:t>
      </w:r>
      <w:r w:rsidRPr="001125FE">
        <w:rPr>
          <w:rStyle w:val="hilight"/>
          <w:rFonts w:ascii="IE Nassim" w:hAnsi="IE Nassim" w:cs="Shokraneh-94 arabic"/>
          <w:sz w:val="28"/>
          <w:szCs w:val="28"/>
          <w:rtl/>
        </w:rPr>
        <w:t>في</w:t>
      </w:r>
      <w:r w:rsidRPr="001125FE">
        <w:rPr>
          <w:rFonts w:ascii="IE Nassim" w:hAnsi="IE Nassim" w:cs="Shokraneh-94 arabic"/>
          <w:sz w:val="28"/>
          <w:szCs w:val="28"/>
          <w:shd w:val="clear" w:color="auto" w:fill="FFFFFF"/>
          <w:rtl/>
        </w:rPr>
        <w:t> </w:t>
      </w:r>
      <w:r w:rsidRPr="001125FE">
        <w:rPr>
          <w:rStyle w:val="hilight"/>
          <w:rFonts w:ascii="IE Nassim" w:hAnsi="IE Nassim" w:cs="Shokraneh-94 arabic"/>
          <w:sz w:val="28"/>
          <w:szCs w:val="28"/>
          <w:rtl/>
        </w:rPr>
        <w:t>أن</w:t>
      </w:r>
      <w:r w:rsidR="001F24BA">
        <w:rPr>
          <w:rFonts w:ascii="IE Nassim" w:hAnsi="IE Nassim" w:cs="Shokraneh-94 arabic"/>
          <w:sz w:val="28"/>
          <w:szCs w:val="28"/>
          <w:shd w:val="clear" w:color="auto" w:fill="FFFFFF"/>
          <w:rtl/>
        </w:rPr>
        <w:t> مطلق المنازعات داخلة فيه -</w:t>
      </w:r>
      <w:r w:rsidRPr="001125FE">
        <w:rPr>
          <w:rFonts w:ascii="IE Nassim" w:hAnsi="IE Nassim" w:cs="Shokraneh-94 arabic"/>
          <w:sz w:val="28"/>
          <w:szCs w:val="28"/>
          <w:shd w:val="clear" w:color="auto" w:fill="FFFFFF"/>
          <w:rtl/>
        </w:rPr>
        <w:t>سواء كانت </w:t>
      </w:r>
      <w:r w:rsidRPr="001125FE">
        <w:rPr>
          <w:rStyle w:val="hilight"/>
          <w:rFonts w:ascii="IE Nassim" w:hAnsi="IE Nassim" w:cs="Shokraneh-94 arabic"/>
          <w:sz w:val="28"/>
          <w:szCs w:val="28"/>
          <w:rtl/>
        </w:rPr>
        <w:t>في</w:t>
      </w:r>
      <w:r w:rsidRPr="001125FE">
        <w:rPr>
          <w:rFonts w:ascii="IE Nassim" w:hAnsi="IE Nassim" w:cs="Shokraneh-94 arabic"/>
          <w:sz w:val="28"/>
          <w:szCs w:val="28"/>
          <w:shd w:val="clear" w:color="auto" w:fill="FFFFFF"/>
          <w:rtl/>
        </w:rPr>
        <w:t> الاختلاف </w:t>
      </w:r>
      <w:r w:rsidRPr="001125FE">
        <w:rPr>
          <w:rStyle w:val="hilight"/>
          <w:rFonts w:ascii="IE Nassim" w:hAnsi="IE Nassim" w:cs="Shokraneh-94 arabic"/>
          <w:sz w:val="28"/>
          <w:szCs w:val="28"/>
          <w:rtl/>
        </w:rPr>
        <w:t>في</w:t>
      </w:r>
      <w:r w:rsidRPr="001125FE">
        <w:rPr>
          <w:rFonts w:ascii="IE Nassim" w:hAnsi="IE Nassim" w:cs="Shokraneh-94 arabic"/>
          <w:sz w:val="28"/>
          <w:szCs w:val="28"/>
          <w:shd w:val="clear" w:color="auto" w:fill="FFFFFF"/>
          <w:rtl/>
        </w:rPr>
        <w:t> ثبوت شئ و</w:t>
      </w:r>
      <w:r w:rsidR="001F24BA">
        <w:rPr>
          <w:rFonts w:ascii="IE Nassim" w:hAnsi="IE Nassim" w:cs="Shokraneh-94 arabic" w:hint="cs"/>
          <w:sz w:val="28"/>
          <w:szCs w:val="28"/>
          <w:shd w:val="clear" w:color="auto" w:fill="FFFFFF"/>
          <w:rtl/>
        </w:rPr>
        <w:t xml:space="preserve"> </w:t>
      </w:r>
      <w:r w:rsidRPr="001125FE">
        <w:rPr>
          <w:rFonts w:ascii="IE Nassim" w:hAnsi="IE Nassim" w:cs="Shokraneh-94 arabic"/>
          <w:sz w:val="28"/>
          <w:szCs w:val="28"/>
          <w:shd w:val="clear" w:color="auto" w:fill="FFFFFF"/>
          <w:rtl/>
        </w:rPr>
        <w:t>لا ثبوته، أو التنازع الحاصل </w:t>
      </w:r>
      <w:r w:rsidRPr="001125FE">
        <w:rPr>
          <w:rStyle w:val="hilight"/>
          <w:rFonts w:ascii="IE Nassim" w:hAnsi="IE Nassim" w:cs="Shokraneh-94 arabic"/>
          <w:sz w:val="28"/>
          <w:szCs w:val="28"/>
          <w:rtl/>
        </w:rPr>
        <w:t>في</w:t>
      </w:r>
      <w:r w:rsidRPr="001125FE">
        <w:rPr>
          <w:rFonts w:ascii="IE Nassim" w:hAnsi="IE Nassim" w:cs="Shokraneh-94 arabic"/>
          <w:sz w:val="28"/>
          <w:szCs w:val="28"/>
          <w:shd w:val="clear" w:color="auto" w:fill="FFFFFF"/>
          <w:rtl/>
        </w:rPr>
        <w:t> سلب حق معلوم من شخص أو اشخاص، أو التنازع الحاصل بين طائفتين المنجر إلى قتل وغيره</w:t>
      </w:r>
      <w:r w:rsidR="001F24BA">
        <w:rPr>
          <w:rFonts w:ascii="Traditional Arabic" w:hAnsi="Traditional Arabic" w:cs="Shokraneh-94 arabic" w:hint="cs"/>
          <w:sz w:val="28"/>
          <w:szCs w:val="28"/>
          <w:rtl/>
        </w:rPr>
        <w:t>» که این تنازعات قضایی نیست؛</w:t>
      </w:r>
      <w:r w:rsidR="00137D28" w:rsidRPr="001125FE">
        <w:rPr>
          <w:rFonts w:ascii="Traditional Arabic" w:hAnsi="Traditional Arabic" w:cs="Shokraneh-94 arabic" w:hint="cs"/>
          <w:sz w:val="28"/>
          <w:szCs w:val="28"/>
          <w:rtl/>
        </w:rPr>
        <w:t xml:space="preserve"> تنزاعی که</w:t>
      </w:r>
      <w:r w:rsidRPr="001125FE">
        <w:rPr>
          <w:rFonts w:ascii="Traditional Arabic" w:hAnsi="Traditional Arabic" w:cs="Shokraneh-94 arabic" w:hint="cs"/>
          <w:sz w:val="28"/>
          <w:szCs w:val="28"/>
          <w:rtl/>
        </w:rPr>
        <w:t xml:space="preserve"> سلب حق معلوم</w:t>
      </w:r>
      <w:r w:rsidR="00137D28" w:rsidRPr="001125FE">
        <w:rPr>
          <w:rFonts w:ascii="Traditional Arabic" w:hAnsi="Traditional Arabic" w:cs="Shokraneh-94 arabic" w:hint="cs"/>
          <w:sz w:val="28"/>
          <w:szCs w:val="28"/>
          <w:rtl/>
        </w:rPr>
        <w:t xml:space="preserve"> از شخص یا اشخاص معلوم است یا تنازعی که بین دو طائفه </w:t>
      </w:r>
      <w:r w:rsidR="00AF6B94">
        <w:rPr>
          <w:rFonts w:ascii="Traditional Arabic" w:hAnsi="Traditional Arabic" w:cs="Shokraneh-94 arabic" w:hint="cs"/>
          <w:sz w:val="28"/>
          <w:szCs w:val="28"/>
          <w:rtl/>
        </w:rPr>
        <w:t>که</w:t>
      </w:r>
      <w:r w:rsidR="00137D28" w:rsidRPr="001125FE">
        <w:rPr>
          <w:rFonts w:ascii="Traditional Arabic" w:hAnsi="Traditional Arabic" w:cs="Shokraneh-94 arabic" w:hint="cs"/>
          <w:sz w:val="28"/>
          <w:szCs w:val="28"/>
          <w:rtl/>
        </w:rPr>
        <w:t xml:space="preserve"> در حال دعوا و</w:t>
      </w:r>
      <w:r w:rsidR="00AF6B94">
        <w:rPr>
          <w:rFonts w:ascii="Traditional Arabic" w:hAnsi="Traditional Arabic" w:cs="Shokraneh-94 arabic" w:hint="cs"/>
          <w:sz w:val="28"/>
          <w:szCs w:val="28"/>
          <w:rtl/>
        </w:rPr>
        <w:t xml:space="preserve"> کشتار همدیگر هستند، در موارد</w:t>
      </w:r>
      <w:r w:rsidR="00137D28" w:rsidRPr="001125FE">
        <w:rPr>
          <w:rFonts w:ascii="Traditional Arabic" w:hAnsi="Traditional Arabic" w:cs="Shokraneh-94 arabic" w:hint="cs"/>
          <w:sz w:val="28"/>
          <w:szCs w:val="28"/>
          <w:rtl/>
        </w:rPr>
        <w:t xml:space="preserve"> دیگر کار قاضی نیست و آن کسی که</w:t>
      </w:r>
      <w:r w:rsidR="00F23FAD" w:rsidRPr="001125FE">
        <w:rPr>
          <w:rFonts w:ascii="Traditional Arabic" w:hAnsi="Traditional Arabic" w:cs="Shokraneh-94 arabic" w:hint="cs"/>
          <w:sz w:val="28"/>
          <w:szCs w:val="28"/>
          <w:rtl/>
        </w:rPr>
        <w:t xml:space="preserve"> می‌</w:t>
      </w:r>
      <w:r w:rsidR="00137D28" w:rsidRPr="001125FE">
        <w:rPr>
          <w:rFonts w:ascii="Traditional Arabic" w:hAnsi="Traditional Arabic" w:cs="Shokraneh-94 arabic" w:hint="cs"/>
          <w:sz w:val="28"/>
          <w:szCs w:val="28"/>
          <w:rtl/>
        </w:rPr>
        <w:t>تواند نزاع را حل کند، سلطان است</w:t>
      </w:r>
      <w:r w:rsidR="00AF6B94">
        <w:rPr>
          <w:rFonts w:ascii="Traditional Arabic" w:hAnsi="Traditional Arabic" w:cs="Shokraneh-94 arabic" w:hint="cs"/>
          <w:sz w:val="28"/>
          <w:szCs w:val="28"/>
          <w:rtl/>
        </w:rPr>
        <w:t>؛</w:t>
      </w:r>
      <w:r w:rsidR="00137D28" w:rsidRPr="001125FE">
        <w:rPr>
          <w:rFonts w:ascii="Traditional Arabic" w:hAnsi="Traditional Arabic" w:cs="Shokraneh-94 arabic" w:hint="cs"/>
          <w:sz w:val="28"/>
          <w:szCs w:val="28"/>
          <w:rtl/>
        </w:rPr>
        <w:t xml:space="preserve"> «</w:t>
      </w:r>
      <w:r w:rsidRPr="001125FE">
        <w:rPr>
          <w:rFonts w:ascii="IE Nassim" w:hAnsi="IE Nassim" w:cs="Shokraneh-94 arabic"/>
          <w:sz w:val="28"/>
          <w:szCs w:val="28"/>
          <w:shd w:val="clear" w:color="auto" w:fill="FFFFFF"/>
          <w:rtl/>
        </w:rPr>
        <w:t>أو التنازع الحاصل </w:t>
      </w:r>
      <w:r w:rsidRPr="001125FE">
        <w:rPr>
          <w:rStyle w:val="hilight"/>
          <w:rFonts w:ascii="IE Nassim" w:hAnsi="IE Nassim" w:cs="Shokraneh-94 arabic"/>
          <w:sz w:val="28"/>
          <w:szCs w:val="28"/>
          <w:rtl/>
        </w:rPr>
        <w:t>في</w:t>
      </w:r>
      <w:r w:rsidRPr="001125FE">
        <w:rPr>
          <w:rFonts w:ascii="IE Nassim" w:hAnsi="IE Nassim" w:cs="Shokraneh-94 arabic"/>
          <w:sz w:val="28"/>
          <w:szCs w:val="28"/>
          <w:shd w:val="clear" w:color="auto" w:fill="FFFFFF"/>
          <w:rtl/>
        </w:rPr>
        <w:t> سلب حق معلوم من شخص أو اشخاص، أو التنازع الحاصل ب</w:t>
      </w:r>
      <w:r w:rsidR="00AF6B94">
        <w:rPr>
          <w:rFonts w:ascii="IE Nassim" w:hAnsi="IE Nassim" w:cs="Shokraneh-94 arabic"/>
          <w:sz w:val="28"/>
          <w:szCs w:val="28"/>
          <w:shd w:val="clear" w:color="auto" w:fill="FFFFFF"/>
          <w:rtl/>
        </w:rPr>
        <w:t>ين طائفتين المنجر إلى قتل وغيره</w:t>
      </w:r>
      <w:r w:rsidRPr="001125FE">
        <w:rPr>
          <w:rFonts w:ascii="IE Nassim" w:hAnsi="IE Nassim" w:cs="Shokraneh-94 arabic"/>
          <w:sz w:val="28"/>
          <w:szCs w:val="28"/>
          <w:shd w:val="clear" w:color="auto" w:fill="FFFFFF"/>
          <w:rtl/>
        </w:rPr>
        <w:t>- الذي كان المرجع بحسب النوع فيها هو الوالي </w:t>
      </w:r>
      <w:r w:rsidRPr="001125FE">
        <w:rPr>
          <w:rStyle w:val="hilight"/>
          <w:rFonts w:ascii="IE Nassim" w:hAnsi="IE Nassim" w:cs="Shokraneh-94 arabic"/>
          <w:sz w:val="28"/>
          <w:szCs w:val="28"/>
          <w:rtl/>
        </w:rPr>
        <w:t>لا</w:t>
      </w:r>
      <w:r w:rsidRPr="001125FE">
        <w:rPr>
          <w:rFonts w:ascii="IE Nassim" w:hAnsi="IE Nassim" w:cs="Shokraneh-94 arabic"/>
          <w:sz w:val="28"/>
          <w:szCs w:val="28"/>
          <w:shd w:val="clear" w:color="auto" w:fill="FFFFFF"/>
          <w:rtl/>
        </w:rPr>
        <w:t> القاضي</w:t>
      </w:r>
      <w:r w:rsidR="00137D28" w:rsidRPr="001125FE">
        <w:rPr>
          <w:rFonts w:ascii="Traditional Arabic" w:hAnsi="Traditional Arabic" w:cs="Shokraneh-94 arabic" w:hint="cs"/>
          <w:sz w:val="28"/>
          <w:szCs w:val="28"/>
          <w:rtl/>
        </w:rPr>
        <w:t>» تا آنجایی که</w:t>
      </w:r>
      <w:r w:rsidR="00F23FAD" w:rsidRPr="001125FE">
        <w:rPr>
          <w:rFonts w:ascii="Traditional Arabic" w:hAnsi="Traditional Arabic" w:cs="Shokraneh-94 arabic" w:hint="cs"/>
          <w:sz w:val="28"/>
          <w:szCs w:val="28"/>
          <w:rtl/>
        </w:rPr>
        <w:t xml:space="preserve"> می‌</w:t>
      </w:r>
      <w:r w:rsidR="00137D28" w:rsidRPr="001125FE">
        <w:rPr>
          <w:rFonts w:ascii="Traditional Arabic" w:hAnsi="Traditional Arabic" w:cs="Shokraneh-94 arabic" w:hint="cs"/>
          <w:sz w:val="28"/>
          <w:szCs w:val="28"/>
          <w:rtl/>
        </w:rPr>
        <w:t>فرماید: «</w:t>
      </w:r>
      <w:r w:rsidRPr="001125FE">
        <w:rPr>
          <w:rFonts w:ascii="IE Nassim" w:hAnsi="IE Nassim" w:cs="Shokraneh-94 arabic"/>
          <w:sz w:val="28"/>
          <w:szCs w:val="28"/>
          <w:shd w:val="clear" w:color="auto" w:fill="FFFFFF"/>
          <w:rtl/>
        </w:rPr>
        <w:t>ثم قال تعالى: (ألم تر إلى الذين يزعمون أنهم أمنوا بما أنزل اليك و</w:t>
      </w:r>
      <w:r w:rsidR="00AF6B94">
        <w:rPr>
          <w:rFonts w:ascii="IE Nassim" w:hAnsi="IE Nassim" w:cs="Shokraneh-94 arabic" w:hint="cs"/>
          <w:sz w:val="28"/>
          <w:szCs w:val="28"/>
          <w:shd w:val="clear" w:color="auto" w:fill="FFFFFF"/>
          <w:rtl/>
        </w:rPr>
        <w:t xml:space="preserve"> </w:t>
      </w:r>
      <w:r w:rsidRPr="001125FE">
        <w:rPr>
          <w:rFonts w:ascii="IE Nassim" w:hAnsi="IE Nassim" w:cs="Shokraneh-94 arabic"/>
          <w:sz w:val="28"/>
          <w:szCs w:val="28"/>
          <w:shd w:val="clear" w:color="auto" w:fill="FFFFFF"/>
          <w:rtl/>
        </w:rPr>
        <w:t>ما أنزل من قبلك يريدون </w:t>
      </w:r>
      <w:r w:rsidRPr="001125FE">
        <w:rPr>
          <w:rStyle w:val="hilight"/>
          <w:rFonts w:ascii="IE Nassim" w:hAnsi="IE Nassim" w:cs="Shokraneh-94 arabic"/>
          <w:sz w:val="28"/>
          <w:szCs w:val="28"/>
          <w:rtl/>
        </w:rPr>
        <w:t>أن</w:t>
      </w:r>
      <w:r w:rsidRPr="001125FE">
        <w:rPr>
          <w:rFonts w:ascii="IE Nassim" w:hAnsi="IE Nassim" w:cs="Shokraneh-94 arabic"/>
          <w:sz w:val="28"/>
          <w:szCs w:val="28"/>
          <w:shd w:val="clear" w:color="auto" w:fill="FFFFFF"/>
          <w:rtl/>
        </w:rPr>
        <w:t> يتحاكموا إلى الطاغوت و</w:t>
      </w:r>
      <w:r w:rsidR="00AF6B94">
        <w:rPr>
          <w:rFonts w:ascii="IE Nassim" w:hAnsi="IE Nassim" w:cs="Shokraneh-94 arabic" w:hint="cs"/>
          <w:sz w:val="28"/>
          <w:szCs w:val="28"/>
          <w:shd w:val="clear" w:color="auto" w:fill="FFFFFF"/>
          <w:rtl/>
        </w:rPr>
        <w:t xml:space="preserve"> </w:t>
      </w:r>
      <w:r w:rsidRPr="001125FE">
        <w:rPr>
          <w:rFonts w:ascii="IE Nassim" w:hAnsi="IE Nassim" w:cs="Shokraneh-94 arabic"/>
          <w:sz w:val="28"/>
          <w:szCs w:val="28"/>
          <w:shd w:val="clear" w:color="auto" w:fill="FFFFFF"/>
          <w:rtl/>
        </w:rPr>
        <w:t>قد أمروا </w:t>
      </w:r>
      <w:r w:rsidRPr="001125FE">
        <w:rPr>
          <w:rStyle w:val="hilight"/>
          <w:rFonts w:ascii="IE Nassim" w:hAnsi="IE Nassim" w:cs="Shokraneh-94 arabic"/>
          <w:sz w:val="28"/>
          <w:szCs w:val="28"/>
          <w:rtl/>
        </w:rPr>
        <w:t>أن</w:t>
      </w:r>
      <w:r w:rsidRPr="001125FE">
        <w:rPr>
          <w:rFonts w:ascii="IE Nassim" w:hAnsi="IE Nassim" w:cs="Shokraneh-94 arabic"/>
          <w:sz w:val="28"/>
          <w:szCs w:val="28"/>
          <w:shd w:val="clear" w:color="auto" w:fill="FFFFFF"/>
          <w:rtl/>
        </w:rPr>
        <w:t> يكفروا به) الخ و</w:t>
      </w:r>
      <w:r w:rsidR="00AF6B94">
        <w:rPr>
          <w:rFonts w:ascii="IE Nassim" w:hAnsi="IE Nassim" w:cs="Shokraneh-94 arabic" w:hint="cs"/>
          <w:sz w:val="28"/>
          <w:szCs w:val="28"/>
          <w:shd w:val="clear" w:color="auto" w:fill="FFFFFF"/>
          <w:rtl/>
        </w:rPr>
        <w:t xml:space="preserve"> </w:t>
      </w:r>
      <w:r w:rsidRPr="001125FE">
        <w:rPr>
          <w:rFonts w:ascii="IE Nassim" w:hAnsi="IE Nassim" w:cs="Shokraneh-94 arabic"/>
          <w:sz w:val="28"/>
          <w:szCs w:val="28"/>
          <w:shd w:val="clear" w:color="auto" w:fill="FFFFFF"/>
          <w:rtl/>
        </w:rPr>
        <w:t>هذه الآية </w:t>
      </w:r>
      <w:r w:rsidRPr="001125FE">
        <w:rPr>
          <w:rStyle w:val="hilight"/>
          <w:rFonts w:ascii="IE Nassim" w:hAnsi="IE Nassim" w:cs="Shokraneh-94 arabic"/>
          <w:sz w:val="28"/>
          <w:szCs w:val="28"/>
          <w:rtl/>
        </w:rPr>
        <w:t>أيضا</w:t>
      </w:r>
      <w:r w:rsidRPr="001125FE">
        <w:rPr>
          <w:rFonts w:ascii="IE Nassim" w:hAnsi="IE Nassim" w:cs="Shokraneh-94 arabic"/>
          <w:sz w:val="28"/>
          <w:szCs w:val="28"/>
          <w:shd w:val="clear" w:color="auto" w:fill="FFFFFF"/>
          <w:rtl/>
        </w:rPr>
        <w:t> مفادها أعم من التحاكم إلى القضاة و</w:t>
      </w:r>
      <w:r w:rsidR="00AF6B94">
        <w:rPr>
          <w:rFonts w:ascii="IE Nassim" w:hAnsi="IE Nassim" w:cs="Shokraneh-94 arabic" w:hint="cs"/>
          <w:sz w:val="28"/>
          <w:szCs w:val="28"/>
          <w:shd w:val="clear" w:color="auto" w:fill="FFFFFF"/>
          <w:rtl/>
        </w:rPr>
        <w:t xml:space="preserve"> </w:t>
      </w:r>
      <w:r w:rsidRPr="001125FE">
        <w:rPr>
          <w:rFonts w:ascii="IE Nassim" w:hAnsi="IE Nassim" w:cs="Shokraneh-94 arabic"/>
          <w:sz w:val="28"/>
          <w:szCs w:val="28"/>
          <w:shd w:val="clear" w:color="auto" w:fill="FFFFFF"/>
          <w:rtl/>
        </w:rPr>
        <w:t>إلى الولاة لو لم نقل بأن الطاغوت عبارة عن خصوص السلاطين و</w:t>
      </w:r>
      <w:r w:rsidR="00AF6B94">
        <w:rPr>
          <w:rFonts w:ascii="IE Nassim" w:hAnsi="IE Nassim" w:cs="Shokraneh-94 arabic" w:hint="cs"/>
          <w:sz w:val="28"/>
          <w:szCs w:val="28"/>
          <w:shd w:val="clear" w:color="auto" w:fill="FFFFFF"/>
          <w:rtl/>
        </w:rPr>
        <w:t xml:space="preserve"> </w:t>
      </w:r>
      <w:r w:rsidRPr="001125FE">
        <w:rPr>
          <w:rFonts w:ascii="IE Nassim" w:hAnsi="IE Nassim" w:cs="Shokraneh-94 arabic"/>
          <w:sz w:val="28"/>
          <w:szCs w:val="28"/>
          <w:shd w:val="clear" w:color="auto" w:fill="FFFFFF"/>
          <w:rtl/>
        </w:rPr>
        <w:t>الامراء،</w:t>
      </w:r>
      <w:r w:rsidRPr="001125FE">
        <w:rPr>
          <w:rFonts w:ascii="IE Nassim" w:hAnsi="IE Nassim" w:cs="Shokraneh-94 arabic" w:hint="cs"/>
          <w:sz w:val="28"/>
          <w:szCs w:val="28"/>
          <w:shd w:val="clear" w:color="auto" w:fill="FFFFFF"/>
          <w:rtl/>
        </w:rPr>
        <w:t xml:space="preserve"> </w:t>
      </w:r>
      <w:r w:rsidRPr="001125FE">
        <w:rPr>
          <w:rFonts w:ascii="IE Nassim" w:hAnsi="IE Nassim" w:cs="Shokraneh-94 arabic"/>
          <w:sz w:val="28"/>
          <w:szCs w:val="28"/>
          <w:shd w:val="clear" w:color="auto" w:fill="FFFFFF"/>
          <w:rtl/>
        </w:rPr>
        <w:t>لان الطغيان و</w:t>
      </w:r>
      <w:r w:rsidR="00AF6B94">
        <w:rPr>
          <w:rFonts w:ascii="IE Nassim" w:hAnsi="IE Nassim" w:cs="Shokraneh-94 arabic" w:hint="cs"/>
          <w:sz w:val="28"/>
          <w:szCs w:val="28"/>
          <w:shd w:val="clear" w:color="auto" w:fill="FFFFFF"/>
          <w:rtl/>
        </w:rPr>
        <w:t xml:space="preserve"> </w:t>
      </w:r>
      <w:r w:rsidRPr="001125FE">
        <w:rPr>
          <w:rFonts w:ascii="IE Nassim" w:hAnsi="IE Nassim" w:cs="Shokraneh-94 arabic"/>
          <w:sz w:val="28"/>
          <w:szCs w:val="28"/>
          <w:shd w:val="clear" w:color="auto" w:fill="FFFFFF"/>
          <w:rtl/>
        </w:rPr>
        <w:t>المبالغة فيه</w:t>
      </w:r>
      <w:r w:rsidR="00137D28" w:rsidRPr="001125FE">
        <w:rPr>
          <w:rFonts w:ascii="Traditional Arabic" w:hAnsi="Traditional Arabic" w:cs="Shokraneh-94 arabic" w:hint="cs"/>
          <w:sz w:val="28"/>
          <w:szCs w:val="28"/>
          <w:rtl/>
        </w:rPr>
        <w:t>»</w:t>
      </w:r>
      <w:r w:rsidR="00AF6B94">
        <w:rPr>
          <w:rFonts w:ascii="Traditional Arabic" w:hAnsi="Traditional Arabic" w:cs="Shokraneh-94 arabic" w:hint="cs"/>
          <w:sz w:val="28"/>
          <w:szCs w:val="28"/>
          <w:rtl/>
        </w:rPr>
        <w:t xml:space="preserve"> می‌توان</w:t>
      </w:r>
      <w:r w:rsidR="00137D28" w:rsidRPr="001125FE">
        <w:rPr>
          <w:rFonts w:ascii="Traditional Arabic" w:hAnsi="Traditional Arabic" w:cs="Shokraneh-94 arabic" w:hint="cs"/>
          <w:sz w:val="28"/>
          <w:szCs w:val="28"/>
          <w:rtl/>
        </w:rPr>
        <w:t xml:space="preserve"> همچنین ادعایی هم کرد </w:t>
      </w:r>
      <w:r w:rsidR="00AF6B94">
        <w:rPr>
          <w:rFonts w:ascii="Traditional Arabic" w:hAnsi="Traditional Arabic" w:cs="Shokraneh-94 arabic" w:hint="cs"/>
          <w:sz w:val="28"/>
          <w:szCs w:val="28"/>
          <w:rtl/>
        </w:rPr>
        <w:t>-</w:t>
      </w:r>
      <w:r w:rsidR="00137D28" w:rsidRPr="001125FE">
        <w:rPr>
          <w:rFonts w:ascii="Traditional Arabic" w:hAnsi="Traditional Arabic" w:cs="Shokraneh-94 arabic" w:hint="cs"/>
          <w:sz w:val="28"/>
          <w:szCs w:val="28"/>
          <w:rtl/>
        </w:rPr>
        <w:t>که البته حرف درست هم همین است</w:t>
      </w:r>
      <w:r w:rsidR="00AF6B94">
        <w:rPr>
          <w:rFonts w:ascii="Traditional Arabic" w:hAnsi="Traditional Arabic" w:cs="Shokraneh-94 arabic" w:hint="cs"/>
          <w:sz w:val="28"/>
          <w:szCs w:val="28"/>
          <w:rtl/>
        </w:rPr>
        <w:t>- که در حقیقت کلمۀ طاغوت به رأ</w:t>
      </w:r>
      <w:r w:rsidR="00137D28" w:rsidRPr="001125FE">
        <w:rPr>
          <w:rFonts w:ascii="Traditional Arabic" w:hAnsi="Traditional Arabic" w:cs="Shokraneh-94 arabic" w:hint="cs"/>
          <w:sz w:val="28"/>
          <w:szCs w:val="28"/>
          <w:rtl/>
        </w:rPr>
        <w:t>س کار گفته</w:t>
      </w:r>
      <w:r w:rsidR="00F23FAD" w:rsidRPr="001125FE">
        <w:rPr>
          <w:rFonts w:ascii="Traditional Arabic" w:hAnsi="Traditional Arabic" w:cs="Shokraneh-94 arabic" w:hint="cs"/>
          <w:sz w:val="28"/>
          <w:szCs w:val="28"/>
          <w:rtl/>
        </w:rPr>
        <w:t xml:space="preserve"> می‌</w:t>
      </w:r>
      <w:r w:rsidR="00137D28" w:rsidRPr="001125FE">
        <w:rPr>
          <w:rFonts w:ascii="Traditional Arabic" w:hAnsi="Traditional Arabic" w:cs="Shokraneh-94 arabic" w:hint="cs"/>
          <w:sz w:val="28"/>
          <w:szCs w:val="28"/>
          <w:rtl/>
        </w:rPr>
        <w:t xml:space="preserve">شود. </w:t>
      </w:r>
    </w:p>
    <w:p w:rsidR="00BA3E5B" w:rsidRPr="001125FE" w:rsidRDefault="00AF6B94" w:rsidP="00AF6B94">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طاغوت صیغۀ مبالغۀ</w:t>
      </w:r>
      <w:r w:rsidR="00137D28" w:rsidRPr="001125FE">
        <w:rPr>
          <w:rFonts w:ascii="Traditional Arabic" w:hAnsi="Traditional Arabic" w:cs="Shokraneh-94 arabic" w:hint="cs"/>
          <w:sz w:val="28"/>
          <w:szCs w:val="28"/>
          <w:rtl/>
        </w:rPr>
        <w:t xml:space="preserve"> طغیان است؛ </w:t>
      </w:r>
      <w:r>
        <w:rPr>
          <w:rFonts w:ascii="Traditional Arabic" w:hAnsi="Traditional Arabic" w:cs="Shokraneh-94 arabic" w:hint="cs"/>
          <w:sz w:val="28"/>
          <w:szCs w:val="28"/>
          <w:rtl/>
        </w:rPr>
        <w:t xml:space="preserve">به معنای </w:t>
      </w:r>
      <w:r w:rsidR="00137D28" w:rsidRPr="001125FE">
        <w:rPr>
          <w:rFonts w:ascii="Traditional Arabic" w:hAnsi="Traditional Arabic" w:cs="Shokraneh-94 arabic" w:hint="cs"/>
          <w:sz w:val="28"/>
          <w:szCs w:val="28"/>
          <w:rtl/>
        </w:rPr>
        <w:t>آن کسی که اطغی طغات و طاغوت اکبر است. طاغوت خصوص در</w:t>
      </w:r>
      <w:r w:rsidR="00EB7635" w:rsidRPr="001125FE">
        <w:rPr>
          <w:rFonts w:ascii="Traditional Arabic" w:hAnsi="Traditional Arabic" w:cs="Shokraneh-94 arabic" w:hint="cs"/>
          <w:sz w:val="28"/>
          <w:szCs w:val="28"/>
          <w:rtl/>
        </w:rPr>
        <w:t xml:space="preserve"> سلاطین و</w:t>
      </w:r>
      <w:r w:rsidR="003700BD" w:rsidRPr="001125FE">
        <w:rPr>
          <w:rFonts w:ascii="Traditional Arabic" w:hAnsi="Traditional Arabic" w:cs="Shokraneh-94 arabic" w:hint="cs"/>
          <w:sz w:val="28"/>
          <w:szCs w:val="28"/>
          <w:rtl/>
        </w:rPr>
        <w:t xml:space="preserve"> </w:t>
      </w:r>
      <w:r w:rsidR="00137D28" w:rsidRPr="001125FE">
        <w:rPr>
          <w:rFonts w:ascii="Traditional Arabic" w:hAnsi="Traditional Arabic" w:cs="Shokraneh-94 arabic" w:hint="cs"/>
          <w:sz w:val="28"/>
          <w:szCs w:val="28"/>
          <w:rtl/>
        </w:rPr>
        <w:t xml:space="preserve">امرا دارد. </w:t>
      </w:r>
      <w:r>
        <w:rPr>
          <w:rFonts w:ascii="Traditional Arabic" w:hAnsi="Traditional Arabic" w:cs="Shokraneh-94 arabic" w:hint="cs"/>
          <w:sz w:val="28"/>
          <w:szCs w:val="28"/>
          <w:rtl/>
        </w:rPr>
        <w:t>امام ادامه می‌دهد</w:t>
      </w:r>
      <w:r w:rsidR="00137D28" w:rsidRPr="001125FE">
        <w:rPr>
          <w:rFonts w:ascii="Traditional Arabic" w:hAnsi="Traditional Arabic" w:cs="Shokraneh-94 arabic" w:hint="cs"/>
          <w:sz w:val="28"/>
          <w:szCs w:val="28"/>
          <w:rtl/>
        </w:rPr>
        <w:t>: «</w:t>
      </w:r>
      <w:r w:rsidR="00EB7635" w:rsidRPr="001125FE">
        <w:rPr>
          <w:rFonts w:ascii="IE Nassim" w:hAnsi="IE Nassim" w:cs="Shokraneh-94 arabic"/>
          <w:sz w:val="28"/>
          <w:szCs w:val="28"/>
          <w:shd w:val="clear" w:color="auto" w:fill="FFFFFF"/>
          <w:rtl/>
        </w:rPr>
        <w:t>فقوله (ع) (من تحاكم إليهم في حق أو باطل فانما تحاكم إلى الطاغوت) انطباقه على الولاة أوضح</w:t>
      </w:r>
      <w:r w:rsidR="00137D28" w:rsidRPr="001125FE">
        <w:rPr>
          <w:rFonts w:ascii="Traditional Arabic" w:hAnsi="Traditional Arabic" w:cs="Shokraneh-94 arabic" w:hint="cs"/>
          <w:sz w:val="28"/>
          <w:szCs w:val="28"/>
          <w:rtl/>
        </w:rPr>
        <w:t>» انطباق آن بر ولات</w:t>
      </w:r>
      <w:r>
        <w:rPr>
          <w:rFonts w:ascii="Traditional Arabic" w:hAnsi="Traditional Arabic" w:cs="Shokraneh-94 arabic" w:hint="cs"/>
          <w:sz w:val="28"/>
          <w:szCs w:val="28"/>
          <w:rtl/>
        </w:rPr>
        <w:t xml:space="preserve"> اوضح است به دلیل اینکه صدق واژۀ طاغوت بر ولات</w:t>
      </w:r>
      <w:r w:rsidR="00137D28" w:rsidRPr="001125FE">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درست است</w:t>
      </w:r>
      <w:r w:rsidR="00137D28" w:rsidRPr="001125FE">
        <w:rPr>
          <w:rFonts w:ascii="Traditional Arabic" w:hAnsi="Traditional Arabic" w:cs="Shokraneh-94 arabic" w:hint="cs"/>
          <w:sz w:val="28"/>
          <w:szCs w:val="28"/>
          <w:rtl/>
        </w:rPr>
        <w:t>، «</w:t>
      </w:r>
      <w:r w:rsidR="00EB7635" w:rsidRPr="001125FE">
        <w:rPr>
          <w:rFonts w:ascii="IE Nassim" w:hAnsi="IE Nassim" w:cs="Shokraneh-94 arabic"/>
          <w:sz w:val="28"/>
          <w:szCs w:val="28"/>
          <w:shd w:val="clear" w:color="auto" w:fill="FFFFFF"/>
          <w:rtl/>
        </w:rPr>
        <w:t>بل لولا القرائن لكان الظاهر منه خصوص الولاة</w:t>
      </w:r>
      <w:r w:rsidR="00EB7635" w:rsidRPr="001125FE">
        <w:rPr>
          <w:rFonts w:ascii="IE Nassim" w:hAnsi="IE Nassim" w:cs="Shokraneh-94 arabic"/>
          <w:sz w:val="28"/>
          <w:szCs w:val="28"/>
          <w:shd w:val="clear" w:color="auto" w:fill="FFFFFF"/>
        </w:rPr>
        <w:t>.</w:t>
      </w:r>
      <w:r w:rsidR="00137D28" w:rsidRPr="001125FE">
        <w:rPr>
          <w:rFonts w:ascii="Traditional Arabic" w:hAnsi="Traditional Arabic" w:cs="Shokraneh-94 arabic" w:hint="cs"/>
          <w:sz w:val="28"/>
          <w:szCs w:val="28"/>
          <w:rtl/>
        </w:rPr>
        <w:t>»</w:t>
      </w:r>
      <w:r w:rsidR="00F23FAD" w:rsidRPr="001125FE">
        <w:rPr>
          <w:rFonts w:ascii="Traditional Arabic" w:hAnsi="Traditional Arabic" w:cs="Shokraneh-94 arabic" w:hint="cs"/>
          <w:sz w:val="28"/>
          <w:szCs w:val="28"/>
          <w:rtl/>
        </w:rPr>
        <w:t xml:space="preserve"> می‌</w:t>
      </w:r>
      <w:r w:rsidR="00137D28" w:rsidRPr="001125FE">
        <w:rPr>
          <w:rFonts w:ascii="Traditional Arabic" w:hAnsi="Traditional Arabic" w:cs="Shokraneh-94 arabic" w:hint="cs"/>
          <w:sz w:val="28"/>
          <w:szCs w:val="28"/>
          <w:rtl/>
        </w:rPr>
        <w:t>فرمایند که اگر برخی از قرائن نبود</w:t>
      </w:r>
      <w:r w:rsidR="00F23FAD" w:rsidRPr="001125FE">
        <w:rPr>
          <w:rFonts w:ascii="Traditional Arabic" w:hAnsi="Traditional Arabic" w:cs="Shokraneh-94 arabic" w:hint="cs"/>
          <w:sz w:val="28"/>
          <w:szCs w:val="28"/>
          <w:rtl/>
        </w:rPr>
        <w:t xml:space="preserve"> می‌</w:t>
      </w:r>
      <w:r w:rsidR="00137D28" w:rsidRPr="001125FE">
        <w:rPr>
          <w:rFonts w:ascii="Traditional Arabic" w:hAnsi="Traditional Arabic" w:cs="Shokraneh-94 arabic" w:hint="cs"/>
          <w:sz w:val="28"/>
          <w:szCs w:val="28"/>
          <w:rtl/>
        </w:rPr>
        <w:t xml:space="preserve">گفتیم که در حقیقت ظهور در خصوص ولات </w:t>
      </w:r>
      <w:r w:rsidR="00137D28" w:rsidRPr="001125FE">
        <w:rPr>
          <w:rFonts w:ascii="Traditional Arabic" w:hAnsi="Traditional Arabic" w:cs="Shokraneh-94 arabic" w:hint="cs"/>
          <w:sz w:val="28"/>
          <w:szCs w:val="28"/>
          <w:rtl/>
        </w:rPr>
        <w:lastRenderedPageBreak/>
        <w:t>دارد</w:t>
      </w:r>
      <w:r>
        <w:rPr>
          <w:rFonts w:ascii="Traditional Arabic" w:hAnsi="Traditional Arabic" w:cs="Shokraneh-94 arabic" w:hint="cs"/>
          <w:sz w:val="28"/>
          <w:szCs w:val="28"/>
          <w:rtl/>
        </w:rPr>
        <w:t>؛</w:t>
      </w:r>
      <w:r w:rsidR="00137D28" w:rsidRPr="001125FE">
        <w:rPr>
          <w:rFonts w:ascii="Traditional Arabic" w:hAnsi="Traditional Arabic" w:cs="Shokraneh-94 arabic" w:hint="cs"/>
          <w:sz w:val="28"/>
          <w:szCs w:val="28"/>
          <w:rtl/>
        </w:rPr>
        <w:t xml:space="preserve"> «</w:t>
      </w:r>
      <w:r w:rsidR="00EB7635" w:rsidRPr="001125FE">
        <w:rPr>
          <w:rFonts w:ascii="IE Nassim" w:hAnsi="IE Nassim" w:cs="Shokraneh-94 arabic"/>
          <w:sz w:val="28"/>
          <w:szCs w:val="28"/>
          <w:shd w:val="clear" w:color="auto" w:fill="FFFFFF"/>
          <w:rtl/>
        </w:rPr>
        <w:t>كيف كان لا إشكال في دخول الطغاة من الولاة فيه، سيما مع مناسبات الحكم و</w:t>
      </w:r>
      <w:r>
        <w:rPr>
          <w:rFonts w:ascii="IE Nassim" w:hAnsi="IE Nassim" w:cs="Shokraneh-94 arabic" w:hint="cs"/>
          <w:sz w:val="28"/>
          <w:szCs w:val="28"/>
          <w:shd w:val="clear" w:color="auto" w:fill="FFFFFF"/>
          <w:rtl/>
        </w:rPr>
        <w:t xml:space="preserve"> </w:t>
      </w:r>
      <w:r w:rsidR="00EB7635" w:rsidRPr="001125FE">
        <w:rPr>
          <w:rFonts w:ascii="IE Nassim" w:hAnsi="IE Nassim" w:cs="Shokraneh-94 arabic"/>
          <w:sz w:val="28"/>
          <w:szCs w:val="28"/>
          <w:shd w:val="clear" w:color="auto" w:fill="FFFFFF"/>
          <w:rtl/>
        </w:rPr>
        <w:t>الموضوع، و</w:t>
      </w:r>
      <w:r>
        <w:rPr>
          <w:rFonts w:ascii="IE Nassim" w:hAnsi="IE Nassim" w:cs="Shokraneh-94 arabic" w:hint="cs"/>
          <w:sz w:val="28"/>
          <w:szCs w:val="28"/>
          <w:shd w:val="clear" w:color="auto" w:fill="FFFFFF"/>
          <w:rtl/>
        </w:rPr>
        <w:t xml:space="preserve"> </w:t>
      </w:r>
      <w:r w:rsidR="00EB7635" w:rsidRPr="001125FE">
        <w:rPr>
          <w:rFonts w:ascii="IE Nassim" w:hAnsi="IE Nassim" w:cs="Shokraneh-94 arabic"/>
          <w:sz w:val="28"/>
          <w:szCs w:val="28"/>
          <w:shd w:val="clear" w:color="auto" w:fill="FFFFFF"/>
          <w:rtl/>
        </w:rPr>
        <w:t>مع استشهاده بالآية التي هي ظاهرة فيهم في نفسها</w:t>
      </w:r>
      <w:r w:rsidR="00137D28" w:rsidRPr="001125FE">
        <w:rPr>
          <w:rFonts w:ascii="Traditional Arabic" w:hAnsi="Traditional Arabic" w:cs="Shokraneh-94 arabic" w:hint="cs"/>
          <w:sz w:val="28"/>
          <w:szCs w:val="28"/>
          <w:rtl/>
        </w:rPr>
        <w:t>»</w:t>
      </w:r>
      <w:r>
        <w:rPr>
          <w:rFonts w:ascii="Traditional Arabic" w:hAnsi="Traditional Arabic" w:cs="Shokraneh-94 arabic" w:hint="cs"/>
          <w:sz w:val="28"/>
          <w:szCs w:val="28"/>
          <w:rtl/>
        </w:rPr>
        <w:t>. بعد سرانجام دربارۀ</w:t>
      </w:r>
      <w:r w:rsidR="00163990" w:rsidRPr="001125FE">
        <w:rPr>
          <w:rFonts w:ascii="Traditional Arabic" w:hAnsi="Traditional Arabic" w:cs="Shokraneh-94 arabic" w:hint="cs"/>
          <w:sz w:val="28"/>
          <w:szCs w:val="28"/>
          <w:rtl/>
        </w:rPr>
        <w:t xml:space="preserve"> دلالت مقبوله چنین</w:t>
      </w:r>
      <w:r w:rsidR="00F23FAD" w:rsidRPr="001125FE">
        <w:rPr>
          <w:rFonts w:ascii="Traditional Arabic" w:hAnsi="Traditional Arabic" w:cs="Shokraneh-94 arabic" w:hint="cs"/>
          <w:sz w:val="28"/>
          <w:szCs w:val="28"/>
          <w:rtl/>
        </w:rPr>
        <w:t xml:space="preserve"> می‌</w:t>
      </w:r>
      <w:r w:rsidR="00163990" w:rsidRPr="001125FE">
        <w:rPr>
          <w:rFonts w:ascii="Traditional Arabic" w:hAnsi="Traditional Arabic" w:cs="Shokraneh-94 arabic" w:hint="cs"/>
          <w:sz w:val="28"/>
          <w:szCs w:val="28"/>
          <w:rtl/>
        </w:rPr>
        <w:t>فرماید: «</w:t>
      </w:r>
      <w:r w:rsidR="00EB7635" w:rsidRPr="001125FE">
        <w:rPr>
          <w:rFonts w:ascii="IE Nassim" w:hAnsi="IE Nassim" w:cs="Shokraneh-94 arabic"/>
          <w:sz w:val="28"/>
          <w:szCs w:val="28"/>
          <w:shd w:val="clear" w:color="auto" w:fill="FFFFFF"/>
          <w:rtl/>
        </w:rPr>
        <w:t>فاتضح من جميع ذلك أنه يستفاد من قوله عليه السلام: (فاني قد جعلته حاكما)) أنه عليه السلام قد جعل الفقيه حاكما فيما هو من شؤون القضاء و</w:t>
      </w:r>
      <w:r>
        <w:rPr>
          <w:rFonts w:ascii="IE Nassim" w:hAnsi="IE Nassim" w:cs="Shokraneh-94 arabic" w:hint="cs"/>
          <w:sz w:val="28"/>
          <w:szCs w:val="28"/>
          <w:shd w:val="clear" w:color="auto" w:fill="FFFFFF"/>
          <w:rtl/>
        </w:rPr>
        <w:t xml:space="preserve"> </w:t>
      </w:r>
      <w:r w:rsidR="00EB7635" w:rsidRPr="001125FE">
        <w:rPr>
          <w:rFonts w:ascii="IE Nassim" w:hAnsi="IE Nassim" w:cs="Shokraneh-94 arabic"/>
          <w:sz w:val="28"/>
          <w:szCs w:val="28"/>
          <w:shd w:val="clear" w:color="auto" w:fill="FFFFFF"/>
          <w:rtl/>
        </w:rPr>
        <w:t>ما هو من شؤون الولاية</w:t>
      </w:r>
      <w:r w:rsidR="00163990" w:rsidRPr="001125FE">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این حاکم اعم از حاکم در فضا و</w:t>
      </w:r>
      <w:r w:rsidR="00163990" w:rsidRPr="001125FE">
        <w:rPr>
          <w:rFonts w:ascii="Traditional Arabic" w:hAnsi="Traditional Arabic" w:cs="Shokraneh-94 arabic" w:hint="cs"/>
          <w:sz w:val="28"/>
          <w:szCs w:val="28"/>
          <w:rtl/>
        </w:rPr>
        <w:t xml:space="preserve"> حاکم در کل امور ولایت است، «</w:t>
      </w:r>
      <w:r w:rsidR="00EB7635" w:rsidRPr="001125FE">
        <w:rPr>
          <w:rFonts w:ascii="IE Nassim" w:hAnsi="IE Nassim" w:cs="Shokraneh-94 arabic"/>
          <w:sz w:val="28"/>
          <w:szCs w:val="28"/>
          <w:shd w:val="clear" w:color="auto" w:fill="FFFFFF"/>
          <w:rtl/>
        </w:rPr>
        <w:t>فالفقيه ولي الامر في البابين، و</w:t>
      </w:r>
      <w:r>
        <w:rPr>
          <w:rFonts w:ascii="IE Nassim" w:hAnsi="IE Nassim" w:cs="Shokraneh-94 arabic" w:hint="cs"/>
          <w:sz w:val="28"/>
          <w:szCs w:val="28"/>
          <w:shd w:val="clear" w:color="auto" w:fill="FFFFFF"/>
          <w:rtl/>
        </w:rPr>
        <w:t xml:space="preserve"> </w:t>
      </w:r>
      <w:r w:rsidR="00EB7635" w:rsidRPr="001125FE">
        <w:rPr>
          <w:rFonts w:ascii="IE Nassim" w:hAnsi="IE Nassim" w:cs="Shokraneh-94 arabic"/>
          <w:sz w:val="28"/>
          <w:szCs w:val="28"/>
          <w:shd w:val="clear" w:color="auto" w:fill="FFFFFF"/>
          <w:rtl/>
        </w:rPr>
        <w:t>حاكم في القسمين، سيما مع عدوله عليه السلام عن قوله: (قاضيا) إلى قوله: (حاكما) فان الاوامر أحكام</w:t>
      </w:r>
      <w:r w:rsidR="00163990" w:rsidRPr="001125FE">
        <w:rPr>
          <w:rFonts w:ascii="Traditional Arabic" w:hAnsi="Traditional Arabic" w:cs="Shokraneh-94 arabic" w:hint="cs"/>
          <w:sz w:val="28"/>
          <w:szCs w:val="28"/>
          <w:rtl/>
        </w:rPr>
        <w:t>»</w:t>
      </w:r>
      <w:r>
        <w:rPr>
          <w:rFonts w:ascii="Traditional Arabic" w:hAnsi="Traditional Arabic" w:cs="Shokraneh-94 arabic" w:hint="cs"/>
          <w:sz w:val="28"/>
          <w:szCs w:val="28"/>
          <w:rtl/>
        </w:rPr>
        <w:t>،</w:t>
      </w:r>
      <w:r w:rsidR="00163990" w:rsidRPr="001125FE">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کار ولی امر و نهی است.</w:t>
      </w:r>
      <w:r w:rsidR="00BA1D64" w:rsidRPr="001125FE">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در مباحث گذشته بیان شد که</w:t>
      </w:r>
      <w:r w:rsidR="00BA1D64" w:rsidRPr="001125FE">
        <w:rPr>
          <w:rFonts w:ascii="Traditional Arabic" w:hAnsi="Traditional Arabic" w:cs="Shokraneh-94 arabic" w:hint="cs"/>
          <w:sz w:val="28"/>
          <w:szCs w:val="28"/>
          <w:rtl/>
        </w:rPr>
        <w:t xml:space="preserve"> مفهوم سیاست </w:t>
      </w:r>
      <w:r>
        <w:rPr>
          <w:rFonts w:ascii="Traditional Arabic" w:hAnsi="Traditional Arabic" w:cs="Shokraneh-94 arabic" w:hint="cs"/>
          <w:sz w:val="28"/>
          <w:szCs w:val="28"/>
          <w:rtl/>
        </w:rPr>
        <w:t>به معنای</w:t>
      </w:r>
      <w:r w:rsidR="00BA1D64" w:rsidRPr="001125FE">
        <w:rPr>
          <w:rFonts w:ascii="Traditional Arabic" w:hAnsi="Traditional Arabic" w:cs="Shokraneh-94 arabic" w:hint="cs"/>
          <w:sz w:val="28"/>
          <w:szCs w:val="28"/>
          <w:rtl/>
        </w:rPr>
        <w:t xml:space="preserve"> امریت و ناهیت</w:t>
      </w:r>
      <w:r w:rsidR="00EE12F4" w:rsidRPr="001125FE">
        <w:rPr>
          <w:rFonts w:ascii="Traditional Arabic" w:hAnsi="Traditional Arabic" w:cs="Shokraneh-94 arabic" w:hint="cs"/>
          <w:sz w:val="28"/>
          <w:szCs w:val="28"/>
          <w:rtl/>
        </w:rPr>
        <w:t>، فرمانروایی و فرمانروا</w:t>
      </w:r>
      <w:r w:rsidR="000239F0" w:rsidRPr="001125FE">
        <w:rPr>
          <w:rFonts w:ascii="Traditional Arabic" w:hAnsi="Traditional Arabic" w:cs="Shokraneh-94 arabic" w:hint="cs"/>
          <w:sz w:val="28"/>
          <w:szCs w:val="28"/>
          <w:rtl/>
        </w:rPr>
        <w:t>ست، حاکم یعنی کسی که حق حکم دارد و حکم همان امر و نهی است، «</w:t>
      </w:r>
      <w:r w:rsidR="00EB7635" w:rsidRPr="001125FE">
        <w:rPr>
          <w:rFonts w:ascii="IE Nassim" w:hAnsi="IE Nassim" w:cs="Shokraneh-94 arabic"/>
          <w:sz w:val="28"/>
          <w:szCs w:val="28"/>
          <w:shd w:val="clear" w:color="auto" w:fill="FFFFFF"/>
          <w:rtl/>
        </w:rPr>
        <w:t>فأوامر الله ونواهيه أحكام الله تعالى</w:t>
      </w:r>
      <w:r w:rsidR="000239F0" w:rsidRPr="001125FE">
        <w:rPr>
          <w:rFonts w:ascii="Traditional Arabic" w:hAnsi="Traditional Arabic" w:cs="Shokraneh-94 arabic" w:hint="cs"/>
          <w:sz w:val="28"/>
          <w:szCs w:val="28"/>
          <w:rtl/>
        </w:rPr>
        <w:t>». پس آن کسی که امر و نهی</w:t>
      </w:r>
      <w:r w:rsidR="00F23FAD" w:rsidRPr="001125FE">
        <w:rPr>
          <w:rFonts w:ascii="Traditional Arabic" w:hAnsi="Traditional Arabic" w:cs="Shokraneh-94 arabic" w:hint="cs"/>
          <w:sz w:val="28"/>
          <w:szCs w:val="28"/>
          <w:rtl/>
        </w:rPr>
        <w:t xml:space="preserve"> می‌</w:t>
      </w:r>
      <w:r>
        <w:rPr>
          <w:rFonts w:ascii="Traditional Arabic" w:hAnsi="Traditional Arabic" w:cs="Shokraneh-94 arabic" w:hint="cs"/>
          <w:sz w:val="28"/>
          <w:szCs w:val="28"/>
          <w:rtl/>
        </w:rPr>
        <w:t>کند والی است زیرا قاضی امر و نهی نمی‌</w:t>
      </w:r>
      <w:r w:rsidR="000239F0" w:rsidRPr="001125FE">
        <w:rPr>
          <w:rFonts w:ascii="Traditional Arabic" w:hAnsi="Traditional Arabic" w:cs="Shokraneh-94 arabic" w:hint="cs"/>
          <w:sz w:val="28"/>
          <w:szCs w:val="28"/>
          <w:rtl/>
        </w:rPr>
        <w:t xml:space="preserve">کند، </w:t>
      </w:r>
      <w:r>
        <w:rPr>
          <w:rFonts w:ascii="Traditional Arabic" w:hAnsi="Traditional Arabic" w:cs="Shokraneh-94 arabic" w:hint="cs"/>
          <w:sz w:val="28"/>
          <w:szCs w:val="28"/>
          <w:rtl/>
        </w:rPr>
        <w:t xml:space="preserve">بلکه تنها </w:t>
      </w:r>
      <w:r w:rsidR="00F23FAD" w:rsidRPr="001125FE">
        <w:rPr>
          <w:rFonts w:ascii="Traditional Arabic" w:hAnsi="Traditional Arabic" w:cs="Shokraneh-94 arabic" w:hint="cs"/>
          <w:sz w:val="28"/>
          <w:szCs w:val="28"/>
          <w:rtl/>
        </w:rPr>
        <w:t>می‌</w:t>
      </w:r>
      <w:r w:rsidR="000239F0" w:rsidRPr="001125FE">
        <w:rPr>
          <w:rFonts w:ascii="Traditional Arabic" w:hAnsi="Traditional Arabic" w:cs="Shokraneh-94 arabic" w:hint="cs"/>
          <w:sz w:val="28"/>
          <w:szCs w:val="28"/>
          <w:rtl/>
        </w:rPr>
        <w:t>گوید که حق با چه کسی است، اگر هم بخواهد</w:t>
      </w:r>
      <w:r w:rsidR="00EB7635" w:rsidRPr="001125FE">
        <w:rPr>
          <w:rFonts w:ascii="Traditional Arabic" w:hAnsi="Traditional Arabic" w:cs="Shokraneh-94 arabic" w:hint="cs"/>
          <w:sz w:val="28"/>
          <w:szCs w:val="28"/>
          <w:rtl/>
        </w:rPr>
        <w:t xml:space="preserve"> </w:t>
      </w:r>
      <w:r w:rsidR="000239F0" w:rsidRPr="001125FE">
        <w:rPr>
          <w:rFonts w:ascii="Traditional Arabic" w:hAnsi="Traditional Arabic" w:cs="Shokraneh-94 arabic" w:hint="cs"/>
          <w:sz w:val="28"/>
          <w:szCs w:val="28"/>
          <w:rtl/>
        </w:rPr>
        <w:t xml:space="preserve">امر و نهی کند باز هم باید حق این امر و نهی را از آن والی بگیرد. این هم از دلیل </w:t>
      </w:r>
      <w:r w:rsidR="00EB7635" w:rsidRPr="001125FE">
        <w:rPr>
          <w:rFonts w:ascii="Traditional Arabic" w:hAnsi="Traditional Arabic" w:cs="Shokraneh-94 arabic" w:hint="cs"/>
          <w:sz w:val="28"/>
          <w:szCs w:val="28"/>
          <w:rtl/>
        </w:rPr>
        <w:t>ششم و اسناد امام خمینی</w:t>
      </w:r>
      <w:r>
        <w:rPr>
          <w:rFonts w:ascii="Traditional Arabic" w:hAnsi="Traditional Arabic" w:cs="Shokraneh-94 arabic" w:hint="cs"/>
          <w:sz w:val="28"/>
          <w:szCs w:val="28"/>
          <w:rtl/>
        </w:rPr>
        <w:t xml:space="preserve"> رحمة الله علیه</w:t>
      </w:r>
      <w:r w:rsidR="00EB7635" w:rsidRPr="001125FE">
        <w:rPr>
          <w:rFonts w:ascii="Traditional Arabic" w:hAnsi="Traditional Arabic" w:cs="Shokraneh-94 arabic" w:hint="cs"/>
          <w:sz w:val="28"/>
          <w:szCs w:val="28"/>
          <w:rtl/>
        </w:rPr>
        <w:t xml:space="preserve"> به مقبولۀ</w:t>
      </w:r>
      <w:r>
        <w:rPr>
          <w:rFonts w:ascii="Traditional Arabic" w:hAnsi="Traditional Arabic" w:cs="Shokraneh-94 arabic" w:hint="cs"/>
          <w:sz w:val="28"/>
          <w:szCs w:val="28"/>
          <w:rtl/>
        </w:rPr>
        <w:t xml:space="preserve"> عمر بن حنظله بود.</w:t>
      </w:r>
    </w:p>
    <w:p w:rsidR="000239F0" w:rsidRPr="001125FE" w:rsidRDefault="000239F0" w:rsidP="000F5739">
      <w:pPr>
        <w:pStyle w:val="NormalWeb"/>
        <w:bidi/>
        <w:spacing w:line="276" w:lineRule="auto"/>
        <w:jc w:val="lowKashida"/>
        <w:rPr>
          <w:rFonts w:ascii="Traditional Arabic" w:hAnsi="Traditional Arabic" w:cs="Shokraneh-94 arabic"/>
          <w:sz w:val="28"/>
          <w:szCs w:val="28"/>
          <w:rtl/>
        </w:rPr>
      </w:pPr>
      <w:r w:rsidRPr="001125FE">
        <w:rPr>
          <w:rFonts w:ascii="Traditional Arabic" w:hAnsi="Traditional Arabic" w:cs="Shokraneh-94 arabic" w:hint="cs"/>
          <w:sz w:val="28"/>
          <w:szCs w:val="28"/>
          <w:rtl/>
        </w:rPr>
        <w:t>دلیل هفتم یا</w:t>
      </w:r>
      <w:r w:rsidR="00EB7635" w:rsidRPr="001125FE">
        <w:rPr>
          <w:rFonts w:ascii="Traditional Arabic" w:hAnsi="Traditional Arabic" w:cs="Shokraneh-94 arabic" w:hint="cs"/>
          <w:sz w:val="28"/>
          <w:szCs w:val="28"/>
          <w:rtl/>
        </w:rPr>
        <w:t xml:space="preserve"> روایت هفتم، مشهورۀ</w:t>
      </w:r>
      <w:r w:rsidRPr="001125FE">
        <w:rPr>
          <w:rFonts w:ascii="Traditional Arabic" w:hAnsi="Traditional Arabic" w:cs="Shokraneh-94 arabic" w:hint="cs"/>
          <w:sz w:val="28"/>
          <w:szCs w:val="28"/>
          <w:rtl/>
        </w:rPr>
        <w:t xml:space="preserve"> ابی خدیجه است. البته حضرت امام این مشهوره را به عنوان شاهد</w:t>
      </w:r>
      <w:r w:rsidR="00F23FAD" w:rsidRPr="001125FE">
        <w:rPr>
          <w:rFonts w:ascii="Traditional Arabic" w:hAnsi="Traditional Arabic" w:cs="Shokraneh-94 arabic" w:hint="cs"/>
          <w:sz w:val="28"/>
          <w:szCs w:val="28"/>
          <w:rtl/>
        </w:rPr>
        <w:t xml:space="preserve"> می‌</w:t>
      </w:r>
      <w:r w:rsidRPr="001125FE">
        <w:rPr>
          <w:rFonts w:ascii="Traditional Arabic" w:hAnsi="Traditional Arabic" w:cs="Shokraneh-94 arabic" w:hint="cs"/>
          <w:sz w:val="28"/>
          <w:szCs w:val="28"/>
          <w:rtl/>
        </w:rPr>
        <w:t xml:space="preserve">آورد و نه به عنوان دلیل مستقل. </w:t>
      </w:r>
      <w:r w:rsidR="00AF6B94">
        <w:rPr>
          <w:rFonts w:ascii="Traditional Arabic" w:hAnsi="Traditional Arabic" w:cs="Shokraneh-94 arabic" w:hint="cs"/>
          <w:sz w:val="28"/>
          <w:szCs w:val="28"/>
          <w:rtl/>
        </w:rPr>
        <w:t>اما</w:t>
      </w:r>
      <w:r w:rsidRPr="001125FE">
        <w:rPr>
          <w:rFonts w:ascii="Traditional Arabic" w:hAnsi="Traditional Arabic" w:cs="Shokraneh-94 arabic" w:hint="cs"/>
          <w:sz w:val="28"/>
          <w:szCs w:val="28"/>
          <w:rtl/>
        </w:rPr>
        <w:t xml:space="preserve"> گرچه </w:t>
      </w:r>
      <w:r w:rsidR="00AF6B94">
        <w:rPr>
          <w:rFonts w:ascii="Traditional Arabic" w:hAnsi="Traditional Arabic" w:cs="Shokraneh-94 arabic" w:hint="cs"/>
          <w:sz w:val="28"/>
          <w:szCs w:val="28"/>
          <w:rtl/>
        </w:rPr>
        <w:t xml:space="preserve">ایشان به </w:t>
      </w:r>
      <w:r w:rsidRPr="001125FE">
        <w:rPr>
          <w:rFonts w:ascii="Traditional Arabic" w:hAnsi="Traditional Arabic" w:cs="Shokraneh-94 arabic" w:hint="cs"/>
          <w:sz w:val="28"/>
          <w:szCs w:val="28"/>
          <w:rtl/>
        </w:rPr>
        <w:t>عبارت استشهاد</w:t>
      </w:r>
      <w:r w:rsidR="00F23FAD" w:rsidRPr="001125FE">
        <w:rPr>
          <w:rFonts w:ascii="Traditional Arabic" w:hAnsi="Traditional Arabic" w:cs="Shokraneh-94 arabic" w:hint="cs"/>
          <w:sz w:val="28"/>
          <w:szCs w:val="28"/>
          <w:rtl/>
        </w:rPr>
        <w:t xml:space="preserve"> می‌</w:t>
      </w:r>
      <w:r w:rsidR="00EB7635" w:rsidRPr="001125FE">
        <w:rPr>
          <w:rFonts w:ascii="Traditional Arabic" w:hAnsi="Traditional Arabic" w:cs="Shokraneh-94 arabic" w:hint="cs"/>
          <w:sz w:val="28"/>
          <w:szCs w:val="28"/>
          <w:rtl/>
        </w:rPr>
        <w:t>آ</w:t>
      </w:r>
      <w:r w:rsidR="00AF6B94">
        <w:rPr>
          <w:rFonts w:ascii="Traditional Arabic" w:hAnsi="Traditional Arabic" w:cs="Shokraneh-94 arabic" w:hint="cs"/>
          <w:sz w:val="28"/>
          <w:szCs w:val="28"/>
          <w:rtl/>
        </w:rPr>
        <w:t xml:space="preserve">ورند اما سیاق </w:t>
      </w:r>
      <w:r w:rsidRPr="001125FE">
        <w:rPr>
          <w:rFonts w:ascii="Traditional Arabic" w:hAnsi="Traditional Arabic" w:cs="Shokraneh-94 arabic" w:hint="cs"/>
          <w:sz w:val="28"/>
          <w:szCs w:val="28"/>
          <w:rtl/>
        </w:rPr>
        <w:t xml:space="preserve">عبارت </w:t>
      </w:r>
      <w:r w:rsidR="00AF6B94">
        <w:rPr>
          <w:rFonts w:ascii="Traditional Arabic" w:hAnsi="Traditional Arabic" w:cs="Shokraneh-94 arabic" w:hint="cs"/>
          <w:sz w:val="28"/>
          <w:szCs w:val="28"/>
          <w:rtl/>
        </w:rPr>
        <w:t xml:space="preserve">این را نشان می‌دهد که </w:t>
      </w:r>
      <w:r w:rsidRPr="001125FE">
        <w:rPr>
          <w:rFonts w:ascii="Traditional Arabic" w:hAnsi="Traditional Arabic" w:cs="Shokraneh-94 arabic" w:hint="cs"/>
          <w:sz w:val="28"/>
          <w:szCs w:val="28"/>
          <w:rtl/>
        </w:rPr>
        <w:t>ایشان عملا</w:t>
      </w:r>
      <w:r w:rsidR="00EB7635" w:rsidRPr="001125FE">
        <w:rPr>
          <w:rFonts w:ascii="Traditional Arabic" w:hAnsi="Traditional Arabic" w:cs="Shokraneh-94 arabic" w:hint="cs"/>
          <w:sz w:val="28"/>
          <w:szCs w:val="28"/>
          <w:rtl/>
        </w:rPr>
        <w:t>ً</w:t>
      </w:r>
      <w:r w:rsidRPr="001125FE">
        <w:rPr>
          <w:rFonts w:ascii="Traditional Arabic" w:hAnsi="Traditional Arabic" w:cs="Shokraneh-94 arabic" w:hint="cs"/>
          <w:sz w:val="28"/>
          <w:szCs w:val="28"/>
          <w:rtl/>
        </w:rPr>
        <w:t xml:space="preserve"> به روایت استدلال</w:t>
      </w:r>
      <w:r w:rsidR="00F23FAD" w:rsidRPr="001125FE">
        <w:rPr>
          <w:rFonts w:ascii="Traditional Arabic" w:hAnsi="Traditional Arabic" w:cs="Shokraneh-94 arabic" w:hint="cs"/>
          <w:sz w:val="28"/>
          <w:szCs w:val="28"/>
          <w:rtl/>
        </w:rPr>
        <w:t xml:space="preserve"> می‌</w:t>
      </w:r>
      <w:r w:rsidR="000F5739">
        <w:rPr>
          <w:rFonts w:ascii="Traditional Arabic" w:hAnsi="Traditional Arabic" w:cs="Shokraneh-94 arabic" w:hint="cs"/>
          <w:sz w:val="28"/>
          <w:szCs w:val="28"/>
          <w:rtl/>
        </w:rPr>
        <w:t>کنند</w:t>
      </w:r>
      <w:r w:rsidRPr="001125FE">
        <w:rPr>
          <w:rFonts w:ascii="Traditional Arabic" w:hAnsi="Traditional Arabic" w:cs="Shokraneh-94 arabic" w:hint="cs"/>
          <w:sz w:val="28"/>
          <w:szCs w:val="28"/>
          <w:rtl/>
        </w:rPr>
        <w:t>. روایت ابی خدیجه چنین است: «</w:t>
      </w:r>
      <w:r w:rsidR="006D2A3A" w:rsidRPr="001125FE">
        <w:rPr>
          <w:rFonts w:ascii="Traditional Arabic" w:hAnsi="Traditional Arabic" w:cs="Shokraneh-94 arabic" w:hint="cs"/>
          <w:sz w:val="28"/>
          <w:szCs w:val="28"/>
          <w:rtl/>
        </w:rPr>
        <w:t>مُحَمَّدُ بْنُ الْحَسَنِ بِإِسْنَادِهِ عَنْ مُحَمَّدِ بْنِ عَلِيِّ بْنِ مَحْبُوبٍ عَنْ أَحْمَدَ بْنِ مُحَمَّدٍ عَنِ الْحُسَيْنِ بْنِ سَعِيدٍ عَنْ أَبِي الْجَهْمِ عَنْ أَبِي خَدِيجَةَ قَالَ: بَعَثَنِي‏ أَبُو عَبْدِ اللَّهِ ع</w:t>
      </w:r>
      <w:r w:rsidR="000F5739">
        <w:rPr>
          <w:rFonts w:ascii="Traditional Arabic" w:hAnsi="Traditional Arabic" w:cs="Shokraneh-94 arabic" w:hint="cs"/>
          <w:sz w:val="28"/>
          <w:szCs w:val="28"/>
          <w:rtl/>
        </w:rPr>
        <w:t>لیه السلام</w:t>
      </w:r>
      <w:r w:rsidR="006D2A3A" w:rsidRPr="001125FE">
        <w:rPr>
          <w:rFonts w:ascii="Traditional Arabic" w:hAnsi="Traditional Arabic" w:cs="Shokraneh-94 arabic" w:hint="cs"/>
          <w:sz w:val="28"/>
          <w:szCs w:val="28"/>
          <w:rtl/>
        </w:rPr>
        <w:t xml:space="preserve"> إِلَى أَصْحَابِنَا فَقَالَ قُلْ لَهُمْ إِيَّاكُمْ إِذَا وَقَعَتْ‏ بَيْنَكُمْ خُصُومَةٌ أَوْ تَدَارَى فِي شَيْ‏ءٍ مِنَ الْأَخْذِ وَ الْعَطَاءِ أَنْ تَحَاكَمُوا إِلَى أَحَدٍ مِنْ هَؤُلَاءِ الْفُسَّاقِ اجْعَلُوا بَيْنَكُمْ رَجُلًا قَدْ عَرَفَ حَلَالَنَا وَ حَرَامَنَا فَإِنِّي قَدْ جَعَلْتُهُ عَلَيْكُمْ قَاضِياً وَ إِيَّاكُمْ أَنْ يُخَاصِمَ بَعْضُكُمْ بَعْضاً إِلَى السُّلْطَانِ الْجَائِر</w:t>
      </w:r>
      <w:r w:rsidR="000F5739">
        <w:rPr>
          <w:rFonts w:ascii="Traditional Arabic" w:hAnsi="Traditional Arabic" w:cs="Shokraneh-94 arabic" w:hint="cs"/>
          <w:sz w:val="28"/>
          <w:szCs w:val="28"/>
          <w:rtl/>
        </w:rPr>
        <w:t>» هر خصومت یا</w:t>
      </w:r>
      <w:r w:rsidRPr="001125FE">
        <w:rPr>
          <w:rFonts w:ascii="Traditional Arabic" w:hAnsi="Traditional Arabic" w:cs="Shokraneh-94 arabic" w:hint="cs"/>
          <w:sz w:val="28"/>
          <w:szCs w:val="28"/>
          <w:rtl/>
        </w:rPr>
        <w:t xml:space="preserve"> داد و ستدی </w:t>
      </w:r>
      <w:r w:rsidR="000F5739">
        <w:rPr>
          <w:rFonts w:ascii="Traditional Arabic" w:hAnsi="Traditional Arabic" w:cs="Shokraneh-94 arabic" w:hint="cs"/>
          <w:sz w:val="28"/>
          <w:szCs w:val="28"/>
          <w:rtl/>
        </w:rPr>
        <w:t>نزاع داری بین شما</w:t>
      </w:r>
      <w:r w:rsidRPr="001125FE">
        <w:rPr>
          <w:rFonts w:ascii="Traditional Arabic" w:hAnsi="Traditional Arabic" w:cs="Shokraneh-94 arabic" w:hint="cs"/>
          <w:sz w:val="28"/>
          <w:szCs w:val="28"/>
          <w:rtl/>
        </w:rPr>
        <w:t xml:space="preserve"> رد و ب</w:t>
      </w:r>
      <w:r w:rsidR="006D2A3A" w:rsidRPr="001125FE">
        <w:rPr>
          <w:rFonts w:ascii="Traditional Arabic" w:hAnsi="Traditional Arabic" w:cs="Shokraneh-94 arabic" w:hint="cs"/>
          <w:sz w:val="28"/>
          <w:szCs w:val="28"/>
          <w:rtl/>
        </w:rPr>
        <w:t>دلی شد، به سمت کسی بروید که حلال و حرام ما را بشناسد.</w:t>
      </w:r>
    </w:p>
    <w:p w:rsidR="006D2A3A" w:rsidRPr="001125FE" w:rsidRDefault="000239F0" w:rsidP="000F5739">
      <w:pPr>
        <w:pStyle w:val="NormalWeb"/>
        <w:bidi/>
        <w:spacing w:line="276" w:lineRule="auto"/>
        <w:jc w:val="lowKashida"/>
        <w:rPr>
          <w:rFonts w:ascii="Traditional Arabic" w:hAnsi="Traditional Arabic" w:cs="Shokraneh-94 arabic"/>
          <w:sz w:val="28"/>
          <w:szCs w:val="28"/>
          <w:rtl/>
        </w:rPr>
      </w:pPr>
      <w:r w:rsidRPr="001125FE">
        <w:rPr>
          <w:rFonts w:ascii="Traditional Arabic" w:hAnsi="Traditional Arabic" w:cs="Shokraneh-94 arabic" w:hint="cs"/>
          <w:sz w:val="28"/>
          <w:szCs w:val="28"/>
          <w:rtl/>
        </w:rPr>
        <w:t>حضرت امام</w:t>
      </w:r>
      <w:r w:rsidR="00F23FAD" w:rsidRPr="001125FE">
        <w:rPr>
          <w:rFonts w:ascii="Traditional Arabic" w:hAnsi="Traditional Arabic" w:cs="Shokraneh-94 arabic" w:hint="cs"/>
          <w:sz w:val="28"/>
          <w:szCs w:val="28"/>
          <w:rtl/>
        </w:rPr>
        <w:t xml:space="preserve"> می‌</w:t>
      </w:r>
      <w:r w:rsidRPr="001125FE">
        <w:rPr>
          <w:rFonts w:ascii="Traditional Arabic" w:hAnsi="Traditional Arabic" w:cs="Shokraneh-94 arabic" w:hint="cs"/>
          <w:sz w:val="28"/>
          <w:szCs w:val="28"/>
          <w:rtl/>
        </w:rPr>
        <w:t>فرماید گرچه صدر روایت ظهور در امر قضا دارد، به دلیل اینکه</w:t>
      </w:r>
      <w:r w:rsidR="00F23FAD" w:rsidRPr="001125FE">
        <w:rPr>
          <w:rFonts w:ascii="Traditional Arabic" w:hAnsi="Traditional Arabic" w:cs="Shokraneh-94 arabic" w:hint="cs"/>
          <w:sz w:val="28"/>
          <w:szCs w:val="28"/>
          <w:rtl/>
        </w:rPr>
        <w:t xml:space="preserve"> می‌</w:t>
      </w:r>
      <w:r w:rsidRPr="001125FE">
        <w:rPr>
          <w:rFonts w:ascii="Traditional Arabic" w:hAnsi="Traditional Arabic" w:cs="Shokraneh-94 arabic" w:hint="cs"/>
          <w:sz w:val="28"/>
          <w:szCs w:val="28"/>
          <w:rtl/>
        </w:rPr>
        <w:t>فرماید: «</w:t>
      </w:r>
      <w:r w:rsidR="006D2A3A" w:rsidRPr="001125FE">
        <w:rPr>
          <w:rFonts w:ascii="Traditional Arabic" w:hAnsi="Traditional Arabic" w:cs="Shokraneh-94 arabic" w:hint="cs"/>
          <w:sz w:val="28"/>
          <w:szCs w:val="28"/>
          <w:rtl/>
        </w:rPr>
        <w:t>فَإِنِّي قَدْ جَعَلْتُهُ عَلَيْكُمْ قَاضِياً</w:t>
      </w:r>
      <w:r w:rsidRPr="001125FE">
        <w:rPr>
          <w:rFonts w:ascii="Traditional Arabic" w:hAnsi="Traditional Arabic" w:cs="Shokraneh-94 arabic" w:hint="cs"/>
          <w:sz w:val="28"/>
          <w:szCs w:val="28"/>
          <w:rtl/>
        </w:rPr>
        <w:t>» منتها بعد که</w:t>
      </w:r>
      <w:r w:rsidR="00F23FAD" w:rsidRPr="001125FE">
        <w:rPr>
          <w:rFonts w:ascii="Traditional Arabic" w:hAnsi="Traditional Arabic" w:cs="Shokraneh-94 arabic" w:hint="cs"/>
          <w:sz w:val="28"/>
          <w:szCs w:val="28"/>
          <w:rtl/>
        </w:rPr>
        <w:t xml:space="preserve"> می‌</w:t>
      </w:r>
      <w:r w:rsidRPr="001125FE">
        <w:rPr>
          <w:rFonts w:ascii="Traditional Arabic" w:hAnsi="Traditional Arabic" w:cs="Shokraneh-94 arabic" w:hint="cs"/>
          <w:sz w:val="28"/>
          <w:szCs w:val="28"/>
          <w:rtl/>
        </w:rPr>
        <w:t xml:space="preserve">فرماید: </w:t>
      </w:r>
      <w:r w:rsidR="006D2A3A" w:rsidRPr="001125FE">
        <w:rPr>
          <w:rFonts w:ascii="Traditional Arabic" w:hAnsi="Traditional Arabic" w:cs="Shokraneh-94 arabic" w:hint="cs"/>
          <w:sz w:val="28"/>
          <w:szCs w:val="28"/>
          <w:rtl/>
        </w:rPr>
        <w:t>«وَ إِيَّاكُمْ أَنْ يُخَاصِمَ بَعْضُكُمْ بَعْضاً إِلَى السُّلْطَانِ الْجَائِر</w:t>
      </w:r>
      <w:r w:rsidRPr="001125FE">
        <w:rPr>
          <w:rFonts w:ascii="Traditional Arabic" w:hAnsi="Traditional Arabic" w:cs="Shokraneh-94 arabic" w:hint="cs"/>
          <w:sz w:val="28"/>
          <w:szCs w:val="28"/>
          <w:rtl/>
        </w:rPr>
        <w:t>» این نهی از مطلق رجوع به سلطان جائر دارد؛ چه در امور قضا و چه در غیرامور قضا. از این نهی به رجوع سلطان جائر آن هم به صورت مطلقا</w:t>
      </w:r>
      <w:r w:rsidR="006D2A3A" w:rsidRPr="001125FE">
        <w:rPr>
          <w:rFonts w:ascii="Traditional Arabic" w:hAnsi="Traditional Arabic" w:cs="Shokraneh-94 arabic" w:hint="cs"/>
          <w:sz w:val="28"/>
          <w:szCs w:val="28"/>
          <w:rtl/>
        </w:rPr>
        <w:t>ً</w:t>
      </w:r>
      <w:r w:rsidRPr="001125FE">
        <w:rPr>
          <w:rFonts w:ascii="Traditional Arabic" w:hAnsi="Traditional Arabic" w:cs="Shokraneh-94 arabic" w:hint="cs"/>
          <w:sz w:val="28"/>
          <w:szCs w:val="28"/>
          <w:rtl/>
        </w:rPr>
        <w:t xml:space="preserve"> استفاده</w:t>
      </w:r>
      <w:r w:rsidR="00F23FAD" w:rsidRPr="001125FE">
        <w:rPr>
          <w:rFonts w:ascii="Traditional Arabic" w:hAnsi="Traditional Arabic" w:cs="Shokraneh-94 arabic" w:hint="cs"/>
          <w:sz w:val="28"/>
          <w:szCs w:val="28"/>
          <w:rtl/>
        </w:rPr>
        <w:t xml:space="preserve"> می‌</w:t>
      </w:r>
      <w:r w:rsidRPr="001125FE">
        <w:rPr>
          <w:rFonts w:ascii="Traditional Arabic" w:hAnsi="Traditional Arabic" w:cs="Shokraneh-94 arabic" w:hint="cs"/>
          <w:sz w:val="28"/>
          <w:szCs w:val="28"/>
          <w:rtl/>
        </w:rPr>
        <w:t>شود که مراد از «</w:t>
      </w:r>
      <w:r w:rsidR="006D2A3A" w:rsidRPr="001125FE">
        <w:rPr>
          <w:rFonts w:ascii="Traditional Arabic" w:hAnsi="Traditional Arabic" w:cs="Shokraneh-94 arabic"/>
          <w:sz w:val="28"/>
          <w:szCs w:val="28"/>
          <w:rtl/>
        </w:rPr>
        <w:t>فَإِنِّي قَدْ جَعَلْتُهُ عَلَيْكُمْ قَاضِياً</w:t>
      </w:r>
      <w:r w:rsidR="006D2A3A" w:rsidRPr="001125FE">
        <w:rPr>
          <w:rFonts w:ascii="Traditional Arabic" w:hAnsi="Traditional Arabic" w:cs="Shokraneh-94 arabic" w:hint="cs"/>
          <w:sz w:val="28"/>
          <w:szCs w:val="28"/>
          <w:rtl/>
        </w:rPr>
        <w:t xml:space="preserve">» تنها در </w:t>
      </w:r>
      <w:r w:rsidR="000F5739">
        <w:rPr>
          <w:rFonts w:ascii="Traditional Arabic" w:hAnsi="Traditional Arabic" w:cs="Shokraneh-94 arabic" w:hint="cs"/>
          <w:sz w:val="28"/>
          <w:szCs w:val="28"/>
          <w:rtl/>
        </w:rPr>
        <w:t>امور قضایی نیست و در حقیقت</w:t>
      </w:r>
      <w:r w:rsidR="006D2A3A" w:rsidRPr="001125FE">
        <w:rPr>
          <w:rFonts w:ascii="Traditional Arabic" w:hAnsi="Traditional Arabic" w:cs="Shokraneh-94 arabic" w:hint="cs"/>
          <w:sz w:val="28"/>
          <w:szCs w:val="28"/>
          <w:rtl/>
        </w:rPr>
        <w:t xml:space="preserve"> در اینجا کلمۀ</w:t>
      </w:r>
      <w:r w:rsidRPr="001125FE">
        <w:rPr>
          <w:rFonts w:ascii="Traditional Arabic" w:hAnsi="Traditional Arabic" w:cs="Shokraneh-94 arabic" w:hint="cs"/>
          <w:sz w:val="28"/>
          <w:szCs w:val="28"/>
          <w:rtl/>
        </w:rPr>
        <w:t xml:space="preserve"> ق</w:t>
      </w:r>
      <w:r w:rsidR="000F5739">
        <w:rPr>
          <w:rFonts w:ascii="Traditional Arabic" w:hAnsi="Traditional Arabic" w:cs="Shokraneh-94 arabic" w:hint="cs"/>
          <w:sz w:val="28"/>
          <w:szCs w:val="28"/>
          <w:rtl/>
        </w:rPr>
        <w:t>اضی مراد قاضی متعارفی که در عرف</w:t>
      </w:r>
      <w:r w:rsidRPr="001125FE">
        <w:rPr>
          <w:rFonts w:ascii="Traditional Arabic" w:hAnsi="Traditional Arabic" w:cs="Shokraneh-94 arabic" w:hint="cs"/>
          <w:sz w:val="28"/>
          <w:szCs w:val="28"/>
          <w:rtl/>
        </w:rPr>
        <w:t xml:space="preserve"> گفته</w:t>
      </w:r>
      <w:r w:rsidR="00F23FAD" w:rsidRPr="001125FE">
        <w:rPr>
          <w:rFonts w:ascii="Traditional Arabic" w:hAnsi="Traditional Arabic" w:cs="Shokraneh-94 arabic" w:hint="cs"/>
          <w:sz w:val="28"/>
          <w:szCs w:val="28"/>
          <w:rtl/>
        </w:rPr>
        <w:t xml:space="preserve"> می‌</w:t>
      </w:r>
      <w:r w:rsidR="000F5739">
        <w:rPr>
          <w:rFonts w:ascii="Traditional Arabic" w:hAnsi="Traditional Arabic" w:cs="Shokraneh-94 arabic" w:hint="cs"/>
          <w:sz w:val="28"/>
          <w:szCs w:val="28"/>
          <w:rtl/>
        </w:rPr>
        <w:t>شود نیست، بلکه مراد ا</w:t>
      </w:r>
      <w:r w:rsidRPr="001125FE">
        <w:rPr>
          <w:rFonts w:ascii="Traditional Arabic" w:hAnsi="Traditional Arabic" w:cs="Shokraneh-94 arabic" w:hint="cs"/>
          <w:sz w:val="28"/>
          <w:szCs w:val="28"/>
          <w:rtl/>
        </w:rPr>
        <w:t xml:space="preserve">ز قاضی یعنی </w:t>
      </w:r>
      <w:r w:rsidR="006D2A3A" w:rsidRPr="001125FE">
        <w:rPr>
          <w:rFonts w:ascii="Traditional Arabic" w:hAnsi="Traditional Arabic" w:cs="Shokraneh-94 arabic" w:hint="cs"/>
          <w:sz w:val="28"/>
          <w:szCs w:val="28"/>
          <w:rtl/>
        </w:rPr>
        <w:t>"</w:t>
      </w:r>
      <w:r w:rsidRPr="001125FE">
        <w:rPr>
          <w:rFonts w:ascii="Traditional Arabic" w:hAnsi="Traditional Arabic" w:cs="Shokraneh-94 arabic" w:hint="cs"/>
          <w:sz w:val="28"/>
          <w:szCs w:val="28"/>
          <w:rtl/>
        </w:rPr>
        <w:t>من له القضا</w:t>
      </w:r>
      <w:r w:rsidR="006D2A3A" w:rsidRPr="001125FE">
        <w:rPr>
          <w:rFonts w:ascii="Traditional Arabic" w:hAnsi="Traditional Arabic" w:cs="Shokraneh-94 arabic" w:hint="cs"/>
          <w:sz w:val="28"/>
          <w:szCs w:val="28"/>
          <w:rtl/>
        </w:rPr>
        <w:t>"</w:t>
      </w:r>
      <w:r w:rsidRPr="001125FE">
        <w:rPr>
          <w:rFonts w:ascii="Traditional Arabic" w:hAnsi="Traditional Arabic" w:cs="Shokraneh-94 arabic" w:hint="cs"/>
          <w:sz w:val="28"/>
          <w:szCs w:val="28"/>
          <w:rtl/>
        </w:rPr>
        <w:t xml:space="preserve"> و قضا </w:t>
      </w:r>
      <w:r w:rsidR="006D2A3A" w:rsidRPr="001125FE">
        <w:rPr>
          <w:rFonts w:ascii="Traditional Arabic" w:hAnsi="Traditional Arabic" w:cs="Shokraneh-94 arabic" w:hint="cs"/>
          <w:sz w:val="28"/>
          <w:szCs w:val="28"/>
          <w:rtl/>
        </w:rPr>
        <w:t xml:space="preserve">هم </w:t>
      </w:r>
      <w:r w:rsidRPr="001125FE">
        <w:rPr>
          <w:rFonts w:ascii="Traditional Arabic" w:hAnsi="Traditional Arabic" w:cs="Shokraneh-94 arabic" w:hint="cs"/>
          <w:sz w:val="28"/>
          <w:szCs w:val="28"/>
          <w:rtl/>
        </w:rPr>
        <w:t>به معنی حکم است. «</w:t>
      </w:r>
      <w:r w:rsidR="006D2A3A" w:rsidRPr="001125FE">
        <w:rPr>
          <w:rFonts w:ascii="Traditional Arabic" w:hAnsi="Traditional Arabic" w:cs="Shokraneh-94 arabic" w:hint="cs"/>
          <w:sz w:val="28"/>
          <w:szCs w:val="28"/>
          <w:rtl/>
        </w:rPr>
        <w:t>وَ قَضى‏ رَبُّكَ أَلاَّ تَعْبُدُوا إِلاَّ إِيَّاهُ وَ بِالْوالِدَيْنِ إِحْساناً</w:t>
      </w:r>
      <w:r w:rsidR="000F5739">
        <w:rPr>
          <w:rFonts w:ascii="Traditional Arabic" w:hAnsi="Traditional Arabic" w:cs="Shokraneh-94 arabic" w:hint="cs"/>
          <w:sz w:val="28"/>
          <w:szCs w:val="28"/>
          <w:rtl/>
        </w:rPr>
        <w:t xml:space="preserve">». </w:t>
      </w:r>
      <w:r w:rsidRPr="001125FE">
        <w:rPr>
          <w:rFonts w:ascii="Traditional Arabic" w:hAnsi="Traditional Arabic" w:cs="Shokraneh-94 arabic" w:hint="cs"/>
          <w:sz w:val="28"/>
          <w:szCs w:val="28"/>
          <w:rtl/>
        </w:rPr>
        <w:t xml:space="preserve">قضا در زبان </w:t>
      </w:r>
      <w:r w:rsidR="000F5739">
        <w:rPr>
          <w:rFonts w:ascii="Traditional Arabic" w:hAnsi="Traditional Arabic" w:cs="Shokraneh-94 arabic" w:hint="cs"/>
          <w:sz w:val="28"/>
          <w:szCs w:val="28"/>
          <w:rtl/>
        </w:rPr>
        <w:t>عرب در معنی قضای متعارف امروز نبوده است؛ در آن</w:t>
      </w:r>
      <w:r w:rsidRPr="001125FE">
        <w:rPr>
          <w:rFonts w:ascii="Traditional Arabic" w:hAnsi="Traditional Arabic" w:cs="Shokraneh-94 arabic" w:hint="cs"/>
          <w:sz w:val="28"/>
          <w:szCs w:val="28"/>
          <w:rtl/>
        </w:rPr>
        <w:t xml:space="preserve"> روزگار فقط این </w:t>
      </w:r>
      <w:r w:rsidR="000F5739">
        <w:rPr>
          <w:rFonts w:ascii="Traditional Arabic" w:hAnsi="Traditional Arabic" w:cs="Shokraneh-94 arabic" w:hint="cs"/>
          <w:sz w:val="28"/>
          <w:szCs w:val="28"/>
          <w:rtl/>
        </w:rPr>
        <w:t>نبوده است که</w:t>
      </w:r>
      <w:r w:rsidRPr="001125FE">
        <w:rPr>
          <w:rFonts w:ascii="Traditional Arabic" w:hAnsi="Traditional Arabic" w:cs="Shokraneh-94 arabic" w:hint="cs"/>
          <w:sz w:val="28"/>
          <w:szCs w:val="28"/>
          <w:rtl/>
        </w:rPr>
        <w:t xml:space="preserve"> </w:t>
      </w:r>
      <w:r w:rsidR="000F5739" w:rsidRPr="001125FE">
        <w:rPr>
          <w:rFonts w:ascii="Traditional Arabic" w:hAnsi="Traditional Arabic" w:cs="Shokraneh-94 arabic" w:hint="cs"/>
          <w:sz w:val="28"/>
          <w:szCs w:val="28"/>
          <w:rtl/>
        </w:rPr>
        <w:t xml:space="preserve">به کسی </w:t>
      </w:r>
      <w:r w:rsidR="000F5739">
        <w:rPr>
          <w:rFonts w:ascii="Traditional Arabic" w:hAnsi="Traditional Arabic" w:cs="Shokraneh-94 arabic" w:hint="cs"/>
          <w:sz w:val="28"/>
          <w:szCs w:val="28"/>
          <w:rtl/>
        </w:rPr>
        <w:t>قاضی بگویند که فقط</w:t>
      </w:r>
      <w:r w:rsidR="006D2A3A" w:rsidRPr="001125FE">
        <w:rPr>
          <w:rFonts w:ascii="Traditional Arabic" w:hAnsi="Traditional Arabic" w:cs="Shokraneh-94 arabic" w:hint="cs"/>
          <w:sz w:val="28"/>
          <w:szCs w:val="28"/>
          <w:rtl/>
        </w:rPr>
        <w:t xml:space="preserve"> در فص</w:t>
      </w:r>
      <w:r w:rsidRPr="001125FE">
        <w:rPr>
          <w:rFonts w:ascii="Traditional Arabic" w:hAnsi="Traditional Arabic" w:cs="Shokraneh-94 arabic" w:hint="cs"/>
          <w:sz w:val="28"/>
          <w:szCs w:val="28"/>
          <w:rtl/>
        </w:rPr>
        <w:t xml:space="preserve">ل خصومت </w:t>
      </w:r>
      <w:r w:rsidR="000F5739">
        <w:rPr>
          <w:rFonts w:ascii="Traditional Arabic" w:hAnsi="Traditional Arabic" w:cs="Shokraneh-94 arabic" w:hint="cs"/>
          <w:sz w:val="28"/>
          <w:szCs w:val="28"/>
          <w:rtl/>
        </w:rPr>
        <w:t>نزد او می‌روند؛</w:t>
      </w:r>
      <w:r w:rsidRPr="001125FE">
        <w:rPr>
          <w:rFonts w:ascii="Traditional Arabic" w:hAnsi="Traditional Arabic" w:cs="Shokraneh-94 arabic" w:hint="cs"/>
          <w:sz w:val="28"/>
          <w:szCs w:val="28"/>
          <w:rtl/>
        </w:rPr>
        <w:t xml:space="preserve"> قاضی یعنی</w:t>
      </w:r>
      <w:r w:rsidR="006D2A3A" w:rsidRPr="001125FE">
        <w:rPr>
          <w:rFonts w:ascii="Traditional Arabic" w:hAnsi="Traditional Arabic" w:cs="Shokraneh-94 arabic" w:hint="cs"/>
          <w:sz w:val="28"/>
          <w:szCs w:val="28"/>
          <w:rtl/>
        </w:rPr>
        <w:t xml:space="preserve"> حاکم و قرینۀ</w:t>
      </w:r>
      <w:r w:rsidR="00A074BD" w:rsidRPr="001125FE">
        <w:rPr>
          <w:rFonts w:ascii="Traditional Arabic" w:hAnsi="Traditional Arabic" w:cs="Shokraneh-94 arabic" w:hint="cs"/>
          <w:sz w:val="28"/>
          <w:szCs w:val="28"/>
          <w:rtl/>
        </w:rPr>
        <w:t xml:space="preserve"> اینکه قاضی به معنای حاکم است همین تعبیر است «</w:t>
      </w:r>
      <w:r w:rsidR="006D2A3A" w:rsidRPr="001125FE">
        <w:rPr>
          <w:rFonts w:ascii="Traditional Arabic" w:hAnsi="Traditional Arabic" w:cs="Shokraneh-94 arabic"/>
          <w:sz w:val="28"/>
          <w:szCs w:val="28"/>
          <w:rtl/>
        </w:rPr>
        <w:t>وَ إِيَّاكُمْ أَنْ يُخَاصِمَ بَعْضُكُمْ بَعْضاً إِلَى السُّلْطَانِ الْجَائِر</w:t>
      </w:r>
      <w:r w:rsidR="000F5739">
        <w:rPr>
          <w:rFonts w:ascii="Traditional Arabic" w:hAnsi="Traditional Arabic" w:cs="Shokraneh-94 arabic" w:hint="cs"/>
          <w:sz w:val="28"/>
          <w:szCs w:val="28"/>
          <w:rtl/>
        </w:rPr>
        <w:t>» است.</w:t>
      </w:r>
    </w:p>
    <w:p w:rsidR="000239F0" w:rsidRPr="001125FE" w:rsidRDefault="000F5739" w:rsidP="00872D87">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lastRenderedPageBreak/>
        <w:t xml:space="preserve">هر چند که </w:t>
      </w:r>
      <w:r w:rsidR="00A074BD" w:rsidRPr="001125FE">
        <w:rPr>
          <w:rFonts w:ascii="Traditional Arabic" w:hAnsi="Traditional Arabic" w:cs="Shokraneh-94 arabic" w:hint="cs"/>
          <w:sz w:val="28"/>
          <w:szCs w:val="28"/>
          <w:rtl/>
        </w:rPr>
        <w:t>امام رحمة الله ای</w:t>
      </w:r>
      <w:r w:rsidR="006D2A3A" w:rsidRPr="001125FE">
        <w:rPr>
          <w:rFonts w:ascii="Traditional Arabic" w:hAnsi="Traditional Arabic" w:cs="Shokraneh-94 arabic" w:hint="cs"/>
          <w:sz w:val="28"/>
          <w:szCs w:val="28"/>
          <w:rtl/>
        </w:rPr>
        <w:t>ن روایت را به عنوان استشهاد و مؤ</w:t>
      </w:r>
      <w:r w:rsidR="00A074BD" w:rsidRPr="001125FE">
        <w:rPr>
          <w:rFonts w:ascii="Traditional Arabic" w:hAnsi="Traditional Arabic" w:cs="Shokraneh-94 arabic" w:hint="cs"/>
          <w:sz w:val="28"/>
          <w:szCs w:val="28"/>
          <w:rtl/>
        </w:rPr>
        <w:t>ید</w:t>
      </w:r>
      <w:r w:rsidR="00F23FAD" w:rsidRPr="001125FE">
        <w:rPr>
          <w:rFonts w:ascii="Traditional Arabic" w:hAnsi="Traditional Arabic" w:cs="Shokraneh-94 arabic" w:hint="cs"/>
          <w:sz w:val="28"/>
          <w:szCs w:val="28"/>
          <w:rtl/>
        </w:rPr>
        <w:t xml:space="preserve"> می‌</w:t>
      </w:r>
      <w:r w:rsidR="006D2A3A" w:rsidRPr="001125FE">
        <w:rPr>
          <w:rFonts w:ascii="Traditional Arabic" w:hAnsi="Traditional Arabic" w:cs="Shokraneh-94 arabic" w:hint="cs"/>
          <w:sz w:val="28"/>
          <w:szCs w:val="28"/>
          <w:rtl/>
        </w:rPr>
        <w:t>آورد</w:t>
      </w:r>
      <w:r>
        <w:rPr>
          <w:rFonts w:ascii="Traditional Arabic" w:hAnsi="Traditional Arabic" w:cs="Shokraneh-94 arabic" w:hint="cs"/>
          <w:sz w:val="28"/>
          <w:szCs w:val="28"/>
          <w:rtl/>
        </w:rPr>
        <w:t xml:space="preserve"> اما اگر این تقریر</w:t>
      </w:r>
      <w:r w:rsidR="00A074BD" w:rsidRPr="001125FE">
        <w:rPr>
          <w:rFonts w:ascii="Traditional Arabic" w:hAnsi="Traditional Arabic" w:cs="Shokraneh-94 arabic" w:hint="cs"/>
          <w:sz w:val="28"/>
          <w:szCs w:val="28"/>
          <w:rtl/>
        </w:rPr>
        <w:t xml:space="preserve"> را</w:t>
      </w:r>
      <w:r w:rsidR="006D2A3A" w:rsidRPr="001125FE">
        <w:rPr>
          <w:rFonts w:ascii="Traditional Arabic" w:hAnsi="Traditional Arabic" w:cs="Shokraneh-94 arabic" w:hint="cs"/>
          <w:sz w:val="28"/>
          <w:szCs w:val="28"/>
          <w:rtl/>
        </w:rPr>
        <w:t xml:space="preserve"> </w:t>
      </w:r>
      <w:r w:rsidR="00A074BD" w:rsidRPr="001125FE">
        <w:rPr>
          <w:rFonts w:ascii="Traditional Arabic" w:hAnsi="Traditional Arabic" w:cs="Shokraneh-94 arabic" w:hint="cs"/>
          <w:sz w:val="28"/>
          <w:szCs w:val="28"/>
          <w:rtl/>
        </w:rPr>
        <w:t>بپذیریم، این روایت خود مستقلا</w:t>
      </w:r>
      <w:r w:rsidR="006D2A3A" w:rsidRPr="001125FE">
        <w:rPr>
          <w:rFonts w:ascii="Traditional Arabic" w:hAnsi="Traditional Arabic" w:cs="Shokraneh-94 arabic" w:hint="cs"/>
          <w:sz w:val="28"/>
          <w:szCs w:val="28"/>
          <w:rtl/>
        </w:rPr>
        <w:t>ً</w:t>
      </w:r>
      <w:r w:rsidR="00A074BD" w:rsidRPr="001125FE">
        <w:rPr>
          <w:rFonts w:ascii="Traditional Arabic" w:hAnsi="Traditional Arabic" w:cs="Shokraneh-94 arabic" w:hint="cs"/>
          <w:sz w:val="28"/>
          <w:szCs w:val="28"/>
          <w:rtl/>
        </w:rPr>
        <w:t xml:space="preserve"> دلیل دیگ</w:t>
      </w:r>
      <w:r>
        <w:rPr>
          <w:rFonts w:ascii="Traditional Arabic" w:hAnsi="Traditional Arabic" w:cs="Shokraneh-94 arabic" w:hint="cs"/>
          <w:sz w:val="28"/>
          <w:szCs w:val="28"/>
          <w:rtl/>
        </w:rPr>
        <w:t>ری برای اثبات ولایت فقه خواهد بود</w:t>
      </w:r>
      <w:r w:rsidR="00A074BD" w:rsidRPr="001125FE">
        <w:rPr>
          <w:rFonts w:ascii="Traditional Arabic" w:hAnsi="Traditional Arabic" w:cs="Shokraneh-94 arabic" w:hint="cs"/>
          <w:sz w:val="28"/>
          <w:szCs w:val="28"/>
          <w:rtl/>
        </w:rPr>
        <w:t>.</w:t>
      </w:r>
      <w:r w:rsidR="00204946" w:rsidRPr="001125FE">
        <w:rPr>
          <w:rFonts w:ascii="Traditional Arabic" w:hAnsi="Traditional Arabic" w:cs="Shokraneh-94 arabic" w:hint="cs"/>
          <w:sz w:val="28"/>
          <w:szCs w:val="28"/>
          <w:rtl/>
        </w:rPr>
        <w:t xml:space="preserve"> قاضی یعنی حاکم یعنی من له القضا، و قضا هم در  لغت </w:t>
      </w:r>
      <w:r>
        <w:rPr>
          <w:rFonts w:ascii="Traditional Arabic" w:hAnsi="Traditional Arabic" w:cs="Shokraneh-94 arabic" w:hint="cs"/>
          <w:sz w:val="28"/>
          <w:szCs w:val="28"/>
          <w:rtl/>
        </w:rPr>
        <w:t>به معنای</w:t>
      </w:r>
      <w:r w:rsidR="00204946" w:rsidRPr="001125FE">
        <w:rPr>
          <w:rFonts w:ascii="Traditional Arabic" w:hAnsi="Traditional Arabic" w:cs="Shokraneh-94 arabic" w:hint="cs"/>
          <w:sz w:val="28"/>
          <w:szCs w:val="28"/>
          <w:rtl/>
        </w:rPr>
        <w:t xml:space="preserve"> حکم</w:t>
      </w:r>
      <w:r>
        <w:rPr>
          <w:rFonts w:ascii="Traditional Arabic" w:hAnsi="Traditional Arabic" w:cs="Shokraneh-94 arabic" w:hint="cs"/>
          <w:sz w:val="28"/>
          <w:szCs w:val="28"/>
          <w:rtl/>
        </w:rPr>
        <w:t xml:space="preserve"> است؛</w:t>
      </w:r>
      <w:r w:rsidR="00204946" w:rsidRPr="001125FE">
        <w:rPr>
          <w:rFonts w:ascii="Traditional Arabic" w:hAnsi="Traditional Arabic" w:cs="Shokraneh-94 arabic" w:hint="cs"/>
          <w:sz w:val="28"/>
          <w:szCs w:val="28"/>
          <w:rtl/>
        </w:rPr>
        <w:t xml:space="preserve"> </w:t>
      </w:r>
      <w:r w:rsidR="006D2A3A" w:rsidRPr="001125FE">
        <w:rPr>
          <w:rFonts w:ascii="Traditional Arabic" w:hAnsi="Traditional Arabic" w:cs="Shokraneh-94 arabic" w:hint="cs"/>
          <w:sz w:val="28"/>
          <w:szCs w:val="28"/>
          <w:rtl/>
        </w:rPr>
        <w:t>"</w:t>
      </w:r>
      <w:r w:rsidR="00204946" w:rsidRPr="001125FE">
        <w:rPr>
          <w:rFonts w:ascii="Traditional Arabic" w:hAnsi="Traditional Arabic" w:cs="Shokraneh-94 arabic" w:hint="cs"/>
          <w:sz w:val="28"/>
          <w:szCs w:val="28"/>
          <w:rtl/>
        </w:rPr>
        <w:t>القضا هو الحکم</w:t>
      </w:r>
      <w:r>
        <w:rPr>
          <w:rFonts w:ascii="Traditional Arabic" w:hAnsi="Traditional Arabic" w:cs="Shokraneh-94 arabic" w:hint="cs"/>
          <w:sz w:val="28"/>
          <w:szCs w:val="28"/>
          <w:rtl/>
        </w:rPr>
        <w:t>"</w:t>
      </w:r>
      <w:r w:rsidR="00204946" w:rsidRPr="001125FE">
        <w:rPr>
          <w:rFonts w:ascii="Traditional Arabic" w:hAnsi="Traditional Arabic" w:cs="Shokraneh-94 arabic" w:hint="cs"/>
          <w:sz w:val="28"/>
          <w:szCs w:val="28"/>
          <w:rtl/>
        </w:rPr>
        <w:t>. هر حکمی که روی دست آن حکم، دی</w:t>
      </w:r>
      <w:r w:rsidR="006D2A3A" w:rsidRPr="001125FE">
        <w:rPr>
          <w:rFonts w:ascii="Traditional Arabic" w:hAnsi="Traditional Arabic" w:cs="Shokraneh-94 arabic" w:hint="cs"/>
          <w:sz w:val="28"/>
          <w:szCs w:val="28"/>
          <w:rtl/>
        </w:rPr>
        <w:t>گر حکم</w:t>
      </w:r>
      <w:r w:rsidR="00872D87">
        <w:rPr>
          <w:rFonts w:ascii="Traditional Arabic" w:hAnsi="Traditional Arabic" w:cs="Shokraneh-94 arabic" w:hint="cs"/>
          <w:sz w:val="28"/>
          <w:szCs w:val="28"/>
          <w:rtl/>
        </w:rPr>
        <w:t>ی</w:t>
      </w:r>
      <w:r w:rsidR="006D2A3A" w:rsidRPr="001125FE">
        <w:rPr>
          <w:rFonts w:ascii="Traditional Arabic" w:hAnsi="Traditional Arabic" w:cs="Shokraneh-94 arabic" w:hint="cs"/>
          <w:sz w:val="28"/>
          <w:szCs w:val="28"/>
          <w:rtl/>
        </w:rPr>
        <w:t xml:space="preserve"> وجود ندارد و حکمی که کلمۀ الفصل است. </w:t>
      </w:r>
      <w:r>
        <w:rPr>
          <w:rFonts w:ascii="Traditional Arabic" w:hAnsi="Traditional Arabic" w:cs="Shokraneh-94 arabic" w:hint="cs"/>
          <w:sz w:val="28"/>
          <w:szCs w:val="28"/>
          <w:rtl/>
        </w:rPr>
        <w:t>گاهی</w:t>
      </w:r>
      <w:r w:rsidR="006D2A3A" w:rsidRPr="001125FE">
        <w:rPr>
          <w:rFonts w:ascii="Traditional Arabic" w:hAnsi="Traditional Arabic" w:cs="Shokraneh-94 arabic" w:hint="cs"/>
          <w:sz w:val="28"/>
          <w:szCs w:val="28"/>
          <w:rtl/>
        </w:rPr>
        <w:t xml:space="preserve"> یک ن</w:t>
      </w:r>
      <w:r w:rsidR="00204946" w:rsidRPr="001125FE">
        <w:rPr>
          <w:rFonts w:ascii="Traditional Arabic" w:hAnsi="Traditional Arabic" w:cs="Shokraneh-94 arabic" w:hint="cs"/>
          <w:sz w:val="28"/>
          <w:szCs w:val="28"/>
          <w:rtl/>
        </w:rPr>
        <w:t>فری حکمی</w:t>
      </w:r>
      <w:r w:rsidR="00F23FAD" w:rsidRPr="001125FE">
        <w:rPr>
          <w:rFonts w:ascii="Traditional Arabic" w:hAnsi="Traditional Arabic" w:cs="Shokraneh-94 arabic" w:hint="cs"/>
          <w:sz w:val="28"/>
          <w:szCs w:val="28"/>
          <w:rtl/>
        </w:rPr>
        <w:t xml:space="preserve"> می‌</w:t>
      </w:r>
      <w:r w:rsidR="00204946" w:rsidRPr="001125FE">
        <w:rPr>
          <w:rFonts w:ascii="Traditional Arabic" w:hAnsi="Traditional Arabic" w:cs="Shokraneh-94 arabic" w:hint="cs"/>
          <w:sz w:val="28"/>
          <w:szCs w:val="28"/>
          <w:rtl/>
        </w:rPr>
        <w:t>کند اما یک بالادستی دارد و آن بالادست حکم او را از جریان منع</w:t>
      </w:r>
      <w:r w:rsidR="00F23FAD" w:rsidRPr="001125FE">
        <w:rPr>
          <w:rFonts w:ascii="Traditional Arabic" w:hAnsi="Traditional Arabic" w:cs="Shokraneh-94 arabic" w:hint="cs"/>
          <w:sz w:val="28"/>
          <w:szCs w:val="28"/>
          <w:rtl/>
        </w:rPr>
        <w:t xml:space="preserve"> می‌</w:t>
      </w:r>
      <w:r w:rsidR="00872D87">
        <w:rPr>
          <w:rFonts w:ascii="Traditional Arabic" w:hAnsi="Traditional Arabic" w:cs="Shokraneh-94 arabic" w:hint="cs"/>
          <w:sz w:val="28"/>
          <w:szCs w:val="28"/>
          <w:rtl/>
        </w:rPr>
        <w:t>کند،</w:t>
      </w:r>
      <w:r>
        <w:rPr>
          <w:rFonts w:ascii="Traditional Arabic" w:hAnsi="Traditional Arabic" w:cs="Shokraneh-94 arabic" w:hint="cs"/>
          <w:sz w:val="28"/>
          <w:szCs w:val="28"/>
          <w:rtl/>
        </w:rPr>
        <w:t xml:space="preserve"> پس</w:t>
      </w:r>
      <w:r w:rsidR="00204946" w:rsidRPr="001125FE">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 xml:space="preserve">حکم او </w:t>
      </w:r>
      <w:r w:rsidR="00204946" w:rsidRPr="001125FE">
        <w:rPr>
          <w:rFonts w:ascii="Traditional Arabic" w:hAnsi="Traditional Arabic" w:cs="Shokraneh-94 arabic" w:hint="cs"/>
          <w:sz w:val="28"/>
          <w:szCs w:val="28"/>
          <w:rtl/>
        </w:rPr>
        <w:t xml:space="preserve">نهایی </w:t>
      </w:r>
      <w:r>
        <w:rPr>
          <w:rFonts w:ascii="Traditional Arabic" w:hAnsi="Traditional Arabic" w:cs="Shokraneh-94 arabic" w:hint="cs"/>
          <w:sz w:val="28"/>
          <w:szCs w:val="28"/>
          <w:rtl/>
        </w:rPr>
        <w:t>نبوده است</w:t>
      </w:r>
      <w:r w:rsidR="00872D87">
        <w:rPr>
          <w:rFonts w:ascii="Traditional Arabic" w:hAnsi="Traditional Arabic" w:cs="Shokraneh-94 arabic" w:hint="cs"/>
          <w:sz w:val="28"/>
          <w:szCs w:val="28"/>
          <w:rtl/>
        </w:rPr>
        <w:t>.</w:t>
      </w:r>
      <w:r w:rsidR="00204946" w:rsidRPr="001125FE">
        <w:rPr>
          <w:rFonts w:ascii="Traditional Arabic" w:hAnsi="Traditional Arabic" w:cs="Shokraneh-94 arabic" w:hint="cs"/>
          <w:sz w:val="28"/>
          <w:szCs w:val="28"/>
          <w:rtl/>
        </w:rPr>
        <w:t xml:space="preserve"> اما </w:t>
      </w:r>
      <w:r w:rsidR="00872D87">
        <w:rPr>
          <w:rFonts w:ascii="Traditional Arabic" w:hAnsi="Traditional Arabic" w:cs="Shokraneh-94 arabic" w:hint="cs"/>
          <w:sz w:val="28"/>
          <w:szCs w:val="28"/>
          <w:rtl/>
        </w:rPr>
        <w:t>گاهی</w:t>
      </w:r>
      <w:r w:rsidR="00204946" w:rsidRPr="001125FE">
        <w:rPr>
          <w:rFonts w:ascii="Traditional Arabic" w:hAnsi="Traditional Arabic" w:cs="Shokraneh-94 arabic" w:hint="cs"/>
          <w:sz w:val="28"/>
          <w:szCs w:val="28"/>
          <w:rtl/>
        </w:rPr>
        <w:t xml:space="preserve"> هم یک نفری حکم آخر را</w:t>
      </w:r>
      <w:r w:rsidR="00F23FAD" w:rsidRPr="001125FE">
        <w:rPr>
          <w:rFonts w:ascii="Traditional Arabic" w:hAnsi="Traditional Arabic" w:cs="Shokraneh-94 arabic" w:hint="cs"/>
          <w:sz w:val="28"/>
          <w:szCs w:val="28"/>
          <w:rtl/>
        </w:rPr>
        <w:t xml:space="preserve"> می‌</w:t>
      </w:r>
      <w:r w:rsidR="00204946" w:rsidRPr="001125FE">
        <w:rPr>
          <w:rFonts w:ascii="Traditional Arabic" w:hAnsi="Traditional Arabic" w:cs="Shokraneh-94 arabic" w:hint="cs"/>
          <w:sz w:val="28"/>
          <w:szCs w:val="28"/>
          <w:rtl/>
        </w:rPr>
        <w:t>دهد، نظر ما این است که همان کسی که حکم آخر</w:t>
      </w:r>
      <w:r w:rsidR="00872D87">
        <w:rPr>
          <w:rFonts w:ascii="Traditional Arabic" w:hAnsi="Traditional Arabic" w:cs="Shokraneh-94 arabic" w:hint="cs"/>
          <w:sz w:val="28"/>
          <w:szCs w:val="28"/>
          <w:rtl/>
        </w:rPr>
        <w:t xml:space="preserve"> و</w:t>
      </w:r>
      <w:r w:rsidR="00204946" w:rsidRPr="001125FE">
        <w:rPr>
          <w:rFonts w:ascii="Traditional Arabic" w:hAnsi="Traditional Arabic" w:cs="Shokraneh-94 arabic" w:hint="cs"/>
          <w:sz w:val="28"/>
          <w:szCs w:val="28"/>
          <w:rtl/>
        </w:rPr>
        <w:t xml:space="preserve"> </w:t>
      </w:r>
      <w:r w:rsidR="00872D87">
        <w:rPr>
          <w:rFonts w:ascii="Traditional Arabic" w:hAnsi="Traditional Arabic" w:cs="Shokraneh-94 arabic" w:hint="cs"/>
          <w:sz w:val="28"/>
          <w:szCs w:val="28"/>
          <w:rtl/>
        </w:rPr>
        <w:t xml:space="preserve"> </w:t>
      </w:r>
      <w:r w:rsidR="00204946" w:rsidRPr="001125FE">
        <w:rPr>
          <w:rFonts w:ascii="Traditional Arabic" w:hAnsi="Traditional Arabic" w:cs="Shokraneh-94 arabic" w:hint="cs"/>
          <w:sz w:val="28"/>
          <w:szCs w:val="28"/>
          <w:rtl/>
        </w:rPr>
        <w:t>فصل امور در دست اوست، حاکم است. فصل امور به معنای فصل</w:t>
      </w:r>
      <w:r w:rsidR="00DB41B5" w:rsidRPr="001125FE">
        <w:rPr>
          <w:rFonts w:ascii="Traditional Arabic" w:hAnsi="Traditional Arabic" w:cs="Shokraneh-94 arabic" w:hint="cs"/>
          <w:sz w:val="28"/>
          <w:szCs w:val="28"/>
          <w:rtl/>
        </w:rPr>
        <w:t xml:space="preserve"> </w:t>
      </w:r>
      <w:r w:rsidR="00204946" w:rsidRPr="001125FE">
        <w:rPr>
          <w:rFonts w:ascii="Traditional Arabic" w:hAnsi="Traditional Arabic" w:cs="Shokraneh-94 arabic" w:hint="cs"/>
          <w:sz w:val="28"/>
          <w:szCs w:val="28"/>
          <w:rtl/>
        </w:rPr>
        <w:t>الخصومة نیست ب</w:t>
      </w:r>
      <w:r w:rsidR="00DB41B5" w:rsidRPr="001125FE">
        <w:rPr>
          <w:rFonts w:ascii="Traditional Arabic" w:hAnsi="Traditional Arabic" w:cs="Shokraneh-94 arabic" w:hint="cs"/>
          <w:sz w:val="28"/>
          <w:szCs w:val="28"/>
          <w:rtl/>
        </w:rPr>
        <w:t>لکه به معنای کل فصل فی کل الامر</w:t>
      </w:r>
      <w:r w:rsidR="00872D87">
        <w:rPr>
          <w:rFonts w:ascii="Traditional Arabic" w:hAnsi="Traditional Arabic" w:cs="Shokraneh-94 arabic" w:hint="cs"/>
          <w:sz w:val="28"/>
          <w:szCs w:val="28"/>
          <w:rtl/>
        </w:rPr>
        <w:t xml:space="preserve"> است؛ هرجا که باید حرف آخر را بزنند و</w:t>
      </w:r>
      <w:r w:rsidR="00204946" w:rsidRPr="001125FE">
        <w:rPr>
          <w:rFonts w:ascii="Traditional Arabic" w:hAnsi="Traditional Arabic" w:cs="Shokraneh-94 arabic" w:hint="cs"/>
          <w:sz w:val="28"/>
          <w:szCs w:val="28"/>
          <w:rtl/>
        </w:rPr>
        <w:t xml:space="preserve"> قاضی یعنی آن کسی که حرف آخر را</w:t>
      </w:r>
      <w:r w:rsidR="00F23FAD" w:rsidRPr="001125FE">
        <w:rPr>
          <w:rFonts w:ascii="Traditional Arabic" w:hAnsi="Traditional Arabic" w:cs="Shokraneh-94 arabic" w:hint="cs"/>
          <w:sz w:val="28"/>
          <w:szCs w:val="28"/>
          <w:rtl/>
        </w:rPr>
        <w:t xml:space="preserve"> می‌</w:t>
      </w:r>
      <w:r w:rsidR="00204946" w:rsidRPr="001125FE">
        <w:rPr>
          <w:rFonts w:ascii="Traditional Arabic" w:hAnsi="Traditional Arabic" w:cs="Shokraneh-94 arabic" w:hint="cs"/>
          <w:sz w:val="28"/>
          <w:szCs w:val="28"/>
          <w:rtl/>
        </w:rPr>
        <w:t>زند.</w:t>
      </w:r>
    </w:p>
    <w:p w:rsidR="00C30E9B" w:rsidRPr="001125FE" w:rsidRDefault="00C30E9B" w:rsidP="00250DCD">
      <w:pPr>
        <w:pStyle w:val="NormalWeb"/>
        <w:bidi/>
        <w:spacing w:line="276" w:lineRule="auto"/>
        <w:jc w:val="lowKashida"/>
        <w:rPr>
          <w:rFonts w:ascii="Traditional Arabic" w:hAnsi="Traditional Arabic" w:cs="Shokraneh-94 arabic"/>
          <w:sz w:val="28"/>
          <w:szCs w:val="28"/>
          <w:rtl/>
        </w:rPr>
      </w:pPr>
      <w:r w:rsidRPr="001125FE">
        <w:rPr>
          <w:rFonts w:ascii="Traditional Arabic" w:hAnsi="Traditional Arabic" w:cs="Shokraneh-94 arabic" w:hint="cs"/>
          <w:sz w:val="28"/>
          <w:szCs w:val="28"/>
          <w:rtl/>
        </w:rPr>
        <w:t xml:space="preserve">به عبارتی اینکه در خصومت باید به پیش حاکم رفت به این معنا نیست که او </w:t>
      </w:r>
      <w:r w:rsidR="00DB41B5" w:rsidRPr="001125FE">
        <w:rPr>
          <w:rFonts w:ascii="Traditional Arabic" w:hAnsi="Traditional Arabic" w:cs="Shokraneh-94 arabic" w:hint="cs"/>
          <w:sz w:val="28"/>
          <w:szCs w:val="28"/>
          <w:rtl/>
        </w:rPr>
        <w:t>تنها در خصومت حق فصل</w:t>
      </w:r>
      <w:r w:rsidRPr="001125FE">
        <w:rPr>
          <w:rFonts w:ascii="Traditional Arabic" w:hAnsi="Traditional Arabic" w:cs="Shokraneh-94 arabic" w:hint="cs"/>
          <w:sz w:val="28"/>
          <w:szCs w:val="28"/>
          <w:rtl/>
        </w:rPr>
        <w:t xml:space="preserve"> دارد بلکه به معنای این است که او حق فصل </w:t>
      </w:r>
      <w:r w:rsidR="00DB41B5" w:rsidRPr="001125FE">
        <w:rPr>
          <w:rFonts w:ascii="Traditional Arabic" w:hAnsi="Traditional Arabic" w:cs="Shokraneh-94 arabic" w:hint="cs"/>
          <w:sz w:val="28"/>
          <w:szCs w:val="28"/>
          <w:rtl/>
        </w:rPr>
        <w:t>در کل</w:t>
      </w:r>
      <w:r w:rsidR="00872D87">
        <w:rPr>
          <w:rFonts w:ascii="Traditional Arabic" w:hAnsi="Traditional Arabic" w:cs="Shokraneh-94 arabic" w:hint="cs"/>
          <w:sz w:val="28"/>
          <w:szCs w:val="28"/>
          <w:rtl/>
        </w:rPr>
        <w:t xml:space="preserve"> امور دارد، پس </w:t>
      </w:r>
      <w:r w:rsidR="00DB41B5" w:rsidRPr="001125FE">
        <w:rPr>
          <w:rFonts w:ascii="Traditional Arabic" w:hAnsi="Traditional Arabic" w:cs="Shokraneh-94 arabic" w:hint="cs"/>
          <w:sz w:val="28"/>
          <w:szCs w:val="28"/>
          <w:rtl/>
        </w:rPr>
        <w:t>عبارت نشان دهندۀ</w:t>
      </w:r>
      <w:r w:rsidRPr="001125FE">
        <w:rPr>
          <w:rFonts w:ascii="Traditional Arabic" w:hAnsi="Traditional Arabic" w:cs="Shokraneh-94 arabic" w:hint="cs"/>
          <w:sz w:val="28"/>
          <w:szCs w:val="28"/>
          <w:rtl/>
        </w:rPr>
        <w:t xml:space="preserve"> این است که در کل کلمة الفصل در دس</w:t>
      </w:r>
      <w:r w:rsidR="00872D87">
        <w:rPr>
          <w:rFonts w:ascii="Traditional Arabic" w:hAnsi="Traditional Arabic" w:cs="Shokraneh-94 arabic" w:hint="cs"/>
          <w:sz w:val="28"/>
          <w:szCs w:val="28"/>
          <w:rtl/>
        </w:rPr>
        <w:t>تان فقیه است</w:t>
      </w:r>
      <w:r w:rsidR="00DB41B5" w:rsidRPr="001125FE">
        <w:rPr>
          <w:rFonts w:ascii="Traditional Arabic" w:hAnsi="Traditional Arabic" w:cs="Shokraneh-94 arabic" w:hint="cs"/>
          <w:sz w:val="28"/>
          <w:szCs w:val="28"/>
          <w:rtl/>
        </w:rPr>
        <w:t xml:space="preserve"> </w:t>
      </w:r>
      <w:r w:rsidR="00872D87">
        <w:rPr>
          <w:rFonts w:ascii="Traditional Arabic" w:hAnsi="Traditional Arabic" w:cs="Shokraneh-94 arabic" w:hint="cs"/>
          <w:sz w:val="28"/>
          <w:szCs w:val="28"/>
          <w:rtl/>
        </w:rPr>
        <w:t xml:space="preserve">و </w:t>
      </w:r>
      <w:r w:rsidR="00DB41B5" w:rsidRPr="001125FE">
        <w:rPr>
          <w:rFonts w:ascii="Traditional Arabic" w:hAnsi="Traditional Arabic" w:cs="Shokraneh-94 arabic" w:hint="cs"/>
          <w:sz w:val="28"/>
          <w:szCs w:val="28"/>
          <w:rtl/>
        </w:rPr>
        <w:t>به دلیل اینکه کلمۀ</w:t>
      </w:r>
      <w:r w:rsidRPr="001125FE">
        <w:rPr>
          <w:rFonts w:ascii="Traditional Arabic" w:hAnsi="Traditional Arabic" w:cs="Shokraneh-94 arabic" w:hint="cs"/>
          <w:sz w:val="28"/>
          <w:szCs w:val="28"/>
          <w:rtl/>
        </w:rPr>
        <w:t xml:space="preserve"> فصل و حرف آخر در اختیار اوست لذا در قضاوت و در</w:t>
      </w:r>
      <w:r w:rsidR="00467436" w:rsidRPr="001125FE">
        <w:rPr>
          <w:rFonts w:ascii="Traditional Arabic" w:hAnsi="Traditional Arabic" w:cs="Shokraneh-94 arabic" w:hint="cs"/>
          <w:sz w:val="28"/>
          <w:szCs w:val="28"/>
          <w:rtl/>
        </w:rPr>
        <w:t xml:space="preserve"> اشکال</w:t>
      </w:r>
      <w:r w:rsidR="00DB41B5" w:rsidRPr="001125FE">
        <w:rPr>
          <w:rFonts w:ascii="Traditional Arabic" w:hAnsi="Traditional Arabic" w:cs="Shokraneh-94 arabic" w:hint="cs"/>
          <w:sz w:val="28"/>
          <w:szCs w:val="28"/>
          <w:rtl/>
        </w:rPr>
        <w:t>اتی که مربوط به خصومت است هم به</w:t>
      </w:r>
      <w:r w:rsidR="00467436" w:rsidRPr="001125FE">
        <w:rPr>
          <w:rFonts w:ascii="Traditional Arabic" w:hAnsi="Traditional Arabic" w:cs="Shokraneh-94 arabic" w:hint="cs"/>
          <w:sz w:val="28"/>
          <w:szCs w:val="28"/>
          <w:rtl/>
        </w:rPr>
        <w:t xml:space="preserve"> او مراجعه</w:t>
      </w:r>
      <w:r w:rsidR="00F23FAD" w:rsidRPr="001125FE">
        <w:rPr>
          <w:rFonts w:ascii="Traditional Arabic" w:hAnsi="Traditional Arabic" w:cs="Shokraneh-94 arabic" w:hint="cs"/>
          <w:sz w:val="28"/>
          <w:szCs w:val="28"/>
          <w:rtl/>
        </w:rPr>
        <w:t xml:space="preserve"> می‌</w:t>
      </w:r>
      <w:r w:rsidR="00467436" w:rsidRPr="001125FE">
        <w:rPr>
          <w:rFonts w:ascii="Traditional Arabic" w:hAnsi="Traditional Arabic" w:cs="Shokraneh-94 arabic" w:hint="cs"/>
          <w:sz w:val="28"/>
          <w:szCs w:val="28"/>
          <w:rtl/>
        </w:rPr>
        <w:t xml:space="preserve">کنیم. </w:t>
      </w:r>
    </w:p>
    <w:p w:rsidR="00467436" w:rsidRPr="001125FE" w:rsidRDefault="00467436" w:rsidP="00872D87">
      <w:pPr>
        <w:pStyle w:val="NormalWeb"/>
        <w:bidi/>
        <w:spacing w:line="276" w:lineRule="auto"/>
        <w:jc w:val="lowKashida"/>
        <w:rPr>
          <w:rFonts w:ascii="Traditional Arabic" w:hAnsi="Traditional Arabic" w:cs="Shokraneh-94 arabic"/>
          <w:sz w:val="28"/>
          <w:szCs w:val="28"/>
          <w:rtl/>
        </w:rPr>
      </w:pPr>
      <w:r w:rsidRPr="001125FE">
        <w:rPr>
          <w:rFonts w:ascii="Traditional Arabic" w:hAnsi="Traditional Arabic" w:cs="Shokraneh-94 arabic" w:hint="cs"/>
          <w:sz w:val="28"/>
          <w:szCs w:val="28"/>
          <w:rtl/>
        </w:rPr>
        <w:t>این هم که</w:t>
      </w:r>
      <w:r w:rsidR="00F23FAD" w:rsidRPr="001125FE">
        <w:rPr>
          <w:rFonts w:ascii="Traditional Arabic" w:hAnsi="Traditional Arabic" w:cs="Shokraneh-94 arabic" w:hint="cs"/>
          <w:sz w:val="28"/>
          <w:szCs w:val="28"/>
          <w:rtl/>
        </w:rPr>
        <w:t xml:space="preserve"> می‌</w:t>
      </w:r>
      <w:r w:rsidRPr="001125FE">
        <w:rPr>
          <w:rFonts w:ascii="Traditional Arabic" w:hAnsi="Traditional Arabic" w:cs="Shokraneh-94 arabic" w:hint="cs"/>
          <w:sz w:val="28"/>
          <w:szCs w:val="28"/>
          <w:rtl/>
        </w:rPr>
        <w:t xml:space="preserve">فرماید به سلطان جائر رجوع نشود، به معنای این است که در مطلق امور مربوط به ولایت به حاکم رجوع شود؛ وقتی به طور مطلق نهی از رجوع به سلطان جائر شده است، این قرینه </w:t>
      </w:r>
      <w:r w:rsidR="00872D87">
        <w:rPr>
          <w:rFonts w:ascii="Traditional Arabic" w:hAnsi="Traditional Arabic" w:cs="Shokraneh-94 arabic" w:hint="cs"/>
          <w:sz w:val="28"/>
          <w:szCs w:val="28"/>
          <w:rtl/>
        </w:rPr>
        <w:t xml:space="preserve">بر اینکه </w:t>
      </w:r>
      <w:r w:rsidR="00DB41B5" w:rsidRPr="001125FE">
        <w:rPr>
          <w:rFonts w:ascii="Traditional Arabic" w:hAnsi="Traditional Arabic" w:cs="Shokraneh-94 arabic" w:hint="cs"/>
          <w:sz w:val="28"/>
          <w:szCs w:val="28"/>
          <w:rtl/>
        </w:rPr>
        <w:t>قاضی‌</w:t>
      </w:r>
      <w:r w:rsidR="00872D87">
        <w:rPr>
          <w:rFonts w:ascii="Traditional Arabic" w:hAnsi="Traditional Arabic" w:cs="Shokraneh-94 arabic" w:hint="cs"/>
          <w:sz w:val="28"/>
          <w:szCs w:val="28"/>
          <w:rtl/>
        </w:rPr>
        <w:t>ِ فقیه جایگزین سلطان جائر است.</w:t>
      </w:r>
      <w:r w:rsidRPr="001125FE">
        <w:rPr>
          <w:rFonts w:ascii="Traditional Arabic" w:hAnsi="Traditional Arabic" w:cs="Shokraneh-94 arabic" w:hint="cs"/>
          <w:sz w:val="28"/>
          <w:szCs w:val="28"/>
          <w:rtl/>
        </w:rPr>
        <w:t xml:space="preserve"> روایت هم</w:t>
      </w:r>
      <w:r w:rsidR="00F23FAD" w:rsidRPr="001125FE">
        <w:rPr>
          <w:rFonts w:ascii="Traditional Arabic" w:hAnsi="Traditional Arabic" w:cs="Shokraneh-94 arabic" w:hint="cs"/>
          <w:sz w:val="28"/>
          <w:szCs w:val="28"/>
          <w:rtl/>
        </w:rPr>
        <w:t xml:space="preserve"> می‌</w:t>
      </w:r>
      <w:r w:rsidRPr="001125FE">
        <w:rPr>
          <w:rFonts w:ascii="Traditional Arabic" w:hAnsi="Traditional Arabic" w:cs="Shokraneh-94 arabic" w:hint="cs"/>
          <w:sz w:val="28"/>
          <w:szCs w:val="28"/>
          <w:rtl/>
        </w:rPr>
        <w:t xml:space="preserve">فرماید در نزد او </w:t>
      </w:r>
      <w:r w:rsidR="00872D87">
        <w:rPr>
          <w:rFonts w:ascii="Traditional Arabic" w:hAnsi="Traditional Arabic" w:cs="Shokraneh-94 arabic" w:hint="cs"/>
          <w:sz w:val="28"/>
          <w:szCs w:val="28"/>
          <w:rtl/>
        </w:rPr>
        <w:t>نرفته بلکه در</w:t>
      </w:r>
      <w:r w:rsidR="00262460" w:rsidRPr="001125FE">
        <w:rPr>
          <w:rFonts w:ascii="Traditional Arabic" w:hAnsi="Traditional Arabic" w:cs="Shokraneh-94 arabic" w:hint="cs"/>
          <w:sz w:val="28"/>
          <w:szCs w:val="28"/>
          <w:rtl/>
        </w:rPr>
        <w:t xml:space="preserve"> نزد فقیه بروید. معلوم</w:t>
      </w:r>
      <w:r w:rsidR="00F23FAD" w:rsidRPr="001125FE">
        <w:rPr>
          <w:rFonts w:ascii="Traditional Arabic" w:hAnsi="Traditional Arabic" w:cs="Shokraneh-94 arabic" w:hint="cs"/>
          <w:sz w:val="28"/>
          <w:szCs w:val="28"/>
          <w:rtl/>
        </w:rPr>
        <w:t xml:space="preserve"> می‌</w:t>
      </w:r>
      <w:r w:rsidR="00262460" w:rsidRPr="001125FE">
        <w:rPr>
          <w:rFonts w:ascii="Traditional Arabic" w:hAnsi="Traditional Arabic" w:cs="Shokraneh-94 arabic" w:hint="cs"/>
          <w:sz w:val="28"/>
          <w:szCs w:val="28"/>
          <w:rtl/>
        </w:rPr>
        <w:t xml:space="preserve">شود این پیش فقیه رفتن به این عنوان است که آن کسی که باید حرف آخر را بزند فقیه است که </w:t>
      </w:r>
      <w:r w:rsidR="00DB41B5" w:rsidRPr="001125FE">
        <w:rPr>
          <w:rFonts w:ascii="Traditional Arabic" w:hAnsi="Traditional Arabic" w:cs="Shokraneh-94 arabic" w:hint="cs"/>
          <w:sz w:val="28"/>
          <w:szCs w:val="28"/>
          <w:rtl/>
        </w:rPr>
        <w:t xml:space="preserve">البته </w:t>
      </w:r>
      <w:r w:rsidR="00262460" w:rsidRPr="001125FE">
        <w:rPr>
          <w:rFonts w:ascii="Traditional Arabic" w:hAnsi="Traditional Arabic" w:cs="Shokraneh-94 arabic" w:hint="cs"/>
          <w:sz w:val="28"/>
          <w:szCs w:val="28"/>
          <w:rtl/>
        </w:rPr>
        <w:t>شامل امور مربوط به خصومت و غیر آن هم</w:t>
      </w:r>
      <w:r w:rsidR="00F23FAD" w:rsidRPr="001125FE">
        <w:rPr>
          <w:rFonts w:ascii="Traditional Arabic" w:hAnsi="Traditional Arabic" w:cs="Shokraneh-94 arabic" w:hint="cs"/>
          <w:sz w:val="28"/>
          <w:szCs w:val="28"/>
          <w:rtl/>
        </w:rPr>
        <w:t xml:space="preserve"> می‌</w:t>
      </w:r>
      <w:r w:rsidR="00262460" w:rsidRPr="001125FE">
        <w:rPr>
          <w:rFonts w:ascii="Traditional Arabic" w:hAnsi="Traditional Arabic" w:cs="Shokraneh-94 arabic" w:hint="cs"/>
          <w:sz w:val="28"/>
          <w:szCs w:val="28"/>
          <w:rtl/>
        </w:rPr>
        <w:t>شود.</w:t>
      </w:r>
    </w:p>
    <w:p w:rsidR="007B0ED3" w:rsidRPr="001125FE" w:rsidRDefault="007B0ED3" w:rsidP="00872D87">
      <w:pPr>
        <w:pStyle w:val="NormalWeb"/>
        <w:bidi/>
        <w:spacing w:line="276" w:lineRule="auto"/>
        <w:jc w:val="lowKashida"/>
        <w:rPr>
          <w:rFonts w:ascii="Traditional Arabic" w:hAnsi="Traditional Arabic" w:cs="Shokraneh-94 arabic"/>
          <w:sz w:val="28"/>
          <w:szCs w:val="28"/>
          <w:rtl/>
        </w:rPr>
      </w:pPr>
      <w:r w:rsidRPr="001125FE">
        <w:rPr>
          <w:rFonts w:ascii="Traditional Arabic" w:hAnsi="Traditional Arabic" w:cs="Shokraneh-94 arabic" w:hint="cs"/>
          <w:sz w:val="28"/>
          <w:szCs w:val="28"/>
          <w:rtl/>
        </w:rPr>
        <w:t>پس اگر</w:t>
      </w:r>
      <w:r w:rsidR="00F23FAD" w:rsidRPr="001125FE">
        <w:rPr>
          <w:rFonts w:ascii="Traditional Arabic" w:hAnsi="Traditional Arabic" w:cs="Shokraneh-94 arabic" w:hint="cs"/>
          <w:sz w:val="28"/>
          <w:szCs w:val="28"/>
          <w:rtl/>
        </w:rPr>
        <w:t xml:space="preserve"> می‌</w:t>
      </w:r>
      <w:r w:rsidRPr="001125FE">
        <w:rPr>
          <w:rFonts w:ascii="Traditional Arabic" w:hAnsi="Traditional Arabic" w:cs="Shokraneh-94 arabic" w:hint="cs"/>
          <w:sz w:val="28"/>
          <w:szCs w:val="28"/>
          <w:rtl/>
        </w:rPr>
        <w:t>فرماید</w:t>
      </w:r>
      <w:r w:rsidR="00872D87">
        <w:rPr>
          <w:rFonts w:ascii="Traditional Arabic" w:hAnsi="Traditional Arabic" w:cs="Shokraneh-94 arabic" w:hint="cs"/>
          <w:sz w:val="28"/>
          <w:szCs w:val="28"/>
          <w:rtl/>
        </w:rPr>
        <w:t>:</w:t>
      </w:r>
      <w:r w:rsidRPr="001125FE">
        <w:rPr>
          <w:rFonts w:ascii="Traditional Arabic" w:hAnsi="Traditional Arabic" w:cs="Shokraneh-94 arabic" w:hint="cs"/>
          <w:sz w:val="28"/>
          <w:szCs w:val="28"/>
          <w:rtl/>
        </w:rPr>
        <w:t xml:space="preserve"> نباید به قاضی رجوع کنی</w:t>
      </w:r>
      <w:r w:rsidR="00872D87">
        <w:rPr>
          <w:rFonts w:ascii="Traditional Arabic" w:hAnsi="Traditional Arabic" w:cs="Shokraneh-94 arabic" w:hint="cs"/>
          <w:sz w:val="28"/>
          <w:szCs w:val="28"/>
          <w:rtl/>
        </w:rPr>
        <w:t>د</w:t>
      </w:r>
      <w:r w:rsidRPr="001125FE">
        <w:rPr>
          <w:rFonts w:ascii="Traditional Arabic" w:hAnsi="Traditional Arabic" w:cs="Shokraneh-94 arabic" w:hint="cs"/>
          <w:sz w:val="28"/>
          <w:szCs w:val="28"/>
          <w:rtl/>
        </w:rPr>
        <w:t xml:space="preserve"> به </w:t>
      </w:r>
      <w:r w:rsidR="00C03252" w:rsidRPr="001125FE">
        <w:rPr>
          <w:rFonts w:ascii="Traditional Arabic" w:hAnsi="Traditional Arabic" w:cs="Shokraneh-94 arabic" w:hint="cs"/>
          <w:sz w:val="28"/>
          <w:szCs w:val="28"/>
          <w:rtl/>
        </w:rPr>
        <w:t>د</w:t>
      </w:r>
      <w:r w:rsidRPr="001125FE">
        <w:rPr>
          <w:rFonts w:ascii="Traditional Arabic" w:hAnsi="Traditional Arabic" w:cs="Shokraneh-94 arabic" w:hint="cs"/>
          <w:sz w:val="28"/>
          <w:szCs w:val="28"/>
          <w:rtl/>
        </w:rPr>
        <w:t xml:space="preserve">لیل این است که نباید به سلطان </w:t>
      </w:r>
      <w:r w:rsidR="00872D87">
        <w:rPr>
          <w:rFonts w:ascii="Traditional Arabic" w:hAnsi="Traditional Arabic" w:cs="Shokraneh-94 arabic" w:hint="cs"/>
          <w:sz w:val="28"/>
          <w:szCs w:val="28"/>
          <w:rtl/>
        </w:rPr>
        <w:t xml:space="preserve">جائر </w:t>
      </w:r>
      <w:r w:rsidRPr="001125FE">
        <w:rPr>
          <w:rFonts w:ascii="Traditional Arabic" w:hAnsi="Traditional Arabic" w:cs="Shokraneh-94 arabic" w:hint="cs"/>
          <w:sz w:val="28"/>
          <w:szCs w:val="28"/>
          <w:rtl/>
        </w:rPr>
        <w:t>رجوع کنید و</w:t>
      </w:r>
      <w:r w:rsidR="00872D87">
        <w:rPr>
          <w:rFonts w:ascii="Traditional Arabic" w:hAnsi="Traditional Arabic" w:cs="Shokraneh-94 arabic" w:hint="cs"/>
          <w:sz w:val="28"/>
          <w:szCs w:val="28"/>
          <w:rtl/>
        </w:rPr>
        <w:t xml:space="preserve"> به</w:t>
      </w:r>
      <w:r w:rsidRPr="001125FE">
        <w:rPr>
          <w:rFonts w:ascii="Traditional Arabic" w:hAnsi="Traditional Arabic" w:cs="Shokraneh-94 arabic" w:hint="cs"/>
          <w:sz w:val="28"/>
          <w:szCs w:val="28"/>
          <w:rtl/>
        </w:rPr>
        <w:t xml:space="preserve"> قاضی هم به </w:t>
      </w:r>
      <w:r w:rsidR="00C03252" w:rsidRPr="001125FE">
        <w:rPr>
          <w:rFonts w:ascii="Traditional Arabic" w:hAnsi="Traditional Arabic" w:cs="Shokraneh-94 arabic" w:hint="cs"/>
          <w:sz w:val="28"/>
          <w:szCs w:val="28"/>
          <w:rtl/>
        </w:rPr>
        <w:t>د</w:t>
      </w:r>
      <w:r w:rsidRPr="001125FE">
        <w:rPr>
          <w:rFonts w:ascii="Traditional Arabic" w:hAnsi="Traditional Arabic" w:cs="Shokraneh-94 arabic" w:hint="cs"/>
          <w:sz w:val="28"/>
          <w:szCs w:val="28"/>
          <w:rtl/>
        </w:rPr>
        <w:t>لیل اینکه گماشته اوست نباید رجوع کرد. وقتی</w:t>
      </w:r>
      <w:r w:rsidR="00F23FAD" w:rsidRPr="001125FE">
        <w:rPr>
          <w:rFonts w:ascii="Traditional Arabic" w:hAnsi="Traditional Arabic" w:cs="Shokraneh-94 arabic" w:hint="cs"/>
          <w:sz w:val="28"/>
          <w:szCs w:val="28"/>
          <w:rtl/>
        </w:rPr>
        <w:t xml:space="preserve"> می‌</w:t>
      </w:r>
      <w:r w:rsidRPr="001125FE">
        <w:rPr>
          <w:rFonts w:ascii="Traditional Arabic" w:hAnsi="Traditional Arabic" w:cs="Shokraneh-94 arabic" w:hint="cs"/>
          <w:sz w:val="28"/>
          <w:szCs w:val="28"/>
          <w:rtl/>
        </w:rPr>
        <w:t>فرماید که به سلطان رجوع نکن</w:t>
      </w:r>
      <w:r w:rsidR="00872D87">
        <w:rPr>
          <w:rFonts w:ascii="Traditional Arabic" w:hAnsi="Traditional Arabic" w:cs="Shokraneh-94 arabic" w:hint="cs"/>
          <w:sz w:val="28"/>
          <w:szCs w:val="28"/>
          <w:rtl/>
        </w:rPr>
        <w:t>ید</w:t>
      </w:r>
      <w:r w:rsidRPr="001125FE">
        <w:rPr>
          <w:rFonts w:ascii="Traditional Arabic" w:hAnsi="Traditional Arabic" w:cs="Shokraneh-94 arabic" w:hint="cs"/>
          <w:sz w:val="28"/>
          <w:szCs w:val="28"/>
          <w:rtl/>
        </w:rPr>
        <w:t xml:space="preserve"> و ب</w:t>
      </w:r>
      <w:r w:rsidR="00C03252" w:rsidRPr="001125FE">
        <w:rPr>
          <w:rFonts w:ascii="Traditional Arabic" w:hAnsi="Traditional Arabic" w:cs="Shokraneh-94 arabic" w:hint="cs"/>
          <w:sz w:val="28"/>
          <w:szCs w:val="28"/>
          <w:rtl/>
        </w:rPr>
        <w:t>عد می‌فرماید به جای اینکه به سلطان رجوع کنی</w:t>
      </w:r>
      <w:r w:rsidR="00872D87">
        <w:rPr>
          <w:rFonts w:ascii="Traditional Arabic" w:hAnsi="Traditional Arabic" w:cs="Shokraneh-94 arabic" w:hint="cs"/>
          <w:sz w:val="28"/>
          <w:szCs w:val="28"/>
          <w:rtl/>
        </w:rPr>
        <w:t>د</w:t>
      </w:r>
      <w:r w:rsidR="00C03252" w:rsidRPr="001125FE">
        <w:rPr>
          <w:rFonts w:ascii="Traditional Arabic" w:hAnsi="Traditional Arabic" w:cs="Shokraneh-94 arabic" w:hint="cs"/>
          <w:sz w:val="28"/>
          <w:szCs w:val="28"/>
          <w:rtl/>
        </w:rPr>
        <w:t xml:space="preserve"> به کسی که </w:t>
      </w:r>
      <w:r w:rsidR="00872D87">
        <w:rPr>
          <w:rFonts w:ascii="Traditional Arabic" w:hAnsi="Traditional Arabic" w:cs="Shokraneh-94 arabic" w:hint="cs"/>
          <w:sz w:val="28"/>
          <w:szCs w:val="28"/>
          <w:rtl/>
        </w:rPr>
        <w:t>"</w:t>
      </w:r>
      <w:r w:rsidR="00C03252" w:rsidRPr="001125FE">
        <w:rPr>
          <w:rFonts w:ascii="Traditional Arabic" w:hAnsi="Traditional Arabic" w:cs="Shokraneh-94 arabic" w:hint="cs"/>
          <w:sz w:val="28"/>
          <w:szCs w:val="28"/>
          <w:rtl/>
        </w:rPr>
        <w:t>عرف حلالنا و حرامنا</w:t>
      </w:r>
      <w:r w:rsidR="00872D87">
        <w:rPr>
          <w:rFonts w:ascii="Traditional Arabic" w:hAnsi="Traditional Arabic" w:cs="Shokraneh-94 arabic" w:hint="cs"/>
          <w:sz w:val="28"/>
          <w:szCs w:val="28"/>
          <w:rtl/>
        </w:rPr>
        <w:t>"</w:t>
      </w:r>
      <w:r w:rsidR="00C03252" w:rsidRPr="001125FE">
        <w:rPr>
          <w:rFonts w:ascii="Traditional Arabic" w:hAnsi="Traditional Arabic" w:cs="Shokraneh-94 arabic" w:hint="cs"/>
          <w:sz w:val="28"/>
          <w:szCs w:val="28"/>
          <w:rtl/>
        </w:rPr>
        <w:t xml:space="preserve"> است رجوع کن</w:t>
      </w:r>
      <w:r w:rsidR="00872D87">
        <w:rPr>
          <w:rFonts w:ascii="Traditional Arabic" w:hAnsi="Traditional Arabic" w:cs="Shokraneh-94 arabic" w:hint="cs"/>
          <w:sz w:val="28"/>
          <w:szCs w:val="28"/>
          <w:rtl/>
        </w:rPr>
        <w:t>ید</w:t>
      </w:r>
      <w:r w:rsidR="00C03252" w:rsidRPr="001125FE">
        <w:rPr>
          <w:rFonts w:ascii="Traditional Arabic" w:hAnsi="Traditional Arabic" w:cs="Shokraneh-94 arabic" w:hint="cs"/>
          <w:sz w:val="28"/>
          <w:szCs w:val="28"/>
          <w:rtl/>
        </w:rPr>
        <w:t>، یعنی این شخص را جایگزین سلطان می‌کند،</w:t>
      </w:r>
      <w:r w:rsidR="00872D87">
        <w:rPr>
          <w:rFonts w:ascii="Traditional Arabic" w:hAnsi="Traditional Arabic" w:cs="Shokraneh-94 arabic" w:hint="cs"/>
          <w:sz w:val="28"/>
          <w:szCs w:val="28"/>
          <w:rtl/>
        </w:rPr>
        <w:t xml:space="preserve"> پس در هر چیزی که در آن به سلطان رجوع می‌شود</w:t>
      </w:r>
      <w:r w:rsidRPr="001125FE">
        <w:rPr>
          <w:rFonts w:ascii="Traditional Arabic" w:hAnsi="Traditional Arabic" w:cs="Shokraneh-94 arabic" w:hint="cs"/>
          <w:sz w:val="28"/>
          <w:szCs w:val="28"/>
          <w:rtl/>
        </w:rPr>
        <w:t xml:space="preserve"> </w:t>
      </w:r>
      <w:r w:rsidR="00872D87">
        <w:rPr>
          <w:rFonts w:ascii="Traditional Arabic" w:hAnsi="Traditional Arabic" w:cs="Shokraneh-94 arabic" w:hint="cs"/>
          <w:sz w:val="28"/>
          <w:szCs w:val="28"/>
          <w:rtl/>
        </w:rPr>
        <w:t>به جای اینکه به سلطان رجوع کنید به فقیه رجوع شو</w:t>
      </w:r>
      <w:r w:rsidRPr="001125FE">
        <w:rPr>
          <w:rFonts w:ascii="Traditional Arabic" w:hAnsi="Traditional Arabic" w:cs="Shokraneh-94 arabic" w:hint="cs"/>
          <w:sz w:val="28"/>
          <w:szCs w:val="28"/>
          <w:rtl/>
        </w:rPr>
        <w:t>د.</w:t>
      </w:r>
    </w:p>
    <w:p w:rsidR="007B0ED3" w:rsidRPr="001125FE" w:rsidRDefault="00C03252" w:rsidP="00250DCD">
      <w:pPr>
        <w:pStyle w:val="NormalWeb"/>
        <w:bidi/>
        <w:spacing w:line="276" w:lineRule="auto"/>
        <w:jc w:val="lowKashida"/>
        <w:rPr>
          <w:rFonts w:ascii="Traditional Arabic" w:hAnsi="Traditional Arabic" w:cs="Shokraneh-94 arabic"/>
          <w:sz w:val="28"/>
          <w:szCs w:val="28"/>
          <w:rtl/>
        </w:rPr>
      </w:pPr>
      <w:r w:rsidRPr="001125FE">
        <w:rPr>
          <w:rFonts w:ascii="Traditional Arabic" w:hAnsi="Traditional Arabic" w:cs="Shokraneh-94 arabic" w:hint="cs"/>
          <w:sz w:val="28"/>
          <w:szCs w:val="28"/>
          <w:rtl/>
        </w:rPr>
        <w:t xml:space="preserve">فرمایش حضرت امام </w:t>
      </w:r>
      <w:r w:rsidR="00872D87">
        <w:rPr>
          <w:rFonts w:ascii="Traditional Arabic" w:hAnsi="Traditional Arabic" w:cs="Shokraneh-94 arabic" w:hint="cs"/>
          <w:sz w:val="28"/>
          <w:szCs w:val="28"/>
          <w:rtl/>
        </w:rPr>
        <w:t xml:space="preserve">رحمة الله علیه </w:t>
      </w:r>
      <w:r w:rsidRPr="001125FE">
        <w:rPr>
          <w:rFonts w:ascii="Traditional Arabic" w:hAnsi="Traditional Arabic" w:cs="Shokraneh-94 arabic" w:hint="cs"/>
          <w:sz w:val="28"/>
          <w:szCs w:val="28"/>
          <w:rtl/>
        </w:rPr>
        <w:t xml:space="preserve">دربارۀ </w:t>
      </w:r>
      <w:r w:rsidR="007B0ED3" w:rsidRPr="001125FE">
        <w:rPr>
          <w:rFonts w:ascii="Traditional Arabic" w:hAnsi="Traditional Arabic" w:cs="Shokraneh-94 arabic" w:hint="cs"/>
          <w:sz w:val="28"/>
          <w:szCs w:val="28"/>
          <w:rtl/>
        </w:rPr>
        <w:t>مشهورۀ ابی خدیجه این است؛ «</w:t>
      </w:r>
      <w:r w:rsidRPr="001125FE">
        <w:rPr>
          <w:rFonts w:ascii="IE Nassim" w:hAnsi="IE Nassim" w:cs="Shokraneh-94 arabic"/>
          <w:sz w:val="28"/>
          <w:szCs w:val="28"/>
          <w:shd w:val="clear" w:color="auto" w:fill="FFFFFF"/>
          <w:rtl/>
        </w:rPr>
        <w:t>فان الظاهر من صدرها إلى قوله عليه السلام: (قاضيا) هي المنازعات التي يرجع فيها إلى القضاة، و</w:t>
      </w:r>
      <w:r w:rsidR="00872D87">
        <w:rPr>
          <w:rFonts w:ascii="IE Nassim" w:hAnsi="IE Nassim" w:cs="Shokraneh-94 arabic" w:hint="cs"/>
          <w:sz w:val="28"/>
          <w:szCs w:val="28"/>
          <w:shd w:val="clear" w:color="auto" w:fill="FFFFFF"/>
          <w:rtl/>
        </w:rPr>
        <w:t xml:space="preserve"> </w:t>
      </w:r>
      <w:r w:rsidRPr="001125FE">
        <w:rPr>
          <w:rFonts w:ascii="IE Nassim" w:hAnsi="IE Nassim" w:cs="Shokraneh-94 arabic"/>
          <w:sz w:val="28"/>
          <w:szCs w:val="28"/>
          <w:shd w:val="clear" w:color="auto" w:fill="FFFFFF"/>
          <w:rtl/>
        </w:rPr>
        <w:t>من تحذيره بعد ذلك من الارجاع إلى السلطان الجائر و</w:t>
      </w:r>
      <w:r w:rsidR="00872D87">
        <w:rPr>
          <w:rFonts w:ascii="IE Nassim" w:hAnsi="IE Nassim" w:cs="Shokraneh-94 arabic" w:hint="cs"/>
          <w:sz w:val="28"/>
          <w:szCs w:val="28"/>
          <w:shd w:val="clear" w:color="auto" w:fill="FFFFFF"/>
          <w:rtl/>
        </w:rPr>
        <w:t xml:space="preserve"> </w:t>
      </w:r>
      <w:r w:rsidRPr="001125FE">
        <w:rPr>
          <w:rFonts w:ascii="IE Nassim" w:hAnsi="IE Nassim" w:cs="Shokraneh-94 arabic"/>
          <w:sz w:val="28"/>
          <w:szCs w:val="28"/>
          <w:shd w:val="clear" w:color="auto" w:fill="FFFFFF"/>
          <w:rtl/>
        </w:rPr>
        <w:t>جعله مقابلا للاول بقوله عليه السلام: (و</w:t>
      </w:r>
      <w:r w:rsidR="00872D87">
        <w:rPr>
          <w:rFonts w:ascii="IE Nassim" w:hAnsi="IE Nassim" w:cs="Shokraneh-94 arabic" w:hint="cs"/>
          <w:sz w:val="28"/>
          <w:szCs w:val="28"/>
          <w:shd w:val="clear" w:color="auto" w:fill="FFFFFF"/>
          <w:rtl/>
        </w:rPr>
        <w:t xml:space="preserve"> </w:t>
      </w:r>
      <w:r w:rsidRPr="001125FE">
        <w:rPr>
          <w:rFonts w:ascii="IE Nassim" w:hAnsi="IE Nassim" w:cs="Shokraneh-94 arabic"/>
          <w:sz w:val="28"/>
          <w:szCs w:val="28"/>
          <w:shd w:val="clear" w:color="auto" w:fill="FFFFFF"/>
          <w:rtl/>
        </w:rPr>
        <w:t>إياكم) الخ</w:t>
      </w:r>
      <w:r w:rsidR="007B0ED3" w:rsidRPr="001125FE">
        <w:rPr>
          <w:rFonts w:ascii="Traditional Arabic" w:hAnsi="Traditional Arabic" w:cs="Shokraneh-94 arabic" w:hint="cs"/>
          <w:sz w:val="28"/>
          <w:szCs w:val="28"/>
          <w:rtl/>
        </w:rPr>
        <w:t>»</w:t>
      </w:r>
      <w:r w:rsidR="00872D87">
        <w:rPr>
          <w:rFonts w:ascii="Traditional Arabic" w:hAnsi="Traditional Arabic" w:cs="Shokraneh-94 arabic" w:hint="cs"/>
          <w:sz w:val="28"/>
          <w:szCs w:val="28"/>
          <w:rtl/>
        </w:rPr>
        <w:t xml:space="preserve">، </w:t>
      </w:r>
      <w:r w:rsidRPr="001125FE">
        <w:rPr>
          <w:rFonts w:ascii="Traditional Arabic" w:hAnsi="Traditional Arabic" w:cs="Shokraneh-94 arabic" w:hint="cs"/>
          <w:sz w:val="28"/>
          <w:szCs w:val="28"/>
          <w:rtl/>
        </w:rPr>
        <w:t>معلوم می‌شود د</w:t>
      </w:r>
      <w:r w:rsidR="00872D87">
        <w:rPr>
          <w:rFonts w:ascii="Traditional Arabic" w:hAnsi="Traditional Arabic" w:cs="Shokraneh-94 arabic" w:hint="cs"/>
          <w:sz w:val="28"/>
          <w:szCs w:val="28"/>
          <w:rtl/>
        </w:rPr>
        <w:t>لالت روایت اعم از فصل خصومت است</w:t>
      </w:r>
      <w:r w:rsidR="0022632C" w:rsidRPr="001125FE">
        <w:rPr>
          <w:rFonts w:ascii="Traditional Arabic" w:hAnsi="Traditional Arabic" w:cs="Shokraneh-94 arabic" w:hint="cs"/>
          <w:sz w:val="28"/>
          <w:szCs w:val="28"/>
          <w:rtl/>
        </w:rPr>
        <w:t xml:space="preserve"> پس اینکه می‌فرماید به قاضی رجوع نکنید به این معناست که نباید به سلطان ک</w:t>
      </w:r>
      <w:r w:rsidR="00872D87">
        <w:rPr>
          <w:rFonts w:ascii="Traditional Arabic" w:hAnsi="Traditional Arabic" w:cs="Shokraneh-94 arabic" w:hint="cs"/>
          <w:sz w:val="28"/>
          <w:szCs w:val="28"/>
          <w:rtl/>
        </w:rPr>
        <w:t>ه او را انتخاب کرده است رجوع کنید</w:t>
      </w:r>
      <w:bookmarkStart w:id="0" w:name="_GoBack"/>
      <w:bookmarkEnd w:id="0"/>
      <w:r w:rsidR="0022632C" w:rsidRPr="001125FE">
        <w:rPr>
          <w:rFonts w:ascii="Traditional Arabic" w:hAnsi="Traditional Arabic" w:cs="Shokraneh-94 arabic" w:hint="cs"/>
          <w:sz w:val="28"/>
          <w:szCs w:val="28"/>
          <w:rtl/>
        </w:rPr>
        <w:t>.</w:t>
      </w:r>
    </w:p>
    <w:p w:rsidR="00693A4D" w:rsidRPr="001125FE" w:rsidRDefault="00693A4D" w:rsidP="00250DCD">
      <w:pPr>
        <w:pStyle w:val="NormalWeb"/>
        <w:bidi/>
        <w:spacing w:line="276" w:lineRule="auto"/>
        <w:jc w:val="lowKashida"/>
        <w:rPr>
          <w:rFonts w:ascii="Traditional Arabic" w:hAnsi="Traditional Arabic" w:cs="Shokraneh-94 arabic"/>
          <w:sz w:val="28"/>
          <w:szCs w:val="28"/>
          <w:rtl/>
        </w:rPr>
      </w:pPr>
      <w:r w:rsidRPr="001125FE">
        <w:rPr>
          <w:rFonts w:ascii="Traditional Arabic" w:hAnsi="Traditional Arabic" w:cs="Shokraneh-94 arabic" w:hint="cs"/>
          <w:sz w:val="28"/>
          <w:szCs w:val="28"/>
          <w:rtl/>
        </w:rPr>
        <w:t>وصلی الله علی محمد و آل محمد.</w:t>
      </w:r>
    </w:p>
    <w:sectPr w:rsidR="00693A4D" w:rsidRPr="001125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77E" w:rsidRDefault="00A1677E" w:rsidP="005A503B">
      <w:pPr>
        <w:spacing w:after="0" w:line="240" w:lineRule="auto"/>
      </w:pPr>
      <w:r>
        <w:separator/>
      </w:r>
    </w:p>
  </w:endnote>
  <w:endnote w:type="continuationSeparator" w:id="0">
    <w:p w:rsidR="00A1677E" w:rsidRDefault="00A1677E" w:rsidP="005A5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_lotus">
    <w:panose1 w:val="00000400000000000000"/>
    <w:charset w:val="00"/>
    <w:family w:val="auto"/>
    <w:pitch w:val="variable"/>
    <w:sig w:usb0="00002003" w:usb1="80000000" w:usb2="00000008" w:usb3="00000000" w:csb0="00000001" w:csb1="00000000"/>
  </w:font>
  <w:font w:name="Traditional Arabic">
    <w:panose1 w:val="02020603050405020304"/>
    <w:charset w:val="00"/>
    <w:family w:val="roman"/>
    <w:pitch w:val="variable"/>
    <w:sig w:usb0="00002003" w:usb1="80000000" w:usb2="00000008" w:usb3="00000000" w:csb0="00000041" w:csb1="00000000"/>
  </w:font>
  <w:font w:name="Shokraneh-94 arabic">
    <w:panose1 w:val="02000503000000020004"/>
    <w:charset w:val="B2"/>
    <w:family w:val="auto"/>
    <w:pitch w:val="variable"/>
    <w:sig w:usb0="800020AF" w:usb1="90000148" w:usb2="00000028" w:usb3="00000000" w:csb0="00000040" w:csb1="00000000"/>
  </w:font>
  <w:font w:name="IE Nassim">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77E" w:rsidRDefault="00A1677E" w:rsidP="005A503B">
      <w:pPr>
        <w:spacing w:after="0" w:line="240" w:lineRule="auto"/>
      </w:pPr>
      <w:r>
        <w:separator/>
      </w:r>
    </w:p>
  </w:footnote>
  <w:footnote w:type="continuationSeparator" w:id="0">
    <w:p w:rsidR="00A1677E" w:rsidRDefault="00A1677E" w:rsidP="005A50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9"/>
    <w:rsid w:val="0001162D"/>
    <w:rsid w:val="000239F0"/>
    <w:rsid w:val="00031574"/>
    <w:rsid w:val="00047098"/>
    <w:rsid w:val="00056C27"/>
    <w:rsid w:val="00061032"/>
    <w:rsid w:val="00061912"/>
    <w:rsid w:val="00065573"/>
    <w:rsid w:val="00066CF2"/>
    <w:rsid w:val="000770F0"/>
    <w:rsid w:val="00083208"/>
    <w:rsid w:val="00087F98"/>
    <w:rsid w:val="00091B2D"/>
    <w:rsid w:val="000C4C9C"/>
    <w:rsid w:val="000C7B09"/>
    <w:rsid w:val="000C7E03"/>
    <w:rsid w:val="000F4305"/>
    <w:rsid w:val="000F4F0F"/>
    <w:rsid w:val="000F5739"/>
    <w:rsid w:val="000F66EE"/>
    <w:rsid w:val="00100989"/>
    <w:rsid w:val="001125FE"/>
    <w:rsid w:val="0012311A"/>
    <w:rsid w:val="00130B1F"/>
    <w:rsid w:val="00131FB9"/>
    <w:rsid w:val="00137D28"/>
    <w:rsid w:val="0014244D"/>
    <w:rsid w:val="00142813"/>
    <w:rsid w:val="00142855"/>
    <w:rsid w:val="00142BA0"/>
    <w:rsid w:val="001550D1"/>
    <w:rsid w:val="00163990"/>
    <w:rsid w:val="001705EB"/>
    <w:rsid w:val="00180D88"/>
    <w:rsid w:val="0018708B"/>
    <w:rsid w:val="00192C4D"/>
    <w:rsid w:val="00193800"/>
    <w:rsid w:val="001959E7"/>
    <w:rsid w:val="001A6961"/>
    <w:rsid w:val="001B2A20"/>
    <w:rsid w:val="001E10B3"/>
    <w:rsid w:val="001E49B3"/>
    <w:rsid w:val="001F2187"/>
    <w:rsid w:val="001F24BA"/>
    <w:rsid w:val="00204946"/>
    <w:rsid w:val="00215FC2"/>
    <w:rsid w:val="002207B3"/>
    <w:rsid w:val="0022632C"/>
    <w:rsid w:val="00234637"/>
    <w:rsid w:val="002351D9"/>
    <w:rsid w:val="00236991"/>
    <w:rsid w:val="0024020C"/>
    <w:rsid w:val="00250DCD"/>
    <w:rsid w:val="0026050B"/>
    <w:rsid w:val="00262460"/>
    <w:rsid w:val="00265CC5"/>
    <w:rsid w:val="002835E8"/>
    <w:rsid w:val="002A1B03"/>
    <w:rsid w:val="002B17DE"/>
    <w:rsid w:val="002D37C6"/>
    <w:rsid w:val="002E0ED0"/>
    <w:rsid w:val="002E0F50"/>
    <w:rsid w:val="002E6E58"/>
    <w:rsid w:val="00305FDC"/>
    <w:rsid w:val="003270E9"/>
    <w:rsid w:val="00336B61"/>
    <w:rsid w:val="00353F65"/>
    <w:rsid w:val="00365238"/>
    <w:rsid w:val="003663C2"/>
    <w:rsid w:val="003700BD"/>
    <w:rsid w:val="003740E9"/>
    <w:rsid w:val="00374CAC"/>
    <w:rsid w:val="00383CB2"/>
    <w:rsid w:val="00387EB6"/>
    <w:rsid w:val="003927B2"/>
    <w:rsid w:val="003B4A90"/>
    <w:rsid w:val="003B4FC8"/>
    <w:rsid w:val="003B548F"/>
    <w:rsid w:val="003D20FE"/>
    <w:rsid w:val="003D24FD"/>
    <w:rsid w:val="003D57A5"/>
    <w:rsid w:val="003E74F1"/>
    <w:rsid w:val="004307BA"/>
    <w:rsid w:val="00453715"/>
    <w:rsid w:val="00457122"/>
    <w:rsid w:val="004605FE"/>
    <w:rsid w:val="00460654"/>
    <w:rsid w:val="00465274"/>
    <w:rsid w:val="00467436"/>
    <w:rsid w:val="00474D6C"/>
    <w:rsid w:val="004800F0"/>
    <w:rsid w:val="004B4EC2"/>
    <w:rsid w:val="004D21DC"/>
    <w:rsid w:val="004D4796"/>
    <w:rsid w:val="004F3840"/>
    <w:rsid w:val="00510BBB"/>
    <w:rsid w:val="00514C6C"/>
    <w:rsid w:val="00514DB6"/>
    <w:rsid w:val="0052637F"/>
    <w:rsid w:val="00527460"/>
    <w:rsid w:val="005324E6"/>
    <w:rsid w:val="00536BF4"/>
    <w:rsid w:val="00537F5F"/>
    <w:rsid w:val="005419C1"/>
    <w:rsid w:val="0054540A"/>
    <w:rsid w:val="00547A59"/>
    <w:rsid w:val="00553B39"/>
    <w:rsid w:val="005654ED"/>
    <w:rsid w:val="00570142"/>
    <w:rsid w:val="00571B85"/>
    <w:rsid w:val="00593780"/>
    <w:rsid w:val="005A503B"/>
    <w:rsid w:val="005A7216"/>
    <w:rsid w:val="005C1BDB"/>
    <w:rsid w:val="005D1FBC"/>
    <w:rsid w:val="005D52AD"/>
    <w:rsid w:val="005E1954"/>
    <w:rsid w:val="005F6843"/>
    <w:rsid w:val="005F79D4"/>
    <w:rsid w:val="0061103C"/>
    <w:rsid w:val="00611F9A"/>
    <w:rsid w:val="00626FEF"/>
    <w:rsid w:val="006279CD"/>
    <w:rsid w:val="00641C1C"/>
    <w:rsid w:val="006475FA"/>
    <w:rsid w:val="00652BD9"/>
    <w:rsid w:val="00660E1F"/>
    <w:rsid w:val="00680610"/>
    <w:rsid w:val="00680BED"/>
    <w:rsid w:val="00686531"/>
    <w:rsid w:val="00693A4D"/>
    <w:rsid w:val="006A700D"/>
    <w:rsid w:val="006D1BAF"/>
    <w:rsid w:val="006D2A3A"/>
    <w:rsid w:val="006D3EA3"/>
    <w:rsid w:val="006F2374"/>
    <w:rsid w:val="00705783"/>
    <w:rsid w:val="00707F57"/>
    <w:rsid w:val="007464BC"/>
    <w:rsid w:val="00753203"/>
    <w:rsid w:val="00753DF2"/>
    <w:rsid w:val="0076300B"/>
    <w:rsid w:val="007772F7"/>
    <w:rsid w:val="00783B49"/>
    <w:rsid w:val="007A5A8E"/>
    <w:rsid w:val="007B0ED3"/>
    <w:rsid w:val="007C3DFC"/>
    <w:rsid w:val="007E059C"/>
    <w:rsid w:val="007E22B6"/>
    <w:rsid w:val="007E7835"/>
    <w:rsid w:val="00810F0F"/>
    <w:rsid w:val="00812CF1"/>
    <w:rsid w:val="0082771A"/>
    <w:rsid w:val="0084107B"/>
    <w:rsid w:val="0085091C"/>
    <w:rsid w:val="00860EDC"/>
    <w:rsid w:val="00866329"/>
    <w:rsid w:val="00872D87"/>
    <w:rsid w:val="00873987"/>
    <w:rsid w:val="008929C8"/>
    <w:rsid w:val="0089331C"/>
    <w:rsid w:val="00896AA6"/>
    <w:rsid w:val="008973E4"/>
    <w:rsid w:val="008A0C94"/>
    <w:rsid w:val="008A629E"/>
    <w:rsid w:val="008B6C5A"/>
    <w:rsid w:val="008D01D9"/>
    <w:rsid w:val="008E19C6"/>
    <w:rsid w:val="008E2188"/>
    <w:rsid w:val="008E22FB"/>
    <w:rsid w:val="008E515D"/>
    <w:rsid w:val="008F0F55"/>
    <w:rsid w:val="009109C3"/>
    <w:rsid w:val="00932930"/>
    <w:rsid w:val="00934DDF"/>
    <w:rsid w:val="00935A3C"/>
    <w:rsid w:val="0094313B"/>
    <w:rsid w:val="00954D36"/>
    <w:rsid w:val="00954EC1"/>
    <w:rsid w:val="00957149"/>
    <w:rsid w:val="0096200F"/>
    <w:rsid w:val="009707ED"/>
    <w:rsid w:val="009A1F3A"/>
    <w:rsid w:val="009B32E5"/>
    <w:rsid w:val="009D0541"/>
    <w:rsid w:val="009D7D2E"/>
    <w:rsid w:val="009E315E"/>
    <w:rsid w:val="009F789E"/>
    <w:rsid w:val="00A008B8"/>
    <w:rsid w:val="00A07261"/>
    <w:rsid w:val="00A074BD"/>
    <w:rsid w:val="00A07532"/>
    <w:rsid w:val="00A12855"/>
    <w:rsid w:val="00A1677E"/>
    <w:rsid w:val="00A505B6"/>
    <w:rsid w:val="00A90AEB"/>
    <w:rsid w:val="00A921F6"/>
    <w:rsid w:val="00AA2247"/>
    <w:rsid w:val="00AA6179"/>
    <w:rsid w:val="00AC777C"/>
    <w:rsid w:val="00AE4A7A"/>
    <w:rsid w:val="00AF1DBA"/>
    <w:rsid w:val="00AF6B94"/>
    <w:rsid w:val="00B10400"/>
    <w:rsid w:val="00B3073B"/>
    <w:rsid w:val="00B427E2"/>
    <w:rsid w:val="00B5078D"/>
    <w:rsid w:val="00B51FBD"/>
    <w:rsid w:val="00B83CC0"/>
    <w:rsid w:val="00B8452E"/>
    <w:rsid w:val="00B976FD"/>
    <w:rsid w:val="00B977AD"/>
    <w:rsid w:val="00BA1D64"/>
    <w:rsid w:val="00BA2218"/>
    <w:rsid w:val="00BA3E5B"/>
    <w:rsid w:val="00BD51FA"/>
    <w:rsid w:val="00C02132"/>
    <w:rsid w:val="00C03252"/>
    <w:rsid w:val="00C27DD6"/>
    <w:rsid w:val="00C30E9B"/>
    <w:rsid w:val="00C446EB"/>
    <w:rsid w:val="00C60C64"/>
    <w:rsid w:val="00C61C91"/>
    <w:rsid w:val="00C90A68"/>
    <w:rsid w:val="00C91ED0"/>
    <w:rsid w:val="00CA086A"/>
    <w:rsid w:val="00CA0F89"/>
    <w:rsid w:val="00CA486C"/>
    <w:rsid w:val="00CB7D9C"/>
    <w:rsid w:val="00CC29BD"/>
    <w:rsid w:val="00CD1696"/>
    <w:rsid w:val="00CD2216"/>
    <w:rsid w:val="00CD2E43"/>
    <w:rsid w:val="00CE09AD"/>
    <w:rsid w:val="00CE2839"/>
    <w:rsid w:val="00CF771A"/>
    <w:rsid w:val="00D00095"/>
    <w:rsid w:val="00D173DA"/>
    <w:rsid w:val="00D17A63"/>
    <w:rsid w:val="00D22966"/>
    <w:rsid w:val="00D319C0"/>
    <w:rsid w:val="00D31D67"/>
    <w:rsid w:val="00D55F0C"/>
    <w:rsid w:val="00D623BA"/>
    <w:rsid w:val="00D77CBB"/>
    <w:rsid w:val="00D80BA3"/>
    <w:rsid w:val="00D827BD"/>
    <w:rsid w:val="00D9063E"/>
    <w:rsid w:val="00D93A7B"/>
    <w:rsid w:val="00D94B1B"/>
    <w:rsid w:val="00D96130"/>
    <w:rsid w:val="00DB41B5"/>
    <w:rsid w:val="00DB69F9"/>
    <w:rsid w:val="00DC6B08"/>
    <w:rsid w:val="00DD43B8"/>
    <w:rsid w:val="00DE07B1"/>
    <w:rsid w:val="00DE703D"/>
    <w:rsid w:val="00DF3ED4"/>
    <w:rsid w:val="00DF506B"/>
    <w:rsid w:val="00DF79EA"/>
    <w:rsid w:val="00E053D0"/>
    <w:rsid w:val="00E33126"/>
    <w:rsid w:val="00E340B2"/>
    <w:rsid w:val="00E35C22"/>
    <w:rsid w:val="00E52AAC"/>
    <w:rsid w:val="00E53C99"/>
    <w:rsid w:val="00E56B4D"/>
    <w:rsid w:val="00E6282A"/>
    <w:rsid w:val="00E62D94"/>
    <w:rsid w:val="00E663B7"/>
    <w:rsid w:val="00E91D31"/>
    <w:rsid w:val="00E95439"/>
    <w:rsid w:val="00EA285A"/>
    <w:rsid w:val="00EA2EB2"/>
    <w:rsid w:val="00EA73F2"/>
    <w:rsid w:val="00EA7B4C"/>
    <w:rsid w:val="00EB7597"/>
    <w:rsid w:val="00EB7635"/>
    <w:rsid w:val="00EC2691"/>
    <w:rsid w:val="00EE12F4"/>
    <w:rsid w:val="00EE7075"/>
    <w:rsid w:val="00F02429"/>
    <w:rsid w:val="00F06B6A"/>
    <w:rsid w:val="00F116B6"/>
    <w:rsid w:val="00F153DC"/>
    <w:rsid w:val="00F15CCC"/>
    <w:rsid w:val="00F16E4F"/>
    <w:rsid w:val="00F211B0"/>
    <w:rsid w:val="00F21B3D"/>
    <w:rsid w:val="00F23FAD"/>
    <w:rsid w:val="00F24BBE"/>
    <w:rsid w:val="00F31983"/>
    <w:rsid w:val="00F40AC8"/>
    <w:rsid w:val="00F41CB8"/>
    <w:rsid w:val="00F46473"/>
    <w:rsid w:val="00F7356F"/>
    <w:rsid w:val="00F82B3E"/>
    <w:rsid w:val="00F844CA"/>
    <w:rsid w:val="00F9367B"/>
    <w:rsid w:val="00F97459"/>
    <w:rsid w:val="00FB048D"/>
    <w:rsid w:val="00FB6206"/>
    <w:rsid w:val="00FC4200"/>
    <w:rsid w:val="00FD1DE8"/>
    <w:rsid w:val="00FF26D1"/>
    <w:rsid w:val="00FF45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27EECF-0762-4A27-BCBA-490450751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623BA"/>
    <w:rPr>
      <w:i/>
      <w:iCs/>
    </w:rPr>
  </w:style>
  <w:style w:type="paragraph" w:styleId="NormalWeb">
    <w:name w:val="Normal (Web)"/>
    <w:basedOn w:val="Normal"/>
    <w:uiPriority w:val="99"/>
    <w:unhideWhenUsed/>
    <w:rsid w:val="005D1FBC"/>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ilight">
    <w:name w:val="hilight"/>
    <w:basedOn w:val="DefaultParagraphFont"/>
    <w:rsid w:val="002E6E58"/>
  </w:style>
  <w:style w:type="paragraph" w:customStyle="1" w:styleId="0">
    <w:name w:val="0  متن"/>
    <w:basedOn w:val="Normal"/>
    <w:qFormat/>
    <w:rsid w:val="0012311A"/>
    <w:pPr>
      <w:bidi/>
      <w:spacing w:after="200" w:line="276" w:lineRule="auto"/>
      <w:jc w:val="both"/>
    </w:pPr>
    <w:rPr>
      <w:rFonts w:ascii="W_lotus" w:hAnsi="W_lotus" w:cs="W_lotus"/>
      <w:sz w:val="24"/>
      <w:szCs w:val="28"/>
      <w:lang w:bidi="fa-IR"/>
    </w:rPr>
  </w:style>
  <w:style w:type="paragraph" w:styleId="FootnoteText">
    <w:name w:val="footnote text"/>
    <w:basedOn w:val="Normal"/>
    <w:link w:val="FootnoteTextChar"/>
    <w:uiPriority w:val="99"/>
    <w:semiHidden/>
    <w:unhideWhenUsed/>
    <w:rsid w:val="005A503B"/>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5A503B"/>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5A503B"/>
    <w:rPr>
      <w:vertAlign w:val="superscript"/>
    </w:rPr>
  </w:style>
  <w:style w:type="paragraph" w:styleId="Header">
    <w:name w:val="header"/>
    <w:basedOn w:val="Normal"/>
    <w:link w:val="HeaderChar"/>
    <w:uiPriority w:val="99"/>
    <w:unhideWhenUsed/>
    <w:rsid w:val="00305F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5FDC"/>
  </w:style>
  <w:style w:type="paragraph" w:styleId="Footer">
    <w:name w:val="footer"/>
    <w:basedOn w:val="Normal"/>
    <w:link w:val="FooterChar"/>
    <w:uiPriority w:val="99"/>
    <w:unhideWhenUsed/>
    <w:rsid w:val="00305F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5FDC"/>
  </w:style>
  <w:style w:type="character" w:styleId="Hyperlink">
    <w:name w:val="Hyperlink"/>
    <w:basedOn w:val="DefaultParagraphFont"/>
    <w:uiPriority w:val="99"/>
    <w:semiHidden/>
    <w:unhideWhenUsed/>
    <w:rsid w:val="003D24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29199">
      <w:bodyDiv w:val="1"/>
      <w:marLeft w:val="0"/>
      <w:marRight w:val="0"/>
      <w:marTop w:val="0"/>
      <w:marBottom w:val="0"/>
      <w:divBdr>
        <w:top w:val="none" w:sz="0" w:space="0" w:color="auto"/>
        <w:left w:val="none" w:sz="0" w:space="0" w:color="auto"/>
        <w:bottom w:val="none" w:sz="0" w:space="0" w:color="auto"/>
        <w:right w:val="none" w:sz="0" w:space="0" w:color="auto"/>
      </w:divBdr>
    </w:div>
    <w:div w:id="130053607">
      <w:bodyDiv w:val="1"/>
      <w:marLeft w:val="0"/>
      <w:marRight w:val="0"/>
      <w:marTop w:val="0"/>
      <w:marBottom w:val="0"/>
      <w:divBdr>
        <w:top w:val="none" w:sz="0" w:space="0" w:color="auto"/>
        <w:left w:val="none" w:sz="0" w:space="0" w:color="auto"/>
        <w:bottom w:val="none" w:sz="0" w:space="0" w:color="auto"/>
        <w:right w:val="none" w:sz="0" w:space="0" w:color="auto"/>
      </w:divBdr>
    </w:div>
    <w:div w:id="208303142">
      <w:bodyDiv w:val="1"/>
      <w:marLeft w:val="0"/>
      <w:marRight w:val="0"/>
      <w:marTop w:val="0"/>
      <w:marBottom w:val="0"/>
      <w:divBdr>
        <w:top w:val="none" w:sz="0" w:space="0" w:color="auto"/>
        <w:left w:val="none" w:sz="0" w:space="0" w:color="auto"/>
        <w:bottom w:val="none" w:sz="0" w:space="0" w:color="auto"/>
        <w:right w:val="none" w:sz="0" w:space="0" w:color="auto"/>
      </w:divBdr>
    </w:div>
    <w:div w:id="239754018">
      <w:bodyDiv w:val="1"/>
      <w:marLeft w:val="0"/>
      <w:marRight w:val="0"/>
      <w:marTop w:val="0"/>
      <w:marBottom w:val="0"/>
      <w:divBdr>
        <w:top w:val="none" w:sz="0" w:space="0" w:color="auto"/>
        <w:left w:val="none" w:sz="0" w:space="0" w:color="auto"/>
        <w:bottom w:val="none" w:sz="0" w:space="0" w:color="auto"/>
        <w:right w:val="none" w:sz="0" w:space="0" w:color="auto"/>
      </w:divBdr>
    </w:div>
    <w:div w:id="287709981">
      <w:bodyDiv w:val="1"/>
      <w:marLeft w:val="0"/>
      <w:marRight w:val="0"/>
      <w:marTop w:val="0"/>
      <w:marBottom w:val="0"/>
      <w:divBdr>
        <w:top w:val="none" w:sz="0" w:space="0" w:color="auto"/>
        <w:left w:val="none" w:sz="0" w:space="0" w:color="auto"/>
        <w:bottom w:val="none" w:sz="0" w:space="0" w:color="auto"/>
        <w:right w:val="none" w:sz="0" w:space="0" w:color="auto"/>
      </w:divBdr>
    </w:div>
    <w:div w:id="317075285">
      <w:bodyDiv w:val="1"/>
      <w:marLeft w:val="0"/>
      <w:marRight w:val="0"/>
      <w:marTop w:val="0"/>
      <w:marBottom w:val="0"/>
      <w:divBdr>
        <w:top w:val="none" w:sz="0" w:space="0" w:color="auto"/>
        <w:left w:val="none" w:sz="0" w:space="0" w:color="auto"/>
        <w:bottom w:val="none" w:sz="0" w:space="0" w:color="auto"/>
        <w:right w:val="none" w:sz="0" w:space="0" w:color="auto"/>
      </w:divBdr>
    </w:div>
    <w:div w:id="382094993">
      <w:bodyDiv w:val="1"/>
      <w:marLeft w:val="0"/>
      <w:marRight w:val="0"/>
      <w:marTop w:val="0"/>
      <w:marBottom w:val="0"/>
      <w:divBdr>
        <w:top w:val="none" w:sz="0" w:space="0" w:color="auto"/>
        <w:left w:val="none" w:sz="0" w:space="0" w:color="auto"/>
        <w:bottom w:val="none" w:sz="0" w:space="0" w:color="auto"/>
        <w:right w:val="none" w:sz="0" w:space="0" w:color="auto"/>
      </w:divBdr>
    </w:div>
    <w:div w:id="467166352">
      <w:bodyDiv w:val="1"/>
      <w:marLeft w:val="0"/>
      <w:marRight w:val="0"/>
      <w:marTop w:val="0"/>
      <w:marBottom w:val="0"/>
      <w:divBdr>
        <w:top w:val="none" w:sz="0" w:space="0" w:color="auto"/>
        <w:left w:val="none" w:sz="0" w:space="0" w:color="auto"/>
        <w:bottom w:val="none" w:sz="0" w:space="0" w:color="auto"/>
        <w:right w:val="none" w:sz="0" w:space="0" w:color="auto"/>
      </w:divBdr>
    </w:div>
    <w:div w:id="507332263">
      <w:bodyDiv w:val="1"/>
      <w:marLeft w:val="0"/>
      <w:marRight w:val="0"/>
      <w:marTop w:val="0"/>
      <w:marBottom w:val="0"/>
      <w:divBdr>
        <w:top w:val="none" w:sz="0" w:space="0" w:color="auto"/>
        <w:left w:val="none" w:sz="0" w:space="0" w:color="auto"/>
        <w:bottom w:val="none" w:sz="0" w:space="0" w:color="auto"/>
        <w:right w:val="none" w:sz="0" w:space="0" w:color="auto"/>
      </w:divBdr>
    </w:div>
    <w:div w:id="640042244">
      <w:bodyDiv w:val="1"/>
      <w:marLeft w:val="0"/>
      <w:marRight w:val="0"/>
      <w:marTop w:val="0"/>
      <w:marBottom w:val="0"/>
      <w:divBdr>
        <w:top w:val="none" w:sz="0" w:space="0" w:color="auto"/>
        <w:left w:val="none" w:sz="0" w:space="0" w:color="auto"/>
        <w:bottom w:val="none" w:sz="0" w:space="0" w:color="auto"/>
        <w:right w:val="none" w:sz="0" w:space="0" w:color="auto"/>
      </w:divBdr>
    </w:div>
    <w:div w:id="826282320">
      <w:bodyDiv w:val="1"/>
      <w:marLeft w:val="0"/>
      <w:marRight w:val="0"/>
      <w:marTop w:val="0"/>
      <w:marBottom w:val="0"/>
      <w:divBdr>
        <w:top w:val="none" w:sz="0" w:space="0" w:color="auto"/>
        <w:left w:val="none" w:sz="0" w:space="0" w:color="auto"/>
        <w:bottom w:val="none" w:sz="0" w:space="0" w:color="auto"/>
        <w:right w:val="none" w:sz="0" w:space="0" w:color="auto"/>
      </w:divBdr>
    </w:div>
    <w:div w:id="869226313">
      <w:bodyDiv w:val="1"/>
      <w:marLeft w:val="0"/>
      <w:marRight w:val="0"/>
      <w:marTop w:val="0"/>
      <w:marBottom w:val="0"/>
      <w:divBdr>
        <w:top w:val="none" w:sz="0" w:space="0" w:color="auto"/>
        <w:left w:val="none" w:sz="0" w:space="0" w:color="auto"/>
        <w:bottom w:val="none" w:sz="0" w:space="0" w:color="auto"/>
        <w:right w:val="none" w:sz="0" w:space="0" w:color="auto"/>
      </w:divBdr>
    </w:div>
    <w:div w:id="904490625">
      <w:bodyDiv w:val="1"/>
      <w:marLeft w:val="0"/>
      <w:marRight w:val="0"/>
      <w:marTop w:val="0"/>
      <w:marBottom w:val="0"/>
      <w:divBdr>
        <w:top w:val="none" w:sz="0" w:space="0" w:color="auto"/>
        <w:left w:val="none" w:sz="0" w:space="0" w:color="auto"/>
        <w:bottom w:val="none" w:sz="0" w:space="0" w:color="auto"/>
        <w:right w:val="none" w:sz="0" w:space="0" w:color="auto"/>
      </w:divBdr>
    </w:div>
    <w:div w:id="1051422876">
      <w:bodyDiv w:val="1"/>
      <w:marLeft w:val="0"/>
      <w:marRight w:val="0"/>
      <w:marTop w:val="0"/>
      <w:marBottom w:val="0"/>
      <w:divBdr>
        <w:top w:val="none" w:sz="0" w:space="0" w:color="auto"/>
        <w:left w:val="none" w:sz="0" w:space="0" w:color="auto"/>
        <w:bottom w:val="none" w:sz="0" w:space="0" w:color="auto"/>
        <w:right w:val="none" w:sz="0" w:space="0" w:color="auto"/>
      </w:divBdr>
    </w:div>
    <w:div w:id="1121220338">
      <w:bodyDiv w:val="1"/>
      <w:marLeft w:val="0"/>
      <w:marRight w:val="0"/>
      <w:marTop w:val="0"/>
      <w:marBottom w:val="0"/>
      <w:divBdr>
        <w:top w:val="none" w:sz="0" w:space="0" w:color="auto"/>
        <w:left w:val="none" w:sz="0" w:space="0" w:color="auto"/>
        <w:bottom w:val="none" w:sz="0" w:space="0" w:color="auto"/>
        <w:right w:val="none" w:sz="0" w:space="0" w:color="auto"/>
      </w:divBdr>
    </w:div>
    <w:div w:id="1150244962">
      <w:bodyDiv w:val="1"/>
      <w:marLeft w:val="0"/>
      <w:marRight w:val="0"/>
      <w:marTop w:val="0"/>
      <w:marBottom w:val="0"/>
      <w:divBdr>
        <w:top w:val="none" w:sz="0" w:space="0" w:color="auto"/>
        <w:left w:val="none" w:sz="0" w:space="0" w:color="auto"/>
        <w:bottom w:val="none" w:sz="0" w:space="0" w:color="auto"/>
        <w:right w:val="none" w:sz="0" w:space="0" w:color="auto"/>
      </w:divBdr>
    </w:div>
    <w:div w:id="1193763751">
      <w:bodyDiv w:val="1"/>
      <w:marLeft w:val="0"/>
      <w:marRight w:val="0"/>
      <w:marTop w:val="0"/>
      <w:marBottom w:val="0"/>
      <w:divBdr>
        <w:top w:val="none" w:sz="0" w:space="0" w:color="auto"/>
        <w:left w:val="none" w:sz="0" w:space="0" w:color="auto"/>
        <w:bottom w:val="none" w:sz="0" w:space="0" w:color="auto"/>
        <w:right w:val="none" w:sz="0" w:space="0" w:color="auto"/>
      </w:divBdr>
    </w:div>
    <w:div w:id="1238438148">
      <w:bodyDiv w:val="1"/>
      <w:marLeft w:val="0"/>
      <w:marRight w:val="0"/>
      <w:marTop w:val="0"/>
      <w:marBottom w:val="0"/>
      <w:divBdr>
        <w:top w:val="none" w:sz="0" w:space="0" w:color="auto"/>
        <w:left w:val="none" w:sz="0" w:space="0" w:color="auto"/>
        <w:bottom w:val="none" w:sz="0" w:space="0" w:color="auto"/>
        <w:right w:val="none" w:sz="0" w:space="0" w:color="auto"/>
      </w:divBdr>
    </w:div>
    <w:div w:id="1312246891">
      <w:bodyDiv w:val="1"/>
      <w:marLeft w:val="0"/>
      <w:marRight w:val="0"/>
      <w:marTop w:val="0"/>
      <w:marBottom w:val="0"/>
      <w:divBdr>
        <w:top w:val="none" w:sz="0" w:space="0" w:color="auto"/>
        <w:left w:val="none" w:sz="0" w:space="0" w:color="auto"/>
        <w:bottom w:val="none" w:sz="0" w:space="0" w:color="auto"/>
        <w:right w:val="none" w:sz="0" w:space="0" w:color="auto"/>
      </w:divBdr>
    </w:div>
    <w:div w:id="1354650573">
      <w:bodyDiv w:val="1"/>
      <w:marLeft w:val="0"/>
      <w:marRight w:val="0"/>
      <w:marTop w:val="0"/>
      <w:marBottom w:val="0"/>
      <w:divBdr>
        <w:top w:val="none" w:sz="0" w:space="0" w:color="auto"/>
        <w:left w:val="none" w:sz="0" w:space="0" w:color="auto"/>
        <w:bottom w:val="none" w:sz="0" w:space="0" w:color="auto"/>
        <w:right w:val="none" w:sz="0" w:space="0" w:color="auto"/>
      </w:divBdr>
    </w:div>
    <w:div w:id="1385526496">
      <w:bodyDiv w:val="1"/>
      <w:marLeft w:val="0"/>
      <w:marRight w:val="0"/>
      <w:marTop w:val="0"/>
      <w:marBottom w:val="0"/>
      <w:divBdr>
        <w:top w:val="none" w:sz="0" w:space="0" w:color="auto"/>
        <w:left w:val="none" w:sz="0" w:space="0" w:color="auto"/>
        <w:bottom w:val="none" w:sz="0" w:space="0" w:color="auto"/>
        <w:right w:val="none" w:sz="0" w:space="0" w:color="auto"/>
      </w:divBdr>
    </w:div>
    <w:div w:id="1731415691">
      <w:bodyDiv w:val="1"/>
      <w:marLeft w:val="0"/>
      <w:marRight w:val="0"/>
      <w:marTop w:val="0"/>
      <w:marBottom w:val="0"/>
      <w:divBdr>
        <w:top w:val="none" w:sz="0" w:space="0" w:color="auto"/>
        <w:left w:val="none" w:sz="0" w:space="0" w:color="auto"/>
        <w:bottom w:val="none" w:sz="0" w:space="0" w:color="auto"/>
        <w:right w:val="none" w:sz="0" w:space="0" w:color="auto"/>
      </w:divBdr>
    </w:div>
    <w:div w:id="1749232456">
      <w:bodyDiv w:val="1"/>
      <w:marLeft w:val="0"/>
      <w:marRight w:val="0"/>
      <w:marTop w:val="0"/>
      <w:marBottom w:val="0"/>
      <w:divBdr>
        <w:top w:val="none" w:sz="0" w:space="0" w:color="auto"/>
        <w:left w:val="none" w:sz="0" w:space="0" w:color="auto"/>
        <w:bottom w:val="none" w:sz="0" w:space="0" w:color="auto"/>
        <w:right w:val="none" w:sz="0" w:space="0" w:color="auto"/>
      </w:divBdr>
    </w:div>
    <w:div w:id="1752046342">
      <w:bodyDiv w:val="1"/>
      <w:marLeft w:val="0"/>
      <w:marRight w:val="0"/>
      <w:marTop w:val="0"/>
      <w:marBottom w:val="0"/>
      <w:divBdr>
        <w:top w:val="none" w:sz="0" w:space="0" w:color="auto"/>
        <w:left w:val="none" w:sz="0" w:space="0" w:color="auto"/>
        <w:bottom w:val="none" w:sz="0" w:space="0" w:color="auto"/>
        <w:right w:val="none" w:sz="0" w:space="0" w:color="auto"/>
      </w:divBdr>
    </w:div>
    <w:div w:id="1866870245">
      <w:bodyDiv w:val="1"/>
      <w:marLeft w:val="0"/>
      <w:marRight w:val="0"/>
      <w:marTop w:val="0"/>
      <w:marBottom w:val="0"/>
      <w:divBdr>
        <w:top w:val="none" w:sz="0" w:space="0" w:color="auto"/>
        <w:left w:val="none" w:sz="0" w:space="0" w:color="auto"/>
        <w:bottom w:val="none" w:sz="0" w:space="0" w:color="auto"/>
        <w:right w:val="none" w:sz="0" w:space="0" w:color="auto"/>
      </w:divBdr>
    </w:div>
    <w:div w:id="2014212661">
      <w:bodyDiv w:val="1"/>
      <w:marLeft w:val="0"/>
      <w:marRight w:val="0"/>
      <w:marTop w:val="0"/>
      <w:marBottom w:val="0"/>
      <w:divBdr>
        <w:top w:val="none" w:sz="0" w:space="0" w:color="auto"/>
        <w:left w:val="none" w:sz="0" w:space="0" w:color="auto"/>
        <w:bottom w:val="none" w:sz="0" w:space="0" w:color="auto"/>
        <w:right w:val="none" w:sz="0" w:space="0" w:color="auto"/>
      </w:divBdr>
    </w:div>
    <w:div w:id="209311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953FC-3052-4C5B-A370-445B8E01B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4</Pages>
  <Words>1618</Words>
  <Characters>9226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 zahra</dc:creator>
  <cp:keywords/>
  <dc:description/>
  <cp:lastModifiedBy>sarbaz</cp:lastModifiedBy>
  <cp:revision>53</cp:revision>
  <dcterms:created xsi:type="dcterms:W3CDTF">2017-10-18T04:19:00Z</dcterms:created>
  <dcterms:modified xsi:type="dcterms:W3CDTF">2017-10-27T20:49:00Z</dcterms:modified>
</cp:coreProperties>
</file>