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F733C5" w:rsidRDefault="009E3F66">
      <w:pPr>
        <w:pStyle w:val="TOC3"/>
        <w:tabs>
          <w:tab w:val="right" w:leader="dot" w:pos="10194"/>
        </w:tabs>
        <w:rPr>
          <w:rFonts w:asciiTheme="minorHAnsi" w:eastAsiaTheme="minorEastAsia" w:hAnsiTheme="minorHAnsi" w:cstheme="minorBidi"/>
          <w:bCs w:val="0"/>
          <w:iCs w:val="0"/>
          <w:noProof/>
          <w:color w:val="auto"/>
          <w:szCs w:val="22"/>
          <w:rtl/>
          <w:lang w:bidi="ar-SA"/>
        </w:rPr>
      </w:pPr>
      <w:r>
        <w:rPr>
          <w:noProof/>
          <w:webHidden/>
          <w:szCs w:val="18"/>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1-5</w:instrText>
      </w:r>
      <w:r>
        <w:rPr>
          <w:noProof/>
          <w:webHidden/>
        </w:rPr>
        <w:instrText>" \h \z \u</w:instrText>
      </w:r>
      <w:r>
        <w:rPr>
          <w:noProof/>
          <w:webHidden/>
          <w:rtl/>
        </w:rPr>
        <w:instrText xml:space="preserve"> </w:instrText>
      </w:r>
      <w:r>
        <w:rPr>
          <w:noProof/>
          <w:webHidden/>
          <w:szCs w:val="18"/>
          <w:rtl/>
        </w:rPr>
        <w:fldChar w:fldCharType="separate"/>
      </w:r>
      <w:hyperlink w:anchor="_Toc24745313" w:history="1">
        <w:r w:rsidR="00F733C5" w:rsidRPr="003E10C7">
          <w:rPr>
            <w:rStyle w:val="Hyperlink"/>
            <w:rFonts w:hint="eastAsia"/>
            <w:noProof/>
            <w:rtl/>
          </w:rPr>
          <w:t>ادامه</w:t>
        </w:r>
        <w:r w:rsidR="00F733C5" w:rsidRPr="003E10C7">
          <w:rPr>
            <w:rStyle w:val="Hyperlink"/>
            <w:noProof/>
            <w:rtl/>
          </w:rPr>
          <w:t xml:space="preserve"> (</w:t>
        </w:r>
        <w:r w:rsidR="00F733C5" w:rsidRPr="003E10C7">
          <w:rPr>
            <w:rStyle w:val="Hyperlink"/>
            <w:rFonts w:hint="eastAsia"/>
            <w:noProof/>
            <w:rtl/>
          </w:rPr>
          <w:t>استثناء</w:t>
        </w:r>
        <w:r w:rsidR="00F733C5" w:rsidRPr="003E10C7">
          <w:rPr>
            <w:rStyle w:val="Hyperlink"/>
            <w:noProof/>
            <w:rtl/>
          </w:rPr>
          <w:t xml:space="preserve"> </w:t>
        </w:r>
        <w:r w:rsidR="00F733C5" w:rsidRPr="003E10C7">
          <w:rPr>
            <w:rStyle w:val="Hyperlink"/>
            <w:rFonts w:hint="eastAsia"/>
            <w:noProof/>
            <w:rtl/>
          </w:rPr>
          <w:t>دوم</w:t>
        </w:r>
        <w:r w:rsidR="00F733C5" w:rsidRPr="003E10C7">
          <w:rPr>
            <w:rStyle w:val="Hyperlink"/>
            <w:noProof/>
            <w:rtl/>
          </w:rPr>
          <w:t xml:space="preserve"> </w:t>
        </w:r>
        <w:r w:rsidR="00F733C5" w:rsidRPr="003E10C7">
          <w:rPr>
            <w:rStyle w:val="Hyperlink"/>
            <w:rFonts w:hint="eastAsia"/>
            <w:noProof/>
            <w:rtl/>
          </w:rPr>
          <w:t>از</w:t>
        </w:r>
        <w:r w:rsidR="00F733C5" w:rsidRPr="003E10C7">
          <w:rPr>
            <w:rStyle w:val="Hyperlink"/>
            <w:noProof/>
            <w:rtl/>
          </w:rPr>
          <w:t xml:space="preserve"> </w:t>
        </w:r>
        <w:r w:rsidR="00F733C5" w:rsidRPr="003E10C7">
          <w:rPr>
            <w:rStyle w:val="Hyperlink"/>
            <w:rFonts w:hint="eastAsia"/>
            <w:noProof/>
            <w:rtl/>
          </w:rPr>
          <w:t>وجوب</w:t>
        </w:r>
        <w:r w:rsidR="00F733C5" w:rsidRPr="003E10C7">
          <w:rPr>
            <w:rStyle w:val="Hyperlink"/>
            <w:noProof/>
            <w:rtl/>
          </w:rPr>
          <w:t xml:space="preserve"> </w:t>
        </w:r>
        <w:r w:rsidR="00F733C5" w:rsidRPr="003E10C7">
          <w:rPr>
            <w:rStyle w:val="Hyperlink"/>
            <w:rFonts w:hint="eastAsia"/>
            <w:noProof/>
            <w:rtl/>
          </w:rPr>
          <w:t>صلاة</w:t>
        </w:r>
        <w:r w:rsidR="00F733C5" w:rsidRPr="003E10C7">
          <w:rPr>
            <w:rStyle w:val="Hyperlink"/>
            <w:noProof/>
            <w:rtl/>
          </w:rPr>
          <w:t xml:space="preserve">: </w:t>
        </w:r>
        <w:r w:rsidR="00F733C5" w:rsidRPr="003E10C7">
          <w:rPr>
            <w:rStyle w:val="Hyperlink"/>
            <w:rFonts w:hint="eastAsia"/>
            <w:noProof/>
            <w:rtl/>
          </w:rPr>
          <w:t>صب</w:t>
        </w:r>
        <w:r w:rsidR="00F733C5" w:rsidRPr="003E10C7">
          <w:rPr>
            <w:rStyle w:val="Hyperlink"/>
            <w:rFonts w:hint="cs"/>
            <w:noProof/>
            <w:rtl/>
          </w:rPr>
          <w:t>یّ</w:t>
        </w:r>
        <w:r w:rsidR="00F733C5" w:rsidRPr="003E10C7">
          <w:rPr>
            <w:rStyle w:val="Hyperlink"/>
            <w:noProof/>
            <w:rtl/>
          </w:rPr>
          <w:t xml:space="preserve"> </w:t>
        </w:r>
        <w:r w:rsidR="00F733C5" w:rsidRPr="003E10C7">
          <w:rPr>
            <w:rStyle w:val="Hyperlink"/>
            <w:rFonts w:hint="eastAsia"/>
            <w:noProof/>
            <w:rtl/>
          </w:rPr>
          <w:t>کمتر</w:t>
        </w:r>
        <w:r w:rsidR="00F733C5" w:rsidRPr="003E10C7">
          <w:rPr>
            <w:rStyle w:val="Hyperlink"/>
            <w:noProof/>
            <w:rtl/>
          </w:rPr>
          <w:t xml:space="preserve"> </w:t>
        </w:r>
        <w:r w:rsidR="00F733C5" w:rsidRPr="003E10C7">
          <w:rPr>
            <w:rStyle w:val="Hyperlink"/>
            <w:rFonts w:hint="eastAsia"/>
            <w:noProof/>
            <w:rtl/>
          </w:rPr>
          <w:t>از</w:t>
        </w:r>
        <w:r w:rsidR="00F733C5" w:rsidRPr="003E10C7">
          <w:rPr>
            <w:rStyle w:val="Hyperlink"/>
            <w:noProof/>
            <w:rtl/>
          </w:rPr>
          <w:t xml:space="preserve"> </w:t>
        </w:r>
        <w:r w:rsidR="00F733C5" w:rsidRPr="003E10C7">
          <w:rPr>
            <w:rStyle w:val="Hyperlink"/>
            <w:rFonts w:hint="eastAsia"/>
            <w:noProof/>
            <w:rtl/>
          </w:rPr>
          <w:t>شش</w:t>
        </w:r>
        <w:r w:rsidR="00F733C5" w:rsidRPr="003E10C7">
          <w:rPr>
            <w:rStyle w:val="Hyperlink"/>
            <w:noProof/>
            <w:rtl/>
          </w:rPr>
          <w:t xml:space="preserve"> </w:t>
        </w:r>
        <w:r w:rsidR="00F733C5" w:rsidRPr="003E10C7">
          <w:rPr>
            <w:rStyle w:val="Hyperlink"/>
            <w:rFonts w:hint="eastAsia"/>
            <w:noProof/>
            <w:rtl/>
          </w:rPr>
          <w:t>سال</w:t>
        </w:r>
        <w:r w:rsidR="00F733C5" w:rsidRPr="003E10C7">
          <w:rPr>
            <w:rStyle w:val="Hyperlink"/>
            <w:noProof/>
            <w:rtl/>
          </w:rPr>
          <w:t>)</w:t>
        </w:r>
        <w:r w:rsidR="00F733C5">
          <w:rPr>
            <w:noProof/>
            <w:webHidden/>
            <w:rtl/>
          </w:rPr>
          <w:tab/>
        </w:r>
        <w:r w:rsidR="00F733C5">
          <w:rPr>
            <w:noProof/>
            <w:webHidden/>
            <w:rtl/>
          </w:rPr>
          <w:fldChar w:fldCharType="begin"/>
        </w:r>
        <w:r w:rsidR="00F733C5">
          <w:rPr>
            <w:noProof/>
            <w:webHidden/>
            <w:rtl/>
          </w:rPr>
          <w:instrText xml:space="preserve"> </w:instrText>
        </w:r>
        <w:r w:rsidR="00F733C5">
          <w:rPr>
            <w:noProof/>
            <w:webHidden/>
          </w:rPr>
          <w:instrText>PAGEREF</w:instrText>
        </w:r>
        <w:r w:rsidR="00F733C5">
          <w:rPr>
            <w:noProof/>
            <w:webHidden/>
            <w:rtl/>
          </w:rPr>
          <w:instrText xml:space="preserve"> _</w:instrText>
        </w:r>
        <w:r w:rsidR="00F733C5">
          <w:rPr>
            <w:noProof/>
            <w:webHidden/>
          </w:rPr>
          <w:instrText>Toc</w:instrText>
        </w:r>
        <w:r w:rsidR="00F733C5">
          <w:rPr>
            <w:noProof/>
            <w:webHidden/>
            <w:rtl/>
          </w:rPr>
          <w:instrText xml:space="preserve">24745313 </w:instrText>
        </w:r>
        <w:r w:rsidR="00F733C5">
          <w:rPr>
            <w:noProof/>
            <w:webHidden/>
          </w:rPr>
          <w:instrText>\h</w:instrText>
        </w:r>
        <w:r w:rsidR="00F733C5">
          <w:rPr>
            <w:noProof/>
            <w:webHidden/>
            <w:rtl/>
          </w:rPr>
          <w:instrText xml:space="preserve"> </w:instrText>
        </w:r>
        <w:r w:rsidR="00F733C5">
          <w:rPr>
            <w:noProof/>
            <w:webHidden/>
            <w:rtl/>
          </w:rPr>
        </w:r>
        <w:r w:rsidR="00F733C5">
          <w:rPr>
            <w:noProof/>
            <w:webHidden/>
            <w:rtl/>
          </w:rPr>
          <w:fldChar w:fldCharType="separate"/>
        </w:r>
        <w:r w:rsidR="009A00A3">
          <w:rPr>
            <w:noProof/>
            <w:webHidden/>
            <w:rtl/>
          </w:rPr>
          <w:t>1</w:t>
        </w:r>
        <w:r w:rsidR="00F733C5">
          <w:rPr>
            <w:noProof/>
            <w:webHidden/>
            <w:rtl/>
          </w:rPr>
          <w:fldChar w:fldCharType="end"/>
        </w:r>
      </w:hyperlink>
    </w:p>
    <w:p w:rsidR="00F733C5" w:rsidRDefault="002332B4">
      <w:pPr>
        <w:pStyle w:val="TOC4"/>
        <w:tabs>
          <w:tab w:val="right" w:leader="dot" w:pos="10194"/>
        </w:tabs>
        <w:rPr>
          <w:rFonts w:asciiTheme="minorHAnsi" w:eastAsiaTheme="minorEastAsia" w:hAnsiTheme="minorHAnsi" w:cstheme="minorBidi"/>
          <w:bCs w:val="0"/>
          <w:noProof/>
          <w:color w:val="auto"/>
          <w:szCs w:val="22"/>
          <w:rtl/>
          <w:lang w:bidi="ar-SA"/>
        </w:rPr>
      </w:pPr>
      <w:hyperlink w:anchor="_Toc24745314" w:history="1">
        <w:r w:rsidR="00F733C5" w:rsidRPr="003E10C7">
          <w:rPr>
            <w:rStyle w:val="Hyperlink"/>
            <w:rFonts w:hint="eastAsia"/>
            <w:noProof/>
            <w:rtl/>
          </w:rPr>
          <w:t>روا</w:t>
        </w:r>
        <w:r w:rsidR="00F733C5" w:rsidRPr="003E10C7">
          <w:rPr>
            <w:rStyle w:val="Hyperlink"/>
            <w:rFonts w:hint="cs"/>
            <w:noProof/>
            <w:rtl/>
          </w:rPr>
          <w:t>ی</w:t>
        </w:r>
        <w:r w:rsidR="00F733C5" w:rsidRPr="003E10C7">
          <w:rPr>
            <w:rStyle w:val="Hyperlink"/>
            <w:rFonts w:hint="eastAsia"/>
            <w:noProof/>
            <w:rtl/>
          </w:rPr>
          <w:t>ت</w:t>
        </w:r>
        <w:r w:rsidR="00F733C5" w:rsidRPr="003E10C7">
          <w:rPr>
            <w:rStyle w:val="Hyperlink"/>
            <w:noProof/>
            <w:rtl/>
          </w:rPr>
          <w:t xml:space="preserve"> </w:t>
        </w:r>
        <w:r w:rsidR="00F733C5" w:rsidRPr="003E10C7">
          <w:rPr>
            <w:rStyle w:val="Hyperlink"/>
            <w:rFonts w:hint="eastAsia"/>
            <w:noProof/>
            <w:rtl/>
          </w:rPr>
          <w:t>أوّل</w:t>
        </w:r>
        <w:r w:rsidR="00F733C5" w:rsidRPr="003E10C7">
          <w:rPr>
            <w:rStyle w:val="Hyperlink"/>
            <w:noProof/>
            <w:rtl/>
          </w:rPr>
          <w:t xml:space="preserve">: </w:t>
        </w:r>
        <w:r w:rsidR="00F733C5" w:rsidRPr="003E10C7">
          <w:rPr>
            <w:rStyle w:val="Hyperlink"/>
            <w:rFonts w:hint="eastAsia"/>
            <w:noProof/>
            <w:rtl/>
          </w:rPr>
          <w:t>صح</w:t>
        </w:r>
        <w:r w:rsidR="00F733C5" w:rsidRPr="003E10C7">
          <w:rPr>
            <w:rStyle w:val="Hyperlink"/>
            <w:rFonts w:hint="cs"/>
            <w:noProof/>
            <w:rtl/>
          </w:rPr>
          <w:t>ی</w:t>
        </w:r>
        <w:r w:rsidR="00F733C5" w:rsidRPr="003E10C7">
          <w:rPr>
            <w:rStyle w:val="Hyperlink"/>
            <w:rFonts w:hint="eastAsia"/>
            <w:noProof/>
            <w:rtl/>
          </w:rPr>
          <w:t>حه</w:t>
        </w:r>
        <w:r w:rsidR="00F733C5" w:rsidRPr="003E10C7">
          <w:rPr>
            <w:rStyle w:val="Hyperlink"/>
            <w:noProof/>
            <w:rtl/>
          </w:rPr>
          <w:t xml:space="preserve"> </w:t>
        </w:r>
        <w:r w:rsidR="00F733C5" w:rsidRPr="003E10C7">
          <w:rPr>
            <w:rStyle w:val="Hyperlink"/>
            <w:rFonts w:hint="eastAsia"/>
            <w:noProof/>
            <w:rtl/>
          </w:rPr>
          <w:t>زراره</w:t>
        </w:r>
        <w:r w:rsidR="00F733C5" w:rsidRPr="003E10C7">
          <w:rPr>
            <w:rStyle w:val="Hyperlink"/>
            <w:noProof/>
            <w:rtl/>
          </w:rPr>
          <w:t xml:space="preserve"> </w:t>
        </w:r>
        <w:r w:rsidR="00F733C5" w:rsidRPr="003E10C7">
          <w:rPr>
            <w:rStyle w:val="Hyperlink"/>
            <w:rFonts w:hint="eastAsia"/>
            <w:noProof/>
            <w:rtl/>
          </w:rPr>
          <w:t>و</w:t>
        </w:r>
        <w:r w:rsidR="00F733C5" w:rsidRPr="003E10C7">
          <w:rPr>
            <w:rStyle w:val="Hyperlink"/>
            <w:noProof/>
            <w:rtl/>
          </w:rPr>
          <w:t xml:space="preserve"> </w:t>
        </w:r>
        <w:r w:rsidR="00F733C5" w:rsidRPr="003E10C7">
          <w:rPr>
            <w:rStyle w:val="Hyperlink"/>
            <w:rFonts w:hint="eastAsia"/>
            <w:noProof/>
            <w:rtl/>
          </w:rPr>
          <w:t>عب</w:t>
        </w:r>
        <w:r w:rsidR="00F733C5" w:rsidRPr="003E10C7">
          <w:rPr>
            <w:rStyle w:val="Hyperlink"/>
            <w:rFonts w:hint="cs"/>
            <w:noProof/>
            <w:rtl/>
          </w:rPr>
          <w:t>ی</w:t>
        </w:r>
        <w:r w:rsidR="00F733C5" w:rsidRPr="003E10C7">
          <w:rPr>
            <w:rStyle w:val="Hyperlink"/>
            <w:rFonts w:hint="eastAsia"/>
            <w:noProof/>
            <w:rtl/>
          </w:rPr>
          <w:t>د</w:t>
        </w:r>
        <w:r w:rsidR="00F733C5" w:rsidRPr="003E10C7">
          <w:rPr>
            <w:rStyle w:val="Hyperlink"/>
            <w:noProof/>
            <w:rtl/>
          </w:rPr>
          <w:t xml:space="preserve"> </w:t>
        </w:r>
        <w:r w:rsidR="00F733C5" w:rsidRPr="003E10C7">
          <w:rPr>
            <w:rStyle w:val="Hyperlink"/>
            <w:rFonts w:hint="eastAsia"/>
            <w:noProof/>
            <w:rtl/>
          </w:rPr>
          <w:t>الله</w:t>
        </w:r>
        <w:r w:rsidR="00F733C5" w:rsidRPr="003E10C7">
          <w:rPr>
            <w:rStyle w:val="Hyperlink"/>
            <w:noProof/>
            <w:rtl/>
          </w:rPr>
          <w:t xml:space="preserve"> </w:t>
        </w:r>
        <w:r w:rsidR="00F733C5" w:rsidRPr="003E10C7">
          <w:rPr>
            <w:rStyle w:val="Hyperlink"/>
            <w:rFonts w:hint="eastAsia"/>
            <w:noProof/>
            <w:rtl/>
          </w:rPr>
          <w:t>الحلب</w:t>
        </w:r>
        <w:r w:rsidR="00F733C5" w:rsidRPr="003E10C7">
          <w:rPr>
            <w:rStyle w:val="Hyperlink"/>
            <w:rFonts w:hint="cs"/>
            <w:noProof/>
            <w:rtl/>
          </w:rPr>
          <w:t>ی</w:t>
        </w:r>
        <w:r w:rsidR="00F733C5">
          <w:rPr>
            <w:noProof/>
            <w:webHidden/>
            <w:rtl/>
          </w:rPr>
          <w:tab/>
        </w:r>
        <w:r w:rsidR="00F733C5">
          <w:rPr>
            <w:noProof/>
            <w:webHidden/>
            <w:rtl/>
          </w:rPr>
          <w:fldChar w:fldCharType="begin"/>
        </w:r>
        <w:r w:rsidR="00F733C5">
          <w:rPr>
            <w:noProof/>
            <w:webHidden/>
            <w:rtl/>
          </w:rPr>
          <w:instrText xml:space="preserve"> </w:instrText>
        </w:r>
        <w:r w:rsidR="00F733C5">
          <w:rPr>
            <w:noProof/>
            <w:webHidden/>
          </w:rPr>
          <w:instrText>PAGEREF</w:instrText>
        </w:r>
        <w:r w:rsidR="00F733C5">
          <w:rPr>
            <w:noProof/>
            <w:webHidden/>
            <w:rtl/>
          </w:rPr>
          <w:instrText xml:space="preserve"> _</w:instrText>
        </w:r>
        <w:r w:rsidR="00F733C5">
          <w:rPr>
            <w:noProof/>
            <w:webHidden/>
          </w:rPr>
          <w:instrText>Toc</w:instrText>
        </w:r>
        <w:r w:rsidR="00F733C5">
          <w:rPr>
            <w:noProof/>
            <w:webHidden/>
            <w:rtl/>
          </w:rPr>
          <w:instrText xml:space="preserve">24745314 </w:instrText>
        </w:r>
        <w:r w:rsidR="00F733C5">
          <w:rPr>
            <w:noProof/>
            <w:webHidden/>
          </w:rPr>
          <w:instrText>\h</w:instrText>
        </w:r>
        <w:r w:rsidR="00F733C5">
          <w:rPr>
            <w:noProof/>
            <w:webHidden/>
            <w:rtl/>
          </w:rPr>
          <w:instrText xml:space="preserve"> </w:instrText>
        </w:r>
        <w:r w:rsidR="00F733C5">
          <w:rPr>
            <w:noProof/>
            <w:webHidden/>
            <w:rtl/>
          </w:rPr>
        </w:r>
        <w:r w:rsidR="00F733C5">
          <w:rPr>
            <w:noProof/>
            <w:webHidden/>
            <w:rtl/>
          </w:rPr>
          <w:fldChar w:fldCharType="separate"/>
        </w:r>
        <w:r w:rsidR="009A00A3">
          <w:rPr>
            <w:noProof/>
            <w:webHidden/>
            <w:rtl/>
          </w:rPr>
          <w:t>2</w:t>
        </w:r>
        <w:r w:rsidR="00F733C5">
          <w:rPr>
            <w:noProof/>
            <w:webHidden/>
            <w:rtl/>
          </w:rPr>
          <w:fldChar w:fldCharType="end"/>
        </w:r>
      </w:hyperlink>
    </w:p>
    <w:p w:rsidR="00F733C5" w:rsidRDefault="002332B4">
      <w:pPr>
        <w:pStyle w:val="TOC4"/>
        <w:tabs>
          <w:tab w:val="right" w:leader="dot" w:pos="10194"/>
        </w:tabs>
        <w:rPr>
          <w:rFonts w:asciiTheme="minorHAnsi" w:eastAsiaTheme="minorEastAsia" w:hAnsiTheme="minorHAnsi" w:cstheme="minorBidi"/>
          <w:bCs w:val="0"/>
          <w:noProof/>
          <w:color w:val="auto"/>
          <w:szCs w:val="22"/>
          <w:rtl/>
          <w:lang w:bidi="ar-SA"/>
        </w:rPr>
      </w:pPr>
      <w:hyperlink w:anchor="_Toc24745315" w:history="1">
        <w:r w:rsidR="00F733C5" w:rsidRPr="003E10C7">
          <w:rPr>
            <w:rStyle w:val="Hyperlink"/>
            <w:rFonts w:hint="eastAsia"/>
            <w:noProof/>
            <w:rtl/>
          </w:rPr>
          <w:t>روا</w:t>
        </w:r>
        <w:r w:rsidR="00F733C5" w:rsidRPr="003E10C7">
          <w:rPr>
            <w:rStyle w:val="Hyperlink"/>
            <w:rFonts w:hint="cs"/>
            <w:noProof/>
            <w:rtl/>
          </w:rPr>
          <w:t>ی</w:t>
        </w:r>
        <w:r w:rsidR="00F733C5" w:rsidRPr="003E10C7">
          <w:rPr>
            <w:rStyle w:val="Hyperlink"/>
            <w:rFonts w:hint="eastAsia"/>
            <w:noProof/>
            <w:rtl/>
          </w:rPr>
          <w:t>ت</w:t>
        </w:r>
        <w:r w:rsidR="00F733C5" w:rsidRPr="003E10C7">
          <w:rPr>
            <w:rStyle w:val="Hyperlink"/>
            <w:noProof/>
            <w:rtl/>
          </w:rPr>
          <w:t xml:space="preserve"> </w:t>
        </w:r>
        <w:r w:rsidR="00F733C5" w:rsidRPr="003E10C7">
          <w:rPr>
            <w:rStyle w:val="Hyperlink"/>
            <w:rFonts w:hint="eastAsia"/>
            <w:noProof/>
            <w:rtl/>
          </w:rPr>
          <w:t>دوم</w:t>
        </w:r>
        <w:r w:rsidR="00F733C5" w:rsidRPr="003E10C7">
          <w:rPr>
            <w:rStyle w:val="Hyperlink"/>
            <w:noProof/>
            <w:rtl/>
          </w:rPr>
          <w:t xml:space="preserve">: </w:t>
        </w:r>
        <w:r w:rsidR="00F733C5" w:rsidRPr="003E10C7">
          <w:rPr>
            <w:rStyle w:val="Hyperlink"/>
            <w:rFonts w:hint="eastAsia"/>
            <w:noProof/>
            <w:rtl/>
          </w:rPr>
          <w:t>مرسله</w:t>
        </w:r>
        <w:r w:rsidR="00F733C5" w:rsidRPr="003E10C7">
          <w:rPr>
            <w:rStyle w:val="Hyperlink"/>
            <w:noProof/>
            <w:rtl/>
          </w:rPr>
          <w:t xml:space="preserve"> </w:t>
        </w:r>
        <w:r w:rsidR="00F733C5" w:rsidRPr="003E10C7">
          <w:rPr>
            <w:rStyle w:val="Hyperlink"/>
            <w:rFonts w:hint="eastAsia"/>
            <w:noProof/>
            <w:rtl/>
          </w:rPr>
          <w:t>صدوق</w:t>
        </w:r>
        <w:r w:rsidR="00F733C5">
          <w:rPr>
            <w:noProof/>
            <w:webHidden/>
            <w:rtl/>
          </w:rPr>
          <w:tab/>
        </w:r>
        <w:r w:rsidR="00F733C5">
          <w:rPr>
            <w:noProof/>
            <w:webHidden/>
            <w:rtl/>
          </w:rPr>
          <w:fldChar w:fldCharType="begin"/>
        </w:r>
        <w:r w:rsidR="00F733C5">
          <w:rPr>
            <w:noProof/>
            <w:webHidden/>
            <w:rtl/>
          </w:rPr>
          <w:instrText xml:space="preserve"> </w:instrText>
        </w:r>
        <w:r w:rsidR="00F733C5">
          <w:rPr>
            <w:noProof/>
            <w:webHidden/>
          </w:rPr>
          <w:instrText>PAGEREF</w:instrText>
        </w:r>
        <w:r w:rsidR="00F733C5">
          <w:rPr>
            <w:noProof/>
            <w:webHidden/>
            <w:rtl/>
          </w:rPr>
          <w:instrText xml:space="preserve"> _</w:instrText>
        </w:r>
        <w:r w:rsidR="00F733C5">
          <w:rPr>
            <w:noProof/>
            <w:webHidden/>
          </w:rPr>
          <w:instrText>Toc</w:instrText>
        </w:r>
        <w:r w:rsidR="00F733C5">
          <w:rPr>
            <w:noProof/>
            <w:webHidden/>
            <w:rtl/>
          </w:rPr>
          <w:instrText xml:space="preserve">24745315 </w:instrText>
        </w:r>
        <w:r w:rsidR="00F733C5">
          <w:rPr>
            <w:noProof/>
            <w:webHidden/>
          </w:rPr>
          <w:instrText>\h</w:instrText>
        </w:r>
        <w:r w:rsidR="00F733C5">
          <w:rPr>
            <w:noProof/>
            <w:webHidden/>
            <w:rtl/>
          </w:rPr>
          <w:instrText xml:space="preserve"> </w:instrText>
        </w:r>
        <w:r w:rsidR="00F733C5">
          <w:rPr>
            <w:noProof/>
            <w:webHidden/>
            <w:rtl/>
          </w:rPr>
        </w:r>
        <w:r w:rsidR="00F733C5">
          <w:rPr>
            <w:noProof/>
            <w:webHidden/>
            <w:rtl/>
          </w:rPr>
          <w:fldChar w:fldCharType="separate"/>
        </w:r>
        <w:r w:rsidR="009A00A3">
          <w:rPr>
            <w:noProof/>
            <w:webHidden/>
            <w:rtl/>
          </w:rPr>
          <w:t>2</w:t>
        </w:r>
        <w:r w:rsidR="00F733C5">
          <w:rPr>
            <w:noProof/>
            <w:webHidden/>
            <w:rtl/>
          </w:rPr>
          <w:fldChar w:fldCharType="end"/>
        </w:r>
      </w:hyperlink>
    </w:p>
    <w:p w:rsidR="00F733C5" w:rsidRDefault="002332B4">
      <w:pPr>
        <w:pStyle w:val="TOC4"/>
        <w:tabs>
          <w:tab w:val="right" w:leader="dot" w:pos="10194"/>
        </w:tabs>
        <w:rPr>
          <w:rFonts w:asciiTheme="minorHAnsi" w:eastAsiaTheme="minorEastAsia" w:hAnsiTheme="minorHAnsi" w:cstheme="minorBidi"/>
          <w:bCs w:val="0"/>
          <w:noProof/>
          <w:color w:val="auto"/>
          <w:szCs w:val="22"/>
          <w:rtl/>
          <w:lang w:bidi="ar-SA"/>
        </w:rPr>
      </w:pPr>
      <w:hyperlink w:anchor="_Toc24745316" w:history="1">
        <w:r w:rsidR="00F733C5" w:rsidRPr="003E10C7">
          <w:rPr>
            <w:rStyle w:val="Hyperlink"/>
            <w:rFonts w:hint="eastAsia"/>
            <w:noProof/>
            <w:rtl/>
          </w:rPr>
          <w:t>روا</w:t>
        </w:r>
        <w:r w:rsidR="00F733C5" w:rsidRPr="003E10C7">
          <w:rPr>
            <w:rStyle w:val="Hyperlink"/>
            <w:rFonts w:hint="cs"/>
            <w:noProof/>
            <w:rtl/>
          </w:rPr>
          <w:t>ی</w:t>
        </w:r>
        <w:r w:rsidR="00F733C5" w:rsidRPr="003E10C7">
          <w:rPr>
            <w:rStyle w:val="Hyperlink"/>
            <w:rFonts w:hint="eastAsia"/>
            <w:noProof/>
            <w:rtl/>
          </w:rPr>
          <w:t>ت</w:t>
        </w:r>
        <w:r w:rsidR="00F733C5" w:rsidRPr="003E10C7">
          <w:rPr>
            <w:rStyle w:val="Hyperlink"/>
            <w:noProof/>
            <w:rtl/>
          </w:rPr>
          <w:t xml:space="preserve"> </w:t>
        </w:r>
        <w:r w:rsidR="00F733C5" w:rsidRPr="003E10C7">
          <w:rPr>
            <w:rStyle w:val="Hyperlink"/>
            <w:rFonts w:hint="eastAsia"/>
            <w:noProof/>
            <w:rtl/>
          </w:rPr>
          <w:t>سوم</w:t>
        </w:r>
        <w:r w:rsidR="00F733C5" w:rsidRPr="003E10C7">
          <w:rPr>
            <w:rStyle w:val="Hyperlink"/>
            <w:noProof/>
            <w:rtl/>
          </w:rPr>
          <w:t xml:space="preserve">: </w:t>
        </w:r>
        <w:r w:rsidR="00F733C5" w:rsidRPr="003E10C7">
          <w:rPr>
            <w:rStyle w:val="Hyperlink"/>
            <w:rFonts w:hint="eastAsia"/>
            <w:noProof/>
            <w:rtl/>
          </w:rPr>
          <w:t>صح</w:t>
        </w:r>
        <w:r w:rsidR="00F733C5" w:rsidRPr="003E10C7">
          <w:rPr>
            <w:rStyle w:val="Hyperlink"/>
            <w:rFonts w:hint="cs"/>
            <w:noProof/>
            <w:rtl/>
          </w:rPr>
          <w:t>ی</w:t>
        </w:r>
        <w:r w:rsidR="00F733C5" w:rsidRPr="003E10C7">
          <w:rPr>
            <w:rStyle w:val="Hyperlink"/>
            <w:rFonts w:hint="eastAsia"/>
            <w:noProof/>
            <w:rtl/>
          </w:rPr>
          <w:t>حه</w:t>
        </w:r>
        <w:r w:rsidR="00F733C5" w:rsidRPr="003E10C7">
          <w:rPr>
            <w:rStyle w:val="Hyperlink"/>
            <w:noProof/>
            <w:rtl/>
          </w:rPr>
          <w:t xml:space="preserve"> </w:t>
        </w:r>
        <w:r w:rsidR="00F733C5" w:rsidRPr="003E10C7">
          <w:rPr>
            <w:rStyle w:val="Hyperlink"/>
            <w:rFonts w:hint="eastAsia"/>
            <w:noProof/>
            <w:rtl/>
          </w:rPr>
          <w:t>زراره</w:t>
        </w:r>
        <w:r w:rsidR="00F733C5">
          <w:rPr>
            <w:noProof/>
            <w:webHidden/>
            <w:rtl/>
          </w:rPr>
          <w:tab/>
        </w:r>
        <w:r w:rsidR="00F733C5">
          <w:rPr>
            <w:noProof/>
            <w:webHidden/>
            <w:rtl/>
          </w:rPr>
          <w:fldChar w:fldCharType="begin"/>
        </w:r>
        <w:r w:rsidR="00F733C5">
          <w:rPr>
            <w:noProof/>
            <w:webHidden/>
            <w:rtl/>
          </w:rPr>
          <w:instrText xml:space="preserve"> </w:instrText>
        </w:r>
        <w:r w:rsidR="00F733C5">
          <w:rPr>
            <w:noProof/>
            <w:webHidden/>
          </w:rPr>
          <w:instrText>PAGEREF</w:instrText>
        </w:r>
        <w:r w:rsidR="00F733C5">
          <w:rPr>
            <w:noProof/>
            <w:webHidden/>
            <w:rtl/>
          </w:rPr>
          <w:instrText xml:space="preserve"> _</w:instrText>
        </w:r>
        <w:r w:rsidR="00F733C5">
          <w:rPr>
            <w:noProof/>
            <w:webHidden/>
          </w:rPr>
          <w:instrText>Toc</w:instrText>
        </w:r>
        <w:r w:rsidR="00F733C5">
          <w:rPr>
            <w:noProof/>
            <w:webHidden/>
            <w:rtl/>
          </w:rPr>
          <w:instrText xml:space="preserve">24745316 </w:instrText>
        </w:r>
        <w:r w:rsidR="00F733C5">
          <w:rPr>
            <w:noProof/>
            <w:webHidden/>
          </w:rPr>
          <w:instrText>\h</w:instrText>
        </w:r>
        <w:r w:rsidR="00F733C5">
          <w:rPr>
            <w:noProof/>
            <w:webHidden/>
            <w:rtl/>
          </w:rPr>
          <w:instrText xml:space="preserve"> </w:instrText>
        </w:r>
        <w:r w:rsidR="00F733C5">
          <w:rPr>
            <w:noProof/>
            <w:webHidden/>
            <w:rtl/>
          </w:rPr>
        </w:r>
        <w:r w:rsidR="00F733C5">
          <w:rPr>
            <w:noProof/>
            <w:webHidden/>
            <w:rtl/>
          </w:rPr>
          <w:fldChar w:fldCharType="separate"/>
        </w:r>
        <w:r w:rsidR="009A00A3">
          <w:rPr>
            <w:noProof/>
            <w:webHidden/>
            <w:rtl/>
          </w:rPr>
          <w:t>3</w:t>
        </w:r>
        <w:r w:rsidR="00F733C5">
          <w:rPr>
            <w:noProof/>
            <w:webHidden/>
            <w:rtl/>
          </w:rPr>
          <w:fldChar w:fldCharType="end"/>
        </w:r>
      </w:hyperlink>
    </w:p>
    <w:p w:rsidR="00F733C5" w:rsidRDefault="002332B4">
      <w:pPr>
        <w:pStyle w:val="TOC4"/>
        <w:tabs>
          <w:tab w:val="right" w:leader="dot" w:pos="10194"/>
        </w:tabs>
        <w:rPr>
          <w:rFonts w:asciiTheme="minorHAnsi" w:eastAsiaTheme="minorEastAsia" w:hAnsiTheme="minorHAnsi" w:cstheme="minorBidi"/>
          <w:bCs w:val="0"/>
          <w:noProof/>
          <w:color w:val="auto"/>
          <w:szCs w:val="22"/>
          <w:rtl/>
          <w:lang w:bidi="ar-SA"/>
        </w:rPr>
      </w:pPr>
      <w:hyperlink w:anchor="_Toc24745317" w:history="1">
        <w:r w:rsidR="00F733C5" w:rsidRPr="003E10C7">
          <w:rPr>
            <w:rStyle w:val="Hyperlink"/>
            <w:rFonts w:hint="eastAsia"/>
            <w:noProof/>
            <w:rtl/>
          </w:rPr>
          <w:t>روا</w:t>
        </w:r>
        <w:r w:rsidR="00F733C5" w:rsidRPr="003E10C7">
          <w:rPr>
            <w:rStyle w:val="Hyperlink"/>
            <w:rFonts w:hint="cs"/>
            <w:noProof/>
            <w:rtl/>
          </w:rPr>
          <w:t>ی</w:t>
        </w:r>
        <w:r w:rsidR="00F733C5" w:rsidRPr="003E10C7">
          <w:rPr>
            <w:rStyle w:val="Hyperlink"/>
            <w:rFonts w:hint="eastAsia"/>
            <w:noProof/>
            <w:rtl/>
          </w:rPr>
          <w:t>ت</w:t>
        </w:r>
        <w:r w:rsidR="00F733C5" w:rsidRPr="003E10C7">
          <w:rPr>
            <w:rStyle w:val="Hyperlink"/>
            <w:noProof/>
            <w:rtl/>
          </w:rPr>
          <w:t xml:space="preserve"> </w:t>
        </w:r>
        <w:r w:rsidR="00F733C5" w:rsidRPr="003E10C7">
          <w:rPr>
            <w:rStyle w:val="Hyperlink"/>
            <w:rFonts w:hint="eastAsia"/>
            <w:noProof/>
            <w:rtl/>
          </w:rPr>
          <w:t>چهارم</w:t>
        </w:r>
        <w:r w:rsidR="00F733C5" w:rsidRPr="003E10C7">
          <w:rPr>
            <w:rStyle w:val="Hyperlink"/>
            <w:noProof/>
            <w:rtl/>
          </w:rPr>
          <w:t xml:space="preserve">: </w:t>
        </w:r>
        <w:r w:rsidR="00F733C5" w:rsidRPr="003E10C7">
          <w:rPr>
            <w:rStyle w:val="Hyperlink"/>
            <w:rFonts w:hint="eastAsia"/>
            <w:noProof/>
            <w:rtl/>
          </w:rPr>
          <w:t>صح</w:t>
        </w:r>
        <w:r w:rsidR="00F733C5" w:rsidRPr="003E10C7">
          <w:rPr>
            <w:rStyle w:val="Hyperlink"/>
            <w:rFonts w:hint="cs"/>
            <w:noProof/>
            <w:rtl/>
          </w:rPr>
          <w:t>ی</w:t>
        </w:r>
        <w:r w:rsidR="00F733C5" w:rsidRPr="003E10C7">
          <w:rPr>
            <w:rStyle w:val="Hyperlink"/>
            <w:rFonts w:hint="eastAsia"/>
            <w:noProof/>
            <w:rtl/>
          </w:rPr>
          <w:t>حه</w:t>
        </w:r>
        <w:r w:rsidR="00F733C5" w:rsidRPr="003E10C7">
          <w:rPr>
            <w:rStyle w:val="Hyperlink"/>
            <w:noProof/>
            <w:rtl/>
          </w:rPr>
          <w:t xml:space="preserve"> </w:t>
        </w:r>
        <w:r w:rsidR="00F733C5" w:rsidRPr="003E10C7">
          <w:rPr>
            <w:rStyle w:val="Hyperlink"/>
            <w:rFonts w:hint="eastAsia"/>
            <w:noProof/>
            <w:rtl/>
          </w:rPr>
          <w:t>عل</w:t>
        </w:r>
        <w:r w:rsidR="00F733C5" w:rsidRPr="003E10C7">
          <w:rPr>
            <w:rStyle w:val="Hyperlink"/>
            <w:rFonts w:hint="cs"/>
            <w:noProof/>
            <w:rtl/>
          </w:rPr>
          <w:t>ی</w:t>
        </w:r>
        <w:r w:rsidR="00F733C5" w:rsidRPr="003E10C7">
          <w:rPr>
            <w:rStyle w:val="Hyperlink"/>
            <w:noProof/>
            <w:rtl/>
          </w:rPr>
          <w:t xml:space="preserve"> </w:t>
        </w:r>
        <w:r w:rsidR="00F733C5" w:rsidRPr="003E10C7">
          <w:rPr>
            <w:rStyle w:val="Hyperlink"/>
            <w:rFonts w:hint="eastAsia"/>
            <w:noProof/>
            <w:rtl/>
          </w:rPr>
          <w:t>بن</w:t>
        </w:r>
        <w:r w:rsidR="00F733C5" w:rsidRPr="003E10C7">
          <w:rPr>
            <w:rStyle w:val="Hyperlink"/>
            <w:noProof/>
            <w:rtl/>
          </w:rPr>
          <w:t xml:space="preserve"> </w:t>
        </w:r>
        <w:r w:rsidR="00F733C5" w:rsidRPr="003E10C7">
          <w:rPr>
            <w:rStyle w:val="Hyperlink"/>
            <w:rFonts w:hint="eastAsia"/>
            <w:noProof/>
            <w:rtl/>
          </w:rPr>
          <w:t>جعفر</w:t>
        </w:r>
        <w:r w:rsidR="00F733C5">
          <w:rPr>
            <w:noProof/>
            <w:webHidden/>
            <w:rtl/>
          </w:rPr>
          <w:tab/>
        </w:r>
        <w:r w:rsidR="00F733C5">
          <w:rPr>
            <w:noProof/>
            <w:webHidden/>
            <w:rtl/>
          </w:rPr>
          <w:fldChar w:fldCharType="begin"/>
        </w:r>
        <w:r w:rsidR="00F733C5">
          <w:rPr>
            <w:noProof/>
            <w:webHidden/>
            <w:rtl/>
          </w:rPr>
          <w:instrText xml:space="preserve"> </w:instrText>
        </w:r>
        <w:r w:rsidR="00F733C5">
          <w:rPr>
            <w:noProof/>
            <w:webHidden/>
          </w:rPr>
          <w:instrText>PAGEREF</w:instrText>
        </w:r>
        <w:r w:rsidR="00F733C5">
          <w:rPr>
            <w:noProof/>
            <w:webHidden/>
            <w:rtl/>
          </w:rPr>
          <w:instrText xml:space="preserve"> _</w:instrText>
        </w:r>
        <w:r w:rsidR="00F733C5">
          <w:rPr>
            <w:noProof/>
            <w:webHidden/>
          </w:rPr>
          <w:instrText>Toc</w:instrText>
        </w:r>
        <w:r w:rsidR="00F733C5">
          <w:rPr>
            <w:noProof/>
            <w:webHidden/>
            <w:rtl/>
          </w:rPr>
          <w:instrText xml:space="preserve">24745317 </w:instrText>
        </w:r>
        <w:r w:rsidR="00F733C5">
          <w:rPr>
            <w:noProof/>
            <w:webHidden/>
          </w:rPr>
          <w:instrText>\h</w:instrText>
        </w:r>
        <w:r w:rsidR="00F733C5">
          <w:rPr>
            <w:noProof/>
            <w:webHidden/>
            <w:rtl/>
          </w:rPr>
          <w:instrText xml:space="preserve"> </w:instrText>
        </w:r>
        <w:r w:rsidR="00F733C5">
          <w:rPr>
            <w:noProof/>
            <w:webHidden/>
            <w:rtl/>
          </w:rPr>
        </w:r>
        <w:r w:rsidR="00F733C5">
          <w:rPr>
            <w:noProof/>
            <w:webHidden/>
            <w:rtl/>
          </w:rPr>
          <w:fldChar w:fldCharType="separate"/>
        </w:r>
        <w:r w:rsidR="009A00A3">
          <w:rPr>
            <w:noProof/>
            <w:webHidden/>
            <w:rtl/>
          </w:rPr>
          <w:t>5</w:t>
        </w:r>
        <w:r w:rsidR="00F733C5">
          <w:rPr>
            <w:noProof/>
            <w:webHidden/>
            <w:rtl/>
          </w:rPr>
          <w:fldChar w:fldCharType="end"/>
        </w:r>
      </w:hyperlink>
    </w:p>
    <w:p w:rsidR="00C91EB6" w:rsidRPr="00C91EB6" w:rsidRDefault="009E3F66" w:rsidP="00C91EB6">
      <w:r>
        <w:rPr>
          <w:rFonts w:cs="B Titr"/>
          <w:noProof/>
          <w:webHidden/>
          <w:color w:val="632423" w:themeColor="accent2" w:themeShade="80"/>
          <w:szCs w:val="24"/>
          <w:rtl/>
        </w:rPr>
        <w:fldChar w:fldCharType="end"/>
      </w:r>
    </w:p>
    <w:p w:rsidR="00F343FB" w:rsidRDefault="00F842AD" w:rsidP="00BC086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BC086A">
        <w:rPr>
          <w:rFonts w:hint="cs"/>
          <w:rtl/>
        </w:rPr>
        <w:t>خصوصیّات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Pr="0027114E" w:rsidRDefault="00060347" w:rsidP="00F733C5">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t>1</w:t>
      </w:r>
      <w:r w:rsidR="00F733C5">
        <w:rPr>
          <w:rFonts w:ascii="Noor_Lotus" w:hAnsi="Noor_Lotus" w:cs="B Lotus" w:hint="cs"/>
          <w:sz w:val="28"/>
          <w:highlight w:val="green"/>
          <w:rtl/>
          <w:lang w:bidi="ar-SA"/>
        </w:rPr>
        <w:t>6</w:t>
      </w:r>
      <w:r w:rsidRPr="00FE15B8">
        <w:rPr>
          <w:rFonts w:ascii="Noor_Lotus" w:hAnsi="Noor_Lotus" w:cs="B Lotus" w:hint="cs"/>
          <w:sz w:val="28"/>
          <w:highlight w:val="green"/>
          <w:rtl/>
          <w:lang w:bidi="ar-SA"/>
        </w:rPr>
        <w:t>/</w:t>
      </w:r>
      <w:r>
        <w:rPr>
          <w:rFonts w:ascii="Noor_Lotus" w:hAnsi="Noor_Lotus" w:cs="B Lotus" w:hint="cs"/>
          <w:sz w:val="28"/>
          <w:highlight w:val="green"/>
          <w:rtl/>
          <w:lang w:bidi="ar-SA"/>
        </w:rPr>
        <w:t>9</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F733C5">
        <w:rPr>
          <w:rFonts w:ascii="Noor_Lotus" w:hAnsi="Noor_Lotus" w:cs="B Lotus" w:hint="cs"/>
          <w:sz w:val="28"/>
          <w:highlight w:val="green"/>
          <w:rtl/>
          <w:lang w:bidi="ar-SA"/>
        </w:rPr>
        <w:t xml:space="preserve">  سه </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Pr="008D7126">
        <w:rPr>
          <w:rFonts w:ascii="Noor_Lotus" w:hAnsi="Noor_Lotus" w:cs="B Lotus" w:hint="cs"/>
          <w:sz w:val="28"/>
          <w:highlight w:val="green"/>
          <w:rtl/>
          <w:lang w:bidi="ar-SA"/>
        </w:rPr>
        <w:t>4</w:t>
      </w:r>
      <w:r w:rsidR="00F733C5">
        <w:rPr>
          <w:rFonts w:ascii="Noor_Lotus" w:hAnsi="Noor_Lotus" w:cs="B Lotus" w:hint="cs"/>
          <w:sz w:val="28"/>
          <w:highlight w:val="green"/>
          <w:rtl/>
          <w:lang w:bidi="ar-SA"/>
        </w:rPr>
        <w:t>2</w:t>
      </w:r>
      <w:r>
        <w:rPr>
          <w:rFonts w:ascii="Noor_Lotus" w:hAnsi="Noor_Lotus" w:cs="B Lotus" w:hint="cs"/>
          <w:sz w:val="28"/>
          <w:rtl/>
          <w:lang w:bidi="ar-SA"/>
        </w:rPr>
        <w:t xml:space="preserve"> </w:t>
      </w:r>
    </w:p>
    <w:p w:rsidR="00BC086A" w:rsidRDefault="00F733C5" w:rsidP="00BC086A">
      <w:pPr>
        <w:pStyle w:val="Heading3"/>
        <w:rPr>
          <w:rtl/>
        </w:rPr>
      </w:pPr>
      <w:bookmarkStart w:id="11" w:name="_Toc24745313"/>
      <w:r>
        <w:rPr>
          <w:rFonts w:hint="cs"/>
          <w:rtl/>
        </w:rPr>
        <w:t>ادامه (</w:t>
      </w:r>
      <w:r w:rsidR="00BC086A">
        <w:rPr>
          <w:rFonts w:hint="cs"/>
          <w:rtl/>
        </w:rPr>
        <w:t>استثناء دوم از وجوب صلاة: صبیّ کمتر از شش سال</w:t>
      </w:r>
      <w:r>
        <w:rPr>
          <w:rFonts w:hint="cs"/>
          <w:rtl/>
        </w:rPr>
        <w:t>)</w:t>
      </w:r>
      <w:bookmarkEnd w:id="11"/>
    </w:p>
    <w:p w:rsidR="00F733C5" w:rsidRDefault="00F733C5" w:rsidP="00F733C5">
      <w:pPr>
        <w:rPr>
          <w:rtl/>
        </w:rPr>
      </w:pPr>
      <w:r>
        <w:rPr>
          <w:rFonts w:hint="cs"/>
          <w:rtl/>
        </w:rPr>
        <w:t>بحث در این مسأله بود که مرحوم سیّد فرمود بر صبیّ، نماز واجب نیست، إلّا اذا بل</w:t>
      </w:r>
      <w:bookmarkStart w:id="12" w:name="_GoBack"/>
      <w:bookmarkEnd w:id="12"/>
      <w:r>
        <w:rPr>
          <w:rFonts w:hint="cs"/>
          <w:rtl/>
        </w:rPr>
        <w:t>غ ستّ سنین. عرض کردیم که در مسأله، سه قول است، مشهور بلکه إدّعای اجماع شده است که صبیّ، مطلقا نماز ندارد؛ لکن در قیدش، معروف این است که إلّا اذا بلغ ستّ سنین؛ و بعضی إلّا اذا عقل الصلاة دارند؛ که نسبت بین این دو عنوان، عموم و خصوص من وجه است.</w:t>
      </w:r>
    </w:p>
    <w:p w:rsidR="00F733C5" w:rsidRDefault="00F733C5" w:rsidP="00F733C5">
      <w:pPr>
        <w:rPr>
          <w:rtl/>
        </w:rPr>
      </w:pPr>
      <w:r>
        <w:rPr>
          <w:rFonts w:hint="cs"/>
          <w:rtl/>
        </w:rPr>
        <w:t>ما نسبت به قول مشهور، باید یک بحث را در این باره منعقد بکنیم که آیا اینکه نماز بر صبی، واجب است ملاک آن، بلوغ ستّ سنین است، یا ملاک اذا عقل است؟ و آیا نسبت به صبیّ، تفصیلی هست، یا تفصیلی نیست؛ مشهور در صبیّ، تفصیل داده</w:t>
      </w:r>
      <w:r>
        <w:rPr>
          <w:rFonts w:hint="cs"/>
          <w:rtl/>
        </w:rPr>
        <w:softHyphen/>
        <w:t>اند بین عقل أو ستّ سنین، و بین غیرش؛ در مقابل ابن جنید و ابن أبی  عقیل هستند؛ که ابن جنید گفته از همان اوّلی که متولّد شد، نماز بر او واجب است؛ و ابن أبی عقیل گفته که استثناء ندارد، و ما دامی که بالغ نشده است، نماز ندارد.</w:t>
      </w:r>
    </w:p>
    <w:p w:rsidR="00F733C5" w:rsidRDefault="00F733C5" w:rsidP="00F733C5">
      <w:pPr>
        <w:rPr>
          <w:rtl/>
        </w:rPr>
      </w:pPr>
      <w:r>
        <w:rPr>
          <w:rFonts w:hint="cs"/>
          <w:rtl/>
        </w:rPr>
        <w:t>حال ما روایات قول مشهور را که تفصیل داده</w:t>
      </w:r>
      <w:r>
        <w:rPr>
          <w:rFonts w:hint="cs"/>
          <w:rtl/>
        </w:rPr>
        <w:softHyphen/>
        <w:t>اند، قرائت می</w:t>
      </w:r>
      <w:r>
        <w:rPr>
          <w:rtl/>
        </w:rPr>
        <w:softHyphen/>
      </w:r>
      <w:r>
        <w:rPr>
          <w:rFonts w:hint="cs"/>
          <w:rtl/>
        </w:rPr>
        <w:t>کنیم، تا هم اصل تفصیل و هم ردّ ابن جنید و ابن أبی عقیل، ثابت شود. که ردّ آن دو بزرگوار، خیلی مهم نیست، چون روایاتی که تفصیل می</w:t>
      </w:r>
      <w:r>
        <w:rPr>
          <w:rtl/>
        </w:rPr>
        <w:softHyphen/>
      </w:r>
      <w:r>
        <w:rPr>
          <w:rFonts w:hint="cs"/>
          <w:rtl/>
        </w:rPr>
        <w:t>دهد، متضافر است، و یقین داریم که بعضی از این روایات، صادر شده است. و جهت دوم در اینکه آیا این تفصیل بین عقَل است، یا بین ستّ سنین است؟ که مرحوم حکیم در این جهت دوم، گیر کرده است، و در نهایت می</w:t>
      </w:r>
      <w:r>
        <w:rPr>
          <w:rtl/>
        </w:rPr>
        <w:softHyphen/>
      </w:r>
      <w:r>
        <w:rPr>
          <w:rFonts w:hint="cs"/>
          <w:rtl/>
        </w:rPr>
        <w:t>خواهد عقَل را ترجیح بدهد؛ در مقابل مرحوم خوئی فرمود ستّ سنین، واضح است، و عقَل، هیچ وجهی ندارد.</w:t>
      </w:r>
    </w:p>
    <w:p w:rsidR="00F733C5" w:rsidRDefault="00F733C5" w:rsidP="00F733C5">
      <w:pPr>
        <w:pStyle w:val="Heading4"/>
        <w:rPr>
          <w:rtl/>
        </w:rPr>
      </w:pPr>
      <w:bookmarkStart w:id="13" w:name="_Toc24745314"/>
      <w:r>
        <w:rPr>
          <w:rFonts w:hint="cs"/>
          <w:rtl/>
        </w:rPr>
        <w:lastRenderedPageBreak/>
        <w:t>روایت أوّل: صحیحه زراره و عبید الله الحلبی</w:t>
      </w:r>
      <w:bookmarkEnd w:id="13"/>
    </w:p>
    <w:p w:rsidR="00F733C5" w:rsidRPr="007351CD" w:rsidRDefault="00F733C5" w:rsidP="00F733C5">
      <w:pPr>
        <w:rPr>
          <w:rFonts w:ascii="Noor_Titr" w:hAnsi="Noor_Titr" w:cs="Noor_Titr"/>
          <w:color w:val="286564"/>
          <w:sz w:val="27"/>
          <w:szCs w:val="27"/>
          <w:rtl/>
        </w:rPr>
      </w:pPr>
      <w:r w:rsidRPr="00204F47">
        <w:rPr>
          <w:rFonts w:ascii="Traditional Arabic" w:hAnsi="Traditional Arabic" w:hint="cs"/>
          <w:color w:val="00B050"/>
          <w:rtl/>
        </w:rPr>
        <w:t>«مُحَمَّدُ بْنُ عَلِيِّ بْنِ الْحُسَيْنِ بِإِسْنَادِهِ عَنْ زُرَارَةَ وَ عُبَيْدِ اللَّهِ بْنِ عَلِيٍّ الْحَلَبِيِّ جَمِيعاً عَنْ أَبِي عَبْدِ اللَّهِ (علیه السلام)</w:t>
      </w:r>
      <w:r w:rsidRPr="00204F47">
        <w:rPr>
          <w:rFonts w:ascii="Noor_Lotus" w:hAnsi="Noor_Lotus" w:hint="cs"/>
          <w:color w:val="00B050"/>
          <w:rtl/>
        </w:rPr>
        <w:t xml:space="preserve"> أَنَّهُ سُئِلَ عَنِ الصَّلَاةِ عَلَى الصَّبِيِّ مَتَى يُصَلَّى عَلَيْهِ- قَالَ إِذَا عَقَلَ الصَّلَاةَ قُلْتُ مَتَى تَجِبُ الصَّلَاةُ عَلَيْهِ- فَقَالَ إِذَا كَانَ ابْنَ سِتِّ سِنِينَ وَ الصِّيَامُ إِذَا أَطَاقَهُ».</w:t>
      </w:r>
      <w:r w:rsidRPr="00204F47">
        <w:rPr>
          <w:rStyle w:val="FootnoteReference"/>
          <w:rFonts w:ascii="Noor_Lotus" w:hAnsi="Noor_Lotus" w:cs="B Lotus"/>
          <w:sz w:val="28"/>
          <w:rtl/>
        </w:rPr>
        <w:footnoteReference w:id="1"/>
      </w:r>
      <w:r w:rsidRPr="00204F47">
        <w:rPr>
          <w:rFonts w:ascii="Noor_Lotus" w:hAnsi="Noor_Lotus" w:hint="cs"/>
          <w:sz w:val="35"/>
          <w:szCs w:val="35"/>
          <w:rtl/>
        </w:rPr>
        <w:t xml:space="preserve"> </w:t>
      </w:r>
      <w:r w:rsidRPr="00204F47">
        <w:rPr>
          <w:rFonts w:hint="cs"/>
          <w:rtl/>
        </w:rPr>
        <w:t xml:space="preserve">سند </w:t>
      </w:r>
      <w:r>
        <w:rPr>
          <w:rFonts w:hint="cs"/>
          <w:rtl/>
        </w:rPr>
        <w:t xml:space="preserve">مرحوم </w:t>
      </w:r>
      <w:r w:rsidRPr="00204F47">
        <w:rPr>
          <w:rFonts w:hint="cs"/>
          <w:rtl/>
        </w:rPr>
        <w:t xml:space="preserve">صدوق </w:t>
      </w:r>
      <w:r>
        <w:rPr>
          <w:rFonts w:hint="cs"/>
          <w:rtl/>
        </w:rPr>
        <w:t xml:space="preserve">به زراره و عبید الله، </w:t>
      </w:r>
      <w:r w:rsidRPr="00204F47">
        <w:rPr>
          <w:rFonts w:hint="cs"/>
          <w:rtl/>
        </w:rPr>
        <w:t xml:space="preserve">تمام است؛ </w:t>
      </w:r>
      <w:r>
        <w:rPr>
          <w:rFonts w:hint="cs"/>
          <w:rtl/>
        </w:rPr>
        <w:t>مضافاً</w:t>
      </w:r>
      <w:r w:rsidRPr="00204F47">
        <w:rPr>
          <w:rFonts w:hint="cs"/>
          <w:rtl/>
        </w:rPr>
        <w:t xml:space="preserve"> که کتاب حلبی از مشاهیر بوده </w:t>
      </w:r>
      <w:r>
        <w:rPr>
          <w:rFonts w:hint="cs"/>
          <w:rtl/>
        </w:rPr>
        <w:t xml:space="preserve">است، و </w:t>
      </w:r>
      <w:r w:rsidRPr="00204F47">
        <w:rPr>
          <w:rFonts w:hint="cs"/>
          <w:rtl/>
        </w:rPr>
        <w:t>نیازی به سند ندارد.</w:t>
      </w:r>
    </w:p>
    <w:p w:rsidR="00F733C5" w:rsidRDefault="00F733C5" w:rsidP="00F733C5">
      <w:pPr>
        <w:rPr>
          <w:rFonts w:ascii="Noor_Lotus" w:hAnsi="Noor_Lotus"/>
          <w:rtl/>
          <w:lang w:bidi="ar-SA"/>
        </w:rPr>
      </w:pPr>
      <w:r w:rsidRPr="004819B2">
        <w:rPr>
          <w:rFonts w:ascii="Noor_Lotus" w:hAnsi="Noor_Lotus" w:hint="cs"/>
          <w:rtl/>
          <w:lang w:bidi="ar-SA"/>
        </w:rPr>
        <w:t>مرحوم حکیم</w:t>
      </w:r>
      <w:r w:rsidRPr="004819B2">
        <w:rPr>
          <w:rStyle w:val="FootnoteReference"/>
          <w:rFonts w:ascii="Noor_Lotus" w:hAnsi="Noor_Lotus" w:cs="B Lotus"/>
          <w:sz w:val="28"/>
          <w:rtl/>
          <w:lang w:bidi="ar-SA"/>
        </w:rPr>
        <w:footnoteReference w:id="2"/>
      </w:r>
      <w:r w:rsidRPr="004819B2">
        <w:rPr>
          <w:rFonts w:ascii="Noor_Lotus" w:hAnsi="Noor_Lotus" w:hint="cs"/>
          <w:rtl/>
          <w:lang w:bidi="ar-SA"/>
        </w:rPr>
        <w:t xml:space="preserve"> فرموده این صحیحه دلالت</w:t>
      </w:r>
      <w:r>
        <w:rPr>
          <w:rFonts w:ascii="Noor_Lotus" w:hAnsi="Noor_Lotus" w:hint="cs"/>
          <w:rtl/>
          <w:lang w:bidi="ar-SA"/>
        </w:rPr>
        <w:t xml:space="preserve"> ندارد که ملاک ستّ سنین است؛ چون ستّ در فقره ثانیه است؛ در روایات یک (وجب علیه الصلاة) است، و یک (وجب الصلاة علیه) است؛ مرحوم حکیم فرموده صدر این روایت، صلاة علی المیّت است، اما ذیلش سؤال می</w:t>
      </w:r>
      <w:r>
        <w:rPr>
          <w:rFonts w:ascii="Noor_Lotus" w:hAnsi="Noor_Lotus"/>
          <w:rtl/>
          <w:lang w:bidi="ar-SA"/>
        </w:rPr>
        <w:softHyphen/>
      </w:r>
      <w:r>
        <w:rPr>
          <w:rFonts w:ascii="Noor_Lotus" w:hAnsi="Noor_Lotus" w:hint="cs"/>
          <w:rtl/>
          <w:lang w:bidi="ar-SA"/>
        </w:rPr>
        <w:t>کند (متی تجب الصلاة علیه)، یعنی کی صلاة یومیّه بر او واجب است؛ فرموده آنی که ستّ سنین دارد، مال نماز یومیّه است، و هیچ ملازمه بین اینکه نماز یومیه</w:t>
      </w:r>
      <w:r>
        <w:rPr>
          <w:rFonts w:ascii="Noor_Lotus" w:hAnsi="Noor_Lotus"/>
          <w:rtl/>
          <w:lang w:bidi="ar-SA"/>
        </w:rPr>
        <w:softHyphen/>
      </w:r>
      <w:r>
        <w:rPr>
          <w:rFonts w:ascii="Noor_Lotus" w:hAnsi="Noor_Lotus" w:hint="cs"/>
          <w:rtl/>
          <w:lang w:bidi="ar-SA"/>
        </w:rPr>
        <w:t>اش ستّ سنین باشد، و بین اینکه نماز جنازه نسبت به او ستّ سنین باشد، وجود ندارد.</w:t>
      </w:r>
    </w:p>
    <w:p w:rsidR="00F733C5" w:rsidRDefault="00F733C5" w:rsidP="00F733C5">
      <w:pPr>
        <w:rPr>
          <w:rFonts w:ascii="Noor_Lotus" w:hAnsi="Noor_Lotus"/>
          <w:rtl/>
          <w:lang w:bidi="ar-SA"/>
        </w:rPr>
      </w:pPr>
      <w:r>
        <w:rPr>
          <w:rFonts w:ascii="Noor_Lotus" w:hAnsi="Noor_Lotus" w:hint="cs"/>
          <w:rtl/>
          <w:lang w:bidi="ar-SA"/>
        </w:rPr>
        <w:t>و لکن با توجّه فهم عرفی، به ذهن می</w:t>
      </w:r>
      <w:r>
        <w:rPr>
          <w:rFonts w:ascii="Noor_Lotus" w:hAnsi="Noor_Lotus"/>
          <w:rtl/>
          <w:lang w:bidi="ar-SA"/>
        </w:rPr>
        <w:softHyphen/>
      </w:r>
      <w:r>
        <w:rPr>
          <w:rFonts w:ascii="Noor_Lotus" w:hAnsi="Noor_Lotus" w:hint="cs"/>
          <w:rtl/>
          <w:lang w:bidi="ar-SA"/>
        </w:rPr>
        <w:t>زند که دلالت این روایت بر قول معروف که ستّ سنین است، بعید نیست؛ سؤال می</w:t>
      </w:r>
      <w:r>
        <w:rPr>
          <w:rFonts w:ascii="Noor_Lotus" w:hAnsi="Noor_Lotus"/>
          <w:rtl/>
          <w:lang w:bidi="ar-SA"/>
        </w:rPr>
        <w:softHyphen/>
      </w:r>
      <w:r>
        <w:rPr>
          <w:rFonts w:ascii="Noor_Lotus" w:hAnsi="Noor_Lotus" w:hint="cs"/>
          <w:rtl/>
          <w:lang w:bidi="ar-SA"/>
        </w:rPr>
        <w:t xml:space="preserve">کند کَی بر او نماز واجب است، </w:t>
      </w:r>
      <w:r w:rsidRPr="00EA0E6E">
        <w:rPr>
          <w:rFonts w:ascii="Noor_Lotus" w:hAnsi="Noor_Lotus" w:hint="cs"/>
          <w:rtl/>
          <w:lang w:bidi="ar-SA"/>
        </w:rPr>
        <w:t xml:space="preserve">حضرت فرمود </w:t>
      </w:r>
      <w:r>
        <w:rPr>
          <w:rFonts w:ascii="Noor_Lotus" w:hAnsi="Noor_Lotus" w:hint="cs"/>
          <w:rtl/>
          <w:lang w:bidi="ar-SA"/>
        </w:rPr>
        <w:t>(إ</w:t>
      </w:r>
      <w:r w:rsidRPr="00EA0E6E">
        <w:rPr>
          <w:rFonts w:ascii="Noor_Lotus" w:hAnsi="Noor_Lotus" w:hint="cs"/>
          <w:rtl/>
          <w:lang w:bidi="ar-SA"/>
        </w:rPr>
        <w:t>ذا عقل الصلاة</w:t>
      </w:r>
      <w:r>
        <w:rPr>
          <w:rFonts w:ascii="Noor_Lotus" w:hAnsi="Noor_Lotus" w:hint="cs"/>
          <w:rtl/>
          <w:lang w:bidi="ar-SA"/>
        </w:rPr>
        <w:t>)</w:t>
      </w:r>
      <w:r w:rsidRPr="00EA0E6E">
        <w:rPr>
          <w:rFonts w:ascii="Noor_Lotus" w:hAnsi="Noor_Lotus" w:hint="cs"/>
          <w:rtl/>
          <w:lang w:bidi="ar-SA"/>
        </w:rPr>
        <w:t>، اینکه پشت سر (إذا عقل الصلاة) دوباره سؤال می</w:t>
      </w:r>
      <w:r w:rsidRPr="00EA0E6E">
        <w:rPr>
          <w:rFonts w:ascii="Noor_Lotus" w:hAnsi="Noor_Lotus"/>
          <w:rtl/>
          <w:lang w:bidi="ar-SA"/>
        </w:rPr>
        <w:softHyphen/>
      </w:r>
      <w:r w:rsidRPr="00EA0E6E">
        <w:rPr>
          <w:rFonts w:ascii="Noor_Lotus" w:hAnsi="Noor_Lotus" w:hint="cs"/>
          <w:rtl/>
          <w:lang w:bidi="ar-SA"/>
        </w:rPr>
        <w:t xml:space="preserve">کند کَی نماز بر او واجب است، این تتمّه همان سؤال است؛ حضرت که فرمود </w:t>
      </w:r>
      <w:r>
        <w:rPr>
          <w:rFonts w:ascii="Noor_Lotus" w:hAnsi="Noor_Lotus" w:hint="cs"/>
          <w:rtl/>
          <w:lang w:bidi="ar-SA"/>
        </w:rPr>
        <w:t>وق</w:t>
      </w:r>
      <w:r w:rsidRPr="00EA0E6E">
        <w:rPr>
          <w:rFonts w:ascii="Noor_Lotus" w:hAnsi="Noor_Lotus" w:hint="cs"/>
          <w:rtl/>
          <w:lang w:bidi="ar-SA"/>
        </w:rPr>
        <w:t>تی بر او نم</w:t>
      </w:r>
      <w:r>
        <w:rPr>
          <w:rFonts w:ascii="Noor_Lotus" w:hAnsi="Noor_Lotus" w:hint="cs"/>
          <w:rtl/>
          <w:lang w:bidi="ar-SA"/>
        </w:rPr>
        <w:t>از بخوان</w:t>
      </w:r>
      <w:r w:rsidRPr="00EA0E6E">
        <w:rPr>
          <w:rFonts w:ascii="Noor_Lotus" w:hAnsi="Noor_Lotus" w:hint="cs"/>
          <w:rtl/>
          <w:lang w:bidi="ar-SA"/>
        </w:rPr>
        <w:t>ید که نم</w:t>
      </w:r>
      <w:r>
        <w:rPr>
          <w:rFonts w:ascii="Noor_Lotus" w:hAnsi="Noor_Lotus" w:hint="cs"/>
          <w:rtl/>
          <w:lang w:bidi="ar-SA"/>
        </w:rPr>
        <w:t>از را بفه</w:t>
      </w:r>
      <w:r w:rsidRPr="00EA0E6E">
        <w:rPr>
          <w:rFonts w:ascii="Noor_Lotus" w:hAnsi="Noor_Lotus" w:hint="cs"/>
          <w:rtl/>
          <w:lang w:bidi="ar-SA"/>
        </w:rPr>
        <w:t>مد</w:t>
      </w:r>
      <w:r>
        <w:rPr>
          <w:rFonts w:ascii="Noor_Lotus" w:hAnsi="Noor_Lotus" w:hint="cs"/>
          <w:rtl/>
          <w:lang w:bidi="ar-SA"/>
        </w:rPr>
        <w:t>،</w:t>
      </w:r>
      <w:r w:rsidRPr="00EA0E6E">
        <w:rPr>
          <w:rFonts w:ascii="Noor_Lotus" w:hAnsi="Noor_Lotus" w:hint="cs"/>
          <w:rtl/>
          <w:lang w:bidi="ar-SA"/>
        </w:rPr>
        <w:t xml:space="preserve"> که کنایه از این است که نماز به گردنش آمده است، آن وقت سؤال کرده که ک</w:t>
      </w:r>
      <w:r>
        <w:rPr>
          <w:rFonts w:ascii="Noor_Lotus" w:hAnsi="Noor_Lotus" w:hint="cs"/>
          <w:rtl/>
          <w:lang w:bidi="ar-SA"/>
        </w:rPr>
        <w:t>َی نماز به گردنش</w:t>
      </w:r>
      <w:r w:rsidRPr="00EA0E6E">
        <w:rPr>
          <w:rFonts w:ascii="Noor_Lotus" w:hAnsi="Noor_Lotus" w:hint="cs"/>
          <w:rtl/>
          <w:lang w:bidi="ar-SA"/>
        </w:rPr>
        <w:t xml:space="preserve"> م</w:t>
      </w:r>
      <w:r>
        <w:rPr>
          <w:rFonts w:ascii="Noor_Lotus" w:hAnsi="Noor_Lotus" w:hint="cs"/>
          <w:rtl/>
          <w:lang w:bidi="ar-SA"/>
        </w:rPr>
        <w:t>ی</w:t>
      </w:r>
      <w:r>
        <w:rPr>
          <w:rFonts w:ascii="Noor_Lotus" w:hAnsi="Noor_Lotus" w:hint="cs"/>
          <w:rtl/>
          <w:lang w:bidi="ar-SA"/>
        </w:rPr>
        <w:softHyphen/>
      </w:r>
      <w:r w:rsidRPr="00EA0E6E">
        <w:rPr>
          <w:rFonts w:ascii="Noor_Lotus" w:hAnsi="Noor_Lotus" w:hint="cs"/>
          <w:rtl/>
          <w:lang w:bidi="ar-SA"/>
        </w:rPr>
        <w:t>آید</w:t>
      </w:r>
      <w:r>
        <w:rPr>
          <w:rFonts w:ascii="Noor_Lotus" w:hAnsi="Noor_Lotus" w:hint="cs"/>
          <w:rtl/>
          <w:lang w:bidi="ar-SA"/>
        </w:rPr>
        <w:t>، حضرت فرموده وقتی</w:t>
      </w:r>
      <w:r w:rsidRPr="00EA0E6E">
        <w:rPr>
          <w:rFonts w:ascii="Noor_Lotus" w:hAnsi="Noor_Lotus" w:hint="cs"/>
          <w:rtl/>
          <w:lang w:bidi="ar-SA"/>
        </w:rPr>
        <w:t xml:space="preserve"> که شش سال داشته باشد</w:t>
      </w:r>
      <w:r>
        <w:rPr>
          <w:rFonts w:ascii="Noor_Lotus" w:hAnsi="Noor_Lotus" w:hint="cs"/>
          <w:rtl/>
          <w:lang w:bidi="ar-SA"/>
        </w:rPr>
        <w:t>.</w:t>
      </w:r>
      <w:r w:rsidRPr="00EA0E6E">
        <w:rPr>
          <w:rFonts w:ascii="Noor_Lotus" w:hAnsi="Noor_Lotus" w:hint="cs"/>
          <w:rtl/>
          <w:lang w:bidi="ar-SA"/>
        </w:rPr>
        <w:t xml:space="preserve"> این تجب</w:t>
      </w:r>
      <w:r>
        <w:rPr>
          <w:rFonts w:ascii="Noor_Lotus" w:hAnsi="Noor_Lotus" w:hint="cs"/>
          <w:rtl/>
          <w:lang w:bidi="ar-SA"/>
        </w:rPr>
        <w:t>ُ</w:t>
      </w:r>
      <w:r w:rsidRPr="00EA0E6E">
        <w:rPr>
          <w:rFonts w:ascii="Noor_Lotus" w:hAnsi="Noor_Lotus" w:hint="cs"/>
          <w:rtl/>
          <w:lang w:bidi="ar-SA"/>
        </w:rPr>
        <w:t>، وجوب اصطلاحی نیست</w:t>
      </w:r>
      <w:r>
        <w:rPr>
          <w:rFonts w:ascii="Noor_Lotus" w:hAnsi="Noor_Lotus" w:hint="cs"/>
          <w:rtl/>
          <w:lang w:bidi="ar-SA"/>
        </w:rPr>
        <w:t>،</w:t>
      </w:r>
      <w:r w:rsidRPr="00EA0E6E">
        <w:rPr>
          <w:rFonts w:ascii="Noor_Lotus" w:hAnsi="Noor_Lotus" w:hint="cs"/>
          <w:rtl/>
          <w:lang w:bidi="ar-SA"/>
        </w:rPr>
        <w:t xml:space="preserve"> بلکه </w:t>
      </w:r>
      <w:r>
        <w:rPr>
          <w:rFonts w:ascii="Noor_Lotus" w:hAnsi="Noor_Lotus" w:hint="cs"/>
          <w:rtl/>
          <w:lang w:bidi="ar-SA"/>
        </w:rPr>
        <w:t xml:space="preserve">به معنای </w:t>
      </w:r>
      <w:r w:rsidRPr="00EA0E6E">
        <w:rPr>
          <w:rFonts w:ascii="Noor_Lotus" w:hAnsi="Noor_Lotus" w:hint="cs"/>
          <w:rtl/>
          <w:lang w:bidi="ar-SA"/>
        </w:rPr>
        <w:t>ثبوت است</w:t>
      </w:r>
      <w:r>
        <w:rPr>
          <w:rFonts w:ascii="Noor_Lotus" w:hAnsi="Noor_Lotus" w:hint="cs"/>
          <w:rtl/>
          <w:lang w:bidi="ar-SA"/>
        </w:rPr>
        <w:t>،</w:t>
      </w:r>
      <w:r w:rsidRPr="00EA0E6E">
        <w:rPr>
          <w:rFonts w:ascii="Noor_Lotus" w:hAnsi="Noor_Lotus" w:hint="cs"/>
          <w:rtl/>
          <w:lang w:bidi="ar-SA"/>
        </w:rPr>
        <w:t xml:space="preserve"> که زمان تعقّل است؛ تجب در لغت </w:t>
      </w:r>
      <w:r>
        <w:rPr>
          <w:rFonts w:ascii="Noor_Lotus" w:hAnsi="Noor_Lotus" w:hint="cs"/>
          <w:rtl/>
          <w:lang w:bidi="ar-SA"/>
        </w:rPr>
        <w:t>به معنای ثبت است. اینکه مرحوم حکیم فرموده این روایت، دلالت بر ستّ سنین ندارد، در ذهن ما خلاف فهم عرفی است. و اصلاً ما نفهمیدیم که چرا مرحوم حکیم اصرار دارد که این روایات را از کار بیندازد.</w:t>
      </w:r>
    </w:p>
    <w:p w:rsidR="00F733C5" w:rsidRDefault="00F733C5" w:rsidP="00F733C5">
      <w:pPr>
        <w:pStyle w:val="Heading4"/>
        <w:rPr>
          <w:rtl/>
        </w:rPr>
      </w:pPr>
      <w:bookmarkStart w:id="14" w:name="_Toc24745315"/>
      <w:r>
        <w:rPr>
          <w:rFonts w:hint="cs"/>
          <w:rtl/>
        </w:rPr>
        <w:t>روایت دوم: مرسله صدوق</w:t>
      </w:r>
      <w:bookmarkEnd w:id="14"/>
    </w:p>
    <w:p w:rsidR="00F733C5" w:rsidRPr="00C0695C" w:rsidRDefault="00F733C5" w:rsidP="00F733C5">
      <w:pPr>
        <w:pStyle w:val="NormalWeb"/>
        <w:bidi/>
        <w:jc w:val="both"/>
        <w:rPr>
          <w:rFonts w:ascii="Noor_Titr" w:hAnsi="Noor_Titr" w:cs="B Badr"/>
          <w:color w:val="00B050"/>
          <w:sz w:val="28"/>
          <w:szCs w:val="28"/>
          <w:rtl/>
        </w:rPr>
      </w:pPr>
      <w:r w:rsidRPr="00C0695C">
        <w:rPr>
          <w:rFonts w:ascii="Noor_Titr" w:hAnsi="Noor_Titr" w:cs="B Badr" w:hint="cs"/>
          <w:color w:val="00B050"/>
          <w:sz w:val="28"/>
          <w:szCs w:val="28"/>
          <w:rtl/>
        </w:rPr>
        <w:t>«</w:t>
      </w:r>
      <w:r w:rsidRPr="00C0695C">
        <w:rPr>
          <w:rFonts w:ascii="Traditional Arabic" w:hAnsi="Traditional Arabic" w:cs="B Badr" w:hint="cs"/>
          <w:color w:val="00B050"/>
          <w:sz w:val="28"/>
          <w:szCs w:val="28"/>
          <w:rtl/>
        </w:rPr>
        <w:t>قَالَ الصَّدُوقُ</w:t>
      </w:r>
      <w:r w:rsidRPr="00C0695C">
        <w:rPr>
          <w:rFonts w:ascii="Noor_Lotus" w:hAnsi="Noor_Lotus" w:cs="B Badr" w:hint="cs"/>
          <w:color w:val="00B050"/>
          <w:sz w:val="28"/>
          <w:szCs w:val="28"/>
          <w:rtl/>
        </w:rPr>
        <w:t xml:space="preserve"> وَ سُئِلَ أَبُو جَعْفَرٍ (علیه السلام) مَتَى تَجِبُ الصَّلَاةُ عَلَيْهِ- فَقَالَ إِذَا عَقَلَ الصَّلَاةَ وَ كَانَ ابْنَ سِتِّ سِنِينَ».</w:t>
      </w:r>
      <w:r w:rsidRPr="00C0695C">
        <w:rPr>
          <w:rStyle w:val="FootnoteReference"/>
          <w:rFonts w:ascii="Noor_Lotus" w:hAnsi="Noor_Lotus" w:cs="B Badr"/>
          <w:sz w:val="28"/>
          <w:szCs w:val="28"/>
          <w:rtl/>
        </w:rPr>
        <w:footnoteReference w:id="3"/>
      </w:r>
    </w:p>
    <w:p w:rsidR="00F733C5" w:rsidRDefault="00F733C5" w:rsidP="00F733C5">
      <w:pPr>
        <w:rPr>
          <w:rtl/>
        </w:rPr>
      </w:pPr>
      <w:r>
        <w:rPr>
          <w:rFonts w:hint="cs"/>
          <w:rtl/>
        </w:rPr>
        <w:lastRenderedPageBreak/>
        <w:t>مرحوم صدوق اسناد قطعی داده که این سؤال از امام صادر شده است؛ و بعضی گفته</w:t>
      </w:r>
      <w:r>
        <w:rPr>
          <w:rtl/>
        </w:rPr>
        <w:softHyphen/>
      </w:r>
      <w:r>
        <w:rPr>
          <w:rFonts w:hint="cs"/>
          <w:rtl/>
        </w:rPr>
        <w:t>اند اگر صدوق اسناد قطعی داد، آن روایت، حجّت است. ظاهر (متی تجب الصلاة علیه) نماز میّت است، و حضرت فرموده (إذا عقل الصلاة و کان ابن ستّ سنین).</w:t>
      </w:r>
    </w:p>
    <w:p w:rsidR="00F733C5" w:rsidRDefault="00F733C5" w:rsidP="00F733C5">
      <w:pPr>
        <w:rPr>
          <w:rtl/>
        </w:rPr>
      </w:pPr>
      <w:r w:rsidRPr="00BD025F">
        <w:rPr>
          <w:rFonts w:hint="cs"/>
          <w:rtl/>
        </w:rPr>
        <w:t>مرحوم حکیم</w:t>
      </w:r>
      <w:r w:rsidRPr="00BD025F">
        <w:rPr>
          <w:rStyle w:val="FootnoteReference"/>
          <w:rFonts w:cs="B Lotus"/>
          <w:rtl/>
        </w:rPr>
        <w:footnoteReference w:id="4"/>
      </w:r>
      <w:r w:rsidRPr="00BD025F">
        <w:rPr>
          <w:rFonts w:hint="cs"/>
          <w:rtl/>
        </w:rPr>
        <w:t xml:space="preserve"> اشکال کرده که این</w:t>
      </w:r>
      <w:r>
        <w:rPr>
          <w:rFonts w:hint="cs"/>
          <w:rtl/>
        </w:rPr>
        <w:t xml:space="preserve"> روایت، دلالت ندارد که ستّ سنین، کفایت می</w:t>
      </w:r>
      <w:r>
        <w:rPr>
          <w:rtl/>
        </w:rPr>
        <w:softHyphen/>
      </w:r>
      <w:r>
        <w:rPr>
          <w:rFonts w:hint="cs"/>
          <w:rtl/>
        </w:rPr>
        <w:t xml:space="preserve">کند؛ یک اشکال این است که </w:t>
      </w:r>
      <w:r w:rsidRPr="00BD025F">
        <w:rPr>
          <w:rFonts w:hint="cs"/>
          <w:rtl/>
        </w:rPr>
        <w:t>(</w:t>
      </w:r>
      <w:r>
        <w:rPr>
          <w:rFonts w:hint="cs"/>
          <w:rtl/>
        </w:rPr>
        <w:t>متی تجب الصلاة علیه)، شاید این (علیه) به تجب می</w:t>
      </w:r>
      <w:r>
        <w:rPr>
          <w:rtl/>
        </w:rPr>
        <w:softHyphen/>
      </w:r>
      <w:r>
        <w:rPr>
          <w:rFonts w:hint="cs"/>
          <w:rtl/>
        </w:rPr>
        <w:t>خورد؛ و از نماز یومیّه خودش، سؤال می</w:t>
      </w:r>
      <w:r>
        <w:rPr>
          <w:rtl/>
        </w:rPr>
        <w:softHyphen/>
      </w:r>
      <w:r>
        <w:rPr>
          <w:rFonts w:hint="cs"/>
          <w:rtl/>
        </w:rPr>
        <w:t>کند.</w:t>
      </w:r>
    </w:p>
    <w:p w:rsidR="00F733C5" w:rsidRDefault="00F733C5" w:rsidP="00F733C5">
      <w:pPr>
        <w:rPr>
          <w:rtl/>
        </w:rPr>
      </w:pPr>
      <w:r>
        <w:rPr>
          <w:rFonts w:hint="cs"/>
          <w:rtl/>
        </w:rPr>
        <w:t>که این خلاف ظاهر است،</w:t>
      </w:r>
      <w:r w:rsidR="00201DB3">
        <w:rPr>
          <w:rFonts w:hint="cs"/>
          <w:rtl/>
        </w:rPr>
        <w:t xml:space="preserve"> خصوصاً که اصحاب کتب أ</w:t>
      </w:r>
      <w:r>
        <w:rPr>
          <w:rFonts w:hint="cs"/>
          <w:rtl/>
        </w:rPr>
        <w:t>ربعه</w:t>
      </w:r>
      <w:r w:rsidR="00201DB3">
        <w:rPr>
          <w:rFonts w:hint="cs"/>
          <w:rtl/>
        </w:rPr>
        <w:t>،</w:t>
      </w:r>
      <w:r>
        <w:rPr>
          <w:rFonts w:hint="cs"/>
          <w:rtl/>
        </w:rPr>
        <w:t xml:space="preserve"> که این روایات را از اصول أربعمأة گرفته</w:t>
      </w:r>
      <w:r>
        <w:rPr>
          <w:rtl/>
        </w:rPr>
        <w:softHyphen/>
      </w:r>
      <w:r>
        <w:rPr>
          <w:rFonts w:hint="cs"/>
          <w:rtl/>
        </w:rPr>
        <w:t>اند، یک قرائنی بوده است که مال صلاة جنازه است.</w:t>
      </w:r>
    </w:p>
    <w:p w:rsidR="00F733C5" w:rsidRDefault="00F733C5" w:rsidP="00F733C5">
      <w:pPr>
        <w:rPr>
          <w:rtl/>
        </w:rPr>
      </w:pPr>
      <w:r>
        <w:rPr>
          <w:rFonts w:hint="cs"/>
          <w:rtl/>
        </w:rPr>
        <w:t>ثانیاً: فرموده بالفرض مراد از (صلاة علیه)، صلاة جنازه باشد، و لکن ظاهر عطف، مغایرت است؛ اصل تأسیس است، و تأکید، خلاف ظاهر است؛ پس ظاهر این روایت، این است که دو چیز شرط است. هم عقل صلاة، و هم شش سال داشتن. پس به این روایت مرسله، هم نمی</w:t>
      </w:r>
      <w:r>
        <w:rPr>
          <w:rtl/>
        </w:rPr>
        <w:softHyphen/>
      </w:r>
      <w:r>
        <w:rPr>
          <w:rFonts w:hint="cs"/>
          <w:rtl/>
        </w:rPr>
        <w:t>توان بر کفایت ستّ سنین، استدلال نمود.</w:t>
      </w:r>
    </w:p>
    <w:p w:rsidR="00F733C5" w:rsidRDefault="00F733C5" w:rsidP="00F733C5">
      <w:pPr>
        <w:rPr>
          <w:rtl/>
        </w:rPr>
      </w:pPr>
      <w:r w:rsidRPr="002F44C2">
        <w:rPr>
          <w:rFonts w:hint="cs"/>
          <w:rtl/>
        </w:rPr>
        <w:t>مرحوم خوئی، از مرحوم حکیم</w:t>
      </w:r>
      <w:r>
        <w:rPr>
          <w:rFonts w:hint="cs"/>
          <w:rtl/>
        </w:rPr>
        <w:t xml:space="preserve"> جواب داده است، فرموده چه این عطف، تفسیری باشد، یا غیر تفسیری، مفید برای ادّعای ما است؛ اگر عطف تفسیری باشد، که پر واضح است؛ که عقَل یعنی بلوغ ستّ سنین. و اگر تفسیری هم نباشد، باز دلالت دارد که مجرّد عقل صلاة، کفایت نمی</w:t>
      </w:r>
      <w:r>
        <w:rPr>
          <w:rtl/>
        </w:rPr>
        <w:softHyphen/>
      </w:r>
      <w:r>
        <w:rPr>
          <w:rFonts w:hint="cs"/>
          <w:rtl/>
        </w:rPr>
        <w:t>کند. و فرموده این روایت مقیّد آن روایت أوّلی می</w:t>
      </w:r>
      <w:r>
        <w:rPr>
          <w:rtl/>
        </w:rPr>
        <w:softHyphen/>
      </w:r>
      <w:r>
        <w:rPr>
          <w:rFonts w:hint="cs"/>
          <w:rtl/>
        </w:rPr>
        <w:t>شود، اگر گفتیم که آن روایت مطلق است.</w:t>
      </w:r>
    </w:p>
    <w:p w:rsidR="00F733C5" w:rsidRDefault="00F733C5" w:rsidP="00F733C5">
      <w:pPr>
        <w:rPr>
          <w:rtl/>
        </w:rPr>
      </w:pPr>
      <w:r>
        <w:rPr>
          <w:rFonts w:hint="cs"/>
          <w:rtl/>
        </w:rPr>
        <w:t>و لکن به ذهن می</w:t>
      </w:r>
      <w:r>
        <w:rPr>
          <w:rtl/>
        </w:rPr>
        <w:softHyphen/>
      </w:r>
      <w:r>
        <w:rPr>
          <w:rFonts w:hint="cs"/>
          <w:rtl/>
        </w:rPr>
        <w:t>زند که این جواب، کافی نیست؛ درست است که این روایت، مجرّد عقَل الصلاة را کافی نمی</w:t>
      </w:r>
      <w:r>
        <w:rPr>
          <w:rtl/>
        </w:rPr>
        <w:softHyphen/>
      </w:r>
      <w:r>
        <w:rPr>
          <w:rFonts w:hint="cs"/>
          <w:rtl/>
        </w:rPr>
        <w:t>داند، ولی از آن طرف هم مجرّد ستّ سنین را کافی نمی</w:t>
      </w:r>
      <w:r>
        <w:rPr>
          <w:rtl/>
        </w:rPr>
        <w:softHyphen/>
      </w:r>
      <w:r>
        <w:rPr>
          <w:rFonts w:hint="cs"/>
          <w:rtl/>
        </w:rPr>
        <w:t>داند. ما الآن می</w:t>
      </w:r>
      <w:r>
        <w:rPr>
          <w:rtl/>
        </w:rPr>
        <w:softHyphen/>
      </w:r>
      <w:r>
        <w:rPr>
          <w:rFonts w:hint="cs"/>
          <w:rtl/>
        </w:rPr>
        <w:t>خواهیم بگوئیم مجرّد ستّ سنین، کافی است، و لو لم یعقل؛ اگر گفتیم این عطف، عطف تفسیری نیست، این روایت برای کفایت ستّ سنین، کافی نیست. پس این روایت برای اثبات ستّ سنین، کافی نیست؛ البته برای یک جزء کلام مشهور که می</w:t>
      </w:r>
      <w:r>
        <w:rPr>
          <w:rtl/>
        </w:rPr>
        <w:softHyphen/>
      </w:r>
      <w:r>
        <w:rPr>
          <w:rFonts w:hint="cs"/>
          <w:rtl/>
        </w:rPr>
        <w:t>گویند در پنج سال واجب نیست، با این روایت، درست می</w:t>
      </w:r>
      <w:r>
        <w:rPr>
          <w:rtl/>
        </w:rPr>
        <w:softHyphen/>
      </w:r>
      <w:r>
        <w:rPr>
          <w:rFonts w:hint="cs"/>
          <w:rtl/>
        </w:rPr>
        <w:t>شود.</w:t>
      </w:r>
    </w:p>
    <w:p w:rsidR="00F733C5" w:rsidRDefault="00F733C5" w:rsidP="00F733C5">
      <w:pPr>
        <w:pStyle w:val="Heading4"/>
        <w:rPr>
          <w:rtl/>
        </w:rPr>
      </w:pPr>
      <w:bookmarkStart w:id="15" w:name="_Toc24745316"/>
      <w:r>
        <w:rPr>
          <w:rFonts w:hint="cs"/>
          <w:rtl/>
        </w:rPr>
        <w:t>روایت سوم: صحیحه زراره</w:t>
      </w:r>
      <w:bookmarkEnd w:id="15"/>
    </w:p>
    <w:p w:rsidR="00F733C5" w:rsidRPr="00360348" w:rsidRDefault="00F733C5" w:rsidP="00F733C5">
      <w:pPr>
        <w:pStyle w:val="NormalWeb"/>
        <w:bidi/>
        <w:jc w:val="both"/>
        <w:rPr>
          <w:rFonts w:ascii="Noor_Titr" w:hAnsi="Noor_Titr" w:cs="B Badr"/>
          <w:color w:val="00B050"/>
          <w:sz w:val="28"/>
          <w:szCs w:val="28"/>
          <w:rtl/>
        </w:rPr>
      </w:pPr>
      <w:r w:rsidRPr="00360348">
        <w:rPr>
          <w:rFonts w:ascii="Noor_Titr" w:hAnsi="Noor_Titr" w:cs="B Badr" w:hint="cs"/>
          <w:color w:val="00B050"/>
          <w:sz w:val="28"/>
          <w:szCs w:val="28"/>
          <w:rtl/>
        </w:rPr>
        <w:t>«</w:t>
      </w:r>
      <w:r w:rsidRPr="00360348">
        <w:rPr>
          <w:rFonts w:ascii="Traditional Arabic" w:hAnsi="Traditional Arabic" w:cs="B Badr" w:hint="cs"/>
          <w:color w:val="00B050"/>
          <w:sz w:val="28"/>
          <w:szCs w:val="28"/>
          <w:rtl/>
        </w:rPr>
        <w:t>مُحَمَّدُ بْنُ يَعْقُوبَ عَنْ مُحَمَّدِ بْنِ يَحْيَى عَنْ أَحْمَدَ بْنِ مُحَمَّدِ بْنِ عِيسَى عَنْ مُحَمَّدِ بْنِ خَالِدٍ وَ الْحُسَيْنِ بْنِ سَعِيدٍ جَمِيعاً عَنِ النَّضْرِ بْنِ سُوَيْدٍ عَنْ يَحْيَى بْنِ عِمْرَانَ عَنِ ابْنِ مُسْكَانَ عَنْ زُرَارَةَ قَالَ:</w:t>
      </w:r>
      <w:r w:rsidRPr="00360348">
        <w:rPr>
          <w:rFonts w:ascii="Noor_Lotus" w:hAnsi="Noor_Lotus" w:cs="B Badr" w:hint="cs"/>
          <w:color w:val="00B050"/>
          <w:sz w:val="28"/>
          <w:szCs w:val="28"/>
          <w:rtl/>
        </w:rPr>
        <w:t xml:space="preserve"> مَاتَ بُنَيٌّ لِأَبِي جَعْفَرٍ (علیه السلام) فَأُخْبِرَ بِمَوْتِهِ- فَأَمَرَ بِهِ فَغُسِّلَ وَ كُفِّنَ وَ مَشَى مَعَهُ وَ صَلَّى عَلَيْهِ - وَ طُرِحَتْ خُمْرَةٌ فَقَامَ عَلَيْهَا- ثُمَّ قَامَ عَلَى قَبْرِهِ حَتَّى فَرَغَ مِنْهُ- ثُمَّ انْصَرَفَ وَ انْصَرَفْتُ مَعَهُ حَتَّى إِنِّي لَأَمْشِي مَعَهُ- فَقَالَ أَمَا إِنَّهُ لَمْ يَكُنْ يُصَلَّى عَلَى مِثْلِ هَذَا - وَ كَانَ ابْنَ ثَلَاثِ سِنِينَ- كَانَ عَلِيٌّ (علیه السلام) يَأْمُرُ بِهِ فَيُدْفَنُ وَ لَا </w:t>
      </w:r>
      <w:r w:rsidRPr="00360348">
        <w:rPr>
          <w:rFonts w:ascii="Noor_Lotus" w:hAnsi="Noor_Lotus" w:cs="B Badr" w:hint="cs"/>
          <w:color w:val="00B050"/>
          <w:sz w:val="28"/>
          <w:szCs w:val="28"/>
          <w:rtl/>
        </w:rPr>
        <w:lastRenderedPageBreak/>
        <w:t xml:space="preserve">يُصَلَّى عَلَيْهِ- وَ لَكِنَّ النَّاسَ صَنَعُوا شَيْئاً فَنَحْنُ نَصْنَعُ مِثْلَهُ- قَالَ قُلْتُ: </w:t>
      </w:r>
      <w:r w:rsidRPr="00360348">
        <w:rPr>
          <w:rFonts w:ascii="Noor_Lotus" w:hAnsi="Noor_Lotus" w:cs="B Badr" w:hint="cs"/>
          <w:color w:val="00B050"/>
          <w:sz w:val="28"/>
          <w:szCs w:val="28"/>
          <w:u w:val="single"/>
          <w:rtl/>
        </w:rPr>
        <w:t>فَمَتَى تَجِبُ عَلَيْهِ الصَّلَاةُ- فَقَالَ إِذَا عَقَلَ الصَّلَاةَ وَ كَانَ ابْنَ سِتِّ سِنِينَ</w:t>
      </w:r>
      <w:r w:rsidRPr="00360348">
        <w:rPr>
          <w:rFonts w:ascii="Noor_Lotus" w:hAnsi="Noor_Lotus" w:cs="B Badr" w:hint="cs"/>
          <w:color w:val="00B050"/>
          <w:sz w:val="28"/>
          <w:szCs w:val="28"/>
          <w:rtl/>
        </w:rPr>
        <w:t xml:space="preserve"> الْحَدِيثَ».</w:t>
      </w:r>
      <w:r w:rsidRPr="00360348">
        <w:rPr>
          <w:rStyle w:val="FootnoteReference"/>
          <w:rFonts w:ascii="Noor_Lotus" w:hAnsi="Noor_Lotus" w:cs="B Badr"/>
          <w:sz w:val="28"/>
          <w:szCs w:val="28"/>
          <w:rtl/>
        </w:rPr>
        <w:footnoteReference w:id="5"/>
      </w:r>
    </w:p>
    <w:p w:rsidR="00F733C5" w:rsidRDefault="00F733C5" w:rsidP="00F733C5">
      <w:pPr>
        <w:rPr>
          <w:rtl/>
        </w:rPr>
      </w:pPr>
      <w:r>
        <w:rPr>
          <w:rFonts w:hint="cs"/>
          <w:rtl/>
        </w:rPr>
        <w:t>محل شاهد عبارت (قلت فمتی تجب علیه الصلاة فقال اذا عقل الصلاة و کان ابن ستّ سنین) است.</w:t>
      </w:r>
    </w:p>
    <w:p w:rsidR="00F733C5" w:rsidRDefault="00F733C5" w:rsidP="00F733C5">
      <w:pPr>
        <w:rPr>
          <w:rtl/>
        </w:rPr>
      </w:pPr>
      <w:r>
        <w:rPr>
          <w:rFonts w:hint="cs"/>
          <w:rtl/>
        </w:rPr>
        <w:t>مرحوم حکیم</w:t>
      </w:r>
      <w:r>
        <w:rPr>
          <w:rStyle w:val="FootnoteReference"/>
          <w:rFonts w:cs="B Lotus"/>
          <w:rtl/>
        </w:rPr>
        <w:footnoteReference w:id="6"/>
      </w:r>
      <w:r>
        <w:rPr>
          <w:rFonts w:hint="cs"/>
          <w:rtl/>
        </w:rPr>
        <w:t xml:space="preserve"> فرموده این روایت هم دلالت ندارد؛ اینکه زراره سؤال می</w:t>
      </w:r>
      <w:r>
        <w:rPr>
          <w:rtl/>
        </w:rPr>
        <w:softHyphen/>
      </w:r>
      <w:r>
        <w:rPr>
          <w:rFonts w:hint="cs"/>
          <w:rtl/>
        </w:rPr>
        <w:t>کند، از نماز یومیه سؤال می</w:t>
      </w:r>
      <w:r>
        <w:rPr>
          <w:rtl/>
        </w:rPr>
        <w:softHyphen/>
      </w:r>
      <w:r>
        <w:rPr>
          <w:rFonts w:hint="cs"/>
          <w:rtl/>
        </w:rPr>
        <w:t>کند؛ چون فرموده (فمتی تجب علیه الصلاة)، حضرت هم فرموده (إذا عقل). مضافاً که همان داستان عطف هم در اینجا می</w:t>
      </w:r>
      <w:r>
        <w:rPr>
          <w:rFonts w:hint="cs"/>
          <w:rtl/>
        </w:rPr>
        <w:softHyphen/>
        <w:t>آید. بعد خود ایشان متوجّه بوده که صدر روایت مربوط به نماز میّت است؛ جواب داده اینکه صدر روایت در مورد، نماز میّت است، ملازمه ندارد که ذیلش هم مال نماز است؛ و چون در ذهن زراره به یک مناسبتی این سؤال آمده است، سؤال کرده است.</w:t>
      </w:r>
    </w:p>
    <w:p w:rsidR="00F733C5" w:rsidRDefault="00F733C5" w:rsidP="00F733C5">
      <w:pPr>
        <w:rPr>
          <w:rtl/>
        </w:rPr>
      </w:pPr>
      <w:r w:rsidRPr="00817247">
        <w:rPr>
          <w:rFonts w:hint="cs"/>
          <w:rtl/>
        </w:rPr>
        <w:t>و لکن همانطور که در تنقیح</w:t>
      </w:r>
      <w:r w:rsidRPr="00817247">
        <w:rPr>
          <w:rStyle w:val="FootnoteReference"/>
          <w:rFonts w:cs="B Lotus"/>
          <w:rtl/>
        </w:rPr>
        <w:footnoteReference w:id="7"/>
      </w:r>
      <w:r w:rsidRPr="00817247">
        <w:rPr>
          <w:rFonts w:hint="cs"/>
          <w:rtl/>
        </w:rPr>
        <w:t xml:space="preserve"> فرموده</w:t>
      </w:r>
      <w:r>
        <w:rPr>
          <w:rFonts w:hint="cs"/>
          <w:rtl/>
        </w:rPr>
        <w:t xml:space="preserve"> است، انصاف این است که وقتی حضرت آن قضیّه را بیان می</w:t>
      </w:r>
      <w:r>
        <w:rPr>
          <w:rtl/>
        </w:rPr>
        <w:softHyphen/>
      </w:r>
      <w:r>
        <w:rPr>
          <w:rFonts w:hint="cs"/>
          <w:rtl/>
        </w:rPr>
        <w:t>کنند که نماز بر بچه سه ساله واجب نیست؛ مناسبش این است که زراره سؤال بکند که پس چند ساله نماز دارد؛ خصوصاً که با (فاء) آمده است (فمتی تجب) مناسب این است که از همان نماز سؤال کرده است، و حضرت هم از همان جواب داده است. و ما هم اضافه می</w:t>
      </w:r>
      <w:r>
        <w:rPr>
          <w:rFonts w:hint="cs"/>
          <w:rtl/>
        </w:rPr>
        <w:softHyphen/>
        <w:t xml:space="preserve">کنیم که خصوصاً که در ذیل این روایت دارد که (فما تقول فی الولدان)، بعد حضرت فرموده </w:t>
      </w:r>
      <w:r w:rsidRPr="003F56D4">
        <w:rPr>
          <w:rFonts w:hint="cs"/>
          <w:color w:val="00B050"/>
          <w:rtl/>
          <w:lang w:bidi="ar-SA"/>
        </w:rPr>
        <w:t>«فَقَالَ سُئِلَ رَسُولُ اللَّهِ (صلّی الله علیه</w:t>
      </w:r>
      <w:r>
        <w:rPr>
          <w:rFonts w:hint="cs"/>
          <w:color w:val="00B050"/>
          <w:rtl/>
          <w:lang w:bidi="ar-SA"/>
        </w:rPr>
        <w:t xml:space="preserve"> </w:t>
      </w:r>
      <w:r w:rsidRPr="003F56D4">
        <w:rPr>
          <w:rFonts w:hint="cs"/>
          <w:color w:val="00B050"/>
          <w:rtl/>
          <w:lang w:bidi="ar-SA"/>
        </w:rPr>
        <w:t>و آله و سلّم) عَنْهُمْ»،</w:t>
      </w:r>
      <w:r>
        <w:rPr>
          <w:rFonts w:hint="cs"/>
          <w:rtl/>
          <w:lang w:bidi="ar-SA"/>
        </w:rPr>
        <w:t xml:space="preserve"> </w:t>
      </w:r>
      <w:r>
        <w:rPr>
          <w:rFonts w:hint="cs"/>
          <w:rtl/>
        </w:rPr>
        <w:t>که این هم مؤیّد همین است که حقّ با تنقیح است که فرموده است این روایت دلالت دارد بر سؤال از صلاة جنازه، و لو (علیه) را مقدّم داشته است، ولی آن قرینه، أقوی است.</w:t>
      </w:r>
    </w:p>
    <w:p w:rsidR="00F733C5" w:rsidRDefault="00F733C5" w:rsidP="00F733C5">
      <w:pPr>
        <w:pStyle w:val="Heading4"/>
        <w:rPr>
          <w:rtl/>
        </w:rPr>
      </w:pPr>
      <w:bookmarkStart w:id="16" w:name="_Toc24745317"/>
      <w:r>
        <w:rPr>
          <w:rFonts w:hint="cs"/>
          <w:rtl/>
        </w:rPr>
        <w:lastRenderedPageBreak/>
        <w:t>روایت چهارم: صحیحه علی بن جعفر</w:t>
      </w:r>
      <w:bookmarkEnd w:id="16"/>
    </w:p>
    <w:p w:rsidR="00F733C5" w:rsidRPr="003F56D4" w:rsidRDefault="00F733C5" w:rsidP="00F733C5">
      <w:pPr>
        <w:pStyle w:val="NormalWeb"/>
        <w:bidi/>
        <w:jc w:val="both"/>
        <w:rPr>
          <w:rFonts w:ascii="Noor_Titr" w:hAnsi="Noor_Titr" w:cs="B Badr"/>
          <w:color w:val="00B050"/>
          <w:sz w:val="28"/>
          <w:szCs w:val="28"/>
          <w:rtl/>
        </w:rPr>
      </w:pPr>
      <w:r w:rsidRPr="003F56D4">
        <w:rPr>
          <w:rFonts w:ascii="Noor_Titr" w:hAnsi="Noor_Titr" w:cs="B Badr" w:hint="cs"/>
          <w:color w:val="00B050"/>
          <w:sz w:val="28"/>
          <w:szCs w:val="28"/>
          <w:rtl/>
        </w:rPr>
        <w:t>«</w:t>
      </w:r>
      <w:r w:rsidRPr="003F56D4">
        <w:rPr>
          <w:rFonts w:ascii="Traditional Arabic" w:hAnsi="Traditional Arabic" w:cs="B Badr" w:hint="cs"/>
          <w:color w:val="00B050"/>
          <w:sz w:val="28"/>
          <w:szCs w:val="28"/>
          <w:rtl/>
        </w:rPr>
        <w:t>مُحَمَّدُ بْنُ الْحَسَنِ بِإِسْنَادِهِ عَنْ أَحْمَدَ بْنِ مُحَمَّدِ بْنِ عِيسَى عَنْ مُوسَى بْنِ الْقَاسِمِ عَنْ عَلِيِّ بْنِ جَعْفَرٍ عَنْ أَخِيهِ مُوسَى بْنِ جَعْفَرٍ (علیه السلام) قَالَ:</w:t>
      </w:r>
      <w:r w:rsidRPr="003F56D4">
        <w:rPr>
          <w:rFonts w:ascii="Noor_Lotus" w:hAnsi="Noor_Lotus" w:cs="B Badr" w:hint="cs"/>
          <w:color w:val="00B050"/>
          <w:sz w:val="28"/>
          <w:szCs w:val="28"/>
          <w:rtl/>
        </w:rPr>
        <w:t xml:space="preserve"> سَأَلْتُهُ عَنِ الصَّبِيِّ أَ يُصَلَّى عَلَيْهِ إِذَا مَاتَ</w:t>
      </w:r>
      <w:r>
        <w:rPr>
          <w:rFonts w:ascii="Noor_Lotus" w:hAnsi="Noor_Lotus" w:cs="B Badr" w:hint="cs"/>
          <w:color w:val="00B050"/>
          <w:sz w:val="28"/>
          <w:szCs w:val="28"/>
          <w:rtl/>
        </w:rPr>
        <w:t xml:space="preserve"> </w:t>
      </w:r>
      <w:r w:rsidRPr="003F56D4">
        <w:rPr>
          <w:rFonts w:ascii="Noor_Lotus" w:hAnsi="Noor_Lotus" w:cs="B Badr" w:hint="cs"/>
          <w:color w:val="00B050"/>
          <w:sz w:val="28"/>
          <w:szCs w:val="28"/>
          <w:rtl/>
        </w:rPr>
        <w:t>- وَ هُوَ ابْنُ خَمْسِ سِنِينَ- فَقَالَ إِذَا عَقَلَ الصَّلَاةَ صُلِّيَ عَلَيْهِ».</w:t>
      </w:r>
      <w:r w:rsidRPr="003F56D4">
        <w:rPr>
          <w:rStyle w:val="FootnoteReference"/>
          <w:rFonts w:ascii="Noor_Lotus" w:hAnsi="Noor_Lotus" w:cs="B Badr"/>
          <w:sz w:val="28"/>
          <w:szCs w:val="28"/>
          <w:rtl/>
        </w:rPr>
        <w:footnoteReference w:id="8"/>
      </w:r>
      <w:r w:rsidRPr="003F56D4">
        <w:rPr>
          <w:rFonts w:cs="B Badr" w:hint="cs"/>
          <w:color w:val="00B050"/>
          <w:sz w:val="28"/>
          <w:szCs w:val="28"/>
          <w:rtl/>
        </w:rPr>
        <w:t xml:space="preserve"> </w:t>
      </w:r>
    </w:p>
    <w:p w:rsidR="00F733C5" w:rsidRDefault="00F733C5" w:rsidP="00F733C5">
      <w:pPr>
        <w:rPr>
          <w:rtl/>
        </w:rPr>
      </w:pPr>
      <w:r>
        <w:rPr>
          <w:rFonts w:hint="cs"/>
          <w:rtl/>
        </w:rPr>
        <w:t>این روایتی است که مرحوم حکیم را به مشکل انداخته است.</w:t>
      </w:r>
    </w:p>
    <w:p w:rsidR="00F733C5" w:rsidRDefault="00F733C5" w:rsidP="00F733C5">
      <w:pPr>
        <w:rPr>
          <w:rFonts w:ascii="Noor_Lotus" w:hAnsi="Noor_Lotus"/>
          <w:color w:val="00B050"/>
          <w:sz w:val="28"/>
          <w:rtl/>
        </w:rPr>
      </w:pPr>
      <w:r>
        <w:rPr>
          <w:rFonts w:hint="cs"/>
          <w:sz w:val="28"/>
          <w:rtl/>
        </w:rPr>
        <w:t>قبل از</w:t>
      </w:r>
      <w:r w:rsidRPr="003F56D4">
        <w:rPr>
          <w:rFonts w:hint="cs"/>
          <w:sz w:val="28"/>
          <w:rtl/>
        </w:rPr>
        <w:t xml:space="preserve"> بحث در این روایت</w:t>
      </w:r>
      <w:r>
        <w:rPr>
          <w:rFonts w:hint="cs"/>
          <w:sz w:val="28"/>
          <w:rtl/>
        </w:rPr>
        <w:t>، یک</w:t>
      </w:r>
      <w:r w:rsidRPr="003F56D4">
        <w:rPr>
          <w:rFonts w:hint="cs"/>
          <w:sz w:val="28"/>
          <w:rtl/>
        </w:rPr>
        <w:t xml:space="preserve"> روایت</w:t>
      </w:r>
      <w:r>
        <w:rPr>
          <w:rFonts w:hint="cs"/>
          <w:sz w:val="28"/>
          <w:rtl/>
        </w:rPr>
        <w:t xml:space="preserve"> دیگری</w:t>
      </w:r>
      <w:r w:rsidRPr="003F56D4">
        <w:rPr>
          <w:rFonts w:hint="cs"/>
          <w:sz w:val="28"/>
          <w:rtl/>
        </w:rPr>
        <w:t xml:space="preserve"> هم </w:t>
      </w:r>
      <w:r>
        <w:rPr>
          <w:rFonts w:hint="cs"/>
          <w:sz w:val="28"/>
          <w:rtl/>
        </w:rPr>
        <w:t>از</w:t>
      </w:r>
      <w:r w:rsidRPr="003F56D4">
        <w:rPr>
          <w:rFonts w:hint="cs"/>
          <w:sz w:val="28"/>
          <w:rtl/>
        </w:rPr>
        <w:t xml:space="preserve"> محمد بن مسلم در باب</w:t>
      </w:r>
      <w:r>
        <w:rPr>
          <w:rFonts w:hint="cs"/>
          <w:sz w:val="28"/>
          <w:rtl/>
        </w:rPr>
        <w:t xml:space="preserve"> 3، أبواب</w:t>
      </w:r>
      <w:r w:rsidRPr="003F56D4">
        <w:rPr>
          <w:rFonts w:hint="cs"/>
          <w:sz w:val="28"/>
          <w:rtl/>
        </w:rPr>
        <w:t xml:space="preserve"> أعداد الفرائض</w:t>
      </w:r>
      <w:r>
        <w:rPr>
          <w:rFonts w:hint="cs"/>
          <w:sz w:val="28"/>
          <w:rtl/>
        </w:rPr>
        <w:t xml:space="preserve">، داریم. </w:t>
      </w:r>
      <w:r w:rsidRPr="003F56D4">
        <w:rPr>
          <w:rFonts w:ascii="Noor_Titr" w:hAnsi="Noor_Titr" w:hint="cs"/>
          <w:color w:val="00B050"/>
          <w:sz w:val="28"/>
          <w:rtl/>
        </w:rPr>
        <w:t>«</w:t>
      </w:r>
      <w:r w:rsidRPr="003F56D4">
        <w:rPr>
          <w:rFonts w:ascii="Noor_Lotus" w:hAnsi="Noor_Lotus" w:hint="cs"/>
          <w:color w:val="00B050"/>
          <w:sz w:val="28"/>
          <w:rtl/>
        </w:rPr>
        <w:t>وَ</w:t>
      </w:r>
      <w:r w:rsidRPr="003F56D4">
        <w:rPr>
          <w:rFonts w:ascii="Traditional Arabic" w:hAnsi="Traditional Arabic" w:hint="cs"/>
          <w:color w:val="00B050"/>
          <w:sz w:val="28"/>
          <w:rtl/>
        </w:rPr>
        <w:t xml:space="preserve"> عَنْهُ عَنْ مُحَمَّدِ بْنِ الْحُسَيْنِ عَنْ صَفْوَانَ عَنِ الْعَلَاءِ عَنْ مُحَمَّدِ بْنِ مُسْلِمٍ عَنْ أَحَدِهِمَا (علیهما السلام)</w:t>
      </w:r>
      <w:r w:rsidRPr="003F56D4">
        <w:rPr>
          <w:rFonts w:ascii="Noor_Lotus" w:hAnsi="Noor_Lotus" w:hint="cs"/>
          <w:color w:val="00B050"/>
          <w:sz w:val="28"/>
          <w:rtl/>
        </w:rPr>
        <w:t xml:space="preserve"> فِي الصَّبِيِّ مَتَى يُصَلِّي</w:t>
      </w:r>
      <w:r w:rsidRPr="003F56D4">
        <w:rPr>
          <w:rFonts w:ascii="Noor_Lotus" w:hAnsi="Noor_Lotus" w:hint="cs"/>
          <w:color w:val="00B050"/>
          <w:sz w:val="28"/>
        </w:rPr>
        <w:t>‌</w:t>
      </w:r>
      <w:r w:rsidRPr="003F56D4">
        <w:rPr>
          <w:rFonts w:ascii="Noor_Lotus" w:hAnsi="Noor_Lotus" w:hint="cs"/>
          <w:color w:val="00B050"/>
          <w:sz w:val="28"/>
          <w:rtl/>
        </w:rPr>
        <w:t xml:space="preserve"> فَقَالَ إِذَا عَقَلَ الصَّلَاةَ- قُلْتُ مَتَى يَعْقِلُ الصَّلَاةَ وَ تَجِبُ عَلَيْهِ قَالَ لِسِتِّ سِنِينَ».</w:t>
      </w:r>
      <w:r w:rsidRPr="003F56D4">
        <w:rPr>
          <w:rStyle w:val="FootnoteReference"/>
          <w:rFonts w:ascii="Noor_Lotus" w:hAnsi="Noor_Lotus"/>
          <w:sz w:val="28"/>
          <w:rtl/>
        </w:rPr>
        <w:footnoteReference w:id="9"/>
      </w:r>
      <w:r>
        <w:rPr>
          <w:rFonts w:ascii="Noor_Lotus" w:hAnsi="Noor_Lotus" w:hint="cs"/>
          <w:color w:val="00B050"/>
          <w:sz w:val="28"/>
          <w:rtl/>
        </w:rPr>
        <w:t xml:space="preserve"> </w:t>
      </w:r>
    </w:p>
    <w:p w:rsidR="00F733C5" w:rsidRPr="00DF7D74" w:rsidRDefault="00F733C5" w:rsidP="00F733C5">
      <w:pPr>
        <w:rPr>
          <w:rtl/>
        </w:rPr>
      </w:pPr>
      <w:r w:rsidRPr="00DF7D74">
        <w:rPr>
          <w:rFonts w:ascii="Noor_Lotus" w:hAnsi="Noor_Lotus" w:hint="cs"/>
          <w:rtl/>
        </w:rPr>
        <w:t>که</w:t>
      </w:r>
      <w:r w:rsidRPr="00DF7D74">
        <w:rPr>
          <w:rFonts w:hint="cs"/>
          <w:rtl/>
        </w:rPr>
        <w:t xml:space="preserve"> مرحوم حکیم</w:t>
      </w:r>
      <w:r>
        <w:rPr>
          <w:rStyle w:val="FootnoteReference"/>
          <w:rFonts w:cs="B Lotus"/>
          <w:sz w:val="28"/>
          <w:rtl/>
        </w:rPr>
        <w:footnoteReference w:id="10"/>
      </w:r>
      <w:r w:rsidRPr="00DF7D74">
        <w:rPr>
          <w:rFonts w:hint="cs"/>
          <w:rtl/>
        </w:rPr>
        <w:t xml:space="preserve"> فرموده اگر روایت علی بن جعفر نباشد، این روایت کار را تمام می</w:t>
      </w:r>
      <w:r w:rsidRPr="00DF7D74">
        <w:rPr>
          <w:rFonts w:hint="cs"/>
          <w:rtl/>
        </w:rPr>
        <w:softHyphen/>
        <w:t>کند. چون در این روایت، تفسیر می</w:t>
      </w:r>
      <w:r w:rsidRPr="00DF7D74">
        <w:rPr>
          <w:rtl/>
        </w:rPr>
        <w:softHyphen/>
      </w:r>
      <w:r w:rsidRPr="00DF7D74">
        <w:rPr>
          <w:rFonts w:hint="cs"/>
          <w:rtl/>
        </w:rPr>
        <w:t>کند. که آن عطف، تفسیری است. چون یصل</w:t>
      </w:r>
      <w:r>
        <w:rPr>
          <w:rFonts w:hint="cs"/>
          <w:rtl/>
        </w:rPr>
        <w:t>ّ</w:t>
      </w:r>
      <w:r w:rsidRPr="00DF7D74">
        <w:rPr>
          <w:rFonts w:hint="cs"/>
          <w:rtl/>
        </w:rPr>
        <w:t>ی، یعنی خودش نماز بخواند، در مورد نماز یومیّه است. مرحوم حکیم با این روایت، همه مشکلات آن روایات را حل</w:t>
      </w:r>
      <w:r>
        <w:rPr>
          <w:rFonts w:hint="cs"/>
          <w:rtl/>
        </w:rPr>
        <w:t>ّ</w:t>
      </w:r>
      <w:r w:rsidRPr="00DF7D74">
        <w:rPr>
          <w:rFonts w:hint="cs"/>
          <w:rtl/>
        </w:rPr>
        <w:t xml:space="preserve"> کرده است؛ و لکن از ناحیه روایت علی بن جعفر، مشکل پیدا کرده است.</w:t>
      </w:r>
    </w:p>
    <w:p w:rsidR="00F733C5" w:rsidRPr="00DF7D74" w:rsidRDefault="00F733C5" w:rsidP="00F733C5">
      <w:pPr>
        <w:rPr>
          <w:color w:val="FF0000"/>
          <w:rtl/>
        </w:rPr>
      </w:pPr>
      <w:r>
        <w:rPr>
          <w:rFonts w:hint="cs"/>
          <w:rtl/>
        </w:rPr>
        <w:t>قبل از اینکه مشکل روایت علی بن جعفر را مطرح بکنیم، مرحوم خوئی فرموده این روایت محمد بن مسلم را که مرحوم صاحب حدائق نقل می</w:t>
      </w:r>
      <w:r>
        <w:rPr>
          <w:rtl/>
        </w:rPr>
        <w:softHyphen/>
      </w:r>
      <w:r>
        <w:rPr>
          <w:rFonts w:hint="cs"/>
          <w:rtl/>
        </w:rPr>
        <w:t>کند، یک (علیه) دارد</w:t>
      </w:r>
      <w:r w:rsidRPr="00191204">
        <w:rPr>
          <w:rFonts w:hint="cs"/>
          <w:rtl/>
        </w:rPr>
        <w:t>، و آن را حمل بر نماز میّت کرده است؛ بعد مرحوم خوئی فرموده این روایت (علیه) ندارد. و لکن در نهایت همین نتیجه مرحوم حکیم را گرفته که (علیه) ندارد؛ ولی این هم دلالت دارد که ملاک شش سال است.</w:t>
      </w:r>
    </w:p>
    <w:p w:rsidR="00F733C5" w:rsidRDefault="00F733C5" w:rsidP="00F733C5">
      <w:pPr>
        <w:rPr>
          <w:rtl/>
        </w:rPr>
      </w:pPr>
      <w:r>
        <w:rPr>
          <w:rFonts w:hint="cs"/>
          <w:rtl/>
        </w:rPr>
        <w:t>و لکن در مقابل صحیحه علی بن جعفر را چکار بکنیم؟</w:t>
      </w:r>
    </w:p>
    <w:p w:rsidR="00F733C5" w:rsidRDefault="00F733C5" w:rsidP="00F733C5">
      <w:pPr>
        <w:rPr>
          <w:rtl/>
        </w:rPr>
      </w:pPr>
      <w:r w:rsidRPr="004819B2">
        <w:rPr>
          <w:rFonts w:hint="cs"/>
          <w:rtl/>
        </w:rPr>
        <w:t>مرحوم حکیم</w:t>
      </w:r>
      <w:r w:rsidRPr="004819B2">
        <w:rPr>
          <w:rStyle w:val="FootnoteReference"/>
          <w:rFonts w:cs="B Lotus"/>
          <w:rtl/>
        </w:rPr>
        <w:footnoteReference w:id="11"/>
      </w:r>
      <w:r w:rsidRPr="004819B2">
        <w:rPr>
          <w:rFonts w:hint="cs"/>
          <w:rtl/>
        </w:rPr>
        <w:t xml:space="preserve"> فرموده که ظاهر روایت علی</w:t>
      </w:r>
      <w:r>
        <w:rPr>
          <w:rFonts w:hint="cs"/>
          <w:rtl/>
        </w:rPr>
        <w:t xml:space="preserve"> بن جعفر این است که ملاک عقَل است، و پنج سال کافی است؛ فرموده است اگر این کسی که پنج سال دارد، عقَل الصلاة بود، نماز بر او واجب است.</w:t>
      </w:r>
    </w:p>
    <w:p w:rsidR="00F733C5" w:rsidRDefault="00F733C5" w:rsidP="00F733C5">
      <w:pPr>
        <w:rPr>
          <w:rtl/>
        </w:rPr>
      </w:pPr>
      <w:r>
        <w:rPr>
          <w:rFonts w:hint="cs"/>
          <w:rtl/>
        </w:rPr>
        <w:lastRenderedPageBreak/>
        <w:t>بعد یک توجیهی کرده است، فرموده اگر کسی بگوید که (إذا عقل) می</w:t>
      </w:r>
      <w:r>
        <w:rPr>
          <w:rtl/>
        </w:rPr>
        <w:softHyphen/>
      </w:r>
      <w:r>
        <w:rPr>
          <w:rFonts w:hint="cs"/>
          <w:rtl/>
        </w:rPr>
        <w:t>خواهد فرض محال بکند، که اگر عقل الصلاة (که لم یعقل)، نماز واجب است، و آن روایات می</w:t>
      </w:r>
      <w:r>
        <w:rPr>
          <w:rtl/>
        </w:rPr>
        <w:softHyphen/>
      </w:r>
      <w:r>
        <w:rPr>
          <w:rFonts w:hint="cs"/>
          <w:rtl/>
        </w:rPr>
        <w:t>گوید که عقَل؛ شش سال، آن عقل خارج را می</w:t>
      </w:r>
      <w:r>
        <w:rPr>
          <w:rtl/>
        </w:rPr>
        <w:softHyphen/>
      </w:r>
      <w:r>
        <w:rPr>
          <w:rFonts w:hint="cs"/>
          <w:rtl/>
        </w:rPr>
        <w:t>گوید، و این پنج سال، هم فرضی است. و جواب داده است که این هم بعید است که (إذا عقل) را بر فرض محال و غیر واقع، حمل بکنیم.</w:t>
      </w:r>
    </w:p>
    <w:p w:rsidR="00F733C5" w:rsidRDefault="00F733C5" w:rsidP="00F733C5">
      <w:pPr>
        <w:rPr>
          <w:rtl/>
        </w:rPr>
      </w:pPr>
      <w:r>
        <w:rPr>
          <w:rFonts w:hint="cs"/>
          <w:rtl/>
        </w:rPr>
        <w:t>فرموده باید أحد الأمرین را مرتکب بشویم، یا این که این را حمل بر این فرض غیر واقع بکنیم، یا اینکه بگوئیم روایات شش سال، غالب را می</w:t>
      </w:r>
      <w:r>
        <w:rPr>
          <w:rtl/>
        </w:rPr>
        <w:softHyphen/>
      </w:r>
      <w:r>
        <w:rPr>
          <w:rFonts w:hint="cs"/>
          <w:rtl/>
        </w:rPr>
        <w:t>گوید، از باب اینکه غالباً در شش سال، عقَل الصلاة محقّق می</w:t>
      </w:r>
      <w:r>
        <w:rPr>
          <w:rFonts w:hint="cs"/>
          <w:rtl/>
        </w:rPr>
        <w:softHyphen/>
        <w:t>شود؛ و این روایت می</w:t>
      </w:r>
      <w:r>
        <w:rPr>
          <w:rtl/>
        </w:rPr>
        <w:softHyphen/>
      </w:r>
      <w:r>
        <w:rPr>
          <w:rFonts w:hint="cs"/>
          <w:rtl/>
        </w:rPr>
        <w:t>گوید اگر در پنج سال عقَل، نماز واجب است. و حمل آن روایات، بر غالب، أسهل است، تا این روایت را حمل بکنیم بر فرض غیر واقع. نتیجه بحث مرحوم حکیم، در نهایت این می</w:t>
      </w:r>
      <w:r>
        <w:rPr>
          <w:rtl/>
        </w:rPr>
        <w:softHyphen/>
      </w:r>
      <w:r>
        <w:rPr>
          <w:rFonts w:hint="cs"/>
          <w:rtl/>
        </w:rPr>
        <w:t>شود که موضوع ما عقل است نه ستّ سنین؛ و اینکه بر حرف مرحوم سیّد که فرموده (ستّ سنین)، تعلیقه نزده است، چن دیده که این عنوان در روایات هست، و سیّد هم از باب غلبه فرموده است.</w:t>
      </w:r>
    </w:p>
    <w:p w:rsidR="00F733C5" w:rsidRDefault="00F733C5" w:rsidP="00F733C5">
      <w:pPr>
        <w:rPr>
          <w:rtl/>
        </w:rPr>
      </w:pPr>
      <w:r>
        <w:rPr>
          <w:rFonts w:hint="cs"/>
          <w:rtl/>
        </w:rPr>
        <w:t>بعضی مطلب را به اینجا رسانده</w:t>
      </w:r>
      <w:r>
        <w:rPr>
          <w:rtl/>
        </w:rPr>
        <w:softHyphen/>
      </w:r>
      <w:r>
        <w:rPr>
          <w:rFonts w:hint="cs"/>
          <w:rtl/>
        </w:rPr>
        <w:t>اند و تعلیقه هم زده</w:t>
      </w:r>
      <w:r>
        <w:rPr>
          <w:rtl/>
        </w:rPr>
        <w:softHyphen/>
      </w:r>
      <w:r>
        <w:rPr>
          <w:rFonts w:hint="cs"/>
          <w:rtl/>
        </w:rPr>
        <w:t>اند، و فرموده</w:t>
      </w:r>
      <w:r>
        <w:rPr>
          <w:rtl/>
        </w:rPr>
        <w:softHyphen/>
      </w:r>
      <w:r>
        <w:rPr>
          <w:rFonts w:hint="cs"/>
          <w:rtl/>
        </w:rPr>
        <w:t>اند که عقَل، کفایت می</w:t>
      </w:r>
      <w:r>
        <w:rPr>
          <w:rtl/>
        </w:rPr>
        <w:softHyphen/>
      </w:r>
      <w:r>
        <w:rPr>
          <w:rFonts w:hint="cs"/>
          <w:rtl/>
        </w:rPr>
        <w:t>کند.</w:t>
      </w:r>
    </w:p>
    <w:p w:rsidR="00F733C5" w:rsidRDefault="00F733C5" w:rsidP="00F733C5">
      <w:pPr>
        <w:rPr>
          <w:rtl/>
        </w:rPr>
      </w:pPr>
      <w:r>
        <w:rPr>
          <w:rFonts w:hint="cs"/>
          <w:rtl/>
        </w:rPr>
        <w:t>الآن بحث بند به صحیحه علی بن جعفر است، و لکن این صحیحه سر راست است؛ اگر حضرت فرموده بود (نعم یصلّی إذا عقل) درست بود، ولی حضرت قاعده کلّی را فرموده است، و ملاک را عقَل الصلاة قرار داده است، حال اینکه کَی عقل الصلاة، محقّق می</w:t>
      </w:r>
      <w:r>
        <w:rPr>
          <w:rFonts w:hint="cs"/>
          <w:rtl/>
        </w:rPr>
        <w:softHyphen/>
        <w:t>شود، در آن روایات دیگر، فرموده که شش سال، عقل الصلاة، محقّق می</w:t>
      </w:r>
      <w:r>
        <w:rPr>
          <w:rFonts w:hint="cs"/>
          <w:rtl/>
        </w:rPr>
        <w:softHyphen/>
        <w:t>شود؛ و هیچ تنافی با هم ندارند.</w:t>
      </w:r>
    </w:p>
    <w:p w:rsidR="001A1EA5" w:rsidRPr="006162A2" w:rsidRDefault="001A1EA5" w:rsidP="00F733C5">
      <w:pPr>
        <w:rPr>
          <w:rtl/>
        </w:rPr>
      </w:pPr>
    </w:p>
    <w:sectPr w:rsidR="001A1EA5" w:rsidRPr="006162A2"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2B4" w:rsidRDefault="002332B4" w:rsidP="008B750B">
      <w:pPr>
        <w:spacing w:line="240" w:lineRule="auto"/>
      </w:pPr>
      <w:r>
        <w:separator/>
      </w:r>
    </w:p>
  </w:endnote>
  <w:endnote w:type="continuationSeparator" w:id="0">
    <w:p w:rsidR="002332B4" w:rsidRDefault="002332B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A00A3" w:rsidRPr="009A00A3">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2B4" w:rsidRDefault="002332B4" w:rsidP="008B750B">
      <w:pPr>
        <w:spacing w:line="240" w:lineRule="auto"/>
      </w:pPr>
      <w:r>
        <w:separator/>
      </w:r>
    </w:p>
  </w:footnote>
  <w:footnote w:type="continuationSeparator" w:id="0">
    <w:p w:rsidR="002332B4" w:rsidRDefault="002332B4" w:rsidP="008B750B">
      <w:pPr>
        <w:spacing w:line="240" w:lineRule="auto"/>
      </w:pPr>
      <w:r>
        <w:continuationSeparator/>
      </w:r>
    </w:p>
  </w:footnote>
  <w:footnote w:id="1">
    <w:p w:rsidR="00F733C5" w:rsidRPr="002F44C2" w:rsidRDefault="00F733C5" w:rsidP="00F733C5">
      <w:pPr>
        <w:pStyle w:val="FootnoteText"/>
        <w:jc w:val="both"/>
        <w:rPr>
          <w:sz w:val="22"/>
          <w:szCs w:val="22"/>
        </w:rPr>
      </w:pPr>
      <w:r w:rsidRPr="002F44C2">
        <w:rPr>
          <w:rStyle w:val="FootnoteReference"/>
          <w:sz w:val="22"/>
          <w:szCs w:val="22"/>
        </w:rPr>
        <w:footnoteRef/>
      </w:r>
      <w:r w:rsidRPr="002F44C2">
        <w:rPr>
          <w:sz w:val="22"/>
          <w:szCs w:val="22"/>
          <w:rtl/>
        </w:rPr>
        <w:t xml:space="preserve"> </w:t>
      </w:r>
      <w:r w:rsidRPr="002F44C2">
        <w:rPr>
          <w:rFonts w:hint="cs"/>
          <w:sz w:val="22"/>
          <w:szCs w:val="22"/>
          <w:rtl/>
        </w:rPr>
        <w:t>- وسائل الشيعة؛ ج‌3، ص: 95، باب 13، أبواب صلاة  الجنازه، ح 1.</w:t>
      </w:r>
    </w:p>
  </w:footnote>
  <w:footnote w:id="2">
    <w:p w:rsidR="00F733C5" w:rsidRPr="002F44C2" w:rsidRDefault="00F733C5" w:rsidP="00F733C5">
      <w:pPr>
        <w:pStyle w:val="NormalWeb"/>
        <w:bidi/>
        <w:spacing w:before="0" w:beforeAutospacing="0" w:after="0" w:afterAutospacing="0"/>
        <w:jc w:val="both"/>
        <w:rPr>
          <w:rFonts w:ascii="Noor_Titr" w:hAnsi="Noor_Titr" w:cs="B Badr"/>
          <w:sz w:val="22"/>
          <w:szCs w:val="22"/>
        </w:rPr>
      </w:pPr>
      <w:r w:rsidRPr="002F44C2">
        <w:rPr>
          <w:rStyle w:val="FootnoteReference"/>
          <w:rFonts w:cs="B Badr"/>
          <w:sz w:val="22"/>
          <w:szCs w:val="22"/>
        </w:rPr>
        <w:footnoteRef/>
      </w:r>
      <w:r w:rsidRPr="002F44C2">
        <w:rPr>
          <w:rFonts w:cs="B Badr"/>
          <w:sz w:val="22"/>
          <w:szCs w:val="22"/>
          <w:rtl/>
        </w:rPr>
        <w:t xml:space="preserve"> </w:t>
      </w:r>
      <w:r w:rsidRPr="002F44C2">
        <w:rPr>
          <w:rFonts w:cs="B Badr" w:hint="cs"/>
          <w:sz w:val="22"/>
          <w:szCs w:val="22"/>
          <w:rtl/>
        </w:rPr>
        <w:t xml:space="preserve">- </w:t>
      </w:r>
      <w:r w:rsidRPr="002F44C2">
        <w:rPr>
          <w:rFonts w:ascii="Noor_Titr" w:hAnsi="Noor_Titr" w:cs="B Badr" w:hint="cs"/>
          <w:sz w:val="22"/>
          <w:szCs w:val="22"/>
          <w:rtl/>
        </w:rPr>
        <w:t>مستمسك العروة الوثقى؛ ج‌4، ص: 212 (</w:t>
      </w:r>
      <w:r w:rsidRPr="002F44C2">
        <w:rPr>
          <w:rFonts w:ascii="Noor_Lotus" w:hAnsi="Noor_Lotus" w:cs="B Badr" w:hint="cs"/>
          <w:sz w:val="22"/>
          <w:szCs w:val="22"/>
          <w:rtl/>
        </w:rPr>
        <w:t>و يمكن الخدش في الأول بأن الفقرة الثانية موردها صلاته اليومية لا الصلاة عليه، و الفقرة الأولى خالية عن التحديد بالست، و حمل زمان عقل الصلاة عليه لا قرينة عليه، بل يأباه العدول عن التحديد به الى التحديد بالست في الفقرة الثانية. و دعوى أنه ظاهر العطف في ذيل صحيح زرارة ممنوعة.</w:t>
      </w:r>
      <w:r w:rsidRPr="002F44C2">
        <w:rPr>
          <w:rFonts w:ascii="Noor_Titr" w:hAnsi="Noor_Titr" w:cs="B Badr" w:hint="cs"/>
          <w:sz w:val="22"/>
          <w:szCs w:val="22"/>
          <w:rtl/>
        </w:rPr>
        <w:t xml:space="preserve"> </w:t>
      </w:r>
      <w:r w:rsidRPr="002F44C2">
        <w:rPr>
          <w:rFonts w:ascii="Noor_Lotus" w:hAnsi="Noor_Lotus" w:cs="B Badr" w:hint="cs"/>
          <w:sz w:val="22"/>
          <w:szCs w:val="22"/>
          <w:rtl/>
        </w:rPr>
        <w:t>بل ظاهر العطف المغايرة بينهما).</w:t>
      </w:r>
    </w:p>
  </w:footnote>
  <w:footnote w:id="3">
    <w:p w:rsidR="00F733C5" w:rsidRPr="002F44C2" w:rsidRDefault="00F733C5" w:rsidP="00F733C5">
      <w:pPr>
        <w:pStyle w:val="FootnoteText"/>
        <w:jc w:val="both"/>
        <w:rPr>
          <w:sz w:val="22"/>
          <w:szCs w:val="22"/>
        </w:rPr>
      </w:pPr>
      <w:r w:rsidRPr="002F44C2">
        <w:rPr>
          <w:rStyle w:val="FootnoteReference"/>
          <w:sz w:val="22"/>
          <w:szCs w:val="22"/>
        </w:rPr>
        <w:footnoteRef/>
      </w:r>
      <w:r w:rsidRPr="002F44C2">
        <w:rPr>
          <w:sz w:val="22"/>
          <w:szCs w:val="22"/>
          <w:rtl/>
        </w:rPr>
        <w:t xml:space="preserve"> </w:t>
      </w:r>
      <w:r w:rsidRPr="002F44C2">
        <w:rPr>
          <w:rFonts w:hint="cs"/>
          <w:sz w:val="22"/>
          <w:szCs w:val="22"/>
          <w:rtl/>
        </w:rPr>
        <w:t>- وسائل الشيعة؛ ج‌3، ص: 95، باب 13، أبواب صلاة  الجنازه، ح 2.</w:t>
      </w:r>
    </w:p>
  </w:footnote>
  <w:footnote w:id="4">
    <w:p w:rsidR="00F733C5" w:rsidRPr="002F44C2" w:rsidRDefault="00F733C5" w:rsidP="00F733C5">
      <w:pPr>
        <w:pStyle w:val="NormalWeb"/>
        <w:bidi/>
        <w:spacing w:before="0" w:beforeAutospacing="0" w:after="0" w:afterAutospacing="0"/>
        <w:jc w:val="both"/>
        <w:rPr>
          <w:rFonts w:ascii="Noor_Titr" w:hAnsi="Noor_Titr" w:cs="B Badr"/>
          <w:sz w:val="22"/>
          <w:szCs w:val="22"/>
        </w:rPr>
      </w:pPr>
      <w:r w:rsidRPr="002F44C2">
        <w:rPr>
          <w:rStyle w:val="FootnoteReference"/>
          <w:rFonts w:cs="B Badr"/>
          <w:sz w:val="22"/>
          <w:szCs w:val="22"/>
        </w:rPr>
        <w:footnoteRef/>
      </w:r>
      <w:r w:rsidRPr="002F44C2">
        <w:rPr>
          <w:rFonts w:cs="B Badr"/>
          <w:sz w:val="22"/>
          <w:szCs w:val="22"/>
          <w:rtl/>
        </w:rPr>
        <w:t xml:space="preserve"> </w:t>
      </w:r>
      <w:r w:rsidRPr="002F44C2">
        <w:rPr>
          <w:rFonts w:cs="B Badr" w:hint="cs"/>
          <w:sz w:val="22"/>
          <w:szCs w:val="22"/>
          <w:rtl/>
        </w:rPr>
        <w:t xml:space="preserve">- </w:t>
      </w:r>
      <w:r w:rsidRPr="002F44C2">
        <w:rPr>
          <w:rFonts w:ascii="Noor_Titr" w:hAnsi="Noor_Titr" w:cs="B Badr" w:hint="cs"/>
          <w:sz w:val="22"/>
          <w:szCs w:val="22"/>
          <w:rtl/>
        </w:rPr>
        <w:t>مستمسك العروة الوثقى؛ ج‌4، ص: 212 (</w:t>
      </w:r>
      <w:r w:rsidRPr="002F44C2">
        <w:rPr>
          <w:rFonts w:ascii="Noor_Lotus" w:hAnsi="Noor_Lotus" w:cs="B Badr" w:hint="cs"/>
          <w:sz w:val="22"/>
          <w:szCs w:val="22"/>
          <w:rtl/>
        </w:rPr>
        <w:t>و أما المرسل فلفظ‌</w:t>
      </w:r>
      <w:r w:rsidRPr="002F44C2">
        <w:rPr>
          <w:rFonts w:ascii="Noor_Titr" w:hAnsi="Noor_Titr" w:cs="B Badr" w:hint="cs"/>
          <w:sz w:val="22"/>
          <w:szCs w:val="22"/>
          <w:rtl/>
        </w:rPr>
        <w:t xml:space="preserve"> </w:t>
      </w:r>
      <w:r w:rsidRPr="002F44C2">
        <w:rPr>
          <w:rFonts w:ascii="Noor_Lotus" w:hAnsi="Noor_Lotus" w:cs="B Badr" w:hint="cs"/>
          <w:sz w:val="22"/>
          <w:szCs w:val="22"/>
          <w:rtl/>
        </w:rPr>
        <w:t>«عليه»</w:t>
      </w:r>
      <w:r w:rsidRPr="002F44C2">
        <w:rPr>
          <w:rFonts w:ascii="Noor_Lotus" w:hAnsi="Noor_Lotus" w:cs="B Badr" w:hint="cs"/>
          <w:sz w:val="22"/>
          <w:szCs w:val="22"/>
        </w:rPr>
        <w:t>‌</w:t>
      </w:r>
      <w:r w:rsidRPr="002F44C2">
        <w:rPr>
          <w:rFonts w:ascii="Noor_Titr" w:hAnsi="Noor_Titr" w:cs="B Badr" w:hint="cs"/>
          <w:sz w:val="22"/>
          <w:szCs w:val="22"/>
          <w:rtl/>
        </w:rPr>
        <w:t xml:space="preserve"> </w:t>
      </w:r>
      <w:r w:rsidRPr="002F44C2">
        <w:rPr>
          <w:rFonts w:ascii="Noor_Lotus" w:hAnsi="Noor_Lotus" w:cs="B Badr" w:hint="cs"/>
          <w:sz w:val="22"/>
          <w:szCs w:val="22"/>
          <w:rtl/>
        </w:rPr>
        <w:t>فيه و إن كان يمكن جعله قيداً للصلاة فيكون وارداً في الصلاة عليه، إلا أنه يمكن- أيضاً- جعله قيداً ل‍‌</w:t>
      </w:r>
      <w:r w:rsidRPr="002F44C2">
        <w:rPr>
          <w:rFonts w:ascii="Noor_Titr" w:hAnsi="Noor_Titr" w:cs="B Badr" w:hint="cs"/>
          <w:sz w:val="22"/>
          <w:szCs w:val="22"/>
          <w:rtl/>
        </w:rPr>
        <w:t xml:space="preserve"> </w:t>
      </w:r>
      <w:r w:rsidRPr="002F44C2">
        <w:rPr>
          <w:rFonts w:ascii="Noor_Lotus" w:hAnsi="Noor_Lotus" w:cs="B Badr" w:hint="cs"/>
          <w:sz w:val="22"/>
          <w:szCs w:val="22"/>
          <w:rtl/>
        </w:rPr>
        <w:t>«تجب»</w:t>
      </w:r>
      <w:r w:rsidRPr="002F44C2">
        <w:rPr>
          <w:rFonts w:ascii="Noor_Lotus" w:hAnsi="Noor_Lotus" w:cs="B Badr" w:hint="cs"/>
          <w:sz w:val="22"/>
          <w:szCs w:val="22"/>
        </w:rPr>
        <w:t>‌</w:t>
      </w:r>
      <w:r w:rsidRPr="002F44C2">
        <w:rPr>
          <w:rFonts w:ascii="Noor_Lotus" w:hAnsi="Noor_Lotus" w:cs="B Badr" w:hint="cs"/>
          <w:sz w:val="22"/>
          <w:szCs w:val="22"/>
          <w:rtl/>
        </w:rPr>
        <w:t>، فيكون وارداً في صلاته، فلا يكون مما نحن فيه مضافاً إلى ما عرفت من أن ظاهر العطف المغايرة.</w:t>
      </w:r>
      <w:r w:rsidRPr="002F44C2">
        <w:rPr>
          <w:rFonts w:ascii="Noor_Titr" w:hAnsi="Noor_Titr" w:cs="B Badr" w:hint="cs"/>
          <w:sz w:val="22"/>
          <w:szCs w:val="22"/>
          <w:rtl/>
        </w:rPr>
        <w:t xml:space="preserve"> </w:t>
      </w:r>
      <w:r w:rsidRPr="002F44C2">
        <w:rPr>
          <w:rFonts w:ascii="Noor_Lotus" w:hAnsi="Noor_Lotus" w:cs="B Badr" w:hint="cs"/>
          <w:sz w:val="22"/>
          <w:szCs w:val="22"/>
          <w:rtl/>
        </w:rPr>
        <w:t>مع أن الظاهر كونه عين الصحيح الثاني، فلا مجال للاعتماد عليه. و كأنه لذلك كان المحكي عن المفيد (رحمة الله علیه) و المقنع. للتحديد بالعقل دون الست).</w:t>
      </w:r>
    </w:p>
  </w:footnote>
  <w:footnote w:id="5">
    <w:p w:rsidR="00F733C5" w:rsidRPr="002F44C2" w:rsidRDefault="00F733C5" w:rsidP="00F733C5">
      <w:pPr>
        <w:pStyle w:val="FootnoteText"/>
        <w:jc w:val="both"/>
        <w:rPr>
          <w:sz w:val="22"/>
          <w:szCs w:val="22"/>
        </w:rPr>
      </w:pPr>
      <w:r w:rsidRPr="002F44C2">
        <w:rPr>
          <w:rStyle w:val="FootnoteReference"/>
          <w:sz w:val="22"/>
          <w:szCs w:val="22"/>
        </w:rPr>
        <w:footnoteRef/>
      </w:r>
      <w:r w:rsidRPr="002F44C2">
        <w:rPr>
          <w:sz w:val="22"/>
          <w:szCs w:val="22"/>
          <w:rtl/>
        </w:rPr>
        <w:t xml:space="preserve"> </w:t>
      </w:r>
      <w:r w:rsidRPr="002F44C2">
        <w:rPr>
          <w:rFonts w:hint="cs"/>
          <w:sz w:val="22"/>
          <w:szCs w:val="22"/>
          <w:rtl/>
        </w:rPr>
        <w:t>- وسائل الشيعة؛ ج‌3، صص: 96- 95، باب 13، أبواب صلاة  الجنازه، ح 3.</w:t>
      </w:r>
    </w:p>
  </w:footnote>
  <w:footnote w:id="6">
    <w:p w:rsidR="00F733C5" w:rsidRPr="002F44C2" w:rsidRDefault="00F733C5" w:rsidP="00F733C5">
      <w:pPr>
        <w:pStyle w:val="NormalWeb"/>
        <w:bidi/>
        <w:spacing w:before="0" w:beforeAutospacing="0" w:after="0" w:afterAutospacing="0"/>
        <w:jc w:val="both"/>
        <w:rPr>
          <w:rFonts w:ascii="Noor_Titr" w:hAnsi="Noor_Titr" w:cs="B Badr"/>
          <w:sz w:val="22"/>
          <w:szCs w:val="22"/>
        </w:rPr>
      </w:pPr>
      <w:r w:rsidRPr="002F44C2">
        <w:rPr>
          <w:rStyle w:val="FootnoteReference"/>
          <w:rFonts w:cs="B Badr"/>
          <w:sz w:val="22"/>
          <w:szCs w:val="22"/>
        </w:rPr>
        <w:footnoteRef/>
      </w:r>
      <w:r w:rsidRPr="002F44C2">
        <w:rPr>
          <w:rFonts w:cs="B Badr"/>
          <w:sz w:val="22"/>
          <w:szCs w:val="22"/>
          <w:rtl/>
        </w:rPr>
        <w:t xml:space="preserve"> </w:t>
      </w:r>
      <w:r w:rsidRPr="002F44C2">
        <w:rPr>
          <w:rFonts w:cs="B Badr" w:hint="cs"/>
          <w:sz w:val="22"/>
          <w:szCs w:val="22"/>
          <w:rtl/>
        </w:rPr>
        <w:t xml:space="preserve">- </w:t>
      </w:r>
      <w:r w:rsidRPr="002F44C2">
        <w:rPr>
          <w:rFonts w:ascii="Noor_Titr" w:hAnsi="Noor_Titr" w:cs="B Badr" w:hint="cs"/>
          <w:sz w:val="22"/>
          <w:szCs w:val="22"/>
          <w:rtl/>
        </w:rPr>
        <w:t>مستمسك العروة الوثقى؛ ج‌4، ص: 212 (</w:t>
      </w:r>
      <w:r w:rsidRPr="002F44C2">
        <w:rPr>
          <w:rFonts w:ascii="Noor_Lotus" w:hAnsi="Noor_Lotus" w:cs="B Badr" w:hint="cs"/>
          <w:sz w:val="22"/>
          <w:szCs w:val="22"/>
          <w:rtl/>
        </w:rPr>
        <w:t>و دعوى أنه ظاهر العطف في ذيل صحيح زرارة ممنوعة.</w:t>
      </w:r>
      <w:r w:rsidRPr="002F44C2">
        <w:rPr>
          <w:rFonts w:ascii="Noor_Titr" w:hAnsi="Noor_Titr" w:cs="B Badr" w:hint="cs"/>
          <w:sz w:val="22"/>
          <w:szCs w:val="22"/>
          <w:rtl/>
        </w:rPr>
        <w:t xml:space="preserve"> </w:t>
      </w:r>
      <w:r w:rsidRPr="002F44C2">
        <w:rPr>
          <w:rFonts w:ascii="Noor_Lotus" w:hAnsi="Noor_Lotus" w:cs="B Badr" w:hint="cs"/>
          <w:sz w:val="22"/>
          <w:szCs w:val="22"/>
          <w:rtl/>
        </w:rPr>
        <w:t>بل ظاهر العطف المغايرة بينهما. و من ذلك يظهر الخدش في الاستدلال بالصحيح الثاني. مضافاً الى أن مورده صلاته لا الصلاة عليه. و مجرد كون مورد صدره الصلاة عليه لا يكفي في صرف الذيل اليه، لجواز كون السؤال في الذيل لمناسبة يعلمها السائل).</w:t>
      </w:r>
    </w:p>
  </w:footnote>
  <w:footnote w:id="7">
    <w:p w:rsidR="00F733C5" w:rsidRPr="002F44C2" w:rsidRDefault="00F733C5" w:rsidP="00F733C5">
      <w:pPr>
        <w:pStyle w:val="NormalWeb"/>
        <w:bidi/>
        <w:spacing w:before="0" w:beforeAutospacing="0" w:after="0" w:afterAutospacing="0"/>
        <w:jc w:val="both"/>
        <w:rPr>
          <w:rFonts w:ascii="Noor_Titr" w:hAnsi="Noor_Titr" w:cs="B Badr"/>
          <w:sz w:val="22"/>
          <w:szCs w:val="22"/>
        </w:rPr>
      </w:pPr>
      <w:r w:rsidRPr="002F44C2">
        <w:rPr>
          <w:rStyle w:val="FootnoteReference"/>
          <w:rFonts w:cs="B Badr"/>
          <w:sz w:val="22"/>
          <w:szCs w:val="22"/>
        </w:rPr>
        <w:footnoteRef/>
      </w:r>
      <w:r w:rsidRPr="002F44C2">
        <w:rPr>
          <w:rFonts w:cs="B Badr"/>
          <w:sz w:val="22"/>
          <w:szCs w:val="22"/>
          <w:rtl/>
        </w:rPr>
        <w:t xml:space="preserve"> </w:t>
      </w:r>
      <w:r w:rsidRPr="002F44C2">
        <w:rPr>
          <w:rFonts w:cs="B Badr" w:hint="cs"/>
          <w:sz w:val="22"/>
          <w:szCs w:val="22"/>
          <w:rtl/>
        </w:rPr>
        <w:t xml:space="preserve">- </w:t>
      </w:r>
      <w:r w:rsidRPr="002F44C2">
        <w:rPr>
          <w:rFonts w:ascii="Noor_Titr" w:hAnsi="Noor_Titr" w:cs="B Badr" w:hint="cs"/>
          <w:sz w:val="22"/>
          <w:szCs w:val="22"/>
          <w:rtl/>
        </w:rPr>
        <w:t>موسوعة الإمام الخوئي؛ ج‌9، ص: 187 (</w:t>
      </w:r>
      <w:r w:rsidRPr="002F44C2">
        <w:rPr>
          <w:rFonts w:ascii="Noor_Lotus" w:hAnsi="Noor_Lotus" w:cs="B Badr" w:hint="cs"/>
          <w:sz w:val="22"/>
          <w:szCs w:val="22"/>
          <w:rtl/>
        </w:rPr>
        <w:t>فان قوله: «و كان ابن ست سنين» إما عطف تفسير و بيان للجملة السابقة عليه إذا قلنا إن عقل الصلاة لا يتحقق إلّا في ست سنين، و إمّا تقييد لإطلاقها إذا عقل الصلاة، حيث يمكن تحققه قبل الست و في الست فنقيده بما إذا كان عقلها و هو ابن ست سنين لا قبلها، كما أنه بذلك نقيد إطلاق الصحيحة الأُولى.</w:t>
      </w:r>
      <w:r>
        <w:rPr>
          <w:rFonts w:ascii="Noor_Titr" w:hAnsi="Noor_Titr" w:cs="B Badr" w:hint="cs"/>
          <w:sz w:val="22"/>
          <w:szCs w:val="22"/>
          <w:rtl/>
        </w:rPr>
        <w:t xml:space="preserve"> </w:t>
      </w:r>
      <w:r w:rsidRPr="002F44C2">
        <w:rPr>
          <w:rFonts w:ascii="Noor_Lotus" w:hAnsi="Noor_Lotus" w:cs="B Badr" w:hint="cs"/>
          <w:sz w:val="22"/>
          <w:szCs w:val="22"/>
          <w:rtl/>
        </w:rPr>
        <w:t>و احتمال أن قوله في الصحيحة الثانية: «فمتى تجب الصلاة عليه»</w:t>
      </w:r>
      <w:r>
        <w:rPr>
          <w:rFonts w:ascii="Noor_Lotus" w:hAnsi="Noor_Lotus" w:cs="B Badr" w:hint="cs"/>
          <w:sz w:val="22"/>
          <w:szCs w:val="22"/>
          <w:rtl/>
        </w:rPr>
        <w:t>؛</w:t>
      </w:r>
      <w:r w:rsidRPr="002F44C2">
        <w:rPr>
          <w:rFonts w:ascii="Noor_Lotus" w:hAnsi="Noor_Lotus" w:cs="B Badr" w:hint="cs"/>
          <w:sz w:val="22"/>
          <w:szCs w:val="22"/>
          <w:rtl/>
        </w:rPr>
        <w:t xml:space="preserve"> معناه: متى تجب على نفس الصبي الصلاة و ليس معناه السؤال عن الزمان الذي تجب فيه الصلاة على جنازته، ساقط لأن كلمة الفاء في قوله «فمتى» كالصريح في أن السؤال إنما هو عن الزمان الذي تجب فيه الصلاة على جنازته، و ذلك لأنه (عليه السلام) قبل ذلك نفى وجوبها على الطفل الذي له ثلاث سنين فسأله الراوي تفريعاً على ذلك عن الزمان الذي تجب فيه الصلاة على جنازة الطفل فأجاب (عليه السلام): «إذا عقل ...»).</w:t>
      </w:r>
    </w:p>
  </w:footnote>
  <w:footnote w:id="8">
    <w:p w:rsidR="00F733C5" w:rsidRPr="002F44C2" w:rsidRDefault="00F733C5" w:rsidP="00F733C5">
      <w:pPr>
        <w:pStyle w:val="FootnoteText"/>
        <w:jc w:val="both"/>
        <w:rPr>
          <w:sz w:val="22"/>
          <w:szCs w:val="22"/>
        </w:rPr>
      </w:pPr>
      <w:r w:rsidRPr="002F44C2">
        <w:rPr>
          <w:rStyle w:val="FootnoteReference"/>
          <w:sz w:val="22"/>
          <w:szCs w:val="22"/>
        </w:rPr>
        <w:footnoteRef/>
      </w:r>
      <w:r w:rsidRPr="002F44C2">
        <w:rPr>
          <w:sz w:val="22"/>
          <w:szCs w:val="22"/>
          <w:rtl/>
        </w:rPr>
        <w:t xml:space="preserve"> </w:t>
      </w:r>
      <w:r w:rsidRPr="002F44C2">
        <w:rPr>
          <w:rFonts w:hint="cs"/>
          <w:sz w:val="22"/>
          <w:szCs w:val="22"/>
          <w:rtl/>
        </w:rPr>
        <w:t>- وسائل الشيعة؛ ج‌3، ص: 96، باب 13، أبواب صلاة  الجنازه، ح 4</w:t>
      </w:r>
    </w:p>
  </w:footnote>
  <w:footnote w:id="9">
    <w:p w:rsidR="00F733C5" w:rsidRPr="002F44C2" w:rsidRDefault="00F733C5" w:rsidP="00F733C5">
      <w:pPr>
        <w:pStyle w:val="FootnoteText"/>
        <w:jc w:val="both"/>
        <w:rPr>
          <w:sz w:val="22"/>
          <w:szCs w:val="22"/>
        </w:rPr>
      </w:pPr>
      <w:r w:rsidRPr="002F44C2">
        <w:rPr>
          <w:rStyle w:val="FootnoteReference"/>
          <w:sz w:val="22"/>
          <w:szCs w:val="22"/>
        </w:rPr>
        <w:footnoteRef/>
      </w:r>
      <w:r w:rsidRPr="002F44C2">
        <w:rPr>
          <w:sz w:val="22"/>
          <w:szCs w:val="22"/>
          <w:rtl/>
        </w:rPr>
        <w:t xml:space="preserve"> </w:t>
      </w:r>
      <w:r w:rsidRPr="002F44C2">
        <w:rPr>
          <w:rFonts w:hint="cs"/>
          <w:sz w:val="22"/>
          <w:szCs w:val="22"/>
          <w:rtl/>
        </w:rPr>
        <w:t xml:space="preserve">- وسائل الشيعة؛ ج‌4، صص: 19- 18، باب 3، </w:t>
      </w:r>
      <w:r w:rsidRPr="002F44C2">
        <w:rPr>
          <w:rFonts w:hint="cs"/>
          <w:sz w:val="22"/>
          <w:szCs w:val="22"/>
          <w:rtl/>
          <w:lang w:bidi="ar-SA"/>
        </w:rPr>
        <w:t>أَبْوَابُ أَعْدَادِ الْفَرَائِضِ وَ نَوَافِلِهَا وَ مَا يُنَاسِبُهَا</w:t>
      </w:r>
      <w:r w:rsidRPr="002F44C2">
        <w:rPr>
          <w:rFonts w:hint="cs"/>
          <w:sz w:val="22"/>
          <w:szCs w:val="22"/>
        </w:rPr>
        <w:t>‌</w:t>
      </w:r>
      <w:r w:rsidRPr="002F44C2">
        <w:rPr>
          <w:rFonts w:hint="cs"/>
          <w:sz w:val="22"/>
          <w:szCs w:val="22"/>
          <w:rtl/>
        </w:rPr>
        <w:t>، ح 2.</w:t>
      </w:r>
    </w:p>
  </w:footnote>
  <w:footnote w:id="10">
    <w:p w:rsidR="00F733C5" w:rsidRPr="002F44C2" w:rsidRDefault="00F733C5" w:rsidP="00F733C5">
      <w:pPr>
        <w:pStyle w:val="NormalWeb"/>
        <w:bidi/>
        <w:spacing w:before="0" w:beforeAutospacing="0" w:after="0" w:afterAutospacing="0"/>
        <w:jc w:val="both"/>
        <w:rPr>
          <w:rFonts w:ascii="Noor_Titr" w:hAnsi="Noor_Titr" w:cs="B Badr"/>
          <w:sz w:val="22"/>
          <w:szCs w:val="22"/>
        </w:rPr>
      </w:pPr>
      <w:r w:rsidRPr="002F44C2">
        <w:rPr>
          <w:rStyle w:val="FootnoteReference"/>
          <w:rFonts w:cs="B Badr"/>
          <w:sz w:val="22"/>
          <w:szCs w:val="22"/>
        </w:rPr>
        <w:footnoteRef/>
      </w:r>
      <w:r w:rsidRPr="002F44C2">
        <w:rPr>
          <w:rFonts w:cs="B Badr"/>
          <w:sz w:val="22"/>
          <w:szCs w:val="22"/>
          <w:rtl/>
        </w:rPr>
        <w:t xml:space="preserve"> </w:t>
      </w:r>
      <w:r w:rsidRPr="002F44C2">
        <w:rPr>
          <w:rFonts w:cs="B Badr" w:hint="cs"/>
          <w:sz w:val="22"/>
          <w:szCs w:val="22"/>
          <w:rtl/>
        </w:rPr>
        <w:t xml:space="preserve">- </w:t>
      </w:r>
      <w:r w:rsidRPr="002F44C2">
        <w:rPr>
          <w:rFonts w:ascii="Noor_Titr" w:hAnsi="Noor_Titr" w:cs="B Badr" w:hint="cs"/>
          <w:sz w:val="22"/>
          <w:szCs w:val="22"/>
          <w:rtl/>
        </w:rPr>
        <w:t>مستمسك العروة الوثقى؛ ج‌4، ص: 213 (</w:t>
      </w:r>
      <w:r w:rsidRPr="002F44C2">
        <w:rPr>
          <w:rFonts w:ascii="Noor_Lotus" w:hAnsi="Noor_Lotus" w:cs="B Badr" w:hint="cs"/>
          <w:sz w:val="22"/>
          <w:szCs w:val="22"/>
          <w:rtl/>
        </w:rPr>
        <w:t>نعم‌</w:t>
      </w:r>
      <w:r w:rsidRPr="002F44C2">
        <w:rPr>
          <w:rFonts w:ascii="Noor_Titr" w:hAnsi="Noor_Titr" w:cs="B Badr" w:hint="cs"/>
          <w:sz w:val="22"/>
          <w:szCs w:val="22"/>
          <w:rtl/>
        </w:rPr>
        <w:t xml:space="preserve"> </w:t>
      </w:r>
      <w:r w:rsidRPr="002F44C2">
        <w:rPr>
          <w:rFonts w:ascii="Traditional Arabic" w:hAnsi="Traditional Arabic" w:cs="B Badr" w:hint="cs"/>
          <w:sz w:val="22"/>
          <w:szCs w:val="22"/>
          <w:rtl/>
        </w:rPr>
        <w:t xml:space="preserve">في صحيح ابن مسلم عن أحدهما (علیهما السلام) ... </w:t>
      </w:r>
      <w:r w:rsidRPr="002F44C2">
        <w:rPr>
          <w:rFonts w:ascii="Noor_Lotus" w:hAnsi="Noor_Lotus" w:cs="B Badr" w:hint="cs"/>
          <w:sz w:val="22"/>
          <w:szCs w:val="22"/>
          <w:rtl/>
        </w:rPr>
        <w:t xml:space="preserve">و عليه فيجب حمل العقل في الصحيح الأول على الست، و حمل العطف في صحيح زرارة على العطف التفسيري بشهادة الصحيح المذكور، و يتم الاستدلال بهما على المشهور. و لعل مراد المفيد و المقنع ذلك أيضاً، كما يقتضيه دعوى الإجماع المتقدمة).‍ </w:t>
      </w:r>
    </w:p>
  </w:footnote>
  <w:footnote w:id="11">
    <w:p w:rsidR="00F733C5" w:rsidRPr="002F44C2" w:rsidRDefault="00F733C5" w:rsidP="00F733C5">
      <w:pPr>
        <w:pStyle w:val="NormalWeb"/>
        <w:bidi/>
        <w:spacing w:before="0" w:beforeAutospacing="0" w:after="0" w:afterAutospacing="0"/>
        <w:jc w:val="both"/>
        <w:rPr>
          <w:rFonts w:ascii="Noor_Titr" w:hAnsi="Noor_Titr" w:cs="B Badr"/>
          <w:sz w:val="22"/>
          <w:szCs w:val="22"/>
        </w:rPr>
      </w:pPr>
      <w:r w:rsidRPr="002F44C2">
        <w:rPr>
          <w:rStyle w:val="FootnoteReference"/>
          <w:rFonts w:cs="B Badr"/>
          <w:sz w:val="22"/>
          <w:szCs w:val="22"/>
        </w:rPr>
        <w:footnoteRef/>
      </w:r>
      <w:r w:rsidRPr="002F44C2">
        <w:rPr>
          <w:rFonts w:cs="B Badr"/>
          <w:sz w:val="22"/>
          <w:szCs w:val="22"/>
          <w:rtl/>
        </w:rPr>
        <w:t xml:space="preserve"> </w:t>
      </w:r>
      <w:r w:rsidRPr="002F44C2">
        <w:rPr>
          <w:rFonts w:cs="B Badr" w:hint="cs"/>
          <w:sz w:val="22"/>
          <w:szCs w:val="22"/>
          <w:rtl/>
        </w:rPr>
        <w:t xml:space="preserve">- </w:t>
      </w:r>
      <w:r w:rsidRPr="002F44C2">
        <w:rPr>
          <w:rFonts w:ascii="Noor_Titr" w:hAnsi="Noor_Titr" w:cs="B Badr" w:hint="cs"/>
          <w:sz w:val="22"/>
          <w:szCs w:val="22"/>
          <w:rtl/>
        </w:rPr>
        <w:t>مستمسك العروة الوثقى؛ ج‌4، ص: 213 (</w:t>
      </w:r>
      <w:r w:rsidRPr="002F44C2">
        <w:rPr>
          <w:rFonts w:ascii="Noor_Lotus" w:hAnsi="Noor_Lotus" w:cs="B Badr" w:hint="cs"/>
          <w:sz w:val="22"/>
          <w:szCs w:val="22"/>
          <w:rtl/>
        </w:rPr>
        <w:t>نعم قد ينافي التحديد بذلك‌</w:t>
      </w:r>
      <w:r w:rsidRPr="002F44C2">
        <w:rPr>
          <w:rFonts w:ascii="Noor_Titr" w:hAnsi="Noor_Titr" w:cs="B Badr" w:hint="cs"/>
          <w:sz w:val="22"/>
          <w:szCs w:val="22"/>
          <w:rtl/>
        </w:rPr>
        <w:t xml:space="preserve"> </w:t>
      </w:r>
      <w:r w:rsidRPr="002F44C2">
        <w:rPr>
          <w:rFonts w:ascii="Traditional Arabic" w:hAnsi="Traditional Arabic" w:cs="B Badr" w:hint="cs"/>
          <w:sz w:val="22"/>
          <w:szCs w:val="22"/>
          <w:rtl/>
        </w:rPr>
        <w:t xml:space="preserve">صحيح علي بن جعفر ... </w:t>
      </w:r>
      <w:r w:rsidRPr="002F44C2">
        <w:rPr>
          <w:rFonts w:ascii="Noor_Lotus" w:hAnsi="Noor_Lotus" w:cs="B Badr" w:hint="cs"/>
          <w:sz w:val="22"/>
          <w:szCs w:val="22"/>
          <w:rtl/>
        </w:rPr>
        <w:t>و جعل الشرطية من قبيل ما يكون شرطها محالا- جمعاً بين الصحيح المذكور و صحيح محمد- ليس أولى من حمل التحديد بالست على كونه تحديداً غالبياً، بل الثاني أظهر عرفاً. فتأمل).</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F733C5">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2D4F1E">
      <w:rPr>
        <w:rFonts w:hint="cs"/>
        <w:b/>
        <w:bCs/>
        <w:sz w:val="20"/>
        <w:szCs w:val="24"/>
        <w:rtl/>
      </w:rPr>
      <w:t>4</w:t>
    </w:r>
    <w:r w:rsidR="00F733C5">
      <w:rPr>
        <w:rFonts w:hint="cs"/>
        <w:b/>
        <w:bCs/>
        <w:sz w:val="20"/>
        <w:szCs w:val="24"/>
        <w:rtl/>
      </w:rPr>
      <w:t>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2D4F1E">
      <w:rPr>
        <w:rFonts w:hint="cs"/>
        <w:sz w:val="24"/>
        <w:szCs w:val="24"/>
        <w:rtl/>
      </w:rPr>
      <w:t>1</w:t>
    </w:r>
    <w:r w:rsidR="00F733C5">
      <w:rPr>
        <w:rFonts w:hint="cs"/>
        <w:sz w:val="24"/>
        <w:szCs w:val="24"/>
        <w:rtl/>
      </w:rPr>
      <w:t>6</w:t>
    </w:r>
    <w:r w:rsidR="00C06989">
      <w:rPr>
        <w:sz w:val="24"/>
        <w:szCs w:val="24"/>
        <w:rtl/>
      </w:rPr>
      <w:t xml:space="preserve"> /</w:t>
    </w:r>
    <w:r w:rsidR="002D4F1E">
      <w:rPr>
        <w:rFonts w:hint="cs"/>
        <w:sz w:val="24"/>
        <w:szCs w:val="24"/>
        <w:rtl/>
      </w:rPr>
      <w:t>9</w:t>
    </w:r>
    <w:r w:rsidR="00C06989">
      <w:rPr>
        <w:sz w:val="24"/>
        <w:szCs w:val="24"/>
        <w:rtl/>
      </w:rPr>
      <w:t xml:space="preserve"> /1395</w:t>
    </w:r>
  </w:p>
  <w:p w:rsidR="00FA3B17" w:rsidRPr="00F16B53" w:rsidRDefault="00935A55" w:rsidP="00BC086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BC086A">
      <w:rPr>
        <w:rFonts w:hint="cs"/>
        <w:sz w:val="24"/>
        <w:szCs w:val="24"/>
        <w:rtl/>
      </w:rPr>
      <w:t>خصوصیّات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B5DB5"/>
    <w:rsid w:val="000C2BED"/>
    <w:rsid w:val="000C3947"/>
    <w:rsid w:val="000D30E9"/>
    <w:rsid w:val="000D6818"/>
    <w:rsid w:val="000E335E"/>
    <w:rsid w:val="000F16CF"/>
    <w:rsid w:val="000F5BAC"/>
    <w:rsid w:val="00110E38"/>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1E65DD"/>
    <w:rsid w:val="00201DB3"/>
    <w:rsid w:val="0020241A"/>
    <w:rsid w:val="00203821"/>
    <w:rsid w:val="0021630D"/>
    <w:rsid w:val="002332B4"/>
    <w:rsid w:val="00247D2F"/>
    <w:rsid w:val="00256560"/>
    <w:rsid w:val="0027605E"/>
    <w:rsid w:val="00281E00"/>
    <w:rsid w:val="00294A52"/>
    <w:rsid w:val="002B575F"/>
    <w:rsid w:val="002B729B"/>
    <w:rsid w:val="002C53A2"/>
    <w:rsid w:val="002D0040"/>
    <w:rsid w:val="002D4F1E"/>
    <w:rsid w:val="002D6B17"/>
    <w:rsid w:val="002E220F"/>
    <w:rsid w:val="002E4C1C"/>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508E3"/>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E5B82"/>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A00A3"/>
    <w:rsid w:val="009B0D05"/>
    <w:rsid w:val="009B4CA6"/>
    <w:rsid w:val="009B79F8"/>
    <w:rsid w:val="009D13FD"/>
    <w:rsid w:val="009D266A"/>
    <w:rsid w:val="009E3F66"/>
    <w:rsid w:val="009F7E07"/>
    <w:rsid w:val="00A01522"/>
    <w:rsid w:val="00A10A11"/>
    <w:rsid w:val="00A13C6A"/>
    <w:rsid w:val="00A17B09"/>
    <w:rsid w:val="00A457C6"/>
    <w:rsid w:val="00A46AD0"/>
    <w:rsid w:val="00A47063"/>
    <w:rsid w:val="00A473A8"/>
    <w:rsid w:val="00A513F0"/>
    <w:rsid w:val="00A61AC8"/>
    <w:rsid w:val="00A65D4C"/>
    <w:rsid w:val="00A81D11"/>
    <w:rsid w:val="00AA40D7"/>
    <w:rsid w:val="00AB5F7D"/>
    <w:rsid w:val="00AC0C50"/>
    <w:rsid w:val="00AC6FE2"/>
    <w:rsid w:val="00AF3925"/>
    <w:rsid w:val="00AF72EC"/>
    <w:rsid w:val="00B05AB0"/>
    <w:rsid w:val="00B2292F"/>
    <w:rsid w:val="00B43169"/>
    <w:rsid w:val="00B55AE4"/>
    <w:rsid w:val="00B739B0"/>
    <w:rsid w:val="00B814A3"/>
    <w:rsid w:val="00B96F38"/>
    <w:rsid w:val="00BC086A"/>
    <w:rsid w:val="00BD0E74"/>
    <w:rsid w:val="00BD3304"/>
    <w:rsid w:val="00BD5F8C"/>
    <w:rsid w:val="00BE29DD"/>
    <w:rsid w:val="00C066AF"/>
    <w:rsid w:val="00C06989"/>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17FDD3-AA94-4BF7-9D78-8F0CEFEA3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27</TotalTime>
  <Pages>6</Pages>
  <Words>1547</Words>
  <Characters>8819</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10346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30</cp:revision>
  <cp:lastPrinted>2019-11-15T18:00:00Z</cp:lastPrinted>
  <dcterms:created xsi:type="dcterms:W3CDTF">2019-09-28T13:05:00Z</dcterms:created>
  <dcterms:modified xsi:type="dcterms:W3CDTF">2019-11-15T18:00:00Z</dcterms:modified>
</cp:coreProperties>
</file>