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436909" w:rsidRDefault="00436909">
      <w:pPr>
        <w:pStyle w:val="TOC4"/>
        <w:tabs>
          <w:tab w:val="right" w:leader="dot" w:pos="10194"/>
        </w:tabs>
        <w:rPr>
          <w:rFonts w:asciiTheme="minorHAnsi" w:eastAsiaTheme="minorEastAsia" w:hAnsiTheme="minorHAnsi" w:cstheme="minorBidi"/>
          <w:bCs w:val="0"/>
          <w:noProof/>
          <w:color w:val="auto"/>
          <w:szCs w:val="22"/>
          <w:rtl/>
          <w:lang w:bidi="ar-SA"/>
        </w:rPr>
      </w:pPr>
      <w:r>
        <w:rPr>
          <w:rStyle w:val="Hyperlink"/>
          <w:iCs/>
          <w:noProof/>
          <w:rtl/>
        </w:rPr>
        <w:fldChar w:fldCharType="begin"/>
      </w:r>
      <w:r>
        <w:rPr>
          <w:rStyle w:val="Hyperlink"/>
          <w:iCs/>
          <w:noProof/>
          <w:rtl/>
        </w:rPr>
        <w:instrText xml:space="preserve"> </w:instrText>
      </w:r>
      <w:r>
        <w:rPr>
          <w:rStyle w:val="Hyperlink"/>
          <w:iCs/>
          <w:noProof/>
        </w:rPr>
        <w:instrText>TOC</w:instrText>
      </w:r>
      <w:r>
        <w:rPr>
          <w:rStyle w:val="Hyperlink"/>
          <w:iCs/>
          <w:noProof/>
          <w:rtl/>
        </w:rPr>
        <w:instrText xml:space="preserve"> \</w:instrText>
      </w:r>
      <w:r>
        <w:rPr>
          <w:rStyle w:val="Hyperlink"/>
          <w:iCs/>
          <w:noProof/>
        </w:rPr>
        <w:instrText>o "</w:instrText>
      </w:r>
      <w:r>
        <w:rPr>
          <w:rStyle w:val="Hyperlink"/>
          <w:iCs/>
          <w:noProof/>
          <w:rtl/>
        </w:rPr>
        <w:instrText>1-7</w:instrText>
      </w:r>
      <w:r>
        <w:rPr>
          <w:rStyle w:val="Hyperlink"/>
          <w:iCs/>
          <w:noProof/>
        </w:rPr>
        <w:instrText>" \h \z \u</w:instrText>
      </w:r>
      <w:r>
        <w:rPr>
          <w:rStyle w:val="Hyperlink"/>
          <w:iCs/>
          <w:noProof/>
          <w:rtl/>
        </w:rPr>
        <w:instrText xml:space="preserve"> </w:instrText>
      </w:r>
      <w:r>
        <w:rPr>
          <w:rStyle w:val="Hyperlink"/>
          <w:iCs/>
          <w:noProof/>
          <w:rtl/>
        </w:rPr>
        <w:fldChar w:fldCharType="separate"/>
      </w:r>
      <w:hyperlink w:anchor="_Toc25171868" w:history="1">
        <w:r w:rsidRPr="00AC351C">
          <w:rPr>
            <w:rStyle w:val="Hyperlink"/>
            <w:rFonts w:ascii="Noor_Lotus" w:hAnsi="Noor_Lotus" w:hint="eastAsia"/>
            <w:noProof/>
            <w:rtl/>
          </w:rPr>
          <w:t>ادامه</w:t>
        </w:r>
        <w:r w:rsidRPr="00AC351C">
          <w:rPr>
            <w:rStyle w:val="Hyperlink"/>
            <w:noProof/>
            <w:rtl/>
          </w:rPr>
          <w:t xml:space="preserve"> (</w:t>
        </w:r>
        <w:r w:rsidRPr="00AC351C">
          <w:rPr>
            <w:rStyle w:val="Hyperlink"/>
            <w:rFonts w:hint="eastAsia"/>
            <w:noProof/>
            <w:rtl/>
          </w:rPr>
          <w:t>بررس</w:t>
        </w:r>
        <w:r w:rsidRPr="00AC351C">
          <w:rPr>
            <w:rStyle w:val="Hyperlink"/>
            <w:rFonts w:hint="cs"/>
            <w:noProof/>
            <w:rtl/>
          </w:rPr>
          <w:t>ی</w:t>
        </w:r>
        <w:r w:rsidRPr="00AC351C">
          <w:rPr>
            <w:rStyle w:val="Hyperlink"/>
            <w:noProof/>
            <w:rtl/>
          </w:rPr>
          <w:t xml:space="preserve"> </w:t>
        </w:r>
        <w:r w:rsidRPr="00AC351C">
          <w:rPr>
            <w:rStyle w:val="Hyperlink"/>
            <w:rFonts w:hint="eastAsia"/>
            <w:noProof/>
            <w:rtl/>
          </w:rPr>
          <w:t>استحباب</w:t>
        </w:r>
        <w:r w:rsidRPr="00AC351C">
          <w:rPr>
            <w:rStyle w:val="Hyperlink"/>
            <w:noProof/>
            <w:rtl/>
          </w:rPr>
          <w:t xml:space="preserve"> </w:t>
        </w:r>
        <w:r w:rsidRPr="00AC351C">
          <w:rPr>
            <w:rStyle w:val="Hyperlink"/>
            <w:rFonts w:hint="eastAsia"/>
            <w:noProof/>
            <w:rtl/>
          </w:rPr>
          <w:t>نماز</w:t>
        </w:r>
        <w:r w:rsidRPr="00AC351C">
          <w:rPr>
            <w:rStyle w:val="Hyperlink"/>
            <w:noProof/>
            <w:rtl/>
          </w:rPr>
          <w:t xml:space="preserve"> </w:t>
        </w:r>
        <w:r w:rsidRPr="00AC351C">
          <w:rPr>
            <w:rStyle w:val="Hyperlink"/>
            <w:rFonts w:hint="eastAsia"/>
            <w:noProof/>
            <w:rtl/>
          </w:rPr>
          <w:t>نسبت</w:t>
        </w:r>
        <w:r w:rsidRPr="00AC351C">
          <w:rPr>
            <w:rStyle w:val="Hyperlink"/>
            <w:noProof/>
            <w:rtl/>
          </w:rPr>
          <w:t xml:space="preserve"> </w:t>
        </w:r>
        <w:r w:rsidRPr="00AC351C">
          <w:rPr>
            <w:rStyle w:val="Hyperlink"/>
            <w:rFonts w:hint="eastAsia"/>
            <w:noProof/>
            <w:rtl/>
          </w:rPr>
          <w:t>به</w:t>
        </w:r>
        <w:r w:rsidRPr="00AC351C">
          <w:rPr>
            <w:rStyle w:val="Hyperlink"/>
            <w:noProof/>
            <w:rtl/>
          </w:rPr>
          <w:t xml:space="preserve"> </w:t>
        </w:r>
        <w:r w:rsidRPr="00AC351C">
          <w:rPr>
            <w:rStyle w:val="Hyperlink"/>
            <w:rFonts w:hint="eastAsia"/>
            <w:noProof/>
            <w:rtl/>
          </w:rPr>
          <w:t>قبل</w:t>
        </w:r>
        <w:r w:rsidRPr="00AC351C">
          <w:rPr>
            <w:rStyle w:val="Hyperlink"/>
            <w:noProof/>
            <w:rtl/>
          </w:rPr>
          <w:t xml:space="preserve"> </w:t>
        </w:r>
        <w:r w:rsidRPr="00AC351C">
          <w:rPr>
            <w:rStyle w:val="Hyperlink"/>
            <w:rFonts w:hint="eastAsia"/>
            <w:noProof/>
            <w:rtl/>
          </w:rPr>
          <w:t>از</w:t>
        </w:r>
        <w:r w:rsidRPr="00AC351C">
          <w:rPr>
            <w:rStyle w:val="Hyperlink"/>
            <w:noProof/>
            <w:rtl/>
          </w:rPr>
          <w:t xml:space="preserve"> </w:t>
        </w:r>
        <w:r w:rsidRPr="00AC351C">
          <w:rPr>
            <w:rStyle w:val="Hyperlink"/>
            <w:rFonts w:hint="eastAsia"/>
            <w:noProof/>
            <w:rtl/>
          </w:rPr>
          <w:t>شش</w:t>
        </w:r>
        <w:r w:rsidRPr="00AC351C">
          <w:rPr>
            <w:rStyle w:val="Hyperlink"/>
            <w:noProof/>
            <w:rtl/>
          </w:rPr>
          <w:t xml:space="preserve"> </w:t>
        </w:r>
        <w:r w:rsidRPr="00AC351C">
          <w:rPr>
            <w:rStyle w:val="Hyperlink"/>
            <w:rFonts w:hint="eastAsia"/>
            <w:noProof/>
            <w:rtl/>
          </w:rPr>
          <w:t>سال</w:t>
        </w:r>
        <w:r w:rsidRPr="00AC351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25171868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436909" w:rsidRDefault="00413137">
      <w:pPr>
        <w:pStyle w:val="TOC5"/>
        <w:tabs>
          <w:tab w:val="right" w:leader="dot" w:pos="10194"/>
        </w:tabs>
        <w:rPr>
          <w:rFonts w:asciiTheme="minorHAnsi" w:eastAsiaTheme="minorEastAsia" w:hAnsiTheme="minorHAnsi" w:cstheme="minorBidi"/>
          <w:bCs w:val="0"/>
          <w:noProof/>
          <w:color w:val="auto"/>
          <w:szCs w:val="22"/>
          <w:rtl/>
          <w:lang w:bidi="ar-SA"/>
        </w:rPr>
      </w:pPr>
      <w:hyperlink w:anchor="_Toc25171869" w:history="1">
        <w:r w:rsidR="00436909" w:rsidRPr="00AC351C">
          <w:rPr>
            <w:rStyle w:val="Hyperlink"/>
            <w:rFonts w:hint="eastAsia"/>
            <w:noProof/>
            <w:rtl/>
          </w:rPr>
          <w:t>مرحوم</w:t>
        </w:r>
        <w:r w:rsidR="00436909" w:rsidRPr="00AC351C">
          <w:rPr>
            <w:rStyle w:val="Hyperlink"/>
            <w:noProof/>
            <w:rtl/>
          </w:rPr>
          <w:t xml:space="preserve"> </w:t>
        </w:r>
        <w:r w:rsidR="00436909" w:rsidRPr="00AC351C">
          <w:rPr>
            <w:rStyle w:val="Hyperlink"/>
            <w:rFonts w:hint="eastAsia"/>
            <w:noProof/>
            <w:rtl/>
          </w:rPr>
          <w:t>صاحب</w:t>
        </w:r>
        <w:r w:rsidR="00436909" w:rsidRPr="00AC351C">
          <w:rPr>
            <w:rStyle w:val="Hyperlink"/>
            <w:noProof/>
            <w:rtl/>
          </w:rPr>
          <w:t xml:space="preserve"> </w:t>
        </w:r>
        <w:r w:rsidR="00436909" w:rsidRPr="00AC351C">
          <w:rPr>
            <w:rStyle w:val="Hyperlink"/>
            <w:rFonts w:hint="eastAsia"/>
            <w:noProof/>
            <w:rtl/>
          </w:rPr>
          <w:t>حدائق</w:t>
        </w:r>
        <w:r w:rsidR="00436909" w:rsidRPr="00AC351C">
          <w:rPr>
            <w:rStyle w:val="Hyperlink"/>
            <w:noProof/>
            <w:rtl/>
          </w:rPr>
          <w:t xml:space="preserve"> </w:t>
        </w:r>
        <w:r w:rsidR="00436909" w:rsidRPr="00AC351C">
          <w:rPr>
            <w:rStyle w:val="Hyperlink"/>
            <w:rFonts w:hint="eastAsia"/>
            <w:noProof/>
            <w:rtl/>
          </w:rPr>
          <w:t>و</w:t>
        </w:r>
        <w:r w:rsidR="00436909" w:rsidRPr="00AC351C">
          <w:rPr>
            <w:rStyle w:val="Hyperlink"/>
            <w:noProof/>
            <w:rtl/>
          </w:rPr>
          <w:t xml:space="preserve"> </w:t>
        </w:r>
        <w:r w:rsidR="00436909" w:rsidRPr="00AC351C">
          <w:rPr>
            <w:rStyle w:val="Hyperlink"/>
            <w:rFonts w:hint="eastAsia"/>
            <w:noProof/>
            <w:rtl/>
          </w:rPr>
          <w:t>انکار</w:t>
        </w:r>
        <w:r w:rsidR="00436909" w:rsidRPr="00AC351C">
          <w:rPr>
            <w:rStyle w:val="Hyperlink"/>
            <w:noProof/>
            <w:rtl/>
          </w:rPr>
          <w:t xml:space="preserve"> </w:t>
        </w:r>
        <w:r w:rsidR="00436909" w:rsidRPr="00AC351C">
          <w:rPr>
            <w:rStyle w:val="Hyperlink"/>
            <w:rFonts w:hint="eastAsia"/>
            <w:noProof/>
            <w:rtl/>
          </w:rPr>
          <w:t>استحباب</w:t>
        </w:r>
        <w:r w:rsidR="00436909">
          <w:rPr>
            <w:noProof/>
            <w:webHidden/>
            <w:rtl/>
          </w:rPr>
          <w:tab/>
        </w:r>
        <w:r w:rsidR="00436909">
          <w:rPr>
            <w:noProof/>
            <w:webHidden/>
            <w:rtl/>
          </w:rPr>
          <w:fldChar w:fldCharType="begin"/>
        </w:r>
        <w:r w:rsidR="00436909">
          <w:rPr>
            <w:noProof/>
            <w:webHidden/>
            <w:rtl/>
          </w:rPr>
          <w:instrText xml:space="preserve"> </w:instrText>
        </w:r>
        <w:r w:rsidR="00436909">
          <w:rPr>
            <w:noProof/>
            <w:webHidden/>
          </w:rPr>
          <w:instrText>PAGEREF</w:instrText>
        </w:r>
        <w:r w:rsidR="00436909">
          <w:rPr>
            <w:noProof/>
            <w:webHidden/>
            <w:rtl/>
          </w:rPr>
          <w:instrText xml:space="preserve"> _</w:instrText>
        </w:r>
        <w:r w:rsidR="00436909">
          <w:rPr>
            <w:noProof/>
            <w:webHidden/>
          </w:rPr>
          <w:instrText>Toc</w:instrText>
        </w:r>
        <w:r w:rsidR="00436909">
          <w:rPr>
            <w:noProof/>
            <w:webHidden/>
            <w:rtl/>
          </w:rPr>
          <w:instrText xml:space="preserve">25171869 </w:instrText>
        </w:r>
        <w:r w:rsidR="00436909">
          <w:rPr>
            <w:noProof/>
            <w:webHidden/>
          </w:rPr>
          <w:instrText>\h</w:instrText>
        </w:r>
        <w:r w:rsidR="00436909">
          <w:rPr>
            <w:noProof/>
            <w:webHidden/>
            <w:rtl/>
          </w:rPr>
          <w:instrText xml:space="preserve"> </w:instrText>
        </w:r>
        <w:r w:rsidR="00436909">
          <w:rPr>
            <w:noProof/>
            <w:webHidden/>
            <w:rtl/>
          </w:rPr>
        </w:r>
        <w:r w:rsidR="00436909">
          <w:rPr>
            <w:noProof/>
            <w:webHidden/>
            <w:rtl/>
          </w:rPr>
          <w:fldChar w:fldCharType="separate"/>
        </w:r>
        <w:r w:rsidR="00436909">
          <w:rPr>
            <w:noProof/>
            <w:webHidden/>
            <w:rtl/>
          </w:rPr>
          <w:t>1</w:t>
        </w:r>
        <w:r w:rsidR="00436909">
          <w:rPr>
            <w:noProof/>
            <w:webHidden/>
            <w:rtl/>
          </w:rPr>
          <w:fldChar w:fldCharType="end"/>
        </w:r>
      </w:hyperlink>
    </w:p>
    <w:p w:rsidR="00436909" w:rsidRDefault="00413137">
      <w:pPr>
        <w:pStyle w:val="TOC5"/>
        <w:tabs>
          <w:tab w:val="right" w:leader="dot" w:pos="10194"/>
        </w:tabs>
        <w:rPr>
          <w:rFonts w:asciiTheme="minorHAnsi" w:eastAsiaTheme="minorEastAsia" w:hAnsiTheme="minorHAnsi" w:cstheme="minorBidi"/>
          <w:bCs w:val="0"/>
          <w:noProof/>
          <w:color w:val="auto"/>
          <w:szCs w:val="22"/>
          <w:rtl/>
          <w:lang w:bidi="ar-SA"/>
        </w:rPr>
      </w:pPr>
      <w:hyperlink w:anchor="_Toc25171870" w:history="1">
        <w:r w:rsidR="00436909" w:rsidRPr="00AC351C">
          <w:rPr>
            <w:rStyle w:val="Hyperlink"/>
            <w:rFonts w:hint="eastAsia"/>
            <w:noProof/>
            <w:rtl/>
          </w:rPr>
          <w:t>مرحوم</w:t>
        </w:r>
        <w:r w:rsidR="00436909" w:rsidRPr="00AC351C">
          <w:rPr>
            <w:rStyle w:val="Hyperlink"/>
            <w:noProof/>
            <w:rtl/>
          </w:rPr>
          <w:t xml:space="preserve"> </w:t>
        </w:r>
        <w:r w:rsidR="00436909" w:rsidRPr="00AC351C">
          <w:rPr>
            <w:rStyle w:val="Hyperlink"/>
            <w:rFonts w:hint="eastAsia"/>
            <w:noProof/>
            <w:rtl/>
          </w:rPr>
          <w:t>خوئ</w:t>
        </w:r>
        <w:r w:rsidR="00436909" w:rsidRPr="00AC351C">
          <w:rPr>
            <w:rStyle w:val="Hyperlink"/>
            <w:rFonts w:hint="cs"/>
            <w:noProof/>
            <w:rtl/>
          </w:rPr>
          <w:t>ی</w:t>
        </w:r>
        <w:r w:rsidR="00436909" w:rsidRPr="00AC351C">
          <w:rPr>
            <w:rStyle w:val="Hyperlink"/>
            <w:noProof/>
            <w:rtl/>
          </w:rPr>
          <w:t xml:space="preserve"> </w:t>
        </w:r>
        <w:r w:rsidR="00436909" w:rsidRPr="00AC351C">
          <w:rPr>
            <w:rStyle w:val="Hyperlink"/>
            <w:rFonts w:hint="eastAsia"/>
            <w:noProof/>
            <w:rtl/>
          </w:rPr>
          <w:t>و</w:t>
        </w:r>
        <w:r w:rsidR="00436909" w:rsidRPr="00AC351C">
          <w:rPr>
            <w:rStyle w:val="Hyperlink"/>
            <w:noProof/>
            <w:rtl/>
          </w:rPr>
          <w:t xml:space="preserve"> </w:t>
        </w:r>
        <w:r w:rsidR="00436909" w:rsidRPr="00AC351C">
          <w:rPr>
            <w:rStyle w:val="Hyperlink"/>
            <w:rFonts w:hint="eastAsia"/>
            <w:noProof/>
            <w:rtl/>
          </w:rPr>
          <w:t>قبول</w:t>
        </w:r>
        <w:r w:rsidR="00436909" w:rsidRPr="00AC351C">
          <w:rPr>
            <w:rStyle w:val="Hyperlink"/>
            <w:noProof/>
            <w:rtl/>
          </w:rPr>
          <w:t xml:space="preserve"> </w:t>
        </w:r>
        <w:r w:rsidR="00436909" w:rsidRPr="00AC351C">
          <w:rPr>
            <w:rStyle w:val="Hyperlink"/>
            <w:rFonts w:hint="eastAsia"/>
            <w:noProof/>
            <w:rtl/>
          </w:rPr>
          <w:t>استحباب</w:t>
        </w:r>
        <w:r w:rsidR="00436909">
          <w:rPr>
            <w:noProof/>
            <w:webHidden/>
            <w:rtl/>
          </w:rPr>
          <w:tab/>
        </w:r>
        <w:r w:rsidR="00436909">
          <w:rPr>
            <w:noProof/>
            <w:webHidden/>
            <w:rtl/>
          </w:rPr>
          <w:fldChar w:fldCharType="begin"/>
        </w:r>
        <w:r w:rsidR="00436909">
          <w:rPr>
            <w:noProof/>
            <w:webHidden/>
            <w:rtl/>
          </w:rPr>
          <w:instrText xml:space="preserve"> </w:instrText>
        </w:r>
        <w:r w:rsidR="00436909">
          <w:rPr>
            <w:noProof/>
            <w:webHidden/>
          </w:rPr>
          <w:instrText>PAGEREF</w:instrText>
        </w:r>
        <w:r w:rsidR="00436909">
          <w:rPr>
            <w:noProof/>
            <w:webHidden/>
            <w:rtl/>
          </w:rPr>
          <w:instrText xml:space="preserve"> _</w:instrText>
        </w:r>
        <w:r w:rsidR="00436909">
          <w:rPr>
            <w:noProof/>
            <w:webHidden/>
          </w:rPr>
          <w:instrText>Toc</w:instrText>
        </w:r>
        <w:r w:rsidR="00436909">
          <w:rPr>
            <w:noProof/>
            <w:webHidden/>
            <w:rtl/>
          </w:rPr>
          <w:instrText xml:space="preserve">25171870 </w:instrText>
        </w:r>
        <w:r w:rsidR="00436909">
          <w:rPr>
            <w:noProof/>
            <w:webHidden/>
          </w:rPr>
          <w:instrText>\h</w:instrText>
        </w:r>
        <w:r w:rsidR="00436909">
          <w:rPr>
            <w:noProof/>
            <w:webHidden/>
            <w:rtl/>
          </w:rPr>
          <w:instrText xml:space="preserve"> </w:instrText>
        </w:r>
        <w:r w:rsidR="00436909">
          <w:rPr>
            <w:noProof/>
            <w:webHidden/>
            <w:rtl/>
          </w:rPr>
        </w:r>
        <w:r w:rsidR="00436909">
          <w:rPr>
            <w:noProof/>
            <w:webHidden/>
            <w:rtl/>
          </w:rPr>
          <w:fldChar w:fldCharType="separate"/>
        </w:r>
        <w:r w:rsidR="00436909">
          <w:rPr>
            <w:noProof/>
            <w:webHidden/>
            <w:rtl/>
          </w:rPr>
          <w:t>2</w:t>
        </w:r>
        <w:r w:rsidR="00436909">
          <w:rPr>
            <w:noProof/>
            <w:webHidden/>
            <w:rtl/>
          </w:rPr>
          <w:fldChar w:fldCharType="end"/>
        </w:r>
      </w:hyperlink>
    </w:p>
    <w:p w:rsidR="00436909" w:rsidRDefault="00413137">
      <w:pPr>
        <w:pStyle w:val="TOC6"/>
        <w:tabs>
          <w:tab w:val="right" w:leader="dot" w:pos="10194"/>
        </w:tabs>
        <w:rPr>
          <w:rFonts w:asciiTheme="minorHAnsi" w:eastAsiaTheme="minorEastAsia" w:hAnsiTheme="minorHAnsi" w:cstheme="minorBidi"/>
          <w:bCs w:val="0"/>
          <w:noProof/>
          <w:color w:val="auto"/>
          <w:szCs w:val="22"/>
          <w:rtl/>
          <w:lang w:bidi="ar-SA"/>
        </w:rPr>
      </w:pPr>
      <w:hyperlink w:anchor="_Toc25171871" w:history="1">
        <w:r w:rsidR="00436909" w:rsidRPr="00AC351C">
          <w:rPr>
            <w:rStyle w:val="Hyperlink"/>
            <w:rFonts w:hint="eastAsia"/>
            <w:noProof/>
            <w:rtl/>
          </w:rPr>
          <w:t>کلام</w:t>
        </w:r>
        <w:r w:rsidR="00436909" w:rsidRPr="00AC351C">
          <w:rPr>
            <w:rStyle w:val="Hyperlink"/>
            <w:noProof/>
            <w:rtl/>
          </w:rPr>
          <w:t xml:space="preserve"> </w:t>
        </w:r>
        <w:r w:rsidR="00436909" w:rsidRPr="00AC351C">
          <w:rPr>
            <w:rStyle w:val="Hyperlink"/>
            <w:rFonts w:hint="eastAsia"/>
            <w:noProof/>
            <w:rtl/>
          </w:rPr>
          <w:t>استاد</w:t>
        </w:r>
        <w:r w:rsidR="00436909" w:rsidRPr="00AC351C">
          <w:rPr>
            <w:rStyle w:val="Hyperlink"/>
            <w:noProof/>
            <w:rtl/>
          </w:rPr>
          <w:t xml:space="preserve">: </w:t>
        </w:r>
        <w:r w:rsidR="00436909" w:rsidRPr="00AC351C">
          <w:rPr>
            <w:rStyle w:val="Hyperlink"/>
            <w:rFonts w:hint="eastAsia"/>
            <w:noProof/>
            <w:rtl/>
          </w:rPr>
          <w:t>انکار</w:t>
        </w:r>
        <w:r w:rsidR="00436909" w:rsidRPr="00AC351C">
          <w:rPr>
            <w:rStyle w:val="Hyperlink"/>
            <w:noProof/>
            <w:rtl/>
          </w:rPr>
          <w:t xml:space="preserve"> </w:t>
        </w:r>
        <w:r w:rsidR="00436909" w:rsidRPr="00AC351C">
          <w:rPr>
            <w:rStyle w:val="Hyperlink"/>
            <w:rFonts w:hint="eastAsia"/>
            <w:noProof/>
            <w:rtl/>
          </w:rPr>
          <w:t>استحباب</w:t>
        </w:r>
        <w:r w:rsidR="00436909">
          <w:rPr>
            <w:noProof/>
            <w:webHidden/>
            <w:rtl/>
          </w:rPr>
          <w:tab/>
        </w:r>
        <w:r w:rsidR="00436909">
          <w:rPr>
            <w:noProof/>
            <w:webHidden/>
            <w:rtl/>
          </w:rPr>
          <w:fldChar w:fldCharType="begin"/>
        </w:r>
        <w:r w:rsidR="00436909">
          <w:rPr>
            <w:noProof/>
            <w:webHidden/>
            <w:rtl/>
          </w:rPr>
          <w:instrText xml:space="preserve"> </w:instrText>
        </w:r>
        <w:r w:rsidR="00436909">
          <w:rPr>
            <w:noProof/>
            <w:webHidden/>
          </w:rPr>
          <w:instrText>PAGEREF</w:instrText>
        </w:r>
        <w:r w:rsidR="00436909">
          <w:rPr>
            <w:noProof/>
            <w:webHidden/>
            <w:rtl/>
          </w:rPr>
          <w:instrText xml:space="preserve"> _</w:instrText>
        </w:r>
        <w:r w:rsidR="00436909">
          <w:rPr>
            <w:noProof/>
            <w:webHidden/>
          </w:rPr>
          <w:instrText>Toc</w:instrText>
        </w:r>
        <w:r w:rsidR="00436909">
          <w:rPr>
            <w:noProof/>
            <w:webHidden/>
            <w:rtl/>
          </w:rPr>
          <w:instrText xml:space="preserve">25171871 </w:instrText>
        </w:r>
        <w:r w:rsidR="00436909">
          <w:rPr>
            <w:noProof/>
            <w:webHidden/>
          </w:rPr>
          <w:instrText>\h</w:instrText>
        </w:r>
        <w:r w:rsidR="00436909">
          <w:rPr>
            <w:noProof/>
            <w:webHidden/>
            <w:rtl/>
          </w:rPr>
          <w:instrText xml:space="preserve"> </w:instrText>
        </w:r>
        <w:r w:rsidR="00436909">
          <w:rPr>
            <w:noProof/>
            <w:webHidden/>
            <w:rtl/>
          </w:rPr>
        </w:r>
        <w:r w:rsidR="00436909">
          <w:rPr>
            <w:noProof/>
            <w:webHidden/>
            <w:rtl/>
          </w:rPr>
          <w:fldChar w:fldCharType="separate"/>
        </w:r>
        <w:r w:rsidR="00436909">
          <w:rPr>
            <w:noProof/>
            <w:webHidden/>
            <w:rtl/>
          </w:rPr>
          <w:t>2</w:t>
        </w:r>
        <w:r w:rsidR="00436909">
          <w:rPr>
            <w:noProof/>
            <w:webHidden/>
            <w:rtl/>
          </w:rPr>
          <w:fldChar w:fldCharType="end"/>
        </w:r>
      </w:hyperlink>
    </w:p>
    <w:p w:rsidR="00436909" w:rsidRDefault="00413137">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5171872" w:history="1">
        <w:r w:rsidR="00436909" w:rsidRPr="00AC351C">
          <w:rPr>
            <w:rStyle w:val="Hyperlink"/>
            <w:rFonts w:hint="eastAsia"/>
            <w:noProof/>
            <w:rtl/>
          </w:rPr>
          <w:t>إلحاق</w:t>
        </w:r>
        <w:r w:rsidR="00436909" w:rsidRPr="00AC351C">
          <w:rPr>
            <w:rStyle w:val="Hyperlink"/>
            <w:noProof/>
            <w:rtl/>
          </w:rPr>
          <w:t xml:space="preserve"> </w:t>
        </w:r>
        <w:r w:rsidR="00436909" w:rsidRPr="00AC351C">
          <w:rPr>
            <w:rStyle w:val="Hyperlink"/>
            <w:rFonts w:hint="eastAsia"/>
            <w:noProof/>
            <w:rtl/>
          </w:rPr>
          <w:t>م</w:t>
        </w:r>
        <w:r w:rsidR="00436909" w:rsidRPr="00AC351C">
          <w:rPr>
            <w:rStyle w:val="Hyperlink"/>
            <w:rFonts w:hint="cs"/>
            <w:noProof/>
            <w:rtl/>
          </w:rPr>
          <w:t>یّ</w:t>
        </w:r>
        <w:r w:rsidR="00436909" w:rsidRPr="00AC351C">
          <w:rPr>
            <w:rStyle w:val="Hyperlink"/>
            <w:rFonts w:hint="eastAsia"/>
            <w:noProof/>
            <w:rtl/>
          </w:rPr>
          <w:t>ت</w:t>
        </w:r>
        <w:r w:rsidR="00436909" w:rsidRPr="00AC351C">
          <w:rPr>
            <w:rStyle w:val="Hyperlink"/>
            <w:noProof/>
            <w:rtl/>
          </w:rPr>
          <w:t xml:space="preserve"> </w:t>
        </w:r>
        <w:r w:rsidR="00436909" w:rsidRPr="00AC351C">
          <w:rPr>
            <w:rStyle w:val="Hyperlink"/>
            <w:rFonts w:hint="eastAsia"/>
            <w:noProof/>
            <w:rtl/>
          </w:rPr>
          <w:t>در</w:t>
        </w:r>
        <w:r w:rsidR="00436909" w:rsidRPr="00AC351C">
          <w:rPr>
            <w:rStyle w:val="Hyperlink"/>
            <w:noProof/>
            <w:rtl/>
          </w:rPr>
          <w:t xml:space="preserve"> </w:t>
        </w:r>
        <w:r w:rsidR="00436909" w:rsidRPr="00AC351C">
          <w:rPr>
            <w:rStyle w:val="Hyperlink"/>
            <w:rFonts w:hint="eastAsia"/>
            <w:noProof/>
            <w:rtl/>
          </w:rPr>
          <w:t>بلاد</w:t>
        </w:r>
        <w:r w:rsidR="00436909" w:rsidRPr="00AC351C">
          <w:rPr>
            <w:rStyle w:val="Hyperlink"/>
            <w:noProof/>
            <w:rtl/>
          </w:rPr>
          <w:t xml:space="preserve"> </w:t>
        </w:r>
        <w:r w:rsidR="00436909" w:rsidRPr="00AC351C">
          <w:rPr>
            <w:rStyle w:val="Hyperlink"/>
            <w:rFonts w:hint="eastAsia"/>
            <w:noProof/>
            <w:rtl/>
          </w:rPr>
          <w:t>مسلم</w:t>
        </w:r>
        <w:r w:rsidR="00436909" w:rsidRPr="00AC351C">
          <w:rPr>
            <w:rStyle w:val="Hyperlink"/>
            <w:rFonts w:hint="cs"/>
            <w:noProof/>
            <w:rtl/>
          </w:rPr>
          <w:t>ی</w:t>
        </w:r>
        <w:r w:rsidR="00436909" w:rsidRPr="00AC351C">
          <w:rPr>
            <w:rStyle w:val="Hyperlink"/>
            <w:rFonts w:hint="eastAsia"/>
            <w:noProof/>
            <w:rtl/>
          </w:rPr>
          <w:t>ن</w:t>
        </w:r>
        <w:r w:rsidR="00436909" w:rsidRPr="00AC351C">
          <w:rPr>
            <w:rStyle w:val="Hyperlink"/>
            <w:noProof/>
            <w:rtl/>
          </w:rPr>
          <w:t xml:space="preserve"> </w:t>
        </w:r>
        <w:r w:rsidR="00436909" w:rsidRPr="00AC351C">
          <w:rPr>
            <w:rStyle w:val="Hyperlink"/>
            <w:rFonts w:hint="eastAsia"/>
            <w:noProof/>
            <w:rtl/>
          </w:rPr>
          <w:t>و</w:t>
        </w:r>
        <w:r w:rsidR="00436909" w:rsidRPr="00AC351C">
          <w:rPr>
            <w:rStyle w:val="Hyperlink"/>
            <w:noProof/>
            <w:rtl/>
          </w:rPr>
          <w:t xml:space="preserve"> </w:t>
        </w:r>
        <w:r w:rsidR="00436909" w:rsidRPr="00AC351C">
          <w:rPr>
            <w:rStyle w:val="Hyperlink"/>
            <w:rFonts w:hint="eastAsia"/>
            <w:noProof/>
            <w:rtl/>
          </w:rPr>
          <w:t>لق</w:t>
        </w:r>
        <w:r w:rsidR="00436909" w:rsidRPr="00AC351C">
          <w:rPr>
            <w:rStyle w:val="Hyperlink"/>
            <w:rFonts w:hint="cs"/>
            <w:noProof/>
            <w:rtl/>
          </w:rPr>
          <w:t>ی</w:t>
        </w:r>
        <w:r w:rsidR="00436909" w:rsidRPr="00AC351C">
          <w:rPr>
            <w:rStyle w:val="Hyperlink"/>
            <w:rFonts w:hint="eastAsia"/>
            <w:noProof/>
            <w:rtl/>
          </w:rPr>
          <w:t>ط</w:t>
        </w:r>
        <w:r w:rsidR="00436909" w:rsidRPr="00AC351C">
          <w:rPr>
            <w:rStyle w:val="Hyperlink"/>
            <w:noProof/>
            <w:rtl/>
          </w:rPr>
          <w:t xml:space="preserve"> </w:t>
        </w:r>
        <w:r w:rsidR="00436909" w:rsidRPr="00AC351C">
          <w:rPr>
            <w:rStyle w:val="Hyperlink"/>
            <w:rFonts w:hint="eastAsia"/>
            <w:noProof/>
            <w:rtl/>
          </w:rPr>
          <w:t>دار</w:t>
        </w:r>
        <w:r w:rsidR="00436909" w:rsidRPr="00AC351C">
          <w:rPr>
            <w:rStyle w:val="Hyperlink"/>
            <w:noProof/>
            <w:rtl/>
          </w:rPr>
          <w:t xml:space="preserve"> </w:t>
        </w:r>
        <w:r w:rsidR="00436909" w:rsidRPr="00AC351C">
          <w:rPr>
            <w:rStyle w:val="Hyperlink"/>
            <w:rFonts w:hint="eastAsia"/>
            <w:noProof/>
            <w:rtl/>
          </w:rPr>
          <w:t>اسلام،</w:t>
        </w:r>
        <w:r w:rsidR="00436909" w:rsidRPr="00AC351C">
          <w:rPr>
            <w:rStyle w:val="Hyperlink"/>
            <w:noProof/>
            <w:rtl/>
          </w:rPr>
          <w:t xml:space="preserve"> </w:t>
        </w:r>
        <w:r w:rsidR="00436909" w:rsidRPr="00AC351C">
          <w:rPr>
            <w:rStyle w:val="Hyperlink"/>
            <w:rFonts w:hint="eastAsia"/>
            <w:noProof/>
            <w:rtl/>
          </w:rPr>
          <w:t>به</w:t>
        </w:r>
        <w:r w:rsidR="00436909" w:rsidRPr="00AC351C">
          <w:rPr>
            <w:rStyle w:val="Hyperlink"/>
            <w:noProof/>
            <w:rtl/>
          </w:rPr>
          <w:t xml:space="preserve"> </w:t>
        </w:r>
        <w:r w:rsidR="00436909" w:rsidRPr="00AC351C">
          <w:rPr>
            <w:rStyle w:val="Hyperlink"/>
            <w:rFonts w:hint="eastAsia"/>
            <w:noProof/>
            <w:rtl/>
          </w:rPr>
          <w:t>مسلم</w:t>
        </w:r>
        <w:r w:rsidR="00436909">
          <w:rPr>
            <w:noProof/>
            <w:webHidden/>
            <w:rtl/>
          </w:rPr>
          <w:tab/>
        </w:r>
        <w:r w:rsidR="00436909">
          <w:rPr>
            <w:noProof/>
            <w:webHidden/>
            <w:rtl/>
          </w:rPr>
          <w:fldChar w:fldCharType="begin"/>
        </w:r>
        <w:r w:rsidR="00436909">
          <w:rPr>
            <w:noProof/>
            <w:webHidden/>
            <w:rtl/>
          </w:rPr>
          <w:instrText xml:space="preserve"> </w:instrText>
        </w:r>
        <w:r w:rsidR="00436909">
          <w:rPr>
            <w:noProof/>
            <w:webHidden/>
          </w:rPr>
          <w:instrText>PAGEREF</w:instrText>
        </w:r>
        <w:r w:rsidR="00436909">
          <w:rPr>
            <w:noProof/>
            <w:webHidden/>
            <w:rtl/>
          </w:rPr>
          <w:instrText xml:space="preserve"> _</w:instrText>
        </w:r>
        <w:r w:rsidR="00436909">
          <w:rPr>
            <w:noProof/>
            <w:webHidden/>
          </w:rPr>
          <w:instrText>Toc</w:instrText>
        </w:r>
        <w:r w:rsidR="00436909">
          <w:rPr>
            <w:noProof/>
            <w:webHidden/>
            <w:rtl/>
          </w:rPr>
          <w:instrText xml:space="preserve">25171872 </w:instrText>
        </w:r>
        <w:r w:rsidR="00436909">
          <w:rPr>
            <w:noProof/>
            <w:webHidden/>
          </w:rPr>
          <w:instrText>\h</w:instrText>
        </w:r>
        <w:r w:rsidR="00436909">
          <w:rPr>
            <w:noProof/>
            <w:webHidden/>
            <w:rtl/>
          </w:rPr>
          <w:instrText xml:space="preserve"> </w:instrText>
        </w:r>
        <w:r w:rsidR="00436909">
          <w:rPr>
            <w:noProof/>
            <w:webHidden/>
            <w:rtl/>
          </w:rPr>
        </w:r>
        <w:r w:rsidR="00436909">
          <w:rPr>
            <w:noProof/>
            <w:webHidden/>
            <w:rtl/>
          </w:rPr>
          <w:fldChar w:fldCharType="separate"/>
        </w:r>
        <w:r w:rsidR="00436909">
          <w:rPr>
            <w:noProof/>
            <w:webHidden/>
            <w:rtl/>
          </w:rPr>
          <w:t>3</w:t>
        </w:r>
        <w:r w:rsidR="00436909">
          <w:rPr>
            <w:noProof/>
            <w:webHidden/>
            <w:rtl/>
          </w:rPr>
          <w:fldChar w:fldCharType="end"/>
        </w:r>
      </w:hyperlink>
    </w:p>
    <w:p w:rsidR="00436909" w:rsidRDefault="00413137">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5171873" w:history="1">
        <w:r w:rsidR="00436909" w:rsidRPr="00AC351C">
          <w:rPr>
            <w:rStyle w:val="Hyperlink"/>
            <w:rFonts w:hint="eastAsia"/>
            <w:noProof/>
            <w:rtl/>
          </w:rPr>
          <w:t>مسأله</w:t>
        </w:r>
        <w:r w:rsidR="00436909" w:rsidRPr="00AC351C">
          <w:rPr>
            <w:rStyle w:val="Hyperlink"/>
            <w:noProof/>
            <w:rtl/>
          </w:rPr>
          <w:t xml:space="preserve"> 1: </w:t>
        </w:r>
        <w:r w:rsidR="00436909" w:rsidRPr="00AC351C">
          <w:rPr>
            <w:rStyle w:val="Hyperlink"/>
            <w:rFonts w:hint="eastAsia"/>
            <w:noProof/>
            <w:rtl/>
          </w:rPr>
          <w:t>إشتراط</w:t>
        </w:r>
        <w:r w:rsidR="00436909" w:rsidRPr="00AC351C">
          <w:rPr>
            <w:rStyle w:val="Hyperlink"/>
            <w:noProof/>
            <w:rtl/>
          </w:rPr>
          <w:t xml:space="preserve"> </w:t>
        </w:r>
        <w:r w:rsidR="00436909" w:rsidRPr="00AC351C">
          <w:rPr>
            <w:rStyle w:val="Hyperlink"/>
            <w:rFonts w:hint="eastAsia"/>
            <w:noProof/>
            <w:rtl/>
          </w:rPr>
          <w:t>صحت</w:t>
        </w:r>
        <w:r w:rsidR="00436909" w:rsidRPr="00AC351C">
          <w:rPr>
            <w:rStyle w:val="Hyperlink"/>
            <w:noProof/>
            <w:rtl/>
          </w:rPr>
          <w:t xml:space="preserve"> </w:t>
        </w:r>
        <w:r w:rsidR="00436909" w:rsidRPr="00AC351C">
          <w:rPr>
            <w:rStyle w:val="Hyperlink"/>
            <w:rFonts w:hint="eastAsia"/>
            <w:noProof/>
            <w:rtl/>
          </w:rPr>
          <w:t>نماز،</w:t>
        </w:r>
        <w:r w:rsidR="00436909" w:rsidRPr="00AC351C">
          <w:rPr>
            <w:rStyle w:val="Hyperlink"/>
            <w:noProof/>
            <w:rtl/>
          </w:rPr>
          <w:t xml:space="preserve"> </w:t>
        </w:r>
        <w:r w:rsidR="00436909" w:rsidRPr="00AC351C">
          <w:rPr>
            <w:rStyle w:val="Hyperlink"/>
            <w:rFonts w:hint="eastAsia"/>
            <w:noProof/>
            <w:rtl/>
          </w:rPr>
          <w:t>به</w:t>
        </w:r>
        <w:r w:rsidR="00436909" w:rsidRPr="00AC351C">
          <w:rPr>
            <w:rStyle w:val="Hyperlink"/>
            <w:noProof/>
            <w:rtl/>
          </w:rPr>
          <w:t xml:space="preserve"> </w:t>
        </w:r>
        <w:r w:rsidR="00436909" w:rsidRPr="00AC351C">
          <w:rPr>
            <w:rStyle w:val="Hyperlink"/>
            <w:rFonts w:hint="eastAsia"/>
            <w:noProof/>
            <w:rtl/>
          </w:rPr>
          <w:t>ا</w:t>
        </w:r>
        <w:r w:rsidR="00436909" w:rsidRPr="00AC351C">
          <w:rPr>
            <w:rStyle w:val="Hyperlink"/>
            <w:rFonts w:hint="cs"/>
            <w:noProof/>
            <w:rtl/>
          </w:rPr>
          <w:t>ی</w:t>
        </w:r>
        <w:r w:rsidR="00436909" w:rsidRPr="00AC351C">
          <w:rPr>
            <w:rStyle w:val="Hyperlink"/>
            <w:rFonts w:hint="eastAsia"/>
            <w:noProof/>
            <w:rtl/>
          </w:rPr>
          <w:t>مان</w:t>
        </w:r>
        <w:r w:rsidR="00436909" w:rsidRPr="00AC351C">
          <w:rPr>
            <w:rStyle w:val="Hyperlink"/>
            <w:noProof/>
            <w:rtl/>
          </w:rPr>
          <w:t xml:space="preserve"> </w:t>
        </w:r>
        <w:r w:rsidR="00436909" w:rsidRPr="00AC351C">
          <w:rPr>
            <w:rStyle w:val="Hyperlink"/>
            <w:rFonts w:hint="eastAsia"/>
            <w:noProof/>
            <w:rtl/>
          </w:rPr>
          <w:t>مصلِّ</w:t>
        </w:r>
        <w:r w:rsidR="00436909" w:rsidRPr="00AC351C">
          <w:rPr>
            <w:rStyle w:val="Hyperlink"/>
            <w:rFonts w:hint="cs"/>
            <w:noProof/>
            <w:rtl/>
          </w:rPr>
          <w:t>ی</w:t>
        </w:r>
        <w:r w:rsidR="00436909" w:rsidRPr="00AC351C">
          <w:rPr>
            <w:rStyle w:val="Hyperlink"/>
            <w:noProof/>
            <w:rtl/>
          </w:rPr>
          <w:t xml:space="preserve"> </w:t>
        </w:r>
        <w:r w:rsidR="00436909" w:rsidRPr="00AC351C">
          <w:rPr>
            <w:rStyle w:val="Hyperlink"/>
            <w:rFonts w:hint="eastAsia"/>
            <w:noProof/>
            <w:rtl/>
          </w:rPr>
          <w:t>و</w:t>
        </w:r>
        <w:r w:rsidR="00436909" w:rsidRPr="00AC351C">
          <w:rPr>
            <w:rStyle w:val="Hyperlink"/>
            <w:noProof/>
            <w:rtl/>
          </w:rPr>
          <w:t xml:space="preserve"> </w:t>
        </w:r>
        <w:r w:rsidR="00436909" w:rsidRPr="00AC351C">
          <w:rPr>
            <w:rStyle w:val="Hyperlink"/>
            <w:rFonts w:hint="eastAsia"/>
            <w:noProof/>
            <w:rtl/>
          </w:rPr>
          <w:t>إذن</w:t>
        </w:r>
        <w:r w:rsidR="00436909" w:rsidRPr="00AC351C">
          <w:rPr>
            <w:rStyle w:val="Hyperlink"/>
            <w:noProof/>
            <w:rtl/>
          </w:rPr>
          <w:t xml:space="preserve"> </w:t>
        </w:r>
        <w:r w:rsidR="00436909" w:rsidRPr="00AC351C">
          <w:rPr>
            <w:rStyle w:val="Hyperlink"/>
            <w:rFonts w:hint="eastAsia"/>
            <w:noProof/>
            <w:rtl/>
          </w:rPr>
          <w:t>ول</w:t>
        </w:r>
        <w:r w:rsidR="00436909" w:rsidRPr="00AC351C">
          <w:rPr>
            <w:rStyle w:val="Hyperlink"/>
            <w:rFonts w:hint="cs"/>
            <w:noProof/>
            <w:rtl/>
          </w:rPr>
          <w:t>یّ</w:t>
        </w:r>
        <w:r w:rsidR="00436909">
          <w:rPr>
            <w:noProof/>
            <w:webHidden/>
            <w:rtl/>
          </w:rPr>
          <w:tab/>
        </w:r>
        <w:r w:rsidR="00436909">
          <w:rPr>
            <w:noProof/>
            <w:webHidden/>
            <w:rtl/>
          </w:rPr>
          <w:fldChar w:fldCharType="begin"/>
        </w:r>
        <w:r w:rsidR="00436909">
          <w:rPr>
            <w:noProof/>
            <w:webHidden/>
            <w:rtl/>
          </w:rPr>
          <w:instrText xml:space="preserve"> </w:instrText>
        </w:r>
        <w:r w:rsidR="00436909">
          <w:rPr>
            <w:noProof/>
            <w:webHidden/>
          </w:rPr>
          <w:instrText>PAGEREF</w:instrText>
        </w:r>
        <w:r w:rsidR="00436909">
          <w:rPr>
            <w:noProof/>
            <w:webHidden/>
            <w:rtl/>
          </w:rPr>
          <w:instrText xml:space="preserve"> _</w:instrText>
        </w:r>
        <w:r w:rsidR="00436909">
          <w:rPr>
            <w:noProof/>
            <w:webHidden/>
          </w:rPr>
          <w:instrText>Toc</w:instrText>
        </w:r>
        <w:r w:rsidR="00436909">
          <w:rPr>
            <w:noProof/>
            <w:webHidden/>
            <w:rtl/>
          </w:rPr>
          <w:instrText xml:space="preserve">25171873 </w:instrText>
        </w:r>
        <w:r w:rsidR="00436909">
          <w:rPr>
            <w:noProof/>
            <w:webHidden/>
          </w:rPr>
          <w:instrText>\h</w:instrText>
        </w:r>
        <w:r w:rsidR="00436909">
          <w:rPr>
            <w:noProof/>
            <w:webHidden/>
            <w:rtl/>
          </w:rPr>
          <w:instrText xml:space="preserve"> </w:instrText>
        </w:r>
        <w:r w:rsidR="00436909">
          <w:rPr>
            <w:noProof/>
            <w:webHidden/>
            <w:rtl/>
          </w:rPr>
        </w:r>
        <w:r w:rsidR="00436909">
          <w:rPr>
            <w:noProof/>
            <w:webHidden/>
            <w:rtl/>
          </w:rPr>
          <w:fldChar w:fldCharType="separate"/>
        </w:r>
        <w:r w:rsidR="00436909">
          <w:rPr>
            <w:noProof/>
            <w:webHidden/>
            <w:rtl/>
          </w:rPr>
          <w:t>5</w:t>
        </w:r>
        <w:r w:rsidR="00436909">
          <w:rPr>
            <w:noProof/>
            <w:webHidden/>
            <w:rtl/>
          </w:rPr>
          <w:fldChar w:fldCharType="end"/>
        </w:r>
      </w:hyperlink>
    </w:p>
    <w:p w:rsidR="00436909" w:rsidRDefault="00413137">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5171874" w:history="1">
        <w:r w:rsidR="00436909" w:rsidRPr="00AC351C">
          <w:rPr>
            <w:rStyle w:val="Hyperlink"/>
            <w:rFonts w:hint="eastAsia"/>
            <w:noProof/>
            <w:rtl/>
          </w:rPr>
          <w:t>مسأله</w:t>
        </w:r>
        <w:r w:rsidR="00436909" w:rsidRPr="00AC351C">
          <w:rPr>
            <w:rStyle w:val="Hyperlink"/>
            <w:noProof/>
            <w:rtl/>
          </w:rPr>
          <w:t xml:space="preserve"> 2: </w:t>
        </w:r>
        <w:r w:rsidR="00436909" w:rsidRPr="00AC351C">
          <w:rPr>
            <w:rStyle w:val="Hyperlink"/>
            <w:rFonts w:hint="eastAsia"/>
            <w:noProof/>
            <w:rtl/>
          </w:rPr>
          <w:t>صحت</w:t>
        </w:r>
        <w:r w:rsidR="00436909" w:rsidRPr="00AC351C">
          <w:rPr>
            <w:rStyle w:val="Hyperlink"/>
            <w:noProof/>
            <w:rtl/>
          </w:rPr>
          <w:t xml:space="preserve"> </w:t>
        </w:r>
        <w:r w:rsidR="00436909" w:rsidRPr="00AC351C">
          <w:rPr>
            <w:rStyle w:val="Hyperlink"/>
            <w:rFonts w:hint="eastAsia"/>
            <w:noProof/>
            <w:rtl/>
          </w:rPr>
          <w:t>نماز</w:t>
        </w:r>
        <w:r w:rsidR="00436909" w:rsidRPr="00AC351C">
          <w:rPr>
            <w:rStyle w:val="Hyperlink"/>
            <w:noProof/>
            <w:rtl/>
          </w:rPr>
          <w:t xml:space="preserve"> </w:t>
        </w:r>
        <w:r w:rsidR="00436909" w:rsidRPr="00AC351C">
          <w:rPr>
            <w:rStyle w:val="Hyperlink"/>
            <w:rFonts w:hint="eastAsia"/>
            <w:noProof/>
            <w:rtl/>
          </w:rPr>
          <w:t>مم</w:t>
        </w:r>
        <w:r w:rsidR="00436909" w:rsidRPr="00AC351C">
          <w:rPr>
            <w:rStyle w:val="Hyperlink"/>
            <w:rFonts w:hint="cs"/>
            <w:noProof/>
            <w:rtl/>
          </w:rPr>
          <w:t>یّ</w:t>
        </w:r>
        <w:r w:rsidR="00436909" w:rsidRPr="00AC351C">
          <w:rPr>
            <w:rStyle w:val="Hyperlink"/>
            <w:rFonts w:hint="eastAsia"/>
            <w:noProof/>
            <w:rtl/>
          </w:rPr>
          <w:t>ز</w:t>
        </w:r>
        <w:r w:rsidR="00436909">
          <w:rPr>
            <w:noProof/>
            <w:webHidden/>
            <w:rtl/>
          </w:rPr>
          <w:tab/>
        </w:r>
        <w:r w:rsidR="00436909">
          <w:rPr>
            <w:noProof/>
            <w:webHidden/>
            <w:rtl/>
          </w:rPr>
          <w:fldChar w:fldCharType="begin"/>
        </w:r>
        <w:r w:rsidR="00436909">
          <w:rPr>
            <w:noProof/>
            <w:webHidden/>
            <w:rtl/>
          </w:rPr>
          <w:instrText xml:space="preserve"> </w:instrText>
        </w:r>
        <w:r w:rsidR="00436909">
          <w:rPr>
            <w:noProof/>
            <w:webHidden/>
          </w:rPr>
          <w:instrText>PAGEREF</w:instrText>
        </w:r>
        <w:r w:rsidR="00436909">
          <w:rPr>
            <w:noProof/>
            <w:webHidden/>
            <w:rtl/>
          </w:rPr>
          <w:instrText xml:space="preserve"> _</w:instrText>
        </w:r>
        <w:r w:rsidR="00436909">
          <w:rPr>
            <w:noProof/>
            <w:webHidden/>
          </w:rPr>
          <w:instrText>Toc</w:instrText>
        </w:r>
        <w:r w:rsidR="00436909">
          <w:rPr>
            <w:noProof/>
            <w:webHidden/>
            <w:rtl/>
          </w:rPr>
          <w:instrText xml:space="preserve">25171874 </w:instrText>
        </w:r>
        <w:r w:rsidR="00436909">
          <w:rPr>
            <w:noProof/>
            <w:webHidden/>
          </w:rPr>
          <w:instrText>\h</w:instrText>
        </w:r>
        <w:r w:rsidR="00436909">
          <w:rPr>
            <w:noProof/>
            <w:webHidden/>
            <w:rtl/>
          </w:rPr>
          <w:instrText xml:space="preserve"> </w:instrText>
        </w:r>
        <w:r w:rsidR="00436909">
          <w:rPr>
            <w:noProof/>
            <w:webHidden/>
            <w:rtl/>
          </w:rPr>
        </w:r>
        <w:r w:rsidR="00436909">
          <w:rPr>
            <w:noProof/>
            <w:webHidden/>
            <w:rtl/>
          </w:rPr>
          <w:fldChar w:fldCharType="separate"/>
        </w:r>
        <w:r w:rsidR="00436909">
          <w:rPr>
            <w:noProof/>
            <w:webHidden/>
            <w:rtl/>
          </w:rPr>
          <w:t>6</w:t>
        </w:r>
        <w:r w:rsidR="00436909">
          <w:rPr>
            <w:noProof/>
            <w:webHidden/>
            <w:rtl/>
          </w:rPr>
          <w:fldChar w:fldCharType="end"/>
        </w:r>
      </w:hyperlink>
    </w:p>
    <w:p w:rsidR="00C91EB6" w:rsidRPr="00C91EB6" w:rsidRDefault="00436909" w:rsidP="00C91EB6">
      <w:r>
        <w:rPr>
          <w:rStyle w:val="Hyperlink"/>
          <w:iCs/>
          <w:noProof/>
          <w:szCs w:val="24"/>
          <w:rtl/>
        </w:rPr>
        <w:fldChar w:fldCharType="end"/>
      </w:r>
    </w:p>
    <w:p w:rsidR="00F343FB" w:rsidRDefault="00F842AD" w:rsidP="00BC086A">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C06989">
        <w:rPr>
          <w:rFonts w:hint="cs"/>
          <w:rtl/>
        </w:rPr>
        <w:t>احکام</w:t>
      </w:r>
      <w:r w:rsidR="00C06989">
        <w:rPr>
          <w:rtl/>
        </w:rPr>
        <w:t xml:space="preserve"> </w:t>
      </w:r>
      <w:r w:rsidR="00C06989">
        <w:rPr>
          <w:rFonts w:hint="cs"/>
          <w:rtl/>
        </w:rPr>
        <w:t>اموات</w:t>
      </w:r>
      <w:r w:rsidR="00724537">
        <w:rPr>
          <w:rFonts w:hint="cs"/>
          <w:rtl/>
        </w:rPr>
        <w:t>/</w:t>
      </w:r>
      <w:bookmarkStart w:id="1" w:name="BokSabj_d"/>
      <w:bookmarkEnd w:id="1"/>
      <w:r w:rsidR="00FD1FC5">
        <w:rPr>
          <w:rFonts w:hint="cs"/>
          <w:rtl/>
        </w:rPr>
        <w:t>نماز</w:t>
      </w:r>
      <w:r w:rsidR="00C06989">
        <w:rPr>
          <w:rtl/>
        </w:rPr>
        <w:t xml:space="preserve"> </w:t>
      </w:r>
      <w:r w:rsidR="00C06989">
        <w:rPr>
          <w:rFonts w:hint="cs"/>
          <w:rtl/>
        </w:rPr>
        <w:t>میّت</w:t>
      </w:r>
      <w:r w:rsidR="00596C1E">
        <w:rPr>
          <w:rFonts w:hint="cs"/>
          <w:rtl/>
        </w:rPr>
        <w:t xml:space="preserve"> </w:t>
      </w:r>
      <w:r w:rsidR="00724537">
        <w:rPr>
          <w:rFonts w:hint="cs"/>
          <w:rtl/>
        </w:rPr>
        <w:t>/</w:t>
      </w:r>
      <w:bookmarkStart w:id="2" w:name="BokSabj2_d"/>
      <w:bookmarkEnd w:id="2"/>
      <w:r w:rsidR="00BC086A">
        <w:rPr>
          <w:rFonts w:hint="cs"/>
          <w:rtl/>
        </w:rPr>
        <w:t>خصوصیّات</w:t>
      </w:r>
      <w:r w:rsidR="000A31D7">
        <w:rPr>
          <w:rFonts w:hint="cs"/>
          <w:rtl/>
        </w:rPr>
        <w:t xml:space="preserve"> - مسائل</w:t>
      </w:r>
      <w:r w:rsidR="001B6799">
        <w:rPr>
          <w:rFonts w:hint="cs"/>
          <w:rtl/>
        </w:rPr>
        <w:t xml:space="preserve"> </w:t>
      </w:r>
    </w:p>
    <w:p w:rsidR="00247D2F" w:rsidRPr="003A6148" w:rsidRDefault="00247D2F" w:rsidP="003A6148">
      <w:pPr>
        <w:pBdr>
          <w:bottom w:val="double" w:sz="6" w:space="1" w:color="auto"/>
        </w:pBdr>
      </w:pPr>
    </w:p>
    <w:p w:rsidR="008F5B4D" w:rsidRDefault="008F5B4D" w:rsidP="003A6148"/>
    <w:p w:rsidR="00060347" w:rsidRDefault="00060347" w:rsidP="006162A2">
      <w:pPr>
        <w:rPr>
          <w:rtl/>
        </w:rPr>
        <w:sectPr w:rsidR="00060347"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pPr>
    </w:p>
    <w:p w:rsidR="00060347" w:rsidRDefault="00060347" w:rsidP="000A31D7">
      <w:pPr>
        <w:spacing w:before="100" w:beforeAutospacing="1" w:after="100" w:afterAutospacing="1"/>
        <w:jc w:val="both"/>
        <w:rPr>
          <w:rFonts w:ascii="Noor_Lotus" w:hAnsi="Noor_Lotus" w:cs="B Lotus"/>
          <w:sz w:val="28"/>
          <w:rtl/>
          <w:lang w:bidi="ar-SA"/>
        </w:rPr>
      </w:pPr>
      <w:r w:rsidRPr="00FE15B8">
        <w:rPr>
          <w:rFonts w:ascii="Noor_Lotus" w:hAnsi="Noor_Lotus" w:cs="B Lotus" w:hint="cs"/>
          <w:sz w:val="28"/>
          <w:highlight w:val="green"/>
          <w:rtl/>
          <w:lang w:bidi="ar-SA"/>
        </w:rPr>
        <w:lastRenderedPageBreak/>
        <w:t>ب</w:t>
      </w:r>
      <w:r>
        <w:rPr>
          <w:rFonts w:ascii="Noor_Lotus" w:hAnsi="Noor_Lotus" w:cs="B Lotus" w:hint="cs"/>
          <w:sz w:val="28"/>
          <w:highlight w:val="green"/>
          <w:rtl/>
          <w:lang w:bidi="ar-SA"/>
        </w:rPr>
        <w:t>سم الله الرّحمن الرّحیم</w:t>
      </w:r>
      <w:r>
        <w:rPr>
          <w:rFonts w:ascii="Noor_Lotus" w:hAnsi="Noor_Lotus" w:cs="B Lotus" w:hint="cs"/>
          <w:sz w:val="28"/>
          <w:highlight w:val="green"/>
          <w:rtl/>
          <w:lang w:bidi="ar-SA"/>
        </w:rPr>
        <w:tab/>
      </w:r>
      <w:r>
        <w:rPr>
          <w:rFonts w:ascii="Noor_Lotus" w:hAnsi="Noor_Lotus" w:cs="B Lotus" w:hint="cs"/>
          <w:sz w:val="28"/>
          <w:highlight w:val="green"/>
          <w:rtl/>
          <w:lang w:bidi="ar-SA"/>
        </w:rPr>
        <w:tab/>
      </w:r>
      <w:r>
        <w:rPr>
          <w:rFonts w:ascii="Noor_Lotus" w:hAnsi="Noor_Lotus" w:cs="B Lotus" w:hint="cs"/>
          <w:sz w:val="28"/>
          <w:highlight w:val="green"/>
          <w:rtl/>
          <w:lang w:bidi="ar-SA"/>
        </w:rPr>
        <w:tab/>
      </w:r>
      <w:r w:rsidR="00BC086A">
        <w:rPr>
          <w:rFonts w:ascii="Noor_Lotus" w:hAnsi="Noor_Lotus" w:cs="B Lotus" w:hint="cs"/>
          <w:sz w:val="28"/>
          <w:highlight w:val="green"/>
          <w:rtl/>
          <w:lang w:bidi="ar-SA"/>
        </w:rPr>
        <w:t xml:space="preserve">  </w:t>
      </w:r>
      <w:r w:rsidR="00B46ED1">
        <w:rPr>
          <w:rFonts w:ascii="Noor_Lotus" w:hAnsi="Noor_Lotus" w:cs="B Lotus" w:hint="cs"/>
          <w:sz w:val="28"/>
          <w:highlight w:val="green"/>
          <w:rtl/>
          <w:lang w:bidi="ar-SA"/>
        </w:rPr>
        <w:tab/>
      </w:r>
      <w:r w:rsidR="000A31D7">
        <w:rPr>
          <w:rFonts w:ascii="Noor_Lotus" w:hAnsi="Noor_Lotus" w:cs="B Lotus" w:hint="cs"/>
          <w:sz w:val="28"/>
          <w:highlight w:val="green"/>
          <w:rtl/>
          <w:lang w:bidi="ar-SA"/>
        </w:rPr>
        <w:t xml:space="preserve">     </w:t>
      </w:r>
      <w:r w:rsidR="000A31D7">
        <w:rPr>
          <w:rFonts w:ascii="Noor_Lotus" w:hAnsi="Noor_Lotus" w:cs="B Lotus" w:hint="cs"/>
          <w:sz w:val="28"/>
          <w:highlight w:val="green"/>
          <w:rtl/>
          <w:lang w:bidi="ar-SA"/>
        </w:rPr>
        <w:tab/>
      </w:r>
      <w:r w:rsidR="000A31D7">
        <w:rPr>
          <w:rFonts w:ascii="Noor_Lotus" w:hAnsi="Noor_Lotus" w:cs="B Lotus" w:hint="cs"/>
          <w:sz w:val="28"/>
          <w:highlight w:val="green"/>
          <w:rtl/>
          <w:lang w:bidi="ar-SA"/>
        </w:rPr>
        <w:tab/>
      </w:r>
      <w:r w:rsidR="00B46ED1">
        <w:rPr>
          <w:rFonts w:ascii="Noor_Lotus" w:hAnsi="Noor_Lotus" w:cs="B Lotus" w:hint="cs"/>
          <w:sz w:val="28"/>
          <w:highlight w:val="green"/>
          <w:rtl/>
          <w:lang w:bidi="ar-SA"/>
        </w:rPr>
        <w:tab/>
      </w:r>
      <w:r w:rsidR="00B46ED1">
        <w:rPr>
          <w:rFonts w:ascii="Noor_Lotus" w:hAnsi="Noor_Lotus" w:cs="B Lotus" w:hint="cs"/>
          <w:sz w:val="28"/>
          <w:highlight w:val="green"/>
          <w:rtl/>
          <w:lang w:bidi="ar-SA"/>
        </w:rPr>
        <w:tab/>
        <w:t>2</w:t>
      </w:r>
      <w:r w:rsidR="000A31D7">
        <w:rPr>
          <w:rFonts w:ascii="Noor_Lotus" w:hAnsi="Noor_Lotus" w:cs="B Lotus" w:hint="cs"/>
          <w:sz w:val="28"/>
          <w:highlight w:val="green"/>
          <w:rtl/>
          <w:lang w:bidi="ar-SA"/>
        </w:rPr>
        <w:t>1</w:t>
      </w:r>
      <w:r w:rsidRPr="00FE15B8">
        <w:rPr>
          <w:rFonts w:ascii="Noor_Lotus" w:hAnsi="Noor_Lotus" w:cs="B Lotus" w:hint="cs"/>
          <w:sz w:val="28"/>
          <w:highlight w:val="green"/>
          <w:rtl/>
          <w:lang w:bidi="ar-SA"/>
        </w:rPr>
        <w:t>/</w:t>
      </w:r>
      <w:r>
        <w:rPr>
          <w:rFonts w:ascii="Noor_Lotus" w:hAnsi="Noor_Lotus" w:cs="B Lotus" w:hint="cs"/>
          <w:sz w:val="28"/>
          <w:highlight w:val="green"/>
          <w:rtl/>
          <w:lang w:bidi="ar-SA"/>
        </w:rPr>
        <w:t>9</w:t>
      </w:r>
      <w:r w:rsidRPr="00FE15B8">
        <w:rPr>
          <w:rFonts w:ascii="Noor_Lotus" w:hAnsi="Noor_Lotus" w:cs="B Lotus" w:hint="cs"/>
          <w:sz w:val="28"/>
          <w:highlight w:val="green"/>
          <w:rtl/>
          <w:lang w:bidi="ar-SA"/>
        </w:rPr>
        <w:t xml:space="preserve">/1395 </w:t>
      </w:r>
      <w:r w:rsidRPr="00FE15B8">
        <w:rPr>
          <w:rFonts w:ascii="Times New Roman" w:hAnsi="Times New Roman" w:cs="Times New Roman" w:hint="cs"/>
          <w:sz w:val="28"/>
          <w:highlight w:val="green"/>
          <w:rtl/>
          <w:lang w:bidi="ar-SA"/>
        </w:rPr>
        <w:t>–</w:t>
      </w:r>
      <w:r w:rsidR="00B46ED1">
        <w:rPr>
          <w:rFonts w:ascii="Noor_Lotus" w:hAnsi="Noor_Lotus" w:cs="B Lotus" w:hint="cs"/>
          <w:sz w:val="28"/>
          <w:highlight w:val="green"/>
          <w:rtl/>
          <w:lang w:bidi="ar-SA"/>
        </w:rPr>
        <w:t xml:space="preserve">  </w:t>
      </w:r>
      <w:r w:rsidR="000A31D7">
        <w:rPr>
          <w:rFonts w:ascii="Noor_Lotus" w:hAnsi="Noor_Lotus" w:cs="B Lotus" w:hint="cs"/>
          <w:sz w:val="28"/>
          <w:highlight w:val="green"/>
          <w:rtl/>
          <w:lang w:bidi="ar-SA"/>
        </w:rPr>
        <w:t>یک</w:t>
      </w:r>
      <w:r w:rsidRPr="00FE15B8">
        <w:rPr>
          <w:rFonts w:ascii="Noor_Lotus" w:hAnsi="Noor_Lotus" w:cs="B Lotus" w:hint="cs"/>
          <w:sz w:val="28"/>
          <w:highlight w:val="green"/>
          <w:rtl/>
          <w:lang w:bidi="ar-SA"/>
        </w:rPr>
        <w:t xml:space="preserve">شنبه </w:t>
      </w:r>
      <w:r w:rsidRPr="00FE15B8">
        <w:rPr>
          <w:rFonts w:ascii="Times New Roman" w:hAnsi="Times New Roman" w:cs="Times New Roman" w:hint="cs"/>
          <w:sz w:val="28"/>
          <w:highlight w:val="green"/>
          <w:rtl/>
          <w:lang w:bidi="ar-SA"/>
        </w:rPr>
        <w:t>–</w:t>
      </w:r>
      <w:r w:rsidRPr="00FE15B8">
        <w:rPr>
          <w:rFonts w:ascii="Noor_Lotus" w:hAnsi="Noor_Lotus" w:cs="B Lotus" w:hint="cs"/>
          <w:sz w:val="28"/>
          <w:highlight w:val="green"/>
          <w:rtl/>
          <w:lang w:bidi="ar-SA"/>
        </w:rPr>
        <w:t xml:space="preserve"> ج</w:t>
      </w:r>
      <w:r w:rsidRPr="008D7126">
        <w:rPr>
          <w:rFonts w:ascii="Noor_Lotus" w:hAnsi="Noor_Lotus" w:cs="B Lotus" w:hint="cs"/>
          <w:sz w:val="28"/>
          <w:highlight w:val="green"/>
          <w:rtl/>
          <w:lang w:bidi="ar-SA"/>
        </w:rPr>
        <w:t>4</w:t>
      </w:r>
      <w:r w:rsidR="000A31D7">
        <w:rPr>
          <w:rFonts w:ascii="Noor_Lotus" w:hAnsi="Noor_Lotus" w:cs="B Lotus" w:hint="cs"/>
          <w:sz w:val="28"/>
          <w:highlight w:val="green"/>
          <w:rtl/>
          <w:lang w:bidi="ar-SA"/>
        </w:rPr>
        <w:t>5</w:t>
      </w:r>
      <w:r>
        <w:rPr>
          <w:rFonts w:ascii="Noor_Lotus" w:hAnsi="Noor_Lotus" w:cs="B Lotus" w:hint="cs"/>
          <w:sz w:val="28"/>
          <w:rtl/>
          <w:lang w:bidi="ar-SA"/>
        </w:rPr>
        <w:t xml:space="preserve"> </w:t>
      </w:r>
    </w:p>
    <w:p w:rsidR="000A31D7" w:rsidRPr="00166F7E" w:rsidRDefault="000A31D7" w:rsidP="000A31D7">
      <w:pPr>
        <w:pStyle w:val="Heading4"/>
        <w:rPr>
          <w:rtl/>
        </w:rPr>
      </w:pPr>
      <w:bookmarkStart w:id="11" w:name="_Toc25171868"/>
      <w:r>
        <w:rPr>
          <w:rFonts w:ascii="Noor_Lotus" w:hAnsi="Noor_Lotus" w:hint="cs"/>
          <w:rtl/>
          <w:lang w:bidi="ar-SA"/>
        </w:rPr>
        <w:t>ادامه</w:t>
      </w:r>
      <w:r w:rsidRPr="00166F7E">
        <w:rPr>
          <w:rFonts w:hint="cs"/>
          <w:rtl/>
        </w:rPr>
        <w:t xml:space="preserve"> </w:t>
      </w:r>
      <w:r>
        <w:rPr>
          <w:rFonts w:hint="cs"/>
          <w:rtl/>
        </w:rPr>
        <w:t>(بررسی استحباب نماز نسبت به قبل از شش سال)</w:t>
      </w:r>
      <w:bookmarkEnd w:id="11"/>
    </w:p>
    <w:p w:rsidR="000A31D7" w:rsidRDefault="000A31D7" w:rsidP="000A31D7">
      <w:pPr>
        <w:rPr>
          <w:rtl/>
          <w:lang w:bidi="ar-SA"/>
        </w:rPr>
      </w:pPr>
      <w:r>
        <w:rPr>
          <w:rFonts w:hint="cs"/>
          <w:rtl/>
          <w:lang w:bidi="ar-SA"/>
        </w:rPr>
        <w:t>بحث در نماز بر صبی قبل از شش سال، یا قبل از عقل بود؛ عرض شد اینکه ابن الجنید فرموده واجب است، حرف نادرستی است؛ کلام در این بود که آیا می</w:t>
      </w:r>
      <w:r>
        <w:rPr>
          <w:rtl/>
          <w:lang w:bidi="ar-SA"/>
        </w:rPr>
        <w:softHyphen/>
      </w:r>
      <w:r>
        <w:rPr>
          <w:rFonts w:hint="cs"/>
          <w:rtl/>
          <w:lang w:bidi="ar-SA"/>
        </w:rPr>
        <w:t>توانیم بگوئیم مستحب است، یا استحباب هم ندارد، مشروعیّت ندارد؟ صاحب حدائق فرموده که مشروعیّت ندارد؛ فرمایش صاحب حدائق، خلاف آن قاعده اصولیّه است که هرگاه أظهر و ظاهری با هم تعارض کردند، باید ظاهر را حمل بر أظهر بکنیم، روایات مفصّله، نصّ هستند در اینکه قبل از شش سال، واجب نیست، و روایاتی که می</w:t>
      </w:r>
      <w:r>
        <w:rPr>
          <w:rtl/>
          <w:lang w:bidi="ar-SA"/>
        </w:rPr>
        <w:softHyphen/>
      </w:r>
      <w:r>
        <w:rPr>
          <w:rFonts w:hint="cs"/>
          <w:rtl/>
          <w:lang w:bidi="ar-SA"/>
        </w:rPr>
        <w:t>گفت (صلّ اذا استهل) ظاهر در وجوب است، که باید به قرینه نصّ، این دسته دوم را بر استحباب حمل بکنیم.</w:t>
      </w:r>
    </w:p>
    <w:p w:rsidR="000A31D7" w:rsidRDefault="000A31D7" w:rsidP="000A31D7">
      <w:pPr>
        <w:pStyle w:val="Heading5"/>
        <w:rPr>
          <w:rtl/>
          <w:lang w:bidi="ar-SA"/>
        </w:rPr>
      </w:pPr>
      <w:bookmarkStart w:id="12" w:name="_Toc25171869"/>
      <w:r>
        <w:rPr>
          <w:rFonts w:hint="cs"/>
          <w:rtl/>
          <w:lang w:bidi="ar-SA"/>
        </w:rPr>
        <w:t>مرحوم صاحب حدائق و انکار استحباب</w:t>
      </w:r>
      <w:bookmarkEnd w:id="12"/>
    </w:p>
    <w:p w:rsidR="000A31D7" w:rsidRDefault="000A31D7" w:rsidP="000A31D7">
      <w:pPr>
        <w:pStyle w:val="a"/>
        <w:rPr>
          <w:rtl/>
          <w:lang w:bidi="ar-SA"/>
        </w:rPr>
      </w:pPr>
      <w:r>
        <w:rPr>
          <w:rFonts w:hint="cs"/>
          <w:rtl/>
          <w:lang w:bidi="ar-SA"/>
        </w:rPr>
        <w:t>مرحوم صاحب حدائق، در مقدّمات حدائق، یک مقدّمه</w:t>
      </w:r>
      <w:r>
        <w:rPr>
          <w:rtl/>
          <w:lang w:bidi="ar-SA"/>
        </w:rPr>
        <w:softHyphen/>
      </w:r>
      <w:r>
        <w:rPr>
          <w:rFonts w:hint="cs"/>
          <w:rtl/>
          <w:lang w:bidi="ar-SA"/>
        </w:rPr>
        <w:t xml:space="preserve">ای را ذکر کرده است؛ در آن مقدمّه، همین مسأله را مفصّل بحث کرده است، که آیا در موارد جمع عرفی، جای حمل بر تقیّه هست، یا جای حمل بر تقیّه نیست. مرحوم خوئی در فقه و اصولش، فرموده مادامی که حمل بر تقیّه ممکن است، مجالی برای حمل بر تقیّه، نیست؛ و حمل بر تقیه، منحصر به صورت تعارض است. ولی صاحب حدائق گفته منحصر به این نیست، ممکن است جمع عرفی داشته باشند، ولی باز باید حمل بر تقیه کرد. و محل بحث، از صغریات همین قاعده است، مرحوم خوئی فرموده جمع عرفی (حمل بر استحباب) ممکن است، پس مجالی برای </w:t>
      </w:r>
      <w:r>
        <w:rPr>
          <w:rFonts w:hint="cs"/>
          <w:rtl/>
          <w:lang w:bidi="ar-SA"/>
        </w:rPr>
        <w:lastRenderedPageBreak/>
        <w:t>حمل بر تقیّه نیست. مرحوم صاحب حدائق فرموده اگر این قرائن نبود، حمل بر استحباب می</w:t>
      </w:r>
      <w:r>
        <w:rPr>
          <w:rtl/>
          <w:lang w:bidi="ar-SA"/>
        </w:rPr>
        <w:softHyphen/>
      </w:r>
      <w:r>
        <w:rPr>
          <w:rFonts w:hint="cs"/>
          <w:rtl/>
          <w:lang w:bidi="ar-SA"/>
        </w:rPr>
        <w:t>کردیم؛ ولی  قرائنی در باب است که به حکم آنها حمل بر تقیّه می</w:t>
      </w:r>
      <w:r>
        <w:rPr>
          <w:rtl/>
          <w:lang w:bidi="ar-SA"/>
        </w:rPr>
        <w:softHyphen/>
      </w:r>
      <w:r>
        <w:rPr>
          <w:rFonts w:hint="cs"/>
          <w:rtl/>
          <w:lang w:bidi="ar-SA"/>
        </w:rPr>
        <w:t>کنیم.</w:t>
      </w:r>
    </w:p>
    <w:p w:rsidR="000A31D7" w:rsidRDefault="000A31D7" w:rsidP="000A31D7">
      <w:pPr>
        <w:pStyle w:val="a"/>
        <w:rPr>
          <w:rtl/>
          <w:lang w:bidi="ar-SA"/>
        </w:rPr>
      </w:pPr>
      <w:r>
        <w:rPr>
          <w:rFonts w:hint="cs"/>
          <w:rtl/>
          <w:lang w:bidi="ar-SA"/>
        </w:rPr>
        <w:t xml:space="preserve">دیروز آن قرائنی که در مقام هست، را مطرح کردیم؛ مثل اینکه حضرت به زراره فرمود بدان که این بچه نماز </w:t>
      </w:r>
      <w:r w:rsidRPr="00647E83">
        <w:rPr>
          <w:rFonts w:hint="cs"/>
          <w:rtl/>
          <w:lang w:bidi="ar-SA"/>
        </w:rPr>
        <w:t>ندارد، ولی از ترس اینکه مردم ما را متهم نکنند، نماز می</w:t>
      </w:r>
      <w:r w:rsidRPr="00647E83">
        <w:rPr>
          <w:rtl/>
          <w:lang w:bidi="ar-SA"/>
        </w:rPr>
        <w:softHyphen/>
      </w:r>
      <w:r w:rsidRPr="00647E83">
        <w:rPr>
          <w:rFonts w:hint="cs"/>
          <w:rtl/>
          <w:lang w:bidi="ar-SA"/>
        </w:rPr>
        <w:t>خوانیم؛ که مناسبت با این است که استحباب ندارد؛ یا در آن روایت صحیحه زراره دارد که حضرت چهار تکبیر گفت،</w:t>
      </w:r>
      <w:r>
        <w:rPr>
          <w:rFonts w:hint="cs"/>
          <w:rtl/>
          <w:lang w:bidi="ar-SA"/>
        </w:rPr>
        <w:t xml:space="preserve"> که نماز أهل سنّت است. یا روایتی که به حضرت نسبت نسیان دادند، و حضرت فرمود که پروردگارم امر کرده که نماز نخوانم؛ و در کلام حضرت امیر المؤمنین (علیه السلام) هم بود که حضرت امر به دفن کردند، که اگر نماز مستحب بود، نباید بلا فاصله امر به دفن می</w:t>
      </w:r>
      <w:r>
        <w:rPr>
          <w:rtl/>
          <w:lang w:bidi="ar-SA"/>
        </w:rPr>
        <w:softHyphen/>
      </w:r>
      <w:r>
        <w:rPr>
          <w:rFonts w:hint="cs"/>
          <w:rtl/>
          <w:lang w:bidi="ar-SA"/>
        </w:rPr>
        <w:t>کرد.</w:t>
      </w:r>
    </w:p>
    <w:p w:rsidR="000A31D7" w:rsidRDefault="000A31D7" w:rsidP="000A31D7">
      <w:pPr>
        <w:pStyle w:val="Heading5"/>
        <w:rPr>
          <w:rtl/>
          <w:lang w:bidi="ar-SA"/>
        </w:rPr>
      </w:pPr>
      <w:bookmarkStart w:id="13" w:name="_Toc25171870"/>
      <w:r>
        <w:rPr>
          <w:rFonts w:hint="cs"/>
          <w:rtl/>
          <w:lang w:bidi="ar-SA"/>
        </w:rPr>
        <w:t>مرحوم خوئی و قبول استحباب</w:t>
      </w:r>
      <w:bookmarkEnd w:id="13"/>
    </w:p>
    <w:p w:rsidR="000A31D7" w:rsidRDefault="000A31D7" w:rsidP="000A31D7">
      <w:pPr>
        <w:pStyle w:val="a"/>
        <w:rPr>
          <w:rtl/>
          <w:lang w:bidi="ar-SA"/>
        </w:rPr>
      </w:pPr>
      <w:r>
        <w:rPr>
          <w:rFonts w:hint="cs"/>
          <w:rtl/>
          <w:lang w:bidi="ar-SA"/>
        </w:rPr>
        <w:t>مرحوم خوئی</w:t>
      </w:r>
      <w:r>
        <w:rPr>
          <w:rStyle w:val="FootnoteReference"/>
          <w:rFonts w:ascii="Noor_Lotus" w:hAnsi="Noor_Lotus" w:cs="B Lotus"/>
          <w:sz w:val="28"/>
          <w:rtl/>
          <w:lang w:bidi="ar-SA"/>
        </w:rPr>
        <w:footnoteReference w:id="1"/>
      </w:r>
      <w:r>
        <w:rPr>
          <w:rFonts w:hint="cs"/>
          <w:rtl/>
          <w:lang w:bidi="ar-SA"/>
        </w:rPr>
        <w:t xml:space="preserve"> جواب داده است که اینها منافات با آن جمع عرفی ندارد، ما جمع می</w:t>
      </w:r>
      <w:r>
        <w:rPr>
          <w:rtl/>
          <w:lang w:bidi="ar-SA"/>
        </w:rPr>
        <w:softHyphen/>
      </w:r>
      <w:r>
        <w:rPr>
          <w:rFonts w:hint="cs"/>
          <w:rtl/>
          <w:lang w:bidi="ar-SA"/>
        </w:rPr>
        <w:t>کنیم بین دو دسته از روایات، و می</w:t>
      </w:r>
      <w:r>
        <w:rPr>
          <w:rFonts w:hint="cs"/>
          <w:rtl/>
          <w:lang w:bidi="ar-SA"/>
        </w:rPr>
        <w:softHyphen/>
        <w:t>گوئیم (صل اذا استهل) یعنی نماز مستحب است؛ فرموده استحباب دو جور است، ربما یک عملی به عنوان اوّلی، مستحب می</w:t>
      </w:r>
      <w:r>
        <w:rPr>
          <w:rtl/>
          <w:lang w:bidi="ar-SA"/>
        </w:rPr>
        <w:softHyphen/>
      </w:r>
      <w:r>
        <w:rPr>
          <w:rFonts w:hint="cs"/>
          <w:rtl/>
          <w:lang w:bidi="ar-SA"/>
        </w:rPr>
        <w:t>شود؛ و اُخری به عنوان ثانوی مستحب می</w:t>
      </w:r>
      <w:r>
        <w:rPr>
          <w:rFonts w:hint="cs"/>
          <w:rtl/>
          <w:lang w:bidi="ar-SA"/>
        </w:rPr>
        <w:softHyphen/>
        <w:t>شود؛ و فرموده ما نتها این را نمی</w:t>
      </w:r>
      <w:r>
        <w:rPr>
          <w:rFonts w:hint="cs"/>
          <w:rtl/>
          <w:lang w:bidi="ar-SA"/>
        </w:rPr>
        <w:softHyphen/>
        <w:t>گوئیم، بلکه مرحوم همدانی هم این را گفته است. فرموده نماز به عنوان ثانوی، مستحب است، ولی به عنوان اولی، با توجه به روایاتی که می</w:t>
      </w:r>
      <w:r>
        <w:rPr>
          <w:rtl/>
          <w:lang w:bidi="ar-SA"/>
        </w:rPr>
        <w:softHyphen/>
      </w:r>
      <w:r>
        <w:rPr>
          <w:rFonts w:hint="cs"/>
          <w:rtl/>
          <w:lang w:bidi="ar-SA"/>
        </w:rPr>
        <w:t>گوید نماز نخوانید) مستحب نیست. به عنوان ثانوی مثل عنوان فرار از اتهام، و مماشات با آنها، مستحب است. پس حمل صلّ، بر استحباب که قاعده اصولی آن را إقتضاء دارد، مانعی ندارد. و این روایات نافیّه، به عنوان اولی، نماز را نفی کرده است.</w:t>
      </w:r>
    </w:p>
    <w:p w:rsidR="000A31D7" w:rsidRDefault="000A31D7" w:rsidP="000A31D7">
      <w:pPr>
        <w:pStyle w:val="a"/>
        <w:rPr>
          <w:rtl/>
          <w:lang w:bidi="ar-SA"/>
        </w:rPr>
      </w:pPr>
      <w:r>
        <w:rPr>
          <w:rFonts w:hint="cs"/>
          <w:rtl/>
          <w:lang w:bidi="ar-SA"/>
        </w:rPr>
        <w:t>بعضی هم ادّعا می</w:t>
      </w:r>
      <w:r>
        <w:rPr>
          <w:rtl/>
          <w:lang w:bidi="ar-SA"/>
        </w:rPr>
        <w:softHyphen/>
      </w:r>
      <w:r>
        <w:rPr>
          <w:rFonts w:hint="cs"/>
          <w:rtl/>
          <w:lang w:bidi="ar-SA"/>
        </w:rPr>
        <w:t>کنند که جمع بین عشائَین، و ظهرَین، مستحب است؛ حکم أوّلی، استحباب تفریق است، ولی چون آنها (أهل سنّت) تفریق را واجب می</w:t>
      </w:r>
      <w:r>
        <w:rPr>
          <w:rtl/>
          <w:lang w:bidi="ar-SA"/>
        </w:rPr>
        <w:softHyphen/>
      </w:r>
      <w:r>
        <w:rPr>
          <w:rFonts w:hint="cs"/>
          <w:rtl/>
          <w:lang w:bidi="ar-SA"/>
        </w:rPr>
        <w:t>دانند، و این بدعت و خلاف است، جمع را مستحب کرده است، تا این بدعت را از بین ببرد؛ در مقام بالعکس است، نماز بر کمتر از شش سال را استحباب کرده است، تا با آنها مماشات بکند.</w:t>
      </w:r>
    </w:p>
    <w:p w:rsidR="000A31D7" w:rsidRDefault="000A31D7" w:rsidP="000A31D7">
      <w:pPr>
        <w:pStyle w:val="Heading6"/>
        <w:tabs>
          <w:tab w:val="left" w:pos="3630"/>
        </w:tabs>
        <w:rPr>
          <w:rtl/>
          <w:lang w:bidi="ar-SA"/>
        </w:rPr>
      </w:pPr>
      <w:r>
        <w:rPr>
          <w:rFonts w:hint="cs"/>
          <w:rtl/>
          <w:lang w:bidi="ar-SA"/>
        </w:rPr>
        <w:t xml:space="preserve"> </w:t>
      </w:r>
      <w:bookmarkStart w:id="14" w:name="_Toc25171871"/>
      <w:r>
        <w:rPr>
          <w:rFonts w:hint="cs"/>
          <w:rtl/>
          <w:lang w:bidi="ar-SA"/>
        </w:rPr>
        <w:t>کلام استاد: انکار استحباب</w:t>
      </w:r>
      <w:bookmarkEnd w:id="14"/>
      <w:r>
        <w:rPr>
          <w:rtl/>
          <w:lang w:bidi="ar-SA"/>
        </w:rPr>
        <w:tab/>
      </w:r>
    </w:p>
    <w:p w:rsidR="000A31D7" w:rsidRDefault="000A31D7" w:rsidP="000A31D7">
      <w:pPr>
        <w:pStyle w:val="a0"/>
        <w:rPr>
          <w:rtl/>
          <w:lang w:bidi="ar-SA"/>
        </w:rPr>
      </w:pPr>
      <w:r>
        <w:rPr>
          <w:rFonts w:hint="cs"/>
          <w:rtl/>
          <w:lang w:bidi="ar-SA"/>
        </w:rPr>
        <w:lastRenderedPageBreak/>
        <w:t>و لکن در ذهن ما اینها عرفی نیست، اینکه در این روایات فرموده (صل إذا استهل)، و در آن روایات فرموده است (أمرنی أن لا اصلی علیه)، اینها جمع عرفی ندارد؛ اینکه صلّ را بر استحباب شرعی، از باب مماشات، حمل بکنیم، که این مماشات را امام خودش انجام نداد، بعید است. اینکه نماز میّت خودمان که پنج تکبیر دارد، و نسبت به نماز آنها، یک تکبیر زائد دارد، بعید است بخاطر مماشات فی الجمله، سبب شده باشد که بگوئیم صلّ استحباب شرعی دارد، ما این را نتوانستیم بفهمیم. پس این دو دسته روایت، با هم تنافی دارند. این بیانات می</w:t>
      </w:r>
      <w:r>
        <w:rPr>
          <w:rtl/>
          <w:lang w:bidi="ar-SA"/>
        </w:rPr>
        <w:softHyphen/>
      </w:r>
      <w:r>
        <w:rPr>
          <w:rFonts w:hint="cs"/>
          <w:rtl/>
          <w:lang w:bidi="ar-SA"/>
        </w:rPr>
        <w:t>خواهد ردع بکند، که اگر جای این قضیّه خوف از آنها نبود، نماز هم نخواندی، مهم نیست. در هر حال، این بند به همین است که صلّ را به عنوان ثانویّ، حمل بر استحباب بکنیم؛ که ما نتوانستیم این را باور بکنیم؛ بیشتر به همین می</w:t>
      </w:r>
      <w:r>
        <w:rPr>
          <w:rtl/>
          <w:lang w:bidi="ar-SA"/>
        </w:rPr>
        <w:softHyphen/>
      </w:r>
      <w:r>
        <w:rPr>
          <w:rFonts w:hint="cs"/>
          <w:rtl/>
          <w:lang w:bidi="ar-SA"/>
        </w:rPr>
        <w:t>خورد که مماشاةً صادر شده است، ولی از باب تقیّه، نه اینکه استحباب هم داشته باشد.</w:t>
      </w:r>
    </w:p>
    <w:p w:rsidR="000A31D7" w:rsidRDefault="000A31D7" w:rsidP="000A31D7">
      <w:pPr>
        <w:rPr>
          <w:rtl/>
          <w:lang w:bidi="ar-SA"/>
        </w:rPr>
      </w:pPr>
      <w:r>
        <w:rPr>
          <w:rFonts w:hint="cs"/>
          <w:rtl/>
          <w:lang w:bidi="ar-SA"/>
        </w:rPr>
        <w:t>این است که مرحوم حکیم</w:t>
      </w:r>
      <w:r>
        <w:rPr>
          <w:rStyle w:val="FootnoteReference"/>
          <w:rFonts w:ascii="Noor_Lotus" w:hAnsi="Noor_Lotus" w:cs="B Lotus"/>
          <w:sz w:val="28"/>
          <w:rtl/>
          <w:lang w:bidi="ar-SA"/>
        </w:rPr>
        <w:footnoteReference w:id="2"/>
      </w:r>
      <w:r>
        <w:rPr>
          <w:rFonts w:hint="cs"/>
          <w:rtl/>
          <w:lang w:bidi="ar-SA"/>
        </w:rPr>
        <w:t xml:space="preserve"> فرموده ما راهی برای استحباب مرحوم سیّد نداریم؛ إلّا بنا بر أخبار من بلغ، در صورتی که بگوئیم روایات متعارضه را هم می</w:t>
      </w:r>
      <w:r>
        <w:rPr>
          <w:rtl/>
          <w:lang w:bidi="ar-SA"/>
        </w:rPr>
        <w:softHyphen/>
      </w:r>
      <w:r>
        <w:rPr>
          <w:rFonts w:hint="cs"/>
          <w:rtl/>
          <w:lang w:bidi="ar-SA"/>
        </w:rPr>
        <w:t>گیرد. چون صلّ، معارض دارد. شاید مرحوم سیّد هم که فرموده مستحب است بر صبی اذا استهل و لم یبلغ ستّ سنین، مدرکش أخبار من بلغ باشد، که این هم علی المبنی است.</w:t>
      </w:r>
    </w:p>
    <w:p w:rsidR="000A31D7" w:rsidRPr="00F40964" w:rsidRDefault="000A31D7" w:rsidP="000A31D7">
      <w:pPr>
        <w:rPr>
          <w:color w:val="FF0000"/>
          <w:rtl/>
          <w:lang w:bidi="ar-SA"/>
        </w:rPr>
      </w:pPr>
      <w:r>
        <w:rPr>
          <w:rFonts w:hint="cs"/>
          <w:rtl/>
          <w:lang w:bidi="ar-SA"/>
        </w:rPr>
        <w:t xml:space="preserve">بعد مرحوم سیّد، فرموده </w:t>
      </w:r>
      <w:r w:rsidRPr="000A31D7">
        <w:rPr>
          <w:rStyle w:val="SubtleEmphasis"/>
          <w:rFonts w:hint="cs"/>
          <w:rtl/>
        </w:rPr>
        <w:t>(نعم تستحب على من كان عمره أقل من ست سنين و إن كان مات حين تولده بشرط أن يتولد حيا و إن تولد ميتا فلا تستحب أيضا)</w:t>
      </w:r>
      <w:r>
        <w:rPr>
          <w:rFonts w:hint="cs"/>
          <w:rtl/>
          <w:lang w:bidi="ar-SA"/>
        </w:rPr>
        <w:t xml:space="preserve"> مثل اینکه مرحوم خوئی هم اشکال داشته است، لذا تعلیقه زده است. </w:t>
      </w:r>
      <w:r w:rsidRPr="00267B39">
        <w:rPr>
          <w:rFonts w:hint="cs"/>
          <w:rtl/>
          <w:lang w:bidi="ar-SA"/>
        </w:rPr>
        <w:t>(فیه اشکال</w:t>
      </w:r>
      <w:r w:rsidRPr="00267B39">
        <w:rPr>
          <w:rFonts w:hint="cs"/>
          <w:rtl/>
        </w:rPr>
        <w:t>، و لا بأس بالإتيان بها رجاء</w:t>
      </w:r>
      <w:r w:rsidRPr="00267B39">
        <w:rPr>
          <w:rFonts w:hint="cs"/>
          <w:rtl/>
          <w:lang w:bidi="ar-SA"/>
        </w:rPr>
        <w:t>).</w:t>
      </w:r>
      <w:r>
        <w:rPr>
          <w:rFonts w:hint="cs"/>
          <w:rtl/>
          <w:lang w:bidi="ar-SA"/>
        </w:rPr>
        <w:t xml:space="preserve"> ظاهر کلام سیّد (بشرط أن یتولد حیا) این است همین که نصفش هم در آمد، تولد حیّاً، است، در مقابل إن تولد میتا؛ روایت، (اذا استهل) داشت، و این هم اذا استهل است. و اگر میّت متولد شود، نماز مستحب نیست؛ خود روایات، تفصیل داده بود که اذا لم یستهل، نماز ندارد.</w:t>
      </w:r>
    </w:p>
    <w:p w:rsidR="000A31D7" w:rsidRDefault="000A31D7" w:rsidP="000A31D7">
      <w:pPr>
        <w:pStyle w:val="Heading3"/>
        <w:rPr>
          <w:rtl/>
        </w:rPr>
      </w:pPr>
      <w:bookmarkStart w:id="15" w:name="_Toc25171872"/>
      <w:r>
        <w:rPr>
          <w:rFonts w:hint="cs"/>
          <w:rtl/>
        </w:rPr>
        <w:t>إلحاق میّت در بلاد مسلمین و لقیط دار اسلام، به مسلم</w:t>
      </w:r>
      <w:bookmarkEnd w:id="15"/>
    </w:p>
    <w:p w:rsidR="000A31D7" w:rsidRDefault="000A31D7" w:rsidP="000A31D7">
      <w:pPr>
        <w:spacing w:before="100" w:beforeAutospacing="1" w:after="100" w:afterAutospacing="1"/>
        <w:jc w:val="both"/>
        <w:rPr>
          <w:rFonts w:ascii="Noor_Lotus" w:hAnsi="Noor_Lotus"/>
          <w:color w:val="0070C0"/>
          <w:sz w:val="28"/>
          <w:rtl/>
        </w:rPr>
      </w:pPr>
      <w:r w:rsidRPr="000A31D7">
        <w:rPr>
          <w:rFonts w:hint="cs"/>
          <w:rtl/>
        </w:rPr>
        <w:t>متن عروه:</w:t>
      </w:r>
      <w:r>
        <w:rPr>
          <w:rFonts w:ascii="Noor_Lotus" w:hAnsi="Noor_Lotus" w:hint="cs"/>
          <w:color w:val="0070C0"/>
          <w:sz w:val="28"/>
          <w:rtl/>
        </w:rPr>
        <w:t xml:space="preserve"> </w:t>
      </w:r>
      <w:r w:rsidRPr="000A31D7">
        <w:rPr>
          <w:rStyle w:val="SubtleEmphasis"/>
          <w:rFonts w:hint="cs"/>
          <w:rtl/>
        </w:rPr>
        <w:t>(و يلحق بالمسلم في وجوب الصلاة عليه من وجد ميتا في بلاد المسلمين و كذا لقيط دار الإسلام بل دار الكفر إذا وجد فيها مسلم يحتمل كونه منه).</w:t>
      </w:r>
    </w:p>
    <w:p w:rsidR="000A31D7" w:rsidRDefault="000A31D7" w:rsidP="000A31D7">
      <w:pPr>
        <w:rPr>
          <w:rtl/>
        </w:rPr>
      </w:pPr>
      <w:r w:rsidRPr="00561A6A">
        <w:rPr>
          <w:rFonts w:hint="cs"/>
          <w:rtl/>
        </w:rPr>
        <w:t>مشهور بین فقهاء</w:t>
      </w:r>
      <w:r>
        <w:rPr>
          <w:rFonts w:hint="cs"/>
          <w:rtl/>
        </w:rPr>
        <w:t xml:space="preserve">، این است که میّت در دار اسلام، </w:t>
      </w:r>
      <w:r w:rsidRPr="00561A6A">
        <w:rPr>
          <w:rFonts w:hint="cs"/>
          <w:rtl/>
        </w:rPr>
        <w:t>حکم اسلام را دارد</w:t>
      </w:r>
      <w:r>
        <w:rPr>
          <w:rFonts w:hint="cs"/>
          <w:rtl/>
        </w:rPr>
        <w:t>؛</w:t>
      </w:r>
      <w:r w:rsidRPr="00561A6A">
        <w:rPr>
          <w:rFonts w:hint="cs"/>
          <w:rtl/>
        </w:rPr>
        <w:t xml:space="preserve"> حال از باب </w:t>
      </w:r>
      <w:r>
        <w:rPr>
          <w:rFonts w:hint="cs"/>
          <w:rtl/>
        </w:rPr>
        <w:t>(یُ</w:t>
      </w:r>
      <w:r w:rsidRPr="00561A6A">
        <w:rPr>
          <w:rFonts w:hint="cs"/>
          <w:rtl/>
        </w:rPr>
        <w:t>لحق الشی</w:t>
      </w:r>
      <w:r>
        <w:rPr>
          <w:rFonts w:hint="cs"/>
          <w:rtl/>
        </w:rPr>
        <w:t>ء</w:t>
      </w:r>
      <w:r w:rsidRPr="00561A6A">
        <w:rPr>
          <w:rFonts w:hint="cs"/>
          <w:rtl/>
        </w:rPr>
        <w:t xml:space="preserve"> ب</w:t>
      </w:r>
      <w:r>
        <w:rPr>
          <w:rFonts w:hint="cs"/>
          <w:rtl/>
        </w:rPr>
        <w:t>الأ</w:t>
      </w:r>
      <w:r w:rsidRPr="00561A6A">
        <w:rPr>
          <w:rFonts w:hint="cs"/>
          <w:rtl/>
        </w:rPr>
        <w:t>ع</w:t>
      </w:r>
      <w:r>
        <w:rPr>
          <w:rFonts w:hint="cs"/>
          <w:rtl/>
        </w:rPr>
        <w:t>م الأغ</w:t>
      </w:r>
      <w:r w:rsidRPr="00561A6A">
        <w:rPr>
          <w:rFonts w:hint="cs"/>
          <w:rtl/>
        </w:rPr>
        <w:t>لب</w:t>
      </w:r>
      <w:r>
        <w:rPr>
          <w:rFonts w:hint="cs"/>
          <w:rtl/>
        </w:rPr>
        <w:t xml:space="preserve">)؛ که بعید نیست خود </w:t>
      </w:r>
      <w:r w:rsidRPr="00432A95">
        <w:rPr>
          <w:rFonts w:hint="cs"/>
          <w:rtl/>
        </w:rPr>
        <w:t xml:space="preserve">غلبه، حجّت باشد؛ تبعاً لصاحب القوانین. و اگر هم غلبه را قبول نکردید، روایات هم هست، مثل معتبره یا صحیحه </w:t>
      </w:r>
      <w:r w:rsidRPr="00432A95">
        <w:rPr>
          <w:rFonts w:hint="cs"/>
          <w:rtl/>
        </w:rPr>
        <w:lastRenderedPageBreak/>
        <w:t>اسحاق بن عمار،</w:t>
      </w:r>
      <w:r w:rsidRPr="00432A95">
        <w:rPr>
          <w:rStyle w:val="FootnoteReference"/>
          <w:rFonts w:ascii="Noor_Lotus" w:hAnsi="Noor_Lotus" w:cs="B Lotus"/>
          <w:sz w:val="28"/>
          <w:rtl/>
        </w:rPr>
        <w:footnoteReference w:id="3"/>
      </w:r>
      <w:r w:rsidRPr="00432A95">
        <w:rPr>
          <w:rFonts w:hint="cs"/>
          <w:rtl/>
        </w:rPr>
        <w:t xml:space="preserve"> که در مورد پوست و جلدی سؤال کرده که از بازار خریده</w:t>
      </w:r>
      <w:r w:rsidRPr="00432A95">
        <w:rPr>
          <w:rtl/>
        </w:rPr>
        <w:softHyphen/>
      </w:r>
      <w:r w:rsidRPr="00432A95">
        <w:rPr>
          <w:rFonts w:hint="cs"/>
          <w:rtl/>
        </w:rPr>
        <w:t>اند؛ و حضرت فرموده که (إذا کان الغالب علیها المسلمین فلا بأس)، که</w:t>
      </w:r>
      <w:r>
        <w:rPr>
          <w:rFonts w:hint="cs"/>
          <w:rtl/>
        </w:rPr>
        <w:t xml:space="preserve"> فرقی بین تذ</w:t>
      </w:r>
      <w:r w:rsidRPr="00561A6A">
        <w:rPr>
          <w:rFonts w:hint="cs"/>
          <w:rtl/>
        </w:rPr>
        <w:t>کیه</w:t>
      </w:r>
      <w:r>
        <w:rPr>
          <w:rFonts w:hint="cs"/>
          <w:rtl/>
        </w:rPr>
        <w:t xml:space="preserve"> و مسلمان بو</w:t>
      </w:r>
      <w:r w:rsidRPr="00561A6A">
        <w:rPr>
          <w:rFonts w:hint="cs"/>
          <w:rtl/>
        </w:rPr>
        <w:t>دن هم نیست.</w:t>
      </w:r>
      <w:r>
        <w:rPr>
          <w:rFonts w:hint="cs"/>
          <w:rtl/>
        </w:rPr>
        <w:t xml:space="preserve"> اگر غالبشان مسلم بودند، معلوم می</w:t>
      </w:r>
      <w:r>
        <w:rPr>
          <w:rtl/>
        </w:rPr>
        <w:softHyphen/>
      </w:r>
      <w:r>
        <w:rPr>
          <w:rFonts w:hint="cs"/>
          <w:rtl/>
        </w:rPr>
        <w:t xml:space="preserve">شود که مأخوذٌ منه شما، مسلم بوده است، اینجا هم اگر غالب مسلم است، و مأخوذٌ منه </w:t>
      </w:r>
      <w:r w:rsidRPr="00432A95">
        <w:rPr>
          <w:rFonts w:hint="cs"/>
          <w:rtl/>
        </w:rPr>
        <w:t>که در سؤال اسحاق بن عمار است، هم خصوصیّت</w:t>
      </w:r>
      <w:r>
        <w:rPr>
          <w:rFonts w:hint="cs"/>
          <w:rtl/>
        </w:rPr>
        <w:t xml:space="preserve"> ندارد، پس آنی که مرده است، مسلم است.</w:t>
      </w:r>
    </w:p>
    <w:p w:rsidR="000A31D7" w:rsidRDefault="000A31D7" w:rsidP="000A31D7">
      <w:pPr>
        <w:rPr>
          <w:rtl/>
        </w:rPr>
      </w:pPr>
      <w:r w:rsidRPr="00EB29FF">
        <w:rPr>
          <w:rFonts w:hint="cs"/>
          <w:rtl/>
        </w:rPr>
        <w:t>مرحوم سیّد فرموده و ملحق به مسلم می</w:t>
      </w:r>
      <w:r w:rsidRPr="00EB29FF">
        <w:rPr>
          <w:rtl/>
        </w:rPr>
        <w:softHyphen/>
      </w:r>
      <w:r w:rsidRPr="00EB29FF">
        <w:rPr>
          <w:rFonts w:hint="cs"/>
          <w:rtl/>
        </w:rPr>
        <w:t>شود کسی که لقیط دار اسلام است و میّت نیست، و آن را پیدا کردید. بلکه اگر در دار کفر هم پیدا شود، و احتمال داده شود که متولّد از مسلم باشد، باز نماز واجب است. این بحث طویلی دارد</w:t>
      </w:r>
      <w:r w:rsidRPr="00EC7E05">
        <w:rPr>
          <w:rFonts w:hint="cs"/>
          <w:rtl/>
        </w:rPr>
        <w:t xml:space="preserve"> و در باب غسل هم گذشت</w:t>
      </w:r>
      <w:r>
        <w:rPr>
          <w:rFonts w:hint="cs"/>
          <w:rtl/>
        </w:rPr>
        <w:t xml:space="preserve">. </w:t>
      </w:r>
      <w:r w:rsidRPr="00267B39">
        <w:rPr>
          <w:rFonts w:hint="cs"/>
          <w:rtl/>
        </w:rPr>
        <w:t>مرحوم خوئی</w:t>
      </w:r>
      <w:r w:rsidRPr="00267B39">
        <w:rPr>
          <w:rStyle w:val="FootnoteReference"/>
          <w:rFonts w:ascii="Noor_Lotus" w:hAnsi="Noor_Lotus" w:cs="B Lotus"/>
          <w:sz w:val="28"/>
          <w:rtl/>
        </w:rPr>
        <w:footnoteReference w:id="4"/>
      </w:r>
      <w:r w:rsidRPr="00267B39">
        <w:rPr>
          <w:rFonts w:hint="cs"/>
          <w:rtl/>
        </w:rPr>
        <w:t xml:space="preserve"> در اینجا</w:t>
      </w:r>
      <w:r w:rsidRPr="00EC7E05">
        <w:rPr>
          <w:rFonts w:hint="cs"/>
          <w:rtl/>
        </w:rPr>
        <w:t xml:space="preserve"> </w:t>
      </w:r>
      <w:r>
        <w:rPr>
          <w:rFonts w:hint="cs"/>
          <w:rtl/>
        </w:rPr>
        <w:t xml:space="preserve">حرف سیّد را </w:t>
      </w:r>
      <w:r w:rsidRPr="00EC7E05">
        <w:rPr>
          <w:rFonts w:hint="cs"/>
          <w:rtl/>
        </w:rPr>
        <w:t>قبول کرده که در دار کفر هم پیدا شود، نماز واجب است؛ چون مطلقات می</w:t>
      </w:r>
      <w:r w:rsidRPr="00EC7E05">
        <w:rPr>
          <w:rtl/>
        </w:rPr>
        <w:softHyphen/>
      </w:r>
      <w:r w:rsidRPr="00EC7E05">
        <w:rPr>
          <w:rFonts w:hint="cs"/>
          <w:rtl/>
        </w:rPr>
        <w:t>گوید که نماز واجب است، و از آن مطلقات، کافر خارج شده است، و کافر هم یک امر وجودی است نه امر عدمی، ممکن است، کسی نه مسلم باشد نه کافر</w:t>
      </w:r>
      <w:r>
        <w:rPr>
          <w:rFonts w:hint="cs"/>
          <w:rtl/>
        </w:rPr>
        <w:t>،</w:t>
      </w:r>
      <w:r w:rsidRPr="00EC7E05">
        <w:rPr>
          <w:rFonts w:hint="cs"/>
          <w:rtl/>
        </w:rPr>
        <w:t xml:space="preserve"> مثل ولد کف</w:t>
      </w:r>
      <w:r>
        <w:rPr>
          <w:rFonts w:hint="cs"/>
          <w:rtl/>
        </w:rPr>
        <w:t>ّ</w:t>
      </w:r>
      <w:r w:rsidRPr="00EC7E05">
        <w:rPr>
          <w:rFonts w:hint="cs"/>
          <w:rtl/>
        </w:rPr>
        <w:t>ار بلکه مثل</w:t>
      </w:r>
      <w:r>
        <w:rPr>
          <w:rFonts w:hint="cs"/>
          <w:rtl/>
        </w:rPr>
        <w:t xml:space="preserve"> ولد مسلم، که نه کافر است، نه مسلمان، ولی ولد مسلم، محکوم به مسلم است؛ باید یک امر وجودی از این سربزند، تا کافر بشود؛ و شک داریم که آن امر، از این سر زده تا کافر بشود، که استصحاب می</w:t>
      </w:r>
      <w:r>
        <w:rPr>
          <w:rtl/>
        </w:rPr>
        <w:softHyphen/>
      </w:r>
      <w:r>
        <w:rPr>
          <w:rFonts w:hint="cs"/>
          <w:rtl/>
        </w:rPr>
        <w:t>گوید که از او سر نزده است، پس  کافر نیست. لا یقال: که اسلام هم امر وجودی است، و اصل عدم اسلام هم جاری است، و با هم معارضه می</w:t>
      </w:r>
      <w:r>
        <w:rPr>
          <w:rFonts w:hint="cs"/>
          <w:rtl/>
        </w:rPr>
        <w:softHyphen/>
        <w:t>کنند. فإنه یقال: اسلام موضوع اثر نیست، بلکه موضوع اثر، میّت و لم یکن کافراً است. و اصل عدم کفر، بلا معارض جاری می</w:t>
      </w:r>
      <w:r>
        <w:rPr>
          <w:rtl/>
        </w:rPr>
        <w:softHyphen/>
      </w:r>
      <w:r>
        <w:rPr>
          <w:rFonts w:hint="cs"/>
          <w:rtl/>
        </w:rPr>
        <w:t>شود.</w:t>
      </w:r>
    </w:p>
    <w:p w:rsidR="000A31D7" w:rsidRDefault="000A31D7" w:rsidP="000A31D7">
      <w:pPr>
        <w:rPr>
          <w:rtl/>
        </w:rPr>
      </w:pPr>
      <w:r>
        <w:rPr>
          <w:rFonts w:hint="cs"/>
          <w:rtl/>
        </w:rPr>
        <w:t>لکن در باب غسل این را قبول نکردیم، و لو در باب غسل این را قبول کنیم که موضوع میّت و لم یکن کافراً است؛ ولی در نماز این را قبول نداریم؛ چون از اول، موضوع، صلّ علی من کان من أهل القبله، یا (لا تدع الصلاة علی امّتی است؛ اینکه مرحوم خوئی به روایات شهید، یا روایاتی که در م</w:t>
      </w:r>
      <w:r w:rsidR="00F31C18">
        <w:rPr>
          <w:rFonts w:hint="cs"/>
          <w:rtl/>
        </w:rPr>
        <w:t>ورد</w:t>
      </w:r>
      <w:r>
        <w:rPr>
          <w:rFonts w:hint="cs"/>
          <w:rtl/>
        </w:rPr>
        <w:t xml:space="preserve"> شخصی وارد شده که گوشتش را درندگان خورده</w:t>
      </w:r>
      <w:r>
        <w:rPr>
          <w:rtl/>
        </w:rPr>
        <w:softHyphen/>
      </w:r>
      <w:r>
        <w:rPr>
          <w:rFonts w:hint="cs"/>
          <w:rtl/>
        </w:rPr>
        <w:t>اند، و بقیّه عظامش باقی است، تمسّک نموده است؛ جواب ما از ایشان این است که این روایات، در صدد بیان حکم آخر است؛ این روایات می</w:t>
      </w:r>
      <w:r>
        <w:rPr>
          <w:rtl/>
        </w:rPr>
        <w:softHyphen/>
      </w:r>
      <w:r>
        <w:rPr>
          <w:rFonts w:hint="cs"/>
          <w:rtl/>
        </w:rPr>
        <w:t xml:space="preserve">خواهد </w:t>
      </w:r>
      <w:r w:rsidR="00413137">
        <w:rPr>
          <w:rFonts w:hint="cs"/>
          <w:rtl/>
        </w:rPr>
        <w:t xml:space="preserve">بگوید گوشت هم نداشته باشد، سبب </w:t>
      </w:r>
      <w:r>
        <w:rPr>
          <w:rFonts w:hint="cs"/>
          <w:rtl/>
        </w:rPr>
        <w:t>نمی</w:t>
      </w:r>
      <w:r>
        <w:rPr>
          <w:rtl/>
        </w:rPr>
        <w:softHyphen/>
      </w:r>
      <w:r>
        <w:rPr>
          <w:rFonts w:hint="cs"/>
          <w:rtl/>
        </w:rPr>
        <w:t xml:space="preserve">شود که نماز نخوانید؛ عرض ما این بود که موضوع، میّت و لم یکن کافراً نیست؛ بلکه </w:t>
      </w:r>
      <w:r>
        <w:rPr>
          <w:rFonts w:hint="cs"/>
          <w:rtl/>
        </w:rPr>
        <w:lastRenderedPageBreak/>
        <w:t>موضوع، عبارت است از میّت مسلم؛ و اصل می</w:t>
      </w:r>
      <w:r>
        <w:rPr>
          <w:rtl/>
        </w:rPr>
        <w:softHyphen/>
      </w:r>
      <w:r>
        <w:rPr>
          <w:rFonts w:hint="cs"/>
          <w:rtl/>
        </w:rPr>
        <w:t xml:space="preserve">گوید که مسلمان نیست، پس </w:t>
      </w:r>
      <w:r w:rsidRPr="00EB29FF">
        <w:rPr>
          <w:rFonts w:hint="cs"/>
          <w:rtl/>
        </w:rPr>
        <w:t>غسلش، واجب نیست. ما اگر در غسل، قبول نکنیم، ولی در اینجا یا می</w:t>
      </w:r>
      <w:r w:rsidRPr="00EB29FF">
        <w:rPr>
          <w:rtl/>
        </w:rPr>
        <w:softHyphen/>
      </w:r>
      <w:r w:rsidRPr="00EB29FF">
        <w:rPr>
          <w:rFonts w:hint="cs"/>
          <w:rtl/>
        </w:rPr>
        <w:t>گوئیم به حکم معتبره طلحه، ظاهر این است که موضوع، میّت و مسلم است؛ یا لا أقل شک داریم که موضوع چیست؛ وقتی شک داشت</w:t>
      </w:r>
      <w:r>
        <w:rPr>
          <w:rFonts w:hint="cs"/>
          <w:rtl/>
        </w:rPr>
        <w:t>یم، نه استصحاب عدم اسلام جاری می</w:t>
      </w:r>
      <w:r>
        <w:rPr>
          <w:rtl/>
        </w:rPr>
        <w:softHyphen/>
      </w:r>
      <w:r>
        <w:rPr>
          <w:rFonts w:hint="cs"/>
          <w:rtl/>
        </w:rPr>
        <w:t>شود، و نه استصحاب عدم کفر، چون نمی</w:t>
      </w:r>
      <w:r>
        <w:rPr>
          <w:rtl/>
        </w:rPr>
        <w:softHyphen/>
      </w:r>
      <w:r>
        <w:rPr>
          <w:rFonts w:hint="cs"/>
          <w:rtl/>
        </w:rPr>
        <w:t>دانیم که کفر و اسلام، موضوع است؛ و استصحابها که ساقط شد، شبهه وجوبیّه مصداقیّه است، و در شبهه وجوبیّه همه قائل به برائت هستند، که مقتضای برائت، این است که نماز واجب نیست؛ لذا خیلی</w:t>
      </w:r>
      <w:r>
        <w:rPr>
          <w:rtl/>
        </w:rPr>
        <w:softHyphen/>
      </w:r>
      <w:r>
        <w:rPr>
          <w:rFonts w:hint="cs"/>
          <w:rtl/>
        </w:rPr>
        <w:t>ها تعلیقه زده</w:t>
      </w:r>
      <w:r>
        <w:rPr>
          <w:rtl/>
        </w:rPr>
        <w:softHyphen/>
      </w:r>
      <w:r>
        <w:rPr>
          <w:rFonts w:hint="cs"/>
          <w:rtl/>
        </w:rPr>
        <w:t>اند بر کلام مرحوم سیّد (</w:t>
      </w:r>
      <w:r w:rsidRPr="00335902">
        <w:rPr>
          <w:rFonts w:hint="cs"/>
          <w:color w:val="0070C0"/>
          <w:rtl/>
        </w:rPr>
        <w:t>بل دار الكفر إذا وجد فيها مسلم يحتمل كونه منه</w:t>
      </w:r>
      <w:r>
        <w:rPr>
          <w:rFonts w:hint="cs"/>
          <w:color w:val="0070C0"/>
          <w:rtl/>
        </w:rPr>
        <w:t>)</w:t>
      </w:r>
      <w:r>
        <w:rPr>
          <w:rFonts w:hint="cs"/>
          <w:rtl/>
        </w:rPr>
        <w:t>، و فرموده</w:t>
      </w:r>
      <w:r>
        <w:rPr>
          <w:rtl/>
        </w:rPr>
        <w:softHyphen/>
      </w:r>
      <w:r>
        <w:rPr>
          <w:rFonts w:hint="cs"/>
          <w:rtl/>
        </w:rPr>
        <w:t>اند نماز خواندن إحتیاط است، رجاءً عیبی ندارد که نماز بخواند. و مقتضای غلبه هم این است که اذا کان الغالب فیه الکفار، حکم به کفر می</w:t>
      </w:r>
      <w:r>
        <w:rPr>
          <w:rtl/>
        </w:rPr>
        <w:softHyphen/>
      </w:r>
      <w:r>
        <w:rPr>
          <w:rFonts w:hint="cs"/>
          <w:rtl/>
        </w:rPr>
        <w:t xml:space="preserve">شود. </w:t>
      </w:r>
      <w:r w:rsidRPr="009402D3">
        <w:rPr>
          <w:rFonts w:hint="cs"/>
          <w:rtl/>
        </w:rPr>
        <w:t>و اگر علی السّوی</w:t>
      </w:r>
      <w:r>
        <w:rPr>
          <w:rFonts w:hint="cs"/>
          <w:rtl/>
        </w:rPr>
        <w:t>ّ</w:t>
      </w:r>
      <w:r w:rsidRPr="009402D3">
        <w:rPr>
          <w:rFonts w:hint="cs"/>
          <w:rtl/>
        </w:rPr>
        <w:t>ه بود، غلبه منتفی است، و نوبت به اصل عملی می</w:t>
      </w:r>
      <w:r w:rsidRPr="009402D3">
        <w:rPr>
          <w:rtl/>
        </w:rPr>
        <w:softHyphen/>
      </w:r>
      <w:r w:rsidRPr="009402D3">
        <w:rPr>
          <w:rFonts w:hint="cs"/>
          <w:rtl/>
        </w:rPr>
        <w:t>رسد.</w:t>
      </w:r>
      <w:r>
        <w:rPr>
          <w:rFonts w:hint="cs"/>
          <w:rtl/>
        </w:rPr>
        <w:t xml:space="preserve"> و قوام دار الإسلام، این است که حاکم، مسلمان باشد؛ نه اینکه غلبه با مسلمانها باشد.</w:t>
      </w:r>
    </w:p>
    <w:p w:rsidR="000A31D7" w:rsidRPr="00A323A6" w:rsidRDefault="000A31D7" w:rsidP="000A31D7">
      <w:pPr>
        <w:rPr>
          <w:rtl/>
          <w:lang w:bidi="ar-SA"/>
        </w:rPr>
      </w:pPr>
      <w:r>
        <w:rPr>
          <w:rFonts w:hint="cs"/>
          <w:rtl/>
          <w:lang w:bidi="ar-SA"/>
        </w:rPr>
        <w:t>از مفهوم (إذا کان الغالب) که در روایات است، نمی</w:t>
      </w:r>
      <w:r>
        <w:rPr>
          <w:rtl/>
          <w:lang w:bidi="ar-SA"/>
        </w:rPr>
        <w:softHyphen/>
      </w:r>
      <w:r>
        <w:rPr>
          <w:rFonts w:hint="cs"/>
          <w:rtl/>
          <w:lang w:bidi="ar-SA"/>
        </w:rPr>
        <w:t>توان فهمید که غلبه در ناحیه کفر هم حجّت است؛ چون ممکن است از باب اصالة عدم تذکیه، این حکم را فرموده است، البته اماره تعبدیّه است، نه اماره عقلائیّه، تا در همه جاها حجّت باشد.</w:t>
      </w:r>
    </w:p>
    <w:p w:rsidR="000A31D7" w:rsidRDefault="000A31D7" w:rsidP="000A31D7">
      <w:pPr>
        <w:pStyle w:val="Heading3"/>
        <w:tabs>
          <w:tab w:val="left" w:pos="8701"/>
        </w:tabs>
        <w:rPr>
          <w:rtl/>
        </w:rPr>
      </w:pPr>
      <w:bookmarkStart w:id="16" w:name="_Toc25087091"/>
      <w:bookmarkStart w:id="17" w:name="_Toc25171873"/>
      <w:r>
        <w:rPr>
          <w:rFonts w:hint="cs"/>
          <w:rtl/>
        </w:rPr>
        <w:t>مسأله 1: إشتراط صحت نماز، به ایمان مصلِّی و إذن ولیّ</w:t>
      </w:r>
      <w:bookmarkEnd w:id="16"/>
      <w:bookmarkEnd w:id="17"/>
      <w:r>
        <w:rPr>
          <w:rtl/>
        </w:rPr>
        <w:tab/>
      </w:r>
    </w:p>
    <w:p w:rsidR="000A31D7" w:rsidRPr="00436909" w:rsidRDefault="000A31D7" w:rsidP="000A31D7">
      <w:pPr>
        <w:pStyle w:val="NormalWeb"/>
        <w:bidi/>
        <w:spacing w:line="276" w:lineRule="auto"/>
        <w:jc w:val="both"/>
        <w:rPr>
          <w:rStyle w:val="SubtleEmphasis"/>
          <w:rtl/>
        </w:rPr>
      </w:pPr>
      <w:r w:rsidRPr="00436909">
        <w:rPr>
          <w:rStyle w:val="SubtleEmphasis"/>
          <w:rFonts w:hint="cs"/>
          <w:rtl/>
        </w:rPr>
        <w:t>مسألة1: يشترط في صحة الصلاة أن يكون المصلي مؤمنا</w:t>
      </w:r>
      <w:r w:rsidRPr="00436909">
        <w:rPr>
          <w:rStyle w:val="SubtleEmphasis"/>
          <w:rFonts w:hint="cs"/>
        </w:rPr>
        <w:t>‌</w:t>
      </w:r>
      <w:r w:rsidRPr="00436909">
        <w:rPr>
          <w:rStyle w:val="SubtleEmphasis"/>
          <w:rFonts w:hint="cs"/>
          <w:rtl/>
        </w:rPr>
        <w:t xml:space="preserve"> و أن يكون مأذونا من الولي على التفصيل الذي مر سابقا فلا تصح من غير إذنه جماعة كانت أو فرادى.‌</w:t>
      </w:r>
    </w:p>
    <w:p w:rsidR="000A31D7" w:rsidRDefault="000A31D7" w:rsidP="00436909">
      <w:pPr>
        <w:rPr>
          <w:rtl/>
        </w:rPr>
      </w:pPr>
      <w:r>
        <w:rPr>
          <w:rFonts w:hint="cs"/>
          <w:rtl/>
        </w:rPr>
        <w:t>آیا عبادات اهل سنّت، باطل است، و قبول نمی</w:t>
      </w:r>
      <w:r>
        <w:rPr>
          <w:rtl/>
        </w:rPr>
        <w:softHyphen/>
      </w:r>
      <w:r>
        <w:rPr>
          <w:rFonts w:hint="cs"/>
          <w:rtl/>
        </w:rPr>
        <w:t>شود؛ یا اینکه عبادات آنها صحیح است، و قبول نمی</w:t>
      </w:r>
      <w:r>
        <w:rPr>
          <w:rtl/>
        </w:rPr>
        <w:softHyphen/>
      </w:r>
      <w:r>
        <w:rPr>
          <w:rFonts w:hint="cs"/>
          <w:rtl/>
        </w:rPr>
        <w:t>شود؛ یعنی آیا ولایت، شرط صحت عبادات است، یا شرط قبولی عبادات است؟</w:t>
      </w:r>
    </w:p>
    <w:p w:rsidR="000A31D7" w:rsidRPr="00FD5665" w:rsidRDefault="000A31D7" w:rsidP="00436909">
      <w:pPr>
        <w:rPr>
          <w:rtl/>
        </w:rPr>
      </w:pPr>
      <w:r>
        <w:rPr>
          <w:rFonts w:hint="cs"/>
          <w:rtl/>
        </w:rPr>
        <w:t>مرحوم صاحب وسائل، در أبواب مقدمّه عبادات، یک بابی</w:t>
      </w:r>
      <w:r>
        <w:rPr>
          <w:rStyle w:val="FootnoteReference"/>
          <w:rFonts w:ascii="Noor_Titr" w:hAnsi="Noor_Titr" w:cs="B Lotus"/>
          <w:sz w:val="28"/>
          <w:rtl/>
        </w:rPr>
        <w:footnoteReference w:id="5"/>
      </w:r>
      <w:r>
        <w:rPr>
          <w:rFonts w:hint="cs"/>
          <w:rtl/>
        </w:rPr>
        <w:t xml:space="preserve"> را آورده است که عبادات بدون ولایت، باطل است. و مرحوم خوئی</w:t>
      </w:r>
      <w:r>
        <w:rPr>
          <w:rStyle w:val="FootnoteReference"/>
          <w:rFonts w:ascii="Noor_Titr" w:hAnsi="Noor_Titr" w:cs="B Lotus"/>
          <w:sz w:val="28"/>
          <w:rtl/>
        </w:rPr>
        <w:footnoteReference w:id="6"/>
      </w:r>
      <w:r>
        <w:rPr>
          <w:rFonts w:hint="cs"/>
          <w:rtl/>
        </w:rPr>
        <w:t xml:space="preserve"> هم این را تعقیب کرده است که بدون ولایت، باطل است؛ و فرموده در بعض روایات هم هست که إن الله شانیء أو یشنأ، که احتمالا اشتباه نسخه است، و عبارت درست با همزه (شانئاً) است؛ یعنی بغض دارد، و بغض با صحت نمی</w:t>
      </w:r>
      <w:r>
        <w:rPr>
          <w:rtl/>
        </w:rPr>
        <w:softHyphen/>
      </w:r>
      <w:r>
        <w:rPr>
          <w:rFonts w:hint="cs"/>
          <w:rtl/>
        </w:rPr>
        <w:t>سازد. و در مقابل ایشان، فرموده</w:t>
      </w:r>
      <w:r>
        <w:rPr>
          <w:rtl/>
        </w:rPr>
        <w:softHyphen/>
      </w:r>
      <w:r>
        <w:rPr>
          <w:rFonts w:hint="cs"/>
          <w:rtl/>
        </w:rPr>
        <w:t>اند که شانئاً با عدم قبول هم می</w:t>
      </w:r>
      <w:r>
        <w:rPr>
          <w:rtl/>
        </w:rPr>
        <w:softHyphen/>
      </w:r>
      <w:r>
        <w:rPr>
          <w:rFonts w:hint="cs"/>
          <w:rtl/>
        </w:rPr>
        <w:t>سازد. لذا بعضی در این باره، حرف دیگری دارند؛ بعضی به مشهور هم نسبت می</w:t>
      </w:r>
      <w:r>
        <w:rPr>
          <w:rtl/>
        </w:rPr>
        <w:softHyphen/>
      </w:r>
      <w:r>
        <w:rPr>
          <w:rFonts w:hint="cs"/>
          <w:rtl/>
        </w:rPr>
        <w:t>دهند که مشهور، بطلانی نبوده</w:t>
      </w:r>
      <w:r>
        <w:rPr>
          <w:rtl/>
        </w:rPr>
        <w:softHyphen/>
      </w:r>
      <w:r>
        <w:rPr>
          <w:rFonts w:hint="cs"/>
          <w:rtl/>
        </w:rPr>
        <w:t>اند. لذا به کلام مرحوم سیّد که فرموده (یبطل)، تعلیقه زده</w:t>
      </w:r>
      <w:r>
        <w:rPr>
          <w:rtl/>
        </w:rPr>
        <w:softHyphen/>
      </w:r>
      <w:r>
        <w:rPr>
          <w:rFonts w:hint="cs"/>
          <w:rtl/>
        </w:rPr>
        <w:t>اند، و گفته</w:t>
      </w:r>
      <w:r>
        <w:rPr>
          <w:rtl/>
        </w:rPr>
        <w:softHyphen/>
      </w:r>
      <w:r>
        <w:rPr>
          <w:rFonts w:hint="cs"/>
          <w:rtl/>
        </w:rPr>
        <w:t>اند أحوط این است که غیر مؤمن، نماز نخواند. که این، بند به این است که از آن روایات، ب</w:t>
      </w:r>
      <w:bookmarkStart w:id="18" w:name="_GoBack"/>
      <w:bookmarkEnd w:id="18"/>
      <w:r>
        <w:rPr>
          <w:rFonts w:hint="cs"/>
          <w:rtl/>
        </w:rPr>
        <w:t xml:space="preserve">طلان را استفاده بکنیم، یا عدم قبول را. ألسنه روایات، </w:t>
      </w:r>
      <w:r>
        <w:rPr>
          <w:rFonts w:hint="cs"/>
          <w:rtl/>
        </w:rPr>
        <w:lastRenderedPageBreak/>
        <w:t>مختلف است</w:t>
      </w:r>
      <w:r w:rsidRPr="00FD5665">
        <w:rPr>
          <w:rFonts w:hint="cs"/>
          <w:rtl/>
        </w:rPr>
        <w:t>، بعض روایات، تعبیر تند دارند، اگر کسی از آن روایات، به این نتیجه رسید که این اعمال مبغوض خداوند است، و باطل است، فبها؛ اما اگر کسی گفت که یک نوع مبالغه است، یعنی کأنّ مثل این است که باطل است، نه اینکه در حقیقت باطل باشد.</w:t>
      </w:r>
    </w:p>
    <w:p w:rsidR="000A31D7" w:rsidRDefault="000A31D7" w:rsidP="00436909">
      <w:pPr>
        <w:rPr>
          <w:rtl/>
        </w:rPr>
      </w:pPr>
      <w:r>
        <w:rPr>
          <w:rFonts w:hint="cs"/>
          <w:rtl/>
        </w:rPr>
        <w:t>شرط دوم این است که مأذون از ولی باشد، که در آنجا گذشت که باید از ولی، اجازه بگیرد؛ و یک روایتی را خواندیم که اگر امامی آمد و بدون اذن ولی، امامت کرد، فهو غاصب؛ که یک گیری داشت، که این ضمیر آیا به ولی، می</w:t>
      </w:r>
      <w:r>
        <w:rPr>
          <w:rtl/>
        </w:rPr>
        <w:softHyphen/>
      </w:r>
      <w:r>
        <w:rPr>
          <w:rFonts w:hint="cs"/>
          <w:rtl/>
        </w:rPr>
        <w:t>خورد، یا به امام می</w:t>
      </w:r>
      <w:r>
        <w:rPr>
          <w:rFonts w:hint="cs"/>
          <w:rtl/>
        </w:rPr>
        <w:softHyphen/>
        <w:t>خورد؛ که گفتیم ضمیر (هو) به امام می</w:t>
      </w:r>
      <w:r>
        <w:rPr>
          <w:rtl/>
        </w:rPr>
        <w:softHyphen/>
      </w:r>
      <w:r>
        <w:rPr>
          <w:rFonts w:hint="cs"/>
          <w:rtl/>
        </w:rPr>
        <w:t>خورد؛ منتهی امام را به امام ظاهری،  حمل کردیم؛ و در آن زمانها یک امر متعارفی بوده که اگر شخص مهم و سرشناسی از دنیا می</w:t>
      </w:r>
      <w:r>
        <w:rPr>
          <w:rFonts w:hint="cs"/>
          <w:rtl/>
        </w:rPr>
        <w:softHyphen/>
        <w:t>رفت، باید حاکم بر میّت، نماز بخواند.</w:t>
      </w:r>
    </w:p>
    <w:p w:rsidR="000A31D7" w:rsidRDefault="000A31D7" w:rsidP="00436909">
      <w:pPr>
        <w:rPr>
          <w:rtl/>
        </w:rPr>
      </w:pPr>
      <w:r>
        <w:rPr>
          <w:rFonts w:hint="cs"/>
          <w:rtl/>
        </w:rPr>
        <w:t>مرحوم سیّد فرموده در اینکه نماز بدون اذن ولی، باطل است، فرقی بین جماعت و فرادی، نیست. ظاهر کلام شهید در دروس، تفصیل است، که اگر به جماعت بخوانند، باطل است؛ چون حقّ ولی است که چه کسی را جلو بیندازد؛ ولی اگر به فرادی بخوانند، اشکال ندارد. وجه کلام مرحوم سیّد، روایاتی است که  فرموده أولی الناس بالمیّت، أولی الناس بمیراثه)، و این أولویّت، باید ملاحظه شود، فرقی نمی</w:t>
      </w:r>
      <w:r>
        <w:rPr>
          <w:rtl/>
        </w:rPr>
        <w:softHyphen/>
      </w:r>
      <w:r>
        <w:rPr>
          <w:rFonts w:hint="cs"/>
          <w:rtl/>
        </w:rPr>
        <w:t>کند که جماعت باشد یا فرادی. و لکن ما در آنجا گفتیم اگر کسی فرادی نماز بخواند، بعید است که تصرّف باشد، بخلاف امامت بر میّت، که در عرف مردم، یک نوع سلطه است.</w:t>
      </w:r>
    </w:p>
    <w:p w:rsidR="000A31D7" w:rsidRDefault="000A31D7" w:rsidP="000A31D7">
      <w:pPr>
        <w:pStyle w:val="Heading3"/>
        <w:rPr>
          <w:rtl/>
        </w:rPr>
      </w:pPr>
      <w:bookmarkStart w:id="19" w:name="_Toc25087092"/>
      <w:bookmarkStart w:id="20" w:name="_Toc25171874"/>
      <w:r>
        <w:rPr>
          <w:rFonts w:hint="cs"/>
          <w:rtl/>
        </w:rPr>
        <w:t>مسأله 2: صحت نماز ممیّز</w:t>
      </w:r>
      <w:bookmarkEnd w:id="19"/>
      <w:bookmarkEnd w:id="20"/>
    </w:p>
    <w:p w:rsidR="000A31D7" w:rsidRPr="00436909" w:rsidRDefault="000A31D7" w:rsidP="000A31D7">
      <w:pPr>
        <w:pStyle w:val="NormalWeb"/>
        <w:bidi/>
        <w:spacing w:line="276" w:lineRule="auto"/>
        <w:jc w:val="both"/>
        <w:rPr>
          <w:rStyle w:val="SubtleEmphasis"/>
          <w:rtl/>
        </w:rPr>
      </w:pPr>
      <w:r w:rsidRPr="00436909">
        <w:rPr>
          <w:rStyle w:val="SubtleEmphasis"/>
          <w:rFonts w:hint="cs"/>
          <w:rtl/>
        </w:rPr>
        <w:t>مسألة 2: الأقوى صحة صلاة الصبي المميز</w:t>
      </w:r>
      <w:r w:rsidRPr="00436909">
        <w:rPr>
          <w:rStyle w:val="SubtleEmphasis"/>
          <w:rFonts w:hint="cs"/>
        </w:rPr>
        <w:t>‌</w:t>
      </w:r>
      <w:r w:rsidRPr="00436909">
        <w:rPr>
          <w:rStyle w:val="SubtleEmphasis"/>
          <w:rFonts w:hint="cs"/>
          <w:rtl/>
        </w:rPr>
        <w:t xml:space="preserve"> لكن في إجزائها عن المكلفين إشكال.‌</w:t>
      </w:r>
    </w:p>
    <w:p w:rsidR="000A31D7" w:rsidRDefault="000A31D7" w:rsidP="00436909">
      <w:pPr>
        <w:rPr>
          <w:rtl/>
        </w:rPr>
      </w:pPr>
      <w:r>
        <w:rPr>
          <w:rFonts w:hint="cs"/>
          <w:rtl/>
        </w:rPr>
        <w:t xml:space="preserve">اگر صبی ممیّز، بر میّت، نماز بخواند، </w:t>
      </w:r>
      <w:r w:rsidRPr="000125F8">
        <w:rPr>
          <w:rFonts w:hint="cs"/>
          <w:rtl/>
        </w:rPr>
        <w:t>صحیح است؛ لکن در إجزاء آن، از دیگران اشکال است. کلمات سیّد در إجزاء، اضطراب دارد؛ در سابق می</w:t>
      </w:r>
      <w:r w:rsidRPr="000125F8">
        <w:rPr>
          <w:rtl/>
        </w:rPr>
        <w:softHyphen/>
      </w:r>
      <w:r w:rsidRPr="000125F8">
        <w:rPr>
          <w:rFonts w:hint="cs"/>
          <w:rtl/>
        </w:rPr>
        <w:t>گفت که اگر یقین به صحت عباداتش پیدا کنیم</w:t>
      </w:r>
      <w:r>
        <w:rPr>
          <w:rFonts w:hint="cs"/>
          <w:rtl/>
        </w:rPr>
        <w:t>، مجزی است، اما در مقام، فرموده که اشکال دارد؛ عباداتش صحیح است، اما إجزاء نیاز به دلیل دارد. مرحوم خوئی</w:t>
      </w:r>
      <w:r>
        <w:rPr>
          <w:rStyle w:val="FootnoteReference"/>
          <w:rFonts w:ascii="Noor_Lotus" w:hAnsi="Noor_Lotus" w:cs="B Lotus"/>
          <w:sz w:val="28"/>
          <w:rtl/>
        </w:rPr>
        <w:footnoteReference w:id="7"/>
      </w:r>
      <w:r>
        <w:rPr>
          <w:rFonts w:hint="cs"/>
          <w:rtl/>
        </w:rPr>
        <w:t xml:space="preserve"> فرموده که مقتضای خطابات، عدم إجزاء است؛ مقتضای اطلاق (صلّوا علی اهل القبله)، این است که اگر صبیّ غیر ممیّز، بر میّت نماز بخواند، باید دوباره بر آن، نماز خوانده شود. که این هم علی المبنی است، اگر کسی مثل مرحوم حکیم إجزائی شد، می</w:t>
      </w:r>
      <w:r>
        <w:rPr>
          <w:rtl/>
        </w:rPr>
        <w:softHyphen/>
      </w:r>
      <w:r>
        <w:rPr>
          <w:rFonts w:hint="cs"/>
          <w:rtl/>
        </w:rPr>
        <w:t>گوید نماز صبی ممیّز، مجزی است، و اگر کسی إجزائی نشد، تتمّه</w:t>
      </w:r>
      <w:r>
        <w:rPr>
          <w:rtl/>
        </w:rPr>
        <w:softHyphen/>
      </w:r>
      <w:r>
        <w:rPr>
          <w:rFonts w:hint="cs"/>
          <w:rtl/>
        </w:rPr>
        <w:t xml:space="preserve">ای دارد که فردا بحث خواهیم کرد. </w:t>
      </w:r>
    </w:p>
    <w:p w:rsidR="00B46ED1" w:rsidRPr="0027114E" w:rsidRDefault="00436909" w:rsidP="00436909">
      <w:pPr>
        <w:tabs>
          <w:tab w:val="left" w:pos="3893"/>
        </w:tabs>
        <w:spacing w:before="100" w:beforeAutospacing="1" w:after="100" w:afterAutospacing="1"/>
        <w:jc w:val="both"/>
        <w:rPr>
          <w:rFonts w:ascii="Noor_Lotus" w:hAnsi="Noor_Lotus" w:cs="B Lotus"/>
          <w:sz w:val="28"/>
          <w:rtl/>
          <w:lang w:bidi="ar-SA"/>
        </w:rPr>
      </w:pPr>
      <w:r>
        <w:rPr>
          <w:rFonts w:ascii="Noor_Lotus" w:hAnsi="Noor_Lotus" w:cs="B Lotus"/>
          <w:sz w:val="28"/>
          <w:rtl/>
          <w:lang w:bidi="ar-SA"/>
        </w:rPr>
        <w:lastRenderedPageBreak/>
        <w:tab/>
      </w:r>
    </w:p>
    <w:sectPr w:rsidR="00B46ED1" w:rsidRPr="0027114E" w:rsidSect="00060347">
      <w:headerReference w:type="default" r:id="rId11"/>
      <w:footnotePr>
        <w:numRestart w:val="eachPage"/>
      </w:footnotePr>
      <w:type w:val="continuous"/>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7B32" w:rsidRDefault="00B87B32" w:rsidP="008B750B">
      <w:pPr>
        <w:spacing w:line="240" w:lineRule="auto"/>
      </w:pPr>
      <w:r>
        <w:separator/>
      </w:r>
    </w:p>
  </w:endnote>
  <w:endnote w:type="continuationSeparator" w:id="0">
    <w:p w:rsidR="00B87B32" w:rsidRDefault="00B87B32"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panose1 w:val="02000400000000000000"/>
    <w:charset w:val="00"/>
    <w:family w:val="auto"/>
    <w:pitch w:val="variable"/>
    <w:sig w:usb0="80002007" w:usb1="80002000" w:usb2="00000008" w:usb3="00000000" w:csb0="00000043" w:csb1="00000000"/>
  </w:font>
  <w:font w:name="ALAEM">
    <w:altName w:val="Times New Roman"/>
    <w:charset w:val="B2"/>
    <w:family w:val="auto"/>
    <w:pitch w:val="variable"/>
    <w:sig w:usb0="00002001" w:usb1="90000000" w:usb2="00000008" w:usb3="00000000" w:csb0="80000040" w:csb1="00000000"/>
  </w:font>
  <w:font w:name="Noor_Titr">
    <w:panose1 w:val="02000700000000000000"/>
    <w:charset w:val="00"/>
    <w:family w:val="auto"/>
    <w:pitch w:val="variable"/>
    <w:sig w:usb0="80002007" w:usb1="80002000" w:usb2="00000008" w:usb3="00000000" w:csb0="00000043" w:csb1="00000000"/>
  </w:font>
  <w:font w:name="Noor_NazliBold">
    <w:panose1 w:val="00000000000000000000"/>
    <w:charset w:val="00"/>
    <w:family w:val="roman"/>
    <w:notTrueType/>
    <w:pitch w:val="default"/>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413137" w:rsidRPr="00413137">
            <w:rPr>
              <w:noProof/>
              <w:rtl/>
              <w:lang w:val="fa-IR"/>
            </w:rPr>
            <w:t>6</w:t>
          </w:r>
          <w:r>
            <w:rPr>
              <w:noProof/>
            </w:rPr>
            <w:fldChar w:fldCharType="end"/>
          </w:r>
        </w:p>
      </w:tc>
      <w:tc>
        <w:tcPr>
          <w:tcW w:w="4786" w:type="dxa"/>
          <w:tcBorders>
            <w:top w:val="nil"/>
            <w:left w:val="nil"/>
            <w:bottom w:val="nil"/>
            <w:right w:val="nil"/>
          </w:tcBorders>
          <w:vAlign w:val="center"/>
        </w:tcPr>
        <w:p w:rsidR="006D44C1" w:rsidRPr="006D44C1" w:rsidRDefault="00C06989" w:rsidP="001B6799">
          <w:pPr>
            <w:pStyle w:val="Footer"/>
            <w:bidi w:val="0"/>
            <w:rPr>
              <w:color w:val="808080" w:themeColor="background1" w:themeShade="80"/>
              <w:rtl/>
            </w:rPr>
          </w:pPr>
          <w:bookmarkStart w:id="10" w:name="BokAdres"/>
          <w:bookmarkEnd w:id="10"/>
          <w:r>
            <w:rPr>
              <w:color w:val="808080" w:themeColor="background1" w:themeShade="80"/>
            </w:rPr>
            <w:t>F1mg1_13950728-022_sl1_mfeb.ir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7B32" w:rsidRDefault="00B87B32" w:rsidP="008B750B">
      <w:pPr>
        <w:spacing w:line="240" w:lineRule="auto"/>
      </w:pPr>
      <w:r>
        <w:separator/>
      </w:r>
    </w:p>
  </w:footnote>
  <w:footnote w:type="continuationSeparator" w:id="0">
    <w:p w:rsidR="00B87B32" w:rsidRDefault="00B87B32" w:rsidP="008B750B">
      <w:pPr>
        <w:spacing w:line="240" w:lineRule="auto"/>
      </w:pPr>
      <w:r>
        <w:continuationSeparator/>
      </w:r>
    </w:p>
  </w:footnote>
  <w:footnote w:id="1">
    <w:p w:rsidR="000A31D7" w:rsidRPr="00F40964" w:rsidRDefault="000A31D7" w:rsidP="000A31D7">
      <w:pPr>
        <w:pStyle w:val="NormalWeb"/>
        <w:bidi/>
        <w:spacing w:before="0" w:beforeAutospacing="0" w:after="0" w:afterAutospacing="0"/>
        <w:jc w:val="both"/>
        <w:rPr>
          <w:rFonts w:ascii="Noor_Titr" w:hAnsi="Noor_Titr" w:cs="B Badr"/>
          <w:sz w:val="22"/>
          <w:szCs w:val="22"/>
        </w:rPr>
      </w:pPr>
      <w:r w:rsidRPr="00F40964">
        <w:rPr>
          <w:rStyle w:val="FootnoteReference"/>
          <w:rFonts w:cs="B Badr"/>
          <w:sz w:val="22"/>
          <w:szCs w:val="22"/>
        </w:rPr>
        <w:footnoteRef/>
      </w:r>
      <w:r w:rsidRPr="00F40964">
        <w:rPr>
          <w:rFonts w:cs="B Badr"/>
          <w:sz w:val="22"/>
          <w:szCs w:val="22"/>
          <w:rtl/>
        </w:rPr>
        <w:t xml:space="preserve"> </w:t>
      </w:r>
      <w:r w:rsidRPr="00F40964">
        <w:rPr>
          <w:rFonts w:cs="B Badr" w:hint="cs"/>
          <w:sz w:val="22"/>
          <w:szCs w:val="22"/>
          <w:rtl/>
        </w:rPr>
        <w:t xml:space="preserve">- </w:t>
      </w:r>
      <w:r w:rsidRPr="00F40964">
        <w:rPr>
          <w:rFonts w:ascii="Noor_Titr" w:hAnsi="Noor_Titr" w:cs="B Badr" w:hint="cs"/>
          <w:sz w:val="22"/>
          <w:szCs w:val="22"/>
          <w:rtl/>
        </w:rPr>
        <w:t>موسوعة الإمام الخوئي؛ ج‌9، صص: 190 - 189. (</w:t>
      </w:r>
      <w:r w:rsidRPr="00F40964">
        <w:rPr>
          <w:rFonts w:ascii="Noor_Lotus" w:hAnsi="Noor_Lotus" w:cs="B Badr" w:hint="cs"/>
          <w:sz w:val="22"/>
          <w:szCs w:val="22"/>
          <w:rtl/>
        </w:rPr>
        <w:t>فهل الأخبار الدالّة على أن الطفل إذا ولد حياً تجب الصلاة على جنازته محمولة على الاستحباب أو على التقية؟</w:t>
      </w:r>
      <w:r w:rsidRPr="00F40964">
        <w:rPr>
          <w:rFonts w:ascii="Noor_Titr" w:hAnsi="Noor_Titr" w:cs="B Badr" w:hint="cs"/>
          <w:sz w:val="22"/>
          <w:szCs w:val="22"/>
          <w:rtl/>
        </w:rPr>
        <w:t xml:space="preserve"> </w:t>
      </w:r>
      <w:r w:rsidRPr="00F40964">
        <w:rPr>
          <w:rFonts w:ascii="Noor_Lotus" w:hAnsi="Noor_Lotus" w:cs="B Badr" w:hint="cs"/>
          <w:sz w:val="22"/>
          <w:szCs w:val="22"/>
          <w:rtl/>
        </w:rPr>
        <w:t>ذهب في الحدائق إلى الثاني، نظراً إلى أن ما دلّ على أنه (عليه السلام) إنما صلّى على‌</w:t>
      </w:r>
      <w:r w:rsidRPr="00F40964">
        <w:rPr>
          <w:rFonts w:ascii="Noor_Titr" w:hAnsi="Noor_Titr" w:cs="B Badr" w:hint="cs"/>
          <w:sz w:val="22"/>
          <w:szCs w:val="22"/>
          <w:rtl/>
        </w:rPr>
        <w:t xml:space="preserve"> </w:t>
      </w:r>
      <w:r w:rsidRPr="00F40964">
        <w:rPr>
          <w:rFonts w:ascii="Noor_Lotus" w:hAnsi="Noor_Lotus" w:cs="B Badr" w:hint="cs"/>
          <w:sz w:val="22"/>
          <w:szCs w:val="22"/>
          <w:rtl/>
        </w:rPr>
        <w:t>ولده لئلّا يقول الناس إنهم لا يصلّون على أطفالهم صريحة في التقيّة. إلّا أن الظاهر أنها محمولة على الاستحباب، و لا ينافي ذلك صدور الصلاة عنه تقيّة، لأن غاية ما هناك أن تكون الصلاة على المتولد حيّاً مستحبّة بالعنوان الثانوي، لأنه كما ذكره المحقق الهمداني (قدس سره) لا مانع من أن يكون شي‌ء محكوماً بحكم بعنوانه الأولي و يكون محكوماً بحكم آخر بملاحظة العنوان الثانوي، و معه لا مانع من أن تكون الصلاة على الطفل مستحبة و يكون الداعي إلى تشريع هذا الحكم و جعله ملاحظة ما يصنعه الناس لئلّا يشنع على الشيعة بأنهم لا يصلون على أطفالهم. هذا كله فيما ذهب إليه ابن الجنيد).</w:t>
      </w:r>
    </w:p>
  </w:footnote>
  <w:footnote w:id="2">
    <w:p w:rsidR="000A31D7" w:rsidRPr="00F40964" w:rsidRDefault="000A31D7" w:rsidP="000A31D7">
      <w:pPr>
        <w:pStyle w:val="NormalWeb"/>
        <w:bidi/>
        <w:spacing w:before="0" w:beforeAutospacing="0" w:after="0" w:afterAutospacing="0"/>
        <w:jc w:val="both"/>
        <w:rPr>
          <w:rFonts w:ascii="Noor_Titr" w:hAnsi="Noor_Titr" w:cs="B Badr"/>
          <w:sz w:val="22"/>
          <w:szCs w:val="22"/>
        </w:rPr>
      </w:pPr>
      <w:r w:rsidRPr="00F40964">
        <w:rPr>
          <w:rStyle w:val="FootnoteReference"/>
          <w:rFonts w:cs="B Badr"/>
          <w:sz w:val="22"/>
          <w:szCs w:val="22"/>
        </w:rPr>
        <w:footnoteRef/>
      </w:r>
      <w:r w:rsidRPr="00F40964">
        <w:rPr>
          <w:rFonts w:cs="B Badr"/>
          <w:sz w:val="22"/>
          <w:szCs w:val="22"/>
          <w:rtl/>
        </w:rPr>
        <w:t xml:space="preserve"> </w:t>
      </w:r>
      <w:r w:rsidRPr="00F40964">
        <w:rPr>
          <w:rFonts w:cs="B Badr" w:hint="cs"/>
          <w:sz w:val="22"/>
          <w:szCs w:val="22"/>
          <w:rtl/>
        </w:rPr>
        <w:t xml:space="preserve">- </w:t>
      </w:r>
      <w:r w:rsidRPr="00F40964">
        <w:rPr>
          <w:rFonts w:ascii="Noor_Titr" w:hAnsi="Noor_Titr" w:cs="B Badr" w:hint="cs"/>
          <w:sz w:val="22"/>
          <w:szCs w:val="22"/>
          <w:rtl/>
        </w:rPr>
        <w:t>مستمسك العروة الوثقى؛ ج‌4، ص: 215 (</w:t>
      </w:r>
      <w:r w:rsidRPr="00F40964">
        <w:rPr>
          <w:rFonts w:ascii="Noor_Lotus" w:hAnsi="Noor_Lotus" w:cs="B Badr" w:hint="cs"/>
          <w:sz w:val="22"/>
          <w:szCs w:val="22"/>
          <w:rtl/>
        </w:rPr>
        <w:t>نعم لو تمت قاعدة التسامح بمجرد الفتوى- و لو مع قيام الدليل على نفي الاستحباب- كان الحكم بالاستحباب في محله).</w:t>
      </w:r>
    </w:p>
  </w:footnote>
  <w:footnote w:id="3">
    <w:p w:rsidR="000A31D7" w:rsidRPr="00432A95" w:rsidRDefault="000A31D7" w:rsidP="000A31D7">
      <w:pPr>
        <w:jc w:val="both"/>
        <w:rPr>
          <w:rFonts w:ascii="Noor_Titr" w:hAnsi="Noor_Titr"/>
          <w:szCs w:val="22"/>
        </w:rPr>
      </w:pPr>
      <w:r w:rsidRPr="00432A95">
        <w:rPr>
          <w:rStyle w:val="FootnoteReference"/>
          <w:szCs w:val="22"/>
        </w:rPr>
        <w:footnoteRef/>
      </w:r>
      <w:r w:rsidRPr="00432A95">
        <w:rPr>
          <w:szCs w:val="22"/>
          <w:rtl/>
        </w:rPr>
        <w:t xml:space="preserve"> </w:t>
      </w:r>
      <w:r w:rsidRPr="00432A95">
        <w:rPr>
          <w:rFonts w:hint="cs"/>
          <w:szCs w:val="22"/>
          <w:rtl/>
        </w:rPr>
        <w:t xml:space="preserve">- </w:t>
      </w:r>
      <w:r w:rsidRPr="00432A95">
        <w:rPr>
          <w:rFonts w:ascii="Noor_Titr" w:hAnsi="Noor_Titr" w:hint="cs"/>
          <w:szCs w:val="22"/>
          <w:rtl/>
        </w:rPr>
        <w:t xml:space="preserve">وسائل الشيعة؛ ج‌3، ص: 491 </w:t>
      </w:r>
      <w:r w:rsidRPr="00432A95">
        <w:rPr>
          <w:rFonts w:ascii="Times New Roman" w:hAnsi="Times New Roman" w:cs="Times New Roman" w:hint="cs"/>
          <w:szCs w:val="22"/>
          <w:rtl/>
        </w:rPr>
        <w:t>–</w:t>
      </w:r>
      <w:r w:rsidRPr="00432A95">
        <w:rPr>
          <w:rFonts w:ascii="Noor_Titr" w:hAnsi="Noor_Titr" w:hint="cs"/>
          <w:szCs w:val="22"/>
          <w:rtl/>
        </w:rPr>
        <w:t xml:space="preserve"> 491، باب 50،</w:t>
      </w:r>
      <w:r w:rsidRPr="00432A95">
        <w:rPr>
          <w:rFonts w:ascii="Noor_NazliBold" w:hAnsi="Noor_NazliBold" w:hint="cs"/>
          <w:szCs w:val="22"/>
          <w:rtl/>
        </w:rPr>
        <w:t xml:space="preserve"> </w:t>
      </w:r>
      <w:r w:rsidRPr="00432A95">
        <w:rPr>
          <w:rFonts w:ascii="Noor_NazliBold" w:eastAsia="Times New Roman" w:hAnsi="Noor_NazliBold" w:hint="cs"/>
          <w:szCs w:val="22"/>
          <w:rtl/>
        </w:rPr>
        <w:t>أَبْوَابُ النَّجَاسَاتِ وَ الْأَوَانِي وَ الْجُلُودِ</w:t>
      </w:r>
      <w:r w:rsidRPr="00432A95">
        <w:rPr>
          <w:rFonts w:ascii="Noor_Lotus" w:eastAsia="Times New Roman" w:hAnsi="Noor_Lotus" w:hint="cs"/>
          <w:szCs w:val="22"/>
        </w:rPr>
        <w:t>‌</w:t>
      </w:r>
      <w:r w:rsidRPr="00432A95">
        <w:rPr>
          <w:rFonts w:ascii="Noor_Titr" w:hAnsi="Noor_Titr" w:hint="cs"/>
          <w:szCs w:val="22"/>
          <w:rtl/>
        </w:rPr>
        <w:t>، ح 5. «</w:t>
      </w:r>
      <w:r w:rsidRPr="00432A95">
        <w:rPr>
          <w:rFonts w:ascii="Noor_Lotus" w:hAnsi="Noor_Lotus" w:hint="cs"/>
          <w:szCs w:val="22"/>
          <w:rtl/>
        </w:rPr>
        <w:t>وَ</w:t>
      </w:r>
      <w:r w:rsidRPr="00432A95">
        <w:rPr>
          <w:rFonts w:ascii="Traditional Arabic" w:hAnsi="Traditional Arabic" w:hint="cs"/>
          <w:szCs w:val="22"/>
          <w:rtl/>
        </w:rPr>
        <w:t xml:space="preserve"> بِإِسْنَادِهِ عَنْ سَعْدٍ عَنْ أَيُّوبَ بْنِ نُوحٍ عَنْ عَبْدِ اللَّهِ بْنِ الْمُغِيرَةِ عَنْ إِسْحَاقَ بْنِ عَمّ</w:t>
      </w:r>
      <w:r>
        <w:rPr>
          <w:rFonts w:ascii="Traditional Arabic" w:hAnsi="Traditional Arabic" w:hint="cs"/>
          <w:szCs w:val="22"/>
          <w:rtl/>
        </w:rPr>
        <w:t>َارٍ عَنِ الْعَبْدِ الصَّالِحِ (علیه السلام)</w:t>
      </w:r>
      <w:r w:rsidRPr="00432A95">
        <w:rPr>
          <w:rFonts w:ascii="Traditional Arabic" w:hAnsi="Traditional Arabic" w:hint="cs"/>
          <w:szCs w:val="22"/>
          <w:rtl/>
        </w:rPr>
        <w:t xml:space="preserve"> أَنَّهُ قَالَ:</w:t>
      </w:r>
      <w:r w:rsidRPr="00432A95">
        <w:rPr>
          <w:rFonts w:ascii="Noor_Lotus" w:hAnsi="Noor_Lotus" w:hint="cs"/>
          <w:szCs w:val="22"/>
          <w:rtl/>
        </w:rPr>
        <w:t xml:space="preserve"> لَا بَأْسَ بِالصَّلَاةِ فِي الْفِرَاءِ الْيَمَانِيِّ- وَ فِيمَا صُنِعَ فِي أَرْضِ الْإِسْلَامِ- قُلْتُ فَإِنْ</w:t>
      </w:r>
      <w:r w:rsidRPr="00432A95">
        <w:rPr>
          <w:rFonts w:ascii="Noor_Lotus" w:hAnsi="Noor_Lotus" w:hint="cs"/>
          <w:szCs w:val="22"/>
        </w:rPr>
        <w:t>‌</w:t>
      </w:r>
      <w:r>
        <w:rPr>
          <w:rFonts w:ascii="Noor_Lotus" w:hAnsi="Noor_Lotus" w:hint="cs"/>
          <w:szCs w:val="22"/>
          <w:rtl/>
        </w:rPr>
        <w:t xml:space="preserve"> </w:t>
      </w:r>
      <w:r w:rsidRPr="00432A95">
        <w:rPr>
          <w:rFonts w:ascii="Noor_Lotus" w:hAnsi="Noor_Lotus" w:hint="cs"/>
          <w:szCs w:val="22"/>
          <w:rtl/>
        </w:rPr>
        <w:t>كَانَ فِيهَا غَيْرُ أَهْلِ الْإِسْلَامِ- قَالَ إِذَا كَانَ الْغَالِبُ عَلَيْهَا الْمُسْلِمِينَ فَلَا بَأْسَ».</w:t>
      </w:r>
    </w:p>
  </w:footnote>
  <w:footnote w:id="4">
    <w:p w:rsidR="000A31D7" w:rsidRPr="00432A95" w:rsidRDefault="000A31D7" w:rsidP="00413137">
      <w:pPr>
        <w:pStyle w:val="NormalWeb"/>
        <w:bidi/>
        <w:spacing w:before="0" w:beforeAutospacing="0" w:after="0" w:afterAutospacing="0"/>
        <w:jc w:val="both"/>
        <w:rPr>
          <w:rFonts w:ascii="Noor_Titr" w:hAnsi="Noor_Titr" w:cs="B Badr"/>
          <w:sz w:val="22"/>
          <w:szCs w:val="22"/>
        </w:rPr>
      </w:pPr>
      <w:r w:rsidRPr="00432A95">
        <w:rPr>
          <w:rStyle w:val="FootnoteReference"/>
          <w:rFonts w:cs="B Badr"/>
          <w:sz w:val="22"/>
          <w:szCs w:val="22"/>
        </w:rPr>
        <w:footnoteRef/>
      </w:r>
      <w:r w:rsidRPr="00432A95">
        <w:rPr>
          <w:rFonts w:cs="B Badr"/>
          <w:sz w:val="22"/>
          <w:szCs w:val="22"/>
          <w:rtl/>
        </w:rPr>
        <w:t xml:space="preserve"> </w:t>
      </w:r>
      <w:r w:rsidRPr="00432A95">
        <w:rPr>
          <w:rFonts w:cs="B Badr" w:hint="cs"/>
          <w:sz w:val="22"/>
          <w:szCs w:val="22"/>
          <w:rtl/>
        </w:rPr>
        <w:t xml:space="preserve">- </w:t>
      </w:r>
      <w:r w:rsidRPr="00432A95">
        <w:rPr>
          <w:rFonts w:ascii="Noor_Titr" w:hAnsi="Noor_Titr" w:cs="B Badr" w:hint="cs"/>
          <w:sz w:val="22"/>
          <w:szCs w:val="22"/>
          <w:rtl/>
        </w:rPr>
        <w:t xml:space="preserve">موسوعة الإمام الخوئي؛ ج‌9، صص: 194 </w:t>
      </w:r>
      <w:r w:rsidRPr="00432A95">
        <w:rPr>
          <w:rFonts w:hint="cs"/>
          <w:sz w:val="22"/>
          <w:szCs w:val="22"/>
          <w:rtl/>
        </w:rPr>
        <w:t>–</w:t>
      </w:r>
      <w:r w:rsidRPr="00432A95">
        <w:rPr>
          <w:rFonts w:ascii="Noor_Titr" w:hAnsi="Noor_Titr" w:cs="B Badr" w:hint="cs"/>
          <w:sz w:val="22"/>
          <w:szCs w:val="22"/>
          <w:rtl/>
        </w:rPr>
        <w:t xml:space="preserve"> 193 (</w:t>
      </w:r>
      <w:r w:rsidRPr="00432A95">
        <w:rPr>
          <w:rFonts w:ascii="Noor_Lotus" w:hAnsi="Noor_Lotus" w:cs="B Badr" w:hint="cs"/>
          <w:sz w:val="22"/>
          <w:szCs w:val="22"/>
          <w:rtl/>
        </w:rPr>
        <w:t>و الوجه في ذلك أن التقابل بين الإسلام و الكفر تقابل العدم و الملكة، فيعتبر في الكفر الاتصاف بعدم الإسلام، و ليس مطلق عدم الإسلام و عدم الاعتقاد باللّه و النبوة و المعاد كفراً، نظير البصر و العمى. و ليس التقابل بينهما تقابل السلب و الإيجاب ليحكم بكفر من لم يتصف بالإسلام و إن لم يتصف بالكفر، فمن لم يتصف بالكفر و ليس فيه اعتقاد بالمبادي الكافرة و إن لم يكن مسلماً لكن لا يصدق عليه الكافر أيضاً، و مع الشك في الاتصاف بعدم الإسلام يجري استصحاب عدم الاتصاف به لأنه أمر‌</w:t>
      </w:r>
      <w:r w:rsidRPr="00432A95">
        <w:rPr>
          <w:rFonts w:ascii="Noor_Titr" w:hAnsi="Noor_Titr" w:cs="B Badr" w:hint="cs"/>
          <w:sz w:val="22"/>
          <w:szCs w:val="22"/>
          <w:rtl/>
        </w:rPr>
        <w:t xml:space="preserve"> </w:t>
      </w:r>
      <w:r w:rsidRPr="00432A95">
        <w:rPr>
          <w:rFonts w:ascii="Noor_Lotus" w:hAnsi="Noor_Lotus" w:cs="B Badr" w:hint="cs"/>
          <w:sz w:val="22"/>
          <w:szCs w:val="22"/>
          <w:rtl/>
        </w:rPr>
        <w:t>وجودي مسبوق بالعدم، فيحكم بعدم كونه كافراً فيشمله إطلاق ما دل على وجوب تغسيل الموتى و الصلاة عليهم، و إنما خرج عن إطلاقه الكافر و المفروض عدم كونه كافراً بالاستصحاب، كما تقدّم في التغسيل و غيره).</w:t>
      </w:r>
    </w:p>
  </w:footnote>
  <w:footnote w:id="5">
    <w:p w:rsidR="000A31D7" w:rsidRPr="00C96BA8" w:rsidRDefault="000A31D7" w:rsidP="000A31D7">
      <w:pPr>
        <w:pStyle w:val="NormalWeb"/>
        <w:bidi/>
        <w:spacing w:before="0" w:beforeAutospacing="0" w:after="0" w:afterAutospacing="0"/>
        <w:jc w:val="both"/>
        <w:rPr>
          <w:rFonts w:ascii="Noor_Titr" w:hAnsi="Noor_Titr" w:cs="B Badr"/>
          <w:sz w:val="22"/>
          <w:szCs w:val="22"/>
        </w:rPr>
      </w:pPr>
      <w:r w:rsidRPr="00C96BA8">
        <w:rPr>
          <w:rStyle w:val="FootnoteReference"/>
          <w:rFonts w:cs="B Badr"/>
          <w:sz w:val="22"/>
          <w:szCs w:val="22"/>
        </w:rPr>
        <w:footnoteRef/>
      </w:r>
      <w:r w:rsidRPr="00C96BA8">
        <w:rPr>
          <w:rFonts w:cs="B Badr"/>
          <w:sz w:val="22"/>
          <w:szCs w:val="22"/>
          <w:rtl/>
        </w:rPr>
        <w:t xml:space="preserve"> </w:t>
      </w:r>
      <w:r w:rsidRPr="00C96BA8">
        <w:rPr>
          <w:rFonts w:cs="B Badr" w:hint="cs"/>
          <w:sz w:val="22"/>
          <w:szCs w:val="22"/>
          <w:rtl/>
        </w:rPr>
        <w:t xml:space="preserve">- </w:t>
      </w:r>
      <w:r w:rsidRPr="00C96BA8">
        <w:rPr>
          <w:rFonts w:ascii="Noor_Titr" w:hAnsi="Noor_Titr" w:cs="B Badr" w:hint="cs"/>
          <w:sz w:val="22"/>
          <w:szCs w:val="22"/>
          <w:rtl/>
        </w:rPr>
        <w:t>وسائل الشيعة؛ ج‌1، ص: 118 (</w:t>
      </w:r>
      <w:r w:rsidRPr="00C96BA8">
        <w:rPr>
          <w:rFonts w:ascii="Noor_NazliBold" w:hAnsi="Noor_NazliBold" w:cs="B Badr" w:hint="cs"/>
          <w:sz w:val="22"/>
          <w:szCs w:val="22"/>
          <w:rtl/>
        </w:rPr>
        <w:t>بَابُ بُطْلَانِ الْعِبَادَةِ بِدُونِ وَلَايَةِ الْأَئِمَّةِ (علیهم السلام) وَ اعْتِقَادِ إِمَامَتِهِمْ).</w:t>
      </w:r>
      <w:r w:rsidRPr="00C96BA8">
        <w:rPr>
          <w:rFonts w:ascii="Noor_Lotus" w:hAnsi="Noor_Lotus" w:cs="B Badr" w:hint="cs"/>
          <w:sz w:val="22"/>
          <w:szCs w:val="22"/>
        </w:rPr>
        <w:t>‌</w:t>
      </w:r>
    </w:p>
  </w:footnote>
  <w:footnote w:id="6">
    <w:p w:rsidR="000A31D7" w:rsidRPr="0005790A" w:rsidRDefault="000A31D7" w:rsidP="000A31D7">
      <w:pPr>
        <w:pStyle w:val="NormalWeb"/>
        <w:bidi/>
        <w:spacing w:before="0" w:beforeAutospacing="0" w:after="0" w:afterAutospacing="0"/>
        <w:jc w:val="both"/>
        <w:rPr>
          <w:rFonts w:ascii="Noor_Titr" w:hAnsi="Noor_Titr" w:cs="B Badr"/>
          <w:sz w:val="22"/>
          <w:szCs w:val="22"/>
        </w:rPr>
      </w:pPr>
      <w:r w:rsidRPr="00C96BA8">
        <w:rPr>
          <w:rStyle w:val="FootnoteReference"/>
          <w:rFonts w:cs="B Badr"/>
          <w:sz w:val="22"/>
          <w:szCs w:val="22"/>
        </w:rPr>
        <w:footnoteRef/>
      </w:r>
      <w:r w:rsidRPr="00C96BA8">
        <w:rPr>
          <w:rFonts w:cs="B Badr"/>
          <w:sz w:val="22"/>
          <w:szCs w:val="22"/>
          <w:rtl/>
        </w:rPr>
        <w:t xml:space="preserve"> </w:t>
      </w:r>
      <w:r w:rsidRPr="00C96BA8">
        <w:rPr>
          <w:rFonts w:cs="B Badr" w:hint="cs"/>
          <w:sz w:val="22"/>
          <w:szCs w:val="22"/>
          <w:rtl/>
        </w:rPr>
        <w:t xml:space="preserve">- </w:t>
      </w:r>
      <w:r w:rsidRPr="00C96BA8">
        <w:rPr>
          <w:rFonts w:ascii="Noor_Titr" w:hAnsi="Noor_Titr" w:cs="B Badr" w:hint="cs"/>
          <w:sz w:val="22"/>
          <w:szCs w:val="22"/>
          <w:rtl/>
        </w:rPr>
        <w:t>موسوعة الإمام الخوئي؛ ج‌9، ص: 194 (</w:t>
      </w:r>
      <w:r w:rsidRPr="00C96BA8">
        <w:rPr>
          <w:rFonts w:ascii="Noor_Lotus" w:hAnsi="Noor_Lotus" w:cs="B Badr" w:hint="cs"/>
          <w:sz w:val="22"/>
          <w:szCs w:val="22"/>
          <w:rtl/>
        </w:rPr>
        <w:t>للأخبار الدالّة على عدم مقبولية عمل غير المؤمن فإنّها كما تدل على عدم كفاية عمل المخالف في مقام الامتثال كذلك تقتضي عدم كفايته في الإجزاء فلا يجزئ عمله عن المكلفين، و في بعضها: إن اللّه سبحانه شانئ أو يشنأ عمل المخالف أي يبغضه فلا يقع مقبولًا امتثالًا و إجزاء).</w:t>
      </w:r>
    </w:p>
  </w:footnote>
  <w:footnote w:id="7">
    <w:p w:rsidR="000A31D7" w:rsidRPr="00C96BA8" w:rsidRDefault="000A31D7" w:rsidP="000A31D7">
      <w:pPr>
        <w:pStyle w:val="NormalWeb"/>
        <w:bidi/>
        <w:spacing w:before="0" w:beforeAutospacing="0" w:after="0" w:afterAutospacing="0"/>
        <w:jc w:val="both"/>
        <w:rPr>
          <w:rFonts w:ascii="Noor_Lotus" w:hAnsi="Noor_Lotus" w:cs="B Badr"/>
          <w:sz w:val="22"/>
          <w:szCs w:val="22"/>
        </w:rPr>
      </w:pPr>
      <w:r w:rsidRPr="00C96BA8">
        <w:rPr>
          <w:rStyle w:val="FootnoteReference"/>
          <w:rFonts w:cs="B Badr"/>
          <w:sz w:val="22"/>
          <w:szCs w:val="22"/>
        </w:rPr>
        <w:footnoteRef/>
      </w:r>
      <w:r w:rsidRPr="00C96BA8">
        <w:rPr>
          <w:rFonts w:cs="B Badr"/>
          <w:sz w:val="22"/>
          <w:szCs w:val="22"/>
          <w:rtl/>
        </w:rPr>
        <w:t xml:space="preserve"> </w:t>
      </w:r>
      <w:r w:rsidRPr="00C96BA8">
        <w:rPr>
          <w:rFonts w:cs="B Badr" w:hint="cs"/>
          <w:sz w:val="22"/>
          <w:szCs w:val="22"/>
          <w:rtl/>
        </w:rPr>
        <w:t xml:space="preserve">- </w:t>
      </w:r>
      <w:r w:rsidRPr="00C96BA8">
        <w:rPr>
          <w:rFonts w:ascii="Noor_Titr" w:hAnsi="Noor_Titr" w:cs="B Badr" w:hint="cs"/>
          <w:sz w:val="22"/>
          <w:szCs w:val="22"/>
          <w:rtl/>
        </w:rPr>
        <w:t xml:space="preserve">موسوعة الإمام الخوئي؛ ج‌9، </w:t>
      </w:r>
      <w:r>
        <w:rPr>
          <w:rFonts w:ascii="Noor_Titr" w:hAnsi="Noor_Titr" w:cs="B Badr" w:hint="cs"/>
          <w:sz w:val="22"/>
          <w:szCs w:val="22"/>
          <w:rtl/>
        </w:rPr>
        <w:t>ص</w:t>
      </w:r>
      <w:r w:rsidRPr="00C96BA8">
        <w:rPr>
          <w:rFonts w:ascii="Noor_Titr" w:hAnsi="Noor_Titr" w:cs="B Badr" w:hint="cs"/>
          <w:sz w:val="22"/>
          <w:szCs w:val="22"/>
          <w:rtl/>
        </w:rPr>
        <w:t>ص: 19</w:t>
      </w:r>
      <w:r>
        <w:rPr>
          <w:rFonts w:ascii="Noor_Titr" w:hAnsi="Noor_Titr" w:cs="B Badr" w:hint="cs"/>
          <w:sz w:val="22"/>
          <w:szCs w:val="22"/>
          <w:rtl/>
        </w:rPr>
        <w:t>5- 194</w:t>
      </w:r>
      <w:r w:rsidRPr="00C96BA8">
        <w:rPr>
          <w:rFonts w:ascii="Noor_Titr" w:hAnsi="Noor_Titr" w:cs="B Badr" w:hint="cs"/>
          <w:sz w:val="22"/>
          <w:szCs w:val="22"/>
          <w:rtl/>
        </w:rPr>
        <w:t xml:space="preserve"> (</w:t>
      </w:r>
      <w:r w:rsidRPr="00C96BA8">
        <w:rPr>
          <w:rFonts w:ascii="Noor_Lotus" w:hAnsi="Noor_Lotus" w:cs="B Badr" w:hint="cs"/>
          <w:sz w:val="22"/>
          <w:szCs w:val="22"/>
          <w:rtl/>
        </w:rPr>
        <w:t>تقدّم منه (قدس سره) تقريب كفاية عمل الصبي المميز و إجزائه إذا وقع‌</w:t>
      </w:r>
      <w:r w:rsidRPr="00C96BA8">
        <w:rPr>
          <w:rFonts w:ascii="Noor_Titr" w:hAnsi="Noor_Titr" w:cs="B Badr" w:hint="cs"/>
          <w:sz w:val="22"/>
          <w:szCs w:val="22"/>
          <w:rtl/>
        </w:rPr>
        <w:t xml:space="preserve"> </w:t>
      </w:r>
      <w:r w:rsidRPr="00C96BA8">
        <w:rPr>
          <w:rFonts w:ascii="Noor_Lotus" w:hAnsi="Noor_Lotus" w:cs="B Badr" w:hint="cs"/>
          <w:sz w:val="22"/>
          <w:szCs w:val="22"/>
          <w:rtl/>
        </w:rPr>
        <w:t>صحيحاً إلّا أنه استشكل في المقام في إجزائه و هذا هو الصحيح، لما قدّمناه من أن ما دلّ على مشروعية عبادات الصبي لا يدل على كونها مجزئة عن المكلفين، بل مقتضى إطلاق الدليل وجوبها عليهم أتى بها الصبي أم لم يأت بها، و على تقدير عدم الإطلاق في البين فمقتضى قاعدة الاشتغال عدم جواز الاكتفاء بعمل الصبي).</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0A31D7">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3" w:name="BokNum"/>
    <w:bookmarkEnd w:id="3"/>
    <w:r w:rsidR="002D4F1E">
      <w:rPr>
        <w:b/>
        <w:bCs/>
        <w:sz w:val="20"/>
        <w:szCs w:val="24"/>
        <w:rtl/>
      </w:rPr>
      <w:t>0</w:t>
    </w:r>
    <w:r w:rsidR="002D4F1E">
      <w:rPr>
        <w:rFonts w:hint="cs"/>
        <w:b/>
        <w:bCs/>
        <w:sz w:val="20"/>
        <w:szCs w:val="24"/>
        <w:rtl/>
      </w:rPr>
      <w:t>4</w:t>
    </w:r>
    <w:r w:rsidR="000A31D7">
      <w:rPr>
        <w:rFonts w:hint="cs"/>
        <w:b/>
        <w:bCs/>
        <w:sz w:val="20"/>
        <w:szCs w:val="24"/>
        <w:rtl/>
      </w:rPr>
      <w:t>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4" w:name="Bokdars"/>
    <w:bookmarkEnd w:id="4"/>
    <w:r w:rsidR="00C06989">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5" w:name="Bokostad"/>
    <w:bookmarkEnd w:id="5"/>
    <w:r w:rsidR="00C06989">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6" w:name="BokTarikh"/>
    <w:bookmarkEnd w:id="6"/>
    <w:r w:rsidR="00B46ED1">
      <w:rPr>
        <w:rFonts w:hint="cs"/>
        <w:sz w:val="24"/>
        <w:szCs w:val="24"/>
        <w:rtl/>
      </w:rPr>
      <w:t>2</w:t>
    </w:r>
    <w:r w:rsidR="000A31D7">
      <w:rPr>
        <w:rFonts w:hint="cs"/>
        <w:sz w:val="24"/>
        <w:szCs w:val="24"/>
        <w:rtl/>
      </w:rPr>
      <w:t>1</w:t>
    </w:r>
    <w:r w:rsidR="00C06989">
      <w:rPr>
        <w:sz w:val="24"/>
        <w:szCs w:val="24"/>
        <w:rtl/>
      </w:rPr>
      <w:t xml:space="preserve"> /</w:t>
    </w:r>
    <w:r w:rsidR="002D4F1E">
      <w:rPr>
        <w:rFonts w:hint="cs"/>
        <w:sz w:val="24"/>
        <w:szCs w:val="24"/>
        <w:rtl/>
      </w:rPr>
      <w:t>9</w:t>
    </w:r>
    <w:r w:rsidR="00C06989">
      <w:rPr>
        <w:sz w:val="24"/>
        <w:szCs w:val="24"/>
        <w:rtl/>
      </w:rPr>
      <w:t xml:space="preserve"> /1395</w:t>
    </w:r>
  </w:p>
  <w:p w:rsidR="00FA3B17" w:rsidRPr="00F16B53" w:rsidRDefault="00935A55" w:rsidP="00BC086A">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7" w:name="BokSabj"/>
    <w:bookmarkEnd w:id="7"/>
    <w:r w:rsidR="005A5221">
      <w:rPr>
        <w:rFonts w:hint="cs"/>
        <w:sz w:val="24"/>
        <w:szCs w:val="24"/>
        <w:rtl/>
      </w:rPr>
      <w:t xml:space="preserve"> </w:t>
    </w:r>
    <w:r w:rsidR="002D4F1E">
      <w:rPr>
        <w:rFonts w:hint="cs"/>
        <w:sz w:val="24"/>
        <w:szCs w:val="24"/>
        <w:rtl/>
      </w:rPr>
      <w:t>نماز م</w:t>
    </w:r>
    <w:r w:rsidR="00C06989">
      <w:rPr>
        <w:rFonts w:hint="cs"/>
        <w:sz w:val="24"/>
        <w:szCs w:val="24"/>
        <w:rtl/>
      </w:rPr>
      <w:t>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8" w:name="Bokmoqarer"/>
    <w:bookmarkEnd w:id="8"/>
    <w:r w:rsidR="005A5221">
      <w:rPr>
        <w:rFonts w:hint="cs"/>
        <w:sz w:val="24"/>
        <w:szCs w:val="24"/>
        <w:rtl/>
      </w:rPr>
      <w:t xml:space="preserve"> </w:t>
    </w:r>
    <w:r w:rsidR="00C06989">
      <w:rPr>
        <w:rFonts w:hint="cs"/>
        <w:sz w:val="24"/>
        <w:szCs w:val="24"/>
        <w:rtl/>
      </w:rPr>
      <w:t>سج</w:t>
    </w:r>
    <w:r w:rsidR="00BC086A">
      <w:rPr>
        <w:rFonts w:hint="cs"/>
        <w:sz w:val="24"/>
        <w:szCs w:val="24"/>
        <w:rtl/>
      </w:rPr>
      <w:t>ّ</w:t>
    </w:r>
    <w:r w:rsidR="00C06989">
      <w:rPr>
        <w:rFonts w:hint="cs"/>
        <w:sz w:val="24"/>
        <w:szCs w:val="24"/>
        <w:rtl/>
      </w:rPr>
      <w:t>اد</w:t>
    </w:r>
    <w:r w:rsidR="00C06989">
      <w:rPr>
        <w:sz w:val="24"/>
        <w:szCs w:val="24"/>
        <w:rtl/>
      </w:rPr>
      <w:t xml:space="preserve"> </w:t>
    </w:r>
    <w:r w:rsidR="00C06989">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9" w:name="BokSabj2"/>
    <w:bookmarkEnd w:id="9"/>
    <w:r w:rsidR="00BC086A">
      <w:rPr>
        <w:rFonts w:hint="cs"/>
        <w:sz w:val="24"/>
        <w:szCs w:val="24"/>
        <w:rtl/>
      </w:rPr>
      <w:t>خصوصیّات</w:t>
    </w:r>
    <w:r w:rsidR="000A31D7">
      <w:rPr>
        <w:rFonts w:hint="cs"/>
        <w:sz w:val="24"/>
        <w:szCs w:val="24"/>
        <w:rtl/>
      </w:rPr>
      <w:t xml:space="preserve"> - مسائل</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347" w:rsidRPr="002D4F1E" w:rsidRDefault="00060347" w:rsidP="002D4F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60347"/>
    <w:rsid w:val="00080A41"/>
    <w:rsid w:val="0008299B"/>
    <w:rsid w:val="000913AA"/>
    <w:rsid w:val="000A31D7"/>
    <w:rsid w:val="000B5DB5"/>
    <w:rsid w:val="000C2BED"/>
    <w:rsid w:val="000C3947"/>
    <w:rsid w:val="000D30E9"/>
    <w:rsid w:val="000D6818"/>
    <w:rsid w:val="000E335E"/>
    <w:rsid w:val="000F16CF"/>
    <w:rsid w:val="000F5BAC"/>
    <w:rsid w:val="00110E38"/>
    <w:rsid w:val="00116B2B"/>
    <w:rsid w:val="00124E3D"/>
    <w:rsid w:val="00127E95"/>
    <w:rsid w:val="00130659"/>
    <w:rsid w:val="001347C7"/>
    <w:rsid w:val="00135033"/>
    <w:rsid w:val="001356B0"/>
    <w:rsid w:val="00151937"/>
    <w:rsid w:val="00181844"/>
    <w:rsid w:val="001837E9"/>
    <w:rsid w:val="00187DFA"/>
    <w:rsid w:val="001A1EA5"/>
    <w:rsid w:val="001A2574"/>
    <w:rsid w:val="001A27D7"/>
    <w:rsid w:val="001A294E"/>
    <w:rsid w:val="001A4ED8"/>
    <w:rsid w:val="001B2488"/>
    <w:rsid w:val="001B6799"/>
    <w:rsid w:val="001C1362"/>
    <w:rsid w:val="001D2E9A"/>
    <w:rsid w:val="001D597F"/>
    <w:rsid w:val="001E3FD4"/>
    <w:rsid w:val="001E65DD"/>
    <w:rsid w:val="00201DB3"/>
    <w:rsid w:val="0020241A"/>
    <w:rsid w:val="00203821"/>
    <w:rsid w:val="0021630D"/>
    <w:rsid w:val="00247D2F"/>
    <w:rsid w:val="00256560"/>
    <w:rsid w:val="0027605E"/>
    <w:rsid w:val="00281E00"/>
    <w:rsid w:val="00294A52"/>
    <w:rsid w:val="002B575F"/>
    <w:rsid w:val="002B729B"/>
    <w:rsid w:val="002C53A2"/>
    <w:rsid w:val="002D0040"/>
    <w:rsid w:val="002D4F1E"/>
    <w:rsid w:val="002D6B17"/>
    <w:rsid w:val="002E220F"/>
    <w:rsid w:val="002E4C1C"/>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13137"/>
    <w:rsid w:val="00425015"/>
    <w:rsid w:val="00430994"/>
    <w:rsid w:val="00436909"/>
    <w:rsid w:val="00441B6D"/>
    <w:rsid w:val="004556EF"/>
    <w:rsid w:val="00462B07"/>
    <w:rsid w:val="00465BD2"/>
    <w:rsid w:val="004871AA"/>
    <w:rsid w:val="004926E1"/>
    <w:rsid w:val="004A2FEA"/>
    <w:rsid w:val="004C6E8E"/>
    <w:rsid w:val="004D045C"/>
    <w:rsid w:val="004D75C5"/>
    <w:rsid w:val="004E2186"/>
    <w:rsid w:val="004E4657"/>
    <w:rsid w:val="004E66FB"/>
    <w:rsid w:val="004F470A"/>
    <w:rsid w:val="004F4C59"/>
    <w:rsid w:val="00500C8F"/>
    <w:rsid w:val="00501909"/>
    <w:rsid w:val="005128DF"/>
    <w:rsid w:val="005206FE"/>
    <w:rsid w:val="005257ED"/>
    <w:rsid w:val="005306F8"/>
    <w:rsid w:val="0054023D"/>
    <w:rsid w:val="005508E3"/>
    <w:rsid w:val="0056213C"/>
    <w:rsid w:val="00580C24"/>
    <w:rsid w:val="005968EF"/>
    <w:rsid w:val="00596C1E"/>
    <w:rsid w:val="005A2E26"/>
    <w:rsid w:val="005A5221"/>
    <w:rsid w:val="005C0DAE"/>
    <w:rsid w:val="005C188E"/>
    <w:rsid w:val="005D2349"/>
    <w:rsid w:val="005E5507"/>
    <w:rsid w:val="005E607B"/>
    <w:rsid w:val="00601229"/>
    <w:rsid w:val="00603B67"/>
    <w:rsid w:val="006162A2"/>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1BA3"/>
    <w:rsid w:val="00775507"/>
    <w:rsid w:val="0078594B"/>
    <w:rsid w:val="00795E02"/>
    <w:rsid w:val="007979D0"/>
    <w:rsid w:val="007A4E18"/>
    <w:rsid w:val="007A7B8C"/>
    <w:rsid w:val="007B253A"/>
    <w:rsid w:val="007C6D9E"/>
    <w:rsid w:val="007D1C43"/>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510E"/>
    <w:rsid w:val="008A522A"/>
    <w:rsid w:val="008B4464"/>
    <w:rsid w:val="008B750B"/>
    <w:rsid w:val="008C3162"/>
    <w:rsid w:val="008E3924"/>
    <w:rsid w:val="008E5B82"/>
    <w:rsid w:val="008F13F7"/>
    <w:rsid w:val="008F5B4D"/>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E3F66"/>
    <w:rsid w:val="009F7E07"/>
    <w:rsid w:val="00A01522"/>
    <w:rsid w:val="00A10A11"/>
    <w:rsid w:val="00A13C6A"/>
    <w:rsid w:val="00A17B09"/>
    <w:rsid w:val="00A457C6"/>
    <w:rsid w:val="00A46AD0"/>
    <w:rsid w:val="00A47063"/>
    <w:rsid w:val="00A473A8"/>
    <w:rsid w:val="00A513F0"/>
    <w:rsid w:val="00A61AC8"/>
    <w:rsid w:val="00A65D4C"/>
    <w:rsid w:val="00A81D11"/>
    <w:rsid w:val="00AA40D7"/>
    <w:rsid w:val="00AB5F7D"/>
    <w:rsid w:val="00AC0C50"/>
    <w:rsid w:val="00AC6FE2"/>
    <w:rsid w:val="00AF3925"/>
    <w:rsid w:val="00AF72EC"/>
    <w:rsid w:val="00B05AB0"/>
    <w:rsid w:val="00B2292F"/>
    <w:rsid w:val="00B43169"/>
    <w:rsid w:val="00B46ED1"/>
    <w:rsid w:val="00B55AE4"/>
    <w:rsid w:val="00B739B0"/>
    <w:rsid w:val="00B814A3"/>
    <w:rsid w:val="00B87B32"/>
    <w:rsid w:val="00B96F38"/>
    <w:rsid w:val="00BC086A"/>
    <w:rsid w:val="00BD0E74"/>
    <w:rsid w:val="00BD3304"/>
    <w:rsid w:val="00BD5F8C"/>
    <w:rsid w:val="00BE29DD"/>
    <w:rsid w:val="00C066AF"/>
    <w:rsid w:val="00C06989"/>
    <w:rsid w:val="00C10E06"/>
    <w:rsid w:val="00C145B8"/>
    <w:rsid w:val="00C2438F"/>
    <w:rsid w:val="00C32A7E"/>
    <w:rsid w:val="00C34F28"/>
    <w:rsid w:val="00C368DF"/>
    <w:rsid w:val="00C47CC4"/>
    <w:rsid w:val="00C57B5C"/>
    <w:rsid w:val="00C61049"/>
    <w:rsid w:val="00C63FFE"/>
    <w:rsid w:val="00C91EB6"/>
    <w:rsid w:val="00C9679E"/>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52B9"/>
    <w:rsid w:val="00D735B2"/>
    <w:rsid w:val="00D74021"/>
    <w:rsid w:val="00D76D01"/>
    <w:rsid w:val="00D922A9"/>
    <w:rsid w:val="00D9394A"/>
    <w:rsid w:val="00DA5B57"/>
    <w:rsid w:val="00DB0CBB"/>
    <w:rsid w:val="00DB67CC"/>
    <w:rsid w:val="00DE1070"/>
    <w:rsid w:val="00DE199D"/>
    <w:rsid w:val="00E00219"/>
    <w:rsid w:val="00E0316B"/>
    <w:rsid w:val="00E25E10"/>
    <w:rsid w:val="00E5219B"/>
    <w:rsid w:val="00E5518B"/>
    <w:rsid w:val="00E609FE"/>
    <w:rsid w:val="00E7287F"/>
    <w:rsid w:val="00E75920"/>
    <w:rsid w:val="00E80D96"/>
    <w:rsid w:val="00E871FA"/>
    <w:rsid w:val="00E936A4"/>
    <w:rsid w:val="00E954BB"/>
    <w:rsid w:val="00EA45E7"/>
    <w:rsid w:val="00EB78E3"/>
    <w:rsid w:val="00EC1C4B"/>
    <w:rsid w:val="00EC735A"/>
    <w:rsid w:val="00ED7A7D"/>
    <w:rsid w:val="00EF27FE"/>
    <w:rsid w:val="00F07FB6"/>
    <w:rsid w:val="00F16B53"/>
    <w:rsid w:val="00F21794"/>
    <w:rsid w:val="00F318BE"/>
    <w:rsid w:val="00F31C18"/>
    <w:rsid w:val="00F33297"/>
    <w:rsid w:val="00F343FB"/>
    <w:rsid w:val="00F359FE"/>
    <w:rsid w:val="00F369ED"/>
    <w:rsid w:val="00F42159"/>
    <w:rsid w:val="00F4256E"/>
    <w:rsid w:val="00F42EE1"/>
    <w:rsid w:val="00F64141"/>
    <w:rsid w:val="00F67508"/>
    <w:rsid w:val="00F71FC9"/>
    <w:rsid w:val="00F733C5"/>
    <w:rsid w:val="00F73B48"/>
    <w:rsid w:val="00F74F51"/>
    <w:rsid w:val="00F842AD"/>
    <w:rsid w:val="00F914EB"/>
    <w:rsid w:val="00F91B85"/>
    <w:rsid w:val="00FA3B17"/>
    <w:rsid w:val="00FA5E8D"/>
    <w:rsid w:val="00FA5F3D"/>
    <w:rsid w:val="00FB399E"/>
    <w:rsid w:val="00FB7F50"/>
    <w:rsid w:val="00FC2A85"/>
    <w:rsid w:val="00FC40AF"/>
    <w:rsid w:val="00FD0A16"/>
    <w:rsid w:val="00FD1FC5"/>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859D6B-724E-494C-ABA6-3A897090B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39</TotalTime>
  <Pages>7</Pages>
  <Words>1710</Words>
  <Characters>9752</Characters>
  <Application>Microsoft Office Word</Application>
  <DocSecurity>0</DocSecurity>
  <Lines>81</Lines>
  <Paragraphs>22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11440</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35</cp:revision>
  <dcterms:created xsi:type="dcterms:W3CDTF">2019-09-28T13:05:00Z</dcterms:created>
  <dcterms:modified xsi:type="dcterms:W3CDTF">2019-11-20T19:37:00Z</dcterms:modified>
</cp:coreProperties>
</file>