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E83EA1" w:rsidRDefault="00E83EA1">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iCs w:val="0"/>
          <w:noProof/>
          <w:rtl/>
        </w:rPr>
        <w:fldChar w:fldCharType="begin"/>
      </w:r>
      <w:r>
        <w:rPr>
          <w:rStyle w:val="Hyperlink"/>
          <w:iCs w:val="0"/>
          <w:noProof/>
          <w:rtl/>
        </w:rPr>
        <w:instrText xml:space="preserve"> </w:instrText>
      </w:r>
      <w:r>
        <w:rPr>
          <w:rStyle w:val="Hyperlink"/>
          <w:iCs w:val="0"/>
          <w:noProof/>
        </w:rPr>
        <w:instrText>TOC</w:instrText>
      </w:r>
      <w:r>
        <w:rPr>
          <w:rStyle w:val="Hyperlink"/>
          <w:iCs w:val="0"/>
          <w:noProof/>
          <w:rtl/>
        </w:rPr>
        <w:instrText xml:space="preserve"> \</w:instrText>
      </w:r>
      <w:r>
        <w:rPr>
          <w:rStyle w:val="Hyperlink"/>
          <w:iCs w:val="0"/>
          <w:noProof/>
        </w:rPr>
        <w:instrText>o "</w:instrText>
      </w:r>
      <w:r>
        <w:rPr>
          <w:rStyle w:val="Hyperlink"/>
          <w:iCs w:val="0"/>
          <w:noProof/>
          <w:rtl/>
        </w:rPr>
        <w:instrText>1-6</w:instrText>
      </w:r>
      <w:r>
        <w:rPr>
          <w:rStyle w:val="Hyperlink"/>
          <w:iCs w:val="0"/>
          <w:noProof/>
        </w:rPr>
        <w:instrText>" \h \z \u</w:instrText>
      </w:r>
      <w:r>
        <w:rPr>
          <w:rStyle w:val="Hyperlink"/>
          <w:iCs w:val="0"/>
          <w:noProof/>
          <w:rtl/>
        </w:rPr>
        <w:instrText xml:space="preserve"> </w:instrText>
      </w:r>
      <w:r>
        <w:rPr>
          <w:rStyle w:val="Hyperlink"/>
          <w:iCs w:val="0"/>
          <w:noProof/>
          <w:rtl/>
        </w:rPr>
        <w:fldChar w:fldCharType="separate"/>
      </w:r>
      <w:hyperlink w:anchor="_Toc25956031" w:history="1">
        <w:r w:rsidRPr="001F3971">
          <w:rPr>
            <w:rStyle w:val="Hyperlink"/>
            <w:rFonts w:hint="eastAsia"/>
            <w:noProof/>
            <w:rtl/>
          </w:rPr>
          <w:t>مسأله</w:t>
        </w:r>
        <w:r w:rsidRPr="001F3971">
          <w:rPr>
            <w:rStyle w:val="Hyperlink"/>
            <w:noProof/>
            <w:rtl/>
          </w:rPr>
          <w:t xml:space="preserve"> 11: </w:t>
        </w:r>
        <w:r w:rsidRPr="001F3971">
          <w:rPr>
            <w:rStyle w:val="Hyperlink"/>
            <w:rFonts w:hint="eastAsia"/>
            <w:noProof/>
            <w:rtl/>
          </w:rPr>
          <w:t>استحباب</w:t>
        </w:r>
        <w:r w:rsidRPr="001F3971">
          <w:rPr>
            <w:rStyle w:val="Hyperlink"/>
            <w:noProof/>
            <w:rtl/>
          </w:rPr>
          <w:t xml:space="preserve"> </w:t>
        </w:r>
        <w:r w:rsidRPr="001F3971">
          <w:rPr>
            <w:rStyle w:val="Hyperlink"/>
            <w:rFonts w:hint="eastAsia"/>
            <w:noProof/>
            <w:rtl/>
          </w:rPr>
          <w:t>خواندن</w:t>
        </w:r>
        <w:r w:rsidRPr="001F3971">
          <w:rPr>
            <w:rStyle w:val="Hyperlink"/>
            <w:noProof/>
            <w:rtl/>
          </w:rPr>
          <w:t xml:space="preserve"> </w:t>
        </w:r>
        <w:r w:rsidRPr="001F3971">
          <w:rPr>
            <w:rStyle w:val="Hyperlink"/>
            <w:rFonts w:hint="eastAsia"/>
            <w:noProof/>
            <w:rtl/>
          </w:rPr>
          <w:t>نماز</w:t>
        </w:r>
        <w:r w:rsidRPr="001F3971">
          <w:rPr>
            <w:rStyle w:val="Hyperlink"/>
            <w:noProof/>
            <w:rtl/>
          </w:rPr>
          <w:t xml:space="preserve"> </w:t>
        </w:r>
        <w:r w:rsidRPr="001F3971">
          <w:rPr>
            <w:rStyle w:val="Hyperlink"/>
            <w:rFonts w:hint="eastAsia"/>
            <w:noProof/>
            <w:rtl/>
          </w:rPr>
          <w:t>م</w:t>
        </w:r>
        <w:r w:rsidRPr="001F3971">
          <w:rPr>
            <w:rStyle w:val="Hyperlink"/>
            <w:rFonts w:hint="cs"/>
            <w:noProof/>
            <w:rtl/>
          </w:rPr>
          <w:t>یّ</w:t>
        </w:r>
        <w:r w:rsidRPr="001F3971">
          <w:rPr>
            <w:rStyle w:val="Hyperlink"/>
            <w:rFonts w:hint="eastAsia"/>
            <w:noProof/>
            <w:rtl/>
          </w:rPr>
          <w:t>ت</w:t>
        </w:r>
        <w:r w:rsidRPr="001F3971">
          <w:rPr>
            <w:rStyle w:val="Hyperlink"/>
            <w:noProof/>
            <w:rtl/>
          </w:rPr>
          <w:t xml:space="preserve"> </w:t>
        </w:r>
        <w:r w:rsidRPr="001F3971">
          <w:rPr>
            <w:rStyle w:val="Hyperlink"/>
            <w:rFonts w:hint="eastAsia"/>
            <w:noProof/>
            <w:rtl/>
          </w:rPr>
          <w:t>به</w:t>
        </w:r>
        <w:r w:rsidRPr="001F3971">
          <w:rPr>
            <w:rStyle w:val="Hyperlink"/>
            <w:noProof/>
            <w:rtl/>
          </w:rPr>
          <w:t xml:space="preserve"> </w:t>
        </w:r>
        <w:r w:rsidRPr="001F3971">
          <w:rPr>
            <w:rStyle w:val="Hyperlink"/>
            <w:rFonts w:hint="eastAsia"/>
            <w:noProof/>
            <w:rtl/>
          </w:rPr>
          <w:t>جماعت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25956031 </w:instrText>
        </w:r>
        <w:r>
          <w:rPr>
            <w:noProof/>
            <w:webHidden/>
          </w:rPr>
          <w:instrText>\h</w:instrText>
        </w:r>
        <w:r>
          <w:rPr>
            <w:noProof/>
            <w:webHidden/>
            <w:rtl/>
          </w:rPr>
          <w:instrText xml:space="preserve"> </w:instrText>
        </w:r>
        <w:r>
          <w:rPr>
            <w:noProof/>
            <w:webHidden/>
            <w:rtl/>
          </w:rPr>
        </w:r>
        <w:r>
          <w:rPr>
            <w:noProof/>
            <w:webHidden/>
            <w:rtl/>
          </w:rPr>
          <w:fldChar w:fldCharType="separate"/>
        </w:r>
        <w:r w:rsidR="004914B4">
          <w:rPr>
            <w:noProof/>
            <w:webHidden/>
            <w:rtl/>
          </w:rPr>
          <w:t>1</w:t>
        </w:r>
        <w:r>
          <w:rPr>
            <w:noProof/>
            <w:webHidden/>
            <w:rtl/>
          </w:rPr>
          <w:fldChar w:fldCharType="end"/>
        </w:r>
      </w:hyperlink>
    </w:p>
    <w:p w:rsidR="00E83EA1" w:rsidRDefault="007B7675">
      <w:pPr>
        <w:pStyle w:val="TOC4"/>
        <w:tabs>
          <w:tab w:val="right" w:leader="dot" w:pos="10194"/>
        </w:tabs>
        <w:rPr>
          <w:rFonts w:asciiTheme="minorHAnsi" w:eastAsiaTheme="minorEastAsia" w:hAnsiTheme="minorHAnsi" w:cstheme="minorBidi"/>
          <w:bCs w:val="0"/>
          <w:noProof/>
          <w:color w:val="auto"/>
          <w:szCs w:val="22"/>
          <w:rtl/>
          <w:lang w:bidi="ar-SA"/>
        </w:rPr>
      </w:pPr>
      <w:hyperlink w:anchor="_Toc25956032" w:history="1">
        <w:r w:rsidR="00E83EA1" w:rsidRPr="001F3971">
          <w:rPr>
            <w:rStyle w:val="Hyperlink"/>
            <w:rFonts w:hint="eastAsia"/>
            <w:noProof/>
            <w:rtl/>
          </w:rPr>
          <w:t>مطلب</w:t>
        </w:r>
        <w:r w:rsidR="00E83EA1" w:rsidRPr="001F3971">
          <w:rPr>
            <w:rStyle w:val="Hyperlink"/>
            <w:noProof/>
            <w:rtl/>
          </w:rPr>
          <w:t xml:space="preserve"> </w:t>
        </w:r>
        <w:r w:rsidR="00E83EA1" w:rsidRPr="001F3971">
          <w:rPr>
            <w:rStyle w:val="Hyperlink"/>
            <w:rFonts w:hint="eastAsia"/>
            <w:noProof/>
            <w:rtl/>
          </w:rPr>
          <w:t>أوّل</w:t>
        </w:r>
        <w:r w:rsidR="00E83EA1" w:rsidRPr="001F3971">
          <w:rPr>
            <w:rStyle w:val="Hyperlink"/>
            <w:noProof/>
            <w:rtl/>
          </w:rPr>
          <w:t xml:space="preserve">: </w:t>
        </w:r>
        <w:r w:rsidR="00E83EA1" w:rsidRPr="001F3971">
          <w:rPr>
            <w:rStyle w:val="Hyperlink"/>
            <w:rFonts w:hint="eastAsia"/>
            <w:noProof/>
            <w:rtl/>
          </w:rPr>
          <w:t>استحباب</w:t>
        </w:r>
        <w:r w:rsidR="00E83EA1" w:rsidRPr="001F3971">
          <w:rPr>
            <w:rStyle w:val="Hyperlink"/>
            <w:noProof/>
            <w:rtl/>
          </w:rPr>
          <w:t xml:space="preserve"> </w:t>
        </w:r>
        <w:r w:rsidR="00E83EA1" w:rsidRPr="001F3971">
          <w:rPr>
            <w:rStyle w:val="Hyperlink"/>
            <w:rFonts w:hint="eastAsia"/>
            <w:noProof/>
            <w:rtl/>
          </w:rPr>
          <w:t>جماعت</w:t>
        </w:r>
        <w:r w:rsidR="00E83EA1" w:rsidRPr="001F3971">
          <w:rPr>
            <w:rStyle w:val="Hyperlink"/>
            <w:noProof/>
            <w:rtl/>
          </w:rPr>
          <w:t xml:space="preserve"> </w:t>
        </w:r>
        <w:r w:rsidR="00E83EA1" w:rsidRPr="001F3971">
          <w:rPr>
            <w:rStyle w:val="Hyperlink"/>
            <w:rFonts w:hint="eastAsia"/>
            <w:noProof/>
            <w:rtl/>
          </w:rPr>
          <w:t>در</w:t>
        </w:r>
        <w:r w:rsidR="00E83EA1" w:rsidRPr="001F3971">
          <w:rPr>
            <w:rStyle w:val="Hyperlink"/>
            <w:noProof/>
            <w:rtl/>
          </w:rPr>
          <w:t xml:space="preserve"> </w:t>
        </w:r>
        <w:r w:rsidR="00E83EA1" w:rsidRPr="001F3971">
          <w:rPr>
            <w:rStyle w:val="Hyperlink"/>
            <w:rFonts w:hint="eastAsia"/>
            <w:noProof/>
            <w:rtl/>
          </w:rPr>
          <w:t>نماز</w:t>
        </w:r>
        <w:r w:rsidR="00E83EA1" w:rsidRPr="001F3971">
          <w:rPr>
            <w:rStyle w:val="Hyperlink"/>
            <w:noProof/>
            <w:rtl/>
          </w:rPr>
          <w:t xml:space="preserve"> </w:t>
        </w:r>
        <w:r w:rsidR="00E83EA1" w:rsidRPr="001F3971">
          <w:rPr>
            <w:rStyle w:val="Hyperlink"/>
            <w:rFonts w:hint="eastAsia"/>
            <w:noProof/>
            <w:rtl/>
          </w:rPr>
          <w:t>م</w:t>
        </w:r>
        <w:r w:rsidR="00E83EA1" w:rsidRPr="001F3971">
          <w:rPr>
            <w:rStyle w:val="Hyperlink"/>
            <w:rFonts w:hint="cs"/>
            <w:noProof/>
            <w:rtl/>
          </w:rPr>
          <w:t>یّ</w:t>
        </w:r>
        <w:r w:rsidR="00E83EA1" w:rsidRPr="001F3971">
          <w:rPr>
            <w:rStyle w:val="Hyperlink"/>
            <w:rFonts w:hint="eastAsia"/>
            <w:noProof/>
            <w:rtl/>
          </w:rPr>
          <w:t>ت</w:t>
        </w:r>
        <w:r w:rsidR="00E83EA1">
          <w:rPr>
            <w:noProof/>
            <w:webHidden/>
            <w:rtl/>
          </w:rPr>
          <w:tab/>
        </w:r>
        <w:r w:rsidR="00E83EA1">
          <w:rPr>
            <w:noProof/>
            <w:webHidden/>
            <w:rtl/>
          </w:rPr>
          <w:fldChar w:fldCharType="begin"/>
        </w:r>
        <w:r w:rsidR="00E83EA1">
          <w:rPr>
            <w:noProof/>
            <w:webHidden/>
            <w:rtl/>
          </w:rPr>
          <w:instrText xml:space="preserve"> </w:instrText>
        </w:r>
        <w:r w:rsidR="00E83EA1">
          <w:rPr>
            <w:noProof/>
            <w:webHidden/>
          </w:rPr>
          <w:instrText>PAGEREF</w:instrText>
        </w:r>
        <w:r w:rsidR="00E83EA1">
          <w:rPr>
            <w:noProof/>
            <w:webHidden/>
            <w:rtl/>
          </w:rPr>
          <w:instrText xml:space="preserve"> _</w:instrText>
        </w:r>
        <w:r w:rsidR="00E83EA1">
          <w:rPr>
            <w:noProof/>
            <w:webHidden/>
          </w:rPr>
          <w:instrText>Toc</w:instrText>
        </w:r>
        <w:r w:rsidR="00E83EA1">
          <w:rPr>
            <w:noProof/>
            <w:webHidden/>
            <w:rtl/>
          </w:rPr>
          <w:instrText xml:space="preserve">25956032 </w:instrText>
        </w:r>
        <w:r w:rsidR="00E83EA1">
          <w:rPr>
            <w:noProof/>
            <w:webHidden/>
          </w:rPr>
          <w:instrText>\h</w:instrText>
        </w:r>
        <w:r w:rsidR="00E83EA1">
          <w:rPr>
            <w:noProof/>
            <w:webHidden/>
            <w:rtl/>
          </w:rPr>
          <w:instrText xml:space="preserve"> </w:instrText>
        </w:r>
        <w:r w:rsidR="00E83EA1">
          <w:rPr>
            <w:noProof/>
            <w:webHidden/>
            <w:rtl/>
          </w:rPr>
        </w:r>
        <w:r w:rsidR="00E83EA1">
          <w:rPr>
            <w:noProof/>
            <w:webHidden/>
            <w:rtl/>
          </w:rPr>
          <w:fldChar w:fldCharType="separate"/>
        </w:r>
        <w:r w:rsidR="004914B4">
          <w:rPr>
            <w:noProof/>
            <w:webHidden/>
            <w:rtl/>
          </w:rPr>
          <w:t>2</w:t>
        </w:r>
        <w:r w:rsidR="00E83EA1">
          <w:rPr>
            <w:noProof/>
            <w:webHidden/>
            <w:rtl/>
          </w:rPr>
          <w:fldChar w:fldCharType="end"/>
        </w:r>
      </w:hyperlink>
    </w:p>
    <w:p w:rsidR="00C91EB6" w:rsidRPr="00C91EB6" w:rsidRDefault="00E83EA1" w:rsidP="00C91EB6">
      <w:r>
        <w:rPr>
          <w:rStyle w:val="Hyperlink"/>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E83EA1">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E83EA1">
        <w:rPr>
          <w:rFonts w:ascii="Noor_Lotus" w:hAnsi="Noor_Lotus" w:cs="B Lotus" w:hint="cs"/>
          <w:sz w:val="28"/>
          <w:highlight w:val="green"/>
          <w:rtl/>
          <w:lang w:bidi="ar-SA"/>
        </w:rPr>
        <w:tab/>
      </w:r>
      <w:r w:rsidR="00E83EA1">
        <w:rPr>
          <w:rFonts w:ascii="Noor_Lotus" w:hAnsi="Noor_Lotus" w:cs="B Lotus" w:hint="cs"/>
          <w:sz w:val="28"/>
          <w:highlight w:val="green"/>
          <w:rtl/>
          <w:lang w:bidi="ar-SA"/>
        </w:rPr>
        <w:tab/>
        <w:t>30</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E83EA1">
        <w:rPr>
          <w:rFonts w:ascii="Noor_Lotus" w:hAnsi="Noor_Lotus" w:cs="B Lotus" w:hint="cs"/>
          <w:sz w:val="28"/>
          <w:highlight w:val="green"/>
          <w:rtl/>
          <w:lang w:bidi="ar-SA"/>
        </w:rPr>
        <w:t xml:space="preserve">سه </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w:t>
      </w:r>
      <w:r w:rsidR="00E83EA1">
        <w:rPr>
          <w:rFonts w:ascii="Noor_Lotus" w:hAnsi="Noor_Lotus" w:cs="B Lotus" w:hint="cs"/>
          <w:sz w:val="28"/>
          <w:highlight w:val="green"/>
          <w:rtl/>
          <w:lang w:bidi="ar-SA"/>
        </w:rPr>
        <w:t>1</w:t>
      </w:r>
      <w:r>
        <w:rPr>
          <w:rFonts w:ascii="Noor_Lotus" w:hAnsi="Noor_Lotus" w:cs="B Lotus" w:hint="cs"/>
          <w:sz w:val="28"/>
          <w:rtl/>
          <w:lang w:bidi="ar-SA"/>
        </w:rPr>
        <w:t xml:space="preserve"> </w:t>
      </w:r>
    </w:p>
    <w:p w:rsidR="00E83EA1" w:rsidRPr="00A74C36" w:rsidRDefault="00E83EA1" w:rsidP="00E83EA1">
      <w:pPr>
        <w:pStyle w:val="Heading3"/>
        <w:rPr>
          <w:rFonts w:ascii="Noor_Lotus" w:hAnsi="Noor_Lotus"/>
          <w:rtl/>
          <w:lang w:bidi="ar-SA"/>
        </w:rPr>
      </w:pPr>
      <w:bookmarkStart w:id="11" w:name="_Toc25956031"/>
      <w:r>
        <w:rPr>
          <w:rFonts w:hint="cs"/>
          <w:rtl/>
        </w:rPr>
        <w:t>مسأله 11: استحباب خواندن نماز میّت به جماعت</w:t>
      </w:r>
      <w:bookmarkEnd w:id="11"/>
    </w:p>
    <w:p w:rsidR="00E83EA1" w:rsidRDefault="00E83EA1" w:rsidP="00E83EA1">
      <w:pPr>
        <w:pStyle w:val="NormalWeb"/>
        <w:bidi/>
        <w:spacing w:line="276" w:lineRule="auto"/>
        <w:jc w:val="both"/>
        <w:rPr>
          <w:rFonts w:ascii="Noor_Lotus" w:hAnsi="Noor_Lotus" w:cs="B Badr"/>
          <w:color w:val="0070C0"/>
          <w:sz w:val="28"/>
          <w:szCs w:val="28"/>
          <w:rtl/>
        </w:rPr>
      </w:pPr>
      <w:r w:rsidRPr="00E83EA1">
        <w:rPr>
          <w:rStyle w:val="SubtleEmphasis"/>
          <w:rFonts w:hint="cs"/>
          <w:rtl/>
        </w:rPr>
        <w:t>مسألة 11: يستحب إتيان الصلاة جماعة</w:t>
      </w:r>
      <w:r w:rsidRPr="00E83EA1">
        <w:rPr>
          <w:rStyle w:val="SubtleEmphasis"/>
          <w:rFonts w:hint="cs"/>
        </w:rPr>
        <w:t>‌</w:t>
      </w:r>
      <w:r w:rsidRPr="00E83EA1">
        <w:rPr>
          <w:rStyle w:val="SubtleEmphasis"/>
          <w:rFonts w:hint="cs"/>
          <w:rtl/>
        </w:rPr>
        <w:t xml:space="preserve"> و الأحوط بل الأظهر اعتبار اجتماع شرائط الإمامة فيه من البلوغ و العقل و الإيمان و العدالة و كونه رجلا‌ للرجال و أن لا يكون ولد زنا بل الأحوط اجتماع شرائط الجماعة أيضا من عدم الحائل و عدم علو مكان الإمام و عدم كونه جالسا مع قيام المأمومين و عدم البعد بين المأمومين و الإمام و بعضهم مع بعض</w:t>
      </w:r>
      <w:r w:rsidRPr="00E86CD6">
        <w:rPr>
          <w:rFonts w:ascii="Noor_Lotus" w:hAnsi="Noor_Lotus" w:cs="B Badr" w:hint="cs"/>
          <w:color w:val="0070C0"/>
          <w:sz w:val="28"/>
          <w:szCs w:val="28"/>
          <w:rtl/>
        </w:rPr>
        <w:t>.‌</w:t>
      </w:r>
      <w:r w:rsidRPr="00E86CD6">
        <w:rPr>
          <w:rStyle w:val="FootnoteReference"/>
          <w:rFonts w:ascii="Noor_Lotus" w:hAnsi="Noor_Lotus" w:cs="B Badr"/>
          <w:color w:val="0070C0"/>
          <w:sz w:val="28"/>
          <w:szCs w:val="28"/>
          <w:rtl/>
        </w:rPr>
        <w:footnoteReference w:id="1"/>
      </w:r>
    </w:p>
    <w:p w:rsidR="00E83EA1" w:rsidRDefault="00E83EA1" w:rsidP="00E83EA1">
      <w:pPr>
        <w:rPr>
          <w:rtl/>
        </w:rPr>
      </w:pPr>
      <w:r w:rsidRPr="00D8623F">
        <w:rPr>
          <w:rFonts w:hint="cs"/>
          <w:rtl/>
        </w:rPr>
        <w:t>در این مسأله</w:t>
      </w:r>
      <w:r>
        <w:rPr>
          <w:rFonts w:hint="cs"/>
          <w:rtl/>
        </w:rPr>
        <w:t>،</w:t>
      </w:r>
      <w:r w:rsidRPr="00D8623F">
        <w:rPr>
          <w:rFonts w:hint="cs"/>
          <w:rtl/>
        </w:rPr>
        <w:t xml:space="preserve"> مرحوم سی</w:t>
      </w:r>
      <w:r>
        <w:rPr>
          <w:rFonts w:hint="cs"/>
          <w:rtl/>
        </w:rPr>
        <w:t>ّ</w:t>
      </w:r>
      <w:r w:rsidRPr="00D8623F">
        <w:rPr>
          <w:rFonts w:hint="cs"/>
          <w:rtl/>
        </w:rPr>
        <w:t>د</w:t>
      </w:r>
      <w:r>
        <w:rPr>
          <w:rFonts w:hint="cs"/>
          <w:rtl/>
        </w:rPr>
        <w:t>،</w:t>
      </w:r>
      <w:r w:rsidRPr="00D8623F">
        <w:rPr>
          <w:rFonts w:hint="cs"/>
          <w:rtl/>
        </w:rPr>
        <w:t xml:space="preserve"> چند مطلب را </w:t>
      </w:r>
      <w:r>
        <w:rPr>
          <w:rFonts w:hint="cs"/>
          <w:rtl/>
        </w:rPr>
        <w:t xml:space="preserve">بیان </w:t>
      </w:r>
      <w:r w:rsidRPr="00D8623F">
        <w:rPr>
          <w:rFonts w:hint="cs"/>
          <w:rtl/>
        </w:rPr>
        <w:t>فرم</w:t>
      </w:r>
      <w:r>
        <w:rPr>
          <w:rFonts w:hint="cs"/>
          <w:rtl/>
        </w:rPr>
        <w:t>وده اس</w:t>
      </w:r>
      <w:r w:rsidRPr="00D8623F">
        <w:rPr>
          <w:rFonts w:hint="cs"/>
          <w:rtl/>
        </w:rPr>
        <w:t>ت</w:t>
      </w:r>
      <w:r>
        <w:rPr>
          <w:rFonts w:hint="cs"/>
          <w:rtl/>
        </w:rPr>
        <w:t xml:space="preserve">. مطلب أوّل، </w:t>
      </w:r>
      <w:r w:rsidRPr="00D8623F">
        <w:rPr>
          <w:rFonts w:hint="cs"/>
          <w:rtl/>
        </w:rPr>
        <w:t>استحباب نم</w:t>
      </w:r>
      <w:r>
        <w:rPr>
          <w:rFonts w:hint="cs"/>
          <w:rtl/>
        </w:rPr>
        <w:t>از</w:t>
      </w:r>
      <w:r w:rsidRPr="00D8623F">
        <w:rPr>
          <w:rFonts w:hint="cs"/>
          <w:rtl/>
        </w:rPr>
        <w:t xml:space="preserve"> جماعت. </w:t>
      </w:r>
      <w:r>
        <w:rPr>
          <w:rFonts w:hint="cs"/>
          <w:rtl/>
        </w:rPr>
        <w:t xml:space="preserve">مطلب دوم، </w:t>
      </w:r>
      <w:r w:rsidRPr="00D8623F">
        <w:rPr>
          <w:rFonts w:hint="cs"/>
          <w:rtl/>
        </w:rPr>
        <w:t>حال که مش</w:t>
      </w:r>
      <w:r>
        <w:rPr>
          <w:rFonts w:hint="cs"/>
          <w:rtl/>
        </w:rPr>
        <w:t>رو</w:t>
      </w:r>
      <w:r w:rsidRPr="00D8623F">
        <w:rPr>
          <w:rFonts w:hint="cs"/>
          <w:rtl/>
        </w:rPr>
        <w:t>ع است</w:t>
      </w:r>
      <w:r>
        <w:rPr>
          <w:rFonts w:hint="cs"/>
          <w:rtl/>
        </w:rPr>
        <w:t>، آیا شرایط</w:t>
      </w:r>
      <w:r w:rsidRPr="00D8623F">
        <w:rPr>
          <w:rFonts w:hint="cs"/>
          <w:rtl/>
        </w:rPr>
        <w:t xml:space="preserve"> نماز جماعت فرائض</w:t>
      </w:r>
      <w:r>
        <w:rPr>
          <w:rFonts w:hint="cs"/>
          <w:rtl/>
        </w:rPr>
        <w:t xml:space="preserve"> </w:t>
      </w:r>
      <w:r w:rsidRPr="00D8623F">
        <w:rPr>
          <w:rFonts w:hint="cs"/>
          <w:rtl/>
        </w:rPr>
        <w:t>را دار</w:t>
      </w:r>
      <w:r>
        <w:rPr>
          <w:rFonts w:hint="cs"/>
          <w:rtl/>
        </w:rPr>
        <w:t>د</w:t>
      </w:r>
      <w:r w:rsidRPr="00D8623F">
        <w:rPr>
          <w:rFonts w:hint="cs"/>
          <w:rtl/>
        </w:rPr>
        <w:t xml:space="preserve"> یا نه</w:t>
      </w:r>
      <w:r>
        <w:rPr>
          <w:rFonts w:hint="cs"/>
          <w:rtl/>
        </w:rPr>
        <w:t>؛</w:t>
      </w:r>
      <w:r w:rsidRPr="00D8623F">
        <w:rPr>
          <w:rFonts w:hint="cs"/>
          <w:rtl/>
        </w:rPr>
        <w:t xml:space="preserve"> که فرمود </w:t>
      </w:r>
      <w:r>
        <w:rPr>
          <w:rFonts w:hint="cs"/>
          <w:rtl/>
        </w:rPr>
        <w:t>(</w:t>
      </w:r>
      <w:r w:rsidRPr="00D8623F">
        <w:rPr>
          <w:rFonts w:hint="cs"/>
          <w:rtl/>
        </w:rPr>
        <w:t>بل الأظهر</w:t>
      </w:r>
      <w:r>
        <w:rPr>
          <w:rFonts w:hint="cs"/>
          <w:rtl/>
        </w:rPr>
        <w:t xml:space="preserve"> الأظهر إجتماع شرائط الإمامة).</w:t>
      </w:r>
    </w:p>
    <w:p w:rsidR="00E83EA1" w:rsidRPr="00D8623F" w:rsidRDefault="00E83EA1" w:rsidP="00E83EA1">
      <w:pPr>
        <w:rPr>
          <w:rtl/>
        </w:rPr>
      </w:pPr>
      <w:r>
        <w:rPr>
          <w:rFonts w:hint="cs"/>
          <w:rtl/>
        </w:rPr>
        <w:t xml:space="preserve">در بحث </w:t>
      </w:r>
      <w:r w:rsidRPr="00D8623F">
        <w:rPr>
          <w:rFonts w:hint="cs"/>
          <w:rtl/>
        </w:rPr>
        <w:t>نماز جماعت</w:t>
      </w:r>
      <w:r>
        <w:rPr>
          <w:rFonts w:hint="cs"/>
          <w:rtl/>
        </w:rPr>
        <w:t>،</w:t>
      </w:r>
      <w:r w:rsidRPr="00D8623F">
        <w:rPr>
          <w:rFonts w:hint="cs"/>
          <w:rtl/>
        </w:rPr>
        <w:t xml:space="preserve"> در مثل عروه</w:t>
      </w:r>
      <w:r>
        <w:rPr>
          <w:rFonts w:hint="cs"/>
          <w:rtl/>
        </w:rPr>
        <w:t>، دو نوع شرایط را ذکر ک</w:t>
      </w:r>
      <w:r w:rsidRPr="00D8623F">
        <w:rPr>
          <w:rFonts w:hint="cs"/>
          <w:rtl/>
        </w:rPr>
        <w:t>ر</w:t>
      </w:r>
      <w:r>
        <w:rPr>
          <w:rFonts w:hint="cs"/>
          <w:rtl/>
        </w:rPr>
        <w:t>د</w:t>
      </w:r>
      <w:r w:rsidRPr="00D8623F">
        <w:rPr>
          <w:rFonts w:hint="cs"/>
          <w:rtl/>
        </w:rPr>
        <w:t>ه</w:t>
      </w:r>
      <w:r>
        <w:rPr>
          <w:rtl/>
        </w:rPr>
        <w:softHyphen/>
      </w:r>
      <w:r w:rsidRPr="00D8623F">
        <w:rPr>
          <w:rFonts w:hint="cs"/>
          <w:rtl/>
        </w:rPr>
        <w:t>اند</w:t>
      </w:r>
      <w:r>
        <w:rPr>
          <w:rFonts w:hint="cs"/>
          <w:rtl/>
        </w:rPr>
        <w:t xml:space="preserve">؛ </w:t>
      </w:r>
      <w:r w:rsidRPr="00D8623F">
        <w:rPr>
          <w:rFonts w:hint="cs"/>
          <w:rtl/>
        </w:rPr>
        <w:t>ی</w:t>
      </w:r>
      <w:r>
        <w:rPr>
          <w:rFonts w:hint="cs"/>
          <w:rtl/>
        </w:rPr>
        <w:t xml:space="preserve">کی </w:t>
      </w:r>
      <w:r w:rsidRPr="00D8623F">
        <w:rPr>
          <w:rFonts w:hint="cs"/>
          <w:rtl/>
        </w:rPr>
        <w:t>ش</w:t>
      </w:r>
      <w:r>
        <w:rPr>
          <w:rFonts w:hint="cs"/>
          <w:rtl/>
        </w:rPr>
        <w:t>را</w:t>
      </w:r>
      <w:r w:rsidRPr="00D8623F">
        <w:rPr>
          <w:rFonts w:hint="cs"/>
          <w:rtl/>
        </w:rPr>
        <w:t>یط امام جماعت</w:t>
      </w:r>
      <w:r>
        <w:rPr>
          <w:rFonts w:hint="cs"/>
          <w:rtl/>
        </w:rPr>
        <w:t>؛ و دیگری، شرای</w:t>
      </w:r>
      <w:r w:rsidRPr="00D8623F">
        <w:rPr>
          <w:rFonts w:hint="cs"/>
          <w:rtl/>
        </w:rPr>
        <w:t>ط خود امام جماعت</w:t>
      </w:r>
      <w:r>
        <w:rPr>
          <w:rFonts w:hint="cs"/>
          <w:rtl/>
        </w:rPr>
        <w:t>؛</w:t>
      </w:r>
      <w:r w:rsidRPr="00D8623F">
        <w:rPr>
          <w:rFonts w:hint="cs"/>
          <w:rtl/>
        </w:rPr>
        <w:t xml:space="preserve"> ما </w:t>
      </w:r>
      <w:r>
        <w:rPr>
          <w:rFonts w:hint="cs"/>
          <w:rtl/>
        </w:rPr>
        <w:t xml:space="preserve">این تعبیر را </w:t>
      </w:r>
      <w:r w:rsidRPr="00D8623F">
        <w:rPr>
          <w:rFonts w:hint="cs"/>
          <w:rtl/>
        </w:rPr>
        <w:t>عوض می</w:t>
      </w:r>
      <w:r>
        <w:rPr>
          <w:rtl/>
        </w:rPr>
        <w:softHyphen/>
      </w:r>
      <w:r w:rsidRPr="00D8623F">
        <w:rPr>
          <w:rFonts w:hint="cs"/>
          <w:rtl/>
        </w:rPr>
        <w:t xml:space="preserve">کنیم </w:t>
      </w:r>
      <w:r>
        <w:rPr>
          <w:rFonts w:hint="cs"/>
          <w:rtl/>
        </w:rPr>
        <w:t>و به جای آن، می</w:t>
      </w:r>
      <w:r>
        <w:rPr>
          <w:rtl/>
        </w:rPr>
        <w:softHyphen/>
      </w:r>
      <w:r>
        <w:rPr>
          <w:rFonts w:hint="cs"/>
          <w:rtl/>
        </w:rPr>
        <w:t>گوئیم یکی</w:t>
      </w:r>
      <w:r w:rsidRPr="00D8623F">
        <w:rPr>
          <w:rFonts w:hint="cs"/>
          <w:rtl/>
        </w:rPr>
        <w:t xml:space="preserve"> شرای</w:t>
      </w:r>
      <w:r>
        <w:rPr>
          <w:rFonts w:hint="cs"/>
          <w:rtl/>
        </w:rPr>
        <w:t>ط</w:t>
      </w:r>
      <w:r w:rsidRPr="00D8623F">
        <w:rPr>
          <w:rFonts w:hint="cs"/>
          <w:rtl/>
        </w:rPr>
        <w:t xml:space="preserve"> امام </w:t>
      </w:r>
      <w:r>
        <w:rPr>
          <w:rFonts w:hint="cs"/>
          <w:rtl/>
        </w:rPr>
        <w:t xml:space="preserve">جماعت است، </w:t>
      </w:r>
      <w:r w:rsidRPr="00D8623F">
        <w:rPr>
          <w:rFonts w:hint="cs"/>
          <w:rtl/>
        </w:rPr>
        <w:t xml:space="preserve">و </w:t>
      </w:r>
      <w:r>
        <w:rPr>
          <w:rFonts w:hint="cs"/>
          <w:rtl/>
        </w:rPr>
        <w:t>دیگری</w:t>
      </w:r>
      <w:r w:rsidRPr="00D8623F">
        <w:rPr>
          <w:rFonts w:hint="cs"/>
          <w:rtl/>
        </w:rPr>
        <w:t xml:space="preserve"> شرایط ایتمام</w:t>
      </w:r>
      <w:r>
        <w:rPr>
          <w:rFonts w:hint="cs"/>
          <w:rtl/>
        </w:rPr>
        <w:t xml:space="preserve"> است</w:t>
      </w:r>
      <w:r w:rsidRPr="00D8623F">
        <w:rPr>
          <w:rFonts w:hint="cs"/>
          <w:rtl/>
        </w:rPr>
        <w:t>. مرحوم سی</w:t>
      </w:r>
      <w:r>
        <w:rPr>
          <w:rFonts w:hint="cs"/>
          <w:rtl/>
        </w:rPr>
        <w:t xml:space="preserve">ّد در </w:t>
      </w:r>
      <w:r w:rsidRPr="00D8623F">
        <w:rPr>
          <w:rFonts w:hint="cs"/>
          <w:rtl/>
        </w:rPr>
        <w:t>اول</w:t>
      </w:r>
      <w:r>
        <w:rPr>
          <w:rFonts w:hint="cs"/>
          <w:rtl/>
        </w:rPr>
        <w:t>، أ</w:t>
      </w:r>
      <w:r w:rsidRPr="00D8623F">
        <w:rPr>
          <w:rFonts w:hint="cs"/>
          <w:rtl/>
        </w:rPr>
        <w:t>ظهر گفته است</w:t>
      </w:r>
      <w:r>
        <w:rPr>
          <w:rFonts w:hint="cs"/>
          <w:rtl/>
        </w:rPr>
        <w:t>؛ و بعد تر</w:t>
      </w:r>
      <w:r w:rsidRPr="00D8623F">
        <w:rPr>
          <w:rFonts w:hint="cs"/>
          <w:rtl/>
        </w:rPr>
        <w:t>ق</w:t>
      </w:r>
      <w:r>
        <w:rPr>
          <w:rFonts w:hint="cs"/>
          <w:rtl/>
        </w:rPr>
        <w:t>ّی</w:t>
      </w:r>
      <w:r w:rsidRPr="00D8623F">
        <w:rPr>
          <w:rFonts w:hint="cs"/>
          <w:rtl/>
        </w:rPr>
        <w:t xml:space="preserve"> کرده است که در اینجا هم باید شرای</w:t>
      </w:r>
      <w:r>
        <w:rPr>
          <w:rFonts w:hint="cs"/>
          <w:rtl/>
        </w:rPr>
        <w:t>ط</w:t>
      </w:r>
      <w:r w:rsidRPr="00D8623F">
        <w:rPr>
          <w:rFonts w:hint="cs"/>
          <w:rtl/>
        </w:rPr>
        <w:t xml:space="preserve"> امامت </w:t>
      </w:r>
      <w:r>
        <w:rPr>
          <w:rFonts w:hint="cs"/>
          <w:rtl/>
        </w:rPr>
        <w:t xml:space="preserve">را </w:t>
      </w:r>
      <w:r w:rsidRPr="00D8623F">
        <w:rPr>
          <w:rFonts w:hint="cs"/>
          <w:rtl/>
        </w:rPr>
        <w:t>داشته باشد</w:t>
      </w:r>
      <w:r>
        <w:rPr>
          <w:rFonts w:hint="cs"/>
          <w:rtl/>
        </w:rPr>
        <w:t>؛ و شرایط امام جماعت، عبارت هستند از</w:t>
      </w:r>
      <w:r w:rsidRPr="00D8623F">
        <w:rPr>
          <w:rFonts w:hint="cs"/>
          <w:rtl/>
        </w:rPr>
        <w:t xml:space="preserve"> بلوغ</w:t>
      </w:r>
      <w:r>
        <w:rPr>
          <w:rFonts w:hint="cs"/>
          <w:rtl/>
        </w:rPr>
        <w:t>،</w:t>
      </w:r>
      <w:r w:rsidRPr="00D8623F">
        <w:rPr>
          <w:rFonts w:hint="cs"/>
          <w:rtl/>
        </w:rPr>
        <w:t xml:space="preserve"> عقل</w:t>
      </w:r>
      <w:r>
        <w:rPr>
          <w:rFonts w:hint="cs"/>
          <w:rtl/>
        </w:rPr>
        <w:t>، عدال</w:t>
      </w:r>
      <w:r w:rsidRPr="00D8623F">
        <w:rPr>
          <w:rFonts w:hint="cs"/>
          <w:rtl/>
        </w:rPr>
        <w:t>ت</w:t>
      </w:r>
      <w:r>
        <w:rPr>
          <w:rFonts w:hint="cs"/>
          <w:rtl/>
        </w:rPr>
        <w:t>،</w:t>
      </w:r>
      <w:r w:rsidRPr="00D8623F">
        <w:rPr>
          <w:rFonts w:hint="cs"/>
          <w:rtl/>
        </w:rPr>
        <w:t xml:space="preserve"> و</w:t>
      </w:r>
      <w:r>
        <w:rPr>
          <w:rFonts w:hint="cs"/>
          <w:rtl/>
        </w:rPr>
        <w:t xml:space="preserve"> </w:t>
      </w:r>
      <w:r w:rsidRPr="00D8623F">
        <w:rPr>
          <w:rFonts w:hint="cs"/>
          <w:rtl/>
        </w:rPr>
        <w:t>مرد</w:t>
      </w:r>
      <w:r>
        <w:rPr>
          <w:rFonts w:hint="cs"/>
          <w:rtl/>
        </w:rPr>
        <w:t xml:space="preserve"> بودن امام در جماعتی که مردها حضور دارند،</w:t>
      </w:r>
      <w:r w:rsidRPr="00D8623F">
        <w:rPr>
          <w:rFonts w:hint="cs"/>
          <w:rtl/>
        </w:rPr>
        <w:t xml:space="preserve"> و </w:t>
      </w:r>
      <w:r>
        <w:rPr>
          <w:rFonts w:hint="cs"/>
          <w:rtl/>
        </w:rPr>
        <w:t xml:space="preserve">اینکه </w:t>
      </w:r>
      <w:r w:rsidRPr="00D8623F">
        <w:rPr>
          <w:rFonts w:hint="cs"/>
          <w:rtl/>
        </w:rPr>
        <w:t>ولد الزنا</w:t>
      </w:r>
      <w:r>
        <w:rPr>
          <w:rFonts w:hint="cs"/>
          <w:rtl/>
        </w:rPr>
        <w:t xml:space="preserve"> نباشد. </w:t>
      </w:r>
      <w:r w:rsidRPr="00D8623F">
        <w:rPr>
          <w:rFonts w:hint="cs"/>
          <w:rtl/>
        </w:rPr>
        <w:t>و</w:t>
      </w:r>
      <w:r>
        <w:rPr>
          <w:rFonts w:hint="cs"/>
          <w:rtl/>
        </w:rPr>
        <w:t xml:space="preserve"> </w:t>
      </w:r>
      <w:r w:rsidRPr="00D8623F">
        <w:rPr>
          <w:rFonts w:hint="cs"/>
          <w:rtl/>
        </w:rPr>
        <w:t>بعد ترق</w:t>
      </w:r>
      <w:r>
        <w:rPr>
          <w:rFonts w:hint="cs"/>
          <w:rtl/>
        </w:rPr>
        <w:t>ّ</w:t>
      </w:r>
      <w:r w:rsidRPr="00D8623F">
        <w:rPr>
          <w:rFonts w:hint="cs"/>
          <w:rtl/>
        </w:rPr>
        <w:t>ی کرده در شرایط الجماعت</w:t>
      </w:r>
      <w:r>
        <w:rPr>
          <w:rFonts w:hint="cs"/>
          <w:rtl/>
        </w:rPr>
        <w:t xml:space="preserve"> </w:t>
      </w:r>
      <w:r w:rsidRPr="00D8623F">
        <w:rPr>
          <w:rFonts w:hint="cs"/>
          <w:rtl/>
        </w:rPr>
        <w:t>و ایتمام</w:t>
      </w:r>
      <w:r>
        <w:rPr>
          <w:rFonts w:hint="cs"/>
          <w:rtl/>
        </w:rPr>
        <w:t>،</w:t>
      </w:r>
      <w:r w:rsidRPr="00D8623F">
        <w:rPr>
          <w:rFonts w:hint="cs"/>
          <w:rtl/>
        </w:rPr>
        <w:t xml:space="preserve"> فرموده أظهر این است که شرای</w:t>
      </w:r>
      <w:r>
        <w:rPr>
          <w:rFonts w:hint="cs"/>
          <w:rtl/>
        </w:rPr>
        <w:t>ط ایتمام را هم داشته با</w:t>
      </w:r>
      <w:r w:rsidRPr="00D8623F">
        <w:rPr>
          <w:rFonts w:hint="cs"/>
          <w:rtl/>
        </w:rPr>
        <w:t>شد</w:t>
      </w:r>
      <w:r>
        <w:rPr>
          <w:rFonts w:hint="cs"/>
          <w:rtl/>
        </w:rPr>
        <w:t>؛</w:t>
      </w:r>
      <w:r w:rsidRPr="00D8623F">
        <w:rPr>
          <w:rFonts w:hint="cs"/>
          <w:rtl/>
        </w:rPr>
        <w:t xml:space="preserve"> </w:t>
      </w:r>
      <w:r>
        <w:rPr>
          <w:rFonts w:hint="cs"/>
          <w:rtl/>
        </w:rPr>
        <w:t xml:space="preserve">(عدم حائل، عدم علوّ امام جماعت) </w:t>
      </w:r>
      <w:r w:rsidRPr="00D8623F">
        <w:rPr>
          <w:rFonts w:hint="cs"/>
          <w:rtl/>
        </w:rPr>
        <w:t>ولی در یک مثال</w:t>
      </w:r>
      <w:r>
        <w:rPr>
          <w:rFonts w:hint="cs"/>
          <w:rtl/>
        </w:rPr>
        <w:t xml:space="preserve">، خلط شده است؛ اینکه فرموده است و </w:t>
      </w:r>
      <w:r w:rsidRPr="00D8623F">
        <w:rPr>
          <w:rFonts w:hint="cs"/>
          <w:rtl/>
        </w:rPr>
        <w:t>عدم کونه جالسا</w:t>
      </w:r>
      <w:r>
        <w:rPr>
          <w:rFonts w:hint="cs"/>
          <w:rtl/>
        </w:rPr>
        <w:t>،</w:t>
      </w:r>
      <w:r w:rsidRPr="00D8623F">
        <w:rPr>
          <w:rFonts w:hint="cs"/>
          <w:rtl/>
        </w:rPr>
        <w:t xml:space="preserve"> که این </w:t>
      </w:r>
      <w:r>
        <w:rPr>
          <w:rFonts w:hint="cs"/>
          <w:rtl/>
        </w:rPr>
        <w:t xml:space="preserve">مثال، </w:t>
      </w:r>
      <w:r w:rsidRPr="00D8623F">
        <w:rPr>
          <w:rFonts w:hint="cs"/>
          <w:rtl/>
        </w:rPr>
        <w:t>مربوط به جماعت نمی</w:t>
      </w:r>
      <w:r>
        <w:rPr>
          <w:rtl/>
        </w:rPr>
        <w:softHyphen/>
      </w:r>
      <w:r>
        <w:rPr>
          <w:rFonts w:hint="cs"/>
          <w:rtl/>
        </w:rPr>
        <w:t xml:space="preserve">شود. در بحث نماز جماعت، این را به عنوان یکی </w:t>
      </w:r>
      <w:r w:rsidRPr="00D8623F">
        <w:rPr>
          <w:rFonts w:hint="cs"/>
          <w:rtl/>
        </w:rPr>
        <w:t>از شرا</w:t>
      </w:r>
      <w:r>
        <w:rPr>
          <w:rFonts w:hint="cs"/>
          <w:rtl/>
        </w:rPr>
        <w:t>ی</w:t>
      </w:r>
      <w:r w:rsidRPr="00D8623F">
        <w:rPr>
          <w:rFonts w:hint="cs"/>
          <w:rtl/>
        </w:rPr>
        <w:t xml:space="preserve">ط امام </w:t>
      </w:r>
      <w:r>
        <w:rPr>
          <w:rFonts w:hint="cs"/>
          <w:rtl/>
        </w:rPr>
        <w:t>آ</w:t>
      </w:r>
      <w:r w:rsidRPr="00D8623F">
        <w:rPr>
          <w:rFonts w:hint="cs"/>
          <w:rtl/>
        </w:rPr>
        <w:t xml:space="preserve">ورده است </w:t>
      </w:r>
      <w:r>
        <w:rPr>
          <w:rFonts w:hint="cs"/>
          <w:rtl/>
        </w:rPr>
        <w:t>(</w:t>
      </w:r>
      <w:r w:rsidRPr="00D8623F">
        <w:rPr>
          <w:rFonts w:hint="cs"/>
          <w:rtl/>
        </w:rPr>
        <w:t>القائد لا القائم</w:t>
      </w:r>
      <w:r>
        <w:rPr>
          <w:rFonts w:hint="cs"/>
          <w:rtl/>
        </w:rPr>
        <w:t>)</w:t>
      </w:r>
      <w:r w:rsidRPr="00D8623F">
        <w:rPr>
          <w:rFonts w:hint="cs"/>
          <w:rtl/>
        </w:rPr>
        <w:t xml:space="preserve">. </w:t>
      </w:r>
      <w:r>
        <w:rPr>
          <w:rFonts w:hint="cs"/>
          <w:rtl/>
        </w:rPr>
        <w:t>ش</w:t>
      </w:r>
      <w:r w:rsidRPr="00D8623F">
        <w:rPr>
          <w:rFonts w:hint="cs"/>
          <w:rtl/>
        </w:rPr>
        <w:t xml:space="preserve">اید </w:t>
      </w:r>
      <w:r>
        <w:rPr>
          <w:rFonts w:hint="cs"/>
          <w:rtl/>
        </w:rPr>
        <w:t>وجه اینکه مرحوم سیّد در اینجا، این مثال را در قسم دوم آورده است، از این جهت نیست که آن را از شرایط ایتمام می</w:t>
      </w:r>
      <w:r>
        <w:rPr>
          <w:rtl/>
        </w:rPr>
        <w:softHyphen/>
      </w:r>
      <w:r>
        <w:rPr>
          <w:rFonts w:hint="cs"/>
          <w:rtl/>
        </w:rPr>
        <w:t xml:space="preserve">داند، </w:t>
      </w:r>
      <w:r w:rsidRPr="00D8623F">
        <w:rPr>
          <w:rFonts w:hint="cs"/>
          <w:rtl/>
        </w:rPr>
        <w:t xml:space="preserve">چون اینجا دلیل نداشته و </w:t>
      </w:r>
      <w:r>
        <w:rPr>
          <w:rFonts w:hint="cs"/>
          <w:rtl/>
        </w:rPr>
        <w:t xml:space="preserve">از </w:t>
      </w:r>
      <w:r>
        <w:rPr>
          <w:rFonts w:hint="cs"/>
          <w:rtl/>
        </w:rPr>
        <w:lastRenderedPageBreak/>
        <w:t xml:space="preserve">باب </w:t>
      </w:r>
      <w:r w:rsidRPr="00D8623F">
        <w:rPr>
          <w:rFonts w:hint="cs"/>
          <w:rtl/>
        </w:rPr>
        <w:t>احتیاط است</w:t>
      </w:r>
      <w:r>
        <w:rPr>
          <w:rFonts w:hint="cs"/>
          <w:rtl/>
        </w:rPr>
        <w:t xml:space="preserve">، در قسم دوم آورده </w:t>
      </w:r>
      <w:r w:rsidRPr="00D8623F">
        <w:rPr>
          <w:rFonts w:hint="cs"/>
          <w:rtl/>
        </w:rPr>
        <w:t>اس</w:t>
      </w:r>
      <w:r>
        <w:rPr>
          <w:rFonts w:hint="cs"/>
          <w:rtl/>
        </w:rPr>
        <w:t>ت؛ که همه این مواردی  که در قسم دوم، ذکر شده</w:t>
      </w:r>
      <w:r>
        <w:rPr>
          <w:rtl/>
        </w:rPr>
        <w:softHyphen/>
      </w:r>
      <w:r>
        <w:rPr>
          <w:rFonts w:hint="cs"/>
          <w:rtl/>
        </w:rPr>
        <w:t xml:space="preserve">اند، دلیل خاصی ندارند. </w:t>
      </w:r>
      <w:r w:rsidRPr="00D8623F">
        <w:rPr>
          <w:rFonts w:hint="cs"/>
          <w:rtl/>
        </w:rPr>
        <w:t>مه</w:t>
      </w:r>
      <w:r>
        <w:rPr>
          <w:rFonts w:hint="cs"/>
          <w:rtl/>
        </w:rPr>
        <w:t>م</w:t>
      </w:r>
      <w:r w:rsidRPr="00D8623F">
        <w:rPr>
          <w:rFonts w:hint="cs"/>
          <w:rtl/>
        </w:rPr>
        <w:t xml:space="preserve"> نبوده که </w:t>
      </w:r>
      <w:r>
        <w:rPr>
          <w:rFonts w:hint="cs"/>
          <w:rtl/>
        </w:rPr>
        <w:t xml:space="preserve">این مثال، </w:t>
      </w:r>
      <w:r w:rsidRPr="00D8623F">
        <w:rPr>
          <w:rFonts w:hint="cs"/>
          <w:rtl/>
        </w:rPr>
        <w:t>از شرای</w:t>
      </w:r>
      <w:r>
        <w:rPr>
          <w:rFonts w:hint="cs"/>
          <w:rtl/>
        </w:rPr>
        <w:t>ط ام</w:t>
      </w:r>
      <w:r w:rsidRPr="00D8623F">
        <w:rPr>
          <w:rFonts w:hint="cs"/>
          <w:rtl/>
        </w:rPr>
        <w:t>ام با</w:t>
      </w:r>
      <w:r>
        <w:rPr>
          <w:rFonts w:hint="cs"/>
          <w:rtl/>
        </w:rPr>
        <w:t>شد</w:t>
      </w:r>
      <w:r w:rsidRPr="00D8623F">
        <w:rPr>
          <w:rFonts w:hint="cs"/>
          <w:rtl/>
        </w:rPr>
        <w:t xml:space="preserve"> یا نباشد</w:t>
      </w:r>
      <w:r>
        <w:rPr>
          <w:rFonts w:hint="cs"/>
          <w:rtl/>
        </w:rPr>
        <w:t>، مهم این است که دلیل</w:t>
      </w:r>
      <w:r w:rsidRPr="00D8623F">
        <w:rPr>
          <w:rFonts w:hint="cs"/>
          <w:rtl/>
        </w:rPr>
        <w:t xml:space="preserve"> قاصر است</w:t>
      </w:r>
      <w:r>
        <w:rPr>
          <w:rFonts w:hint="cs"/>
          <w:rtl/>
        </w:rPr>
        <w:t>؛</w:t>
      </w:r>
      <w:r w:rsidRPr="00D8623F">
        <w:rPr>
          <w:rFonts w:hint="cs"/>
          <w:rtl/>
        </w:rPr>
        <w:t xml:space="preserve"> لذا </w:t>
      </w:r>
      <w:r>
        <w:rPr>
          <w:rFonts w:hint="cs"/>
          <w:rtl/>
        </w:rPr>
        <w:t xml:space="preserve">آن را در این قسم آروده است. عدم </w:t>
      </w:r>
      <w:r w:rsidRPr="00D8623F">
        <w:rPr>
          <w:rFonts w:hint="cs"/>
          <w:rtl/>
        </w:rPr>
        <w:t xml:space="preserve">بعد </w:t>
      </w:r>
      <w:r>
        <w:rPr>
          <w:rFonts w:hint="cs"/>
          <w:rtl/>
        </w:rPr>
        <w:t>بین امام و مأمومین و همچنین بین خود مأمومین، از</w:t>
      </w:r>
      <w:r w:rsidRPr="00D8623F">
        <w:rPr>
          <w:rFonts w:hint="cs"/>
          <w:rtl/>
        </w:rPr>
        <w:t xml:space="preserve"> شرای</w:t>
      </w:r>
      <w:r>
        <w:rPr>
          <w:rFonts w:hint="cs"/>
          <w:rtl/>
        </w:rPr>
        <w:t xml:space="preserve">ط </w:t>
      </w:r>
      <w:r w:rsidRPr="00D8623F">
        <w:rPr>
          <w:rFonts w:hint="cs"/>
          <w:rtl/>
        </w:rPr>
        <w:t>جماعت است</w:t>
      </w:r>
      <w:r>
        <w:rPr>
          <w:rFonts w:hint="cs"/>
          <w:rtl/>
        </w:rPr>
        <w:t>.</w:t>
      </w:r>
      <w:r w:rsidRPr="00D8623F">
        <w:rPr>
          <w:rFonts w:hint="cs"/>
          <w:rtl/>
        </w:rPr>
        <w:t xml:space="preserve"> </w:t>
      </w:r>
      <w:r>
        <w:rPr>
          <w:rFonts w:hint="cs"/>
          <w:rtl/>
        </w:rPr>
        <w:t xml:space="preserve">مرحوم سیّد </w:t>
      </w:r>
      <w:r w:rsidRPr="00D8623F">
        <w:rPr>
          <w:rFonts w:hint="cs"/>
          <w:rtl/>
        </w:rPr>
        <w:t>در شرای</w:t>
      </w:r>
      <w:r>
        <w:rPr>
          <w:rFonts w:hint="cs"/>
          <w:rtl/>
        </w:rPr>
        <w:t>ط</w:t>
      </w:r>
      <w:r w:rsidRPr="00D8623F">
        <w:rPr>
          <w:rFonts w:hint="cs"/>
          <w:rtl/>
        </w:rPr>
        <w:t xml:space="preserve"> امامت</w:t>
      </w:r>
      <w:r>
        <w:rPr>
          <w:rFonts w:hint="cs"/>
          <w:rtl/>
        </w:rPr>
        <w:t>،</w:t>
      </w:r>
      <w:r w:rsidRPr="00D8623F">
        <w:rPr>
          <w:rFonts w:hint="cs"/>
          <w:rtl/>
        </w:rPr>
        <w:t xml:space="preserve"> فتوی </w:t>
      </w:r>
      <w:r>
        <w:rPr>
          <w:rFonts w:hint="cs"/>
          <w:rtl/>
        </w:rPr>
        <w:t xml:space="preserve">داده است؛ </w:t>
      </w:r>
      <w:r w:rsidRPr="00D8623F">
        <w:rPr>
          <w:rFonts w:hint="cs"/>
          <w:rtl/>
        </w:rPr>
        <w:t>و در ش</w:t>
      </w:r>
      <w:r>
        <w:rPr>
          <w:rFonts w:hint="cs"/>
          <w:rtl/>
        </w:rPr>
        <w:t xml:space="preserve">رایط </w:t>
      </w:r>
      <w:r w:rsidRPr="00D8623F">
        <w:rPr>
          <w:rFonts w:hint="cs"/>
          <w:rtl/>
        </w:rPr>
        <w:t>جماعت</w:t>
      </w:r>
      <w:r>
        <w:rPr>
          <w:rFonts w:hint="cs"/>
          <w:rtl/>
        </w:rPr>
        <w:t xml:space="preserve">، </w:t>
      </w:r>
      <w:r w:rsidRPr="00D8623F">
        <w:rPr>
          <w:rFonts w:hint="cs"/>
          <w:rtl/>
        </w:rPr>
        <w:t>و یک شرط امام</w:t>
      </w:r>
      <w:r>
        <w:rPr>
          <w:rFonts w:hint="cs"/>
          <w:rtl/>
        </w:rPr>
        <w:t xml:space="preserve"> جماعت، احتیاط</w:t>
      </w:r>
      <w:r w:rsidRPr="00D8623F">
        <w:rPr>
          <w:rFonts w:hint="cs"/>
          <w:rtl/>
        </w:rPr>
        <w:t xml:space="preserve"> کرده است.</w:t>
      </w:r>
    </w:p>
    <w:p w:rsidR="00E83EA1" w:rsidRDefault="00E83EA1" w:rsidP="00E83EA1">
      <w:pPr>
        <w:pStyle w:val="Heading4"/>
        <w:rPr>
          <w:rtl/>
        </w:rPr>
      </w:pPr>
      <w:bookmarkStart w:id="12" w:name="_Toc25956032"/>
      <w:r>
        <w:rPr>
          <w:rFonts w:hint="cs"/>
          <w:rtl/>
        </w:rPr>
        <w:t>مطلب أوّل: استحباب جماعت در نماز میّت</w:t>
      </w:r>
      <w:bookmarkEnd w:id="12"/>
    </w:p>
    <w:p w:rsidR="00E83EA1" w:rsidRDefault="00E83EA1" w:rsidP="00E83EA1">
      <w:pPr>
        <w:rPr>
          <w:rtl/>
        </w:rPr>
      </w:pPr>
      <w:r>
        <w:rPr>
          <w:rFonts w:hint="cs"/>
          <w:rtl/>
        </w:rPr>
        <w:t>اما الأول، فرموده مستحب است که</w:t>
      </w:r>
      <w:r w:rsidRPr="00D8623F">
        <w:rPr>
          <w:rFonts w:hint="cs"/>
          <w:rtl/>
        </w:rPr>
        <w:t xml:space="preserve"> نم</w:t>
      </w:r>
      <w:r>
        <w:rPr>
          <w:rFonts w:hint="cs"/>
          <w:rtl/>
        </w:rPr>
        <w:t>از</w:t>
      </w:r>
      <w:r w:rsidRPr="00D8623F">
        <w:rPr>
          <w:rFonts w:hint="cs"/>
          <w:rtl/>
        </w:rPr>
        <w:t xml:space="preserve"> می</w:t>
      </w:r>
      <w:r>
        <w:rPr>
          <w:rFonts w:hint="cs"/>
          <w:rtl/>
        </w:rPr>
        <w:t>ّ</w:t>
      </w:r>
      <w:r w:rsidRPr="00D8623F">
        <w:rPr>
          <w:rFonts w:hint="cs"/>
          <w:rtl/>
        </w:rPr>
        <w:t>ت</w:t>
      </w:r>
      <w:r>
        <w:rPr>
          <w:rFonts w:hint="cs"/>
          <w:rtl/>
        </w:rPr>
        <w:t>،</w:t>
      </w:r>
      <w:r w:rsidRPr="00D8623F">
        <w:rPr>
          <w:rFonts w:hint="cs"/>
          <w:rtl/>
        </w:rPr>
        <w:t xml:space="preserve"> </w:t>
      </w:r>
      <w:r>
        <w:rPr>
          <w:rFonts w:hint="cs"/>
          <w:rtl/>
        </w:rPr>
        <w:t xml:space="preserve">به </w:t>
      </w:r>
      <w:bookmarkStart w:id="13" w:name="_GoBack"/>
      <w:bookmarkEnd w:id="13"/>
      <w:r w:rsidRPr="00D8623F">
        <w:rPr>
          <w:rFonts w:hint="cs"/>
          <w:rtl/>
        </w:rPr>
        <w:t>جماعت</w:t>
      </w:r>
      <w:r>
        <w:rPr>
          <w:rFonts w:hint="cs"/>
          <w:rtl/>
        </w:rPr>
        <w:t xml:space="preserve"> خوانده شود.</w:t>
      </w:r>
    </w:p>
    <w:p w:rsidR="00E83EA1" w:rsidRDefault="00E83EA1" w:rsidP="00E83EA1">
      <w:pPr>
        <w:rPr>
          <w:rtl/>
        </w:rPr>
      </w:pPr>
      <w:r>
        <w:rPr>
          <w:rFonts w:hint="cs"/>
          <w:rtl/>
        </w:rPr>
        <w:t xml:space="preserve">مرحوم </w:t>
      </w:r>
      <w:r w:rsidRPr="00D8623F">
        <w:rPr>
          <w:rFonts w:hint="cs"/>
          <w:rtl/>
        </w:rPr>
        <w:t>خوئی</w:t>
      </w:r>
      <w:r>
        <w:rPr>
          <w:rStyle w:val="FootnoteReference"/>
          <w:rFonts w:ascii="Noor_Lotus" w:hAnsi="Noor_Lotus" w:cs="B Lotus"/>
          <w:sz w:val="28"/>
          <w:rtl/>
        </w:rPr>
        <w:footnoteReference w:id="2"/>
      </w:r>
      <w:r>
        <w:rPr>
          <w:rFonts w:hint="cs"/>
          <w:rtl/>
        </w:rPr>
        <w:t xml:space="preserve"> فرموده </w:t>
      </w:r>
      <w:r w:rsidRPr="00D8623F">
        <w:rPr>
          <w:rFonts w:hint="cs"/>
          <w:rtl/>
        </w:rPr>
        <w:t xml:space="preserve">دلیلی بر </w:t>
      </w:r>
      <w:r>
        <w:rPr>
          <w:rFonts w:hint="cs"/>
          <w:rtl/>
        </w:rPr>
        <w:t xml:space="preserve">استحباب جماعت، </w:t>
      </w:r>
      <w:r w:rsidRPr="00D8623F">
        <w:rPr>
          <w:rFonts w:hint="cs"/>
          <w:rtl/>
        </w:rPr>
        <w:t>نداریم. رو</w:t>
      </w:r>
      <w:r>
        <w:rPr>
          <w:rFonts w:hint="cs"/>
          <w:rtl/>
        </w:rPr>
        <w:t>ا</w:t>
      </w:r>
      <w:r w:rsidRPr="00D8623F">
        <w:rPr>
          <w:rFonts w:hint="cs"/>
          <w:rtl/>
        </w:rPr>
        <w:t>یاتی که ما را به جماعت ترغیب می</w:t>
      </w:r>
      <w:r>
        <w:rPr>
          <w:rtl/>
        </w:rPr>
        <w:softHyphen/>
      </w:r>
      <w:r w:rsidRPr="00D8623F">
        <w:rPr>
          <w:rFonts w:hint="cs"/>
          <w:rtl/>
        </w:rPr>
        <w:t>کند</w:t>
      </w:r>
      <w:r>
        <w:rPr>
          <w:rFonts w:hint="cs"/>
          <w:rtl/>
        </w:rPr>
        <w:t>،</w:t>
      </w:r>
      <w:r w:rsidRPr="00D8623F">
        <w:rPr>
          <w:rFonts w:hint="cs"/>
          <w:rtl/>
        </w:rPr>
        <w:t xml:space="preserve"> </w:t>
      </w:r>
      <w:r>
        <w:rPr>
          <w:rFonts w:hint="cs"/>
          <w:rtl/>
        </w:rPr>
        <w:t xml:space="preserve">یا در خصوص نماز یومیّه است؛ و یا اگر به نحو مطلق است، </w:t>
      </w:r>
      <w:r w:rsidRPr="00D8623F">
        <w:rPr>
          <w:rFonts w:hint="cs"/>
          <w:rtl/>
        </w:rPr>
        <w:t>در</w:t>
      </w:r>
      <w:r>
        <w:rPr>
          <w:rFonts w:hint="cs"/>
          <w:rtl/>
        </w:rPr>
        <w:t xml:space="preserve"> مورد</w:t>
      </w:r>
      <w:r w:rsidRPr="00D8623F">
        <w:rPr>
          <w:rFonts w:hint="cs"/>
          <w:rtl/>
        </w:rPr>
        <w:t xml:space="preserve"> نم</w:t>
      </w:r>
      <w:r>
        <w:rPr>
          <w:rFonts w:hint="cs"/>
          <w:rtl/>
        </w:rPr>
        <w:t>از</w:t>
      </w:r>
      <w:r w:rsidRPr="00D8623F">
        <w:rPr>
          <w:rFonts w:hint="cs"/>
          <w:rtl/>
        </w:rPr>
        <w:t xml:space="preserve"> است</w:t>
      </w:r>
      <w:r>
        <w:rPr>
          <w:rFonts w:hint="cs"/>
          <w:rtl/>
        </w:rPr>
        <w:t>؛ و نماز</w:t>
      </w:r>
      <w:r w:rsidRPr="00D8623F">
        <w:rPr>
          <w:rFonts w:hint="cs"/>
          <w:rtl/>
        </w:rPr>
        <w:t xml:space="preserve"> می</w:t>
      </w:r>
      <w:r>
        <w:rPr>
          <w:rFonts w:hint="cs"/>
          <w:rtl/>
        </w:rPr>
        <w:t>ّ</w:t>
      </w:r>
      <w:r w:rsidRPr="00D8623F">
        <w:rPr>
          <w:rFonts w:hint="cs"/>
          <w:rtl/>
        </w:rPr>
        <w:t>ت</w:t>
      </w:r>
      <w:r>
        <w:rPr>
          <w:rFonts w:hint="cs"/>
          <w:rtl/>
        </w:rPr>
        <w:t>،</w:t>
      </w:r>
      <w:r w:rsidRPr="00D8623F">
        <w:rPr>
          <w:rFonts w:hint="cs"/>
          <w:rtl/>
        </w:rPr>
        <w:t xml:space="preserve"> نم</w:t>
      </w:r>
      <w:r>
        <w:rPr>
          <w:rFonts w:hint="cs"/>
          <w:rtl/>
        </w:rPr>
        <w:t>ا</w:t>
      </w:r>
      <w:r w:rsidRPr="00D8623F">
        <w:rPr>
          <w:rFonts w:hint="cs"/>
          <w:rtl/>
        </w:rPr>
        <w:t xml:space="preserve">ز نیست. </w:t>
      </w:r>
      <w:r>
        <w:rPr>
          <w:rFonts w:hint="cs"/>
          <w:rtl/>
        </w:rPr>
        <w:t xml:space="preserve">و روی </w:t>
      </w:r>
      <w:r w:rsidRPr="00D8623F">
        <w:rPr>
          <w:rFonts w:hint="cs"/>
          <w:rtl/>
        </w:rPr>
        <w:t>همین اساس</w:t>
      </w:r>
      <w:r>
        <w:rPr>
          <w:rFonts w:hint="cs"/>
          <w:rtl/>
        </w:rPr>
        <w:t>،</w:t>
      </w:r>
      <w:r w:rsidRPr="00D8623F">
        <w:rPr>
          <w:rFonts w:hint="cs"/>
          <w:rtl/>
        </w:rPr>
        <w:t xml:space="preserve"> می</w:t>
      </w:r>
      <w:r>
        <w:rPr>
          <w:rtl/>
        </w:rPr>
        <w:softHyphen/>
      </w:r>
      <w:r>
        <w:rPr>
          <w:rFonts w:hint="cs"/>
          <w:rtl/>
        </w:rPr>
        <w:t>گوید که آن شرایط را هم ندارد.</w:t>
      </w:r>
    </w:p>
    <w:p w:rsidR="00E83EA1" w:rsidRDefault="00E83EA1" w:rsidP="00E83EA1">
      <w:pPr>
        <w:rPr>
          <w:rtl/>
        </w:rPr>
      </w:pPr>
      <w:r w:rsidRPr="00D8623F">
        <w:rPr>
          <w:rFonts w:hint="cs"/>
          <w:rtl/>
        </w:rPr>
        <w:t>بحثی که در اینجا مهم است، آیا نماز می</w:t>
      </w:r>
      <w:r>
        <w:rPr>
          <w:rFonts w:hint="cs"/>
          <w:rtl/>
        </w:rPr>
        <w:t>ّ</w:t>
      </w:r>
      <w:r w:rsidRPr="00D8623F">
        <w:rPr>
          <w:rFonts w:hint="cs"/>
          <w:rtl/>
        </w:rPr>
        <w:t>ت ، نماز است و اطلاقات جماعت</w:t>
      </w:r>
      <w:r>
        <w:rPr>
          <w:rFonts w:hint="cs"/>
          <w:rtl/>
        </w:rPr>
        <w:t xml:space="preserve"> </w:t>
      </w:r>
      <w:r w:rsidRPr="00D8623F">
        <w:rPr>
          <w:rFonts w:hint="cs"/>
          <w:rtl/>
        </w:rPr>
        <w:t>و ش</w:t>
      </w:r>
      <w:r>
        <w:rPr>
          <w:rFonts w:hint="cs"/>
          <w:rtl/>
        </w:rPr>
        <w:t>ر</w:t>
      </w:r>
      <w:r w:rsidRPr="00D8623F">
        <w:rPr>
          <w:rFonts w:hint="cs"/>
          <w:rtl/>
        </w:rPr>
        <w:t>ایط الجماعه</w:t>
      </w:r>
      <w:r>
        <w:rPr>
          <w:rFonts w:hint="cs"/>
          <w:rtl/>
        </w:rPr>
        <w:t>، شاملش</w:t>
      </w:r>
      <w:r w:rsidRPr="00D8623F">
        <w:rPr>
          <w:rFonts w:hint="cs"/>
          <w:rtl/>
        </w:rPr>
        <w:t xml:space="preserve"> می</w:t>
      </w:r>
      <w:r>
        <w:rPr>
          <w:rtl/>
        </w:rPr>
        <w:softHyphen/>
      </w:r>
      <w:r>
        <w:rPr>
          <w:rFonts w:hint="cs"/>
          <w:rtl/>
        </w:rPr>
        <w:t>شود،</w:t>
      </w:r>
      <w:r w:rsidRPr="00D8623F">
        <w:rPr>
          <w:rFonts w:hint="cs"/>
          <w:rtl/>
        </w:rPr>
        <w:t xml:space="preserve"> یا </w:t>
      </w:r>
      <w:r>
        <w:rPr>
          <w:rFonts w:hint="cs"/>
          <w:rtl/>
        </w:rPr>
        <w:t>اینکه نماز</w:t>
      </w:r>
      <w:r w:rsidRPr="00D8623F">
        <w:rPr>
          <w:rFonts w:hint="cs"/>
          <w:rtl/>
        </w:rPr>
        <w:t xml:space="preserve"> نیست</w:t>
      </w:r>
      <w:r>
        <w:rPr>
          <w:rFonts w:hint="cs"/>
          <w:rtl/>
        </w:rPr>
        <w:t>؟ این بحث را هم برای</w:t>
      </w:r>
      <w:r w:rsidRPr="00D8623F">
        <w:rPr>
          <w:rFonts w:hint="cs"/>
          <w:rtl/>
        </w:rPr>
        <w:t xml:space="preserve"> حکم اول </w:t>
      </w:r>
      <w:r>
        <w:rPr>
          <w:rFonts w:hint="cs"/>
          <w:rtl/>
        </w:rPr>
        <w:t>(ی</w:t>
      </w:r>
      <w:r w:rsidRPr="00D8623F">
        <w:rPr>
          <w:rFonts w:hint="cs"/>
          <w:rtl/>
        </w:rPr>
        <w:t>ست</w:t>
      </w:r>
      <w:r>
        <w:rPr>
          <w:rFonts w:hint="cs"/>
          <w:rtl/>
        </w:rPr>
        <w:t>ح</w:t>
      </w:r>
      <w:r w:rsidRPr="00D8623F">
        <w:rPr>
          <w:rFonts w:hint="cs"/>
          <w:rtl/>
        </w:rPr>
        <w:t>ب</w:t>
      </w:r>
      <w:r>
        <w:rPr>
          <w:rFonts w:hint="cs"/>
          <w:rtl/>
        </w:rPr>
        <w:t xml:space="preserve"> إتیان الصلاة جماعة)،</w:t>
      </w:r>
      <w:r w:rsidRPr="00D8623F">
        <w:rPr>
          <w:rFonts w:hint="cs"/>
          <w:rtl/>
        </w:rPr>
        <w:t xml:space="preserve">  هم </w:t>
      </w:r>
      <w:r>
        <w:rPr>
          <w:rFonts w:hint="cs"/>
          <w:rtl/>
        </w:rPr>
        <w:t>برای</w:t>
      </w:r>
      <w:r w:rsidRPr="00D8623F">
        <w:rPr>
          <w:rFonts w:hint="cs"/>
          <w:rtl/>
        </w:rPr>
        <w:t xml:space="preserve"> حکم دوم </w:t>
      </w:r>
      <w:r>
        <w:rPr>
          <w:rFonts w:hint="cs"/>
          <w:rtl/>
        </w:rPr>
        <w:t>(</w:t>
      </w:r>
      <w:r w:rsidRPr="00D8623F">
        <w:rPr>
          <w:rFonts w:hint="cs"/>
          <w:rtl/>
        </w:rPr>
        <w:t>شرایط</w:t>
      </w:r>
      <w:r>
        <w:rPr>
          <w:rFonts w:hint="cs"/>
          <w:rtl/>
        </w:rPr>
        <w:t xml:space="preserve"> امام جماعت) و هم حکم سوم (شرایط ایتمام) به آن نیاز داریم.</w:t>
      </w:r>
    </w:p>
    <w:p w:rsidR="00E83EA1" w:rsidRDefault="00E83EA1" w:rsidP="00E83EA1">
      <w:pPr>
        <w:rPr>
          <w:rtl/>
        </w:rPr>
      </w:pPr>
      <w:r>
        <w:rPr>
          <w:rFonts w:hint="cs"/>
          <w:rtl/>
        </w:rPr>
        <w:t>مرحوم خوئی، ف</w:t>
      </w:r>
      <w:r w:rsidRPr="00D8623F">
        <w:rPr>
          <w:rFonts w:hint="cs"/>
          <w:rtl/>
        </w:rPr>
        <w:t>ر</w:t>
      </w:r>
      <w:r>
        <w:rPr>
          <w:rFonts w:hint="cs"/>
          <w:rtl/>
        </w:rPr>
        <w:t>م</w:t>
      </w:r>
      <w:r w:rsidRPr="00D8623F">
        <w:rPr>
          <w:rFonts w:hint="cs"/>
          <w:rtl/>
        </w:rPr>
        <w:t>وده که نم</w:t>
      </w:r>
      <w:r>
        <w:rPr>
          <w:rFonts w:hint="cs"/>
          <w:rtl/>
        </w:rPr>
        <w:t>از</w:t>
      </w:r>
      <w:r w:rsidRPr="00D8623F">
        <w:rPr>
          <w:rFonts w:hint="cs"/>
          <w:rtl/>
        </w:rPr>
        <w:t xml:space="preserve"> می</w:t>
      </w:r>
      <w:r>
        <w:rPr>
          <w:rFonts w:hint="cs"/>
          <w:rtl/>
        </w:rPr>
        <w:t>ّ</w:t>
      </w:r>
      <w:r w:rsidRPr="00D8623F">
        <w:rPr>
          <w:rFonts w:hint="cs"/>
          <w:rtl/>
        </w:rPr>
        <w:t>ت</w:t>
      </w:r>
      <w:r>
        <w:rPr>
          <w:rFonts w:hint="cs"/>
          <w:rtl/>
        </w:rPr>
        <w:t>،</w:t>
      </w:r>
      <w:r w:rsidRPr="00D8623F">
        <w:rPr>
          <w:rFonts w:hint="cs"/>
          <w:rtl/>
        </w:rPr>
        <w:t xml:space="preserve"> نم</w:t>
      </w:r>
      <w:r>
        <w:rPr>
          <w:rFonts w:hint="cs"/>
          <w:rtl/>
        </w:rPr>
        <w:t>از</w:t>
      </w:r>
      <w:r w:rsidRPr="00D8623F">
        <w:rPr>
          <w:rFonts w:hint="cs"/>
          <w:rtl/>
        </w:rPr>
        <w:t xml:space="preserve"> نیست</w:t>
      </w:r>
      <w:r>
        <w:rPr>
          <w:rFonts w:hint="cs"/>
          <w:rtl/>
        </w:rPr>
        <w:t>؛</w:t>
      </w:r>
      <w:r w:rsidRPr="00D8623F">
        <w:rPr>
          <w:rFonts w:hint="cs"/>
          <w:rtl/>
        </w:rPr>
        <w:t xml:space="preserve"> چون با توجه به </w:t>
      </w:r>
      <w:r>
        <w:rPr>
          <w:rFonts w:hint="cs"/>
          <w:rtl/>
        </w:rPr>
        <w:t>اینکه در روایات داریم که (</w:t>
      </w:r>
      <w:r w:rsidRPr="00D8623F">
        <w:rPr>
          <w:rFonts w:hint="cs"/>
          <w:rtl/>
        </w:rPr>
        <w:t>لا صلاة إلّا بطهور</w:t>
      </w:r>
      <w:r>
        <w:rPr>
          <w:rFonts w:hint="cs"/>
          <w:rtl/>
        </w:rPr>
        <w:t>)</w:t>
      </w:r>
      <w:r w:rsidRPr="00D8623F">
        <w:rPr>
          <w:rFonts w:hint="cs"/>
          <w:rtl/>
        </w:rPr>
        <w:t xml:space="preserve"> و اینکه در نم</w:t>
      </w:r>
      <w:r>
        <w:rPr>
          <w:rFonts w:hint="cs"/>
          <w:rtl/>
        </w:rPr>
        <w:t>از</w:t>
      </w:r>
      <w:r w:rsidRPr="00D8623F">
        <w:rPr>
          <w:rFonts w:hint="cs"/>
          <w:rtl/>
        </w:rPr>
        <w:t xml:space="preserve"> می</w:t>
      </w:r>
      <w:r>
        <w:rPr>
          <w:rFonts w:hint="cs"/>
          <w:rtl/>
        </w:rPr>
        <w:t>ّ</w:t>
      </w:r>
      <w:r w:rsidRPr="00D8623F">
        <w:rPr>
          <w:rFonts w:hint="cs"/>
          <w:rtl/>
        </w:rPr>
        <w:t>ت</w:t>
      </w:r>
      <w:r>
        <w:rPr>
          <w:rFonts w:hint="cs"/>
          <w:rtl/>
        </w:rPr>
        <w:t>،</w:t>
      </w:r>
      <w:r w:rsidRPr="00D8623F">
        <w:rPr>
          <w:rFonts w:hint="cs"/>
          <w:rtl/>
        </w:rPr>
        <w:t xml:space="preserve"> طه</w:t>
      </w:r>
      <w:r>
        <w:rPr>
          <w:rFonts w:hint="cs"/>
          <w:rtl/>
        </w:rPr>
        <w:t>و</w:t>
      </w:r>
      <w:r w:rsidRPr="00D8623F">
        <w:rPr>
          <w:rFonts w:hint="cs"/>
          <w:rtl/>
        </w:rPr>
        <w:t>ر نیست</w:t>
      </w:r>
      <w:r>
        <w:rPr>
          <w:rFonts w:hint="cs"/>
          <w:rtl/>
        </w:rPr>
        <w:t>، کش</w:t>
      </w:r>
      <w:r w:rsidRPr="00D8623F">
        <w:rPr>
          <w:rFonts w:hint="cs"/>
          <w:rtl/>
        </w:rPr>
        <w:t>ف می</w:t>
      </w:r>
      <w:r>
        <w:rPr>
          <w:rtl/>
        </w:rPr>
        <w:softHyphen/>
      </w:r>
      <w:r w:rsidRPr="00D8623F">
        <w:rPr>
          <w:rFonts w:hint="cs"/>
          <w:rtl/>
        </w:rPr>
        <w:t xml:space="preserve">کنیم که </w:t>
      </w:r>
      <w:r>
        <w:rPr>
          <w:rFonts w:hint="cs"/>
          <w:rtl/>
        </w:rPr>
        <w:t>نماز میّت، نماز نیست؛ و اگر نماز بود، باید در آن، طهارت شرط بود.</w:t>
      </w:r>
    </w:p>
    <w:p w:rsidR="00E83EA1" w:rsidRPr="00F106AA" w:rsidRDefault="00E83EA1" w:rsidP="00E83EA1">
      <w:pPr>
        <w:rPr>
          <w:color w:val="00B050"/>
          <w:rtl/>
        </w:rPr>
      </w:pPr>
      <w:r w:rsidRPr="00D8623F">
        <w:rPr>
          <w:rFonts w:hint="cs"/>
          <w:rtl/>
        </w:rPr>
        <w:t xml:space="preserve">روایاتی داریم که </w:t>
      </w:r>
      <w:r>
        <w:rPr>
          <w:rFonts w:hint="cs"/>
          <w:rtl/>
        </w:rPr>
        <w:t xml:space="preserve">فرموده </w:t>
      </w:r>
      <w:r w:rsidRPr="00D8623F">
        <w:rPr>
          <w:rFonts w:hint="cs"/>
          <w:rtl/>
        </w:rPr>
        <w:t>در نماز میّت</w:t>
      </w:r>
      <w:r>
        <w:rPr>
          <w:rFonts w:hint="cs"/>
          <w:rtl/>
        </w:rPr>
        <w:t>،</w:t>
      </w:r>
      <w:r w:rsidRPr="00D8623F">
        <w:rPr>
          <w:rFonts w:hint="cs"/>
          <w:rtl/>
        </w:rPr>
        <w:t xml:space="preserve"> طهور شرط نیست</w:t>
      </w:r>
      <w:r>
        <w:rPr>
          <w:rFonts w:hint="cs"/>
          <w:rtl/>
        </w:rPr>
        <w:t>؛ که در آ</w:t>
      </w:r>
      <w:r w:rsidRPr="00D8623F">
        <w:rPr>
          <w:rFonts w:hint="cs"/>
          <w:rtl/>
        </w:rPr>
        <w:t>نها به ه</w:t>
      </w:r>
      <w:r>
        <w:rPr>
          <w:rFonts w:hint="cs"/>
          <w:rtl/>
        </w:rPr>
        <w:t>مین جهتی</w:t>
      </w:r>
      <w:r w:rsidRPr="00D8623F">
        <w:rPr>
          <w:rFonts w:hint="cs"/>
          <w:rtl/>
        </w:rPr>
        <w:t xml:space="preserve"> که مرحوم خوئی  فر</w:t>
      </w:r>
      <w:r>
        <w:rPr>
          <w:rFonts w:hint="cs"/>
          <w:rtl/>
        </w:rPr>
        <w:t>م</w:t>
      </w:r>
      <w:r w:rsidRPr="00D8623F">
        <w:rPr>
          <w:rFonts w:hint="cs"/>
          <w:rtl/>
        </w:rPr>
        <w:t xml:space="preserve">وده </w:t>
      </w:r>
      <w:r>
        <w:rPr>
          <w:rFonts w:hint="cs"/>
          <w:rtl/>
        </w:rPr>
        <w:t>ا</w:t>
      </w:r>
      <w:r w:rsidRPr="00D8623F">
        <w:rPr>
          <w:rFonts w:hint="cs"/>
          <w:rtl/>
        </w:rPr>
        <w:t>س</w:t>
      </w:r>
      <w:r>
        <w:rPr>
          <w:rFonts w:hint="cs"/>
          <w:rtl/>
        </w:rPr>
        <w:t>ت،</w:t>
      </w:r>
      <w:r w:rsidRPr="00D8623F">
        <w:rPr>
          <w:rFonts w:hint="cs"/>
          <w:rtl/>
        </w:rPr>
        <w:t xml:space="preserve"> اشاره کرده است</w:t>
      </w:r>
      <w:r>
        <w:rPr>
          <w:rFonts w:hint="cs"/>
          <w:rtl/>
        </w:rPr>
        <w:t>.</w:t>
      </w:r>
      <w:r w:rsidRPr="00D8623F">
        <w:rPr>
          <w:rFonts w:hint="cs"/>
          <w:rtl/>
        </w:rPr>
        <w:t xml:space="preserve"> </w:t>
      </w:r>
      <w:r>
        <w:rPr>
          <w:rFonts w:hint="cs"/>
          <w:rtl/>
        </w:rPr>
        <w:t xml:space="preserve">مثل </w:t>
      </w:r>
      <w:r w:rsidRPr="00D8623F">
        <w:rPr>
          <w:rFonts w:hint="cs"/>
          <w:rtl/>
        </w:rPr>
        <w:t xml:space="preserve">معتبره </w:t>
      </w:r>
      <w:r>
        <w:rPr>
          <w:rFonts w:hint="cs"/>
          <w:rtl/>
        </w:rPr>
        <w:t>یونس</w:t>
      </w:r>
      <w:r w:rsidRPr="00D8623F">
        <w:rPr>
          <w:rFonts w:hint="cs"/>
          <w:rtl/>
        </w:rPr>
        <w:t xml:space="preserve"> بن یعقوب</w:t>
      </w:r>
      <w:r w:rsidRPr="00F106AA">
        <w:rPr>
          <w:rFonts w:hint="cs"/>
          <w:rtl/>
        </w:rPr>
        <w:t>:</w:t>
      </w:r>
      <w:r w:rsidRPr="00F106AA">
        <w:rPr>
          <w:rFonts w:ascii="Noor_Titr" w:hAnsi="Noor_Titr" w:hint="cs"/>
          <w:color w:val="00B050"/>
          <w:rtl/>
        </w:rPr>
        <w:t xml:space="preserve"> </w:t>
      </w:r>
      <w:r w:rsidRPr="00E83EA1">
        <w:rPr>
          <w:rStyle w:val="IntenseEmphasis"/>
          <w:rFonts w:hint="cs"/>
          <w:rtl/>
        </w:rPr>
        <w:t>«وَ عَنْ مُحَمَّدِ بْنِ يَحْيَى عَنْ أَحْمَدَ بْنِ مُحَمَّدِ بْنِ عِيسَى عَنِ ابْنِ فَضَّالٍ عَنْ يُونُسَ بْنِ يَعْقُوبَ قَالَ: سَأَلْتُ أَبَا عَبْدِ اللَّهِ (علیه السلام) عَنِ الْجِنَازَةِ - أُصَلِّي عَلَيْهَا عَلَى غَيْرِ وُضُوءٍ- فَقَالَ نَعَمْ إِنَّمَا هُوَ تَكْبِيرٌ وَ تَسْبِيحٌ وَ تَحْمِيدٌ وَ تَهْلِيلٌ الْحَدِيثَ»</w:t>
      </w:r>
      <w:r w:rsidRPr="00F106AA">
        <w:rPr>
          <w:rFonts w:hint="cs"/>
          <w:color w:val="00B050"/>
          <w:rtl/>
        </w:rPr>
        <w:t>.</w:t>
      </w:r>
      <w:r w:rsidRPr="00F106AA">
        <w:rPr>
          <w:rStyle w:val="FootnoteReference"/>
          <w:rFonts w:ascii="Noor_Lotus" w:hAnsi="Noor_Lotus"/>
          <w:sz w:val="28"/>
          <w:rtl/>
        </w:rPr>
        <w:footnoteReference w:id="3"/>
      </w:r>
      <w:r w:rsidRPr="00F106AA">
        <w:rPr>
          <w:rFonts w:hint="cs"/>
          <w:color w:val="00B050"/>
          <w:rtl/>
        </w:rPr>
        <w:t xml:space="preserve"> </w:t>
      </w:r>
      <w:r w:rsidRPr="00F106AA">
        <w:rPr>
          <w:rFonts w:hint="cs"/>
          <w:rtl/>
        </w:rPr>
        <w:t>اینکه فرموده (انما هو تکبیر و تسبیح و تحمید و تهلیل)، یعنی نماز نیست. کلّ این روایت، را مرحوم صاحب وسائل در باب 21، آورده است.</w:t>
      </w:r>
      <w:r w:rsidRPr="00F106AA">
        <w:rPr>
          <w:rFonts w:hint="cs"/>
          <w:color w:val="00B050"/>
          <w:rtl/>
        </w:rPr>
        <w:t xml:space="preserve"> </w:t>
      </w:r>
      <w:r w:rsidRPr="00E83EA1">
        <w:rPr>
          <w:rStyle w:val="IntenseEmphasis"/>
          <w:rFonts w:hint="cs"/>
          <w:rtl/>
        </w:rPr>
        <w:t xml:space="preserve">«وَ عَنْ مُحَمَّدِ بْنِ يَحْيَى عَنْ أَحْمَدَ بْنِ مُحَمَّدِ بْنِ عِيسَى عَنِ ابْنِ فَضَّالٍ عَنْ يُونُسَ بْنِ </w:t>
      </w:r>
      <w:r w:rsidRPr="00E83EA1">
        <w:rPr>
          <w:rStyle w:val="IntenseEmphasis"/>
          <w:rFonts w:hint="cs"/>
          <w:rtl/>
        </w:rPr>
        <w:lastRenderedPageBreak/>
        <w:t>يَعْقُوبَ قَالَ: سَأَلْتُ أَبَا عَبْدِ اللَّهِ (علیه السلام) عَنِ</w:t>
      </w:r>
      <w:r w:rsidRPr="00E83EA1">
        <w:rPr>
          <w:rStyle w:val="IntenseEmphasis"/>
          <w:rFonts w:hint="cs"/>
        </w:rPr>
        <w:t>‌</w:t>
      </w:r>
      <w:r w:rsidRPr="00E83EA1">
        <w:rPr>
          <w:rStyle w:val="IntenseEmphasis"/>
          <w:rFonts w:hint="cs"/>
          <w:rtl/>
        </w:rPr>
        <w:t xml:space="preserve"> الْجِنَازَةِ - أُصَلِّي عَلَيْهَا عَلَى غَيْرِ وُضُوءٍ- فَقَالَ نَعَمْ إِنَّمَا هُوَ تَكْبِيرٌ وَ تَسْبِيحٌ - وَ تَحْمِيدٌ وَ تَهْلِيلٌ- كَمَا تُكَبِّرُ وَ تُسَبِّحُ فِي بَيْتِكَ عَلَى غَيْرِ وُضُوءٍ»</w:t>
      </w:r>
      <w:r w:rsidRPr="00F106AA">
        <w:rPr>
          <w:rFonts w:hint="cs"/>
          <w:color w:val="00B050"/>
          <w:rtl/>
        </w:rPr>
        <w:t>.</w:t>
      </w:r>
      <w:r w:rsidRPr="00F106AA">
        <w:rPr>
          <w:rStyle w:val="FootnoteReference"/>
          <w:rFonts w:ascii="Noor_Lotus" w:hAnsi="Noor_Lotus"/>
          <w:sz w:val="28"/>
          <w:rtl/>
        </w:rPr>
        <w:footnoteReference w:id="4"/>
      </w:r>
      <w:r>
        <w:rPr>
          <w:rFonts w:hint="cs"/>
          <w:color w:val="00B050"/>
          <w:rtl/>
        </w:rPr>
        <w:t xml:space="preserve"> </w:t>
      </w:r>
      <w:r w:rsidRPr="00F106AA">
        <w:rPr>
          <w:rFonts w:hint="cs"/>
          <w:rtl/>
        </w:rPr>
        <w:t>و همچنین روایت هفتم همین باب 21:</w:t>
      </w:r>
      <w:r w:rsidRPr="00F106AA">
        <w:rPr>
          <w:rFonts w:hint="cs"/>
          <w:color w:val="00B050"/>
          <w:rtl/>
        </w:rPr>
        <w:t xml:space="preserve"> </w:t>
      </w:r>
      <w:r w:rsidRPr="00E83EA1">
        <w:rPr>
          <w:rStyle w:val="IntenseEmphasis"/>
          <w:rFonts w:hint="cs"/>
          <w:rtl/>
        </w:rPr>
        <w:t>«مُحَمَّدُ بْنُ عَلِيِّ بْنِ الْحُسَيْنِ فِي عُيُونِ الْأَخْبَارِ وَ فِي الْعِلَلِ بِإِسْنَادِهِ عَنِ الْفَضْلِ بْنِ شَاذَانَ عَنِ الرِّضَا (علیه السلام) قَالَ: إِنَّمَا جَوَّزْنَا</w:t>
      </w:r>
      <w:r w:rsidRPr="00E83EA1">
        <w:rPr>
          <w:rStyle w:val="IntenseEmphasis"/>
          <w:rFonts w:hint="cs"/>
        </w:rPr>
        <w:t>‌</w:t>
      </w:r>
      <w:r w:rsidRPr="00E83EA1">
        <w:rPr>
          <w:rStyle w:val="IntenseEmphasis"/>
          <w:rFonts w:hint="cs"/>
          <w:rtl/>
        </w:rPr>
        <w:t xml:space="preserve"> الصَّلَاةَ عَلَى الْمَيِّتِ بِغَيْرِ وُضُوءٍ- لِأَنَّهُ لَيْسَ فِيهَا رُكُوعٌ وَ لَا سُجُودٌ- وَ إِنَّمَا هِيَ دُعَاءٌ وَ مَسْأَلَةٌ - وَ قَدْ يَجُوزُ أَنْ تَدْعُوَ اللَّهَ وَ تَسْأَلَهُ عَلَى أَيِّ حَالٍ كُنْتَ- وَ إِنَّمَا يَجِبُ الْوُضُوءُ فِي الصَّلَاةِ الَّتِي فِيهَا رُكُوعٌ وَ سُجُودٌ»</w:t>
      </w:r>
      <w:r w:rsidRPr="00F106AA">
        <w:rPr>
          <w:rFonts w:hint="cs"/>
          <w:color w:val="00B050"/>
          <w:rtl/>
        </w:rPr>
        <w:t>.</w:t>
      </w:r>
      <w:r w:rsidRPr="00F106AA">
        <w:rPr>
          <w:rStyle w:val="FootnoteReference"/>
          <w:rFonts w:ascii="Noor_Lotus" w:hAnsi="Noor_Lotus"/>
          <w:sz w:val="28"/>
          <w:rtl/>
        </w:rPr>
        <w:footnoteReference w:id="5"/>
      </w:r>
      <w:r w:rsidRPr="00F106AA">
        <w:rPr>
          <w:rFonts w:ascii="Noor_Titr" w:hAnsi="Noor_Titr" w:hint="cs"/>
          <w:color w:val="00B050"/>
          <w:rtl/>
        </w:rPr>
        <w:t xml:space="preserve"> </w:t>
      </w:r>
      <w:r w:rsidRPr="00F106AA">
        <w:rPr>
          <w:rFonts w:ascii="Noor_Titr" w:hAnsi="Noor_Titr" w:hint="cs"/>
          <w:rtl/>
        </w:rPr>
        <w:t xml:space="preserve">با توجه به اینکه در این روایات دیگر، فرموده </w:t>
      </w:r>
      <w:r w:rsidRPr="00F106AA">
        <w:rPr>
          <w:rFonts w:hint="cs"/>
          <w:rtl/>
        </w:rPr>
        <w:t>نماز سه ثلث است، (ثلث طهور و ثلث رکوع و ثلث سجود) فهمیده می</w:t>
      </w:r>
      <w:r w:rsidRPr="00F106AA">
        <w:rPr>
          <w:rFonts w:hint="cs"/>
          <w:rtl/>
        </w:rPr>
        <w:softHyphen/>
      </w:r>
      <w:r>
        <w:rPr>
          <w:rFonts w:hint="cs"/>
          <w:rtl/>
        </w:rPr>
        <w:t>شود اگر در موردی</w:t>
      </w:r>
      <w:r w:rsidRPr="00F106AA">
        <w:rPr>
          <w:rFonts w:hint="cs"/>
          <w:rtl/>
        </w:rPr>
        <w:t xml:space="preserve"> اینها نبود، نماز نیست؛ و در این روایات، اشاره کرده است که نماز میّت، هیچ کدام از اینها را ندارد.</w:t>
      </w:r>
    </w:p>
    <w:p w:rsidR="00E83EA1" w:rsidRPr="006466B1" w:rsidRDefault="00E83EA1" w:rsidP="00E83EA1">
      <w:pPr>
        <w:pStyle w:val="NormalWeb"/>
        <w:bidi/>
        <w:spacing w:line="276" w:lineRule="auto"/>
        <w:jc w:val="both"/>
        <w:rPr>
          <w:rFonts w:ascii="Noor_Titr" w:hAnsi="Noor_Titr" w:cs="B Badr"/>
          <w:color w:val="00B050"/>
          <w:sz w:val="28"/>
          <w:szCs w:val="28"/>
          <w:rtl/>
        </w:rPr>
      </w:pPr>
      <w:r w:rsidRPr="00E83EA1">
        <w:rPr>
          <w:rFonts w:ascii="Calibri" w:eastAsia="Calibri" w:hAnsi="Calibri" w:cs="B Badr" w:hint="cs"/>
          <w:sz w:val="22"/>
          <w:szCs w:val="28"/>
          <w:rtl/>
        </w:rPr>
        <w:t>و لکن در ذهن ما نماز میّت، هم نماز است؛ در این همه روایات، حضرت عنوان نماز میّت را به کار می</w:t>
      </w:r>
      <w:r w:rsidRPr="00E83EA1">
        <w:rPr>
          <w:rFonts w:ascii="Calibri" w:eastAsia="Calibri" w:hAnsi="Calibri" w:cs="B Badr"/>
          <w:sz w:val="22"/>
          <w:szCs w:val="28"/>
          <w:rtl/>
        </w:rPr>
        <w:softHyphen/>
      </w:r>
      <w:r w:rsidRPr="00E83EA1">
        <w:rPr>
          <w:rFonts w:ascii="Calibri" w:eastAsia="Calibri" w:hAnsi="Calibri" w:cs="B Badr" w:hint="cs"/>
          <w:sz w:val="22"/>
          <w:szCs w:val="28"/>
          <w:rtl/>
        </w:rPr>
        <w:t>برد؛ و در سؤال سائل هم نماز میّت بر آن اطلاق شده است؛ و اینکه بگوئیم از باب تسامح و عنایت است، امر بعیدی است. ما می</w:t>
      </w:r>
      <w:r w:rsidRPr="00E83EA1">
        <w:rPr>
          <w:rFonts w:ascii="Calibri" w:eastAsia="Calibri" w:hAnsi="Calibri" w:cs="B Badr"/>
          <w:sz w:val="22"/>
          <w:szCs w:val="28"/>
          <w:rtl/>
        </w:rPr>
        <w:softHyphen/>
      </w:r>
      <w:r w:rsidRPr="00E83EA1">
        <w:rPr>
          <w:rFonts w:ascii="Calibri" w:eastAsia="Calibri" w:hAnsi="Calibri" w:cs="B Badr" w:hint="cs"/>
          <w:sz w:val="22"/>
          <w:szCs w:val="28"/>
          <w:rtl/>
        </w:rPr>
        <w:t>گوئیم نماز یعنی دعا، و اصل معنای لغویش هم تذلّل و تخضّع است؛ ولی کیفیّت آن فرق دارد؛ آنی که ما در تعریف نماز داریم، این است که (الصلاة أوّله التکبیر و آخر التسلیم)؛ اینکه ایشان تمسّک کرده به (لا صلاة إلّا بطهور) و (لا صلاة إلّا برکوع و لا صلاة الا بسجود) اینها نفی صلاة کلّی نمی</w:t>
      </w:r>
      <w:r w:rsidRPr="00E83EA1">
        <w:rPr>
          <w:rFonts w:ascii="Calibri" w:eastAsia="Calibri" w:hAnsi="Calibri" w:cs="B Badr"/>
          <w:sz w:val="22"/>
          <w:szCs w:val="28"/>
          <w:rtl/>
        </w:rPr>
        <w:softHyphen/>
      </w:r>
      <w:r w:rsidRPr="00E83EA1">
        <w:rPr>
          <w:rFonts w:ascii="Calibri" w:eastAsia="Calibri" w:hAnsi="Calibri" w:cs="B Badr" w:hint="cs"/>
          <w:sz w:val="22"/>
          <w:szCs w:val="28"/>
          <w:rtl/>
        </w:rPr>
        <w:t>کند؛ و می</w:t>
      </w:r>
      <w:r w:rsidRPr="00E83EA1">
        <w:rPr>
          <w:rFonts w:ascii="Calibri" w:eastAsia="Calibri" w:hAnsi="Calibri" w:cs="B Badr"/>
          <w:sz w:val="22"/>
          <w:szCs w:val="28"/>
          <w:rtl/>
        </w:rPr>
        <w:softHyphen/>
      </w:r>
      <w:r w:rsidRPr="00E83EA1">
        <w:rPr>
          <w:rFonts w:ascii="Calibri" w:eastAsia="Calibri" w:hAnsi="Calibri" w:cs="B Badr" w:hint="cs"/>
          <w:sz w:val="22"/>
          <w:szCs w:val="28"/>
          <w:rtl/>
        </w:rPr>
        <w:t>گوئیم (لا صلاة الّا بفاتحة الکتاب) هم داریم، که نمی</w:t>
      </w:r>
      <w:r w:rsidRPr="00E83EA1">
        <w:rPr>
          <w:rFonts w:ascii="Calibri" w:eastAsia="Calibri" w:hAnsi="Calibri" w:cs="B Badr"/>
          <w:sz w:val="22"/>
          <w:szCs w:val="28"/>
          <w:rtl/>
        </w:rPr>
        <w:softHyphen/>
      </w:r>
      <w:r w:rsidRPr="00E83EA1">
        <w:rPr>
          <w:rFonts w:ascii="Calibri" w:eastAsia="Calibri" w:hAnsi="Calibri" w:cs="B Badr" w:hint="cs"/>
          <w:sz w:val="22"/>
          <w:szCs w:val="28"/>
          <w:rtl/>
        </w:rPr>
        <w:t>توان گفت نمازی که فاتحة الکتاب ندارد، نماز نیست. اینها در حقیقت می</w:t>
      </w:r>
      <w:r w:rsidRPr="00E83EA1">
        <w:rPr>
          <w:rFonts w:ascii="Calibri" w:eastAsia="Calibri" w:hAnsi="Calibri" w:cs="B Badr"/>
          <w:sz w:val="22"/>
          <w:szCs w:val="28"/>
          <w:rtl/>
        </w:rPr>
        <w:softHyphen/>
      </w:r>
      <w:r w:rsidRPr="00E83EA1">
        <w:rPr>
          <w:rFonts w:ascii="Calibri" w:eastAsia="Calibri" w:hAnsi="Calibri" w:cs="B Badr" w:hint="cs"/>
          <w:sz w:val="22"/>
          <w:szCs w:val="28"/>
          <w:rtl/>
        </w:rPr>
        <w:t>خواهد اهتمام را برساند، می</w:t>
      </w:r>
      <w:r w:rsidRPr="00E83EA1">
        <w:rPr>
          <w:rFonts w:ascii="Calibri" w:eastAsia="Calibri" w:hAnsi="Calibri" w:cs="B Badr"/>
          <w:sz w:val="22"/>
          <w:szCs w:val="28"/>
          <w:rtl/>
        </w:rPr>
        <w:softHyphen/>
      </w:r>
      <w:r w:rsidRPr="00E83EA1">
        <w:rPr>
          <w:rFonts w:ascii="Calibri" w:eastAsia="Calibri" w:hAnsi="Calibri" w:cs="B Badr" w:hint="cs"/>
          <w:sz w:val="22"/>
          <w:szCs w:val="28"/>
          <w:rtl/>
        </w:rPr>
        <w:t xml:space="preserve">خواهد بگوید که اینها ارکان هستند، و مهم هستند؛ باید برویم سراغ روایاتی که نماز را تعریف کرده است؛ اتفاقا همین عبارت (أوله التکبیر و آخره التسلیم ) را امام (علیه السلام) بر نماز میّت، تطبیق کرده است. در باب دوم صلاة الجنازه، لسان روایات، همان لسان تعریف نماز است؛ هم روایت معتبره، و هم روایت غیر معتبره، به این مضمون داریم که تکبیر اُولی در نماز میّت، برای استفتاح نماز است؛ و تکبیر آخری، هم به منزله تسلیم است. </w:t>
      </w:r>
      <w:r w:rsidRPr="00E83EA1">
        <w:rPr>
          <w:rStyle w:val="IntenseEmphasis"/>
          <w:rFonts w:hint="cs"/>
          <w:rtl/>
        </w:rPr>
        <w:t>«وَ عَنْهُ عَنْ مُحَمَّدِ بْنِ يَحْيَى عَنْ مُحَمَّدِ بْنِ الْحُسَيْنِ عَنْ عَبَّاسِ بْنِ هِشَامٍ عَنِ الْحَسَنِ  بْنِ أَحْمَدَ الْمِنْقَرِيِّ عَنْ يُونُسَ عَنْ أَبِي عَبْدِ اللَّهِ (علیه السلام) قَالَ: قَالَ: الصَّلَاةُ عَلَى الْجَنَائِزِ- التَّكْبِيرَةُ الْأُولَى اسْتِفْتَاحُ الصَّلَاةِ- وَ الثَّانِيَةُ أَشْهَدُ أَنْ لَا إِلَهَ إِلَّا اللَّهُ - وَ أَنَّ مُحَمَّداً رَسُولُ اللَّهِ - وَ الثَّالِثَةُ الصَّلَاةُ عَلَى النَّبِيِّ (صلّی الله علیه و آله و سلّم) - وَ عَلَى أَهْلِ بَيْتِهِ وَ الثَّنَاءُ عَلَى اللَّهِ - وَ الرَّابِعَةُ لَهُ وَ الْخَامِسَةُ يُسَلِّمُ - وَ يَقِفُ مِقْدَارَ مَا بَيْنَ التَّكْبِيرَتَيْنِ- وَ لَا يَبْرَحُ حَتَّى يُحْمَلَ السَّرِيرُ مِنْ بَيْنِ يَدَيْهِ»</w:t>
      </w:r>
      <w:r w:rsidRPr="0024060B">
        <w:rPr>
          <w:rFonts w:ascii="Noor_Lotus" w:hAnsi="Noor_Lotus" w:cs="B Badr" w:hint="cs"/>
          <w:color w:val="00B050"/>
          <w:sz w:val="28"/>
          <w:szCs w:val="28"/>
          <w:rtl/>
        </w:rPr>
        <w:t>.</w:t>
      </w:r>
      <w:r w:rsidRPr="0024060B">
        <w:rPr>
          <w:rStyle w:val="FootnoteReference"/>
          <w:rFonts w:ascii="Noor_Lotus" w:hAnsi="Noor_Lotus" w:cs="B Badr"/>
          <w:sz w:val="28"/>
          <w:szCs w:val="28"/>
          <w:rtl/>
        </w:rPr>
        <w:footnoteReference w:id="6"/>
      </w:r>
      <w:r>
        <w:rPr>
          <w:rFonts w:ascii="Noor_Lotus" w:hAnsi="Noor_Lotus" w:cs="B Badr" w:hint="cs"/>
          <w:color w:val="00B050"/>
          <w:sz w:val="28"/>
          <w:szCs w:val="28"/>
          <w:rtl/>
        </w:rPr>
        <w:t xml:space="preserve"> </w:t>
      </w:r>
      <w:r w:rsidRPr="00E83EA1">
        <w:rPr>
          <w:rFonts w:ascii="Calibri" w:eastAsia="Calibri" w:hAnsi="Calibri" w:cs="B Badr" w:hint="cs"/>
          <w:sz w:val="22"/>
          <w:szCs w:val="28"/>
          <w:rtl/>
        </w:rPr>
        <w:t>و در ادامه فرموده که تکبیر پنجم، سلام نماز است. و در روایت یازدهم هم همین جور دارد، و بعد فرموده (و تُسلِّم) که سلام هم بگوید.</w:t>
      </w:r>
      <w:r w:rsidRPr="0024060B">
        <w:rPr>
          <w:rFonts w:ascii="Noor_Lotus" w:hAnsi="Noor_Lotus" w:cs="B Badr" w:hint="cs"/>
          <w:color w:val="00B050"/>
          <w:sz w:val="28"/>
          <w:szCs w:val="28"/>
          <w:rtl/>
        </w:rPr>
        <w:t xml:space="preserve"> </w:t>
      </w:r>
      <w:r w:rsidRPr="00E83EA1">
        <w:rPr>
          <w:rStyle w:val="IntenseEmphasis"/>
          <w:rFonts w:hint="cs"/>
          <w:rtl/>
        </w:rPr>
        <w:t xml:space="preserve">«وَ بِإِسْنَادِهِ عَنْ مُحَمَّدِ بْنِ أَحْمَدَ عَنْ أَحْمَدَ بْنِ الْحَسَنِ بْنِ عَلِيِّ بْنِ فَضَّالٍ عَنْ عَمْرِو بْنِ سَعِيدٍ عَنْ مُصَدِّقِ بْنِ صَدَقَةَ عَنْ عَمَّارِ بْنِ مُوسَى عَنْ </w:t>
      </w:r>
      <w:r w:rsidRPr="00E83EA1">
        <w:rPr>
          <w:rStyle w:val="IntenseEmphasis"/>
          <w:rFonts w:hint="cs"/>
          <w:rtl/>
        </w:rPr>
        <w:lastRenderedPageBreak/>
        <w:t>أَبِي عَبْدِ اللَّهِ (علیه السلام) قَالَ: سَأَلْتُهُ عَنِ الصَّلَاةِ عَلَى الْمَيِّتِ- فَقَالَ تُكَبِّرُ- ثُمَّ تَقُولُ إِنّا لِلّهِ وَ إِنّا إِلَيْهِ راجِعُونَ - إِنَّ اللّهَ وَ مَلائِكَتَهُ يُصَلُّونَ عَلَى النَّبِيِّ - يا أَيُّهَا الَّذِينَ آمَنُوا صَلُّوا عَلَيْهِ وَ سَلِّمُوا تَسْلِيماً- اللَّهُمَّ صَلِّ عَلَى مُحَمَّدٍ</w:t>
      </w:r>
      <w:r w:rsidRPr="00E83EA1">
        <w:rPr>
          <w:rStyle w:val="IntenseEmphasis"/>
          <w:rFonts w:hint="cs"/>
        </w:rPr>
        <w:t>‌</w:t>
      </w:r>
      <w:r w:rsidRPr="00E83EA1">
        <w:rPr>
          <w:rStyle w:val="IntenseEmphasis"/>
          <w:rFonts w:hint="cs"/>
          <w:rtl/>
        </w:rPr>
        <w:t xml:space="preserve"> وَ آلِ مُحَمَّدٍ - وَ بَارِكْ عَلَى مُحَمَّدٍ وَ آلِ مُحَمَّدٍ- كَمَا صَلَّيْتَ وَ بَارَكْتَ عَلَى إِبْرَاهِيمَ - وَ آلِ إِبْرَاهِيمَ إِنَّكَ حَمِيدٌ مَجِيدٌ - اللَّهُمَّ صَلِّ عَلَى مُحَمَّدٍ وَ عَلَى أَئِمَّةِ الْمُسْلِمِينَ- اللَّهُمَّ صَلِّ عَلَى مُحَمَّدٍ وَ عَلَى إِمَامِ الْمُسْلِمِينَ- اللَّهُمَّ عَبْدُكَ فُلَانٌ وَ أَنْتَ أَعْلَمُ بِهِ- اللَّهُمَّ أَلْحِقْهُ بِنَبِيِّهِ مُحَمَّدٍ (صلّی الله علیه و آله و سلّم)- وَ افْسَحْ لَهُ فِي قَبْرِهِ- وَ نَوِّرْ لَهُ فِيهِ وَ صَعِّدْ رُوحَهُ- وَ لَقِّنْهُ حُجَّتَهُ وَ اجْعَلْ مَا عِنْدَكَ خَيْراً لَهُ- وَ أَرْجِعْهُ إِلَى خَيْرٍ مِمَّا كَانَ فِيهِ- اللَّهُمَّ عِنْدَكَ نَحْتَسِبُهُ فَلَا تَحْرِمْنَا أَجْرَهُ - وَ لَا تَفْتِنَّا بَعْدَهُ اللَّهُمَّ عَفْوَكَ عَفْوَكَ- (اللَّهُمَّ عَفْوَكَ عَفْوَكَ) - تَقُولُ هَذَا كُلَّهُ فِي التَّكْبِيرَةِ الْأُولَى- ثُمَّ تُكَبِّرُ الثَّانِيَةَ - وَ تَقُولُ اللَّهُمَّ عَبْدُكَ فُلَانٌ- اللَّهُمَّ أَلْحِقْهُ بِنَبِيِّهِ مُحَمَّدٍ (صلّی الله علیه و آله و سلّم)- وَ افْسَحْ لَهُ فِي قَبْرِهِ- وَ نَوِّرْ لَهُ فِيهِ وَ صَعِّدْ رُوحَهُ وَ لَقِّنْهُ حُجَّتَهُ- وَ اجْعَلْ مَا عِنْدَكَ خَيْراً لَهُ- وَ أَرْجِعْهُ إِلَى خَيْرٍ مِمَّا كَانَ فِيهِ- اللَّهُمَّ عِنْدَكَ نَحْتَسِبُهُ- فَلَا تَحْرِمْنَا أَجْرَهُ وَ لَا تَفْتِنَّا بَعْدَهُ- اللَّهُمَّ عَفْوَكَ اللَّهُمَّ عَفْوَكَ- تَقُولُ هَذَا فِي الثَّانِيَةِ وَ الثَّالِثَةِ وَ الرَّابِعَةِ- فَإِذَا كَبَّرْتَ الْخَامِسَةَ فَقُلِ- اللَّهُمَّ صَلِّ عَلَى مُحَمَّدٍ وَ عَلَى آلِ مُحَمَّدٍ - اللَّهُمَّ اغْفِرْ لِلْمُؤْمِنِينَ وَ الْمُؤْمِنَاتِ- وَ أَلِّفْ بَيْنَ قُلُوبِهِمْ - وَ تَوَفَّنِي عَلَى مِلَّةِ رَسُولِكَ - اللَّهُمَّ اغْفِرْ لَنا وَ لِإِخْوانِنَا- الَّذِينَ سَبَقُونا بِالْإِيمانِ- وَ لا تَجْعَلْ فِي قُلُوبِنا غِلًّا لِلَّذِينَ آمَنُوا - رَبَّنا إِنَّكَ رَؤُفٌ رَحِيمٌ - اللَّهُمَّ عَفْوَكَ اللَّهُمَّ عَفْوَكَ وَ تُسَلِّمُ».</w:t>
      </w:r>
      <w:r w:rsidRPr="006466B1">
        <w:rPr>
          <w:rStyle w:val="FootnoteReference"/>
          <w:rFonts w:ascii="Noor_Lotus" w:hAnsi="Noor_Lotus" w:cs="B Badr"/>
          <w:color w:val="00B050"/>
          <w:sz w:val="28"/>
          <w:szCs w:val="28"/>
          <w:rtl/>
        </w:rPr>
        <w:footnoteReference w:id="7"/>
      </w:r>
    </w:p>
    <w:p w:rsidR="00E83EA1" w:rsidRDefault="00E83EA1" w:rsidP="00E83EA1">
      <w:pPr>
        <w:rPr>
          <w:rtl/>
        </w:rPr>
      </w:pPr>
      <w:r w:rsidRPr="00E83EA1">
        <w:rPr>
          <w:rFonts w:hint="cs"/>
          <w:rtl/>
        </w:rPr>
        <w:t>ما می</w:t>
      </w:r>
      <w:r w:rsidRPr="00E83EA1">
        <w:rPr>
          <w:rtl/>
        </w:rPr>
        <w:softHyphen/>
      </w:r>
      <w:r w:rsidRPr="00E83EA1">
        <w:rPr>
          <w:rFonts w:hint="cs"/>
          <w:rtl/>
        </w:rPr>
        <w:t>گوئیم باید سراغ (الصلاة أوله التکبیر و آخره التسلیم) رفت، که اینها را هم بر مقام تطبیق کرده است؛ و در بعض روایاتی که فرموده وضو شرط نیست، تعلیل کرده است، به اینکه این نماز، صلاتی که رکوع دارد، نیست. در بعض روایات که بعنوان مؤیّد برای ایشان آوردیم، فرموده که نماز میّت، نماز رکوع دار نیست، نه اینکه اصل نماز بودن را نفی بکند. مثل حدیث هفتم باب 21، أبواب صلاة الجنازه. که در جمله</w:t>
      </w:r>
      <w:r>
        <w:rPr>
          <w:rFonts w:hint="cs"/>
          <w:rtl/>
        </w:rPr>
        <w:t xml:space="preserve"> </w:t>
      </w:r>
      <w:r w:rsidRPr="00E83EA1">
        <w:rPr>
          <w:rStyle w:val="IntenseEmphasis"/>
          <w:rFonts w:hint="cs"/>
          <w:rtl/>
        </w:rPr>
        <w:t>(وَ إِنَّمَا يَجِبُ الْوُضُوءُ فِي الصَّلَاةِ الَّتِي فِيهَا رُكُوعٌ وَ سُجُودٌ)</w:t>
      </w:r>
      <w:r>
        <w:rPr>
          <w:rFonts w:hint="cs"/>
          <w:rtl/>
        </w:rPr>
        <w:t xml:space="preserve"> تثبیت می</w:t>
      </w:r>
      <w:r>
        <w:rPr>
          <w:rtl/>
        </w:rPr>
        <w:softHyphen/>
      </w:r>
      <w:r>
        <w:rPr>
          <w:rFonts w:hint="cs"/>
          <w:rtl/>
        </w:rPr>
        <w:t>کند این هم نماز است.</w:t>
      </w:r>
    </w:p>
    <w:p w:rsidR="00E83EA1" w:rsidRPr="0024060B" w:rsidRDefault="00E83EA1" w:rsidP="00E83EA1">
      <w:pPr>
        <w:rPr>
          <w:rFonts w:ascii="Noor_Titr" w:hAnsi="Noor_Titr" w:cs="Noor_Titr"/>
          <w:color w:val="286564"/>
          <w:sz w:val="27"/>
          <w:szCs w:val="27"/>
          <w:rtl/>
        </w:rPr>
      </w:pPr>
      <w:r>
        <w:rPr>
          <w:rFonts w:hint="cs"/>
          <w:rtl/>
        </w:rPr>
        <w:t>این همه روایاتی که در سؤال سائلین به آن، اطلاق نماز کرده</w:t>
      </w:r>
      <w:r>
        <w:rPr>
          <w:rtl/>
        </w:rPr>
        <w:softHyphen/>
      </w:r>
      <w:r>
        <w:rPr>
          <w:rFonts w:hint="cs"/>
          <w:rtl/>
        </w:rPr>
        <w:t>اند، و در لسان أئمه (علیهم السلام) عنوان نماز آمده است، بعید است بگوئیم همه اینها تسامحی و مجاز است؛ و حقیقت نیست. وجهی ندارد که اینها را بر استعمالات مجازی و تنزلی حمل بکنیم. مضافاً که یک مؤیّداتی هم که تثبیت می</w:t>
      </w:r>
      <w:r>
        <w:rPr>
          <w:rtl/>
        </w:rPr>
        <w:softHyphen/>
      </w:r>
      <w:r>
        <w:rPr>
          <w:rFonts w:hint="cs"/>
          <w:rtl/>
        </w:rPr>
        <w:t>کند این نماز است، وجود دارد؛ مثل اینکه نماز بلا طهور هم عرفاً، نماز است، خیلی</w:t>
      </w:r>
      <w:r>
        <w:rPr>
          <w:rtl/>
        </w:rPr>
        <w:softHyphen/>
      </w:r>
      <w:r>
        <w:rPr>
          <w:rFonts w:hint="cs"/>
          <w:rtl/>
        </w:rPr>
        <w:t>ها فتوی می</w:t>
      </w:r>
      <w:r>
        <w:rPr>
          <w:rtl/>
        </w:rPr>
        <w:softHyphen/>
      </w:r>
      <w:r>
        <w:rPr>
          <w:rFonts w:hint="cs"/>
          <w:rtl/>
        </w:rPr>
        <w:t>دهند، و خیلی</w:t>
      </w:r>
      <w:r>
        <w:rPr>
          <w:rtl/>
        </w:rPr>
        <w:softHyphen/>
      </w:r>
      <w:r>
        <w:rPr>
          <w:rFonts w:hint="cs"/>
          <w:rtl/>
        </w:rPr>
        <w:t>ها هم احتیاط وجوبی  می</w:t>
      </w:r>
      <w:r>
        <w:rPr>
          <w:rtl/>
        </w:rPr>
        <w:softHyphen/>
      </w:r>
      <w:r>
        <w:rPr>
          <w:rFonts w:hint="cs"/>
          <w:rtl/>
        </w:rPr>
        <w:t>کنند؛ که در ذهنشان این است که نماز، صدق می</w:t>
      </w:r>
      <w:r>
        <w:rPr>
          <w:rtl/>
        </w:rPr>
        <w:softHyphen/>
      </w:r>
      <w:r>
        <w:rPr>
          <w:rFonts w:hint="cs"/>
          <w:rtl/>
        </w:rPr>
        <w:t>کند. روی این حساب که وقتی نماز را بر این، تطبیق می</w:t>
      </w:r>
      <w:r>
        <w:rPr>
          <w:rFonts w:hint="cs"/>
          <w:rtl/>
        </w:rPr>
        <w:softHyphen/>
        <w:t>کنیم؛ هیچ نحوه عنایت و تنزیلی را احساس نمی</w:t>
      </w:r>
      <w:r>
        <w:rPr>
          <w:rtl/>
        </w:rPr>
        <w:softHyphen/>
      </w:r>
      <w:r>
        <w:rPr>
          <w:rFonts w:hint="cs"/>
          <w:rtl/>
        </w:rPr>
        <w:t xml:space="preserve">کنیم. أضف إلی ذلک، اگر کسی </w:t>
      </w:r>
      <w:r>
        <w:rPr>
          <w:rFonts w:hint="cs"/>
          <w:rtl/>
        </w:rPr>
        <w:lastRenderedPageBreak/>
        <w:t>جرأت بکند و بگوید آنجائی که عاجز از رکوع است و اشاره می</w:t>
      </w:r>
      <w:r>
        <w:rPr>
          <w:rtl/>
        </w:rPr>
        <w:softHyphen/>
      </w:r>
      <w:r>
        <w:rPr>
          <w:rFonts w:hint="cs"/>
          <w:rtl/>
        </w:rPr>
        <w:t>کند، حقیقةً رکوع نیست، ولی نماز هست، که آنها هم مقوِّم نماز نیستند، طهور هم مقوِّم، نماز نیست، در فرض اختیار، طهور مقوِّم نماز است؛ اما در فرض اضطرار، مقوِّم نماز نیست.</w:t>
      </w:r>
    </w:p>
    <w:p w:rsidR="00E83EA1" w:rsidRDefault="00E83EA1" w:rsidP="00E83EA1">
      <w:pPr>
        <w:rPr>
          <w:rtl/>
        </w:rPr>
      </w:pPr>
      <w:r>
        <w:rPr>
          <w:rFonts w:hint="cs"/>
          <w:rtl/>
        </w:rPr>
        <w:t>اگر گفتیم که نماز میّت هم نماز است؛ ادامه بحث تمام است. جماعت در آن، مستحب است؛ چون روایاتی که ترغیب به جماعت در نماز واجب می</w:t>
      </w:r>
      <w:r>
        <w:rPr>
          <w:rtl/>
        </w:rPr>
        <w:softHyphen/>
      </w:r>
      <w:r>
        <w:rPr>
          <w:rFonts w:hint="cs"/>
          <w:rtl/>
        </w:rPr>
        <w:t>کند، مطلق است، و شامل این هم می</w:t>
      </w:r>
      <w:r>
        <w:rPr>
          <w:rtl/>
        </w:rPr>
        <w:softHyphen/>
      </w:r>
      <w:r>
        <w:rPr>
          <w:rFonts w:hint="cs"/>
          <w:rtl/>
        </w:rPr>
        <w:t>شود. ما در اینکه اطلاقات جماعت، شامل نماز میّت بشود، می</w:t>
      </w:r>
      <w:r>
        <w:rPr>
          <w:rtl/>
        </w:rPr>
        <w:softHyphen/>
      </w:r>
      <w:r>
        <w:rPr>
          <w:rFonts w:hint="cs"/>
          <w:rtl/>
        </w:rPr>
        <w:t>گوئیم بعید نیست.</w:t>
      </w:r>
    </w:p>
    <w:p w:rsidR="00E83EA1" w:rsidRDefault="00E83EA1" w:rsidP="00E83EA1">
      <w:pPr>
        <w:rPr>
          <w:rtl/>
        </w:rPr>
      </w:pPr>
      <w:r>
        <w:rPr>
          <w:rFonts w:hint="cs"/>
          <w:rtl/>
        </w:rPr>
        <w:t>حال اگر کسی اطلاقات را قبول کرد، می</w:t>
      </w:r>
      <w:r>
        <w:rPr>
          <w:rtl/>
        </w:rPr>
        <w:softHyphen/>
      </w:r>
      <w:r>
        <w:rPr>
          <w:rFonts w:hint="cs"/>
          <w:rtl/>
        </w:rPr>
        <w:t xml:space="preserve">گوید خوب جماعت در نماز میّت، مستحب است. دیگر نه در اصلش، و نه در شرایطش، هچ مشکلی ندارد. اما اگر کسی مثل مرحوم حکیم و مرحوم خوئی، اطلاقات را قبول نکرد؛ و گفت این، صلات نیست؛ و احکام نماز، شاملش </w:t>
      </w:r>
      <w:r w:rsidRPr="00082BF5">
        <w:rPr>
          <w:rFonts w:hint="cs"/>
          <w:rtl/>
        </w:rPr>
        <w:t>نمی</w:t>
      </w:r>
      <w:r w:rsidRPr="00082BF5">
        <w:rPr>
          <w:rtl/>
        </w:rPr>
        <w:softHyphen/>
      </w:r>
      <w:r w:rsidRPr="00082BF5">
        <w:rPr>
          <w:rFonts w:hint="cs"/>
          <w:rtl/>
        </w:rPr>
        <w:t>شود؛ باید بحث کرد که أوّلاً: آیا اصل جماعت، در این نماز، مشروع هست، یا اصل مشروعیّت جماع</w:t>
      </w:r>
      <w:r>
        <w:rPr>
          <w:rFonts w:hint="cs"/>
          <w:rtl/>
        </w:rPr>
        <w:t xml:space="preserve">ت هم گیر دارد؛ و ثانیاً: آیا جماعت در این نماز، مستحب است، یا مستحب نیست. </w:t>
      </w:r>
    </w:p>
    <w:p w:rsidR="00E83EA1" w:rsidRDefault="00E83EA1" w:rsidP="00E83EA1">
      <w:pPr>
        <w:rPr>
          <w:rtl/>
        </w:rPr>
      </w:pPr>
      <w:r w:rsidRPr="00B7059B">
        <w:rPr>
          <w:rFonts w:hint="cs"/>
          <w:rtl/>
        </w:rPr>
        <w:t>اما اصل مشروعیّت جماعت در نماز میّت، لا ریب فیه؛ اوّلاً: روایات، صلّوا علی مواتکم، از جهت جماعت و فرادی، خواندن نماز، اطلاق دارند. ثانیاً: اگر این اطلاق را قبول نکردید، سیره مسلمین بر این بوده که آن را به جماعت می</w:t>
      </w:r>
      <w:r w:rsidRPr="00B7059B">
        <w:rPr>
          <w:rtl/>
        </w:rPr>
        <w:softHyphen/>
      </w:r>
      <w:r w:rsidRPr="00B7059B">
        <w:rPr>
          <w:rFonts w:hint="cs"/>
          <w:rtl/>
        </w:rPr>
        <w:t>خواندند. ثالثاً: اگر سیره را قبول نکنید، رورایات</w:t>
      </w:r>
      <w:r>
        <w:rPr>
          <w:rFonts w:hint="cs"/>
          <w:rtl/>
        </w:rPr>
        <w:t xml:space="preserve"> متواتره داریم که اگر شخص به تکبیر اول نرسید، و به تکبیر دوم یا سوم یا چهارم رسید، وظیفه او چیست؛ که در آن روایات، فرض کرده نماز میّت را به نحو جماعت؛ و از آن سؤالات جواب داده است.</w:t>
      </w:r>
    </w:p>
    <w:p w:rsidR="00E83EA1" w:rsidRDefault="00E83EA1" w:rsidP="00E83EA1">
      <w:pPr>
        <w:rPr>
          <w:rtl/>
        </w:rPr>
      </w:pPr>
      <w:r>
        <w:rPr>
          <w:rFonts w:hint="cs"/>
          <w:rtl/>
        </w:rPr>
        <w:t>لذا جواز جماعت، بلا اشکال است. کما اینکه فرادی خواندن هم بلا اشکال است؛ صلّوا علی موتاکم، اطلاق دارد. بعض روایات ضعیف السند هم داریم که سؤال می</w:t>
      </w:r>
      <w:r>
        <w:rPr>
          <w:rtl/>
        </w:rPr>
        <w:softHyphen/>
      </w:r>
      <w:r>
        <w:rPr>
          <w:rFonts w:hint="cs"/>
          <w:rtl/>
        </w:rPr>
        <w:t>کند آیا می</w:t>
      </w:r>
      <w:r>
        <w:rPr>
          <w:rFonts w:hint="cs"/>
          <w:rtl/>
        </w:rPr>
        <w:softHyphen/>
        <w:t>توانم نماز فرادی بخوانم، حضرت فرموده است بله می</w:t>
      </w:r>
      <w:r>
        <w:rPr>
          <w:rFonts w:hint="cs"/>
          <w:rtl/>
        </w:rPr>
        <w:softHyphen/>
        <w:t>توانی (قال نعم).</w:t>
      </w:r>
    </w:p>
    <w:p w:rsidR="00E83EA1" w:rsidRDefault="00E83EA1" w:rsidP="00E83EA1">
      <w:pPr>
        <w:rPr>
          <w:rtl/>
        </w:rPr>
      </w:pPr>
      <w:r>
        <w:rPr>
          <w:rFonts w:hint="cs"/>
          <w:rtl/>
        </w:rPr>
        <w:t xml:space="preserve">اما اینکه جماعت مستحب است یا نه؛ مرحوم خوئی فرموده دلیل لفظی بر استحباب جماعت نداریم؛ دلیل فقط همین اجماع و تسالم است. </w:t>
      </w:r>
    </w:p>
    <w:p w:rsidR="00E83EA1" w:rsidRDefault="00E83EA1" w:rsidP="00E83EA1">
      <w:pPr>
        <w:rPr>
          <w:rFonts w:ascii="Noor_Titr" w:hAnsi="Noor_Titr"/>
          <w:color w:val="00B050"/>
          <w:rtl/>
        </w:rPr>
      </w:pPr>
      <w:r>
        <w:rPr>
          <w:rFonts w:hint="cs"/>
          <w:rtl/>
        </w:rPr>
        <w:t xml:space="preserve">ما در جواب ایشان، دو حرف داریم؛ أوّلاً: </w:t>
      </w:r>
      <w:r w:rsidRPr="00D23A18">
        <w:rPr>
          <w:rFonts w:hint="cs"/>
          <w:rtl/>
        </w:rPr>
        <w:t>مرحوم حکیم</w:t>
      </w:r>
      <w:r w:rsidRPr="00D23A18">
        <w:rPr>
          <w:rStyle w:val="FootnoteReference"/>
          <w:rFonts w:ascii="Noor_Lotus" w:hAnsi="Noor_Lotus" w:cs="B Lotus"/>
          <w:sz w:val="28"/>
          <w:rtl/>
        </w:rPr>
        <w:footnoteReference w:id="8"/>
      </w:r>
      <w:r w:rsidRPr="00D23A18">
        <w:rPr>
          <w:rFonts w:hint="cs"/>
          <w:rtl/>
        </w:rPr>
        <w:t xml:space="preserve"> فرموده از همین</w:t>
      </w:r>
      <w:r>
        <w:rPr>
          <w:rFonts w:hint="cs"/>
          <w:rtl/>
        </w:rPr>
        <w:t xml:space="preserve"> روایاتی که سؤال می</w:t>
      </w:r>
      <w:r>
        <w:rPr>
          <w:rtl/>
        </w:rPr>
        <w:softHyphen/>
      </w:r>
      <w:r>
        <w:rPr>
          <w:rFonts w:hint="cs"/>
          <w:rtl/>
        </w:rPr>
        <w:t>کند به تکبیر اول نرسیدم؛ کفایت می</w:t>
      </w:r>
      <w:r>
        <w:rPr>
          <w:rtl/>
        </w:rPr>
        <w:softHyphen/>
      </w:r>
      <w:r>
        <w:rPr>
          <w:rFonts w:hint="cs"/>
          <w:rtl/>
        </w:rPr>
        <w:t>کند که استحباب را بفهمیم؛ البته مرحوم حکیم این را بیان نکرده است، ما اینجور بیان می</w:t>
      </w:r>
      <w:r>
        <w:rPr>
          <w:rtl/>
        </w:rPr>
        <w:softHyphen/>
      </w:r>
      <w:r>
        <w:rPr>
          <w:rFonts w:hint="cs"/>
          <w:rtl/>
        </w:rPr>
        <w:t>کنیم، چون در ارتکاز متشرّعه این است که جماعت، أفضل از فرادی است؛ وقتی از حضرت سؤال می</w:t>
      </w:r>
      <w:r>
        <w:rPr>
          <w:rtl/>
        </w:rPr>
        <w:softHyphen/>
      </w:r>
      <w:r>
        <w:rPr>
          <w:rFonts w:hint="cs"/>
          <w:rtl/>
        </w:rPr>
        <w:t>کند، و حضرت أحکام جماعت را بیان می</w:t>
      </w:r>
      <w:r>
        <w:rPr>
          <w:rtl/>
        </w:rPr>
        <w:softHyphen/>
      </w:r>
      <w:r>
        <w:rPr>
          <w:rFonts w:hint="cs"/>
          <w:rtl/>
        </w:rPr>
        <w:t>کند؛ همانطور که می</w:t>
      </w:r>
      <w:r>
        <w:rPr>
          <w:rtl/>
        </w:rPr>
        <w:softHyphen/>
      </w:r>
      <w:r>
        <w:rPr>
          <w:rFonts w:hint="cs"/>
          <w:rtl/>
        </w:rPr>
        <w:t>فهمیم جماعت، مشروع است، أفضلیت هم فهمیده می</w:t>
      </w:r>
      <w:r>
        <w:rPr>
          <w:rFonts w:hint="cs"/>
          <w:rtl/>
        </w:rPr>
        <w:softHyphen/>
        <w:t xml:space="preserve">شود. لعلّ در ذهن مرحوم حکیم، همین بوده است. و ثانیاً: بعید نیست که از روایت معتبره سکونی، استفاده </w:t>
      </w:r>
      <w:r>
        <w:rPr>
          <w:rFonts w:hint="cs"/>
          <w:rtl/>
        </w:rPr>
        <w:softHyphen/>
        <w:t xml:space="preserve">شود که جماعت در نماز میّت، مستحب است. </w:t>
      </w:r>
      <w:r w:rsidRPr="00E83EA1">
        <w:rPr>
          <w:rStyle w:val="IntenseEmphasis"/>
          <w:rFonts w:hint="cs"/>
          <w:rtl/>
        </w:rPr>
        <w:t xml:space="preserve">«مُحَمَّدُ بْنُ الْحَسَنِ بِإِسْنَادِهِ عَنْ عَلِيِّ بْنِ إِبْرَاهِيمَ عَنْ أَبِيهِ عَنِ النَّوْفَلِيِّ عَنِ السَّكُونِيِّ عَنْ أَبِي عَبْدِ اللَّهِ (علیه السلام) قَالَ: قَالَ النَّبِيُّ (صلّی الله علیه و آله و سلّم) </w:t>
      </w:r>
      <w:r w:rsidRPr="00E83EA1">
        <w:rPr>
          <w:rStyle w:val="IntenseEmphasis"/>
          <w:rFonts w:hint="cs"/>
          <w:rtl/>
        </w:rPr>
        <w:lastRenderedPageBreak/>
        <w:t>خَيْرُ الصُّفُوفِ فِي الصَّلَاةِ الْمُقَدَّمُ- وَ خَيْرُ الصُّفُوفِ فِي الْجَنَائِزِ الْمُؤَخَّرُ- قِيلَ يَا رَسُولَ اللَّهِ وَ لِمَ قَالَ صَارَ سُتْرَةً لِلنِّسَاء</w:t>
      </w:r>
      <w:r w:rsidRPr="009B0604">
        <w:rPr>
          <w:rFonts w:hint="cs"/>
          <w:color w:val="00B050"/>
          <w:rtl/>
        </w:rPr>
        <w:t>».</w:t>
      </w:r>
      <w:r w:rsidRPr="009B0604">
        <w:rPr>
          <w:rStyle w:val="FootnoteReference"/>
          <w:rFonts w:ascii="Noor_Lotus" w:hAnsi="Noor_Lotus"/>
          <w:color w:val="00B050"/>
          <w:sz w:val="28"/>
          <w:rtl/>
        </w:rPr>
        <w:footnoteReference w:id="9"/>
      </w:r>
      <w:r>
        <w:rPr>
          <w:rFonts w:hint="cs"/>
          <w:color w:val="00B050"/>
          <w:rtl/>
        </w:rPr>
        <w:t xml:space="preserve"> </w:t>
      </w:r>
      <w:r>
        <w:rPr>
          <w:rFonts w:hint="cs"/>
          <w:rtl/>
        </w:rPr>
        <w:t>اینکه صفوف و نماز میّت را تشبیه به سایر موارد می</w:t>
      </w:r>
      <w:r>
        <w:rPr>
          <w:rtl/>
        </w:rPr>
        <w:softHyphen/>
      </w:r>
      <w:r>
        <w:rPr>
          <w:rFonts w:hint="cs"/>
          <w:rtl/>
        </w:rPr>
        <w:t>کند؛ که آنجا خیرش، اول است؛ و اینجا آخر است؛ به ذهن عرف می</w:t>
      </w:r>
      <w:r>
        <w:rPr>
          <w:rtl/>
        </w:rPr>
        <w:softHyphen/>
      </w:r>
      <w:r>
        <w:rPr>
          <w:rFonts w:hint="cs"/>
          <w:rtl/>
        </w:rPr>
        <w:t>زند که فرقش، فقط در همین جهت است؛ و از جهات دیگر، فرقی ندارد. وجه این را هم بیان کرده است که چون در نماز میّت، به جهت ازدحام و شلوغی، زن و مرد با هم مخلوط می</w:t>
      </w:r>
      <w:r>
        <w:rPr>
          <w:rFonts w:hint="cs"/>
          <w:rtl/>
        </w:rPr>
        <w:softHyphen/>
        <w:t>شوند، و صف آخر مردها، سبب می</w:t>
      </w:r>
      <w:r>
        <w:rPr>
          <w:rFonts w:hint="cs"/>
          <w:rtl/>
        </w:rPr>
        <w:softHyphen/>
        <w:t xml:space="preserve">شود که ستری بین زنها و مردها باشد، ایستادن مردها در صف آخر، بهتر است. روایت بعدی هم که به همین سند، نقل شده است؛ چنین مضمونی دارد. </w:t>
      </w:r>
      <w:r w:rsidRPr="00E83EA1">
        <w:rPr>
          <w:rStyle w:val="IntenseEmphasis"/>
          <w:rFonts w:hint="cs"/>
          <w:rtl/>
        </w:rPr>
        <w:t>«مُحَمَّدُ بْنُ عَلِيِّ بْنِ الْحُسَيْنِ قَالَ: إِنَّ النِّسَاءَ كُنَّ يَخْتَلِطْنَ بِالرِّجَالِ فِي الصَّلَاةِ عَلَى الْجَنَائِزِ- فَقَالَ النَّبِيُّ (صلّی الله علیه و آله و سلّم) أَفْضَلُ الْمَوَاضِعِ فِي الصَّلَاةِ عَلَى الْمَيِّتِ- الصَّفُّ الْأَخِيرُ فَتَأَخَّرْنَ إِلَى الصَّفِّ الْأَخِيرِ- فَبَقِيَ فَضْلُهُ عَلَى مَا ذَكَرَهُ (علیه السلام)»</w:t>
      </w:r>
      <w:r w:rsidRPr="00C758AF">
        <w:rPr>
          <w:rFonts w:hint="cs"/>
          <w:color w:val="00B050"/>
          <w:rtl/>
        </w:rPr>
        <w:t>.</w:t>
      </w:r>
      <w:r w:rsidRPr="00C758AF">
        <w:rPr>
          <w:rStyle w:val="FootnoteReference"/>
          <w:rFonts w:ascii="Noor_Lotus" w:hAnsi="Noor_Lotus"/>
          <w:color w:val="00B050"/>
          <w:sz w:val="28"/>
          <w:rtl/>
        </w:rPr>
        <w:footnoteReference w:id="10"/>
      </w:r>
    </w:p>
    <w:p w:rsidR="00E83EA1" w:rsidRPr="00C758AF" w:rsidRDefault="00E83EA1" w:rsidP="00E83EA1">
      <w:pPr>
        <w:rPr>
          <w:rFonts w:ascii="Noor_Titr" w:hAnsi="Noor_Titr"/>
          <w:color w:val="00B050"/>
          <w:rtl/>
        </w:rPr>
      </w:pPr>
      <w:r>
        <w:rPr>
          <w:rFonts w:hint="cs"/>
          <w:rtl/>
        </w:rPr>
        <w:t>در ذهن ما این است، که و لو از اطلاقات جماعت، قطع نظر بکنیم؛ مضافا به وجود اجماع و تسالم و سیره بر اینکه نماز جماعت، مستحب است؛ در استحباب جماعت، شک و ریبی، وجود ندارد؛ و همچنین از روایاتی که فرموده صف أخیر در نماز میّت، أفضلیّت دارد، استشمام می</w:t>
      </w:r>
      <w:r>
        <w:rPr>
          <w:rFonts w:hint="cs"/>
          <w:rtl/>
        </w:rPr>
        <w:softHyphen/>
        <w:t>شود که جماعت در نماز میّت هم فضیلت دارد، ولی صف أخیر، افضل است. لذا اینکه مرحوم سیّد فرموده (یستحب الجماعة فی صلاة المیّت) تمام است، چه صلاة میّت، صلات باشد، یا صلات نباشد.</w:t>
      </w:r>
    </w:p>
    <w:p w:rsidR="00E83EA1" w:rsidRPr="002168AF" w:rsidRDefault="00E83EA1" w:rsidP="00E83EA1">
      <w:pPr>
        <w:rPr>
          <w:rFonts w:ascii="Noor_Titr" w:hAnsi="Noor_Titr" w:cs="Noor_Titr"/>
          <w:color w:val="000000"/>
          <w:sz w:val="2"/>
          <w:szCs w:val="2"/>
          <w:rtl/>
        </w:rPr>
      </w:pPr>
      <w:r>
        <w:rPr>
          <w:rFonts w:hint="cs"/>
          <w:rtl/>
        </w:rPr>
        <w:t>این مسأله</w:t>
      </w:r>
      <w:r>
        <w:rPr>
          <w:rtl/>
        </w:rPr>
        <w:softHyphen/>
      </w:r>
      <w:r>
        <w:rPr>
          <w:rFonts w:hint="cs"/>
          <w:rtl/>
        </w:rPr>
        <w:t>ای که عرض کردیم، ثمره مهمّه در فرع اول، ندارد. زیرا چه نماز میّت، نماز باشد یا نماز نباشد، به جماعت خواندن آن، مستحب است. ثمره مهم این بحث، در ادامه بحث است؛ که آیا شرایط نماز جماعت، در اینجا هم هست یا شرایط نماز جماعت در مورد نماز میّت نیست؟ که اگر گفتید نماز است، اطلاقات شرایط نماز جماعت، در اینجا هم معتبر است؛ (و یعتبره فیها ما یعتبر فی الصلاة الجماعة فی سایر الفرائض). و اما اگر گفتید که نماز میّت، نماز نیست؛ نمی</w:t>
      </w:r>
      <w:r>
        <w:rPr>
          <w:rtl/>
        </w:rPr>
        <w:softHyphen/>
      </w:r>
      <w:r>
        <w:rPr>
          <w:rFonts w:hint="cs"/>
          <w:rtl/>
        </w:rPr>
        <w:t xml:space="preserve">توان به اطلاقات، تمسّک کرد؛ و باید از یکی یکی این شرایط، بحث کرد. که بعضی از آنها، دلیل دارد، و بعضی، دلیل ندارد؛ از جمله آنهائی که دلیل دارد، این است که ولد الزنا نباشد، و عاقل باشد. </w:t>
      </w:r>
      <w:r w:rsidRPr="00E83EA1">
        <w:rPr>
          <w:rStyle w:val="IntenseEmphasis"/>
          <w:rFonts w:hint="cs"/>
          <w:rtl/>
        </w:rPr>
        <w:t>«مُحَمَّدُ بْنُ يَعْقُوبَ عَنْ جَمَاعَةٍ عَنْ أَحْمَدَ بْنِ مُحَمَّدٍ عَنِ الْحُسَيْنِ بْنِ سَعِيدٍ عَنْ فَضَالَةَ بْنِ أَيُّوبَ عَنِ الْحُسَيْنِ بْنِ عُثْمَانَ عَنِ ابْنِ مُسْكَانَ عَنْ أَبِي بَصِيرٍ عَنْ أَبِي عَبْدِ اللَّهِ (علیه السلام) قَالَ: خَمْسَةٌ لَا يَؤُمُّونَ النَّاسَ عَلَى كُلِّ حَالٍ- الْمَجْذُومُ وَ الْأَبْرَصُ وَ الْمَجْنُونُ- وَ وَلَدُ الزِّنَا وَ الْأَعْرَابِيُّ»</w:t>
      </w:r>
      <w:r w:rsidRPr="002168AF">
        <w:rPr>
          <w:rFonts w:hint="cs"/>
          <w:color w:val="00B050"/>
          <w:rtl/>
        </w:rPr>
        <w:t>.</w:t>
      </w:r>
      <w:r w:rsidRPr="002168AF">
        <w:rPr>
          <w:rStyle w:val="FootnoteReference"/>
          <w:rFonts w:ascii="Noor_Lotus" w:hAnsi="Noor_Lotus"/>
          <w:color w:val="00B050"/>
          <w:sz w:val="28"/>
          <w:rtl/>
        </w:rPr>
        <w:footnoteReference w:id="11"/>
      </w:r>
      <w:r>
        <w:rPr>
          <w:rFonts w:cs="Noor_Lotus" w:hint="cs"/>
          <w:color w:val="0F005F"/>
          <w:sz w:val="35"/>
          <w:szCs w:val="35"/>
          <w:rtl/>
        </w:rPr>
        <w:t xml:space="preserve"> </w:t>
      </w:r>
      <w:r>
        <w:rPr>
          <w:rFonts w:hint="cs"/>
          <w:rtl/>
        </w:rPr>
        <w:t>و همچنین گفتنی نیست که مجنون، امام جماعت باشد.</w:t>
      </w:r>
    </w:p>
    <w:p w:rsidR="00E83EA1" w:rsidRDefault="00E83EA1" w:rsidP="00E83EA1">
      <w:pPr>
        <w:rPr>
          <w:rtl/>
        </w:rPr>
      </w:pPr>
      <w:r>
        <w:rPr>
          <w:rFonts w:hint="cs"/>
          <w:rtl/>
        </w:rPr>
        <w:lastRenderedPageBreak/>
        <w:t xml:space="preserve">و نسبت به شرط ایمان، </w:t>
      </w:r>
      <w:r w:rsidRPr="00BE25B8">
        <w:rPr>
          <w:rFonts w:hint="cs"/>
          <w:rtl/>
        </w:rPr>
        <w:t>مرحوم خوئی</w:t>
      </w:r>
      <w:r w:rsidRPr="00BE25B8">
        <w:rPr>
          <w:rStyle w:val="FootnoteReference"/>
          <w:rFonts w:ascii="Noor_Lotus" w:hAnsi="Noor_Lotus" w:cs="B Lotus"/>
          <w:sz w:val="28"/>
          <w:rtl/>
        </w:rPr>
        <w:footnoteReference w:id="12"/>
      </w:r>
      <w:r w:rsidRPr="00BE25B8">
        <w:rPr>
          <w:rFonts w:hint="cs"/>
          <w:rtl/>
        </w:rPr>
        <w:t xml:space="preserve"> فرموده</w:t>
      </w:r>
      <w:r>
        <w:rPr>
          <w:rFonts w:hint="cs"/>
          <w:rtl/>
        </w:rPr>
        <w:t xml:space="preserve"> که علی القاعده است؛ چون نمازش باطل است؛ و معنی ندارد که به نماز باطل، اقتداء بکنند. اینکه در عبارتش دارد که سیّد متعرّض این شرط، نشده است؛ می</w:t>
      </w:r>
      <w:r>
        <w:rPr>
          <w:rtl/>
        </w:rPr>
        <w:softHyphen/>
      </w:r>
      <w:r>
        <w:rPr>
          <w:rFonts w:hint="cs"/>
          <w:rtl/>
        </w:rPr>
        <w:t>گوئیم متعرّض شده است (و الایمان).</w:t>
      </w:r>
    </w:p>
    <w:p w:rsidR="00E83EA1" w:rsidRDefault="00E83EA1" w:rsidP="00E83EA1">
      <w:pPr>
        <w:rPr>
          <w:rtl/>
        </w:rPr>
      </w:pPr>
      <w:r>
        <w:rPr>
          <w:rFonts w:hint="cs"/>
          <w:rtl/>
        </w:rPr>
        <w:t>سؤالی که در اینجا مطرح است، این است کسانی که می</w:t>
      </w:r>
      <w:r>
        <w:rPr>
          <w:rtl/>
        </w:rPr>
        <w:softHyphen/>
      </w:r>
      <w:r>
        <w:rPr>
          <w:rFonts w:hint="cs"/>
          <w:rtl/>
        </w:rPr>
        <w:t>گویند عمل آنها صحیح است؛ و لکن قبول نیست؛ به چه دلیل، شرط جماعت این باشد که ایمان داشته باشد.</w:t>
      </w:r>
    </w:p>
    <w:p w:rsidR="00E83EA1" w:rsidRDefault="00E83EA1" w:rsidP="00E83EA1">
      <w:pPr>
        <w:rPr>
          <w:rtl/>
        </w:rPr>
      </w:pPr>
      <w:r>
        <w:rPr>
          <w:rFonts w:hint="cs"/>
          <w:rtl/>
        </w:rPr>
        <w:t>که در جواب این سؤال، می</w:t>
      </w:r>
      <w:r>
        <w:rPr>
          <w:rtl/>
        </w:rPr>
        <w:softHyphen/>
      </w:r>
      <w:r>
        <w:rPr>
          <w:rFonts w:hint="cs"/>
          <w:rtl/>
        </w:rPr>
        <w:t>گوئیم درست است که ما یک آیه و روایتی نداریم، و لکن و لو عملشان، صحیح است؛ ولی نمی</w:t>
      </w:r>
      <w:r>
        <w:rPr>
          <w:rtl/>
        </w:rPr>
        <w:softHyphen/>
      </w:r>
      <w:r>
        <w:rPr>
          <w:rFonts w:hint="cs"/>
          <w:rtl/>
        </w:rPr>
        <w:t>توانند امام جماعت باشند. (کما فی الصبی).</w:t>
      </w:r>
    </w:p>
    <w:p w:rsidR="00BA712A" w:rsidRPr="00360D7B" w:rsidRDefault="00BA712A" w:rsidP="00BA712A">
      <w:pPr>
        <w:rPr>
          <w:rtl/>
        </w:rPr>
      </w:pPr>
    </w:p>
    <w:p w:rsidR="00B46ED1" w:rsidRPr="0027114E" w:rsidRDefault="00B46ED1" w:rsidP="00BA712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675" w:rsidRDefault="007B7675" w:rsidP="008B750B">
      <w:pPr>
        <w:spacing w:line="240" w:lineRule="auto"/>
      </w:pPr>
      <w:r>
        <w:separator/>
      </w:r>
    </w:p>
  </w:endnote>
  <w:endnote w:type="continuationSeparator" w:id="0">
    <w:p w:rsidR="007B7675" w:rsidRDefault="007B767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14B4" w:rsidRPr="004914B4">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675" w:rsidRDefault="007B7675" w:rsidP="008B750B">
      <w:pPr>
        <w:spacing w:line="240" w:lineRule="auto"/>
      </w:pPr>
      <w:r>
        <w:separator/>
      </w:r>
    </w:p>
  </w:footnote>
  <w:footnote w:type="continuationSeparator" w:id="0">
    <w:p w:rsidR="007B7675" w:rsidRDefault="007B7675" w:rsidP="008B750B">
      <w:pPr>
        <w:spacing w:line="240" w:lineRule="auto"/>
      </w:pPr>
      <w:r>
        <w:continuationSeparator/>
      </w:r>
    </w:p>
  </w:footnote>
  <w:footnote w:id="1">
    <w:p w:rsidR="00E83EA1" w:rsidRDefault="00E83EA1" w:rsidP="00E83EA1">
      <w:pPr>
        <w:pStyle w:val="FootnoteText"/>
        <w:tabs>
          <w:tab w:val="left" w:pos="4557"/>
        </w:tabs>
      </w:pPr>
      <w:r>
        <w:rPr>
          <w:rStyle w:val="FootnoteReference"/>
        </w:rPr>
        <w:footnoteRef/>
      </w:r>
      <w:r>
        <w:rPr>
          <w:rtl/>
        </w:rPr>
        <w:t xml:space="preserve"> </w:t>
      </w:r>
      <w:r>
        <w:rPr>
          <w:rFonts w:hint="cs"/>
          <w:rtl/>
        </w:rPr>
        <w:t xml:space="preserve">- </w:t>
      </w:r>
      <w:r w:rsidRPr="00E86CD6">
        <w:rPr>
          <w:rFonts w:hint="cs"/>
          <w:rtl/>
        </w:rPr>
        <w:t>العروة الوثقى (للسيد اليزدي)، ج‌1، ص</w:t>
      </w:r>
      <w:r>
        <w:rPr>
          <w:rFonts w:hint="cs"/>
          <w:rtl/>
        </w:rPr>
        <w:t>ص</w:t>
      </w:r>
      <w:r w:rsidRPr="00E86CD6">
        <w:rPr>
          <w:rFonts w:hint="cs"/>
          <w:rtl/>
        </w:rPr>
        <w:t>: 424‌</w:t>
      </w:r>
      <w:r>
        <w:rPr>
          <w:rFonts w:hint="cs"/>
          <w:rtl/>
        </w:rPr>
        <w:t xml:space="preserve"> - 423.</w:t>
      </w:r>
      <w:r>
        <w:rPr>
          <w:rtl/>
        </w:rPr>
        <w:tab/>
      </w:r>
    </w:p>
  </w:footnote>
  <w:footnote w:id="2">
    <w:p w:rsidR="00E83EA1" w:rsidRPr="00BE25B8" w:rsidRDefault="00E83EA1" w:rsidP="00E83EA1">
      <w:pPr>
        <w:pStyle w:val="NormalWeb"/>
        <w:bidi/>
        <w:spacing w:before="0" w:beforeAutospacing="0" w:after="0" w:afterAutospacing="0"/>
        <w:jc w:val="both"/>
        <w:rPr>
          <w:rFonts w:ascii="Noor_Titr" w:hAnsi="Noor_Titr" w:cs="B Badr"/>
          <w:sz w:val="22"/>
          <w:szCs w:val="22"/>
          <w:rtl/>
        </w:rPr>
      </w:pPr>
      <w:r>
        <w:rPr>
          <w:rStyle w:val="FootnoteReference"/>
        </w:rPr>
        <w:footnoteRef/>
      </w:r>
      <w:r>
        <w:rPr>
          <w:rtl/>
        </w:rPr>
        <w:t xml:space="preserve"> </w:t>
      </w:r>
      <w:r>
        <w:rPr>
          <w:rFonts w:hint="cs"/>
          <w:rtl/>
        </w:rPr>
        <w:t xml:space="preserve">- </w:t>
      </w:r>
      <w:r w:rsidRPr="00BE25B8">
        <w:rPr>
          <w:rFonts w:ascii="Noor_Titr" w:hAnsi="Noor_Titr" w:cs="B Badr" w:hint="cs"/>
          <w:sz w:val="22"/>
          <w:szCs w:val="22"/>
          <w:rtl/>
        </w:rPr>
        <w:t xml:space="preserve">موسوعة الإمام الخوئي؛ ج‌9، صص: 208 </w:t>
      </w:r>
      <w:r w:rsidRPr="00BE25B8">
        <w:rPr>
          <w:rFonts w:hint="cs"/>
          <w:sz w:val="22"/>
          <w:szCs w:val="22"/>
          <w:rtl/>
        </w:rPr>
        <w:t>–</w:t>
      </w:r>
      <w:r w:rsidRPr="00BE25B8">
        <w:rPr>
          <w:rFonts w:ascii="Noor_Titr" w:hAnsi="Noor_Titr" w:cs="B Badr" w:hint="cs"/>
          <w:sz w:val="22"/>
          <w:szCs w:val="22"/>
          <w:rtl/>
        </w:rPr>
        <w:t xml:space="preserve"> 207 (</w:t>
      </w:r>
      <w:r w:rsidRPr="00BE25B8">
        <w:rPr>
          <w:rFonts w:ascii="Noor_Lotus" w:hAnsi="Noor_Lotus" w:cs="B Badr" w:hint="cs"/>
          <w:sz w:val="22"/>
          <w:szCs w:val="22"/>
          <w:rtl/>
        </w:rPr>
        <w:t>و هل الجماعة مستحبة في صلاة الميِّت أو أنها كالصلاة فرادى؟ لم نقف على رواية تدلنا على استحبابها في المقام. و يمكن الاستدلال على استحبابها مضافاً إلى الإجماع المدعى على مشروعيتها بالارتكاز، لأن الجماعة بعد ما كانت مشروعة فهي مستحبة بالارتكاز عند المتشرعة.</w:t>
      </w:r>
    </w:p>
    <w:p w:rsidR="00E83EA1" w:rsidRPr="009601EA" w:rsidRDefault="00E83EA1" w:rsidP="00E83EA1">
      <w:pPr>
        <w:pStyle w:val="NormalWeb"/>
        <w:bidi/>
        <w:spacing w:before="0" w:beforeAutospacing="0" w:after="0" w:afterAutospacing="0"/>
        <w:jc w:val="both"/>
        <w:rPr>
          <w:rFonts w:ascii="Noor_Titr" w:hAnsi="Noor_Titr" w:cs="B Badr"/>
          <w:sz w:val="22"/>
          <w:szCs w:val="22"/>
        </w:rPr>
      </w:pPr>
      <w:r w:rsidRPr="00BE25B8">
        <w:rPr>
          <w:rFonts w:ascii="Noor_Lotus" w:hAnsi="Noor_Lotus" w:cs="B Badr" w:hint="cs"/>
          <w:sz w:val="22"/>
          <w:szCs w:val="22"/>
          <w:rtl/>
        </w:rPr>
        <w:t>نعم لا يمكن الاستدلال على استحبابها في صلاة الجنائز بما ورد من استحباب الصلاة جماعة و أنها كأربعة و عشرين صلاة منفردة أو خمسة و عشرين، و في بعضها إنها تعادل ثواب أربعة و عشرين صلاة فرادى و هي أيضاً صلاة واحدة فيكون ثوابها معادلًا لثواب أربعة و عشرين صلاة فرادى، و إنما لا يمكن الاستدلال بها في المقام‌ لأنها وردت في الجماعة في الصلاة و لا صلاة إلّا بطهور، و صلاة الميِّت ليست بصلاة حقيقية لعدم اعتبار الطهور و الركوع و السجود فيها).</w:t>
      </w:r>
    </w:p>
  </w:footnote>
  <w:footnote w:id="3">
    <w:p w:rsidR="00E83EA1" w:rsidRDefault="00E83EA1" w:rsidP="00E83EA1">
      <w:pPr>
        <w:pStyle w:val="FootnoteText"/>
      </w:pPr>
      <w:r>
        <w:rPr>
          <w:rStyle w:val="FootnoteReference"/>
        </w:rPr>
        <w:footnoteRef/>
      </w:r>
      <w:r>
        <w:rPr>
          <w:rtl/>
        </w:rPr>
        <w:t xml:space="preserve"> </w:t>
      </w:r>
      <w:r>
        <w:rPr>
          <w:rFonts w:hint="cs"/>
          <w:rtl/>
        </w:rPr>
        <w:t xml:space="preserve">- </w:t>
      </w:r>
      <w:r w:rsidRPr="008246D3">
        <w:rPr>
          <w:rFonts w:hint="cs"/>
          <w:rtl/>
        </w:rPr>
        <w:t>وسائل الشيعة؛ ج‌3، ص: 89</w:t>
      </w:r>
      <w:r>
        <w:rPr>
          <w:rFonts w:hint="cs"/>
          <w:rtl/>
        </w:rPr>
        <w:t>، باب 7، أبواب صلاة الجنازه، ح 2.</w:t>
      </w:r>
    </w:p>
  </w:footnote>
  <w:footnote w:id="4">
    <w:p w:rsidR="00E83EA1" w:rsidRDefault="00E83EA1" w:rsidP="00E83EA1">
      <w:pPr>
        <w:pStyle w:val="FootnoteText"/>
      </w:pPr>
      <w:r>
        <w:rPr>
          <w:rStyle w:val="FootnoteReference"/>
        </w:rPr>
        <w:footnoteRef/>
      </w:r>
      <w:r>
        <w:rPr>
          <w:rtl/>
        </w:rPr>
        <w:t xml:space="preserve"> </w:t>
      </w:r>
      <w:r w:rsidRPr="008246D3">
        <w:rPr>
          <w:rFonts w:hint="cs"/>
          <w:rtl/>
        </w:rPr>
        <w:t xml:space="preserve">- </w:t>
      </w:r>
      <w:r>
        <w:rPr>
          <w:rFonts w:hint="cs"/>
          <w:rtl/>
        </w:rPr>
        <w:t>وسائل الشيعة؛ ج‌3، صص: 111 - 110</w:t>
      </w:r>
      <w:r w:rsidRPr="008246D3">
        <w:rPr>
          <w:rFonts w:hint="cs"/>
          <w:rtl/>
        </w:rPr>
        <w:t>،</w:t>
      </w:r>
      <w:r>
        <w:rPr>
          <w:rFonts w:hint="cs"/>
          <w:rtl/>
        </w:rPr>
        <w:t xml:space="preserve"> باب 21، أبواب صلاة الجنازه، ح 3.</w:t>
      </w:r>
    </w:p>
  </w:footnote>
  <w:footnote w:id="5">
    <w:p w:rsidR="00E83EA1" w:rsidRDefault="00E83EA1" w:rsidP="00E83EA1">
      <w:pPr>
        <w:pStyle w:val="FootnoteText"/>
      </w:pPr>
      <w:r>
        <w:rPr>
          <w:rStyle w:val="FootnoteReference"/>
        </w:rPr>
        <w:footnoteRef/>
      </w:r>
      <w:r>
        <w:rPr>
          <w:rtl/>
        </w:rPr>
        <w:t xml:space="preserve"> </w:t>
      </w:r>
      <w:r w:rsidRPr="00A45DBE">
        <w:rPr>
          <w:rFonts w:hint="cs"/>
          <w:rtl/>
        </w:rPr>
        <w:t>- وسائل الشيعة؛ ج‌3، صص: 11</w:t>
      </w:r>
      <w:r>
        <w:rPr>
          <w:rFonts w:hint="cs"/>
          <w:rtl/>
        </w:rPr>
        <w:t>2</w:t>
      </w:r>
      <w:r w:rsidRPr="00A45DBE">
        <w:rPr>
          <w:rFonts w:hint="cs"/>
          <w:rtl/>
        </w:rPr>
        <w:t xml:space="preserve"> - 11</w:t>
      </w:r>
      <w:r>
        <w:rPr>
          <w:rFonts w:hint="cs"/>
          <w:rtl/>
        </w:rPr>
        <w:t>1</w:t>
      </w:r>
      <w:r w:rsidRPr="00A45DBE">
        <w:rPr>
          <w:rFonts w:hint="cs"/>
          <w:rtl/>
        </w:rPr>
        <w:t xml:space="preserve">، باب 21، أبواب صلاة الجنازه، ح </w:t>
      </w:r>
      <w:r>
        <w:rPr>
          <w:rFonts w:hint="cs"/>
          <w:rtl/>
        </w:rPr>
        <w:t>7.</w:t>
      </w:r>
    </w:p>
  </w:footnote>
  <w:footnote w:id="6">
    <w:p w:rsidR="00E83EA1" w:rsidRDefault="00E83EA1" w:rsidP="00E83EA1">
      <w:pPr>
        <w:pStyle w:val="FootnoteText"/>
      </w:pPr>
      <w:r>
        <w:rPr>
          <w:rStyle w:val="FootnoteReference"/>
        </w:rPr>
        <w:footnoteRef/>
      </w:r>
      <w:r>
        <w:rPr>
          <w:rtl/>
        </w:rPr>
        <w:t xml:space="preserve"> </w:t>
      </w:r>
      <w:r w:rsidRPr="00DA7969">
        <w:rPr>
          <w:rFonts w:hint="cs"/>
          <w:rtl/>
        </w:rPr>
        <w:t xml:space="preserve">- </w:t>
      </w:r>
      <w:r>
        <w:rPr>
          <w:rFonts w:hint="cs"/>
          <w:rtl/>
        </w:rPr>
        <w:t>وسائل الشيعة؛ ج‌3، ص: 65</w:t>
      </w:r>
      <w:r w:rsidRPr="00DA7969">
        <w:rPr>
          <w:rFonts w:hint="cs"/>
          <w:rtl/>
        </w:rPr>
        <w:t>،</w:t>
      </w:r>
      <w:r>
        <w:rPr>
          <w:rFonts w:hint="cs"/>
          <w:rtl/>
        </w:rPr>
        <w:t xml:space="preserve"> باب 2، أبواب صلاة الجنازه، ح 10.</w:t>
      </w:r>
    </w:p>
  </w:footnote>
  <w:footnote w:id="7">
    <w:p w:rsidR="00E83EA1" w:rsidRDefault="00E83EA1" w:rsidP="00E83EA1">
      <w:pPr>
        <w:pStyle w:val="FootnoteText"/>
      </w:pPr>
      <w:r>
        <w:rPr>
          <w:rStyle w:val="FootnoteReference"/>
        </w:rPr>
        <w:footnoteRef/>
      </w:r>
      <w:r>
        <w:rPr>
          <w:rtl/>
        </w:rPr>
        <w:t xml:space="preserve"> </w:t>
      </w:r>
      <w:r w:rsidRPr="0024060B">
        <w:rPr>
          <w:rFonts w:hint="cs"/>
          <w:rtl/>
        </w:rPr>
        <w:t xml:space="preserve">- وسائل الشيعة؛ ج‌3، </w:t>
      </w:r>
      <w:r>
        <w:rPr>
          <w:rFonts w:hint="cs"/>
          <w:rtl/>
        </w:rPr>
        <w:t>ص</w:t>
      </w:r>
      <w:r w:rsidRPr="0024060B">
        <w:rPr>
          <w:rFonts w:hint="cs"/>
          <w:rtl/>
        </w:rPr>
        <w:t xml:space="preserve">ص: </w:t>
      </w:r>
      <w:r>
        <w:rPr>
          <w:rFonts w:hint="cs"/>
          <w:rtl/>
        </w:rPr>
        <w:t xml:space="preserve">66 - </w:t>
      </w:r>
      <w:r w:rsidRPr="0024060B">
        <w:rPr>
          <w:rFonts w:hint="cs"/>
          <w:rtl/>
        </w:rPr>
        <w:t xml:space="preserve">65، باب 2، أبواب صلاة الجنازه، ح </w:t>
      </w:r>
      <w:r>
        <w:rPr>
          <w:rFonts w:hint="cs"/>
          <w:rtl/>
        </w:rPr>
        <w:t>11.</w:t>
      </w:r>
    </w:p>
  </w:footnote>
  <w:footnote w:id="8">
    <w:p w:rsidR="00E83EA1" w:rsidRPr="00D23A18" w:rsidRDefault="00E83EA1" w:rsidP="00E83EA1">
      <w:pPr>
        <w:pStyle w:val="NormalWeb"/>
        <w:bidi/>
        <w:spacing w:before="0" w:beforeAutospacing="0" w:after="0" w:afterAutospacing="0"/>
        <w:jc w:val="both"/>
        <w:rPr>
          <w:rFonts w:ascii="Noor_Titr" w:hAnsi="Noor_Titr" w:cs="B Badr"/>
          <w:sz w:val="22"/>
          <w:szCs w:val="22"/>
        </w:rPr>
      </w:pPr>
      <w:r w:rsidRPr="00D23A18">
        <w:rPr>
          <w:rStyle w:val="FootnoteReference"/>
          <w:rFonts w:cs="B Badr"/>
          <w:sz w:val="22"/>
          <w:szCs w:val="22"/>
        </w:rPr>
        <w:footnoteRef/>
      </w:r>
      <w:r w:rsidRPr="00D23A18">
        <w:rPr>
          <w:rFonts w:cs="B Badr"/>
          <w:sz w:val="22"/>
          <w:szCs w:val="22"/>
          <w:rtl/>
        </w:rPr>
        <w:t xml:space="preserve"> </w:t>
      </w:r>
      <w:r w:rsidRPr="00D23A18">
        <w:rPr>
          <w:rFonts w:cs="B Badr" w:hint="cs"/>
          <w:sz w:val="22"/>
          <w:szCs w:val="22"/>
          <w:rtl/>
        </w:rPr>
        <w:t xml:space="preserve">- </w:t>
      </w:r>
      <w:r w:rsidRPr="00D23A18">
        <w:rPr>
          <w:rFonts w:ascii="Noor_Titr" w:hAnsi="Noor_Titr" w:cs="B Badr" w:hint="cs"/>
          <w:sz w:val="22"/>
          <w:szCs w:val="22"/>
          <w:rtl/>
        </w:rPr>
        <w:t xml:space="preserve">مستمسك العروة الوثقى؛ ج‌4، ص: 224 </w:t>
      </w:r>
      <w:r>
        <w:rPr>
          <w:rFonts w:ascii="Noor_Titr" w:hAnsi="Noor_Titr" w:cs="B Badr" w:hint="cs"/>
          <w:sz w:val="22"/>
          <w:szCs w:val="22"/>
          <w:rtl/>
        </w:rPr>
        <w:t>(</w:t>
      </w:r>
      <w:r w:rsidRPr="00D23A18">
        <w:rPr>
          <w:rFonts w:ascii="Noor_Lotus" w:hAnsi="Noor_Lotus" w:cs="B Badr" w:hint="cs"/>
          <w:sz w:val="22"/>
          <w:szCs w:val="22"/>
          <w:rtl/>
        </w:rPr>
        <w:t>أما ما يدل على استحبابها فلم أقف عليه في النصوص و إن تواترت في بيان أحكامها. و لعل هذا المقدار كاف في الدلالة عليه، و لا سيما بملاحظة استحباب كلية الجماعة في الصلاة. فلاحظ).</w:t>
      </w:r>
    </w:p>
  </w:footnote>
  <w:footnote w:id="9">
    <w:p w:rsidR="00E83EA1" w:rsidRDefault="00E83EA1" w:rsidP="00E83EA1">
      <w:pPr>
        <w:pStyle w:val="FootnoteText"/>
      </w:pPr>
      <w:r>
        <w:rPr>
          <w:rStyle w:val="FootnoteReference"/>
        </w:rPr>
        <w:footnoteRef/>
      </w:r>
      <w:r>
        <w:rPr>
          <w:rtl/>
        </w:rPr>
        <w:t xml:space="preserve"> </w:t>
      </w:r>
      <w:r>
        <w:rPr>
          <w:rFonts w:hint="cs"/>
          <w:rtl/>
        </w:rPr>
        <w:t xml:space="preserve">- </w:t>
      </w:r>
      <w:r w:rsidRPr="009B0604">
        <w:rPr>
          <w:rFonts w:hint="cs"/>
          <w:rtl/>
        </w:rPr>
        <w:t>وسائل الشيعة؛ ج‌3، ص: 121</w:t>
      </w:r>
      <w:r>
        <w:rPr>
          <w:rFonts w:hint="cs"/>
          <w:rtl/>
        </w:rPr>
        <w:t>، باب 29، أبواب صلاة الجنازه، ح 1.</w:t>
      </w:r>
    </w:p>
  </w:footnote>
  <w:footnote w:id="10">
    <w:p w:rsidR="00E83EA1" w:rsidRDefault="00E83EA1" w:rsidP="00E83EA1">
      <w:pPr>
        <w:pStyle w:val="FootnoteText"/>
      </w:pPr>
      <w:r>
        <w:rPr>
          <w:rStyle w:val="FootnoteReference"/>
        </w:rPr>
        <w:footnoteRef/>
      </w:r>
      <w:r>
        <w:rPr>
          <w:rtl/>
        </w:rPr>
        <w:t xml:space="preserve"> </w:t>
      </w:r>
      <w:r w:rsidRPr="002B1AA2">
        <w:rPr>
          <w:rFonts w:hint="cs"/>
          <w:rtl/>
        </w:rPr>
        <w:t xml:space="preserve">- وسائل الشيعة؛ ج‌3، ص: 121، </w:t>
      </w:r>
      <w:r>
        <w:rPr>
          <w:rFonts w:hint="cs"/>
          <w:rtl/>
        </w:rPr>
        <w:t>باب 29، أبواب صلاة الجنازه، ح 2.</w:t>
      </w:r>
    </w:p>
  </w:footnote>
  <w:footnote w:id="11">
    <w:p w:rsidR="00E83EA1" w:rsidRDefault="00E83EA1" w:rsidP="00E83EA1">
      <w:pPr>
        <w:pStyle w:val="FootnoteText"/>
      </w:pPr>
      <w:r>
        <w:rPr>
          <w:rStyle w:val="FootnoteReference"/>
        </w:rPr>
        <w:footnoteRef/>
      </w:r>
      <w:r>
        <w:rPr>
          <w:rtl/>
        </w:rPr>
        <w:t xml:space="preserve"> </w:t>
      </w:r>
      <w:r>
        <w:rPr>
          <w:rFonts w:hint="cs"/>
          <w:rtl/>
        </w:rPr>
        <w:t xml:space="preserve">- </w:t>
      </w:r>
      <w:r w:rsidRPr="00A7792B">
        <w:rPr>
          <w:rFonts w:hint="cs"/>
          <w:rtl/>
        </w:rPr>
        <w:t>وسائل الشيعة؛ ج‌8، ص: 325</w:t>
      </w:r>
      <w:r>
        <w:rPr>
          <w:rFonts w:hint="cs"/>
          <w:rtl/>
        </w:rPr>
        <w:t>، باب 15،أبواب صلاة الجماعة،ح 5.</w:t>
      </w:r>
    </w:p>
  </w:footnote>
  <w:footnote w:id="12">
    <w:p w:rsidR="00E83EA1" w:rsidRPr="00BE25B8" w:rsidRDefault="00E83EA1" w:rsidP="00E83EA1">
      <w:pPr>
        <w:pStyle w:val="NormalWeb"/>
        <w:bidi/>
        <w:spacing w:before="0" w:beforeAutospacing="0" w:after="0" w:afterAutospacing="0"/>
        <w:jc w:val="both"/>
        <w:rPr>
          <w:rFonts w:ascii="Noor_Titr" w:hAnsi="Noor_Titr" w:cs="B Badr"/>
          <w:sz w:val="22"/>
          <w:szCs w:val="22"/>
        </w:rPr>
      </w:pPr>
      <w:r w:rsidRPr="00BE25B8">
        <w:rPr>
          <w:rStyle w:val="FootnoteReference"/>
          <w:rFonts w:cs="B Badr"/>
          <w:sz w:val="22"/>
          <w:szCs w:val="22"/>
        </w:rPr>
        <w:footnoteRef/>
      </w:r>
      <w:r w:rsidRPr="00BE25B8">
        <w:rPr>
          <w:rFonts w:cs="B Badr"/>
          <w:sz w:val="22"/>
          <w:szCs w:val="22"/>
          <w:rtl/>
        </w:rPr>
        <w:t xml:space="preserve"> </w:t>
      </w:r>
      <w:r w:rsidRPr="00BE25B8">
        <w:rPr>
          <w:rFonts w:cs="B Badr" w:hint="cs"/>
          <w:sz w:val="22"/>
          <w:szCs w:val="22"/>
          <w:rtl/>
        </w:rPr>
        <w:t xml:space="preserve">- </w:t>
      </w:r>
      <w:r w:rsidRPr="00BE25B8">
        <w:rPr>
          <w:rFonts w:ascii="Noor_Titr" w:hAnsi="Noor_Titr" w:cs="B Badr" w:hint="cs"/>
          <w:sz w:val="22"/>
          <w:szCs w:val="22"/>
          <w:rtl/>
        </w:rPr>
        <w:t>موسوعة الإمام الخوئي؛ ج‌9، ص: 208 (</w:t>
      </w:r>
      <w:r w:rsidRPr="00BE25B8">
        <w:rPr>
          <w:rFonts w:ascii="Noor_Lotus" w:hAnsi="Noor_Lotus" w:cs="B Badr" w:hint="cs"/>
          <w:sz w:val="22"/>
          <w:szCs w:val="22"/>
          <w:rtl/>
        </w:rPr>
        <w:t>لا ينبغي الشبهة في اعتبار الإيمان في الإمام في صلاة الجنائز، لأن عمل المخالف باطل و غير مقبول، و لا معنى للائتمام في العمل الباطل بوجه و إن لم يتعرض الماتن (قدس سره) له).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E83EA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E83EA1">
      <w:rPr>
        <w:rFonts w:hint="cs"/>
        <w:b/>
        <w:bCs/>
        <w:sz w:val="20"/>
        <w:szCs w:val="24"/>
        <w:rtl/>
      </w:rPr>
      <w:t>51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E83EA1">
      <w:rPr>
        <w:rFonts w:hint="cs"/>
        <w:sz w:val="24"/>
        <w:szCs w:val="24"/>
        <w:rtl/>
      </w:rPr>
      <w:t>30</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E65AC"/>
    <w:rsid w:val="003F5B46"/>
    <w:rsid w:val="00401363"/>
    <w:rsid w:val="00402E47"/>
    <w:rsid w:val="00425015"/>
    <w:rsid w:val="00430994"/>
    <w:rsid w:val="00436909"/>
    <w:rsid w:val="00441B6D"/>
    <w:rsid w:val="004556EF"/>
    <w:rsid w:val="00462B07"/>
    <w:rsid w:val="00465BD2"/>
    <w:rsid w:val="004871AA"/>
    <w:rsid w:val="004914B4"/>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B7675"/>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5C73"/>
    <w:rsid w:val="00C368DF"/>
    <w:rsid w:val="00C47CC4"/>
    <w:rsid w:val="00C57B5C"/>
    <w:rsid w:val="00C61049"/>
    <w:rsid w:val="00C63FFE"/>
    <w:rsid w:val="00C91EB6"/>
    <w:rsid w:val="00C9679E"/>
    <w:rsid w:val="00CA10B0"/>
    <w:rsid w:val="00CA2F8E"/>
    <w:rsid w:val="00CA5A13"/>
    <w:rsid w:val="00CA7FD5"/>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3EA1"/>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1E018-ED05-4570-BD85-939889A59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63</TotalTime>
  <Pages>7</Pages>
  <Words>2275</Words>
  <Characters>12971</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15216</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44</cp:revision>
  <cp:lastPrinted>2019-11-29T18:12:00Z</cp:lastPrinted>
  <dcterms:created xsi:type="dcterms:W3CDTF">2019-09-28T13:05:00Z</dcterms:created>
  <dcterms:modified xsi:type="dcterms:W3CDTF">2019-11-29T18:13:00Z</dcterms:modified>
</cp:coreProperties>
</file>