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96CA2" w14:textId="77777777" w:rsidR="00EF0CF0" w:rsidRPr="000A0BA2" w:rsidRDefault="00EF0CF0" w:rsidP="00EF0CF0">
      <w:pPr>
        <w:pStyle w:val="Heading10"/>
        <w:rPr>
          <w:b w:val="0"/>
          <w:bCs w:val="0"/>
          <w:color w:val="000000"/>
          <w:rtl/>
        </w:rPr>
      </w:pPr>
      <w:bookmarkStart w:id="0" w:name="_GoBack"/>
      <w:bookmarkEnd w:id="0"/>
      <w:r w:rsidRPr="000A0BA2">
        <w:rPr>
          <w:b w:val="0"/>
          <w:bCs w:val="0"/>
          <w:color w:val="000000"/>
          <w:rtl/>
        </w:rPr>
        <w:t>جلسه ۴۱</w:t>
      </w:r>
    </w:p>
    <w:p w14:paraId="5729684E" w14:textId="77777777" w:rsidR="00EF0CF0" w:rsidRPr="000A0BA2" w:rsidRDefault="00EF0CF0" w:rsidP="00EF0CF0">
      <w:pPr>
        <w:pStyle w:val="Heading10"/>
        <w:rPr>
          <w:b w:val="0"/>
          <w:bCs w:val="0"/>
          <w:color w:val="000000"/>
          <w:rtl/>
        </w:rPr>
      </w:pPr>
      <w:r w:rsidRPr="000A0BA2">
        <w:rPr>
          <w:b w:val="0"/>
          <w:bCs w:val="0"/>
          <w:color w:val="000000"/>
          <w:rtl/>
        </w:rPr>
        <w:t>بسم الله الرحمن الرح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rFonts w:hint="eastAsia"/>
          <w:b w:val="0"/>
          <w:bCs w:val="0"/>
          <w:color w:val="000000"/>
          <w:rtl/>
        </w:rPr>
        <w:t>م</w:t>
      </w:r>
    </w:p>
    <w:p w14:paraId="6A934FED" w14:textId="77777777" w:rsidR="00EF0CF0" w:rsidRPr="000A0BA2" w:rsidRDefault="00EF0CF0" w:rsidP="00EF0CF0">
      <w:pPr>
        <w:pStyle w:val="Heading10"/>
        <w:rPr>
          <w:b w:val="0"/>
          <w:bCs w:val="0"/>
          <w:color w:val="000000"/>
          <w:rtl/>
        </w:rPr>
      </w:pPr>
      <w:r w:rsidRPr="000A0BA2">
        <w:rPr>
          <w:rFonts w:hint="eastAsia"/>
          <w:b w:val="0"/>
          <w:bCs w:val="0"/>
          <w:color w:val="000000"/>
          <w:rtl/>
        </w:rPr>
        <w:t>الحمدلله</w:t>
      </w:r>
      <w:r w:rsidRPr="000A0BA2">
        <w:rPr>
          <w:b w:val="0"/>
          <w:bCs w:val="0"/>
          <w:color w:val="000000"/>
          <w:rtl/>
        </w:rPr>
        <w:t xml:space="preserve"> رب العالم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rFonts w:hint="eastAsia"/>
          <w:b w:val="0"/>
          <w:bCs w:val="0"/>
          <w:color w:val="000000"/>
          <w:rtl/>
        </w:rPr>
        <w:t>ن</w:t>
      </w:r>
    </w:p>
    <w:p w14:paraId="306E1DE7" w14:textId="77777777" w:rsidR="00EF0CF0" w:rsidRDefault="00EF0CF0" w:rsidP="00EF0CF0">
      <w:pPr>
        <w:pStyle w:val="Heading10"/>
        <w:rPr>
          <w:b w:val="0"/>
          <w:bCs w:val="0"/>
        </w:rPr>
      </w:pPr>
      <w:r w:rsidRPr="000A0BA2">
        <w:rPr>
          <w:rFonts w:hint="eastAsia"/>
          <w:b w:val="0"/>
          <w:bCs w:val="0"/>
          <w:rtl/>
        </w:rPr>
        <w:t>حد</w:t>
      </w:r>
      <w:r w:rsidRPr="000A0BA2">
        <w:rPr>
          <w:rFonts w:hint="cs"/>
          <w:b w:val="0"/>
          <w:bCs w:val="0"/>
          <w:rtl/>
        </w:rPr>
        <w:t>ی</w:t>
      </w:r>
      <w:r w:rsidRPr="000A0BA2">
        <w:rPr>
          <w:rFonts w:hint="eastAsia"/>
          <w:b w:val="0"/>
          <w:bCs w:val="0"/>
          <w:rtl/>
        </w:rPr>
        <w:t>ث</w:t>
      </w:r>
      <w:r w:rsidRPr="000A0BA2">
        <w:rPr>
          <w:b w:val="0"/>
          <w:bCs w:val="0"/>
          <w:rtl/>
        </w:rPr>
        <w:t xml:space="preserve"> اخلاق</w:t>
      </w:r>
      <w:r w:rsidRPr="000A0BA2">
        <w:rPr>
          <w:rFonts w:hint="cs"/>
          <w:b w:val="0"/>
          <w:bCs w:val="0"/>
          <w:rtl/>
        </w:rPr>
        <w:t>ی</w:t>
      </w:r>
    </w:p>
    <w:p w14:paraId="0B7DE27D" w14:textId="77777777" w:rsidR="00EF0CF0" w:rsidRPr="00063FA4" w:rsidRDefault="00EF0CF0" w:rsidP="00EF0CF0">
      <w:pPr>
        <w:pStyle w:val="Heading10"/>
        <w:rPr>
          <w:b w:val="0"/>
          <w:bCs w:val="0"/>
          <w:color w:val="008000"/>
          <w:rtl/>
        </w:rPr>
      </w:pPr>
      <w:r w:rsidRPr="00063FA4">
        <w:rPr>
          <w:b w:val="0"/>
          <w:bCs w:val="0"/>
          <w:color w:val="008000"/>
          <w:rtl/>
        </w:rPr>
        <w:t>الإمام الصادق (عليه السلام): لايستغني أهل كل بلد عن ثلاثة، يفزع إليه في أمر دنياهم وآخرتهم، فإن عدموا ذلك كانوا همجا( لا خ</w:t>
      </w:r>
      <w:r w:rsidRPr="00063FA4">
        <w:rPr>
          <w:rFonts w:hint="cs"/>
          <w:b w:val="0"/>
          <w:bCs w:val="0"/>
          <w:color w:val="008000"/>
          <w:rtl/>
        </w:rPr>
        <w:t>ی</w:t>
      </w:r>
      <w:r w:rsidRPr="00063FA4">
        <w:rPr>
          <w:rFonts w:hint="eastAsia"/>
          <w:b w:val="0"/>
          <w:bCs w:val="0"/>
          <w:color w:val="008000"/>
          <w:rtl/>
        </w:rPr>
        <w:t>ر</w:t>
      </w:r>
      <w:r w:rsidRPr="00063FA4">
        <w:rPr>
          <w:b w:val="0"/>
          <w:bCs w:val="0"/>
          <w:color w:val="008000"/>
          <w:rtl/>
        </w:rPr>
        <w:t xml:space="preserve"> لهم ف</w:t>
      </w:r>
      <w:r w:rsidRPr="00063FA4">
        <w:rPr>
          <w:rFonts w:hint="cs"/>
          <w:b w:val="0"/>
          <w:bCs w:val="0"/>
          <w:color w:val="008000"/>
          <w:rtl/>
        </w:rPr>
        <w:t>ی</w:t>
      </w:r>
      <w:r w:rsidRPr="00063FA4">
        <w:rPr>
          <w:b w:val="0"/>
          <w:bCs w:val="0"/>
          <w:color w:val="008000"/>
          <w:rtl/>
        </w:rPr>
        <w:t xml:space="preserve"> الدن</w:t>
      </w:r>
      <w:r w:rsidRPr="00063FA4">
        <w:rPr>
          <w:rFonts w:hint="cs"/>
          <w:b w:val="0"/>
          <w:bCs w:val="0"/>
          <w:color w:val="008000"/>
          <w:rtl/>
        </w:rPr>
        <w:t>ی</w:t>
      </w:r>
      <w:r w:rsidRPr="00063FA4">
        <w:rPr>
          <w:rFonts w:hint="eastAsia"/>
          <w:b w:val="0"/>
          <w:bCs w:val="0"/>
          <w:color w:val="008000"/>
          <w:rtl/>
        </w:rPr>
        <w:t>ا</w:t>
      </w:r>
      <w:r w:rsidRPr="00063FA4">
        <w:rPr>
          <w:b w:val="0"/>
          <w:bCs w:val="0"/>
          <w:color w:val="008000"/>
          <w:rtl/>
        </w:rPr>
        <w:t xml:space="preserve"> والآخره): فقيه عالم ورع، وأمير خير مطاع، وطبيب بصير ثقة</w:t>
      </w:r>
    </w:p>
    <w:p w14:paraId="77669865" w14:textId="77777777" w:rsidR="00EF0CF0" w:rsidRDefault="00EF0CF0" w:rsidP="00EF0CF0">
      <w:pPr>
        <w:pStyle w:val="Heading10"/>
        <w:rPr>
          <w:b w:val="0"/>
          <w:bCs w:val="0"/>
          <w:color w:val="000000"/>
          <w:rtl/>
        </w:rPr>
      </w:pPr>
      <w:r w:rsidRPr="00063FA4">
        <w:rPr>
          <w:rFonts w:hint="eastAsia"/>
          <w:b w:val="0"/>
          <w:bCs w:val="0"/>
          <w:rtl/>
        </w:rPr>
        <w:t>م</w:t>
      </w:r>
      <w:r w:rsidRPr="00063FA4">
        <w:rPr>
          <w:rFonts w:hint="cs"/>
          <w:b w:val="0"/>
          <w:bCs w:val="0"/>
          <w:rtl/>
        </w:rPr>
        <w:t>حل ب</w:t>
      </w:r>
      <w:r w:rsidRPr="00063FA4">
        <w:rPr>
          <w:b w:val="0"/>
          <w:bCs w:val="0"/>
          <w:rtl/>
        </w:rPr>
        <w:t>حث</w:t>
      </w:r>
      <w:r w:rsidRPr="000A0BA2">
        <w:rPr>
          <w:b w:val="0"/>
          <w:bCs w:val="0"/>
          <w:color w:val="000000"/>
          <w:rtl/>
        </w:rPr>
        <w:t>: وجوه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b w:val="0"/>
          <w:bCs w:val="0"/>
          <w:color w:val="000000"/>
          <w:rtl/>
        </w:rPr>
        <w:t xml:space="preserve"> در وجوب قرائت حمد و سوره در رکعت اول و دوم ملحق به نماز جماعت، بر خلاف عامه!</w:t>
      </w:r>
    </w:p>
    <w:p w14:paraId="35F1435E" w14:textId="77777777" w:rsidR="00EF0CF0" w:rsidRPr="00D54512" w:rsidRDefault="00EF0CF0" w:rsidP="00EF0CF0">
      <w:pPr>
        <w:pStyle w:val="Heading10"/>
        <w:rPr>
          <w:b w:val="0"/>
          <w:bCs w:val="0"/>
          <w:color w:val="000080"/>
          <w:rtl/>
        </w:rPr>
      </w:pPr>
      <w:r w:rsidRPr="000A0BA2">
        <w:rPr>
          <w:rFonts w:hint="eastAsia"/>
          <w:b w:val="0"/>
          <w:bCs w:val="0"/>
          <w:color w:val="000000"/>
          <w:rtl/>
        </w:rPr>
        <w:t>ب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rFonts w:hint="eastAsia"/>
          <w:b w:val="0"/>
          <w:bCs w:val="0"/>
          <w:color w:val="000000"/>
          <w:rtl/>
        </w:rPr>
        <w:t>ان</w:t>
      </w:r>
      <w:r w:rsidRPr="000A0BA2">
        <w:rPr>
          <w:b w:val="0"/>
          <w:bCs w:val="0"/>
          <w:color w:val="000000"/>
          <w:rtl/>
        </w:rPr>
        <w:t xml:space="preserve"> توهم: مورد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b w:val="0"/>
          <w:bCs w:val="0"/>
          <w:color w:val="000000"/>
          <w:rtl/>
        </w:rPr>
        <w:t xml:space="preserve"> که ماموم نماز را م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b w:val="0"/>
          <w:bCs w:val="0"/>
          <w:color w:val="000000"/>
          <w:rtl/>
        </w:rPr>
        <w:t xml:space="preserve"> بندد و با راه رفتن به صفوف م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b w:val="0"/>
          <w:bCs w:val="0"/>
          <w:color w:val="000000"/>
          <w:rtl/>
        </w:rPr>
        <w:t xml:space="preserve"> پ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rFonts w:hint="eastAsia"/>
          <w:b w:val="0"/>
          <w:bCs w:val="0"/>
          <w:color w:val="000000"/>
          <w:rtl/>
        </w:rPr>
        <w:t>وندد،</w:t>
      </w:r>
      <w:r w:rsidRPr="000A0BA2">
        <w:rPr>
          <w:b w:val="0"/>
          <w:bCs w:val="0"/>
          <w:color w:val="000000"/>
          <w:rtl/>
        </w:rPr>
        <w:t xml:space="preserve"> خارج از بحث ما م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b w:val="0"/>
          <w:bCs w:val="0"/>
          <w:color w:val="000000"/>
          <w:rtl/>
        </w:rPr>
        <w:t xml:space="preserve"> باشد بلکه وجوب قرائت فاتحه در مورد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b w:val="0"/>
          <w:bCs w:val="0"/>
          <w:color w:val="000000"/>
          <w:rtl/>
        </w:rPr>
        <w:t xml:space="preserve"> است که تمکن از قرائت فاتحه باشد. حت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b w:val="0"/>
          <w:bCs w:val="0"/>
          <w:color w:val="000000"/>
          <w:rtl/>
        </w:rPr>
        <w:t xml:space="preserve"> صاحب ر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rFonts w:hint="eastAsia"/>
          <w:b w:val="0"/>
          <w:bCs w:val="0"/>
          <w:color w:val="000000"/>
          <w:rtl/>
        </w:rPr>
        <w:t>اض</w:t>
      </w:r>
      <w:r w:rsidRPr="000A0BA2">
        <w:rPr>
          <w:b w:val="0"/>
          <w:bCs w:val="0"/>
          <w:color w:val="000000"/>
          <w:rtl/>
        </w:rPr>
        <w:t xml:space="preserve"> و صاحب حدائق ا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rFonts w:hint="eastAsia"/>
          <w:b w:val="0"/>
          <w:bCs w:val="0"/>
          <w:color w:val="000000"/>
          <w:rtl/>
        </w:rPr>
        <w:t>ن</w:t>
      </w:r>
      <w:r w:rsidRPr="000A0BA2">
        <w:rPr>
          <w:b w:val="0"/>
          <w:bCs w:val="0"/>
          <w:color w:val="000000"/>
          <w:rtl/>
        </w:rPr>
        <w:t xml:space="preserve"> مطلب را تصر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rFonts w:hint="eastAsia"/>
          <w:b w:val="0"/>
          <w:bCs w:val="0"/>
          <w:color w:val="000000"/>
          <w:rtl/>
        </w:rPr>
        <w:t>ح</w:t>
      </w:r>
      <w:r w:rsidRPr="000A0BA2">
        <w:rPr>
          <w:b w:val="0"/>
          <w:bCs w:val="0"/>
          <w:color w:val="000000"/>
          <w:rtl/>
        </w:rPr>
        <w:t xml:space="preserve"> کرده اند. (</w:t>
      </w:r>
      <w:r w:rsidRPr="00D54512">
        <w:rPr>
          <w:b w:val="0"/>
          <w:bCs w:val="0"/>
          <w:color w:val="000080"/>
          <w:rtl/>
        </w:rPr>
        <w:t>بعد ان حکما بوجوب القرائه ان الاوط للم</w:t>
      </w:r>
      <w:r w:rsidRPr="00D54512">
        <w:rPr>
          <w:rFonts w:hint="eastAsia"/>
          <w:b w:val="0"/>
          <w:bCs w:val="0"/>
          <w:color w:val="000080"/>
          <w:rtl/>
        </w:rPr>
        <w:t>اموم</w:t>
      </w:r>
      <w:r w:rsidRPr="00D54512">
        <w:rPr>
          <w:b w:val="0"/>
          <w:bCs w:val="0"/>
          <w:color w:val="000080"/>
          <w:rtl/>
        </w:rPr>
        <w:t xml:space="preserve"> الذ</w:t>
      </w:r>
      <w:r w:rsidRPr="00D54512">
        <w:rPr>
          <w:rFonts w:hint="cs"/>
          <w:b w:val="0"/>
          <w:bCs w:val="0"/>
          <w:color w:val="000080"/>
          <w:rtl/>
        </w:rPr>
        <w:t>ی</w:t>
      </w:r>
      <w:r w:rsidRPr="00D54512">
        <w:rPr>
          <w:b w:val="0"/>
          <w:bCs w:val="0"/>
          <w:color w:val="000080"/>
          <w:rtl/>
        </w:rPr>
        <w:t xml:space="preserve"> لا</w:t>
      </w:r>
      <w:r w:rsidRPr="00D54512">
        <w:rPr>
          <w:rFonts w:hint="cs"/>
          <w:b w:val="0"/>
          <w:bCs w:val="0"/>
          <w:color w:val="000080"/>
          <w:rtl/>
        </w:rPr>
        <w:t>ی</w:t>
      </w:r>
      <w:r w:rsidRPr="00D54512">
        <w:rPr>
          <w:rFonts w:hint="eastAsia"/>
          <w:b w:val="0"/>
          <w:bCs w:val="0"/>
          <w:color w:val="000080"/>
          <w:rtl/>
        </w:rPr>
        <w:t>علم</w:t>
      </w:r>
      <w:r w:rsidRPr="00D54512">
        <w:rPr>
          <w:b w:val="0"/>
          <w:bCs w:val="0"/>
          <w:color w:val="000080"/>
          <w:rtl/>
        </w:rPr>
        <w:t xml:space="preserve"> التمکن من القرائه ان لا</w:t>
      </w:r>
      <w:r w:rsidRPr="00D54512">
        <w:rPr>
          <w:rFonts w:hint="cs"/>
          <w:b w:val="0"/>
          <w:bCs w:val="0"/>
          <w:color w:val="000080"/>
          <w:rtl/>
        </w:rPr>
        <w:t>ی</w:t>
      </w:r>
      <w:r w:rsidRPr="00D54512">
        <w:rPr>
          <w:rFonts w:hint="eastAsia"/>
          <w:b w:val="0"/>
          <w:bCs w:val="0"/>
          <w:color w:val="000080"/>
          <w:rtl/>
        </w:rPr>
        <w:t>دخل</w:t>
      </w:r>
      <w:r w:rsidRPr="00D54512">
        <w:rPr>
          <w:b w:val="0"/>
          <w:bCs w:val="0"/>
          <w:color w:val="000080"/>
          <w:rtl/>
        </w:rPr>
        <w:t xml:space="preserve"> الا تکب</w:t>
      </w:r>
      <w:r w:rsidRPr="00D54512">
        <w:rPr>
          <w:rFonts w:hint="cs"/>
          <w:b w:val="0"/>
          <w:bCs w:val="0"/>
          <w:color w:val="000080"/>
          <w:rtl/>
        </w:rPr>
        <w:t>ی</w:t>
      </w:r>
      <w:r w:rsidRPr="00D54512">
        <w:rPr>
          <w:rFonts w:hint="eastAsia"/>
          <w:b w:val="0"/>
          <w:bCs w:val="0"/>
          <w:color w:val="000080"/>
          <w:rtl/>
        </w:rPr>
        <w:t>ره</w:t>
      </w:r>
      <w:r w:rsidRPr="00D54512">
        <w:rPr>
          <w:b w:val="0"/>
          <w:bCs w:val="0"/>
          <w:color w:val="000080"/>
          <w:rtl/>
        </w:rPr>
        <w:t xml:space="preserve"> الرکوع فاذن لا قرائه)</w:t>
      </w:r>
    </w:p>
    <w:p w14:paraId="03B23D8D" w14:textId="77777777" w:rsidR="00EF0CF0" w:rsidRPr="000A0BA2" w:rsidRDefault="00EF0CF0" w:rsidP="00EF0CF0">
      <w:pPr>
        <w:pStyle w:val="Heading10"/>
        <w:rPr>
          <w:b w:val="0"/>
          <w:bCs w:val="0"/>
          <w:color w:val="000000"/>
          <w:rtl/>
        </w:rPr>
      </w:pPr>
      <w:r w:rsidRPr="000A0BA2">
        <w:rPr>
          <w:rFonts w:hint="eastAsia"/>
          <w:b w:val="0"/>
          <w:bCs w:val="0"/>
          <w:color w:val="000000"/>
          <w:rtl/>
        </w:rPr>
        <w:t>نظر</w:t>
      </w:r>
      <w:r w:rsidRPr="000A0BA2">
        <w:rPr>
          <w:b w:val="0"/>
          <w:bCs w:val="0"/>
          <w:color w:val="000000"/>
          <w:rtl/>
        </w:rPr>
        <w:t xml:space="preserve"> احوط ا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rFonts w:hint="eastAsia"/>
          <w:b w:val="0"/>
          <w:bCs w:val="0"/>
          <w:color w:val="000000"/>
          <w:rtl/>
        </w:rPr>
        <w:t>ن</w:t>
      </w:r>
      <w:r w:rsidRPr="000A0BA2">
        <w:rPr>
          <w:b w:val="0"/>
          <w:bCs w:val="0"/>
          <w:color w:val="000000"/>
          <w:rtl/>
        </w:rPr>
        <w:t xml:space="preserve"> است که اگر نماز را زودتر بست، به قدر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b w:val="0"/>
          <w:bCs w:val="0"/>
          <w:color w:val="000000"/>
          <w:rtl/>
        </w:rPr>
        <w:t xml:space="preserve"> که م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b w:val="0"/>
          <w:bCs w:val="0"/>
          <w:color w:val="000000"/>
          <w:rtl/>
        </w:rPr>
        <w:t xml:space="preserve"> تواند، قرائت را انجام دهد، سپس بعد از نماز جماعت، از ابتدا نمازش را بخواند، البته بر ا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rFonts w:hint="eastAsia"/>
          <w:b w:val="0"/>
          <w:bCs w:val="0"/>
          <w:color w:val="000000"/>
          <w:rtl/>
        </w:rPr>
        <w:t>ن</w:t>
      </w:r>
      <w:r w:rsidRPr="000A0BA2">
        <w:rPr>
          <w:b w:val="0"/>
          <w:bCs w:val="0"/>
          <w:color w:val="000000"/>
          <w:rtl/>
        </w:rPr>
        <w:t xml:space="preserve"> تفص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rFonts w:hint="eastAsia"/>
          <w:b w:val="0"/>
          <w:bCs w:val="0"/>
          <w:color w:val="000000"/>
          <w:rtl/>
        </w:rPr>
        <w:t>ل،</w:t>
      </w:r>
      <w:r w:rsidRPr="000A0BA2">
        <w:rPr>
          <w:b w:val="0"/>
          <w:bCs w:val="0"/>
          <w:color w:val="000000"/>
          <w:rtl/>
        </w:rPr>
        <w:t xml:space="preserve"> دل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rFonts w:hint="eastAsia"/>
          <w:b w:val="0"/>
          <w:bCs w:val="0"/>
          <w:color w:val="000000"/>
          <w:rtl/>
        </w:rPr>
        <w:t>ل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b w:val="0"/>
          <w:bCs w:val="0"/>
          <w:color w:val="000000"/>
          <w:rtl/>
        </w:rPr>
        <w:t xml:space="preserve"> ندار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rFonts w:hint="eastAsia"/>
          <w:b w:val="0"/>
          <w:bCs w:val="0"/>
          <w:color w:val="000000"/>
          <w:rtl/>
        </w:rPr>
        <w:t>م،</w:t>
      </w:r>
      <w:r w:rsidRPr="000A0BA2">
        <w:rPr>
          <w:b w:val="0"/>
          <w:bCs w:val="0"/>
          <w:color w:val="000000"/>
          <w:rtl/>
        </w:rPr>
        <w:t xml:space="preserve"> ز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rFonts w:hint="eastAsia"/>
          <w:b w:val="0"/>
          <w:bCs w:val="0"/>
          <w:color w:val="000000"/>
          <w:rtl/>
        </w:rPr>
        <w:t>را</w:t>
      </w:r>
      <w:r w:rsidRPr="000A0BA2">
        <w:rPr>
          <w:b w:val="0"/>
          <w:bCs w:val="0"/>
          <w:color w:val="000000"/>
          <w:rtl/>
        </w:rPr>
        <w:t xml:space="preserve"> قرائت در دو رکعت اول اطلاق دارد در ا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rFonts w:hint="eastAsia"/>
          <w:b w:val="0"/>
          <w:bCs w:val="0"/>
          <w:color w:val="000000"/>
          <w:rtl/>
        </w:rPr>
        <w:t>نکه</w:t>
      </w:r>
      <w:r w:rsidRPr="000A0BA2">
        <w:rPr>
          <w:b w:val="0"/>
          <w:bCs w:val="0"/>
          <w:color w:val="000000"/>
          <w:rtl/>
        </w:rPr>
        <w:t xml:space="preserve"> در دو رکعت اخ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rFonts w:hint="eastAsia"/>
          <w:b w:val="0"/>
          <w:bCs w:val="0"/>
          <w:color w:val="000000"/>
          <w:rtl/>
        </w:rPr>
        <w:t>ر</w:t>
      </w:r>
      <w:r w:rsidRPr="000A0BA2">
        <w:rPr>
          <w:b w:val="0"/>
          <w:bCs w:val="0"/>
          <w:color w:val="000000"/>
          <w:rtl/>
        </w:rPr>
        <w:t xml:space="preserve"> امام باشد، لذا فرق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b w:val="0"/>
          <w:bCs w:val="0"/>
          <w:color w:val="000000"/>
          <w:rtl/>
        </w:rPr>
        <w:t xml:space="preserve"> ب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rFonts w:hint="eastAsia"/>
          <w:b w:val="0"/>
          <w:bCs w:val="0"/>
          <w:color w:val="000000"/>
          <w:rtl/>
        </w:rPr>
        <w:t>ن</w:t>
      </w:r>
      <w:r w:rsidRPr="000A0BA2">
        <w:rPr>
          <w:b w:val="0"/>
          <w:bCs w:val="0"/>
          <w:color w:val="000000"/>
          <w:rtl/>
        </w:rPr>
        <w:t xml:space="preserve"> درک رکعت اول امام با رکعات د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rFonts w:hint="eastAsia"/>
          <w:b w:val="0"/>
          <w:bCs w:val="0"/>
          <w:color w:val="000000"/>
          <w:rtl/>
        </w:rPr>
        <w:t>گر،</w:t>
      </w:r>
      <w:r w:rsidRPr="000A0BA2">
        <w:rPr>
          <w:b w:val="0"/>
          <w:bCs w:val="0"/>
          <w:color w:val="000000"/>
          <w:rtl/>
        </w:rPr>
        <w:t xml:space="preserve"> ندارد، پس ماموم در هرکعت که باشد با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rFonts w:hint="eastAsia"/>
          <w:b w:val="0"/>
          <w:bCs w:val="0"/>
          <w:color w:val="000000"/>
          <w:rtl/>
        </w:rPr>
        <w:t>د</w:t>
      </w:r>
      <w:r w:rsidRPr="000A0BA2">
        <w:rPr>
          <w:b w:val="0"/>
          <w:bCs w:val="0"/>
          <w:color w:val="000000"/>
          <w:rtl/>
        </w:rPr>
        <w:t xml:space="preserve"> قرائت داشته باشد. بلکه از هفتم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rFonts w:hint="eastAsia"/>
          <w:b w:val="0"/>
          <w:bCs w:val="0"/>
          <w:color w:val="000000"/>
          <w:rtl/>
        </w:rPr>
        <w:t>ن</w:t>
      </w:r>
      <w:r w:rsidRPr="000A0BA2">
        <w:rPr>
          <w:b w:val="0"/>
          <w:bCs w:val="0"/>
          <w:color w:val="000000"/>
          <w:rtl/>
        </w:rPr>
        <w:t xml:space="preserve"> م</w:t>
      </w:r>
      <w:r>
        <w:rPr>
          <w:rFonts w:hint="cs"/>
          <w:b w:val="0"/>
          <w:bCs w:val="0"/>
          <w:color w:val="000000"/>
          <w:rtl/>
        </w:rPr>
        <w:t>أ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rFonts w:hint="eastAsia"/>
          <w:b w:val="0"/>
          <w:bCs w:val="0"/>
          <w:color w:val="000000"/>
          <w:rtl/>
        </w:rPr>
        <w:t>دات،</w:t>
      </w:r>
      <w:r w:rsidRPr="000A0BA2">
        <w:rPr>
          <w:b w:val="0"/>
          <w:bCs w:val="0"/>
          <w:color w:val="000000"/>
          <w:rtl/>
        </w:rPr>
        <w:t xml:space="preserve"> در مدارک و غ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rFonts w:hint="eastAsia"/>
          <w:b w:val="0"/>
          <w:bCs w:val="0"/>
          <w:color w:val="000000"/>
          <w:rtl/>
        </w:rPr>
        <w:t>ر</w:t>
      </w:r>
      <w:r w:rsidRPr="000A0BA2">
        <w:rPr>
          <w:b w:val="0"/>
          <w:bCs w:val="0"/>
          <w:color w:val="000000"/>
          <w:rtl/>
        </w:rPr>
        <w:t xml:space="preserve"> آن: اکثر اصحاب متعرض حکم کس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b w:val="0"/>
          <w:bCs w:val="0"/>
          <w:color w:val="000000"/>
          <w:rtl/>
        </w:rPr>
        <w:t xml:space="preserve"> که از نماز جماعت عقب افتاده نشده اند بلکه علماء محل بحث را در استحباب قرائت برده اند.</w:t>
      </w:r>
    </w:p>
    <w:p w14:paraId="67EFF9E0" w14:textId="77777777" w:rsidR="00EF0CF0" w:rsidRPr="000A0BA2" w:rsidRDefault="00EF0CF0" w:rsidP="00EF0CF0">
      <w:pPr>
        <w:pStyle w:val="Heading10"/>
        <w:rPr>
          <w:b w:val="0"/>
          <w:bCs w:val="0"/>
          <w:color w:val="000000"/>
          <w:rtl/>
        </w:rPr>
      </w:pPr>
      <w:r w:rsidRPr="000A0BA2">
        <w:rPr>
          <w:rFonts w:hint="eastAsia"/>
          <w:b w:val="0"/>
          <w:bCs w:val="0"/>
          <w:color w:val="000000"/>
          <w:rtl/>
        </w:rPr>
        <w:t>علماء</w:t>
      </w:r>
      <w:r w:rsidRPr="000A0BA2">
        <w:rPr>
          <w:b w:val="0"/>
          <w:bCs w:val="0"/>
          <w:color w:val="000000"/>
          <w:rtl/>
        </w:rPr>
        <w:t xml:space="preserve"> ن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rFonts w:hint="eastAsia"/>
          <w:b w:val="0"/>
          <w:bCs w:val="0"/>
          <w:color w:val="000000"/>
          <w:rtl/>
        </w:rPr>
        <w:t>ز</w:t>
      </w:r>
      <w:r w:rsidRPr="000A0BA2">
        <w:rPr>
          <w:b w:val="0"/>
          <w:bCs w:val="0"/>
          <w:color w:val="000000"/>
          <w:rtl/>
        </w:rPr>
        <w:t xml:space="preserve"> دو دسته شدند 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rFonts w:hint="eastAsia"/>
          <w:b w:val="0"/>
          <w:bCs w:val="0"/>
          <w:color w:val="000000"/>
          <w:rtl/>
        </w:rPr>
        <w:t>ا</w:t>
      </w:r>
      <w:r w:rsidRPr="000A0BA2">
        <w:rPr>
          <w:b w:val="0"/>
          <w:bCs w:val="0"/>
          <w:color w:val="000000"/>
          <w:rtl/>
        </w:rPr>
        <w:t xml:space="preserve"> در مورد قرائت تمام متعرض نشدند، 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rFonts w:hint="eastAsia"/>
          <w:b w:val="0"/>
          <w:bCs w:val="0"/>
          <w:color w:val="000000"/>
          <w:rtl/>
        </w:rPr>
        <w:t>ا</w:t>
      </w:r>
      <w:r w:rsidRPr="000A0BA2">
        <w:rPr>
          <w:b w:val="0"/>
          <w:bCs w:val="0"/>
          <w:color w:val="000000"/>
          <w:rtl/>
        </w:rPr>
        <w:t xml:space="preserve"> گروه د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rFonts w:hint="eastAsia"/>
          <w:b w:val="0"/>
          <w:bCs w:val="0"/>
          <w:color w:val="000000"/>
          <w:rtl/>
        </w:rPr>
        <w:t>گر</w:t>
      </w:r>
      <w:r w:rsidRPr="000A0BA2">
        <w:rPr>
          <w:b w:val="0"/>
          <w:bCs w:val="0"/>
          <w:color w:val="000000"/>
          <w:rtl/>
        </w:rPr>
        <w:t xml:space="preserve"> به صورت مطلق گفتند قرائت بخواند که حمل بر استحباب م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b w:val="0"/>
          <w:bCs w:val="0"/>
          <w:color w:val="000000"/>
          <w:rtl/>
        </w:rPr>
        <w:t xml:space="preserve"> شود.</w:t>
      </w:r>
    </w:p>
    <w:p w14:paraId="7C51F44B" w14:textId="77777777" w:rsidR="00EF0CF0" w:rsidRPr="000A0BA2" w:rsidRDefault="00EF0CF0" w:rsidP="00EF0CF0">
      <w:pPr>
        <w:pStyle w:val="Heading10"/>
        <w:rPr>
          <w:b w:val="0"/>
          <w:bCs w:val="0"/>
          <w:color w:val="000000"/>
          <w:rtl/>
        </w:rPr>
      </w:pPr>
      <w:r w:rsidRPr="000A0BA2">
        <w:rPr>
          <w:rFonts w:hint="eastAsia"/>
          <w:b w:val="0"/>
          <w:bCs w:val="0"/>
          <w:color w:val="000000"/>
          <w:rtl/>
        </w:rPr>
        <w:t>لذا</w:t>
      </w:r>
      <w:r w:rsidRPr="000A0BA2">
        <w:rPr>
          <w:b w:val="0"/>
          <w:bCs w:val="0"/>
          <w:color w:val="000000"/>
          <w:rtl/>
        </w:rPr>
        <w:t xml:space="preserve"> از متاخر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rFonts w:hint="eastAsia"/>
          <w:b w:val="0"/>
          <w:bCs w:val="0"/>
          <w:color w:val="000000"/>
          <w:rtl/>
        </w:rPr>
        <w:t>ن</w:t>
      </w:r>
      <w:r w:rsidRPr="000A0BA2">
        <w:rPr>
          <w:b w:val="0"/>
          <w:bCs w:val="0"/>
          <w:color w:val="000000"/>
          <w:rtl/>
        </w:rPr>
        <w:t xml:space="preserve"> از ش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rFonts w:hint="eastAsia"/>
          <w:b w:val="0"/>
          <w:bCs w:val="0"/>
          <w:color w:val="000000"/>
          <w:rtl/>
        </w:rPr>
        <w:t>خ</w:t>
      </w:r>
      <w:r w:rsidRPr="000A0BA2">
        <w:rPr>
          <w:b w:val="0"/>
          <w:bCs w:val="0"/>
          <w:color w:val="000000"/>
          <w:rtl/>
        </w:rPr>
        <w:t xml:space="preserve"> طوس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rFonts w:hint="eastAsia"/>
          <w:b w:val="0"/>
          <w:bCs w:val="0"/>
          <w:color w:val="000000"/>
          <w:rtl/>
        </w:rPr>
        <w:t>،</w:t>
      </w:r>
      <w:r w:rsidRPr="000A0BA2">
        <w:rPr>
          <w:b w:val="0"/>
          <w:bCs w:val="0"/>
          <w:color w:val="000000"/>
          <w:rtl/>
        </w:rPr>
        <w:t xml:space="preserve"> استحباب فهم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rFonts w:hint="eastAsia"/>
          <w:b w:val="0"/>
          <w:bCs w:val="0"/>
          <w:color w:val="000000"/>
          <w:rtl/>
        </w:rPr>
        <w:t>ده</w:t>
      </w:r>
      <w:r w:rsidRPr="000A0BA2">
        <w:rPr>
          <w:b w:val="0"/>
          <w:bCs w:val="0"/>
          <w:color w:val="000000"/>
          <w:rtl/>
        </w:rPr>
        <w:t xml:space="preserve"> م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b w:val="0"/>
          <w:bCs w:val="0"/>
          <w:color w:val="000000"/>
          <w:rtl/>
        </w:rPr>
        <w:t xml:space="preserve"> شود، در مختلف قول به وجوب رافقط به س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rFonts w:hint="eastAsia"/>
          <w:b w:val="0"/>
          <w:bCs w:val="0"/>
          <w:color w:val="000000"/>
          <w:rtl/>
        </w:rPr>
        <w:t>د</w:t>
      </w:r>
      <w:r w:rsidRPr="000A0BA2">
        <w:rPr>
          <w:b w:val="0"/>
          <w:bCs w:val="0"/>
          <w:color w:val="000000"/>
          <w:rtl/>
        </w:rPr>
        <w:t xml:space="preserve"> مرتض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b w:val="0"/>
          <w:bCs w:val="0"/>
          <w:color w:val="000000"/>
          <w:rtl/>
        </w:rPr>
        <w:t xml:space="preserve"> نسبت داده است، و باق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b w:val="0"/>
          <w:bCs w:val="0"/>
          <w:color w:val="000000"/>
          <w:rtl/>
        </w:rPr>
        <w:t xml:space="preserve"> اصحاب اگر قرائت را ذکر کردند، قائل به وجوب نشدند، همچن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rFonts w:hint="eastAsia"/>
          <w:b w:val="0"/>
          <w:bCs w:val="0"/>
          <w:color w:val="000000"/>
          <w:rtl/>
        </w:rPr>
        <w:t>ن</w:t>
      </w:r>
      <w:r w:rsidRPr="000A0BA2">
        <w:rPr>
          <w:b w:val="0"/>
          <w:bCs w:val="0"/>
          <w:color w:val="000000"/>
          <w:rtl/>
        </w:rPr>
        <w:t xml:space="preserve"> محک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b w:val="0"/>
          <w:bCs w:val="0"/>
          <w:color w:val="000000"/>
          <w:rtl/>
        </w:rPr>
        <w:t xml:space="preserve"> از س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rFonts w:hint="eastAsia"/>
          <w:b w:val="0"/>
          <w:bCs w:val="0"/>
          <w:color w:val="000000"/>
          <w:rtl/>
        </w:rPr>
        <w:t>د</w:t>
      </w:r>
      <w:r w:rsidRPr="000A0BA2">
        <w:rPr>
          <w:b w:val="0"/>
          <w:bCs w:val="0"/>
          <w:color w:val="000000"/>
          <w:rtl/>
        </w:rPr>
        <w:t xml:space="preserve"> مرتض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b w:val="0"/>
          <w:bCs w:val="0"/>
          <w:color w:val="000000"/>
          <w:rtl/>
        </w:rPr>
        <w:t xml:space="preserve"> وجوب فاتحه م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b w:val="0"/>
          <w:bCs w:val="0"/>
          <w:color w:val="000000"/>
          <w:rtl/>
        </w:rPr>
        <w:t xml:space="preserve"> باشد همچنان برخ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b w:val="0"/>
          <w:bCs w:val="0"/>
          <w:color w:val="000000"/>
          <w:rtl/>
        </w:rPr>
        <w:t xml:space="preserve"> قائل به وجوب سوره شده اند حت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b w:val="0"/>
          <w:bCs w:val="0"/>
          <w:color w:val="000000"/>
          <w:rtl/>
        </w:rPr>
        <w:t xml:space="preserve"> ادعا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b w:val="0"/>
          <w:bCs w:val="0"/>
          <w:color w:val="000000"/>
          <w:rtl/>
        </w:rPr>
        <w:t xml:space="preserve"> ا</w:t>
      </w:r>
      <w:r w:rsidRPr="000A0BA2">
        <w:rPr>
          <w:rFonts w:hint="eastAsia"/>
          <w:b w:val="0"/>
          <w:bCs w:val="0"/>
          <w:color w:val="000000"/>
          <w:rtl/>
        </w:rPr>
        <w:t>جماع</w:t>
      </w:r>
      <w:r w:rsidRPr="000A0BA2">
        <w:rPr>
          <w:b w:val="0"/>
          <w:bCs w:val="0"/>
          <w:color w:val="000000"/>
          <w:rtl/>
        </w:rPr>
        <w:t xml:space="preserve"> بر آن کرده اند، پس احتمال وجوب نزد او در غ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rFonts w:hint="eastAsia"/>
          <w:b w:val="0"/>
          <w:bCs w:val="0"/>
          <w:color w:val="000000"/>
          <w:rtl/>
        </w:rPr>
        <w:t>ر</w:t>
      </w:r>
      <w:r w:rsidRPr="000A0BA2">
        <w:rPr>
          <w:b w:val="0"/>
          <w:bCs w:val="0"/>
          <w:color w:val="000000"/>
          <w:rtl/>
        </w:rPr>
        <w:t xml:space="preserve"> ا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rFonts w:hint="eastAsia"/>
          <w:b w:val="0"/>
          <w:bCs w:val="0"/>
          <w:color w:val="000000"/>
          <w:rtl/>
        </w:rPr>
        <w:t>ن</w:t>
      </w:r>
      <w:r w:rsidRPr="000A0BA2">
        <w:rPr>
          <w:b w:val="0"/>
          <w:bCs w:val="0"/>
          <w:color w:val="000000"/>
          <w:rtl/>
        </w:rPr>
        <w:t xml:space="preserve"> مقام است و در ا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rFonts w:hint="eastAsia"/>
          <w:b w:val="0"/>
          <w:bCs w:val="0"/>
          <w:color w:val="000000"/>
          <w:rtl/>
        </w:rPr>
        <w:t>ن</w:t>
      </w:r>
      <w:r w:rsidRPr="000A0BA2">
        <w:rPr>
          <w:b w:val="0"/>
          <w:bCs w:val="0"/>
          <w:color w:val="000000"/>
          <w:rtl/>
        </w:rPr>
        <w:t xml:space="preserve"> مقام قائل به وجوب فاتحه شده است.</w:t>
      </w:r>
    </w:p>
    <w:p w14:paraId="6F15CCFE" w14:textId="77777777" w:rsidR="00EF0CF0" w:rsidRPr="000A0BA2" w:rsidRDefault="00EF0CF0" w:rsidP="00EF0CF0">
      <w:pPr>
        <w:pStyle w:val="Heading10"/>
        <w:rPr>
          <w:b w:val="0"/>
          <w:bCs w:val="0"/>
          <w:color w:val="000000"/>
          <w:rtl/>
        </w:rPr>
      </w:pPr>
      <w:r w:rsidRPr="000A0BA2">
        <w:rPr>
          <w:rFonts w:hint="eastAsia"/>
          <w:b w:val="0"/>
          <w:bCs w:val="0"/>
          <w:color w:val="000000"/>
          <w:rtl/>
        </w:rPr>
        <w:t>صاحب</w:t>
      </w:r>
      <w:r w:rsidRPr="000A0BA2">
        <w:rPr>
          <w:b w:val="0"/>
          <w:bCs w:val="0"/>
          <w:color w:val="000000"/>
          <w:rtl/>
        </w:rPr>
        <w:t xml:space="preserve"> جواهر: ه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rFonts w:hint="eastAsia"/>
          <w:b w:val="0"/>
          <w:bCs w:val="0"/>
          <w:color w:val="000000"/>
          <w:rtl/>
        </w:rPr>
        <w:t>چ</w:t>
      </w:r>
      <w:r w:rsidRPr="000A0BA2">
        <w:rPr>
          <w:b w:val="0"/>
          <w:bCs w:val="0"/>
          <w:color w:val="000000"/>
          <w:rtl/>
        </w:rPr>
        <w:t xml:space="preserve"> کس به ا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rFonts w:hint="eastAsia"/>
          <w:b w:val="0"/>
          <w:bCs w:val="0"/>
          <w:color w:val="000000"/>
          <w:rtl/>
        </w:rPr>
        <w:t>ن</w:t>
      </w:r>
      <w:r w:rsidRPr="000A0BA2">
        <w:rPr>
          <w:b w:val="0"/>
          <w:bCs w:val="0"/>
          <w:color w:val="000000"/>
          <w:rtl/>
        </w:rPr>
        <w:t xml:space="preserve"> تفاص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rFonts w:hint="eastAsia"/>
          <w:b w:val="0"/>
          <w:bCs w:val="0"/>
          <w:color w:val="000000"/>
          <w:rtl/>
        </w:rPr>
        <w:t>ل</w:t>
      </w:r>
      <w:r w:rsidRPr="000A0BA2">
        <w:rPr>
          <w:b w:val="0"/>
          <w:bCs w:val="0"/>
          <w:color w:val="000000"/>
          <w:rtl/>
        </w:rPr>
        <w:t xml:space="preserve"> قائل ن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rFonts w:hint="eastAsia"/>
          <w:b w:val="0"/>
          <w:bCs w:val="0"/>
          <w:color w:val="000000"/>
          <w:rtl/>
        </w:rPr>
        <w:t>ست</w:t>
      </w:r>
      <w:r w:rsidRPr="000A0BA2">
        <w:rPr>
          <w:b w:val="0"/>
          <w:bCs w:val="0"/>
          <w:color w:val="000000"/>
          <w:rtl/>
        </w:rPr>
        <w:t xml:space="preserve"> اگرچه در سرائر نسبت چن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rFonts w:hint="eastAsia"/>
          <w:b w:val="0"/>
          <w:bCs w:val="0"/>
          <w:color w:val="000000"/>
          <w:rtl/>
        </w:rPr>
        <w:t>ن</w:t>
      </w:r>
      <w:r w:rsidRPr="000A0BA2">
        <w:rPr>
          <w:b w:val="0"/>
          <w:bCs w:val="0"/>
          <w:color w:val="000000"/>
          <w:rtl/>
        </w:rPr>
        <w:t xml:space="preserve"> تفص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rFonts w:hint="eastAsia"/>
          <w:b w:val="0"/>
          <w:bCs w:val="0"/>
          <w:color w:val="000000"/>
          <w:rtl/>
        </w:rPr>
        <w:t>ل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b w:val="0"/>
          <w:bCs w:val="0"/>
          <w:color w:val="000000"/>
          <w:rtl/>
        </w:rPr>
        <w:t xml:space="preserve"> را به برخ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b w:val="0"/>
          <w:bCs w:val="0"/>
          <w:color w:val="000000"/>
          <w:rtl/>
        </w:rPr>
        <w:t xml:space="preserve"> اصحاب ما داده اند، برخ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b w:val="0"/>
          <w:bCs w:val="0"/>
          <w:color w:val="000000"/>
          <w:rtl/>
        </w:rPr>
        <w:t xml:space="preserve"> هم هردو را واجب م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b w:val="0"/>
          <w:bCs w:val="0"/>
          <w:color w:val="000000"/>
          <w:rtl/>
        </w:rPr>
        <w:t xml:space="preserve"> دانند و برخ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b w:val="0"/>
          <w:bCs w:val="0"/>
          <w:color w:val="000000"/>
          <w:rtl/>
        </w:rPr>
        <w:t xml:space="preserve"> هم قرائت حمد را واجب م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b w:val="0"/>
          <w:bCs w:val="0"/>
          <w:color w:val="000000"/>
          <w:rtl/>
        </w:rPr>
        <w:t xml:space="preserve"> دانند. چه بسا مرادشان استحباب باشد.</w:t>
      </w:r>
    </w:p>
    <w:p w14:paraId="32660DE8" w14:textId="77777777" w:rsidR="00EF0CF0" w:rsidRPr="000A0BA2" w:rsidRDefault="00EF0CF0" w:rsidP="00EF0CF0">
      <w:pPr>
        <w:pStyle w:val="Heading10"/>
        <w:rPr>
          <w:b w:val="0"/>
          <w:bCs w:val="0"/>
          <w:color w:val="000000"/>
          <w:rtl/>
        </w:rPr>
      </w:pPr>
      <w:r w:rsidRPr="000A0BA2">
        <w:rPr>
          <w:rFonts w:hint="eastAsia"/>
          <w:b w:val="0"/>
          <w:bCs w:val="0"/>
          <w:color w:val="000000"/>
          <w:rtl/>
        </w:rPr>
        <w:t>جواب</w:t>
      </w:r>
      <w:r w:rsidRPr="000A0BA2">
        <w:rPr>
          <w:b w:val="0"/>
          <w:bCs w:val="0"/>
          <w:color w:val="000000"/>
          <w:rtl/>
        </w:rPr>
        <w:t xml:space="preserve"> صاحب جواهر از ا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rFonts w:hint="eastAsia"/>
          <w:b w:val="0"/>
          <w:bCs w:val="0"/>
          <w:color w:val="000000"/>
          <w:rtl/>
        </w:rPr>
        <w:t>ن</w:t>
      </w:r>
      <w:r w:rsidRPr="000A0BA2">
        <w:rPr>
          <w:b w:val="0"/>
          <w:bCs w:val="0"/>
          <w:color w:val="000000"/>
          <w:rtl/>
        </w:rPr>
        <w:t xml:space="preserve"> وجوه هفتگانه: ه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rFonts w:hint="eastAsia"/>
          <w:b w:val="0"/>
          <w:bCs w:val="0"/>
          <w:color w:val="000000"/>
          <w:rtl/>
        </w:rPr>
        <w:t>چ</w:t>
      </w:r>
      <w:r w:rsidRPr="000A0BA2">
        <w:rPr>
          <w:b w:val="0"/>
          <w:bCs w:val="0"/>
          <w:color w:val="000000"/>
          <w:rtl/>
        </w:rPr>
        <w:t xml:space="preserve"> کدام از وجوه مذکور را قبول ندارند و ا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rFonts w:hint="eastAsia"/>
          <w:b w:val="0"/>
          <w:bCs w:val="0"/>
          <w:color w:val="000000"/>
          <w:rtl/>
        </w:rPr>
        <w:t>ن</w:t>
      </w:r>
      <w:r w:rsidRPr="000A0BA2">
        <w:rPr>
          <w:b w:val="0"/>
          <w:bCs w:val="0"/>
          <w:color w:val="000000"/>
          <w:rtl/>
        </w:rPr>
        <w:t xml:space="preserve"> وجوه از معارضه با روا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rFonts w:hint="eastAsia"/>
          <w:b w:val="0"/>
          <w:bCs w:val="0"/>
          <w:color w:val="000000"/>
          <w:rtl/>
        </w:rPr>
        <w:t>ات</w:t>
      </w:r>
      <w:r w:rsidRPr="000A0BA2">
        <w:rPr>
          <w:b w:val="0"/>
          <w:bCs w:val="0"/>
          <w:color w:val="000000"/>
          <w:rtl/>
        </w:rPr>
        <w:t xml:space="preserve"> وجوب قرائت در دو رکعت اول، قاصر است. ز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rFonts w:hint="eastAsia"/>
          <w:b w:val="0"/>
          <w:bCs w:val="0"/>
          <w:color w:val="000000"/>
          <w:rtl/>
        </w:rPr>
        <w:t>را</w:t>
      </w:r>
      <w:r w:rsidRPr="000A0BA2">
        <w:rPr>
          <w:b w:val="0"/>
          <w:bCs w:val="0"/>
          <w:color w:val="000000"/>
          <w:rtl/>
        </w:rPr>
        <w:t xml:space="preserve"> ا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rFonts w:hint="eastAsia"/>
          <w:b w:val="0"/>
          <w:bCs w:val="0"/>
          <w:color w:val="000000"/>
          <w:rtl/>
        </w:rPr>
        <w:t>ن</w:t>
      </w:r>
      <w:r w:rsidRPr="000A0BA2">
        <w:rPr>
          <w:b w:val="0"/>
          <w:bCs w:val="0"/>
          <w:color w:val="000000"/>
          <w:rtl/>
        </w:rPr>
        <w:t xml:space="preserve"> روا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rFonts w:hint="eastAsia"/>
          <w:b w:val="0"/>
          <w:bCs w:val="0"/>
          <w:color w:val="000000"/>
          <w:rtl/>
        </w:rPr>
        <w:t>ا</w:t>
      </w:r>
      <w:r w:rsidRPr="000A0BA2">
        <w:rPr>
          <w:b w:val="0"/>
          <w:bCs w:val="0"/>
          <w:color w:val="000000"/>
          <w:rtl/>
        </w:rPr>
        <w:t xml:space="preserve"> صح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rFonts w:hint="eastAsia"/>
          <w:b w:val="0"/>
          <w:bCs w:val="0"/>
          <w:color w:val="000000"/>
          <w:rtl/>
        </w:rPr>
        <w:t>ح</w:t>
      </w:r>
      <w:r w:rsidRPr="000A0BA2">
        <w:rPr>
          <w:b w:val="0"/>
          <w:bCs w:val="0"/>
          <w:color w:val="000000"/>
          <w:rtl/>
        </w:rPr>
        <w:t xml:space="preserve"> بوده و از کتب مشهور جمع آور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b w:val="0"/>
          <w:bCs w:val="0"/>
          <w:color w:val="000000"/>
          <w:rtl/>
        </w:rPr>
        <w:t xml:space="preserve"> شده و معتبر اند، در دلالت هم تصر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rFonts w:hint="eastAsia"/>
          <w:b w:val="0"/>
          <w:bCs w:val="0"/>
          <w:color w:val="000000"/>
          <w:rtl/>
        </w:rPr>
        <w:t>ح</w:t>
      </w:r>
      <w:r w:rsidRPr="000A0BA2">
        <w:rPr>
          <w:b w:val="0"/>
          <w:bCs w:val="0"/>
          <w:color w:val="000000"/>
          <w:rtl/>
        </w:rPr>
        <w:t xml:space="preserve"> بر قرائت در رکعت اول و دوم م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b w:val="0"/>
          <w:bCs w:val="0"/>
          <w:color w:val="000000"/>
          <w:rtl/>
        </w:rPr>
        <w:t xml:space="preserve"> باشد.</w:t>
      </w:r>
    </w:p>
    <w:p w14:paraId="10304AD6" w14:textId="77777777" w:rsidR="00EF0CF0" w:rsidRPr="00953B1F" w:rsidRDefault="00EF0CF0" w:rsidP="00EF0CF0">
      <w:pPr>
        <w:pStyle w:val="Heading10"/>
        <w:rPr>
          <w:b w:val="0"/>
          <w:bCs w:val="0"/>
          <w:color w:val="008000"/>
          <w:rtl/>
        </w:rPr>
      </w:pPr>
      <w:r w:rsidRPr="000A0BA2">
        <w:rPr>
          <w:b w:val="0"/>
          <w:bCs w:val="0"/>
          <w:color w:val="000000"/>
          <w:rtl/>
        </w:rPr>
        <w:lastRenderedPageBreak/>
        <w:t>حت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b w:val="0"/>
          <w:bCs w:val="0"/>
          <w:color w:val="000000"/>
          <w:rtl/>
        </w:rPr>
        <w:t xml:space="preserve"> روا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rFonts w:hint="eastAsia"/>
          <w:b w:val="0"/>
          <w:bCs w:val="0"/>
          <w:color w:val="000000"/>
          <w:rtl/>
        </w:rPr>
        <w:t>ت</w:t>
      </w:r>
      <w:r w:rsidRPr="000A0BA2">
        <w:rPr>
          <w:b w:val="0"/>
          <w:bCs w:val="0"/>
          <w:color w:val="000000"/>
          <w:rtl/>
        </w:rPr>
        <w:t xml:space="preserve"> مرسله دار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rFonts w:hint="eastAsia"/>
          <w:b w:val="0"/>
          <w:bCs w:val="0"/>
          <w:color w:val="000000"/>
          <w:rtl/>
        </w:rPr>
        <w:t>م</w:t>
      </w:r>
      <w:r w:rsidRPr="000A0BA2">
        <w:rPr>
          <w:b w:val="0"/>
          <w:bCs w:val="0"/>
          <w:color w:val="000000"/>
          <w:rtl/>
        </w:rPr>
        <w:t xml:space="preserve"> </w:t>
      </w:r>
      <w:r w:rsidRPr="00953B1F">
        <w:rPr>
          <w:b w:val="0"/>
          <w:bCs w:val="0"/>
          <w:color w:val="008000"/>
          <w:rtl/>
        </w:rPr>
        <w:t>عن أبي جعفر (عليه السلام) قال: قال: أي شئ يقول هؤلاء في الرجل الذي يفوته مع الامام ركعتان؟ قلت: يقولون: يقرأ فيهما بالحمد وسورة، فقال: هذا يقلب صلاته يجعل أولها آخرها، قلت: كيف يصنع؟ قال: يقرأ فاتحة الكتاب في كل ركعة.</w:t>
      </w:r>
    </w:p>
    <w:p w14:paraId="27B3A725" w14:textId="77777777" w:rsidR="00EF0CF0" w:rsidRDefault="00EF0CF0" w:rsidP="00EF0CF0">
      <w:pPr>
        <w:pStyle w:val="Heading10"/>
        <w:rPr>
          <w:b w:val="0"/>
          <w:bCs w:val="0"/>
          <w:color w:val="000000"/>
          <w:rtl/>
        </w:rPr>
      </w:pPr>
      <w:r w:rsidRPr="00D54512">
        <w:rPr>
          <w:rFonts w:hint="eastAsia"/>
          <w:b w:val="0"/>
          <w:bCs w:val="0"/>
          <w:rtl/>
        </w:rPr>
        <w:t>حاصل</w:t>
      </w:r>
      <w:r>
        <w:rPr>
          <w:rFonts w:hint="cs"/>
          <w:b w:val="0"/>
          <w:bCs w:val="0"/>
          <w:rtl/>
        </w:rPr>
        <w:t>:</w:t>
      </w:r>
      <w:r w:rsidRPr="000A0BA2">
        <w:rPr>
          <w:b w:val="0"/>
          <w:bCs w:val="0"/>
          <w:color w:val="000000"/>
          <w:rtl/>
        </w:rPr>
        <w:t xml:space="preserve"> با وجود روا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rFonts w:hint="eastAsia"/>
          <w:b w:val="0"/>
          <w:bCs w:val="0"/>
          <w:color w:val="000000"/>
          <w:rtl/>
        </w:rPr>
        <w:t>ات</w:t>
      </w:r>
      <w:r w:rsidRPr="000A0BA2">
        <w:rPr>
          <w:b w:val="0"/>
          <w:bCs w:val="0"/>
          <w:color w:val="000000"/>
          <w:rtl/>
        </w:rPr>
        <w:t xml:space="preserve"> وجوب قرائت در رکعت اول و دوم، نم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b w:val="0"/>
          <w:bCs w:val="0"/>
          <w:color w:val="000000"/>
          <w:rtl/>
        </w:rPr>
        <w:t xml:space="preserve"> توان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rFonts w:hint="eastAsia"/>
          <w:b w:val="0"/>
          <w:bCs w:val="0"/>
          <w:color w:val="000000"/>
          <w:rtl/>
        </w:rPr>
        <w:t>م</w:t>
      </w:r>
      <w:r w:rsidRPr="000A0BA2">
        <w:rPr>
          <w:b w:val="0"/>
          <w:bCs w:val="0"/>
          <w:color w:val="000000"/>
          <w:rtl/>
        </w:rPr>
        <w:t xml:space="preserve"> قائل به استحباب بشو</w:t>
      </w:r>
      <w:r w:rsidRPr="000A0BA2">
        <w:rPr>
          <w:rFonts w:hint="cs"/>
          <w:b w:val="0"/>
          <w:bCs w:val="0"/>
          <w:color w:val="000000"/>
          <w:rtl/>
        </w:rPr>
        <w:t>ی</w:t>
      </w:r>
      <w:r w:rsidRPr="000A0BA2">
        <w:rPr>
          <w:rFonts w:hint="eastAsia"/>
          <w:b w:val="0"/>
          <w:bCs w:val="0"/>
          <w:color w:val="000000"/>
          <w:rtl/>
        </w:rPr>
        <w:t>م</w:t>
      </w:r>
      <w:r w:rsidRPr="000A0BA2">
        <w:rPr>
          <w:b w:val="0"/>
          <w:bCs w:val="0"/>
          <w:color w:val="000000"/>
          <w:rtl/>
        </w:rPr>
        <w:t>.</w:t>
      </w:r>
    </w:p>
    <w:p w14:paraId="32200125" w14:textId="562BEFF0" w:rsidR="00EF0CF0" w:rsidRPr="00063FA4" w:rsidRDefault="00EF0CF0" w:rsidP="00EF0CF0">
      <w:pPr>
        <w:pStyle w:val="Heading10"/>
        <w:rPr>
          <w:b w:val="0"/>
          <w:bCs w:val="0"/>
          <w:color w:val="0000FF"/>
          <w:rtl/>
        </w:rPr>
      </w:pPr>
      <w:r w:rsidRPr="00063FA4">
        <w:rPr>
          <w:b w:val="0"/>
          <w:bCs w:val="0"/>
          <w:color w:val="0000FF"/>
          <w:rtl/>
        </w:rPr>
        <w:t>كما أنه قد استفاضت أيضا أو تواترت في الأمر بقراءة المأموم في الأولتين له والأخيرتين للإمام معللا في‌ صحيح ابن الحجاج  عن الصادق عليه‌السلام بأنهما له الأولتان ، قال فيه : « وسألته عن الرجل الذي يدرك الركعتين الأخيرتين من‌</w:t>
      </w:r>
      <w:r w:rsidRPr="00953B1F">
        <w:rPr>
          <w:b w:val="0"/>
          <w:bCs w:val="0"/>
          <w:color w:val="0000FF"/>
          <w:rtl/>
        </w:rPr>
        <w:t>الصلاة كيف يصنع بالقراءة؟ قال : اقرأ فيهما فإنهما لك الأولتان ، ولا تجعل أول صلاتك آخرها » وهو حقيقة في الوجوب ، فمنه ـ مضافا إلى اعتضاده بالاحتياط في التوقيفيات ، إذ الحرمة لم يصرح أحد بها في المقام ، بل الظاهر الاتفاق بين من تعرض لذلك على الرجحان في الجملة وإن اختلفوا في وجوبه وندبه ، وبما دل على أصل القراءة في الصلاة المعلوم أو المظنون أو المحتمل عدم معارضته أدلة سقوط القراءة عن المأموم وضمان الامام لها ، ضرورة عدم شمولها لما نحن فيه ، على أنه يجب الخروج عنها بأخبار المقام المعتضدة بعضها ببعض السالمة على كثرتها من اختلاف بينها بالنسبة إلى ذلك ـ ينقدح قوة القول بالوجوب ، وفاقا للمحكي عن علم الهدى والشيخ في التهذيبين وظاهر النهاية والمبسوط والغنية وأبي الصلاح ، بل لعله ظاهر الكليني والصدوق أيضا ، واختاره بعض الأساطين من متأخري المتأخرين كالمحدث البحراني والمولى الأكبر في شرح المفاتيح والسيد في الرياض وغيرهم ، وكأنه مال إليه في الذخيرة كما عن الأردبيلي ، وخلافا للمنتهى والتذكرة والمختلف والنفلية والفوائد الملية وعن السرائر فالاستحباب ، وربما مال اليه أو اختاره بعض متأخري المتأخرين ، للأصل الذي يكفي في قطعه بعض ما عرفت فضلا عن الجميع بعد تسليم جريانه في نحو المقام.</w:t>
      </w:r>
      <w:r>
        <w:rPr>
          <w:rStyle w:val="FootnoteReference"/>
          <w:b w:val="0"/>
          <w:bCs w:val="0"/>
          <w:color w:val="0000FF"/>
          <w:rtl/>
        </w:rPr>
        <w:footnoteReference w:id="1"/>
      </w:r>
    </w:p>
    <w:p w14:paraId="0328E87E" w14:textId="77777777" w:rsidR="008027AD" w:rsidRDefault="008027AD"/>
    <w:sectPr w:rsidR="008027AD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F3000" w14:textId="77777777" w:rsidR="00017117" w:rsidRDefault="00017117" w:rsidP="00EF0CF0">
      <w:pPr>
        <w:spacing w:after="0" w:line="240" w:lineRule="auto"/>
      </w:pPr>
      <w:r>
        <w:separator/>
      </w:r>
    </w:p>
  </w:endnote>
  <w:endnote w:type="continuationSeparator" w:id="0">
    <w:p w14:paraId="22102D6A" w14:textId="77777777" w:rsidR="00017117" w:rsidRDefault="00017117" w:rsidP="00EF0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5DB7D" w14:textId="77777777" w:rsidR="00017117" w:rsidRDefault="00017117" w:rsidP="00EF0CF0">
      <w:pPr>
        <w:spacing w:after="0" w:line="240" w:lineRule="auto"/>
      </w:pPr>
      <w:r>
        <w:separator/>
      </w:r>
    </w:p>
  </w:footnote>
  <w:footnote w:type="continuationSeparator" w:id="0">
    <w:p w14:paraId="57B3D1DF" w14:textId="77777777" w:rsidR="00017117" w:rsidRDefault="00017117" w:rsidP="00EF0CF0">
      <w:pPr>
        <w:spacing w:after="0" w:line="240" w:lineRule="auto"/>
      </w:pPr>
      <w:r>
        <w:continuationSeparator/>
      </w:r>
    </w:p>
  </w:footnote>
  <w:footnote w:id="1">
    <w:p w14:paraId="6EA0BF86" w14:textId="59698942" w:rsidR="00EF0CF0" w:rsidRPr="00EF0CF0" w:rsidRDefault="00EF0CF0" w:rsidP="00EF0CF0">
      <w:pPr>
        <w:pStyle w:val="FootnoteText"/>
        <w:rPr>
          <w:rFonts w:hint="cs"/>
        </w:rPr>
      </w:pPr>
      <w:r w:rsidRPr="00EF0CF0">
        <w:footnoteRef/>
      </w:r>
      <w:r w:rsidRPr="00EF0CF0">
        <w:rPr>
          <w:rtl/>
        </w:rPr>
        <w:t xml:space="preserve"> </w:t>
      </w:r>
      <w:hyperlink r:id="rId1" w:history="1">
        <w:r w:rsidRPr="00EF0CF0">
          <w:rPr>
            <w:rStyle w:val="Hyperlink"/>
            <w:rtl/>
          </w:rPr>
          <w:t>جواهر الكلام، النجفي الجواهري، الشيخ محمد حسن، ج14، ص42.</w:t>
        </w:r>
      </w:hyperlink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CF0"/>
    <w:rsid w:val="00017117"/>
    <w:rsid w:val="000739A7"/>
    <w:rsid w:val="0008308E"/>
    <w:rsid w:val="000E4C02"/>
    <w:rsid w:val="00152670"/>
    <w:rsid w:val="00164651"/>
    <w:rsid w:val="0028337A"/>
    <w:rsid w:val="005A4451"/>
    <w:rsid w:val="005A6F16"/>
    <w:rsid w:val="005C369A"/>
    <w:rsid w:val="00621D10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  <w:rsid w:val="00EF0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6A05A997"/>
  <w15:chartTrackingRefBased/>
  <w15:docId w15:val="{79999B27-D3EA-487F-AE83-E6CD853F3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Heading3Char">
    <w:name w:val="Heading 3 Char"/>
    <w:link w:val="Heading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Heading4Char">
    <w:name w:val="Heading 4 Char"/>
    <w:link w:val="Heading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Heading6Char">
    <w:name w:val="Heading 6 Char"/>
    <w:link w:val="Heading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Heading7Char">
    <w:name w:val="Heading 7 Char"/>
    <w:link w:val="Heading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Heading8Char">
    <w:name w:val="Heading 8 Char"/>
    <w:link w:val="Heading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Heading5Char">
    <w:name w:val="Heading 5 Char"/>
    <w:link w:val="Heading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Normal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DefaultParagraphFont"/>
    <w:link w:val="Heading10"/>
    <w:rsid w:val="00D9044F"/>
    <w:rPr>
      <w:color w:val="FF0000"/>
    </w:rPr>
  </w:style>
  <w:style w:type="paragraph" w:styleId="FootnoteText">
    <w:name w:val="footnote text"/>
    <w:basedOn w:val="Normal"/>
    <w:link w:val="FootnoteTextChar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64651"/>
    <w:rPr>
      <w:bCs w:val="0"/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F0CF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F0CF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F0C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lib.eshia.ir/10088/14/42/&#1587;&#1602;&#1608;&#1591;_&#1575;&#1604;&#1602;&#1585;&#1575;&#1569;&#1577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561</Words>
  <Characters>3203</Characters>
  <Application>Microsoft Office Word</Application>
  <DocSecurity>0</DocSecurity>
  <Lines>26</Lines>
  <Paragraphs>7</Paragraphs>
  <ScaleCrop>false</ScaleCrop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Win11</dc:creator>
  <cp:keywords/>
  <dc:description/>
  <cp:lastModifiedBy>Win11</cp:lastModifiedBy>
  <cp:revision>1</cp:revision>
  <dcterms:created xsi:type="dcterms:W3CDTF">2022-01-21T19:09:00Z</dcterms:created>
  <dcterms:modified xsi:type="dcterms:W3CDTF">2022-01-21T19:12:00Z</dcterms:modified>
</cp:coreProperties>
</file>