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9E" w:rsidRPr="00815F9E" w:rsidRDefault="00815F9E" w:rsidP="00815F9E">
      <w:pPr>
        <w:pStyle w:val="Heading3"/>
        <w:rPr>
          <w:rFonts w:hint="cs"/>
          <w:rtl/>
        </w:rPr>
      </w:pPr>
      <w:r w:rsidRPr="00815F9E">
        <w:rPr>
          <w:rFonts w:hint="cs"/>
        </w:rPr>
        <w:sym w:font="علائم مذهبي" w:char="F04D"/>
      </w:r>
    </w:p>
    <w:p w:rsidR="00241325" w:rsidRPr="00241325" w:rsidRDefault="00241325" w:rsidP="00815F9E">
      <w:pPr>
        <w:pStyle w:val="Heading3"/>
        <w:rPr>
          <w:rtl/>
        </w:rPr>
      </w:pPr>
      <w:r w:rsidRPr="00241325">
        <w:rPr>
          <w:rFonts w:hint="cs"/>
          <w:rtl/>
        </w:rPr>
        <w:t>شاکله نگارش شرح کتاب صرف ساده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عناوین مورد اهتمام در ذیل هر بحث، عبارتند از: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rtl/>
        </w:rPr>
      </w:pPr>
      <w:r w:rsidRPr="00545C39">
        <w:rPr>
          <w:rFonts w:hint="cs"/>
          <w:b/>
          <w:bCs/>
          <w:rtl/>
        </w:rPr>
        <w:t>جغرافیای تصویری بحث:</w:t>
      </w:r>
      <w:r>
        <w:rPr>
          <w:rFonts w:hint="cs"/>
          <w:rtl/>
        </w:rPr>
        <w:t xml:space="preserve"> در ذیل این عنوان محلّ بحث کنونی در جغرافیای کلّی کتاب در قالب یک نمودار به نمایش در خواهد آمد و عنوان بحث جاری در این نقشه برجسته و متمایز خواهد شد.</w:t>
      </w:r>
    </w:p>
    <w:p w:rsidR="00241325" w:rsidRDefault="00241325" w:rsidP="00241325">
      <w:pPr>
        <w:pStyle w:val="ListParagraph"/>
        <w:numPr>
          <w:ilvl w:val="0"/>
          <w:numId w:val="1"/>
        </w:numPr>
      </w:pPr>
      <w:r>
        <w:rPr>
          <w:rFonts w:hint="cs"/>
          <w:b/>
          <w:bCs/>
          <w:rtl/>
        </w:rPr>
        <w:t>اصطلاح‏شناسی</w:t>
      </w:r>
      <w:r w:rsidRPr="00545C3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در ذیل این عنوان به مسائل ذیل پرداخته می‏شود:</w:t>
      </w:r>
    </w:p>
    <w:p w:rsidR="00241325" w:rsidRDefault="00241325" w:rsidP="00241325">
      <w:pPr>
        <w:pStyle w:val="ListParagraph"/>
        <w:numPr>
          <w:ilvl w:val="0"/>
          <w:numId w:val="2"/>
        </w:numPr>
      </w:pPr>
      <w:r w:rsidRPr="00A47C4C">
        <w:rPr>
          <w:rStyle w:val="Emphasis"/>
          <w:rFonts w:hint="cs"/>
          <w:rtl/>
        </w:rPr>
        <w:t>شرح اصطلاحات و مفردات</w:t>
      </w:r>
      <w:r>
        <w:rPr>
          <w:rFonts w:hint="cs"/>
          <w:rtl/>
        </w:rPr>
        <w:t xml:space="preserve"> وارد در متن که نیازمند به توضیح خارجی می‏باشد.</w:t>
      </w:r>
    </w:p>
    <w:p w:rsidR="00241325" w:rsidRDefault="00241325" w:rsidP="00241325">
      <w:pPr>
        <w:pStyle w:val="ListParagraph"/>
        <w:numPr>
          <w:ilvl w:val="0"/>
          <w:numId w:val="2"/>
        </w:numPr>
      </w:pPr>
      <w:r w:rsidRPr="00A47C4C">
        <w:rPr>
          <w:rStyle w:val="Emphasis"/>
          <w:rFonts w:hint="cs"/>
          <w:rtl/>
        </w:rPr>
        <w:t>شرح اصطلاحات متنوّع</w:t>
      </w:r>
      <w:r>
        <w:rPr>
          <w:rStyle w:val="Emphasis"/>
          <w:rFonts w:hint="cs"/>
          <w:rtl/>
        </w:rPr>
        <w:t xml:space="preserve"> و متعدّد</w:t>
      </w:r>
      <w:r w:rsidRPr="00A47C4C">
        <w:rPr>
          <w:rStyle w:val="Emphasis"/>
          <w:rFonts w:hint="cs"/>
          <w:rtl/>
        </w:rPr>
        <w:t xml:space="preserve"> یک لفظ؛</w:t>
      </w:r>
      <w:r>
        <w:rPr>
          <w:rFonts w:hint="cs"/>
          <w:rtl/>
        </w:rPr>
        <w:t xml:space="preserve"> توضیح آنکه گاهی یک اصطلاح در متن کتاب به کار رفته است، که در خود علم صرف و یا در سایر علوم حوزوی، دارای مفاهیم متنوّع دیگری است که آگاه نبودن از این تعدّد مفاهیم، گاه موجب لغزش و برداشت‏های انحرافی خواهد شد. به عنوان نمونه لفظ «مفرد» که در تعریف کلمه اخذ شده است، دارای چند اصطلاح دیگر نیز هست.</w:t>
      </w:r>
    </w:p>
    <w:p w:rsidR="00241325" w:rsidRDefault="00241325" w:rsidP="00241325">
      <w:pPr>
        <w:pStyle w:val="ListParagraph"/>
        <w:numPr>
          <w:ilvl w:val="0"/>
          <w:numId w:val="2"/>
        </w:numPr>
      </w:pPr>
      <w:r w:rsidRPr="00A47C4C">
        <w:rPr>
          <w:rStyle w:val="Emphasis"/>
          <w:rFonts w:hint="cs"/>
          <w:rtl/>
        </w:rPr>
        <w:t>معرّفی اصطلاحات مشابه؛</w:t>
      </w:r>
      <w:r>
        <w:rPr>
          <w:rFonts w:hint="cs"/>
          <w:rtl/>
        </w:rPr>
        <w:t xml:space="preserve"> معرّفی اصطلاحات مشابه با اصطلاح به کار رفته در متن کنونی، علاوه بر ممانعت از خلط اصطلاحات، دیدی جامع نسبت به اصطلاحات و ترمینولوژی هر علم به دست خواهد داد؛ به عنوان نمونه وقتی در علم صرف با عنوان «</w:t>
      </w:r>
      <w:r w:rsidRPr="00DE6ACA">
        <w:rPr>
          <w:rStyle w:val="a4"/>
          <w:rFonts w:hint="cs"/>
          <w:rtl/>
        </w:rPr>
        <w:t>شبه کلمه</w:t>
      </w:r>
      <w:r>
        <w:rPr>
          <w:rFonts w:hint="cs"/>
          <w:rtl/>
        </w:rPr>
        <w:t xml:space="preserve">»، مواجه می‏شویم، معرّفی اصطلاحات مشابهی همچون شبه فعل، شبه جمله، شبه مضاف، شبه شرط و شبه صحیح، خالی از لطف و جذّابیّت نخواهد بود. 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b/>
          <w:bCs/>
          <w:rtl/>
        </w:rPr>
        <w:t>پیش فرض‏ها</w:t>
      </w:r>
      <w:r w:rsidRPr="00545C3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این عنوان گزاره‏های صرفی، نحوی و ... را که به صورت پیش فرض در بحث به کار رفته‏اند، ولی در متن بحث اثبات و یا حتّی بیان نشده‏اند، (مبادی تصدیقیّه) را بزرگنمایی نموده و توضیح می‏دهد.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rtl/>
        </w:rPr>
      </w:pPr>
      <w:r w:rsidRPr="00FB34FB">
        <w:rPr>
          <w:rFonts w:hint="cs"/>
          <w:b/>
          <w:bCs/>
          <w:rtl/>
        </w:rPr>
        <w:t>نمودار مطالب:</w:t>
      </w:r>
      <w:r>
        <w:rPr>
          <w:rFonts w:hint="cs"/>
          <w:rtl/>
        </w:rPr>
        <w:t xml:space="preserve"> در ذیل این عنوان، نمودار مطالب مطرح شده در هر بحث، به</w:t>
      </w:r>
      <w:r w:rsidR="00DC476B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دقّت،  به تصویر کشیده خواهد شد.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 w:rsidRPr="00FB34FB">
        <w:rPr>
          <w:rFonts w:hint="cs"/>
          <w:b/>
          <w:bCs/>
          <w:rtl/>
        </w:rPr>
        <w:t>تحریر بحث: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در ذیل این عنوان به شرح مطالب درس مورد نظر پرداخته شده و تمامی جوانب آن مورد بررسی قرار می‏گیرد.</w:t>
      </w:r>
    </w:p>
    <w:p w:rsidR="00241325" w:rsidRDefault="00241325" w:rsidP="00241325">
      <w:pPr>
        <w:rPr>
          <w:rtl/>
        </w:rPr>
      </w:pPr>
      <w:r w:rsidRPr="00613D38">
        <w:rPr>
          <w:rStyle w:val="IntenseEmphasis"/>
          <w:rFonts w:hint="cs"/>
          <w:rtl/>
        </w:rPr>
        <w:t>پیش سازمان‏دهنده</w:t>
      </w:r>
      <w:r>
        <w:rPr>
          <w:rStyle w:val="FootnoteReference"/>
          <w:b/>
          <w:bCs/>
          <w:i/>
          <w:iCs/>
          <w:color w:val="E36C0A" w:themeColor="accent6" w:themeShade="BF"/>
          <w:rtl/>
        </w:rPr>
        <w:footnoteReference w:id="1"/>
      </w:r>
      <w:r w:rsidRPr="00613D38">
        <w:rPr>
          <w:rStyle w:val="IntenseEmphasis"/>
          <w:rFonts w:hint="cs"/>
          <w:rtl/>
        </w:rPr>
        <w:t>:</w:t>
      </w:r>
      <w:r>
        <w:rPr>
          <w:rFonts w:hint="cs"/>
          <w:rtl/>
        </w:rPr>
        <w:t xml:space="preserve"> پیش سازمان‏دهنده یک قصه، یک خبر، یک مثال، یا مطلب دیگری است که قبل از تحریر مباحث درس القاء شده و ذهن دانش آموز را برای برقراری پیوندی عمیق‏تر با مباحث درس آماده می‏سازد. پیش </w:t>
      </w:r>
      <w:r>
        <w:rPr>
          <w:rFonts w:hint="cs"/>
          <w:rtl/>
        </w:rPr>
        <w:lastRenderedPageBreak/>
        <w:t>سازمان‏دهنده در مقام تشبیه، همچون قصّه‏ای است که پدر و مادر برای کودک بیان می‏کنند و در لابه‏لای آن داروی تلخ را به کام کودک خویش می‏ریزند! به عبارت دیگر، پیش سازمان‏دهنده نوعی ورود غیر مستقیم به بحث اصلی است.</w:t>
      </w:r>
    </w:p>
    <w:p w:rsidR="00241325" w:rsidRPr="00442D28" w:rsidRDefault="00241325" w:rsidP="00241325">
      <w:r>
        <w:rPr>
          <w:rFonts w:hint="cs"/>
          <w:rtl/>
        </w:rPr>
        <w:t>اهمیّت این نوع عملکرد تا بدانجاست که پژوهشگران روش تدریس معمولاً به هنگام برگزاری دوره‏های روش تدریس، بر این سبک تأکید بسیار زیادی می‏ورزند.</w:t>
      </w:r>
    </w:p>
    <w:p w:rsidR="00241325" w:rsidRDefault="00241325" w:rsidP="00241325">
      <w:pPr>
        <w:pStyle w:val="ListParagraph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لغزشگاه‏های قواعد: </w:t>
      </w:r>
      <w:r>
        <w:rPr>
          <w:rFonts w:hint="cs"/>
          <w:rtl/>
        </w:rPr>
        <w:t>آنگاه که یک قاعده و نکته صرفی آموخته می‏شود، گاه با لغزشگاه‏هایی مواجه می‏شویم که دانش‏آموختگان صَرف، به اشتباه در تطبیق یا اجرای قواعد دچار می‏شوند؛ این عنوان به بزرگنمایی و تنبّه نسبت به این لغزشگاه‏ها می‏پردازد؛ به عنوان نمونه آن گاه که مصدر صناعی آموخته می‏شود، باید تذکّر داد که مصدر صناعی با اسم منسوبِ مؤنّث، تشابه لفظی دارد و همین تشابه زمینه‏ساز لغزش است؛ مثلاً «</w:t>
      </w:r>
      <w:r w:rsidRPr="003345C1">
        <w:rPr>
          <w:rStyle w:val="a4"/>
          <w:rFonts w:hint="cs"/>
          <w:rtl/>
        </w:rPr>
        <w:t>إیرانیّة</w:t>
      </w:r>
      <w:r>
        <w:rPr>
          <w:rFonts w:hint="cs"/>
          <w:rtl/>
        </w:rPr>
        <w:t xml:space="preserve">» اگر مصدر صناعی باشد، به معنای ایرانی بودن است و اگر اسم منسوب باشد، به معنای شخص یا شیئی مؤنّث و منسوب به ایران خواهد بود. </w:t>
      </w:r>
    </w:p>
    <w:p w:rsidR="00241325" w:rsidRPr="00FB34FB" w:rsidRDefault="00241325" w:rsidP="00241325">
      <w:pPr>
        <w:pStyle w:val="ListParagraph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ثمره عملی و تطبیقات: </w:t>
      </w:r>
      <w:r>
        <w:rPr>
          <w:rFonts w:hint="cs"/>
          <w:rtl/>
        </w:rPr>
        <w:t>در ذیل این عنوان، ثمره هر یک از مباحث صرفی در سایر علوم، خصوصاً آیات و روایات، مورد طرح و بررسی قرار گرفته و سعی خواهد شد نمونه‏هایی اثر گذار از تطبیقات هر قاعده ارائه گردد.</w:t>
      </w:r>
    </w:p>
    <w:p w:rsidR="00241325" w:rsidRPr="000C161A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 w:rsidRPr="007D3C12">
        <w:rPr>
          <w:rFonts w:hint="cs"/>
          <w:b/>
          <w:bCs/>
          <w:rtl/>
        </w:rPr>
        <w:t>سؤالات حاضران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>روش صحیح مطالعه استاد این است که پیش از تدریس، لحظاتی خود را به جای شاگردان تصوّر کند و ببیند چه سؤالاتی ممکن است هنگام ارائه تدریس برای دانش‏آموزان پیش بیاید؛ این سؤلات را یادداشت کرده و قبل از فرا رسیدن ساعتِ درس، پاسخ آنها را تحقیق نموده و با دستی پُر وارد کلاس شود.</w:t>
      </w:r>
    </w:p>
    <w:p w:rsidR="00241325" w:rsidRPr="000C161A" w:rsidRDefault="00241325" w:rsidP="00241325">
      <w:pPr>
        <w:rPr>
          <w:b/>
          <w:bCs/>
          <w:rtl/>
        </w:rPr>
      </w:pPr>
      <w:r>
        <w:rPr>
          <w:rFonts w:hint="cs"/>
          <w:rtl/>
        </w:rPr>
        <w:t>گاه نیز سؤالاتی پیش بینی نشده در طول کلاس مطرح می‏شود که قابل توجّه و اعتنا می‏باشد. این دو دسته از سؤالات پیش یا پس از کلاس در ذیل این عنوان جمع‏آوری  و پاسخ داده خواهد شد.</w:t>
      </w:r>
    </w:p>
    <w:p w:rsidR="00241325" w:rsidRPr="007D3C12" w:rsidRDefault="00241325" w:rsidP="00241325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7D3C12">
        <w:rPr>
          <w:rFonts w:hint="cs"/>
          <w:b/>
          <w:bCs/>
          <w:rtl/>
        </w:rPr>
        <w:t>لغات نامأنوس: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از آنجا که برخی مفردات مورد استشهاد در متن کتاب، از حیث ضبط حروف و معنای مورد نظر در کتاب نامفهوم است، با مراجعه به قوامیس لغوی معتبر این لغات و مفردات مورد بررسی علیحده قرار گرفته و در ذیل این عنوان ثبت می‏گردد.</w:t>
      </w:r>
    </w:p>
    <w:p w:rsidR="00241325" w:rsidRPr="00F87D46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ادبیات مقارَن: </w:t>
      </w:r>
      <w:r>
        <w:rPr>
          <w:rFonts w:hint="cs"/>
          <w:rtl/>
        </w:rPr>
        <w:t xml:space="preserve">در </w:t>
      </w:r>
      <w:r w:rsidRPr="00F87D46">
        <w:rPr>
          <w:rFonts w:hint="cs"/>
          <w:rtl/>
        </w:rPr>
        <w:t>این</w:t>
      </w:r>
      <w:r>
        <w:rPr>
          <w:rFonts w:hint="cs"/>
          <w:rtl/>
        </w:rPr>
        <w:t xml:space="preserve"> عنوان سعی بر آن است که دستور زبان عربی با دستور زبان فارسی و انگلیسی به صورت اجمالی تطبیق داده شده و مورد مقایسه قرار گیرد؛ به عنوان نمونه وقتی در علم صرف سخن از حروف اصلی و وزن کلمات به میان می‏آید، بیان خواهد شد که آیا در زبان فارسی و انگلیسی نیز چنین مباحثی مطرح هست یا طرح چنین مباحثی صرفاً از اختصاصات زبان عربی است.</w:t>
      </w:r>
    </w:p>
    <w:p w:rsidR="00241325" w:rsidRDefault="00241325" w:rsidP="00241325">
      <w:r>
        <w:rPr>
          <w:rFonts w:hint="cs"/>
          <w:rtl/>
        </w:rPr>
        <w:lastRenderedPageBreak/>
        <w:t>به نظر می‏رسد طرح مقارَن مباحث، علاوه بر ازدیاد جذّابیّت مباحث و رفع غرابت از قواعد زبان عربی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، به فهم بیشتر آنها و نیز ماندگاری بیشتر مطالب در ذهن حاضران در کلاس می‏افزاید. </w:t>
      </w:r>
    </w:p>
    <w:p w:rsidR="00241325" w:rsidRPr="007D3C12" w:rsidRDefault="00241325" w:rsidP="00241325">
      <w:pPr>
        <w:pStyle w:val="ListParagraph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>تحقیقات</w:t>
      </w:r>
      <w:r w:rsidRPr="007D3C12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گاه برخی مباحث کتاب صرف ساده نیازمند تحقیقاتی جامع و ماورای مطالب مطرح شده در متن کتاب هستند؛ این تحقیقات در ذیل این عنوان نگاشته شده خواهد شد.</w:t>
      </w:r>
    </w:p>
    <w:p w:rsidR="00241325" w:rsidRPr="008228D9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تمرین</w:t>
      </w:r>
      <w:r w:rsidRPr="007D3C12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از آنجا که هدف اصلی از فراگیری صرف و نحو، تسلّط بر فهم متون قرآنی و روایی است، ارجاع طلاّب به این متون امری ضروری می‏نماید. برای تحقّق این مهم متونی از آیات و روایات در ذیل این عنوان به عنوان تمرین شبانه، انتخاب  خواهد شد.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سؤالات چهارگزینه‏ای: </w:t>
      </w:r>
      <w:r>
        <w:rPr>
          <w:rFonts w:hint="cs"/>
          <w:rtl/>
        </w:rPr>
        <w:t>در ذیل این عنوان سؤالاتی دقیق و عمیق از مباحث صرفی مطرح شده و به عنوان امتحانات هفتگی درس صرف، مبنای عمل قرار می‏گیرد.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 xml:space="preserve">سؤالات پژوهشی: </w:t>
      </w:r>
      <w:r>
        <w:rPr>
          <w:rFonts w:hint="cs"/>
          <w:rtl/>
        </w:rPr>
        <w:t xml:space="preserve">سوق دادن حاضران در کلاس صرف، با شیبی ملایم، به سمت و سوی تحقیق و پژوهش در علم صرف، از اهداف طرح این عنوان است. </w:t>
      </w:r>
    </w:p>
    <w:p w:rsidR="00241325" w:rsidRDefault="00241325" w:rsidP="00241325">
      <w:pPr>
        <w:pStyle w:val="ListParagraph"/>
        <w:ind w:left="454" w:firstLine="0"/>
        <w:rPr>
          <w:rtl/>
        </w:rPr>
      </w:pPr>
      <w:r>
        <w:rPr>
          <w:rFonts w:hint="cs"/>
          <w:rtl/>
        </w:rPr>
        <w:t>هدف‏گذاری سؤالات پژوهشی به شرح ذیل است:</w:t>
      </w:r>
    </w:p>
    <w:p w:rsidR="00241325" w:rsidRDefault="00241325" w:rsidP="00241325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ارجاع دانش آموزان به کتب و منابع ادبی</w:t>
      </w:r>
    </w:p>
    <w:p w:rsidR="00241325" w:rsidRDefault="00241325" w:rsidP="00241325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تعمیق آموخته‏های صرفی</w:t>
      </w:r>
    </w:p>
    <w:p w:rsidR="00241325" w:rsidRPr="009F180B" w:rsidRDefault="00241325" w:rsidP="00241325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ایجاد روحیه پژوهش علمی</w:t>
      </w:r>
    </w:p>
    <w:p w:rsidR="00241325" w:rsidRPr="008228D9" w:rsidRDefault="00241325" w:rsidP="0024132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معرّفی کتاب و مقاله</w:t>
      </w:r>
      <w:r w:rsidRPr="008228D9">
        <w:rPr>
          <w:rFonts w:hint="cs"/>
          <w:b/>
          <w:bCs/>
          <w:rtl/>
        </w:rPr>
        <w:t xml:space="preserve">: </w:t>
      </w:r>
      <w:r w:rsidRPr="0086738C">
        <w:rPr>
          <w:rFonts w:hint="cs"/>
          <w:rtl/>
        </w:rPr>
        <w:t xml:space="preserve">غالباً </w:t>
      </w:r>
      <w:r>
        <w:rPr>
          <w:rFonts w:hint="cs"/>
          <w:rtl/>
        </w:rPr>
        <w:t>دانش آموزان کلاس صرف، اطّلاعات چندانی از منابع اصلی، تألیفات و مقالات تألیف شده در زمینه علم صرف و یا برخی مباحث صرفیِ خاصّ ندارند؛ این سنخ از اطلاعات، گرچه ممکن است اطلاعات درجه دوّم نامیده شود، لکن تأثیر آن بر پژوهش‏های مربوط به هر علم و تسلّط بر علم، بر احدی پوشیده نیست.</w:t>
      </w:r>
    </w:p>
    <w:p w:rsidR="00241325" w:rsidRDefault="00241325" w:rsidP="00241325">
      <w:pPr>
        <w:rPr>
          <w:rtl/>
        </w:rPr>
      </w:pPr>
      <w:r w:rsidRPr="009B1819">
        <w:rPr>
          <w:rFonts w:hint="cs"/>
          <w:rtl/>
        </w:rPr>
        <w:t>آنچه در ذیل این عنوان بدان پرداخته می‏شود</w:t>
      </w:r>
      <w:r>
        <w:rPr>
          <w:rFonts w:hint="cs"/>
          <w:rtl/>
        </w:rPr>
        <w:t>،</w:t>
      </w:r>
      <w:r w:rsidRPr="009B1819">
        <w:rPr>
          <w:rFonts w:hint="cs"/>
          <w:rtl/>
        </w:rPr>
        <w:t xml:space="preserve"> معرّفی</w:t>
      </w:r>
      <w:r>
        <w:rPr>
          <w:rFonts w:hint="cs"/>
          <w:rtl/>
        </w:rPr>
        <w:t xml:space="preserve"> کتب و منابع صرفی و مقالات تألیف شده در زمینه صرف و مسائل آن می‏باشد. باید دانش آموزان علم صرف را به آشنایی با این کتب و مطالعه برخی از آنها ترغیب کرده و پس از ارائه برخی مقالات صرفی از آنها در خواست نمود تا آن را تلخیص کرده و به مقتضای فرصت کلاس در برخی موارد آن را به صورت کنفرانس ارائه دهند.</w:t>
      </w:r>
    </w:p>
    <w:p w:rsidR="00241325" w:rsidRDefault="00241325" w:rsidP="0024132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b/>
          <w:bCs/>
          <w:rtl/>
        </w:rPr>
        <w:lastRenderedPageBreak/>
        <w:t>اصلاحیه کتاب صرف</w:t>
      </w:r>
      <w:r w:rsidRPr="008228D9"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>استاد به هنگام تدریس متن درسی، گاه به نارسایی‏ها، کاستی‏ها و اشتباهاتی در متن درسی بر می‏خورد؛ تجمیع این کاستی‏ها و اغلاط و ارجاع آنها به مؤلّف، تأثیر بسزایی در اصلاح متون درسی خواهد داشت؛ لکن متأسفانه اساتید محترم به علّت عدم تجمیع این اشکالات رغبتی برای ارائه آنها به مؤلّف ندارند.</w:t>
      </w:r>
    </w:p>
    <w:p w:rsidR="00241325" w:rsidRDefault="00241325" w:rsidP="00241325">
      <w:pPr>
        <w:rPr>
          <w:rtl/>
        </w:rPr>
        <w:sectPr w:rsidR="00241325" w:rsidSect="0011485E">
          <w:pgSz w:w="11906" w:h="16838"/>
          <w:pgMar w:top="1440" w:right="1440" w:bottom="1440" w:left="1440" w:header="708" w:footer="708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bidi/>
          <w:rtlGutter/>
          <w:docGrid w:linePitch="360"/>
        </w:sectPr>
      </w:pPr>
    </w:p>
    <w:p w:rsidR="00241325" w:rsidRPr="00241325" w:rsidRDefault="00241325" w:rsidP="00241325">
      <w:pPr>
        <w:pStyle w:val="Heading2"/>
        <w:keepNext w:val="0"/>
        <w:keepLines w:val="0"/>
        <w:spacing w:before="120" w:after="120"/>
        <w:ind w:firstLine="0"/>
        <w:jc w:val="center"/>
        <w:rPr>
          <w:rFonts w:ascii="A_Nefel_Adeti" w:eastAsia="Times New Roman" w:hAnsi="A_Nefel_Adeti" w:cs="Arabic Titr"/>
          <w:b w:val="0"/>
          <w:bCs w:val="0"/>
          <w:color w:val="000000" w:themeColor="text1"/>
          <w:sz w:val="60"/>
          <w:szCs w:val="60"/>
          <w:rtl/>
        </w:rPr>
      </w:pPr>
      <w:r w:rsidRPr="00241325">
        <w:rPr>
          <w:rFonts w:ascii="A_Nefel_Adeti" w:eastAsia="Times New Roman" w:hAnsi="A_Nefel_Adeti" w:cs="Arabic Titr" w:hint="cs"/>
          <w:b w:val="0"/>
          <w:bCs w:val="0"/>
          <w:color w:val="000000" w:themeColor="text1"/>
          <w:sz w:val="60"/>
          <w:szCs w:val="60"/>
          <w:rtl/>
        </w:rPr>
        <w:lastRenderedPageBreak/>
        <w:t>مقدّمه</w:t>
      </w:r>
    </w:p>
    <w:p w:rsidR="00241325" w:rsidRDefault="00241325" w:rsidP="00241325">
      <w:pPr>
        <w:rPr>
          <w:rtl/>
        </w:rPr>
        <w:sectPr w:rsidR="00241325" w:rsidSect="0011485E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20"/>
          <w:docGrid w:linePitch="360"/>
        </w:sectPr>
      </w:pP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1pt;margin-top:38.05pt;width:412.55pt;height:492.75pt;z-index:251658240">
            <v:imagedata r:id="rId8" o:title=""/>
          </v:shape>
          <o:OLEObject Type="Embed" ProgID="Visio.Drawing.15" ShapeID="_x0000_s1026" DrawAspect="Content" ObjectID="_1438921837" r:id="rId9"/>
        </w:pict>
      </w:r>
    </w:p>
    <w:p w:rsidR="00241325" w:rsidRDefault="00241325" w:rsidP="00241325">
      <w:pPr>
        <w:pStyle w:val="Heading4"/>
        <w:rPr>
          <w:rtl/>
        </w:rPr>
        <w:sectPr w:rsidR="00241325" w:rsidSect="0011485E">
          <w:footnotePr>
            <w:numRestart w:val="eachPage"/>
          </w:footnotePr>
          <w:type w:val="continuous"/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20"/>
          <w:docGrid w:linePitch="360"/>
        </w:sectPr>
      </w:pPr>
    </w:p>
    <w:p w:rsidR="00241325" w:rsidRPr="00241325" w:rsidRDefault="00241325" w:rsidP="00241325">
      <w:pPr>
        <w:pStyle w:val="Heading4"/>
        <w:spacing w:before="40"/>
        <w:ind w:firstLine="0"/>
        <w:rPr>
          <w:rFonts w:cs="Arabic Titr" w:hint="cs"/>
          <w:b w:val="0"/>
          <w:bCs w:val="0"/>
          <w:i w:val="0"/>
          <w:iCs w:val="0"/>
          <w:color w:val="FF0000"/>
          <w:sz w:val="32"/>
          <w:szCs w:val="32"/>
          <w:rtl/>
        </w:rPr>
      </w:pPr>
      <w:r w:rsidRPr="00241325">
        <w:rPr>
          <w:rFonts w:cs="Arabic Titr" w:hint="cs"/>
          <w:b w:val="0"/>
          <w:bCs w:val="0"/>
          <w:i w:val="0"/>
          <w:iCs w:val="0"/>
          <w:color w:val="FF0000"/>
          <w:sz w:val="32"/>
          <w:szCs w:val="32"/>
          <w:rtl/>
        </w:rPr>
        <w:lastRenderedPageBreak/>
        <w:t>مقدّمه ورود به علم صرف</w:t>
      </w:r>
    </w:p>
    <w:p w:rsidR="00241325" w:rsidRPr="00241325" w:rsidRDefault="00241325" w:rsidP="00241325">
      <w:pPr>
        <w:pStyle w:val="Heading5"/>
        <w:keepNext w:val="0"/>
        <w:keepLines w:val="0"/>
        <w:numPr>
          <w:ilvl w:val="0"/>
          <w:numId w:val="6"/>
        </w:numPr>
        <w:spacing w:before="120" w:after="120"/>
        <w:jc w:val="center"/>
        <w:rPr>
          <w:rFonts w:ascii="A_Nefel_Adeti" w:eastAsia="Times New Roman" w:hAnsi="A_Nefel_Adeti" w:cs="Arabic Jadid"/>
          <w:b/>
          <w:bCs/>
          <w:color w:val="00B050"/>
          <w:rtl/>
        </w:rPr>
      </w:pP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شاخه‏های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علوم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ادبی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زمخشری،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کشّاف،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«</w:t>
      </w:r>
      <w:r w:rsidRPr="0045129D">
        <w:rPr>
          <w:rFonts w:hint="cs"/>
          <w:b/>
          <w:bCs/>
          <w:rtl/>
        </w:rPr>
        <w:t>القسطاس</w:t>
      </w:r>
      <w:r w:rsidRPr="0045129D">
        <w:rPr>
          <w:b/>
          <w:bCs/>
          <w:rtl/>
        </w:rPr>
        <w:t xml:space="preserve"> </w:t>
      </w:r>
      <w:r w:rsidRPr="0045129D">
        <w:rPr>
          <w:rFonts w:hint="cs"/>
          <w:b/>
          <w:bCs/>
          <w:rtl/>
        </w:rPr>
        <w:t>فی</w:t>
      </w:r>
      <w:r w:rsidRPr="0045129D">
        <w:rPr>
          <w:b/>
          <w:bCs/>
          <w:rtl/>
        </w:rPr>
        <w:t xml:space="preserve"> </w:t>
      </w:r>
      <w:r w:rsidRPr="0045129D">
        <w:rPr>
          <w:rFonts w:hint="cs"/>
          <w:b/>
          <w:bCs/>
          <w:rtl/>
        </w:rPr>
        <w:t>علم</w:t>
      </w:r>
      <w:r w:rsidRPr="0045129D">
        <w:rPr>
          <w:b/>
          <w:bCs/>
          <w:rtl/>
        </w:rPr>
        <w:t xml:space="preserve"> </w:t>
      </w:r>
      <w:r w:rsidRPr="0045129D">
        <w:rPr>
          <w:rFonts w:hint="cs"/>
          <w:b/>
          <w:bCs/>
          <w:rtl/>
        </w:rPr>
        <w:t>العروض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12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معرّفی</w:t>
      </w:r>
      <w:r>
        <w:rPr>
          <w:rtl/>
        </w:rPr>
        <w:t xml:space="preserve"> </w:t>
      </w:r>
      <w:r>
        <w:rPr>
          <w:rFonts w:hint="cs"/>
          <w:rtl/>
        </w:rPr>
        <w:t>می‏کند</w:t>
      </w:r>
      <w:r>
        <w:rPr>
          <w:rtl/>
        </w:rPr>
        <w:t>:</w:t>
      </w:r>
    </w:p>
    <w:p w:rsidR="00241325" w:rsidRDefault="00241325" w:rsidP="00241325">
      <w:pPr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        2.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الأبنیة</w:t>
      </w:r>
      <w:r>
        <w:rPr>
          <w:rtl/>
        </w:rPr>
        <w:t xml:space="preserve"> (</w:t>
      </w:r>
      <w:r>
        <w:rPr>
          <w:rFonts w:hint="cs"/>
          <w:rtl/>
        </w:rPr>
        <w:t>صرف</w:t>
      </w:r>
      <w:r>
        <w:rPr>
          <w:rtl/>
        </w:rPr>
        <w:t xml:space="preserve">)         3.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الاشتقاق</w:t>
      </w:r>
      <w:r>
        <w:rPr>
          <w:rtl/>
        </w:rPr>
        <w:t xml:space="preserve">           4.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الإعراب</w:t>
      </w:r>
      <w:r>
        <w:rPr>
          <w:rtl/>
        </w:rPr>
        <w:t xml:space="preserve"> (</w:t>
      </w:r>
      <w:r>
        <w:rPr>
          <w:rFonts w:hint="cs"/>
          <w:rtl/>
        </w:rPr>
        <w:t>نحو</w:t>
      </w:r>
      <w:r>
        <w:rPr>
          <w:rtl/>
        </w:rPr>
        <w:t>)</w:t>
      </w:r>
    </w:p>
    <w:p w:rsidR="00241325" w:rsidRDefault="00241325" w:rsidP="00241325">
      <w:pPr>
        <w:rPr>
          <w:rtl/>
        </w:rPr>
      </w:pPr>
      <w:r>
        <w:rPr>
          <w:rtl/>
        </w:rPr>
        <w:t xml:space="preserve">5.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المعانی</w:t>
      </w:r>
      <w:r>
        <w:rPr>
          <w:rtl/>
        </w:rPr>
        <w:t xml:space="preserve">      6.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البیان</w:t>
      </w:r>
      <w:r>
        <w:rPr>
          <w:rtl/>
        </w:rPr>
        <w:t xml:space="preserve">                    7.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العروض</w:t>
      </w:r>
      <w:r>
        <w:rPr>
          <w:rtl/>
        </w:rPr>
        <w:t xml:space="preserve">            8.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القوافی</w:t>
      </w:r>
    </w:p>
    <w:p w:rsidR="00241325" w:rsidRDefault="00241325" w:rsidP="00241325">
      <w:pPr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إنشاء</w:t>
      </w:r>
      <w:r>
        <w:rPr>
          <w:rtl/>
        </w:rPr>
        <w:t xml:space="preserve"> </w:t>
      </w:r>
      <w:r>
        <w:rPr>
          <w:rFonts w:hint="cs"/>
          <w:rtl/>
        </w:rPr>
        <w:t>النثر</w:t>
      </w:r>
      <w:r>
        <w:rPr>
          <w:rtl/>
        </w:rPr>
        <w:t xml:space="preserve">        10.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ab/>
        <w:t xml:space="preserve">            11.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الکتابة</w:t>
      </w:r>
      <w:r>
        <w:rPr>
          <w:rtl/>
        </w:rPr>
        <w:t xml:space="preserve">             12. </w:t>
      </w:r>
      <w:r>
        <w:rPr>
          <w:rFonts w:hint="cs"/>
          <w:rtl/>
        </w:rPr>
        <w:t>المحاضرات</w:t>
      </w:r>
    </w:p>
    <w:p w:rsidR="00241325" w:rsidRPr="004F586B" w:rsidRDefault="00241325" w:rsidP="00241325">
      <w:pPr>
        <w:rPr>
          <w:rtl/>
        </w:rPr>
      </w:pPr>
      <w:r w:rsidRPr="004F586B">
        <w:rPr>
          <w:rFonts w:hint="cs"/>
          <w:rtl/>
        </w:rPr>
        <w:t>توضیح</w:t>
      </w:r>
      <w:r w:rsidRPr="004F586B">
        <w:rPr>
          <w:rtl/>
        </w:rPr>
        <w:t>:</w:t>
      </w:r>
    </w:p>
    <w:p w:rsidR="00241325" w:rsidRPr="004F586B" w:rsidRDefault="00241325" w:rsidP="00241325">
      <w:pPr>
        <w:rPr>
          <w:rtl/>
        </w:rPr>
      </w:pPr>
      <w:r w:rsidRPr="004F586B">
        <w:rPr>
          <w:color w:val="C00000"/>
          <w:sz w:val="14"/>
          <w:szCs w:val="14"/>
        </w:rPr>
        <w:sym w:font="Wingdings 2" w:char="F0A9"/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b/>
          <w:bCs/>
          <w:sz w:val="18"/>
          <w:szCs w:val="18"/>
          <w:rtl/>
        </w:rPr>
        <w:t>عروض</w:t>
      </w:r>
      <w:r w:rsidRPr="004F586B">
        <w:rPr>
          <w:b/>
          <w:bCs/>
          <w:sz w:val="18"/>
          <w:szCs w:val="18"/>
          <w:rtl/>
        </w:rPr>
        <w:t>:</w:t>
      </w:r>
      <w:r w:rsidRPr="004F586B">
        <w:rPr>
          <w:sz w:val="18"/>
          <w:szCs w:val="18"/>
          <w:rtl/>
        </w:rPr>
        <w:t xml:space="preserve"> </w:t>
      </w:r>
      <w:r w:rsidRPr="004F586B">
        <w:rPr>
          <w:rFonts w:hint="cs"/>
          <w:rtl/>
        </w:rPr>
        <w:t>یكی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از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اقسام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علوم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ادبی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كه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موضوع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آن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بحث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وزن</w:t>
      </w:r>
      <w:r w:rsidRPr="004F586B">
        <w:rPr>
          <w:rtl/>
        </w:rPr>
        <w:t xml:space="preserve"> (</w:t>
      </w:r>
      <w:r w:rsidRPr="004F586B">
        <w:rPr>
          <w:rFonts w:hint="cs"/>
          <w:rtl/>
        </w:rPr>
        <w:t>آهنگ</w:t>
      </w:r>
      <w:r w:rsidRPr="004F586B">
        <w:rPr>
          <w:rtl/>
        </w:rPr>
        <w:t xml:space="preserve">) </w:t>
      </w:r>
      <w:r w:rsidRPr="004F586B">
        <w:rPr>
          <w:rFonts w:hint="cs"/>
          <w:rtl/>
        </w:rPr>
        <w:t>شعر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مورد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چگونگی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ایجاد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وزن،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انواع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وزن،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صحّت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سقم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آن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برخی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از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شگردهایی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كه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مخصوص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كلام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منظوم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بحث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می‏كند</w:t>
      </w:r>
      <w:r w:rsidRPr="004F586B">
        <w:rPr>
          <w:rtl/>
        </w:rPr>
        <w:t>.</w:t>
      </w:r>
    </w:p>
    <w:p w:rsidR="00241325" w:rsidRPr="004F586B" w:rsidRDefault="00241325" w:rsidP="00241325">
      <w:pPr>
        <w:rPr>
          <w:rtl/>
        </w:rPr>
      </w:pPr>
      <w:r w:rsidRPr="004F586B">
        <w:rPr>
          <w:color w:val="C00000"/>
          <w:sz w:val="14"/>
          <w:szCs w:val="14"/>
        </w:rPr>
        <w:sym w:font="Wingdings 2" w:char="F0A9"/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b/>
          <w:bCs/>
          <w:sz w:val="18"/>
          <w:szCs w:val="18"/>
          <w:rtl/>
        </w:rPr>
        <w:t>قافیه</w:t>
      </w:r>
      <w:r w:rsidRPr="004F586B">
        <w:rPr>
          <w:b/>
          <w:bCs/>
          <w:sz w:val="18"/>
          <w:szCs w:val="18"/>
          <w:rtl/>
        </w:rPr>
        <w:t>:</w:t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rtl/>
        </w:rPr>
        <w:t>علمی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كه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مورد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قواعد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انواع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قافیه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شعر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سخن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می‏گوید</w:t>
      </w:r>
      <w:r w:rsidRPr="004F586B">
        <w:rPr>
          <w:rtl/>
        </w:rPr>
        <w:t xml:space="preserve"> . </w:t>
      </w:r>
    </w:p>
    <w:p w:rsidR="00241325" w:rsidRPr="004F586B" w:rsidRDefault="00241325" w:rsidP="00241325">
      <w:pPr>
        <w:rPr>
          <w:rtl/>
        </w:rPr>
      </w:pPr>
      <w:r w:rsidRPr="004F586B">
        <w:rPr>
          <w:color w:val="C00000"/>
          <w:sz w:val="14"/>
          <w:szCs w:val="14"/>
        </w:rPr>
        <w:sym w:font="Wingdings 2" w:char="F0A9"/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b/>
          <w:bCs/>
          <w:sz w:val="18"/>
          <w:szCs w:val="18"/>
          <w:rtl/>
        </w:rPr>
        <w:t>قرض</w:t>
      </w:r>
      <w:r w:rsidRPr="004F586B">
        <w:rPr>
          <w:b/>
          <w:bCs/>
          <w:sz w:val="18"/>
          <w:szCs w:val="18"/>
          <w:rtl/>
        </w:rPr>
        <w:t xml:space="preserve"> </w:t>
      </w:r>
      <w:r w:rsidRPr="004F586B">
        <w:rPr>
          <w:rFonts w:hint="cs"/>
          <w:b/>
          <w:bCs/>
          <w:sz w:val="18"/>
          <w:szCs w:val="18"/>
          <w:rtl/>
        </w:rPr>
        <w:t>الشعر</w:t>
      </w:r>
      <w:r w:rsidRPr="004F586B">
        <w:rPr>
          <w:b/>
          <w:bCs/>
          <w:sz w:val="18"/>
          <w:szCs w:val="18"/>
          <w:rtl/>
        </w:rPr>
        <w:t>:</w:t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rtl/>
        </w:rPr>
        <w:t>چون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واقع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با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عملكرد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ذهنی،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بحری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از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شعر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را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می‏بریدند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آن‏را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قواعد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فنّی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و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اصولی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عرضه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می‏نمودند،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آن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را</w:t>
      </w:r>
      <w:r w:rsidRPr="004F586B">
        <w:rPr>
          <w:rtl/>
        </w:rPr>
        <w:t xml:space="preserve"> «</w:t>
      </w:r>
      <w:r w:rsidRPr="004F586B">
        <w:rPr>
          <w:rFonts w:hint="cs"/>
          <w:rtl/>
        </w:rPr>
        <w:t>قرض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الشعر</w:t>
      </w:r>
      <w:r w:rsidRPr="004F586B">
        <w:rPr>
          <w:rFonts w:hint="eastAsia"/>
          <w:rtl/>
        </w:rPr>
        <w:t>»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نامیدند</w:t>
      </w:r>
      <w:r w:rsidRPr="004F586B">
        <w:rPr>
          <w:rtl/>
        </w:rPr>
        <w:t>.</w:t>
      </w:r>
    </w:p>
    <w:p w:rsidR="00241325" w:rsidRPr="004F586B" w:rsidRDefault="00241325" w:rsidP="00241325">
      <w:pPr>
        <w:rPr>
          <w:rtl/>
        </w:rPr>
      </w:pPr>
      <w:r w:rsidRPr="004F586B">
        <w:rPr>
          <w:color w:val="C00000"/>
          <w:sz w:val="14"/>
          <w:szCs w:val="14"/>
        </w:rPr>
        <w:sym w:font="Wingdings 2" w:char="F0A9"/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b/>
          <w:bCs/>
          <w:sz w:val="18"/>
          <w:szCs w:val="18"/>
          <w:rtl/>
        </w:rPr>
        <w:t>المحاضرات</w:t>
      </w:r>
      <w:r w:rsidRPr="004F586B">
        <w:rPr>
          <w:b/>
          <w:bCs/>
          <w:sz w:val="18"/>
          <w:szCs w:val="18"/>
          <w:rtl/>
        </w:rPr>
        <w:t>:</w:t>
      </w:r>
      <w:r w:rsidRPr="004F586B">
        <w:rPr>
          <w:sz w:val="22"/>
          <w:szCs w:val="22"/>
          <w:rtl/>
        </w:rPr>
        <w:t xml:space="preserve"> </w:t>
      </w:r>
      <w:r w:rsidRPr="004F586B">
        <w:rPr>
          <w:rFonts w:hint="cs"/>
          <w:rtl/>
        </w:rPr>
        <w:t>علمی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که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با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ممارست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آن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قدرت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به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کاربردن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کلمات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بلیغان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در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اثناء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سخن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پیدا</w:t>
      </w:r>
      <w:r w:rsidRPr="004F586B">
        <w:rPr>
          <w:rtl/>
        </w:rPr>
        <w:t xml:space="preserve"> </w:t>
      </w:r>
      <w:r w:rsidRPr="004F586B">
        <w:rPr>
          <w:rFonts w:hint="cs"/>
          <w:rtl/>
        </w:rPr>
        <w:t>می‏شود</w:t>
      </w:r>
      <w:r w:rsidRPr="004F586B">
        <w:rPr>
          <w:rtl/>
        </w:rPr>
        <w:t>.</w:t>
      </w:r>
    </w:p>
    <w:p w:rsidR="00241325" w:rsidRPr="00241325" w:rsidRDefault="00241325" w:rsidP="00241325">
      <w:pPr>
        <w:pStyle w:val="Heading5"/>
        <w:keepNext w:val="0"/>
        <w:keepLines w:val="0"/>
        <w:numPr>
          <w:ilvl w:val="0"/>
          <w:numId w:val="6"/>
        </w:numPr>
        <w:spacing w:before="120" w:after="120"/>
        <w:jc w:val="center"/>
        <w:rPr>
          <w:rFonts w:ascii="A_Nefel_Adeti" w:eastAsia="Times New Roman" w:hAnsi="A_Nefel_Adeti" w:cs="Arabic Jadid"/>
          <w:b/>
          <w:bCs/>
          <w:color w:val="00B050"/>
          <w:rtl/>
        </w:rPr>
      </w:pP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علوم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ادبی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در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حوزه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حوزه‏های</w:t>
      </w:r>
      <w:r>
        <w:rPr>
          <w:rtl/>
        </w:rPr>
        <w:t xml:space="preserve"> </w:t>
      </w:r>
      <w:r>
        <w:rPr>
          <w:rFonts w:hint="cs"/>
          <w:rtl/>
        </w:rPr>
        <w:t>علمیّه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صرف،</w:t>
      </w:r>
      <w:r>
        <w:rPr>
          <w:rtl/>
        </w:rPr>
        <w:t xml:space="preserve"> </w:t>
      </w:r>
      <w:r>
        <w:rPr>
          <w:rFonts w:hint="cs"/>
          <w:rtl/>
        </w:rPr>
        <w:t>نحو،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(</w:t>
      </w:r>
      <w:r>
        <w:rPr>
          <w:rFonts w:hint="cs"/>
          <w:rtl/>
        </w:rPr>
        <w:t>معانی،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بدیع</w:t>
      </w:r>
      <w:r>
        <w:rPr>
          <w:rtl/>
        </w:rPr>
        <w:t xml:space="preserve">)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می‏شود</w:t>
      </w:r>
      <w:r>
        <w:rPr>
          <w:rtl/>
        </w:rPr>
        <w:t>.</w:t>
      </w:r>
    </w:p>
    <w:p w:rsidR="00241325" w:rsidRPr="00241325" w:rsidRDefault="00241325" w:rsidP="00241325">
      <w:pPr>
        <w:pStyle w:val="Heading5"/>
        <w:keepNext w:val="0"/>
        <w:keepLines w:val="0"/>
        <w:numPr>
          <w:ilvl w:val="0"/>
          <w:numId w:val="6"/>
        </w:numPr>
        <w:spacing w:before="120" w:after="120"/>
        <w:jc w:val="center"/>
        <w:rPr>
          <w:rFonts w:ascii="A_Nefel_Adeti" w:eastAsia="Times New Roman" w:hAnsi="A_Nefel_Adeti" w:cs="Arabic Jadid"/>
          <w:b/>
          <w:bCs/>
          <w:color w:val="00B050"/>
          <w:rtl/>
        </w:rPr>
      </w:pP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عدم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اهتمام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به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برخی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رشته‏های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ادبی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در</w:t>
      </w:r>
      <w:r w:rsidRPr="00241325">
        <w:rPr>
          <w:rFonts w:ascii="A_Nefel_Adeti" w:eastAsia="Times New Roman" w:hAnsi="A_Nefel_Adeti" w:cs="Arabic Jadid"/>
          <w:b/>
          <w:bCs/>
          <w:color w:val="00B050"/>
          <w:rtl/>
        </w:rPr>
        <w:t xml:space="preserve"> </w:t>
      </w: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حوزه</w:t>
      </w:r>
    </w:p>
    <w:p w:rsidR="00241325" w:rsidRPr="003013E6" w:rsidRDefault="00241325" w:rsidP="00241325">
      <w:pPr>
        <w:rPr>
          <w:rFonts w:hint="cs"/>
          <w:rtl/>
        </w:rPr>
      </w:pPr>
      <w:r w:rsidRPr="003013E6">
        <w:rPr>
          <w:rFonts w:hint="cs"/>
          <w:rtl/>
        </w:rPr>
        <w:t>متون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منابع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دینی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همگی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زبان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عربی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هستند،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از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این‏رو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یک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اسلام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شناس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برای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اجتهاد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صحیح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منابع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دینی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می‏بایست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آشنایی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کاملی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با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زبان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عربی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داشته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باشد</w:t>
      </w:r>
      <w:r w:rsidRPr="003013E6">
        <w:rPr>
          <w:rtl/>
        </w:rPr>
        <w:t xml:space="preserve">. </w:t>
      </w:r>
      <w:r w:rsidRPr="003013E6">
        <w:rPr>
          <w:rFonts w:hint="cs"/>
          <w:rtl/>
        </w:rPr>
        <w:t>البته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اجتهاد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منابع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دینی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استخراج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حکم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شرعی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همه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شاخه‏های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علوم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ادبی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متوقّف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نیست،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بلکه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صرف،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نحو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بلاغت</w:t>
      </w:r>
      <w:r w:rsidRPr="003013E6">
        <w:rPr>
          <w:rtl/>
        </w:rPr>
        <w:t xml:space="preserve"> (</w:t>
      </w:r>
      <w:r w:rsidRPr="003013E6">
        <w:rPr>
          <w:rFonts w:hint="cs"/>
          <w:rtl/>
        </w:rPr>
        <w:t>معانی،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بیان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بدیع</w:t>
      </w:r>
      <w:r w:rsidRPr="003013E6">
        <w:rPr>
          <w:rtl/>
        </w:rPr>
        <w:t xml:space="preserve">)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لغت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این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راستا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حائز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اهمیّت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هستند</w:t>
      </w:r>
      <w:r w:rsidRPr="003013E6">
        <w:rPr>
          <w:rtl/>
        </w:rPr>
        <w:t xml:space="preserve">. </w:t>
      </w:r>
      <w:r w:rsidRPr="003013E6">
        <w:rPr>
          <w:rFonts w:hint="cs"/>
          <w:rtl/>
        </w:rPr>
        <w:t>به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همین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خاطر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حوزه‏های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علمیه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مباحث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ادبیات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عرب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متمرکز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این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سه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است؛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البته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باید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معترف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بود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که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حوزه‏های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علمیه،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نسبت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لغت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بی‏مهری‏های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فراوانی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صورت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گرفته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است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و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در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سیر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علمی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حوزوی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جایگاهی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برای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آن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تعریف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نشده</w:t>
      </w:r>
      <w:r w:rsidRPr="003013E6">
        <w:rPr>
          <w:rtl/>
        </w:rPr>
        <w:t xml:space="preserve"> </w:t>
      </w:r>
      <w:r w:rsidRPr="003013E6">
        <w:rPr>
          <w:rFonts w:hint="cs"/>
          <w:rtl/>
        </w:rPr>
        <w:t>است</w:t>
      </w:r>
      <w:r w:rsidRPr="003013E6">
        <w:rPr>
          <w:rtl/>
        </w:rPr>
        <w:t>.</w:t>
      </w:r>
    </w:p>
    <w:p w:rsidR="00241325" w:rsidRPr="003D0F4B" w:rsidRDefault="00241325" w:rsidP="00241325">
      <w:pPr>
        <w:rPr>
          <w:rFonts w:hint="cs"/>
          <w:rtl/>
        </w:rPr>
      </w:pPr>
      <w:r>
        <w:rPr>
          <w:rFonts w:hint="cs"/>
          <w:rtl/>
        </w:rPr>
        <w:t>معرّفی کتاب : آموزش مفردات قرآن، احادیث و لغت عمومی عرب، ملکی نهاوندی</w:t>
      </w:r>
    </w:p>
    <w:p w:rsidR="00241325" w:rsidRPr="00241325" w:rsidRDefault="00241325" w:rsidP="00241325">
      <w:pPr>
        <w:pStyle w:val="Heading5"/>
        <w:keepNext w:val="0"/>
        <w:keepLines w:val="0"/>
        <w:numPr>
          <w:ilvl w:val="0"/>
          <w:numId w:val="6"/>
        </w:numPr>
        <w:spacing w:before="120" w:after="120"/>
        <w:jc w:val="center"/>
        <w:rPr>
          <w:rFonts w:ascii="A_Nefel_Adeti" w:eastAsia="Times New Roman" w:hAnsi="A_Nefel_Adeti" w:cs="Arabic Jadid" w:hint="cs"/>
          <w:b/>
          <w:bCs/>
          <w:color w:val="00B050"/>
          <w:rtl/>
        </w:rPr>
      </w:pPr>
      <w:r w:rsidRPr="00241325">
        <w:rPr>
          <w:rFonts w:ascii="A_Nefel_Adeti" w:eastAsia="Times New Roman" w:hAnsi="A_Nefel_Adeti" w:cs="Arabic Jadid" w:hint="cs"/>
          <w:b/>
          <w:bCs/>
          <w:color w:val="00B050"/>
          <w:rtl/>
        </w:rPr>
        <w:t>سبک قدما در شروع هر علم</w:t>
      </w:r>
    </w:p>
    <w:p w:rsidR="00241325" w:rsidRDefault="00241325" w:rsidP="00241325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 ذکر رئوس ثمانیه: تعریف علم، فایده، موضوع و جایگاه در میان سایر علوم، ارزش، واضع، وجه تسمیه و نمونه‏ای از مباحث آن علم.</w:t>
      </w:r>
    </w:p>
    <w:p w:rsidR="00241325" w:rsidRDefault="00241325" w:rsidP="00241325">
      <w:r>
        <w:rPr>
          <w:rFonts w:hint="cs"/>
          <w:rtl/>
        </w:rPr>
        <w:t>صرف ساده از سه عنوان بحث کرده است: تعریف علم صرف، فایده علم صرف و موضوع آن.</w:t>
      </w:r>
    </w:p>
    <w:p w:rsidR="00241325" w:rsidRPr="00241325" w:rsidRDefault="00241325" w:rsidP="00241325">
      <w:pPr>
        <w:pStyle w:val="Heading4"/>
        <w:spacing w:before="40"/>
        <w:ind w:firstLine="0"/>
        <w:rPr>
          <w:rFonts w:cs="Arabic Titr"/>
          <w:b w:val="0"/>
          <w:bCs w:val="0"/>
          <w:i w:val="0"/>
          <w:iCs w:val="0"/>
          <w:color w:val="FF0000"/>
          <w:sz w:val="32"/>
          <w:szCs w:val="32"/>
          <w:rtl/>
        </w:rPr>
      </w:pPr>
      <w:r w:rsidRPr="00241325">
        <w:rPr>
          <w:rFonts w:cs="Arabic Titr" w:hint="cs"/>
          <w:b w:val="0"/>
          <w:bCs w:val="0"/>
          <w:i w:val="0"/>
          <w:iCs w:val="0"/>
          <w:color w:val="FF0000"/>
          <w:sz w:val="32"/>
          <w:szCs w:val="32"/>
          <w:rtl/>
        </w:rPr>
        <w:t>فصل 1: تعریف علم صرف</w:t>
      </w:r>
    </w:p>
    <w:p w:rsidR="00241325" w:rsidRDefault="00241325" w:rsidP="00241325">
      <w:pPr>
        <w:pStyle w:val="Heading6"/>
        <w:rPr>
          <w:rtl/>
        </w:rPr>
      </w:pPr>
      <w:r>
        <w:rPr>
          <w:noProof/>
          <w:rtl/>
        </w:rPr>
        <w:pict>
          <v:shape id="_x0000_s1027" type="#_x0000_t75" style="position:absolute;left:0;text-align:left;margin-left:154.95pt;margin-top:33.15pt;width:249.2pt;height:288.25pt;z-index:251658240">
            <v:imagedata r:id="rId10" o:title=""/>
          </v:shape>
          <o:OLEObject Type="Embed" ProgID="Visio.Drawing.15" ShapeID="_x0000_s1027" DrawAspect="Content" ObjectID="_1438921838" r:id="rId11"/>
        </w:pict>
      </w:r>
      <w:r w:rsidRPr="009A1310">
        <w:rPr>
          <w:rFonts w:hint="cs"/>
          <w:rtl/>
        </w:rPr>
        <w:t>جغرافیای تصویری بحث</w:t>
      </w: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Default="00241325" w:rsidP="00241325">
      <w:pPr>
        <w:rPr>
          <w:rtl/>
        </w:rPr>
      </w:pPr>
    </w:p>
    <w:p w:rsidR="00241325" w:rsidRPr="00AC1E17" w:rsidRDefault="00241325" w:rsidP="00241325">
      <w:pPr>
        <w:rPr>
          <w:sz w:val="20"/>
          <w:szCs w:val="20"/>
          <w:rtl/>
        </w:rPr>
      </w:pPr>
    </w:p>
    <w:p w:rsidR="00241325" w:rsidRPr="001F4D91" w:rsidRDefault="00241325" w:rsidP="00241325">
      <w:pPr>
        <w:pStyle w:val="Heading6"/>
      </w:pPr>
      <w:r>
        <w:rPr>
          <w:rFonts w:hint="cs"/>
          <w:rtl/>
        </w:rPr>
        <w:t>اصطلاح‏شناسی</w:t>
      </w:r>
    </w:p>
    <w:p w:rsidR="00241325" w:rsidRPr="00241325" w:rsidRDefault="00241325" w:rsidP="00241325">
      <w:pPr>
        <w:pStyle w:val="Heading7"/>
        <w:rPr>
          <w:rtl/>
        </w:rPr>
      </w:pPr>
      <w:r w:rsidRPr="00241325">
        <w:rPr>
          <w:rFonts w:hint="cs"/>
          <w:rtl/>
        </w:rPr>
        <w:t xml:space="preserve">علم </w:t>
      </w:r>
      <w:r w:rsidRPr="00241325">
        <w:rPr>
          <w:rFonts w:hint="cs"/>
          <w:rtl/>
        </w:rPr>
        <w:t>تصریف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«</w:t>
      </w:r>
      <w:r w:rsidRPr="00CC291B">
        <w:rPr>
          <w:rFonts w:hint="cs"/>
          <w:b/>
          <w:bCs/>
          <w:rtl/>
        </w:rPr>
        <w:t>علم تصریف</w:t>
      </w:r>
      <w:r>
        <w:rPr>
          <w:rFonts w:hint="cs"/>
          <w:rtl/>
        </w:rPr>
        <w:t>»، نام دیگر علم صرف است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>؛ «</w:t>
      </w:r>
      <w:r w:rsidRPr="00CC291B">
        <w:rPr>
          <w:rFonts w:hint="cs"/>
          <w:b/>
          <w:bCs/>
          <w:rtl/>
        </w:rPr>
        <w:t>علم الأبنیة</w:t>
      </w:r>
      <w:r>
        <w:rPr>
          <w:rFonts w:hint="cs"/>
          <w:rtl/>
        </w:rPr>
        <w:t xml:space="preserve">» نیز از اسامی علم صرف می‏باشد. 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 xml:space="preserve">لازم به ذکر است ترادف </w:t>
      </w:r>
      <w:r w:rsidRPr="00E93988">
        <w:rPr>
          <w:rFonts w:hint="cs"/>
          <w:b/>
          <w:bCs/>
          <w:rtl/>
        </w:rPr>
        <w:t xml:space="preserve">«صرف» </w:t>
      </w:r>
      <w:r>
        <w:rPr>
          <w:rFonts w:hint="cs"/>
          <w:rtl/>
        </w:rPr>
        <w:t xml:space="preserve">و </w:t>
      </w:r>
      <w:r w:rsidRPr="00E93988">
        <w:rPr>
          <w:rFonts w:hint="cs"/>
          <w:b/>
          <w:bCs/>
          <w:rtl/>
        </w:rPr>
        <w:t>«تصریف»</w:t>
      </w:r>
      <w:r>
        <w:rPr>
          <w:rFonts w:hint="cs"/>
          <w:rtl/>
        </w:rPr>
        <w:t xml:space="preserve"> از اصطلاحات متأخّران است، لکن نزد متقدّمات اصطلاح </w:t>
      </w:r>
      <w:r w:rsidRPr="00E93988">
        <w:rPr>
          <w:rFonts w:hint="cs"/>
          <w:b/>
          <w:bCs/>
          <w:rtl/>
        </w:rPr>
        <w:t>«تصریف»</w:t>
      </w:r>
      <w:r>
        <w:rPr>
          <w:rFonts w:hint="cs"/>
          <w:rtl/>
        </w:rPr>
        <w:t xml:space="preserve"> معنایی اخصّ از </w:t>
      </w:r>
      <w:r w:rsidRPr="00E93988">
        <w:rPr>
          <w:rFonts w:hint="cs"/>
          <w:b/>
          <w:bCs/>
          <w:rtl/>
        </w:rPr>
        <w:t>«صرف»</w:t>
      </w:r>
      <w:r>
        <w:rPr>
          <w:rFonts w:hint="cs"/>
          <w:rtl/>
        </w:rPr>
        <w:t xml:space="preserve"> داشته و بخشی از مباحث آن محسوب می‏شده است؛ محیّ الدین عبدالحمید در این باره می‏نویسد:</w:t>
      </w:r>
    </w:p>
    <w:p w:rsidR="00241325" w:rsidRDefault="00241325" w:rsidP="00241325">
      <w:pPr>
        <w:pStyle w:val="a5"/>
        <w:rPr>
          <w:rtl/>
        </w:rPr>
      </w:pPr>
      <w:r>
        <w:rPr>
          <w:rFonts w:hint="cs"/>
          <w:rtl/>
        </w:rPr>
        <w:lastRenderedPageBreak/>
        <w:t xml:space="preserve">«هذا اصطلاح المتأخّرین من علماء العربیّة یجعلون الصرف و التصریف لفظین مترادفین معناهما واحد هو ما ذکرناه [= العلم الذی تُعرف به کیفیّة صناعة الأبنیة العربیّة و أحوال هذه الأبنیة التی لیست إعراباً و لا بناءً]؛ فأمّا المتقدّمون منهم فقد کانوا یطلقون کلّ لفظ منهما علی معنی، کانوا یطلقون لفظ </w:t>
      </w:r>
      <w:r w:rsidRPr="005636BA">
        <w:rPr>
          <w:rFonts w:hint="cs"/>
          <w:b/>
          <w:bCs/>
          <w:rtl/>
        </w:rPr>
        <w:t>«الصرف»</w:t>
      </w:r>
      <w:r>
        <w:rPr>
          <w:rFonts w:hint="cs"/>
          <w:rtl/>
        </w:rPr>
        <w:t xml:space="preserve"> علی ذلک المعنی الذی ذکرناه فی الأصل، و یطلقون لفظ</w:t>
      </w:r>
      <w:r w:rsidRPr="005636BA">
        <w:rPr>
          <w:rFonts w:hint="cs"/>
          <w:b/>
          <w:bCs/>
          <w:rtl/>
        </w:rPr>
        <w:t xml:space="preserve"> «التصریف» </w:t>
      </w:r>
      <w:r>
        <w:rPr>
          <w:rFonts w:hint="cs"/>
          <w:rtl/>
        </w:rPr>
        <w:t xml:space="preserve">علی </w:t>
      </w:r>
      <w:r w:rsidRPr="005636BA">
        <w:rPr>
          <w:rFonts w:hint="cs"/>
          <w:b/>
          <w:bCs/>
          <w:rtl/>
        </w:rPr>
        <w:t>«أخذک من کلمة ما بناءً لم تبنه العرب منها علی وزن ما بنتْه العرب من غیرها، ثمّ تعمل فی البناء الذی أخذته ما یقتضیه قیاس کلامهم.»</w:t>
      </w:r>
      <w:r>
        <w:rPr>
          <w:rFonts w:hint="cs"/>
          <w:rtl/>
        </w:rPr>
        <w:t xml:space="preserve"> مثال ذلک أن تأخذ من الضرب علی مثال سفرجل فتقول ضَرَبْرَبَ، و أن تبنی من الوأی علی مثال قُفْل فتقول وُؤی؛ و هذا النوع من التحویل هو باب التمرین الذی وضعه الصرفیّون لاختبار الملکات و تثبیت القواعد؛فالتصریف علی هذا جزء من الصرف.»</w:t>
      </w:r>
      <w:r>
        <w:rPr>
          <w:rStyle w:val="FootnoteReference"/>
          <w:rtl/>
        </w:rPr>
        <w:footnoteReference w:id="4"/>
      </w:r>
    </w:p>
    <w:p w:rsidR="00241325" w:rsidRDefault="00241325" w:rsidP="00241325">
      <w:pPr>
        <w:rPr>
          <w:rtl/>
        </w:rPr>
      </w:pPr>
      <w:r w:rsidRPr="002F5501">
        <w:rPr>
          <w:rFonts w:hint="cs"/>
          <w:b/>
          <w:bCs/>
          <w:rtl/>
        </w:rPr>
        <w:t xml:space="preserve">توضیح آنکه: </w:t>
      </w:r>
      <w:r>
        <w:rPr>
          <w:rFonts w:hint="cs"/>
          <w:rtl/>
        </w:rPr>
        <w:t xml:space="preserve">این علم در نزد قدمای ادبیات مثل خلیل بن احمد فراهیدی (ت175هـ) و سیبویه (ت180هـ) نه صرف نامیده می‏شد و نه تصریف؛ زیرا </w:t>
      </w:r>
      <w:r w:rsidRPr="00CA5721">
        <w:rPr>
          <w:rFonts w:hint="cs"/>
          <w:rtl/>
        </w:rPr>
        <w:t>دانش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تصریف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آغاز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نحو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ــ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نقش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واژگان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جمله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بررسی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کند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ــ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آمیخته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بخشی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از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دانش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بود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نحویانی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چون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سیبویه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آثار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خود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مباحث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صرفی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کنار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مباحث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نحوی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مطرح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کردند.</w:t>
      </w:r>
      <w:r w:rsidRPr="00CA5721">
        <w:rPr>
          <w:rtl/>
        </w:rPr>
        <w:t xml:space="preserve"> </w:t>
      </w:r>
      <w:r>
        <w:rPr>
          <w:rFonts w:hint="cs"/>
          <w:rtl/>
        </w:rPr>
        <w:t>در کتاب سیبویه، صرف و نحو ولغت و برخی علوم ادبی دیگر وجود داشت، ولی هیچکدام استقلال نداشتند و این مجموعه به عنوان «</w:t>
      </w:r>
      <w:r w:rsidRPr="007968A3">
        <w:rPr>
          <w:rFonts w:hint="cs"/>
          <w:b/>
          <w:bCs/>
          <w:rtl/>
        </w:rPr>
        <w:t>نحو کبیر</w:t>
      </w:r>
      <w:r>
        <w:rPr>
          <w:rFonts w:hint="cs"/>
          <w:rtl/>
        </w:rPr>
        <w:t>» شناخته می‏شد.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</w:t>
      </w:r>
    </w:p>
    <w:p w:rsidR="00241325" w:rsidRDefault="00241325" w:rsidP="00241325">
      <w:pPr>
        <w:rPr>
          <w:rtl/>
        </w:rPr>
      </w:pPr>
      <w:r w:rsidRPr="00CA5721">
        <w:rPr>
          <w:rFonts w:hint="cs"/>
          <w:rtl/>
        </w:rPr>
        <w:t>پیروان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مکتب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کوفی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آنند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نخستین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کسی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علم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بحث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مستقل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کرد،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معاذ بن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مسلم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الهَرّاء</w:t>
      </w:r>
      <w:r w:rsidRPr="00CA5721">
        <w:rPr>
          <w:rtl/>
        </w:rPr>
        <w:t xml:space="preserve"> (</w:t>
      </w:r>
      <w:r w:rsidRPr="00CA5721">
        <w:rPr>
          <w:rFonts w:hint="cs"/>
          <w:rtl/>
        </w:rPr>
        <w:t>متوفی</w:t>
      </w:r>
      <w:r w:rsidRPr="00CA5721">
        <w:rPr>
          <w:rtl/>
        </w:rPr>
        <w:t xml:space="preserve"> 187</w:t>
      </w:r>
      <w:r w:rsidRPr="00CA5721">
        <w:rPr>
          <w:rFonts w:hint="cs"/>
          <w:rtl/>
        </w:rPr>
        <w:t>هـ</w:t>
      </w:r>
      <w:r w:rsidRPr="00CA5721">
        <w:rPr>
          <w:rtl/>
        </w:rPr>
        <w:t>)</w:t>
      </w:r>
      <w:r w:rsidRPr="00CA5721">
        <w:rPr>
          <w:rFonts w:hint="cs"/>
          <w:rtl/>
        </w:rPr>
        <w:t>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دانشمند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شیعی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مذهب،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بود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گفته‏اند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زمانی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ابومسلم،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معلّم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مربّی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عبدالملک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مروان،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بحث‏های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صرفی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معاذ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شنید،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هجو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کرد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معاذ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نیز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پاسخ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داد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از این رو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سیوطی،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معاذ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نخستین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واضع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علم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تصریف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معرفی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کرده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است.</w:t>
      </w:r>
    </w:p>
    <w:p w:rsidR="00241325" w:rsidRDefault="00241325" w:rsidP="00241325">
      <w:pPr>
        <w:rPr>
          <w:rtl/>
        </w:rPr>
      </w:pPr>
      <w:r w:rsidRPr="00CA5721">
        <w:rPr>
          <w:rFonts w:hint="cs"/>
          <w:rtl/>
        </w:rPr>
        <w:t>نخستین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بار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نیمه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اول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سده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سوم،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یکی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از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دانشمندان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بصره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نام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ابو عثمان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بکر بن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محمد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مازِنی</w:t>
      </w:r>
      <w:r w:rsidRPr="00CA5721">
        <w:rPr>
          <w:rtl/>
        </w:rPr>
        <w:t xml:space="preserve"> (</w:t>
      </w:r>
      <w:r w:rsidRPr="00CA5721">
        <w:rPr>
          <w:rFonts w:hint="cs"/>
          <w:rtl/>
        </w:rPr>
        <w:t>متوفی</w:t>
      </w:r>
      <w:r w:rsidRPr="00CA5721">
        <w:rPr>
          <w:rtl/>
        </w:rPr>
        <w:t xml:space="preserve"> 249</w:t>
      </w:r>
      <w:r w:rsidRPr="00CA5721">
        <w:rPr>
          <w:rFonts w:hint="cs"/>
          <w:rtl/>
        </w:rPr>
        <w:t>هـ</w:t>
      </w:r>
      <w:r w:rsidRPr="00CA5721">
        <w:rPr>
          <w:rtl/>
        </w:rPr>
        <w:t>)</w:t>
      </w:r>
      <w:r w:rsidRPr="00CA5721">
        <w:rPr>
          <w:rFonts w:hint="cs"/>
          <w:rtl/>
        </w:rPr>
        <w:t>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کتابی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مستقل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درخور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توجه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علم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تصریف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نگاشت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که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دانش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گسترده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او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را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در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این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زمینه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نشان</w:t>
      </w:r>
      <w:r w:rsidRPr="00CA5721">
        <w:rPr>
          <w:rtl/>
        </w:rPr>
        <w:t xml:space="preserve"> </w:t>
      </w:r>
      <w:r w:rsidRPr="00CA5721">
        <w:rPr>
          <w:rFonts w:hint="cs"/>
          <w:rtl/>
        </w:rPr>
        <w:t>می‏دهد.</w:t>
      </w:r>
      <w:r>
        <w:rPr>
          <w:rFonts w:hint="cs"/>
          <w:rtl/>
        </w:rPr>
        <w:t xml:space="preserve"> سپس ابن جنّی در پایان قرن چهارم، شرحی بر تصریف مازنی نگاشت و بعد خودش کتابی به نام «المصنّف» و کتابی دیگر به نام «التصریف الملوکی» در علم صرف نگاشت.</w:t>
      </w:r>
      <w:r>
        <w:rPr>
          <w:rStyle w:val="FootnoteReference"/>
          <w:rtl/>
        </w:rPr>
        <w:footnoteReference w:id="6"/>
      </w:r>
    </w:p>
    <w:p w:rsidR="00241325" w:rsidRPr="008B1380" w:rsidRDefault="00241325" w:rsidP="00241325">
      <w:pPr>
        <w:rPr>
          <w:rtl/>
        </w:rPr>
      </w:pPr>
      <w:r>
        <w:rPr>
          <w:rFonts w:hint="cs"/>
          <w:rtl/>
        </w:rPr>
        <w:t>با گذشت زمانی نسبتاً طولانی و تقریباً چهار قرن پس از ابن جنّی، دو شخصیّت برجسته نحوی دیگر، پا به عرصه ادبیات عرب گذاشتند. ابن عصفور (597-669 ق) با نگارش کتاب بزرگ و مهم «المُمْتِع» و سپس ابن حاجب (570-646ق) با تصنیف کتاب «شافیه»، دو اثر گرانقدر و جامع در زمینه علم صرف از خود به جا گذاشتند که محور شرح و بسط‏ها، تألیف کتابهای مختلف و بحث و گفتگوهای فراوانی قرار گرفتو می‏</w:t>
      </w:r>
      <w:r w:rsidRPr="008B1380">
        <w:rPr>
          <w:rFonts w:hint="cs"/>
          <w:rtl/>
        </w:rPr>
        <w:t xml:space="preserve">توان مدّعی شد تا زمان حاضر نیز </w:t>
      </w:r>
      <w:r w:rsidRPr="008B1380">
        <w:rPr>
          <w:rFonts w:hint="cs"/>
          <w:rtl/>
        </w:rPr>
        <w:lastRenderedPageBreak/>
        <w:t>اثری تا این اندازه گرانسنگ و مستحکم در علم صرف تدوین نشده است. این دو اثر تا چند دهه پیش نیز مورد توجّه فقها و ادبا و دیگر دانشمندان بوده تا جایی که کتاب «شافیه» با شرح‏های گوناگون خود و با توجّه به سلیقه استادان فن، بارها تدریس شده است.</w:t>
      </w:r>
      <w:r w:rsidRPr="008B1380">
        <w:rPr>
          <w:rStyle w:val="Heading3Char"/>
          <w:rtl/>
        </w:rPr>
        <w:t xml:space="preserve"> </w:t>
      </w:r>
      <w:r>
        <w:rPr>
          <w:rStyle w:val="FootnoteReference"/>
          <w:rtl/>
        </w:rPr>
        <w:footnoteReference w:id="7"/>
      </w:r>
    </w:p>
    <w:p w:rsidR="00241325" w:rsidRDefault="00241325" w:rsidP="00241325">
      <w:pPr>
        <w:pStyle w:val="Heading7"/>
        <w:rPr>
          <w:rtl/>
        </w:rPr>
      </w:pPr>
      <w:r>
        <w:rPr>
          <w:rFonts w:hint="cs"/>
          <w:rtl/>
        </w:rPr>
        <w:t>صرف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صرف در ادبیات عربی (اعم از صرف و نحو) در سه معنی به کار می‏رود:</w:t>
      </w:r>
    </w:p>
    <w:p w:rsidR="00241325" w:rsidRDefault="00241325" w:rsidP="00241325">
      <w:pPr>
        <w:pStyle w:val="ListParagraph"/>
        <w:numPr>
          <w:ilvl w:val="0"/>
          <w:numId w:val="23"/>
        </w:numPr>
      </w:pPr>
      <w:r w:rsidRPr="006B3DFB">
        <w:rPr>
          <w:rFonts w:hint="cs"/>
          <w:b/>
          <w:bCs/>
          <w:rtl/>
        </w:rPr>
        <w:t>تنوین صرف:</w:t>
      </w:r>
      <w:r>
        <w:rPr>
          <w:rFonts w:hint="cs"/>
          <w:rtl/>
        </w:rPr>
        <w:t xml:space="preserve"> تنوین صرف یا همان تنوین امکنیّت یا تنوین تمکین، تنوینی است که به آخر برخی اسماء معرب ملحق می‏گردد و این نوع کلمات به دلیل قبول تنوین صرف، </w:t>
      </w:r>
      <w:r w:rsidRPr="007D2E6E">
        <w:rPr>
          <w:rStyle w:val="Emphasis"/>
          <w:rFonts w:hint="cs"/>
          <w:rtl/>
        </w:rPr>
        <w:t>منصرف</w:t>
      </w:r>
      <w:r>
        <w:rPr>
          <w:rFonts w:hint="cs"/>
          <w:rtl/>
        </w:rPr>
        <w:t xml:space="preserve"> نامیده می‏شوند، و در مقابل، کلماتی که این نوع تنوین را قبول نمی‏کنند، </w:t>
      </w:r>
      <w:r w:rsidRPr="007D2E6E">
        <w:rPr>
          <w:rStyle w:val="Emphasis"/>
          <w:rFonts w:hint="cs"/>
          <w:rtl/>
        </w:rPr>
        <w:t xml:space="preserve">غیر منصرف </w:t>
      </w:r>
      <w:r>
        <w:rPr>
          <w:rFonts w:hint="cs"/>
          <w:rtl/>
        </w:rPr>
        <w:t>نامیده می‏شوند.</w:t>
      </w:r>
    </w:p>
    <w:p w:rsidR="00241325" w:rsidRDefault="00241325" w:rsidP="00241325">
      <w:pPr>
        <w:pStyle w:val="ListParagraph"/>
        <w:numPr>
          <w:ilvl w:val="0"/>
          <w:numId w:val="23"/>
        </w:numPr>
      </w:pPr>
      <w:r>
        <w:rPr>
          <w:rFonts w:hint="cs"/>
          <w:b/>
          <w:bCs/>
          <w:rtl/>
        </w:rPr>
        <w:t xml:space="preserve">علّتی برای نصب: </w:t>
      </w:r>
      <w:r>
        <w:rPr>
          <w:rFonts w:hint="cs"/>
          <w:rtl/>
        </w:rPr>
        <w:t>کوفیون گاه در توجیه نصب برخی کلمات می‏گویند: «</w:t>
      </w:r>
      <w:r w:rsidRPr="005C036F">
        <w:rPr>
          <w:rFonts w:hint="cs"/>
          <w:b/>
          <w:bCs/>
          <w:rtl/>
        </w:rPr>
        <w:t>انّه منصوب علی الصرف</w:t>
      </w:r>
      <w:r>
        <w:rPr>
          <w:rFonts w:hint="cs"/>
          <w:rtl/>
        </w:rPr>
        <w:t>»؛ مثلاً در توجیه نصب فعل دوّم در عبارت «</w:t>
      </w:r>
      <w:r w:rsidRPr="005C036F">
        <w:rPr>
          <w:rStyle w:val="a4"/>
          <w:rFonts w:hint="cs"/>
          <w:rtl/>
        </w:rPr>
        <w:t>لا تأتینا فتحدّثَنا</w:t>
      </w:r>
      <w:r>
        <w:rPr>
          <w:rFonts w:hint="cs"/>
          <w:rtl/>
        </w:rPr>
        <w:t>» می‏گویند منصوب بر صرف است؛ یعنی فعل دوّم رویگردان شده از عامل فعل اوّل و لذا مجزوم نشده است، و از سوی دیگر مستأنَف هم نیست، و از این جهت مرفوع نشده است. می‏ماند حالت نصب، لذا منصوب شده است.</w:t>
      </w:r>
      <w:r>
        <w:rPr>
          <w:rStyle w:val="FootnoteReference"/>
          <w:rtl/>
        </w:rPr>
        <w:footnoteReference w:id="8"/>
      </w:r>
    </w:p>
    <w:p w:rsidR="00241325" w:rsidRDefault="00241325" w:rsidP="00241325">
      <w:pPr>
        <w:pStyle w:val="ListParagraph"/>
        <w:numPr>
          <w:ilvl w:val="0"/>
          <w:numId w:val="23"/>
        </w:numPr>
        <w:rPr>
          <w:rtl/>
        </w:rPr>
      </w:pPr>
      <w:r w:rsidRPr="007D2E6E">
        <w:rPr>
          <w:rFonts w:hint="cs"/>
          <w:b/>
          <w:bCs/>
          <w:rtl/>
        </w:rPr>
        <w:t>علم صرف</w:t>
      </w:r>
      <w:r>
        <w:rPr>
          <w:rFonts w:hint="cs"/>
          <w:rtl/>
        </w:rPr>
        <w:t xml:space="preserve"> که محلّ بحث ماست.</w:t>
      </w:r>
    </w:p>
    <w:p w:rsidR="00241325" w:rsidRPr="00674BA5" w:rsidRDefault="00241325" w:rsidP="00241325">
      <w:pPr>
        <w:pStyle w:val="Heading6"/>
        <w:rPr>
          <w:rtl/>
        </w:rPr>
      </w:pPr>
      <w:r>
        <w:rPr>
          <w:rFonts w:hint="cs"/>
          <w:rtl/>
        </w:rPr>
        <w:t>پیش فرض‏ها</w:t>
      </w:r>
    </w:p>
    <w:p w:rsidR="00241325" w:rsidRPr="00674BA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نمودار مطالب</w:t>
      </w:r>
    </w:p>
    <w:p w:rsidR="0024132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تحریر بحث</w:t>
      </w:r>
    </w:p>
    <w:p w:rsidR="00241325" w:rsidRDefault="00241325" w:rsidP="00241325">
      <w:pPr>
        <w:pStyle w:val="Heading7"/>
        <w:rPr>
          <w:rtl/>
        </w:rPr>
      </w:pPr>
      <w:r>
        <w:rPr>
          <w:rFonts w:hint="cs"/>
          <w:rtl/>
        </w:rPr>
        <w:t>پیش سازمان دهنده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به کلمات زیر دقّت کنید؛ آیا همه آنها یک معنی دارند؟ مگر این کلمات همه از مشتقّات «علم» نیستند؟!</w:t>
      </w:r>
    </w:p>
    <w:p w:rsidR="00241325" w:rsidRDefault="00241325" w:rsidP="00241325">
      <w:pPr>
        <w:jc w:val="center"/>
        <w:rPr>
          <w:rStyle w:val="IntenseReference"/>
          <w:rFonts w:eastAsiaTheme="majorEastAsia"/>
          <w:rtl/>
        </w:rPr>
      </w:pPr>
      <w:r w:rsidRPr="00A25912">
        <w:rPr>
          <w:rStyle w:val="IntenseReference"/>
          <w:rFonts w:eastAsiaTheme="majorEastAsia" w:hint="cs"/>
          <w:rtl/>
        </w:rPr>
        <w:t>علم، عالم، معلوم، معلّم، تعلیم، تعلّم، استعلام، علاّمه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>گرچه مادّه همه کلمات فوق، یکسان است، ولی همانطور که مشاهده می‏کنید با تغییر ساختار و ساختمان یک کلمه، معمولاً</w:t>
      </w:r>
      <w:r>
        <w:rPr>
          <w:rStyle w:val="FootnoteReference"/>
          <w:rtl/>
        </w:rPr>
        <w:footnoteReference w:id="9"/>
      </w:r>
      <w:r>
        <w:rPr>
          <w:rFonts w:hint="cs"/>
          <w:rtl/>
        </w:rPr>
        <w:t xml:space="preserve"> معنای متفاوتی از آن به دست می‏آید؛ تغییر ساختار و تفاوت در معنی، اختصاص به زبان خاصّی ندارد و </w:t>
      </w:r>
      <w:r>
        <w:rPr>
          <w:rFonts w:hint="cs"/>
          <w:rtl/>
        </w:rPr>
        <w:lastRenderedPageBreak/>
        <w:t>در همه زبانها جریان دارد؛ در زبان انگلیسی نیز تغییر ساختار یک کلمه باعث تغییر در معنای آن می‏گردد؛ به عنوان نمونه:</w:t>
      </w:r>
    </w:p>
    <w:tbl>
      <w:tblPr>
        <w:tblStyle w:val="TableGrid"/>
        <w:bidiVisual/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308"/>
        <w:gridCol w:w="2312"/>
        <w:gridCol w:w="1931"/>
      </w:tblGrid>
      <w:tr w:rsidR="00241325" w:rsidRPr="00BE3F94" w:rsidTr="002E58CC">
        <w:tc>
          <w:tcPr>
            <w:tcW w:w="2178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</w:rPr>
            </w:pPr>
            <w:r w:rsidRPr="00BE3F94">
              <w:rPr>
                <w:sz w:val="20"/>
                <w:szCs w:val="20"/>
              </w:rPr>
              <w:t>Change</w:t>
            </w:r>
          </w:p>
        </w:tc>
        <w:tc>
          <w:tcPr>
            <w:tcW w:w="2319" w:type="dxa"/>
            <w:tcBorders>
              <w:righ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تغییر دادن</w:t>
            </w:r>
          </w:p>
        </w:tc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</w:rPr>
            </w:pPr>
            <w:r w:rsidRPr="00BE3F94">
              <w:rPr>
                <w:sz w:val="20"/>
                <w:szCs w:val="20"/>
              </w:rPr>
              <w:t>Changer</w:t>
            </w:r>
          </w:p>
        </w:tc>
        <w:tc>
          <w:tcPr>
            <w:tcW w:w="1939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تغییر دهنده، صرّاف</w:t>
            </w:r>
          </w:p>
        </w:tc>
      </w:tr>
      <w:tr w:rsidR="00241325" w:rsidRPr="00BE3F94" w:rsidTr="002E58CC">
        <w:tc>
          <w:tcPr>
            <w:tcW w:w="2178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Changeability</w:t>
            </w:r>
          </w:p>
        </w:tc>
        <w:tc>
          <w:tcPr>
            <w:tcW w:w="2319" w:type="dxa"/>
            <w:tcBorders>
              <w:righ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قابلیّت تغییر</w:t>
            </w:r>
          </w:p>
        </w:tc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Changebale</w:t>
            </w:r>
          </w:p>
        </w:tc>
        <w:tc>
          <w:tcPr>
            <w:tcW w:w="1939" w:type="dxa"/>
            <w:vAlign w:val="center"/>
          </w:tcPr>
          <w:p w:rsidR="00241325" w:rsidRPr="00BE3F94" w:rsidRDefault="00241325" w:rsidP="002E58CC">
            <w:pPr>
              <w:spacing w:before="0"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قابل تغییر</w:t>
            </w:r>
          </w:p>
        </w:tc>
      </w:tr>
      <w:tr w:rsidR="00241325" w:rsidRPr="00BE3F94" w:rsidTr="002E58CC">
        <w:tc>
          <w:tcPr>
            <w:tcW w:w="2178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Changeless</w:t>
            </w:r>
          </w:p>
        </w:tc>
        <w:tc>
          <w:tcPr>
            <w:tcW w:w="2319" w:type="dxa"/>
            <w:tcBorders>
              <w:righ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ثابت، تغییر ناپذیر</w:t>
            </w:r>
          </w:p>
        </w:tc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changed</w:t>
            </w:r>
          </w:p>
        </w:tc>
        <w:tc>
          <w:tcPr>
            <w:tcW w:w="1939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مبدّل، متغیّر</w:t>
            </w:r>
          </w:p>
        </w:tc>
      </w:tr>
      <w:tr w:rsidR="00241325" w:rsidRPr="00BE3F94" w:rsidTr="002E58CC">
        <w:tc>
          <w:tcPr>
            <w:tcW w:w="2178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Changeling</w:t>
            </w:r>
          </w:p>
        </w:tc>
        <w:tc>
          <w:tcPr>
            <w:tcW w:w="2319" w:type="dxa"/>
            <w:tcBorders>
              <w:righ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آدمِ دم دمی مزاج</w:t>
            </w:r>
          </w:p>
        </w:tc>
        <w:tc>
          <w:tcPr>
            <w:tcW w:w="2319" w:type="dxa"/>
            <w:tcBorders>
              <w:left w:val="single" w:sz="12" w:space="0" w:color="auto"/>
            </w:tcBorders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sz w:val="20"/>
                <w:szCs w:val="20"/>
              </w:rPr>
              <w:t>changeful</w:t>
            </w:r>
          </w:p>
        </w:tc>
        <w:tc>
          <w:tcPr>
            <w:tcW w:w="1939" w:type="dxa"/>
            <w:vAlign w:val="center"/>
          </w:tcPr>
          <w:p w:rsidR="00241325" w:rsidRPr="00BE3F94" w:rsidRDefault="00241325" w:rsidP="002E58CC">
            <w:pPr>
              <w:ind w:firstLine="0"/>
              <w:jc w:val="center"/>
              <w:rPr>
                <w:sz w:val="20"/>
                <w:szCs w:val="20"/>
                <w:rtl/>
              </w:rPr>
            </w:pPr>
            <w:r w:rsidRPr="00BE3F94">
              <w:rPr>
                <w:rFonts w:hint="cs"/>
                <w:sz w:val="20"/>
                <w:szCs w:val="20"/>
                <w:rtl/>
              </w:rPr>
              <w:t>دگرگون شونده، نامعیّن</w:t>
            </w:r>
          </w:p>
        </w:tc>
      </w:tr>
    </w:tbl>
    <w:p w:rsidR="00241325" w:rsidRDefault="00241325" w:rsidP="00241325">
      <w:pPr>
        <w:rPr>
          <w:rtl/>
        </w:rPr>
      </w:pPr>
      <w:r w:rsidRPr="00C95AB8">
        <w:rPr>
          <w:rFonts w:hint="cs"/>
          <w:rtl/>
        </w:rPr>
        <w:t xml:space="preserve">در زبان عربی علمی که </w:t>
      </w:r>
      <w:r>
        <w:rPr>
          <w:rFonts w:hint="cs"/>
          <w:rtl/>
        </w:rPr>
        <w:t xml:space="preserve">به بررسی تغییرات ساختار کلمه و تحوّلات معنایی آن می‏پردازد، </w:t>
      </w:r>
      <w:r w:rsidRPr="00C95AB8">
        <w:rPr>
          <w:rStyle w:val="IntenseEmphasis"/>
          <w:rFonts w:hint="cs"/>
          <w:rtl/>
        </w:rPr>
        <w:t>«علم صرف»</w:t>
      </w:r>
      <w:r>
        <w:rPr>
          <w:rFonts w:hint="cs"/>
          <w:rtl/>
        </w:rPr>
        <w:t xml:space="preserve"> نامیده می‏شود. </w:t>
      </w:r>
      <w:r>
        <w:rPr>
          <w:rFonts w:hint="cs"/>
          <w:b/>
          <w:bCs/>
          <w:rtl/>
        </w:rPr>
        <w:t>«</w:t>
      </w:r>
      <w:r w:rsidRPr="00AC547C">
        <w:rPr>
          <w:rFonts w:hint="cs"/>
          <w:b/>
          <w:bCs/>
          <w:rtl/>
        </w:rPr>
        <w:t>صرف</w:t>
      </w:r>
      <w:r>
        <w:rPr>
          <w:rFonts w:hint="cs"/>
          <w:b/>
          <w:bCs/>
          <w:rtl/>
        </w:rPr>
        <w:t>»</w:t>
      </w:r>
      <w:r>
        <w:rPr>
          <w:rFonts w:hint="cs"/>
          <w:rtl/>
        </w:rPr>
        <w:t xml:space="preserve"> به معنای «</w:t>
      </w:r>
      <w:r w:rsidRPr="00AC547C">
        <w:rPr>
          <w:rFonts w:hint="cs"/>
          <w:b/>
          <w:bCs/>
          <w:rtl/>
        </w:rPr>
        <w:t>تغییر</w:t>
      </w:r>
      <w:r>
        <w:rPr>
          <w:rFonts w:hint="cs"/>
          <w:b/>
          <w:bCs/>
          <w:rtl/>
        </w:rPr>
        <w:t xml:space="preserve"> و تبدیل»</w:t>
      </w:r>
      <w:r>
        <w:rPr>
          <w:rFonts w:hint="cs"/>
          <w:rtl/>
        </w:rPr>
        <w:t xml:space="preserve"> است</w:t>
      </w:r>
      <w:r>
        <w:rPr>
          <w:rStyle w:val="FootnoteReference"/>
          <w:rtl/>
        </w:rPr>
        <w:footnoteReference w:id="10"/>
      </w:r>
      <w:r>
        <w:rPr>
          <w:rFonts w:hint="cs"/>
          <w:rtl/>
        </w:rPr>
        <w:t xml:space="preserve"> و «</w:t>
      </w:r>
      <w:r w:rsidRPr="00AC547C">
        <w:rPr>
          <w:rFonts w:hint="cs"/>
          <w:b/>
          <w:bCs/>
          <w:rtl/>
        </w:rPr>
        <w:t>صرّاف</w:t>
      </w:r>
      <w:r>
        <w:rPr>
          <w:rFonts w:hint="cs"/>
          <w:b/>
          <w:bCs/>
          <w:rtl/>
        </w:rPr>
        <w:t>»</w:t>
      </w:r>
      <w:r>
        <w:rPr>
          <w:rFonts w:hint="cs"/>
          <w:rtl/>
        </w:rPr>
        <w:t xml:space="preserve"> از این جهتّ صرّاف نامیده می‏شود که پول کشورهای مختلف را به پول سایر کشورها تبدیل می‏کند.</w:t>
      </w:r>
    </w:p>
    <w:p w:rsidR="00241325" w:rsidRDefault="00241325" w:rsidP="00241325">
      <w:pPr>
        <w:rPr>
          <w:rtl/>
        </w:rPr>
      </w:pPr>
      <w:r>
        <w:rPr>
          <w:rFonts w:hint="cs"/>
          <w:rtl/>
        </w:rPr>
        <w:t xml:space="preserve">نمونه‏هایی از استعمالات قرآنی این کلمه به شرح ذیل است: </w:t>
      </w:r>
    </w:p>
    <w:p w:rsidR="00241325" w:rsidRPr="00207997" w:rsidRDefault="00241325" w:rsidP="00241325">
      <w:pPr>
        <w:rPr>
          <w:rtl/>
        </w:rPr>
      </w:pPr>
      <w:r>
        <w:rPr>
          <w:rFonts w:hint="cs"/>
        </w:rPr>
        <w:sym w:font="Wingdings" w:char="F071"/>
      </w:r>
      <w:r>
        <w:rPr>
          <w:rStyle w:val="Char"/>
          <w:rFonts w:hint="cs"/>
          <w:rtl/>
        </w:rPr>
        <w:t xml:space="preserve"> </w:t>
      </w:r>
      <w:r w:rsidRPr="00207997">
        <w:rPr>
          <w:rStyle w:val="Char"/>
          <w:rFonts w:hint="eastAsia"/>
        </w:rPr>
        <w:sym w:font="علائم مذهبي" w:char="F022"/>
      </w:r>
      <w:r w:rsidRPr="00207997">
        <w:rPr>
          <w:rStyle w:val="Char"/>
          <w:rFonts w:hint="eastAsia"/>
          <w:rtl/>
        </w:rPr>
        <w:t>وَ</w:t>
      </w:r>
      <w:r w:rsidRPr="00207997">
        <w:rPr>
          <w:rStyle w:val="Char"/>
          <w:rtl/>
        </w:rPr>
        <w:t xml:space="preserve"> الَّذِينَ يَقُولُونَ رَبَّنَا</w:t>
      </w:r>
      <w:r w:rsidRPr="00207997">
        <w:rPr>
          <w:rStyle w:val="Char"/>
          <w:color w:val="FF0000"/>
          <w:rtl/>
        </w:rPr>
        <w:t xml:space="preserve"> اصْرِفْ </w:t>
      </w:r>
      <w:r w:rsidRPr="00207997">
        <w:rPr>
          <w:rStyle w:val="Char"/>
          <w:rtl/>
        </w:rPr>
        <w:t>عَنَّا عَذَابَ جَهَنَّمَ إِنَّ عَذَابَهَا کَانَ غَرَاماً</w:t>
      </w:r>
      <w:r w:rsidRPr="00207997">
        <w:rPr>
          <w:rStyle w:val="Char"/>
        </w:rPr>
        <w:sym w:font="علائم مذهبي" w:char="F023"/>
      </w:r>
      <w:r>
        <w:rPr>
          <w:rFonts w:hint="cs"/>
          <w:rtl/>
        </w:rPr>
        <w:t>(فرقان/65)</w:t>
      </w:r>
      <w:r w:rsidRPr="00207997">
        <w:rPr>
          <w:rtl/>
        </w:rPr>
        <w:t xml:space="preserve"> </w:t>
      </w:r>
    </w:p>
    <w:p w:rsidR="00241325" w:rsidRPr="00207997" w:rsidRDefault="00241325" w:rsidP="00241325">
      <w:pPr>
        <w:ind w:left="567" w:firstLine="0"/>
        <w:rPr>
          <w:rtl/>
        </w:rPr>
      </w:pPr>
      <w:r w:rsidRPr="00207997">
        <w:rPr>
          <w:rFonts w:hint="eastAsia"/>
          <w:rtl/>
        </w:rPr>
        <w:t>و</w:t>
      </w:r>
      <w:r>
        <w:rPr>
          <w:rtl/>
        </w:rPr>
        <w:t xml:space="preserve"> كسانى‏اند كه مى‏گويند: «پروردگارا</w:t>
      </w:r>
      <w:r w:rsidRPr="00207997">
        <w:rPr>
          <w:rtl/>
        </w:rPr>
        <w:t>، عذاب جهنم را از ما</w:t>
      </w:r>
      <w:r w:rsidRPr="00207997">
        <w:rPr>
          <w:color w:val="FF0000"/>
          <w:rtl/>
        </w:rPr>
        <w:t xml:space="preserve"> بازگردان </w:t>
      </w:r>
      <w:r>
        <w:rPr>
          <w:rtl/>
        </w:rPr>
        <w:t>كه عذابش سخت و دايمى است</w:t>
      </w:r>
      <w:r>
        <w:rPr>
          <w:rFonts w:hint="cs"/>
          <w:rtl/>
        </w:rPr>
        <w:t>.»</w:t>
      </w:r>
    </w:p>
    <w:p w:rsidR="00241325" w:rsidRPr="00207997" w:rsidRDefault="00241325" w:rsidP="00241325">
      <w:pPr>
        <w:ind w:left="567" w:firstLine="0"/>
        <w:rPr>
          <w:rtl/>
        </w:rPr>
      </w:pPr>
      <w:r w:rsidRPr="00207997">
        <w:sym w:font="Wingdings" w:char="F071"/>
      </w:r>
      <w:r>
        <w:rPr>
          <w:rStyle w:val="Char"/>
          <w:rFonts w:hint="cs"/>
          <w:rtl/>
        </w:rPr>
        <w:t xml:space="preserve"> </w:t>
      </w:r>
      <w:r>
        <w:rPr>
          <w:rStyle w:val="Char"/>
          <w:rFonts w:hint="cs"/>
        </w:rPr>
        <w:sym w:font="علائم مذهبي" w:char="F022"/>
      </w:r>
      <w:r w:rsidRPr="00207997">
        <w:rPr>
          <w:rStyle w:val="Char"/>
          <w:rFonts w:hint="eastAsia"/>
          <w:rtl/>
        </w:rPr>
        <w:t>إِنَّ</w:t>
      </w:r>
      <w:r w:rsidRPr="00207997">
        <w:rPr>
          <w:rStyle w:val="Char"/>
          <w:rtl/>
        </w:rPr>
        <w:t xml:space="preserve"> فِي خَلْقِ السَّمَاوَاتِ وَ الْأَرْضِ وَ اخْتِلاَفِ اللَّيْلِ وَ النَّهَارِ وَ الْفُلْکِ الَّتِي تَجْرِي فِي الْبَحْرِ بِمَا يَنْفَعُ النَّاسَ وَ مَا أَنْزَلَ اللَّهُ مِنَ السَّمَ</w:t>
      </w:r>
      <w:r>
        <w:rPr>
          <w:rStyle w:val="Char"/>
          <w:rtl/>
        </w:rPr>
        <w:t xml:space="preserve">اءِ مِنْ مَاءٍ </w:t>
      </w:r>
      <w:r>
        <w:rPr>
          <w:rStyle w:val="Char"/>
          <w:rFonts w:hint="cs"/>
          <w:rtl/>
        </w:rPr>
        <w:t>ف</w:t>
      </w:r>
      <w:r>
        <w:rPr>
          <w:rStyle w:val="Char"/>
          <w:rtl/>
        </w:rPr>
        <w:t>أَحْيَا بِهِ ا</w:t>
      </w:r>
      <w:r>
        <w:rPr>
          <w:rStyle w:val="Char"/>
          <w:rFonts w:hint="cs"/>
          <w:rtl/>
        </w:rPr>
        <w:t>ل</w:t>
      </w:r>
      <w:r w:rsidRPr="00207997">
        <w:rPr>
          <w:rStyle w:val="Char"/>
          <w:rtl/>
        </w:rPr>
        <w:t>ْأَرْضَ بَعْدَ مَوْتِهَا وَ بَثَّ فِيه</w:t>
      </w:r>
      <w:r w:rsidRPr="00207997">
        <w:rPr>
          <w:rStyle w:val="Char"/>
          <w:rFonts w:hint="eastAsia"/>
          <w:rtl/>
        </w:rPr>
        <w:t>َا</w:t>
      </w:r>
      <w:r w:rsidRPr="00207997">
        <w:rPr>
          <w:rStyle w:val="Char"/>
          <w:rtl/>
        </w:rPr>
        <w:t xml:space="preserve"> مِنْ کُلِّ دَابَّةٍ وَ </w:t>
      </w:r>
      <w:r w:rsidRPr="00207997">
        <w:rPr>
          <w:rStyle w:val="Char"/>
          <w:color w:val="FF0000"/>
          <w:rtl/>
        </w:rPr>
        <w:t xml:space="preserve">تَصْرِيفِ الرِّيَاحِ </w:t>
      </w:r>
      <w:r w:rsidRPr="00207997">
        <w:rPr>
          <w:rStyle w:val="Char"/>
          <w:rtl/>
        </w:rPr>
        <w:t>وَ السَّحَابِ الْمُسَخَّرِ بَيْنَ السَّمَاءِ وَ الْأَرْضِ لَآيَاتٍ لِقَوْمٍ يَعْقِلُونَ‌</w:t>
      </w:r>
      <w:r w:rsidRPr="00207997">
        <w:rPr>
          <w:rStyle w:val="Char"/>
        </w:rPr>
        <w:sym w:font="علائم مذهبي" w:char="F023"/>
      </w:r>
      <w:r w:rsidRPr="00207997">
        <w:rPr>
          <w:rStyle w:val="Char"/>
          <w:rtl/>
        </w:rPr>
        <w:t xml:space="preserve"> </w:t>
      </w:r>
      <w:r w:rsidRPr="00207997">
        <w:rPr>
          <w:rtl/>
        </w:rPr>
        <w:t>(</w:t>
      </w:r>
      <w:r>
        <w:rPr>
          <w:rFonts w:hint="cs"/>
          <w:rtl/>
        </w:rPr>
        <w:t>بقره/</w:t>
      </w:r>
      <w:r w:rsidRPr="00207997">
        <w:rPr>
          <w:rtl/>
        </w:rPr>
        <w:t xml:space="preserve">164) </w:t>
      </w:r>
    </w:p>
    <w:p w:rsidR="00241325" w:rsidRPr="00207997" w:rsidRDefault="00241325" w:rsidP="00241325">
      <w:pPr>
        <w:ind w:left="567" w:firstLine="0"/>
        <w:rPr>
          <w:rtl/>
        </w:rPr>
      </w:pPr>
      <w:r w:rsidRPr="00207997">
        <w:rPr>
          <w:rFonts w:hint="eastAsia"/>
          <w:rtl/>
        </w:rPr>
        <w:t>راستى</w:t>
      </w:r>
      <w:r>
        <w:rPr>
          <w:rtl/>
        </w:rPr>
        <w:t xml:space="preserve"> كه در آفرينش آسمانها و زمين، و در پى يكديگر آمدن شب و روز</w:t>
      </w:r>
      <w:r w:rsidRPr="00207997">
        <w:rPr>
          <w:rtl/>
        </w:rPr>
        <w:t>، و كشتي</w:t>
      </w:r>
      <w:r>
        <w:rPr>
          <w:rFonts w:hint="cs"/>
          <w:rtl/>
        </w:rPr>
        <w:t>‏</w:t>
      </w:r>
      <w:r w:rsidRPr="00207997">
        <w:rPr>
          <w:rtl/>
        </w:rPr>
        <w:t>هايى كه در دريا روان</w:t>
      </w:r>
      <w:r>
        <w:rPr>
          <w:rtl/>
        </w:rPr>
        <w:t>ند با آنچه به مردم سود مى‏رساند، و [همچنين</w:t>
      </w:r>
      <w:r w:rsidRPr="00207997">
        <w:rPr>
          <w:rtl/>
        </w:rPr>
        <w:t xml:space="preserve">] </w:t>
      </w:r>
      <w:r>
        <w:rPr>
          <w:rtl/>
        </w:rPr>
        <w:t>آبى كه خدا از آسمان فرو فرستاده، و با آن</w:t>
      </w:r>
      <w:r w:rsidRPr="00207997">
        <w:rPr>
          <w:rtl/>
        </w:rPr>
        <w:t xml:space="preserve">، زمين را پس از مردنش زنده </w:t>
      </w:r>
      <w:r>
        <w:rPr>
          <w:rtl/>
        </w:rPr>
        <w:t>گردانيده</w:t>
      </w:r>
      <w:r w:rsidRPr="00207997">
        <w:rPr>
          <w:rtl/>
        </w:rPr>
        <w:t>، و در آن هر گونه جنبنده‏اى پراكنده ك</w:t>
      </w:r>
      <w:r w:rsidRPr="00207997">
        <w:rPr>
          <w:rFonts w:hint="eastAsia"/>
          <w:rtl/>
        </w:rPr>
        <w:t>رده</w:t>
      </w:r>
      <w:r>
        <w:rPr>
          <w:rtl/>
        </w:rPr>
        <w:t>، و [نيز در</w:t>
      </w:r>
      <w:r w:rsidRPr="00207997">
        <w:rPr>
          <w:rtl/>
        </w:rPr>
        <w:t xml:space="preserve">] </w:t>
      </w:r>
      <w:r>
        <w:rPr>
          <w:color w:val="FF0000"/>
          <w:rtl/>
        </w:rPr>
        <w:t>گردانيدن بادها</w:t>
      </w:r>
      <w:r w:rsidRPr="00207997">
        <w:rPr>
          <w:rtl/>
        </w:rPr>
        <w:t xml:space="preserve">، و ابرى </w:t>
      </w:r>
      <w:r>
        <w:rPr>
          <w:rtl/>
        </w:rPr>
        <w:t>كه ميان آسمان و زمين آرميده است، براى گروهى كه مى‏انديشند</w:t>
      </w:r>
      <w:r w:rsidRPr="00207997">
        <w:rPr>
          <w:rtl/>
        </w:rPr>
        <w:t>، واقعاً نشان</w:t>
      </w:r>
      <w:r>
        <w:rPr>
          <w:rtl/>
        </w:rPr>
        <w:t>ه‏هايى [گويا] وجود دارد</w:t>
      </w:r>
      <w:r w:rsidRPr="00207997">
        <w:rPr>
          <w:rtl/>
        </w:rPr>
        <w:t>.</w:t>
      </w:r>
    </w:p>
    <w:p w:rsidR="00241325" w:rsidRDefault="00241325" w:rsidP="00241325">
      <w:pPr>
        <w:pStyle w:val="Heading7"/>
      </w:pPr>
      <w:r>
        <w:rPr>
          <w:rFonts w:hint="cs"/>
          <w:rtl/>
        </w:rPr>
        <w:t>تعریف علم صرف</w:t>
      </w:r>
    </w:p>
    <w:p w:rsidR="00241325" w:rsidRPr="00FE64F3" w:rsidRDefault="00241325" w:rsidP="00241325">
      <w:pPr>
        <w:ind w:left="567" w:firstLine="0"/>
        <w:rPr>
          <w:rtl/>
        </w:rPr>
      </w:pPr>
      <w:r>
        <w:rPr>
          <w:rFonts w:hint="cs"/>
          <w:rtl/>
        </w:rPr>
        <w:t>در کتاب صرف ساده، علم صرف چنین تعریف شده است:</w:t>
      </w:r>
    </w:p>
    <w:p w:rsidR="00241325" w:rsidRPr="00F31C09" w:rsidRDefault="00241325" w:rsidP="00241325">
      <w:pPr>
        <w:pStyle w:val="a6"/>
        <w:rPr>
          <w:rtl/>
        </w:rPr>
      </w:pPr>
      <w:r w:rsidRPr="00F31C09">
        <w:rPr>
          <w:rFonts w:hint="cs"/>
          <w:rtl/>
        </w:rPr>
        <w:t>«</w:t>
      </w:r>
      <w:r w:rsidRPr="00F31C09">
        <w:rPr>
          <w:rFonts w:hint="cs"/>
          <w:b/>
          <w:bCs/>
          <w:rtl/>
        </w:rPr>
        <w:t>علم صرف</w:t>
      </w:r>
      <w:r w:rsidRPr="00F31C09">
        <w:rPr>
          <w:rFonts w:hint="cs"/>
          <w:rtl/>
        </w:rPr>
        <w:t xml:space="preserve"> که به آن </w:t>
      </w:r>
      <w:r w:rsidRPr="00F31C09">
        <w:rPr>
          <w:rFonts w:hint="cs"/>
          <w:b/>
          <w:bCs/>
          <w:rtl/>
        </w:rPr>
        <w:t>علم تصریف</w:t>
      </w:r>
      <w:r w:rsidRPr="00F31C09">
        <w:rPr>
          <w:rFonts w:hint="cs"/>
          <w:rtl/>
        </w:rPr>
        <w:t xml:space="preserve"> نیز می‏گویند، علمی است که از ساختار کلمه و از تغییراتی که در کلمات رخ می‏دهد، بحث می‏کند. مثلاً علم صرف به ما می‏آموزد که کلمه </w:t>
      </w:r>
      <w:r w:rsidRPr="00F31C09">
        <w:rPr>
          <w:rFonts w:hint="cs"/>
          <w:b/>
          <w:bCs/>
          <w:rtl/>
        </w:rPr>
        <w:lastRenderedPageBreak/>
        <w:t>قَول</w:t>
      </w:r>
      <w:r w:rsidRPr="00F31C09">
        <w:rPr>
          <w:rFonts w:hint="cs"/>
          <w:rtl/>
        </w:rPr>
        <w:t xml:space="preserve"> بر اساس برخی قواعد صرفی می‏شود: </w:t>
      </w:r>
      <w:r w:rsidRPr="00F31C09">
        <w:rPr>
          <w:rFonts w:hint="cs"/>
          <w:b/>
          <w:bCs/>
          <w:rtl/>
        </w:rPr>
        <w:t xml:space="preserve">قَوَلَ </w:t>
      </w:r>
      <w:r w:rsidRPr="00F31C09">
        <w:rPr>
          <w:rFonts w:hint="cs"/>
          <w:rtl/>
        </w:rPr>
        <w:t xml:space="preserve">و قَوَلَ بر اساس برخی دیگر از همین قواعد می‏شود: </w:t>
      </w:r>
      <w:r w:rsidRPr="00F31C09">
        <w:rPr>
          <w:rFonts w:hint="cs"/>
          <w:b/>
          <w:bCs/>
          <w:rtl/>
        </w:rPr>
        <w:t>قَالَ</w:t>
      </w:r>
      <w:r w:rsidRPr="00F31C09">
        <w:rPr>
          <w:rFonts w:hint="cs"/>
          <w:rtl/>
        </w:rPr>
        <w:t xml:space="preserve">.» </w:t>
      </w:r>
      <w:r w:rsidRPr="00F31C09">
        <w:rPr>
          <w:rStyle w:val="FootnoteReference"/>
          <w:rtl/>
        </w:rPr>
        <w:footnoteReference w:id="11"/>
      </w:r>
    </w:p>
    <w:p w:rsidR="00241325" w:rsidRPr="00FE64F3" w:rsidRDefault="00241325" w:rsidP="00241325">
      <w:r>
        <w:rPr>
          <w:rFonts w:hint="cs"/>
          <w:rtl/>
        </w:rPr>
        <w:t>لازم به ذکر است که تا آنجا که اطلاع داریم، در سایر زبان‏ها علمی مخصوص بررسی ساختار کلمات جدای از دستور زبان آن علم، تدوین نشده است.</w:t>
      </w:r>
      <w:r>
        <w:rPr>
          <w:rStyle w:val="FootnoteReference"/>
        </w:rPr>
        <w:footnoteReference w:id="12"/>
      </w:r>
    </w:p>
    <w:p w:rsidR="00241325" w:rsidRDefault="00241325" w:rsidP="00241325">
      <w:pPr>
        <w:pStyle w:val="Heading6"/>
      </w:pPr>
      <w:r>
        <w:rPr>
          <w:rFonts w:hint="cs"/>
          <w:rtl/>
        </w:rPr>
        <w:t>لغزشگاه‏های قواعد</w:t>
      </w:r>
    </w:p>
    <w:p w:rsidR="0024132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ثمره عملی و تطبیقات</w:t>
      </w:r>
    </w:p>
    <w:p w:rsidR="00241325" w:rsidRPr="00F3246E" w:rsidRDefault="00241325" w:rsidP="00241325">
      <w:pPr>
        <w:rPr>
          <w:rtl/>
        </w:rPr>
      </w:pPr>
      <w:r>
        <w:rPr>
          <w:rFonts w:hint="cs"/>
          <w:rtl/>
        </w:rPr>
        <w:t>آشنایی با تعریف یک علم، علاوه بر اینکه باعث ایجاد دورنمایی از آن علم در ذهن انسان می‏شود، مرزبندی علوم مختلف را در ذهن انسان روشن‏تر می‏گرداند و موجب می گردد انسان با بصیرت بیشتری وارد آن علم شود.</w:t>
      </w:r>
    </w:p>
    <w:p w:rsidR="00241325" w:rsidRPr="00674BA5" w:rsidRDefault="00241325" w:rsidP="00241325">
      <w:pPr>
        <w:pStyle w:val="Heading6"/>
      </w:pPr>
      <w:r w:rsidRPr="00674BA5">
        <w:rPr>
          <w:rFonts w:hint="cs"/>
          <w:rtl/>
        </w:rPr>
        <w:t>سؤالات حاضران</w:t>
      </w:r>
    </w:p>
    <w:p w:rsidR="00241325" w:rsidRPr="00674BA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لغات نامأنوس</w:t>
      </w:r>
    </w:p>
    <w:p w:rsidR="00241325" w:rsidRDefault="00241325" w:rsidP="00241325">
      <w:pPr>
        <w:pStyle w:val="Heading6"/>
        <w:rPr>
          <w:rtl/>
        </w:rPr>
      </w:pPr>
      <w:r>
        <w:rPr>
          <w:rFonts w:hint="cs"/>
          <w:rtl/>
        </w:rPr>
        <w:t>ادبیات مقارَن</w:t>
      </w:r>
    </w:p>
    <w:p w:rsidR="00241325" w:rsidRPr="00CC291B" w:rsidRDefault="00241325" w:rsidP="00241325">
      <w:pPr>
        <w:rPr>
          <w:rtl/>
        </w:rPr>
      </w:pPr>
      <w:r>
        <w:rPr>
          <w:rFonts w:hint="cs"/>
          <w:rtl/>
        </w:rPr>
        <w:t>علم صرف در دستور زبان فارسی «</w:t>
      </w:r>
      <w:r>
        <w:rPr>
          <w:rFonts w:hint="cs"/>
          <w:b/>
          <w:bCs/>
          <w:rtl/>
        </w:rPr>
        <w:t>تک</w:t>
      </w:r>
      <w:r w:rsidRPr="00B50623">
        <w:rPr>
          <w:rFonts w:hint="cs"/>
          <w:b/>
          <w:bCs/>
          <w:rtl/>
        </w:rPr>
        <w:t>واژ شناسی</w:t>
      </w:r>
      <w:r>
        <w:rPr>
          <w:rFonts w:hint="cs"/>
          <w:rtl/>
        </w:rPr>
        <w:t xml:space="preserve">» یا </w:t>
      </w:r>
      <w:r w:rsidRPr="001B57A2">
        <w:rPr>
          <w:rFonts w:hint="cs"/>
          <w:b/>
          <w:bCs/>
          <w:rtl/>
        </w:rPr>
        <w:t>«ساختِ واژه»</w:t>
      </w:r>
      <w:r>
        <w:rPr>
          <w:rFonts w:hint="cs"/>
          <w:rtl/>
        </w:rPr>
        <w:t xml:space="preserve"> و در دستور زبان انگلیسی «</w:t>
      </w:r>
      <w:r w:rsidRPr="00B50623">
        <w:rPr>
          <w:b/>
          <w:bCs/>
        </w:rPr>
        <w:t>morphology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3"/>
      </w:r>
      <w:r>
        <w:rPr>
          <w:rFonts w:hint="cs"/>
          <w:rtl/>
        </w:rPr>
        <w:t xml:space="preserve"> نامیده می‏شود.</w:t>
      </w:r>
      <w:r>
        <w:rPr>
          <w:rStyle w:val="FootnoteReference"/>
          <w:rtl/>
        </w:rPr>
        <w:footnoteReference w:id="14"/>
      </w:r>
      <w:r>
        <w:rPr>
          <w:rtl/>
        </w:rPr>
        <w:t xml:space="preserve"> </w:t>
      </w:r>
    </w:p>
    <w:p w:rsidR="0024132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تحقیقات</w:t>
      </w:r>
    </w:p>
    <w:p w:rsidR="00241325" w:rsidRDefault="00241325" w:rsidP="00241325">
      <w:pPr>
        <w:pStyle w:val="Heading7"/>
        <w:rPr>
          <w:rtl/>
        </w:rPr>
      </w:pPr>
      <w:r w:rsidRPr="00976DE7">
        <w:rPr>
          <w:rtl/>
        </w:rPr>
        <w:t>تکواژشناس</w:t>
      </w:r>
      <w:r w:rsidRPr="00976DE7">
        <w:rPr>
          <w:rFonts w:hint="cs"/>
          <w:rtl/>
        </w:rPr>
        <w:t>ی</w:t>
      </w:r>
    </w:p>
    <w:p w:rsidR="00241325" w:rsidRDefault="00241325" w:rsidP="00241325">
      <w:pPr>
        <w:rPr>
          <w:rtl/>
        </w:rPr>
      </w:pPr>
      <w:r>
        <w:rPr>
          <w:rtl/>
        </w:rPr>
        <w:t>تک‌واژشناس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صَرف/ ساختِ‌واژه‌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morphology</w:t>
      </w:r>
      <w:r>
        <w:rPr>
          <w:rtl/>
        </w:rPr>
        <w:t>) بخش</w:t>
      </w:r>
      <w:r>
        <w:rPr>
          <w:rFonts w:hint="cs"/>
          <w:rtl/>
        </w:rPr>
        <w:t>ی</w:t>
      </w:r>
      <w:r>
        <w:rPr>
          <w:rtl/>
        </w:rPr>
        <w:t xml:space="preserve"> از دستورِ زبان است که ساختـ(ـارِ) واژه را موردِ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به سخنِ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ساختِ‌واژه به شناختِ تکواژها و راه‌ها</w:t>
      </w:r>
      <w:r>
        <w:rPr>
          <w:rFonts w:hint="cs"/>
          <w:rtl/>
        </w:rPr>
        <w:t>یِ</w:t>
      </w:r>
      <w:r>
        <w:rPr>
          <w:rtl/>
        </w:rPr>
        <w:t xml:space="preserve"> 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یِ</w:t>
      </w:r>
      <w:r>
        <w:rPr>
          <w:rtl/>
        </w:rPr>
        <w:t xml:space="preserve">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قالب‌ها</w:t>
      </w:r>
      <w:r>
        <w:rPr>
          <w:rFonts w:hint="cs"/>
          <w:rtl/>
        </w:rPr>
        <w:t>یِ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واژه‌ساز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کارِ اصل</w:t>
      </w:r>
      <w:r>
        <w:rPr>
          <w:rFonts w:hint="cs"/>
          <w:rtl/>
        </w:rPr>
        <w:t>یِ</w:t>
      </w:r>
      <w:r>
        <w:rPr>
          <w:rtl/>
        </w:rPr>
        <w:t xml:space="preserve"> زبان‌شناس در بررس</w:t>
      </w:r>
      <w:r>
        <w:rPr>
          <w:rFonts w:hint="cs"/>
          <w:rtl/>
        </w:rPr>
        <w:t>یِ</w:t>
      </w:r>
      <w:r>
        <w:rPr>
          <w:rtl/>
        </w:rPr>
        <w:t xml:space="preserve"> ساختِ‌واژه‌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زبان،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عبارت‌ها و جمله‌ها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تکواژها و واژه‌ها و سپس دسته‌بند</w:t>
      </w:r>
      <w:r>
        <w:rPr>
          <w:rFonts w:hint="cs"/>
          <w:rtl/>
        </w:rPr>
        <w:t>یِ</w:t>
      </w:r>
      <w:r>
        <w:rPr>
          <w:rtl/>
        </w:rPr>
        <w:t xml:space="preserve"> آنها بر اساسِ رده‌ها</w:t>
      </w:r>
      <w:r>
        <w:rPr>
          <w:rFonts w:hint="cs"/>
          <w:rtl/>
        </w:rPr>
        <w:t>یِ</w:t>
      </w:r>
      <w:r>
        <w:rPr>
          <w:rtl/>
        </w:rPr>
        <w:t xml:space="preserve"> دستور</w:t>
      </w:r>
      <w:r>
        <w:rPr>
          <w:rFonts w:hint="cs"/>
          <w:rtl/>
        </w:rPr>
        <w:t>یِ</w:t>
      </w:r>
      <w:r>
        <w:rPr>
          <w:rtl/>
        </w:rPr>
        <w:t xml:space="preserve"> آن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زبان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تک‌واژ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ساختار تکواژها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در زبان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کلمات، وندها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/استرس و بافتار ضمن</w:t>
      </w:r>
      <w:r>
        <w:rPr>
          <w:rFonts w:hint="cs"/>
          <w:rtl/>
        </w:rPr>
        <w:t>ی</w:t>
      </w:r>
      <w:r>
        <w:rPr>
          <w:rtl/>
        </w:rPr>
        <w:t xml:space="preserve"> (کلمات در واژه نامه موضوع اصل</w:t>
      </w:r>
      <w:r>
        <w:rPr>
          <w:rFonts w:hint="cs"/>
          <w:rtl/>
        </w:rPr>
        <w:t>ی</w:t>
      </w:r>
      <w:r>
        <w:rPr>
          <w:rtl/>
        </w:rPr>
        <w:t xml:space="preserve"> واژه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.). گونه شناس</w:t>
      </w:r>
      <w:r>
        <w:rPr>
          <w:rFonts w:hint="cs"/>
          <w:rtl/>
        </w:rPr>
        <w:t>ی</w:t>
      </w:r>
      <w:r>
        <w:rPr>
          <w:rtl/>
        </w:rPr>
        <w:t xml:space="preserve"> مرتبط به شکل و ساختار به نوع</w:t>
      </w:r>
      <w:r>
        <w:rPr>
          <w:rFonts w:hint="cs"/>
          <w:rtl/>
        </w:rPr>
        <w:t>ی</w:t>
      </w:r>
      <w:r>
        <w:rPr>
          <w:rtl/>
        </w:rPr>
        <w:t xml:space="preserve"> دسته بند</w:t>
      </w:r>
      <w:r>
        <w:rPr>
          <w:rFonts w:hint="cs"/>
          <w:rtl/>
        </w:rPr>
        <w:t>ی</w:t>
      </w:r>
      <w:r>
        <w:rPr>
          <w:rtl/>
        </w:rPr>
        <w:t xml:space="preserve"> زبان‌ها بر طبق سبکها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است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تکواژها در زبان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تنها تکواژها</w:t>
      </w:r>
      <w:r>
        <w:rPr>
          <w:rFonts w:hint="cs"/>
          <w:rtl/>
        </w:rPr>
        <w:t>ی</w:t>
      </w:r>
      <w:r>
        <w:rPr>
          <w:rtl/>
        </w:rPr>
        <w:t xml:space="preserve"> مجزا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زبانها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>(به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تکواژها</w:t>
      </w:r>
      <w:r>
        <w:rPr>
          <w:rFonts w:hint="cs"/>
          <w:rtl/>
        </w:rPr>
        <w:t>ی</w:t>
      </w:r>
      <w:r>
        <w:rPr>
          <w:rtl/>
        </w:rPr>
        <w:t xml:space="preserve"> وابسته (وندها) و تا حدود</w:t>
      </w:r>
      <w:r>
        <w:rPr>
          <w:rFonts w:hint="cs"/>
          <w:rtl/>
        </w:rPr>
        <w:t>ی</w:t>
      </w:r>
      <w:r>
        <w:rPr>
          <w:rtl/>
        </w:rPr>
        <w:t xml:space="preserve"> چند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که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تکواژها</w:t>
      </w:r>
      <w:r>
        <w:rPr>
          <w:rFonts w:hint="cs"/>
          <w:rtl/>
        </w:rPr>
        <w:t>ی</w:t>
      </w:r>
      <w:r>
        <w:rPr>
          <w:rtl/>
        </w:rPr>
        <w:t xml:space="preserve"> جداگانه را به کلمات مجزا خلاصه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کلمات به طور کل</w:t>
      </w:r>
      <w:r>
        <w:rPr>
          <w:rFonts w:hint="cs"/>
          <w:rtl/>
        </w:rPr>
        <w:t>ی</w:t>
      </w:r>
      <w:r>
        <w:rPr>
          <w:rtl/>
        </w:rPr>
        <w:t xml:space="preserve"> به عنوان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شده‌اند، واضح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زبان (نه همه آنها) کلمات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(گرامر)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کلمات مرتبط شوند. به عنوان مثال،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 که کلمات سگ و سگها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هم مرتبط هستند-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با تکواژ جمله ساز"هاً که تکواژ وابسته به اسم است و هرگز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زبانان(زبان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را از دانش فن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کلمه در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آنها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استنباط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همانطور که جمع کلمه سگ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سگها جمع کلمه گربه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گربه‌ها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نحو، سگ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سگ گ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ظرف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ظرف شور (بعضاً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است).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متکلمان درک کرده‌اند الگوها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را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(قواعد) به طور</w:t>
      </w:r>
      <w:r>
        <w:rPr>
          <w:rFonts w:hint="cs"/>
          <w:rtl/>
        </w:rPr>
        <w:t>ی</w:t>
      </w:r>
      <w:r>
        <w:rPr>
          <w:rtl/>
        </w:rPr>
        <w:t xml:space="preserve"> که کلمات از واحدها</w:t>
      </w:r>
      <w:r>
        <w:rPr>
          <w:rFonts w:hint="cs"/>
          <w:rtl/>
        </w:rPr>
        <w:t>ی</w:t>
      </w:r>
      <w:r>
        <w:rPr>
          <w:rtl/>
        </w:rPr>
        <w:t xml:space="preserve"> کوچکتر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 و چگونه آن واحد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کوچکتر در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صحبت کردن متقابلاً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تک‌واژ شناس</w:t>
      </w:r>
      <w:r>
        <w:rPr>
          <w:rFonts w:hint="cs"/>
          <w:rtl/>
        </w:rPr>
        <w:t>ی</w:t>
      </w:r>
      <w:r>
        <w:rPr>
          <w:rtl/>
        </w:rPr>
        <w:t xml:space="preserve"> شاخه‌ا</w:t>
      </w:r>
      <w:r>
        <w:rPr>
          <w:rFonts w:hint="cs"/>
          <w:rtl/>
        </w:rPr>
        <w:t>ی</w:t>
      </w:r>
      <w:r>
        <w:rPr>
          <w:rtl/>
        </w:rPr>
        <w:t xml:space="preserve"> از زبان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الگوها</w:t>
      </w:r>
      <w:r>
        <w:rPr>
          <w:rFonts w:hint="cs"/>
          <w:rtl/>
        </w:rPr>
        <w:t>ی</w:t>
      </w:r>
      <w:r>
        <w:rPr>
          <w:rtl/>
        </w:rPr>
        <w:t xml:space="preserve">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کلمه را در زبان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درصدد قاعده مند کردن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دانش متکلمان آن زبان را شکل دهد. در عوض زبان</w:t>
      </w:r>
      <w:r>
        <w:rPr>
          <w:rFonts w:hint="cs"/>
          <w:rtl/>
        </w:rPr>
        <w:t>ی</w:t>
      </w:r>
      <w:r>
        <w:rPr>
          <w:rtl/>
        </w:rPr>
        <w:t xml:space="preserve"> مانند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تکوا</w:t>
      </w:r>
      <w:r>
        <w:rPr>
          <w:rFonts w:hint="eastAsia"/>
          <w:rtl/>
        </w:rPr>
        <w:t>ژ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وابسته (آزاد) را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منوط به آهنگ، وندها</w:t>
      </w:r>
      <w:r>
        <w:rPr>
          <w:rFonts w:hint="cs"/>
          <w:rtl/>
        </w:rPr>
        <w:t>ی</w:t>
      </w:r>
      <w:r>
        <w:rPr>
          <w:rtl/>
        </w:rPr>
        <w:t xml:space="preserve"> پس عبارت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کلمات به منظور انتقال معن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فوق به عنوان گرامر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تک‌واژ شناس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آنسو</w:t>
      </w:r>
      <w:r>
        <w:rPr>
          <w:rFonts w:hint="cs"/>
          <w:rtl/>
        </w:rPr>
        <w:t>ی</w:t>
      </w:r>
      <w:r>
        <w:rPr>
          <w:rtl/>
        </w:rPr>
        <w:t xml:space="preserve"> زبانها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چند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مانند چاکچ</w:t>
      </w:r>
      <w:r>
        <w:rPr>
          <w:rFonts w:hint="cs"/>
          <w:rtl/>
        </w:rPr>
        <w:t>ی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دارد که از تکواژها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شده‌است:کلمه ""</w:t>
      </w:r>
      <w:r>
        <w:t>t</w:t>
      </w:r>
      <w:r>
        <w:rPr>
          <w:rFonts w:ascii="Times New Roman" w:hAnsi="Times New Roman" w:cs="Times New Roman"/>
        </w:rPr>
        <w:t>ə</w:t>
      </w:r>
      <w:r>
        <w:t>mey</w:t>
      </w:r>
      <w:r>
        <w:rPr>
          <w:rFonts w:ascii="Times New Roman" w:hAnsi="Times New Roman" w:cs="Times New Roman"/>
        </w:rPr>
        <w:t>ŋə</w:t>
      </w:r>
      <w:r>
        <w:t>levtp</w:t>
      </w:r>
      <w:r>
        <w:rPr>
          <w:rFonts w:ascii="Times New Roman" w:hAnsi="Times New Roman" w:cs="Times New Roman"/>
        </w:rPr>
        <w:t>əγ</w:t>
      </w:r>
      <w:r>
        <w:t>t</w:t>
      </w:r>
      <w:r>
        <w:rPr>
          <w:rFonts w:ascii="Times New Roman" w:hAnsi="Times New Roman" w:cs="Times New Roman"/>
        </w:rPr>
        <w:t>ə</w:t>
      </w:r>
      <w:r>
        <w:t>rk</w:t>
      </w:r>
      <w:r>
        <w:rPr>
          <w:rFonts w:ascii="Times New Roman" w:hAnsi="Times New Roman" w:cs="Times New Roman"/>
        </w:rPr>
        <w:t>ə</w:t>
      </w:r>
      <w:r>
        <w:t>n</w:t>
      </w:r>
      <w:r>
        <w:rPr>
          <w:rtl/>
        </w:rPr>
        <w:t xml:space="preserve"> از هشت تکواژ </w:t>
      </w:r>
      <w:r>
        <w:t>t-</w:t>
      </w:r>
      <w:r>
        <w:rPr>
          <w:rFonts w:ascii="Times New Roman" w:hAnsi="Times New Roman" w:cs="Times New Roman"/>
        </w:rPr>
        <w:t>ə</w:t>
      </w:r>
      <w:r>
        <w:t>-mey</w:t>
      </w:r>
      <w:r>
        <w:rPr>
          <w:rFonts w:ascii="Times New Roman" w:hAnsi="Times New Roman" w:cs="Times New Roman"/>
        </w:rPr>
        <w:t>ŋ</w:t>
      </w:r>
      <w:r>
        <w:t>-</w:t>
      </w:r>
      <w:r>
        <w:rPr>
          <w:rFonts w:ascii="Times New Roman" w:hAnsi="Times New Roman" w:cs="Times New Roman"/>
        </w:rPr>
        <w:t>ə</w:t>
      </w:r>
      <w:r>
        <w:t>-levt-p</w:t>
      </w:r>
      <w:r>
        <w:rPr>
          <w:rFonts w:ascii="Times New Roman" w:hAnsi="Times New Roman" w:cs="Times New Roman"/>
        </w:rPr>
        <w:t>əγ</w:t>
      </w:r>
      <w:r>
        <w:t>t-</w:t>
      </w:r>
      <w:r>
        <w:rPr>
          <w:rFonts w:ascii="Times New Roman" w:hAnsi="Times New Roman" w:cs="Times New Roman"/>
        </w:rPr>
        <w:t>ə</w:t>
      </w:r>
      <w:r>
        <w:t>-rk</w:t>
      </w:r>
      <w:r>
        <w:rPr>
          <w:rFonts w:ascii="Times New Roman" w:hAnsi="Times New Roman" w:cs="Times New Roman"/>
        </w:rPr>
        <w:t>ə</w:t>
      </w:r>
      <w:r>
        <w:t>n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</w:t>
      </w:r>
    </w:p>
    <w:p w:rsidR="00241325" w:rsidRDefault="00241325" w:rsidP="00241325">
      <w:pPr>
        <w:rPr>
          <w:rtl/>
        </w:rPr>
      </w:pPr>
      <w:r>
        <w:rPr>
          <w:rtl/>
        </w:rPr>
        <w:t>۱.</w:t>
      </w:r>
      <w:r>
        <w:t>SG.SUBJ-great-head-hurt-PRES.</w:t>
      </w:r>
      <w:r>
        <w:rPr>
          <w:rtl/>
        </w:rPr>
        <w:t>۱,(صدمه- سر- بزرگ) به معنا</w:t>
      </w:r>
      <w:r>
        <w:rPr>
          <w:rFonts w:hint="cs"/>
          <w:rtl/>
        </w:rPr>
        <w:t>ی</w:t>
      </w:r>
      <w:r>
        <w:rPr>
          <w:rtl/>
        </w:rPr>
        <w:t xml:space="preserve"> “ سردرد وحشتناک</w:t>
      </w:r>
      <w:r>
        <w:rPr>
          <w:rFonts w:hint="cs"/>
          <w:rtl/>
        </w:rPr>
        <w:t>ی</w:t>
      </w:r>
      <w:r>
        <w:rPr>
          <w:rtl/>
        </w:rPr>
        <w:t xml:space="preserve"> دارم”. تک‌واژ شناس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زبانها</w:t>
      </w:r>
      <w:r>
        <w:rPr>
          <w:rFonts w:hint="cs"/>
          <w:rtl/>
        </w:rPr>
        <w:t>ییی</w:t>
      </w:r>
      <w:r>
        <w:rPr>
          <w:rtl/>
        </w:rPr>
        <w:t xml:space="preserve"> به هر صامت و مصوت</w:t>
      </w:r>
      <w:r>
        <w:rPr>
          <w:rFonts w:hint="cs"/>
          <w:rtl/>
        </w:rPr>
        <w:t>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به عنوان تکواژ استنباط شود درست مانند گرامر زبان، استفاده و درک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تکواژ.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تک‌واژ شناس</w:t>
      </w:r>
      <w:r>
        <w:rPr>
          <w:rFonts w:hint="cs"/>
          <w:rtl/>
        </w:rPr>
        <w:t>ی</w:t>
      </w:r>
      <w:r>
        <w:rPr>
          <w:rtl/>
        </w:rPr>
        <w:t xml:space="preserve"> به زبان شناس هند باستان، پان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۳،۹۵۹ قانون تکواژ سانسکر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کتاب </w:t>
      </w:r>
      <w:r>
        <w:t>A</w:t>
      </w:r>
      <w:r>
        <w:rPr>
          <w:rFonts w:ascii="Times New Roman" w:hAnsi="Times New Roman" w:cs="Times New Roman"/>
        </w:rPr>
        <w:t>ṣṭā</w:t>
      </w:r>
      <w:r>
        <w:t>dhy</w:t>
      </w:r>
      <w:r>
        <w:rPr>
          <w:rFonts w:ascii="Times New Roman" w:hAnsi="Times New Roman" w:cs="Times New Roman"/>
        </w:rPr>
        <w:t>ā</w:t>
      </w:r>
      <w:r>
        <w:t>y</w:t>
      </w:r>
      <w:r>
        <w:rPr>
          <w:rFonts w:ascii="Times New Roman" w:hAnsi="Times New Roman" w:cs="Times New Roman"/>
        </w:rPr>
        <w:t>ī</w:t>
      </w:r>
      <w:r>
        <w:rPr>
          <w:rtl/>
        </w:rPr>
        <w:t xml:space="preserve"> با استفاده از گرامرحام</w:t>
      </w:r>
      <w:r>
        <w:rPr>
          <w:rFonts w:hint="cs"/>
          <w:rtl/>
        </w:rPr>
        <w:t>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کرد. سنت گرامر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در روم باستان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تک‌واژ شناس</w:t>
      </w:r>
      <w:r>
        <w:rPr>
          <w:rFonts w:hint="cs"/>
          <w:rtl/>
        </w:rPr>
        <w:t>ی</w:t>
      </w:r>
      <w:r>
        <w:rPr>
          <w:rtl/>
        </w:rPr>
        <w:t xml:space="preserve"> دخالت داشته‌است. مطالعات ت</w:t>
      </w:r>
      <w:r>
        <w:rPr>
          <w:rFonts w:hint="eastAsia"/>
          <w:rtl/>
        </w:rPr>
        <w:t>ک‌واژ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عرب که توسط مرح الاروه، احمد ب و عل</w:t>
      </w:r>
      <w:r>
        <w:rPr>
          <w:rFonts w:hint="cs"/>
          <w:rtl/>
        </w:rPr>
        <w:t>ی</w:t>
      </w:r>
      <w:r>
        <w:rPr>
          <w:rtl/>
        </w:rPr>
        <w:t xml:space="preserve"> مسعود حداقل به ۱۲۰۰ سال از زمان تولد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گردد. واژه تک‌واژ شناس</w:t>
      </w:r>
      <w:r>
        <w:rPr>
          <w:rFonts w:hint="cs"/>
          <w:rtl/>
        </w:rPr>
        <w:t>ی</w:t>
      </w:r>
      <w:r>
        <w:rPr>
          <w:rtl/>
        </w:rPr>
        <w:t xml:space="preserve"> را آگوست شل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در سال ۱۸۵۹ بوجود آورد.</w:t>
      </w:r>
    </w:p>
    <w:p w:rsidR="00241325" w:rsidRPr="00B50623" w:rsidRDefault="00241325" w:rsidP="00241325">
      <w:pPr>
        <w:rPr>
          <w:b/>
          <w:bCs/>
          <w:rtl/>
        </w:rPr>
      </w:pPr>
      <w:r w:rsidRPr="00B50623">
        <w:rPr>
          <w:b/>
          <w:bCs/>
          <w:rtl/>
        </w:rPr>
        <w:t>دو لا</w:t>
      </w:r>
      <w:r w:rsidRPr="00B50623">
        <w:rPr>
          <w:rFonts w:hint="cs"/>
          <w:b/>
          <w:bCs/>
          <w:rtl/>
        </w:rPr>
        <w:t>ی</w:t>
      </w:r>
      <w:r w:rsidRPr="00B50623">
        <w:rPr>
          <w:rFonts w:hint="eastAsia"/>
          <w:b/>
          <w:bCs/>
          <w:rtl/>
        </w:rPr>
        <w:t>ه‌</w:t>
      </w:r>
      <w:r w:rsidRPr="00B50623">
        <w:rPr>
          <w:rFonts w:hint="cs"/>
          <w:b/>
          <w:bCs/>
          <w:rtl/>
        </w:rPr>
        <w:t>یِ</w:t>
      </w:r>
      <w:r w:rsidRPr="00B50623">
        <w:rPr>
          <w:b/>
          <w:bCs/>
          <w:rtl/>
        </w:rPr>
        <w:t xml:space="preserve"> ساختِ‌واژه</w:t>
      </w:r>
    </w:p>
    <w:p w:rsidR="00241325" w:rsidRDefault="00241325" w:rsidP="00241325">
      <w:pPr>
        <w:rPr>
          <w:rtl/>
        </w:rPr>
      </w:pPr>
      <w:r w:rsidRPr="00B50623">
        <w:rPr>
          <w:rStyle w:val="IntenseEmphasis"/>
          <w:rFonts w:hint="eastAsia"/>
          <w:rtl/>
        </w:rPr>
        <w:lastRenderedPageBreak/>
        <w:t>ساختِ‌واژه‌</w:t>
      </w:r>
      <w:r w:rsidRPr="00B50623">
        <w:rPr>
          <w:rStyle w:val="IntenseEmphasis"/>
          <w:rFonts w:hint="cs"/>
          <w:rtl/>
        </w:rPr>
        <w:t>یِ</w:t>
      </w:r>
      <w:r w:rsidRPr="00B50623">
        <w:rPr>
          <w:rStyle w:val="IntenseEmphasis"/>
          <w:rtl/>
        </w:rPr>
        <w:t xml:space="preserve"> صَـرف</w:t>
      </w:r>
      <w:r w:rsidRPr="00B50623">
        <w:rPr>
          <w:rStyle w:val="IntenseEmphasis"/>
          <w:rFonts w:hint="cs"/>
          <w:rtl/>
        </w:rPr>
        <w:t>ی</w:t>
      </w:r>
      <w:r w:rsidRPr="00B50623">
        <w:rPr>
          <w:rStyle w:val="IntenseEmphasis"/>
          <w:rtl/>
        </w:rPr>
        <w:t xml:space="preserve"> (= صرفِ تصر</w:t>
      </w:r>
      <w:r w:rsidRPr="00B50623">
        <w:rPr>
          <w:rStyle w:val="IntenseEmphasis"/>
          <w:rFonts w:hint="cs"/>
          <w:rtl/>
        </w:rPr>
        <w:t>ی</w:t>
      </w:r>
      <w:r w:rsidRPr="00B50623">
        <w:rPr>
          <w:rStyle w:val="IntenseEmphasis"/>
          <w:rFonts w:hint="eastAsia"/>
          <w:rtl/>
        </w:rPr>
        <w:t>ف</w:t>
      </w:r>
      <w:r w:rsidRPr="00B50623">
        <w:rPr>
          <w:rStyle w:val="IntenseEmphasis"/>
          <w:rFonts w:hint="cs"/>
          <w:rtl/>
        </w:rPr>
        <w:t>ی</w:t>
      </w:r>
      <w:r w:rsidRPr="00B50623">
        <w:rPr>
          <w:rStyle w:val="IntenseEmphasis"/>
          <w:rtl/>
        </w:rPr>
        <w:t>)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inflectional morphology</w:t>
      </w:r>
      <w:r>
        <w:rPr>
          <w:rtl/>
        </w:rPr>
        <w:t>): همان‌گونه که از نامِ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داست،</w:t>
      </w:r>
      <w:r>
        <w:rPr>
          <w:rtl/>
        </w:rPr>
        <w:t xml:space="preserve"> به ساختارِ فعل‌ها و نام‌ها (= اسم‌ها و صفت‌ها) در هنگامِ صرف شدن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به عبارتِ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ساختِ‌واژه‌</w:t>
      </w:r>
      <w:r>
        <w:rPr>
          <w:rFonts w:hint="cs"/>
          <w:rtl/>
        </w:rPr>
        <w:t>یِ</w:t>
      </w:r>
      <w:r>
        <w:rPr>
          <w:rtl/>
        </w:rPr>
        <w:t xml:space="preserve"> صَـرف</w:t>
      </w:r>
      <w:r>
        <w:rPr>
          <w:rFonts w:hint="cs"/>
          <w:rtl/>
        </w:rPr>
        <w:t>ی</w:t>
      </w:r>
      <w:r>
        <w:rPr>
          <w:rtl/>
        </w:rPr>
        <w:t xml:space="preserve"> به بخش</w:t>
      </w:r>
      <w:r>
        <w:rPr>
          <w:rFonts w:hint="cs"/>
          <w:rtl/>
        </w:rPr>
        <w:t>ی</w:t>
      </w:r>
      <w:r>
        <w:rPr>
          <w:rtl/>
        </w:rPr>
        <w:t xml:space="preserve"> از واژه پرداخته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</w:t>
      </w:r>
      <w:r>
        <w:rPr>
          <w:rFonts w:hint="eastAsia"/>
          <w:rtl/>
        </w:rPr>
        <w:t>طورِ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نقشِ نحو</w:t>
      </w:r>
      <w:r>
        <w:rPr>
          <w:rFonts w:hint="cs"/>
          <w:rtl/>
        </w:rPr>
        <w:t>یِ</w:t>
      </w:r>
      <w:r>
        <w:rPr>
          <w:rtl/>
        </w:rPr>
        <w:t xml:space="preserve"> آن،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نقشِ واژه در جمله، سر و کار دارد. نمونه: «مردها» از دو جزءِ «مرد» و «ـ‌ها» و «م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روم»</w:t>
      </w:r>
      <w:r>
        <w:rPr>
          <w:rtl/>
        </w:rPr>
        <w:t xml:space="preserve"> از سه جزءِ «م</w:t>
      </w:r>
      <w:r>
        <w:rPr>
          <w:rFonts w:hint="cs"/>
          <w:rtl/>
        </w:rPr>
        <w:t>ی‌</w:t>
      </w:r>
      <w:r>
        <w:rPr>
          <w:rFonts w:hint="eastAsia"/>
          <w:rtl/>
        </w:rPr>
        <w:t>ـ»،</w:t>
      </w:r>
      <w:r>
        <w:rPr>
          <w:rtl/>
        </w:rPr>
        <w:t xml:space="preserve"> «رَو-» و «ـَم»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که به نقشِ نحو</w:t>
      </w:r>
      <w:r>
        <w:rPr>
          <w:rFonts w:hint="cs"/>
          <w:rtl/>
        </w:rPr>
        <w:t>یِ</w:t>
      </w:r>
      <w:r>
        <w:rPr>
          <w:rtl/>
        </w:rPr>
        <w:t xml:space="preserve"> آن‌ها در جمله مربوط‌ند.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جزءها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را «واژک»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morpheme</w:t>
      </w:r>
      <w:r>
        <w:rPr>
          <w:rtl/>
        </w:rPr>
        <w:t>) و در ساختِ‌واژه‌</w:t>
      </w:r>
      <w:r>
        <w:rPr>
          <w:rFonts w:hint="cs"/>
          <w:rtl/>
        </w:rPr>
        <w:t>یِ</w:t>
      </w:r>
      <w:r>
        <w:rPr>
          <w:rtl/>
        </w:rPr>
        <w:t xml:space="preserve"> صَـرف</w:t>
      </w:r>
      <w:r>
        <w:rPr>
          <w:rFonts w:hint="cs"/>
          <w:rtl/>
        </w:rPr>
        <w:t>ی</w:t>
      </w:r>
      <w:r>
        <w:rPr>
          <w:rtl/>
        </w:rPr>
        <w:t xml:space="preserve"> «واژکِ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inflectional morpheme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[۴].</w:t>
      </w:r>
    </w:p>
    <w:p w:rsidR="00241325" w:rsidRDefault="00241325" w:rsidP="00241325">
      <w:pPr>
        <w:rPr>
          <w:rtl/>
        </w:rPr>
      </w:pPr>
      <w:r w:rsidRPr="00B50623">
        <w:rPr>
          <w:rStyle w:val="IntenseEmphasis"/>
          <w:rFonts w:hint="eastAsia"/>
          <w:rtl/>
        </w:rPr>
        <w:t>ساختِ‌واژه‌</w:t>
      </w:r>
      <w:r w:rsidRPr="00B50623">
        <w:rPr>
          <w:rStyle w:val="IntenseEmphasis"/>
          <w:rFonts w:hint="cs"/>
          <w:rtl/>
        </w:rPr>
        <w:t>یِ</w:t>
      </w:r>
      <w:r w:rsidRPr="00B50623">
        <w:rPr>
          <w:rStyle w:val="IntenseEmphasis"/>
          <w:rtl/>
        </w:rPr>
        <w:t xml:space="preserve"> اِشتِـقاق</w:t>
      </w:r>
      <w:r w:rsidRPr="00B50623">
        <w:rPr>
          <w:rStyle w:val="IntenseEmphasis"/>
          <w:rFonts w:hint="cs"/>
          <w:rtl/>
        </w:rPr>
        <w:t>ی</w:t>
      </w:r>
      <w:r w:rsidRPr="00B50623">
        <w:rPr>
          <w:rStyle w:val="IntenseEmphasis"/>
          <w:rtl/>
        </w:rPr>
        <w:t xml:space="preserve"> (= صرفِ اِشتقاق</w:t>
      </w:r>
      <w:r w:rsidRPr="00B50623">
        <w:rPr>
          <w:rStyle w:val="IntenseEmphasis"/>
          <w:rFonts w:hint="cs"/>
          <w:rtl/>
        </w:rPr>
        <w:t>ی</w:t>
      </w:r>
      <w:r w:rsidRPr="00B50623">
        <w:rPr>
          <w:rStyle w:val="IntenseEmphasis"/>
          <w:rtl/>
        </w:rPr>
        <w:t>)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derivational morphology</w:t>
      </w:r>
      <w:r>
        <w:rPr>
          <w:rtl/>
        </w:rPr>
        <w:t>): به خودِ واژه، فارغ از نقشِ نحو</w:t>
      </w:r>
      <w:r>
        <w:rPr>
          <w:rFonts w:hint="cs"/>
          <w:rtl/>
        </w:rPr>
        <w:t>یِ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در واقع ساختار</w:t>
      </w:r>
      <w:r>
        <w:rPr>
          <w:rFonts w:hint="cs"/>
          <w:rtl/>
        </w:rPr>
        <w:t>ی</w:t>
      </w:r>
      <w:r>
        <w:rPr>
          <w:rtl/>
        </w:rPr>
        <w:t xml:space="preserve"> است که از رهگذرِ آن خودِ واژه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نمونه: «گلدان» از دو جزءِ «گل» و «ـدان» و «کارخانه» از دو جزءِ «کار» </w:t>
      </w:r>
      <w:r>
        <w:rPr>
          <w:rFonts w:hint="eastAsia"/>
          <w:rtl/>
        </w:rPr>
        <w:t>و</w:t>
      </w:r>
      <w:r>
        <w:rPr>
          <w:rtl/>
        </w:rPr>
        <w:t xml:space="preserve"> «خانه» ساخته شده‌است.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در مقوله‌</w:t>
      </w:r>
      <w:r>
        <w:rPr>
          <w:rFonts w:hint="cs"/>
          <w:rtl/>
        </w:rPr>
        <w:t>یِ</w:t>
      </w:r>
      <w:r>
        <w:rPr>
          <w:rtl/>
        </w:rPr>
        <w:t xml:space="preserve"> ساختِ‌واژه‌</w:t>
      </w:r>
      <w:r>
        <w:rPr>
          <w:rFonts w:hint="cs"/>
          <w:rtl/>
        </w:rPr>
        <w:t>یِ</w:t>
      </w:r>
      <w:r>
        <w:rPr>
          <w:rtl/>
        </w:rPr>
        <w:t xml:space="preserve"> اِشتِـقاق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ساختِ‌واژه‌</w:t>
      </w:r>
      <w:r>
        <w:rPr>
          <w:rFonts w:hint="cs"/>
          <w:rtl/>
        </w:rPr>
        <w:t>یِ</w:t>
      </w:r>
      <w:r>
        <w:rPr>
          <w:rtl/>
        </w:rPr>
        <w:t xml:space="preserve"> اِشتِـقاق</w:t>
      </w:r>
      <w:r>
        <w:rPr>
          <w:rFonts w:hint="cs"/>
          <w:rtl/>
        </w:rPr>
        <w:t>ی</w:t>
      </w:r>
      <w:r>
        <w:rPr>
          <w:rtl/>
        </w:rPr>
        <w:t xml:space="preserve"> را «ساختِ‌واژه‌</w:t>
      </w:r>
      <w:r>
        <w:rPr>
          <w:rFonts w:hint="cs"/>
          <w:rtl/>
        </w:rPr>
        <w:t>یِ</w:t>
      </w:r>
      <w:r>
        <w:rPr>
          <w:rtl/>
        </w:rPr>
        <w:t xml:space="preserve"> قاموس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lexical morphology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«واژه‌ساز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word formation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.</w:t>
      </w:r>
    </w:p>
    <w:p w:rsidR="00241325" w:rsidRDefault="00241325" w:rsidP="00241325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جزءها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را «واژک»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morpheme</w:t>
      </w:r>
      <w:r>
        <w:rPr>
          <w:rtl/>
        </w:rPr>
        <w:t>) و در ساختِ‌واژه‌</w:t>
      </w:r>
      <w:r>
        <w:rPr>
          <w:rFonts w:hint="cs"/>
          <w:rtl/>
        </w:rPr>
        <w:t>یِ</w:t>
      </w:r>
      <w:r>
        <w:rPr>
          <w:rtl/>
        </w:rPr>
        <w:t xml:space="preserve"> اِشتِـقاق</w:t>
      </w:r>
      <w:r>
        <w:rPr>
          <w:rFonts w:hint="cs"/>
          <w:rtl/>
        </w:rPr>
        <w:t>ی</w:t>
      </w:r>
      <w:r>
        <w:rPr>
          <w:rtl/>
        </w:rPr>
        <w:t xml:space="preserve"> «واژکِ اِشتِـقاق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derivational morpheme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241325" w:rsidRPr="00976DE7" w:rsidRDefault="00241325" w:rsidP="00241325">
      <w:r>
        <w:rPr>
          <w:rFonts w:hint="cs"/>
          <w:rtl/>
        </w:rPr>
        <w:t xml:space="preserve">متن کامل این مقاله را در </w:t>
      </w:r>
      <w:hyperlink r:id="rId12" w:history="1">
        <w:r w:rsidRPr="00B50623">
          <w:rPr>
            <w:rStyle w:val="Hyperlink"/>
            <w:rFonts w:hint="cs"/>
            <w:rtl/>
          </w:rPr>
          <w:t>اینجا</w:t>
        </w:r>
      </w:hyperlink>
      <w:r>
        <w:rPr>
          <w:rFonts w:hint="cs"/>
          <w:rtl/>
        </w:rPr>
        <w:t xml:space="preserve"> و </w:t>
      </w:r>
      <w:hyperlink r:id="rId13" w:history="1">
        <w:r w:rsidRPr="00B50623">
          <w:rPr>
            <w:rStyle w:val="Hyperlink"/>
            <w:rFonts w:hint="cs"/>
            <w:rtl/>
          </w:rPr>
          <w:t>اینجا</w:t>
        </w:r>
      </w:hyperlink>
      <w:r>
        <w:rPr>
          <w:rFonts w:hint="cs"/>
          <w:rtl/>
        </w:rPr>
        <w:t xml:space="preserve"> ببینید.</w:t>
      </w:r>
    </w:p>
    <w:p w:rsidR="00241325" w:rsidRDefault="00241325" w:rsidP="00241325">
      <w:pPr>
        <w:pStyle w:val="Heading6"/>
        <w:rPr>
          <w:rtl/>
        </w:rPr>
      </w:pPr>
      <w:r w:rsidRPr="00674BA5">
        <w:rPr>
          <w:rFonts w:hint="cs"/>
          <w:rtl/>
        </w:rPr>
        <w:t>تم</w:t>
      </w:r>
      <w:r>
        <w:rPr>
          <w:rFonts w:hint="cs"/>
          <w:rtl/>
        </w:rPr>
        <w:t>رین</w:t>
      </w:r>
    </w:p>
    <w:p w:rsidR="00241325" w:rsidRDefault="00241325" w:rsidP="00241325">
      <w:pPr>
        <w:pStyle w:val="Heading6"/>
        <w:rPr>
          <w:rtl/>
        </w:rPr>
      </w:pPr>
      <w:r>
        <w:rPr>
          <w:rFonts w:hint="cs"/>
          <w:rtl/>
        </w:rPr>
        <w:t>سؤالات چهارگزینه‏ای</w:t>
      </w:r>
    </w:p>
    <w:p w:rsidR="00241325" w:rsidRDefault="00241325" w:rsidP="00241325">
      <w:pPr>
        <w:pStyle w:val="a2"/>
      </w:pPr>
      <w:r>
        <w:rPr>
          <w:rFonts w:hint="cs"/>
          <w:rtl/>
        </w:rPr>
        <w:t xml:space="preserve">کدام </w:t>
      </w:r>
      <w:r w:rsidRPr="00677882">
        <w:rPr>
          <w:rFonts w:hint="cs"/>
          <w:rtl/>
        </w:rPr>
        <w:t>گزینه</w:t>
      </w:r>
      <w:r>
        <w:rPr>
          <w:rFonts w:hint="cs"/>
          <w:rtl/>
        </w:rPr>
        <w:t xml:space="preserve"> </w:t>
      </w:r>
      <w:r w:rsidRPr="007E7F36">
        <w:rPr>
          <w:rFonts w:hint="cs"/>
          <w:rtl/>
        </w:rPr>
        <w:t>درباره علم صرف،</w:t>
      </w:r>
      <w:r>
        <w:rPr>
          <w:rFonts w:hint="cs"/>
          <w:b/>
          <w:bCs/>
          <w:rtl/>
        </w:rPr>
        <w:t xml:space="preserve"> </w:t>
      </w:r>
      <w:r w:rsidRPr="007E7F36">
        <w:rPr>
          <w:rFonts w:hint="cs"/>
          <w:b/>
          <w:bCs/>
          <w:rtl/>
        </w:rPr>
        <w:t>صحیح است؟</w:t>
      </w:r>
    </w:p>
    <w:p w:rsidR="00241325" w:rsidRDefault="00241325" w:rsidP="00241325">
      <w:pPr>
        <w:pStyle w:val="ListParagraph"/>
        <w:ind w:left="927" w:firstLine="0"/>
        <w:rPr>
          <w:rtl/>
        </w:rPr>
      </w:pPr>
      <w:r>
        <w:rPr>
          <w:rFonts w:hint="cs"/>
          <w:rtl/>
        </w:rPr>
        <w:t>الف) علم صرف، فقط از تغییراتی در کلمه بحث می‏کند که موجب تغییر در معنی گرد</w:t>
      </w:r>
      <w:r w:rsidRPr="00465B86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465B86">
        <w:rPr>
          <w:rFonts w:hint="cs"/>
        </w:rPr>
        <w:sym w:font="Wingdings" w:char="F06F"/>
      </w:r>
    </w:p>
    <w:p w:rsidR="00241325" w:rsidRDefault="00241325" w:rsidP="00241325">
      <w:pPr>
        <w:pStyle w:val="ListParagraph"/>
        <w:ind w:left="927" w:firstLine="0"/>
        <w:rPr>
          <w:rtl/>
        </w:rPr>
      </w:pPr>
      <w:r>
        <w:rPr>
          <w:rFonts w:hint="cs"/>
          <w:rtl/>
        </w:rPr>
        <w:t>ب) علم صرف، از ساختار کلمه و تغییرات آن بحث می‏کند.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ListParagraph"/>
        <w:ind w:left="927" w:firstLine="0"/>
        <w:rPr>
          <w:rtl/>
        </w:rPr>
      </w:pPr>
      <w:r>
        <w:rPr>
          <w:rFonts w:hint="cs"/>
          <w:rtl/>
        </w:rPr>
        <w:t>ج) علم صرف، بررسی نقش کلمات در جمله را بر عهده دارد.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د) علم صرف، به بررسی ساختار جملات می‏پردازد.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 w:rsidRPr="00803F40">
        <w:rPr>
          <w:rFonts w:hint="cs"/>
          <w:b/>
          <w:bCs/>
          <w:rtl/>
        </w:rPr>
        <w:t>نام دیگر</w:t>
      </w:r>
      <w:r>
        <w:rPr>
          <w:rFonts w:hint="cs"/>
          <w:rtl/>
        </w:rPr>
        <w:t xml:space="preserve"> علم صرف چیست؟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علم تصریف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علم نحو کبیر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  <w:t>ج) علم الأبنیة</w:t>
      </w:r>
      <w:r>
        <w:rPr>
          <w:rFonts w:hint="cs"/>
        </w:rPr>
        <w:sym w:font="Wingdings" w:char="F06F"/>
      </w:r>
      <w:r>
        <w:tab/>
      </w:r>
      <w:r>
        <w:rPr>
          <w:rFonts w:hint="cs"/>
          <w:rtl/>
        </w:rPr>
        <w:tab/>
        <w:t>د) گزینه الف و ج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>
        <w:rPr>
          <w:rFonts w:hint="cs"/>
          <w:rtl/>
        </w:rPr>
        <w:t xml:space="preserve">در کتاب صرف ساده، </w:t>
      </w:r>
      <w:r w:rsidRPr="00803F40">
        <w:rPr>
          <w:rFonts w:hint="cs"/>
          <w:b/>
          <w:bCs/>
          <w:rtl/>
        </w:rPr>
        <w:t>چند مورد از رؤوس ثمانیه</w:t>
      </w:r>
      <w:r>
        <w:rPr>
          <w:rFonts w:hint="cs"/>
          <w:rtl/>
        </w:rPr>
        <w:t xml:space="preserve"> علم صرف مورد بحث قرار گرفته است؟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3 مورد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  <w:t>ب) 5 مورد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</w:r>
      <w:r>
        <w:rPr>
          <w:rFonts w:hint="cs"/>
          <w:rtl/>
        </w:rPr>
        <w:tab/>
        <w:t>ج) 1 مورد</w:t>
      </w:r>
      <w:r>
        <w:rPr>
          <w:rFonts w:hint="cs"/>
        </w:rPr>
        <w:sym w:font="Wingdings" w:char="F06F"/>
      </w:r>
      <w:r>
        <w:tab/>
      </w:r>
      <w:r>
        <w:tab/>
      </w:r>
      <w:r>
        <w:rPr>
          <w:rFonts w:hint="cs"/>
          <w:rtl/>
        </w:rPr>
        <w:t>د) 8 مورد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>
        <w:rPr>
          <w:rFonts w:hint="cs"/>
          <w:rtl/>
        </w:rPr>
        <w:lastRenderedPageBreak/>
        <w:t xml:space="preserve">کدام گزینه از </w:t>
      </w:r>
      <w:r w:rsidRPr="00803F40">
        <w:rPr>
          <w:rFonts w:hint="cs"/>
          <w:rtl/>
        </w:rPr>
        <w:t>فواید آشنایی با تعریف یک علم</w:t>
      </w:r>
      <w:r>
        <w:rPr>
          <w:rFonts w:hint="cs"/>
          <w:rtl/>
        </w:rPr>
        <w:t xml:space="preserve"> می‏باشد؟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آشنایی با دورنمای مسائل آن علم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ب) ورود با بصیرت به آن علم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ج)</w:t>
      </w:r>
      <w:r w:rsidRPr="00F24FF6">
        <w:rPr>
          <w:rFonts w:hint="cs"/>
          <w:rtl/>
        </w:rPr>
        <w:t xml:space="preserve"> </w:t>
      </w:r>
      <w:r>
        <w:rPr>
          <w:rFonts w:hint="cs"/>
          <w:rtl/>
        </w:rPr>
        <w:t xml:space="preserve">روشن‏تر شدن مرزبندی علوم مختلف در ذهن انسان </w:t>
      </w:r>
      <w:r>
        <w:rPr>
          <w:rFonts w:hint="cs"/>
        </w:rPr>
        <w:sym w:font="Wingdings" w:char="F06F"/>
      </w:r>
      <w:r>
        <w:tab/>
      </w:r>
      <w:r>
        <w:tab/>
      </w:r>
      <w:r>
        <w:rPr>
          <w:rFonts w:hint="cs"/>
          <w:rtl/>
        </w:rPr>
        <w:t>د) همه موارد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>
        <w:rPr>
          <w:rFonts w:hint="cs"/>
          <w:rtl/>
        </w:rPr>
        <w:t xml:space="preserve">مباحث صرفی در </w:t>
      </w:r>
      <w:r w:rsidRPr="00803F40">
        <w:rPr>
          <w:rFonts w:hint="cs"/>
          <w:b/>
          <w:bCs/>
          <w:rtl/>
        </w:rPr>
        <w:t xml:space="preserve">دستور زبان فارسی </w:t>
      </w:r>
      <w:r>
        <w:rPr>
          <w:rFonts w:hint="cs"/>
          <w:rtl/>
        </w:rPr>
        <w:t>اصطلاحاً چه نامیده می‏شود؟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واج آرایی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تکواژ شناسی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  <w:t>ج) واژه آمیزی</w:t>
      </w:r>
      <w:r>
        <w:rPr>
          <w:rFonts w:hint="cs"/>
        </w:rPr>
        <w:sym w:font="Wingdings" w:char="F06F"/>
      </w:r>
      <w:r>
        <w:tab/>
      </w:r>
      <w:r>
        <w:tab/>
      </w:r>
      <w:r>
        <w:rPr>
          <w:rFonts w:hint="cs"/>
          <w:rtl/>
        </w:rPr>
        <w:t>د)حس آمیزی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>
        <w:rPr>
          <w:rFonts w:hint="cs"/>
          <w:rtl/>
        </w:rPr>
        <w:t xml:space="preserve">کلمه </w:t>
      </w:r>
      <w:r w:rsidRPr="00803F40">
        <w:rPr>
          <w:rFonts w:hint="cs"/>
          <w:b/>
          <w:bCs/>
          <w:rtl/>
        </w:rPr>
        <w:t>صرف در لغت</w:t>
      </w:r>
      <w:r>
        <w:rPr>
          <w:rFonts w:hint="cs"/>
          <w:rtl/>
        </w:rPr>
        <w:t xml:space="preserve"> به چه معناست؟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تغییر و تبدیل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مصرف کردن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  <w:t>ج) سنجیدن</w:t>
      </w:r>
      <w:r>
        <w:rPr>
          <w:rFonts w:hint="cs"/>
        </w:rPr>
        <w:sym w:font="Wingdings" w:char="F06F"/>
      </w:r>
      <w:r>
        <w:tab/>
      </w:r>
      <w:r>
        <w:tab/>
      </w:r>
      <w:r>
        <w:rPr>
          <w:rFonts w:hint="cs"/>
          <w:rtl/>
        </w:rPr>
        <w:t>د) میل کردن و خوردن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>
        <w:rPr>
          <w:rFonts w:hint="cs"/>
          <w:rtl/>
        </w:rPr>
        <w:t xml:space="preserve">نخستین کسی که مباحث صرفی را </w:t>
      </w:r>
      <w:r w:rsidRPr="00803F40">
        <w:rPr>
          <w:rFonts w:hint="cs"/>
          <w:b/>
          <w:bCs/>
          <w:rtl/>
        </w:rPr>
        <w:t>به صورت مستقل</w:t>
      </w:r>
      <w:r>
        <w:rPr>
          <w:rFonts w:hint="cs"/>
          <w:rtl/>
        </w:rPr>
        <w:t xml:space="preserve"> مورد بحث قرار داد، کیست؟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ابوالأسود دئلی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امام علی (علیه السلام)</w:t>
      </w:r>
      <w:r>
        <w:rPr>
          <w:rFonts w:hint="cs"/>
        </w:rPr>
        <w:sym w:font="Wingdings" w:char="F06F"/>
      </w:r>
      <w:r>
        <w:rPr>
          <w:rFonts w:hint="cs"/>
          <w:rtl/>
        </w:rPr>
        <w:t xml:space="preserve">      ج) معاذ بن مسلم الهرّاء</w:t>
      </w:r>
      <w:r>
        <w:rPr>
          <w:rFonts w:hint="cs"/>
        </w:rPr>
        <w:sym w:font="Wingdings" w:char="F06F"/>
      </w:r>
      <w:r>
        <w:tab/>
        <w:t xml:space="preserve">  </w:t>
      </w:r>
      <w:r>
        <w:rPr>
          <w:rFonts w:hint="cs"/>
          <w:rtl/>
        </w:rPr>
        <w:t>د) سیبویه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</w:rPr>
      </w:pPr>
      <w:r w:rsidRPr="00803F40">
        <w:rPr>
          <w:rFonts w:hint="cs"/>
          <w:b/>
          <w:bCs/>
          <w:rtl/>
        </w:rPr>
        <w:t>نقشه کتاب صرف ساده</w:t>
      </w:r>
      <w:r>
        <w:rPr>
          <w:rFonts w:hint="cs"/>
          <w:rtl/>
        </w:rPr>
        <w:t xml:space="preserve"> با کدام گزینه منطبق است؟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یک مقدّمه و سه بخش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ب) دو بخش و یک خاتمه</w:t>
      </w:r>
      <w:r>
        <w:rPr>
          <w:rFonts w:hint="cs"/>
        </w:rPr>
        <w:sym w:font="Wingdings" w:char="F06F"/>
      </w:r>
      <w:r>
        <w:rPr>
          <w:rFonts w:hint="cs"/>
          <w:rtl/>
        </w:rPr>
        <w:t xml:space="preserve">      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ج) یک مقدّمه و سه بخش</w:t>
      </w:r>
      <w:r>
        <w:rPr>
          <w:rFonts w:hint="cs"/>
        </w:rPr>
        <w:sym w:font="Wingdings" w:char="F06F"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cs"/>
          <w:rtl/>
        </w:rPr>
        <w:t>د) یک مقدّمه و دو بخش و یک خاتمه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  <w:rtl/>
        </w:rPr>
      </w:pPr>
      <w:r w:rsidRPr="00803F40">
        <w:rPr>
          <w:rFonts w:hint="cs"/>
          <w:b/>
          <w:bCs/>
          <w:rtl/>
        </w:rPr>
        <w:t>مقدّمه کتاب صرف ساده</w:t>
      </w:r>
      <w:r>
        <w:rPr>
          <w:rFonts w:hint="cs"/>
          <w:rtl/>
        </w:rPr>
        <w:t xml:space="preserve"> از چند فصل تشکیل شده است؟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9 فصل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10 فصل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</w:r>
      <w:r>
        <w:rPr>
          <w:rFonts w:hint="cs"/>
          <w:rtl/>
        </w:rPr>
        <w:tab/>
        <w:t>ج) 5 فصل</w:t>
      </w:r>
      <w:r>
        <w:rPr>
          <w:rFonts w:hint="cs"/>
        </w:rPr>
        <w:sym w:font="Wingdings" w:char="F06F"/>
      </w:r>
      <w:r>
        <w:tab/>
      </w:r>
      <w:r>
        <w:tab/>
      </w:r>
      <w:r>
        <w:rPr>
          <w:rFonts w:hint="cs"/>
          <w:rtl/>
        </w:rPr>
        <w:t>د) 11 فصل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a2"/>
        <w:rPr>
          <w:rFonts w:hint="cs"/>
          <w:rtl/>
        </w:rPr>
      </w:pPr>
      <w:r w:rsidRPr="00803F40">
        <w:rPr>
          <w:rFonts w:hint="cs"/>
          <w:rtl/>
        </w:rPr>
        <w:t>فصل اوّل از مقدّمه کتاب صرف ساده</w:t>
      </w:r>
      <w:r>
        <w:rPr>
          <w:rFonts w:hint="cs"/>
          <w:rtl/>
        </w:rPr>
        <w:t>، به کدام موضوع اختصاص دارد؟</w:t>
      </w:r>
    </w:p>
    <w:p w:rsidR="00241325" w:rsidRDefault="00241325" w:rsidP="00241325">
      <w:pPr>
        <w:pStyle w:val="ListParagraph"/>
        <w:ind w:left="927" w:firstLine="0"/>
        <w:rPr>
          <w:rFonts w:hint="cs"/>
          <w:rtl/>
        </w:rPr>
      </w:pPr>
      <w:r>
        <w:rPr>
          <w:rFonts w:hint="cs"/>
          <w:rtl/>
        </w:rPr>
        <w:t>الف) تعریف کلمه</w:t>
      </w:r>
      <w:r w:rsidRPr="00465B86">
        <w:rPr>
          <w:rFonts w:hint="cs"/>
        </w:rPr>
        <w:sym w:font="Wingdings" w:char="F06F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>ب) تعریف علم صرف</w:t>
      </w:r>
      <w:r>
        <w:rPr>
          <w:rFonts w:hint="cs"/>
        </w:rPr>
        <w:sym w:font="Wingdings" w:char="F06F"/>
      </w:r>
      <w:r>
        <w:rPr>
          <w:rFonts w:hint="cs"/>
          <w:rtl/>
        </w:rPr>
        <w:tab/>
        <w:t>ج)موضوع علم صرف</w:t>
      </w:r>
      <w:r>
        <w:rPr>
          <w:rFonts w:hint="cs"/>
        </w:rPr>
        <w:sym w:font="Wingdings" w:char="F06F"/>
      </w:r>
      <w:r>
        <w:tab/>
      </w:r>
      <w:r>
        <w:rPr>
          <w:rFonts w:hint="cs"/>
          <w:rtl/>
        </w:rPr>
        <w:t>د) فایده علم صرف</w:t>
      </w:r>
      <w:r>
        <w:rPr>
          <w:rFonts w:hint="cs"/>
        </w:rPr>
        <w:sym w:font="Wingdings" w:char="F06F"/>
      </w:r>
    </w:p>
    <w:p w:rsidR="00241325" w:rsidRDefault="00241325" w:rsidP="00241325">
      <w:pPr>
        <w:pStyle w:val="Heading6"/>
        <w:rPr>
          <w:rtl/>
        </w:rPr>
      </w:pPr>
      <w:r>
        <w:rPr>
          <w:rFonts w:hint="cs"/>
          <w:rtl/>
        </w:rPr>
        <w:t>سؤالات پژوهشی</w:t>
      </w:r>
    </w:p>
    <w:p w:rsidR="00241325" w:rsidRDefault="00241325" w:rsidP="00241325">
      <w:pPr>
        <w:pStyle w:val="Heading6"/>
        <w:rPr>
          <w:rtl/>
        </w:rPr>
      </w:pPr>
      <w:r>
        <w:rPr>
          <w:rFonts w:hint="cs"/>
          <w:rtl/>
        </w:rPr>
        <w:t>معرّفی کتاب و مقاله</w:t>
      </w:r>
    </w:p>
    <w:p w:rsidR="00241325" w:rsidRDefault="00241325" w:rsidP="00241325">
      <w:pPr>
        <w:pStyle w:val="a1"/>
      </w:pPr>
      <w:r w:rsidRPr="005A4618">
        <w:rPr>
          <w:rFonts w:hint="cs"/>
          <w:rtl/>
        </w:rPr>
        <w:t>الصرف و ما یدرسه</w:t>
      </w:r>
      <w:r>
        <w:rPr>
          <w:rFonts w:hint="cs"/>
          <w:rtl/>
        </w:rPr>
        <w:t>، الدکتور صباح عبّاس السالم، 22 صفحه.</w:t>
      </w:r>
    </w:p>
    <w:p w:rsidR="00241325" w:rsidRDefault="00241325" w:rsidP="00241325">
      <w:pPr>
        <w:pStyle w:val="a1"/>
      </w:pPr>
      <w:r>
        <w:rPr>
          <w:rFonts w:hint="cs"/>
          <w:rtl/>
        </w:rPr>
        <w:t xml:space="preserve">پیشینه و روند پیشرفت علم صرف، </w:t>
      </w:r>
      <w:r w:rsidRPr="005A4618">
        <w:rPr>
          <w:rFonts w:hint="cs"/>
          <w:rtl/>
        </w:rPr>
        <w:t>سیّد رضا نجفی، 16 ص.</w:t>
      </w:r>
    </w:p>
    <w:p w:rsidR="00241325" w:rsidRDefault="00241325" w:rsidP="00241325">
      <w:pPr>
        <w:pStyle w:val="a1"/>
        <w:rPr>
          <w:rFonts w:hint="cs"/>
        </w:rPr>
      </w:pPr>
      <w:r w:rsidRPr="007D36D4">
        <w:rPr>
          <w:rtl/>
        </w:rPr>
        <w:t>علم التصر</w:t>
      </w:r>
      <w:r w:rsidRPr="007D36D4">
        <w:rPr>
          <w:rFonts w:hint="cs"/>
          <w:rtl/>
        </w:rPr>
        <w:t>ی</w:t>
      </w:r>
      <w:r w:rsidRPr="007D36D4">
        <w:rPr>
          <w:rFonts w:hint="eastAsia"/>
          <w:rtl/>
        </w:rPr>
        <w:t>ف</w:t>
      </w:r>
      <w:r w:rsidRPr="007D36D4">
        <w:rPr>
          <w:rtl/>
        </w:rPr>
        <w:t xml:space="preserve"> موضوعه و تطوره</w:t>
      </w:r>
      <w:r>
        <w:rPr>
          <w:rFonts w:hint="cs"/>
          <w:rtl/>
        </w:rPr>
        <w:t>، الدکتور محمّد ابراهیم البنا، 9 ص.</w:t>
      </w:r>
    </w:p>
    <w:p w:rsidR="00241325" w:rsidRDefault="00241325" w:rsidP="00241325">
      <w:pPr>
        <w:pStyle w:val="a1"/>
        <w:rPr>
          <w:rFonts w:hint="cs"/>
        </w:rPr>
      </w:pPr>
      <w:r w:rsidRPr="00A77388">
        <w:rPr>
          <w:rFonts w:eastAsiaTheme="majorEastAsia"/>
          <w:rtl/>
        </w:rPr>
        <w:t>الخلاف فی نشأة الصرف</w:t>
      </w:r>
      <w:r>
        <w:rPr>
          <w:rFonts w:hint="cs"/>
          <w:rtl/>
        </w:rPr>
        <w:t>،</w:t>
      </w:r>
      <w:r w:rsidRPr="00A77388">
        <w:t xml:space="preserve"> </w:t>
      </w:r>
      <w:r w:rsidRPr="00A77388">
        <w:rPr>
          <w:rtl/>
        </w:rPr>
        <w:t>د. أبوالزهراء</w:t>
      </w:r>
      <w:r w:rsidRPr="00A77388">
        <w:rPr>
          <w:rFonts w:hint="cs"/>
          <w:rtl/>
        </w:rPr>
        <w:t xml:space="preserve">، </w:t>
      </w:r>
      <w:r w:rsidRPr="00A77388">
        <w:rPr>
          <w:rtl/>
        </w:rPr>
        <w:t>5 صفحه</w:t>
      </w:r>
      <w:r w:rsidRPr="00A77388">
        <w:t>.</w:t>
      </w:r>
    </w:p>
    <w:p w:rsidR="00241325" w:rsidRPr="006073AD" w:rsidRDefault="00241325" w:rsidP="00241325">
      <w:pPr>
        <w:pStyle w:val="a1"/>
        <w:rPr>
          <w:rtl/>
        </w:rPr>
      </w:pPr>
      <w:r>
        <w:rPr>
          <w:rtl/>
        </w:rPr>
        <w:t>تاریخ صرف و نح</w:t>
      </w:r>
      <w:r>
        <w:rPr>
          <w:rFonts w:hint="cs"/>
          <w:rtl/>
        </w:rPr>
        <w:t xml:space="preserve">و، </w:t>
      </w:r>
      <w:r w:rsidRPr="006073AD">
        <w:rPr>
          <w:rtl/>
        </w:rPr>
        <w:t>سیّد حمید رضا مهاجرانی</w:t>
      </w:r>
      <w:r>
        <w:rPr>
          <w:rFonts w:hint="cs"/>
          <w:rtl/>
        </w:rPr>
        <w:t>، 9ص .</w:t>
      </w:r>
    </w:p>
    <w:p w:rsidR="00241325" w:rsidRPr="001959B6" w:rsidRDefault="00241325" w:rsidP="00241325">
      <w:pPr>
        <w:pStyle w:val="Heading6"/>
        <w:rPr>
          <w:rtl/>
        </w:rPr>
      </w:pPr>
      <w:r w:rsidRPr="001959B6">
        <w:rPr>
          <w:rFonts w:hint="cs"/>
          <w:rtl/>
        </w:rPr>
        <w:lastRenderedPageBreak/>
        <w:t>اصلاحیه کتاب صرف</w:t>
      </w:r>
    </w:p>
    <w:p w:rsidR="00241325" w:rsidRDefault="00241325" w:rsidP="00241325">
      <w:pPr>
        <w:rPr>
          <w:rFonts w:hint="cs"/>
          <w:rtl/>
        </w:rPr>
      </w:pPr>
      <w:r>
        <w:rPr>
          <w:rFonts w:hint="cs"/>
          <w:rtl/>
        </w:rPr>
        <w:t xml:space="preserve"> این فصل از کتاب به حسب ظاهری اشکالی ندارد.</w:t>
      </w:r>
    </w:p>
    <w:p w:rsidR="003A72D1" w:rsidRDefault="003A72D1" w:rsidP="00241325">
      <w:pPr>
        <w:rPr>
          <w:rFonts w:hint="cs"/>
          <w:rtl/>
        </w:rPr>
      </w:pPr>
    </w:p>
    <w:p w:rsidR="003A72D1" w:rsidRDefault="003A72D1" w:rsidP="00241325">
      <w:pPr>
        <w:rPr>
          <w:rFonts w:hint="cs"/>
          <w:rtl/>
        </w:rPr>
      </w:pPr>
    </w:p>
    <w:p w:rsidR="003A72D1" w:rsidRPr="003A72D1" w:rsidRDefault="003A72D1" w:rsidP="003A72D1">
      <w:pPr>
        <w:jc w:val="center"/>
        <w:rPr>
          <w:rFonts w:hint="cs"/>
          <w:b/>
          <w:bCs/>
          <w:rtl/>
        </w:rPr>
      </w:pPr>
      <w:r w:rsidRPr="003A72D1">
        <w:rPr>
          <w:rFonts w:hint="cs"/>
          <w:b/>
          <w:bCs/>
          <w:rtl/>
        </w:rPr>
        <w:t>تهیه و تنظیم: محسن زارع پور</w:t>
      </w:r>
    </w:p>
    <w:p w:rsidR="003A72D1" w:rsidRDefault="003A72D1" w:rsidP="003A72D1">
      <w:pPr>
        <w:jc w:val="center"/>
        <w:rPr>
          <w:rFonts w:hint="cs"/>
          <w:rtl/>
        </w:rPr>
      </w:pPr>
      <w:r>
        <w:rPr>
          <w:rFonts w:hint="cs"/>
          <w:rtl/>
        </w:rPr>
        <w:t>مدرسه علمیه معصومیه (سلام الله علیها)</w:t>
      </w:r>
    </w:p>
    <w:p w:rsidR="003A72D1" w:rsidRDefault="003A72D1" w:rsidP="003A72D1">
      <w:pPr>
        <w:jc w:val="center"/>
        <w:rPr>
          <w:rFonts w:hint="cs"/>
          <w:rtl/>
        </w:rPr>
      </w:pPr>
      <w:r>
        <w:rPr>
          <w:rFonts w:hint="cs"/>
          <w:rtl/>
        </w:rPr>
        <w:t>تکثیر این مجموعه بلا مانع است.</w:t>
      </w:r>
    </w:p>
    <w:p w:rsidR="003A72D1" w:rsidRPr="003A72D1" w:rsidRDefault="003A72D1" w:rsidP="003A72D1">
      <w:pPr>
        <w:jc w:val="center"/>
        <w:rPr>
          <w:rFonts w:hint="cs"/>
          <w:b/>
          <w:bCs/>
          <w:caps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72D1">
        <w:rPr>
          <w:rFonts w:hint="cs"/>
          <w:b/>
          <w:bCs/>
          <w:caps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پایگاه علم صرف</w:t>
      </w:r>
    </w:p>
    <w:p w:rsidR="003A72D1" w:rsidRPr="003A72D1" w:rsidRDefault="003A72D1" w:rsidP="003A72D1">
      <w:pPr>
        <w:jc w:val="center"/>
        <w:rPr>
          <w:b/>
          <w:bCs/>
        </w:rPr>
      </w:pPr>
      <w:r w:rsidRPr="003A72D1">
        <w:rPr>
          <w:b/>
          <w:bCs/>
        </w:rPr>
        <w:t>www.tasrif.blog.ir</w:t>
      </w:r>
    </w:p>
    <w:p w:rsidR="002F430B" w:rsidRDefault="002F430B"/>
    <w:sectPr w:rsidR="002F430B" w:rsidSect="0011485E">
      <w:pgSz w:w="11906" w:h="16838"/>
      <w:pgMar w:top="1440" w:right="1440" w:bottom="1440" w:left="144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36" w:rsidRDefault="00D90336" w:rsidP="00241325">
      <w:pPr>
        <w:spacing w:before="0" w:after="0" w:line="240" w:lineRule="auto"/>
      </w:pPr>
      <w:r>
        <w:separator/>
      </w:r>
    </w:p>
  </w:endnote>
  <w:endnote w:type="continuationSeparator" w:id="0">
    <w:p w:rsidR="00D90336" w:rsidRDefault="00D90336" w:rsidP="002413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Nefel_Adeti">
    <w:panose1 w:val="02010000000000000000"/>
    <w:charset w:val="00"/>
    <w:family w:val="auto"/>
    <w:pitch w:val="variable"/>
    <w:sig w:usb0="A0002027" w:usb1="80000000" w:usb2="00000008" w:usb3="00000000" w:csb0="00000053" w:csb1="00000000"/>
  </w:font>
  <w:font w:name="Arabic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3 Arial AzLat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abic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abic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36" w:rsidRDefault="00D90336" w:rsidP="00241325">
      <w:pPr>
        <w:spacing w:before="0" w:after="0" w:line="240" w:lineRule="auto"/>
      </w:pPr>
      <w:r>
        <w:separator/>
      </w:r>
    </w:p>
  </w:footnote>
  <w:footnote w:type="continuationSeparator" w:id="0">
    <w:p w:rsidR="00D90336" w:rsidRDefault="00D90336" w:rsidP="00241325">
      <w:pPr>
        <w:spacing w:before="0" w:after="0" w:line="240" w:lineRule="auto"/>
      </w:pPr>
      <w:r>
        <w:continuationSeparator/>
      </w:r>
    </w:p>
  </w:footnote>
  <w:footnote w:id="1">
    <w:p w:rsidR="00241325" w:rsidRPr="009E0672" w:rsidRDefault="00241325" w:rsidP="00241325">
      <w:pPr>
        <w:pStyle w:val="FootnoteText"/>
      </w:pPr>
      <w:r w:rsidRPr="009E0672">
        <w:rPr>
          <w:rStyle w:val="FootnoteReference"/>
        </w:rPr>
        <w:footnoteRef/>
      </w:r>
      <w:r w:rsidRPr="009E0672">
        <w:rPr>
          <w:rFonts w:hint="cs"/>
          <w:rtl/>
        </w:rPr>
        <w:t xml:space="preserve">. </w:t>
      </w:r>
      <w:r w:rsidRPr="009E0672">
        <w:t>preadvance-organizer mode</w:t>
      </w:r>
    </w:p>
  </w:footnote>
  <w:footnote w:id="2">
    <w:p w:rsidR="00241325" w:rsidRPr="009E0672" w:rsidRDefault="00241325" w:rsidP="00241325">
      <w:pPr>
        <w:pStyle w:val="FootnoteText"/>
        <w:rPr>
          <w:rtl/>
        </w:rPr>
      </w:pPr>
      <w:r w:rsidRPr="009E0672">
        <w:rPr>
          <w:rStyle w:val="FootnoteReference"/>
        </w:rPr>
        <w:footnoteRef/>
      </w:r>
      <w:r w:rsidRPr="009E0672">
        <w:rPr>
          <w:rFonts w:hint="cs"/>
          <w:rtl/>
        </w:rPr>
        <w:t>. به عنوان نمونه گاه برخی سماعی بودن برخی قواعد زبان عربی را امری ناپسند دانسته و می‏پندارند سماعی بودن اختصاص به زبان عربی دارد؛ لکن ایجاد تقارن میان زبان عربی و زبان‏های دیگر این شبهه را برطرف می‏نماید؛ به عنوان نمونه وقتی به سراغ حالت دوّم افعال در زبان انگلیسی می‏رویم، در می‏یابیم حالت دوّم برخی افعال قاعده‏مند بوده و با اضافه کردن «</w:t>
      </w:r>
      <w:r w:rsidRPr="009E0672">
        <w:rPr>
          <w:rFonts w:asciiTheme="minorHAnsi" w:hAnsiTheme="minorHAnsi"/>
        </w:rPr>
        <w:t>ed</w:t>
      </w:r>
      <w:r w:rsidRPr="009E0672">
        <w:rPr>
          <w:rFonts w:hint="cs"/>
          <w:rtl/>
        </w:rPr>
        <w:t>» به آخر فعل ساخته می‏شود؛ این افعال، «</w:t>
      </w:r>
      <w:r w:rsidRPr="009E0672">
        <w:rPr>
          <w:rFonts w:hint="cs"/>
          <w:b/>
          <w:bCs/>
          <w:rtl/>
        </w:rPr>
        <w:t>افعال با قاعده</w:t>
      </w:r>
      <w:r w:rsidRPr="009E0672">
        <w:rPr>
          <w:rFonts w:hint="cs"/>
          <w:rtl/>
        </w:rPr>
        <w:t>» نامیده می‏شوند. (</w:t>
      </w:r>
      <w:r w:rsidRPr="009E0672">
        <w:rPr>
          <w:rFonts w:asciiTheme="minorHAnsi" w:hAnsiTheme="minorHAnsi"/>
        </w:rPr>
        <w:t>Work</w:t>
      </w:r>
      <w:r w:rsidRPr="009E0672">
        <w:rPr>
          <w:rFonts w:asciiTheme="minorHAnsi" w:hAnsiTheme="minorHAnsi"/>
        </w:rPr>
        <w:sym w:font="Wingdings 3" w:char="F061"/>
      </w:r>
      <w:r w:rsidRPr="009E0672">
        <w:rPr>
          <w:rFonts w:asciiTheme="minorHAnsi" w:hAnsiTheme="minorHAnsi"/>
        </w:rPr>
        <w:t>Worked</w:t>
      </w:r>
      <w:r w:rsidRPr="009E0672">
        <w:rPr>
          <w:rFonts w:hint="cs"/>
          <w:rtl/>
        </w:rPr>
        <w:t>)؛ حالت گذشته برخی افعال نیز از قاعده خاصّی پیروی نمی‏کند و بسته به سماع است؛ این نوع افعال، «</w:t>
      </w:r>
      <w:r w:rsidRPr="009E0672">
        <w:rPr>
          <w:rFonts w:hint="cs"/>
          <w:b/>
          <w:bCs/>
          <w:rtl/>
        </w:rPr>
        <w:t>افعال بی‏قاعده</w:t>
      </w:r>
      <w:r w:rsidRPr="009E0672">
        <w:rPr>
          <w:rFonts w:hint="cs"/>
          <w:rtl/>
        </w:rPr>
        <w:t>» نامیده می‏شوند. (</w:t>
      </w:r>
      <w:r w:rsidRPr="009E0672">
        <w:rPr>
          <w:rFonts w:asciiTheme="minorHAnsi" w:hAnsiTheme="minorHAnsi"/>
        </w:rPr>
        <w:t>Go</w:t>
      </w:r>
      <w:r w:rsidRPr="009E0672">
        <w:rPr>
          <w:rFonts w:asciiTheme="minorHAnsi" w:hAnsiTheme="minorHAnsi"/>
        </w:rPr>
        <w:sym w:font="Wingdings 3" w:char="F061"/>
      </w:r>
      <w:r w:rsidRPr="009E0672">
        <w:rPr>
          <w:rFonts w:asciiTheme="minorHAnsi" w:hAnsiTheme="minorHAnsi"/>
        </w:rPr>
        <w:t>Went</w:t>
      </w:r>
      <w:r w:rsidRPr="009E0672">
        <w:rPr>
          <w:rFonts w:hint="cs"/>
          <w:rtl/>
        </w:rPr>
        <w:t>)</w:t>
      </w:r>
    </w:p>
    <w:p w:rsidR="00241325" w:rsidRPr="009E0672" w:rsidRDefault="00241325" w:rsidP="00241325">
      <w:pPr>
        <w:pStyle w:val="FootnoteText"/>
        <w:rPr>
          <w:rtl/>
        </w:rPr>
      </w:pPr>
      <w:r w:rsidRPr="009E0672">
        <w:rPr>
          <w:rFonts w:hint="cs"/>
          <w:rtl/>
        </w:rPr>
        <w:t>در زبان فارسی هم چنین پدیده‏ای وجود دارد، به عنوان نمونه «</w:t>
      </w:r>
      <w:r w:rsidRPr="009E0672">
        <w:rPr>
          <w:rFonts w:hint="cs"/>
          <w:b/>
          <w:bCs/>
          <w:rtl/>
        </w:rPr>
        <w:t>ببین</w:t>
      </w:r>
      <w:r w:rsidRPr="009E0672">
        <w:rPr>
          <w:rFonts w:hint="cs"/>
          <w:rtl/>
        </w:rPr>
        <w:t>» فعل امر از مصدر «</w:t>
      </w:r>
      <w:r w:rsidRPr="009E0672">
        <w:rPr>
          <w:rFonts w:hint="cs"/>
          <w:b/>
          <w:bCs/>
          <w:rtl/>
        </w:rPr>
        <w:t>دیدن</w:t>
      </w:r>
      <w:r w:rsidRPr="009E0672">
        <w:rPr>
          <w:rFonts w:hint="cs"/>
          <w:rtl/>
        </w:rPr>
        <w:t>» است، حال آنکه هیچگونه قرابتی از حیث حروف بین این دو کلمه وجود ندارد؛ به خلاف «</w:t>
      </w:r>
      <w:r w:rsidRPr="009E0672">
        <w:rPr>
          <w:rFonts w:hint="cs"/>
          <w:b/>
          <w:bCs/>
          <w:rtl/>
        </w:rPr>
        <w:t>بزن</w:t>
      </w:r>
      <w:r w:rsidRPr="009E0672">
        <w:rPr>
          <w:rFonts w:hint="cs"/>
          <w:rtl/>
        </w:rPr>
        <w:t xml:space="preserve">» که با مصدر خویش در برخی حروف تشابه دارد. </w:t>
      </w:r>
    </w:p>
  </w:footnote>
  <w:footnote w:id="3">
    <w:p w:rsidR="00241325" w:rsidRPr="00CF72F4" w:rsidRDefault="00241325" w:rsidP="00241325">
      <w:pPr>
        <w:pStyle w:val="FootnoteText"/>
        <w:rPr>
          <w:rFonts w:asciiTheme="minorHAnsi" w:hAnsiTheme="minorHAnsi"/>
        </w:rPr>
      </w:pPr>
      <w:r w:rsidRPr="00CF72F4">
        <w:rPr>
          <w:rFonts w:asciiTheme="minorHAnsi" w:hAnsiTheme="minorHAnsi"/>
        </w:rPr>
        <w:t xml:space="preserve"> </w:t>
      </w: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 xml:space="preserve">. رک: حملاوی، أحمد، شذ العرف فی فنّ الصرف، ص 9؛ ظاهراً این نام برای این علم اشتهار بیشتری دارد؛ واژه «تصریف» از نظر لغوی به همان معنای «صرف» است و فقط معنی برگرداندن در آن بیشتر لحاظ شده و دلالت بر مبالغه آن دارد: «صرّفته بالتثقیل: مبالغة» فیّومی، المصباح المنیر، ج2 ص 338؛ ابو حیّان: «التصریف: مصدر صرّف و معناه راجع للصرف و هو الردّ. صرفتُ زیداً عد کذا: رددته.» البحر المحیط فی التفسیر، ج2 ص 64. [نقل از جمالی، مصطفی، مغنی الفقیه، صرف جامع کاربردی، ص 12، پاورقی 3]   </w:t>
      </w:r>
    </w:p>
  </w:footnote>
  <w:footnote w:id="4">
    <w:p w:rsidR="00241325" w:rsidRPr="00CF72F4" w:rsidRDefault="00241325" w:rsidP="00241325">
      <w:pPr>
        <w:pStyle w:val="FootnoteText"/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عبد الحمید، محمّد محی الدین، دروس التصریف، القسم الأوّل، ص 4.</w:t>
      </w:r>
    </w:p>
  </w:footnote>
  <w:footnote w:id="5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نشریه رهنامه پژوهش، شماره 11و12، پاییز و زمستان 1391، ص 105، به نقل از حجّت الإسلام مهاجر، مدیر گروه ادبیات عرب مرکز تدوین متون درسی حوزه.</w:t>
      </w:r>
    </w:p>
  </w:footnote>
  <w:footnote w:id="6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در قرن دوّم و سوّم، مازن، یکی از روستاها یا بخش‏هایی است که به نهاوند کنونی مربوط است. نشریه رهنامه پژوهش، شماره 11و12، پاییز و زمستان 1391، ص 105، به نقل از حجّت الإسلام مهاجر، مدیر گروه ادبیات عرب مرکز تدوین متون درسی حوزه.</w:t>
      </w:r>
    </w:p>
  </w:footnote>
  <w:footnote w:id="7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نشریه رهنامه پژوهش، شماره 11و12، پاییز و زمستان 1391، ص 111-112.</w:t>
      </w:r>
    </w:p>
  </w:footnote>
  <w:footnote w:id="8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انتساب این توجیه به کوفیون در برخی منابع آمده است؛ به عنوان نمونه رک:</w:t>
      </w:r>
      <w:r w:rsidRPr="00CF72F4">
        <w:rPr>
          <w:rtl/>
        </w:rPr>
        <w:t xml:space="preserve"> إعراب القرآن</w:t>
      </w:r>
      <w:r w:rsidRPr="00CF72F4">
        <w:rPr>
          <w:rFonts w:hint="cs"/>
          <w:rtl/>
        </w:rPr>
        <w:t xml:space="preserve"> (نحاس)</w:t>
      </w:r>
      <w:r w:rsidRPr="00CF72F4">
        <w:rPr>
          <w:rtl/>
        </w:rPr>
        <w:t>، ج‏1، ص: 50</w:t>
      </w:r>
      <w:r w:rsidRPr="00CF72F4">
        <w:rPr>
          <w:rFonts w:hint="cs"/>
          <w:rtl/>
        </w:rPr>
        <w:t>، ذیل آیه 42 سوره بقره و ج1 ص 182، ذیل آیه 142 سوره بقره؛</w:t>
      </w:r>
      <w:r w:rsidRPr="00CF72F4">
        <w:rPr>
          <w:rtl/>
        </w:rPr>
        <w:t xml:space="preserve"> البحر المحيط في التفسير</w:t>
      </w:r>
      <w:r w:rsidRPr="00CF72F4">
        <w:rPr>
          <w:rFonts w:hint="cs"/>
          <w:rtl/>
        </w:rPr>
        <w:t xml:space="preserve"> (أبوحیان اندلسی)</w:t>
      </w:r>
      <w:r w:rsidRPr="00CF72F4">
        <w:rPr>
          <w:rtl/>
        </w:rPr>
        <w:t>، ج‏7، ص: 521</w:t>
      </w:r>
      <w:r w:rsidRPr="00CF72F4">
        <w:rPr>
          <w:rFonts w:hint="cs"/>
          <w:rtl/>
        </w:rPr>
        <w:t xml:space="preserve"> و </w:t>
      </w:r>
      <w:r w:rsidRPr="00CF72F4">
        <w:rPr>
          <w:rtl/>
        </w:rPr>
        <w:t>روح المعاني في تفسير القرآن العظيم</w:t>
      </w:r>
      <w:r w:rsidRPr="00CF72F4">
        <w:rPr>
          <w:rFonts w:hint="cs"/>
          <w:rtl/>
        </w:rPr>
        <w:t xml:space="preserve"> (محمود آلو.سی)</w:t>
      </w:r>
      <w:r w:rsidRPr="00CF72F4">
        <w:rPr>
          <w:rtl/>
        </w:rPr>
        <w:t>، ج‏9، ص: 15</w:t>
      </w:r>
      <w:r w:rsidRPr="00CF72F4">
        <w:rPr>
          <w:rFonts w:hint="cs"/>
          <w:rtl/>
        </w:rPr>
        <w:t>.</w:t>
      </w:r>
    </w:p>
  </w:footnote>
  <w:footnote w:id="9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 xml:space="preserve">. لازم به ذکر است که گاه با تغییر ساختار یک کلمه معنای متفاوتی از آن برداشت نمی‏شود، مانند مصدر اصلی و میمی که معنای یکسانی دارند؛ به عنوان نمونه </w:t>
      </w:r>
      <w:r w:rsidRPr="00CF72F4">
        <w:rPr>
          <w:rFonts w:hint="cs"/>
          <w:b/>
          <w:bCs/>
          <w:rtl/>
        </w:rPr>
        <w:t>قتل</w:t>
      </w:r>
      <w:r w:rsidRPr="00CF72F4">
        <w:rPr>
          <w:rFonts w:hint="cs"/>
          <w:rtl/>
        </w:rPr>
        <w:t xml:space="preserve"> و </w:t>
      </w:r>
      <w:r w:rsidRPr="00CF72F4">
        <w:rPr>
          <w:rFonts w:hint="cs"/>
          <w:b/>
          <w:bCs/>
          <w:rtl/>
        </w:rPr>
        <w:t>مقتل</w:t>
      </w:r>
      <w:r w:rsidRPr="00CF72F4">
        <w:rPr>
          <w:rFonts w:hint="cs"/>
          <w:rtl/>
        </w:rPr>
        <w:t xml:space="preserve"> هر دو به معنای کشته شدن هستند. و یا مانند تغییرات کلمات معتل و مضاعف که تغییر معنایی در پی ندارد.</w:t>
      </w:r>
    </w:p>
  </w:footnote>
  <w:footnote w:id="10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راغب اصفهانی، مفردات ألفاظ القرآن ص 482:«الصرف ردّ الشیء من حالةٍ إلی حالة»؛ ابن منظور، لسان العرب، ج9، ص 189: «الصرف ردّ الشیء عن وجهه».</w:t>
      </w:r>
    </w:p>
  </w:footnote>
  <w:footnote w:id="11">
    <w:p w:rsidR="00241325" w:rsidRPr="00CF72F4" w:rsidRDefault="00241325" w:rsidP="00241325">
      <w:pPr>
        <w:pStyle w:val="FootnoteText"/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 xml:space="preserve">. طباطبایی، سیّد محمّد رضا، </w:t>
      </w:r>
      <w:r w:rsidRPr="00CF72F4">
        <w:rPr>
          <w:rFonts w:hint="cs"/>
          <w:i/>
          <w:iCs/>
          <w:rtl/>
        </w:rPr>
        <w:t>صرف ساده</w:t>
      </w:r>
      <w:r w:rsidRPr="00CF72F4">
        <w:rPr>
          <w:rFonts w:hint="cs"/>
          <w:rtl/>
        </w:rPr>
        <w:t xml:space="preserve"> (چاپ هفتاد و نهم، ویرایش 1392)، ص 49.</w:t>
      </w:r>
    </w:p>
  </w:footnote>
  <w:footnote w:id="12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قواعد ساختار شناسی کلمات در دستور زبان فارسی و انگلیسی در ذیل عنوان تحقیقات مورد اشاره قرار خواهد گرفت.</w:t>
      </w:r>
    </w:p>
  </w:footnote>
  <w:footnote w:id="13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>. /</w:t>
      </w:r>
      <w:r w:rsidRPr="00CF72F4">
        <w:rPr>
          <w:rFonts w:eastAsiaTheme="majorEastAsia"/>
        </w:rPr>
        <w:t>m</w:t>
      </w:r>
      <w:r w:rsidRPr="00CF72F4">
        <w:rPr>
          <w:rFonts w:ascii="Arial" w:eastAsiaTheme="majorEastAsia" w:hAnsi="Arial" w:cs="Arial"/>
        </w:rPr>
        <w:t>ɔ</w:t>
      </w:r>
      <w:r w:rsidRPr="00CF72F4">
        <w:rPr>
          <w:rFonts w:eastAsiaTheme="majorEastAsia"/>
        </w:rPr>
        <w:t>:r'f</w:t>
      </w:r>
      <w:r w:rsidRPr="00CF72F4">
        <w:rPr>
          <w:rFonts w:ascii="Arial" w:eastAsiaTheme="majorEastAsia" w:hAnsi="Arial" w:cs="Arial"/>
        </w:rPr>
        <w:t>ɒ</w:t>
      </w:r>
      <w:r w:rsidRPr="00CF72F4">
        <w:rPr>
          <w:rFonts w:eastAsiaTheme="majorEastAsia"/>
        </w:rPr>
        <w:t>l</w:t>
      </w:r>
      <w:r w:rsidRPr="00CF72F4">
        <w:rPr>
          <w:rFonts w:ascii="Arial" w:eastAsiaTheme="majorEastAsia" w:hAnsi="Arial" w:cs="Arial"/>
        </w:rPr>
        <w:t>ə</w:t>
      </w:r>
      <w:r w:rsidRPr="00CF72F4">
        <w:rPr>
          <w:rFonts w:eastAsiaTheme="majorEastAsia"/>
        </w:rPr>
        <w:t>d</w:t>
      </w:r>
      <w:r w:rsidRPr="00CF72F4">
        <w:rPr>
          <w:rFonts w:ascii="Arial" w:eastAsiaTheme="majorEastAsia" w:hAnsi="Arial" w:cs="Arial"/>
        </w:rPr>
        <w:t>ʒı</w:t>
      </w:r>
      <w:r w:rsidRPr="00CF72F4">
        <w:rPr>
          <w:rFonts w:hint="cs"/>
          <w:rtl/>
        </w:rPr>
        <w:t>/</w:t>
      </w:r>
    </w:p>
  </w:footnote>
  <w:footnote w:id="14">
    <w:p w:rsidR="00241325" w:rsidRPr="00CF72F4" w:rsidRDefault="00241325" w:rsidP="00241325">
      <w:pPr>
        <w:pStyle w:val="FootnoteText"/>
        <w:rPr>
          <w:rtl/>
        </w:rPr>
      </w:pPr>
      <w:r w:rsidRPr="00CF72F4">
        <w:rPr>
          <w:rStyle w:val="FootnoteReference"/>
          <w:vertAlign w:val="baseline"/>
        </w:rPr>
        <w:footnoteRef/>
      </w:r>
      <w:r w:rsidRPr="00CF72F4">
        <w:rPr>
          <w:rFonts w:hint="cs"/>
          <w:rtl/>
        </w:rPr>
        <w:t xml:space="preserve">. رک: </w:t>
      </w:r>
      <w:hyperlink r:id="rId1" w:history="1">
        <w:r w:rsidRPr="00CF72F4">
          <w:rPr>
            <w:rStyle w:val="Hyperlink"/>
          </w:rPr>
          <w:t>http://fa.wikipedia.org/wiki</w:t>
        </w:r>
        <w:r w:rsidRPr="00CF72F4">
          <w:rPr>
            <w:rStyle w:val="Hyperlink"/>
            <w:rtl/>
          </w:rPr>
          <w:t>/تکواژشناس</w:t>
        </w:r>
        <w:r w:rsidRPr="00CF72F4">
          <w:rPr>
            <w:rStyle w:val="Hyperlink"/>
            <w:rFonts w:hint="cs"/>
            <w:rtl/>
          </w:rPr>
          <w:t>ی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5FE"/>
    <w:multiLevelType w:val="hybridMultilevel"/>
    <w:tmpl w:val="5F8AC354"/>
    <w:lvl w:ilvl="0" w:tplc="A3824BF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10F3E01"/>
    <w:multiLevelType w:val="hybridMultilevel"/>
    <w:tmpl w:val="7400B50A"/>
    <w:lvl w:ilvl="0" w:tplc="83167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1DA3"/>
    <w:multiLevelType w:val="hybridMultilevel"/>
    <w:tmpl w:val="3BE658D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387614"/>
    <w:multiLevelType w:val="hybridMultilevel"/>
    <w:tmpl w:val="5F9AEF32"/>
    <w:lvl w:ilvl="0" w:tplc="F74E0C38">
      <w:start w:val="1"/>
      <w:numFmt w:val="bullet"/>
      <w:pStyle w:val="Heading6"/>
      <w:suff w:val="space"/>
      <w:lvlText w:val=""/>
      <w:lvlJc w:val="left"/>
      <w:pPr>
        <w:ind w:left="0" w:firstLine="454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D2AA4"/>
    <w:multiLevelType w:val="hybridMultilevel"/>
    <w:tmpl w:val="C83E7184"/>
    <w:lvl w:ilvl="0" w:tplc="5EA441DC">
      <w:start w:val="1"/>
      <w:numFmt w:val="bullet"/>
      <w:pStyle w:val="Heading5"/>
      <w:lvlText w:val="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6435"/>
    <w:multiLevelType w:val="hybridMultilevel"/>
    <w:tmpl w:val="EEB64466"/>
    <w:lvl w:ilvl="0" w:tplc="886E7620">
      <w:start w:val="1"/>
      <w:numFmt w:val="decimal"/>
      <w:pStyle w:val="a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4D6CCE"/>
    <w:multiLevelType w:val="hybridMultilevel"/>
    <w:tmpl w:val="8A2643D0"/>
    <w:lvl w:ilvl="0" w:tplc="E84E95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7D7B6B"/>
    <w:multiLevelType w:val="hybridMultilevel"/>
    <w:tmpl w:val="33E8DCBA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76C4056"/>
    <w:multiLevelType w:val="hybridMultilevel"/>
    <w:tmpl w:val="DCFC3A34"/>
    <w:lvl w:ilvl="0" w:tplc="61627B1A">
      <w:start w:val="1"/>
      <w:numFmt w:val="decimal"/>
      <w:pStyle w:val="a0"/>
      <w:suff w:val="space"/>
      <w:lvlText w:val="(%1)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1F549E"/>
    <w:multiLevelType w:val="hybridMultilevel"/>
    <w:tmpl w:val="1FDA389E"/>
    <w:lvl w:ilvl="0" w:tplc="8FB45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D63F79"/>
    <w:multiLevelType w:val="hybridMultilevel"/>
    <w:tmpl w:val="06646CCC"/>
    <w:lvl w:ilvl="0" w:tplc="52DC1256">
      <w:start w:val="1"/>
      <w:numFmt w:val="decimal"/>
      <w:pStyle w:val="a1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D076E4"/>
    <w:multiLevelType w:val="hybridMultilevel"/>
    <w:tmpl w:val="5836ACDC"/>
    <w:lvl w:ilvl="0" w:tplc="0F8CB6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A56D91"/>
    <w:multiLevelType w:val="hybridMultilevel"/>
    <w:tmpl w:val="45F2E07A"/>
    <w:lvl w:ilvl="0" w:tplc="A2087C9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2A0B2597"/>
    <w:multiLevelType w:val="hybridMultilevel"/>
    <w:tmpl w:val="E34EAB6E"/>
    <w:lvl w:ilvl="0" w:tplc="A2B8E44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5226A5"/>
    <w:multiLevelType w:val="hybridMultilevel"/>
    <w:tmpl w:val="450C3BF2"/>
    <w:lvl w:ilvl="0" w:tplc="ED9295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B80F34"/>
    <w:multiLevelType w:val="hybridMultilevel"/>
    <w:tmpl w:val="9048953C"/>
    <w:lvl w:ilvl="0" w:tplc="A2087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175CA2"/>
    <w:multiLevelType w:val="hybridMultilevel"/>
    <w:tmpl w:val="F810195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3470F"/>
    <w:multiLevelType w:val="hybridMultilevel"/>
    <w:tmpl w:val="14149FCE"/>
    <w:lvl w:ilvl="0" w:tplc="3BB4FC32">
      <w:start w:val="1"/>
      <w:numFmt w:val="decimal"/>
      <w:pStyle w:val="a2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80733B"/>
    <w:multiLevelType w:val="hybridMultilevel"/>
    <w:tmpl w:val="000891DA"/>
    <w:lvl w:ilvl="0" w:tplc="D8A0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647B2D"/>
    <w:multiLevelType w:val="hybridMultilevel"/>
    <w:tmpl w:val="B55283E0"/>
    <w:lvl w:ilvl="0" w:tplc="9BE08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DE34ED"/>
    <w:multiLevelType w:val="hybridMultilevel"/>
    <w:tmpl w:val="AC1E8A42"/>
    <w:lvl w:ilvl="0" w:tplc="5E7E7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412EE7"/>
    <w:multiLevelType w:val="hybridMultilevel"/>
    <w:tmpl w:val="102E383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76141F"/>
    <w:multiLevelType w:val="hybridMultilevel"/>
    <w:tmpl w:val="265AC4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276EE6"/>
    <w:multiLevelType w:val="hybridMultilevel"/>
    <w:tmpl w:val="986E2AE6"/>
    <w:lvl w:ilvl="0" w:tplc="4CFE3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D56FC2"/>
    <w:multiLevelType w:val="hybridMultilevel"/>
    <w:tmpl w:val="94BEBC4A"/>
    <w:lvl w:ilvl="0" w:tplc="77A67D40">
      <w:start w:val="1"/>
      <w:numFmt w:val="bullet"/>
      <w:lvlText w:val="-"/>
      <w:lvlJc w:val="left"/>
      <w:pPr>
        <w:ind w:left="927" w:hanging="360"/>
      </w:pPr>
      <w:rPr>
        <w:rFonts w:ascii="A_Nefel_Adeti" w:eastAsia="Times New Roman" w:hAnsi="A_Nefel_Adeti" w:cs="Arabic Mitra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DF32757"/>
    <w:multiLevelType w:val="hybridMultilevel"/>
    <w:tmpl w:val="0068DB84"/>
    <w:lvl w:ilvl="0" w:tplc="77A67D40">
      <w:start w:val="1"/>
      <w:numFmt w:val="bullet"/>
      <w:lvlText w:val="-"/>
      <w:lvlJc w:val="left"/>
      <w:pPr>
        <w:ind w:left="1287" w:hanging="360"/>
      </w:pPr>
      <w:rPr>
        <w:rFonts w:ascii="A_Nefel_Adeti" w:eastAsia="Times New Roman" w:hAnsi="A_Nefel_Adeti" w:cs="Arabic Mitr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3C223A"/>
    <w:multiLevelType w:val="hybridMultilevel"/>
    <w:tmpl w:val="CE4E1D44"/>
    <w:lvl w:ilvl="0" w:tplc="CA640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AC3D28"/>
    <w:multiLevelType w:val="hybridMultilevel"/>
    <w:tmpl w:val="2F068700"/>
    <w:lvl w:ilvl="0" w:tplc="CF462A7C">
      <w:numFmt w:val="bullet"/>
      <w:lvlText w:val=""/>
      <w:lvlJc w:val="left"/>
      <w:pPr>
        <w:ind w:left="927" w:hanging="360"/>
      </w:pPr>
      <w:rPr>
        <w:rFonts w:ascii="Symbol" w:eastAsia="Times New Roman" w:hAnsi="Symbol" w:cs="Arabic Mitr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3E77DDD"/>
    <w:multiLevelType w:val="hybridMultilevel"/>
    <w:tmpl w:val="2B9A4146"/>
    <w:lvl w:ilvl="0" w:tplc="890C0E86">
      <w:start w:val="1"/>
      <w:numFmt w:val="bullet"/>
      <w:pStyle w:val="Heading7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72456F"/>
    <w:multiLevelType w:val="hybridMultilevel"/>
    <w:tmpl w:val="F452AFF2"/>
    <w:lvl w:ilvl="0" w:tplc="2AB27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C92DBF"/>
    <w:multiLevelType w:val="hybridMultilevel"/>
    <w:tmpl w:val="6D1C509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931A76"/>
    <w:multiLevelType w:val="hybridMultilevel"/>
    <w:tmpl w:val="55FABB2A"/>
    <w:lvl w:ilvl="0" w:tplc="804EC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CC5133"/>
    <w:multiLevelType w:val="hybridMultilevel"/>
    <w:tmpl w:val="FE70A8C2"/>
    <w:lvl w:ilvl="0" w:tplc="574A1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6056C"/>
    <w:multiLevelType w:val="hybridMultilevel"/>
    <w:tmpl w:val="15721592"/>
    <w:lvl w:ilvl="0" w:tplc="E7786504">
      <w:start w:val="1"/>
      <w:numFmt w:val="decimal"/>
      <w:pStyle w:val="a3"/>
      <w:suff w:val="space"/>
      <w:lvlText w:val="%1-"/>
      <w:lvlJc w:val="left"/>
      <w:pPr>
        <w:ind w:left="567" w:hanging="113"/>
      </w:pPr>
      <w:rPr>
        <w:rFonts w:cs="Arabic Farnaz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3426E38"/>
    <w:multiLevelType w:val="hybridMultilevel"/>
    <w:tmpl w:val="28F82C40"/>
    <w:lvl w:ilvl="0" w:tplc="6ABE6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0A67DC"/>
    <w:multiLevelType w:val="hybridMultilevel"/>
    <w:tmpl w:val="818659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D77DA8"/>
    <w:multiLevelType w:val="hybridMultilevel"/>
    <w:tmpl w:val="580C5DF8"/>
    <w:lvl w:ilvl="0" w:tplc="13FE670A">
      <w:numFmt w:val="bullet"/>
      <w:lvlText w:val=""/>
      <w:lvlJc w:val="left"/>
      <w:pPr>
        <w:ind w:left="927" w:hanging="360"/>
      </w:pPr>
      <w:rPr>
        <w:rFonts w:ascii="Symbol" w:eastAsia="Times New Roman" w:hAnsi="Symbol" w:cs="Arabic Mitr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A46E8B"/>
    <w:multiLevelType w:val="hybridMultilevel"/>
    <w:tmpl w:val="103E741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2B11EE"/>
    <w:multiLevelType w:val="hybridMultilevel"/>
    <w:tmpl w:val="2AF8B05C"/>
    <w:lvl w:ilvl="0" w:tplc="18586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8"/>
  </w:num>
  <w:num w:numId="5">
    <w:abstractNumId w:val="30"/>
  </w:num>
  <w:num w:numId="6">
    <w:abstractNumId w:val="4"/>
  </w:num>
  <w:num w:numId="7">
    <w:abstractNumId w:val="16"/>
  </w:num>
  <w:num w:numId="8">
    <w:abstractNumId w:val="24"/>
  </w:num>
  <w:num w:numId="9">
    <w:abstractNumId w:val="31"/>
  </w:num>
  <w:num w:numId="10">
    <w:abstractNumId w:val="17"/>
  </w:num>
  <w:num w:numId="11">
    <w:abstractNumId w:val="8"/>
  </w:num>
  <w:num w:numId="12">
    <w:abstractNumId w:val="36"/>
  </w:num>
  <w:num w:numId="13">
    <w:abstractNumId w:val="11"/>
  </w:num>
  <w:num w:numId="14">
    <w:abstractNumId w:val="27"/>
  </w:num>
  <w:num w:numId="15">
    <w:abstractNumId w:val="35"/>
  </w:num>
  <w:num w:numId="16">
    <w:abstractNumId w:val="18"/>
  </w:num>
  <w:num w:numId="17">
    <w:abstractNumId w:val="19"/>
  </w:num>
  <w:num w:numId="18">
    <w:abstractNumId w:val="20"/>
  </w:num>
  <w:num w:numId="19">
    <w:abstractNumId w:val="33"/>
  </w:num>
  <w:num w:numId="20">
    <w:abstractNumId w:val="25"/>
  </w:num>
  <w:num w:numId="21">
    <w:abstractNumId w:val="37"/>
  </w:num>
  <w:num w:numId="22">
    <w:abstractNumId w:val="21"/>
  </w:num>
  <w:num w:numId="23">
    <w:abstractNumId w:val="29"/>
  </w:num>
  <w:num w:numId="24">
    <w:abstractNumId w:val="5"/>
  </w:num>
  <w:num w:numId="25">
    <w:abstractNumId w:val="26"/>
  </w:num>
  <w:num w:numId="26">
    <w:abstractNumId w:val="9"/>
  </w:num>
  <w:num w:numId="27">
    <w:abstractNumId w:val="23"/>
  </w:num>
  <w:num w:numId="28">
    <w:abstractNumId w:val="38"/>
  </w:num>
  <w:num w:numId="29">
    <w:abstractNumId w:val="32"/>
  </w:num>
  <w:num w:numId="30">
    <w:abstractNumId w:val="1"/>
  </w:num>
  <w:num w:numId="31">
    <w:abstractNumId w:val="22"/>
  </w:num>
  <w:num w:numId="32">
    <w:abstractNumId w:val="34"/>
  </w:num>
  <w:num w:numId="33">
    <w:abstractNumId w:val="14"/>
  </w:num>
  <w:num w:numId="34">
    <w:abstractNumId w:val="15"/>
  </w:num>
  <w:num w:numId="35">
    <w:abstractNumId w:val="12"/>
  </w:num>
  <w:num w:numId="36">
    <w:abstractNumId w:val="10"/>
  </w:num>
  <w:num w:numId="37">
    <w:abstractNumId w:val="6"/>
  </w:num>
  <w:num w:numId="38">
    <w:abstractNumId w:val="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25"/>
    <w:rsid w:val="000A62F2"/>
    <w:rsid w:val="000F096A"/>
    <w:rsid w:val="0011485E"/>
    <w:rsid w:val="001177B7"/>
    <w:rsid w:val="00223DE7"/>
    <w:rsid w:val="00241325"/>
    <w:rsid w:val="002D0CAD"/>
    <w:rsid w:val="002D6D63"/>
    <w:rsid w:val="002F430B"/>
    <w:rsid w:val="003A72D1"/>
    <w:rsid w:val="00453DB9"/>
    <w:rsid w:val="004D1915"/>
    <w:rsid w:val="00815F9E"/>
    <w:rsid w:val="008B1805"/>
    <w:rsid w:val="009C1EDF"/>
    <w:rsid w:val="00B179C6"/>
    <w:rsid w:val="00BB3171"/>
    <w:rsid w:val="00D0721E"/>
    <w:rsid w:val="00D90336"/>
    <w:rsid w:val="00DA35A7"/>
    <w:rsid w:val="00DC476B"/>
    <w:rsid w:val="00F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25"/>
    <w:pPr>
      <w:bidi/>
      <w:spacing w:before="120" w:after="120" w:line="288" w:lineRule="auto"/>
      <w:ind w:firstLine="567"/>
      <w:jc w:val="lowKashida"/>
    </w:pPr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325"/>
    <w:pPr>
      <w:jc w:val="center"/>
      <w:outlineLvl w:val="0"/>
    </w:pPr>
    <w:rPr>
      <w:rFonts w:cs="Entezar     &lt;---------"/>
      <w:color w:val="FF0000"/>
      <w:sz w:val="64"/>
      <w:szCs w:val="64"/>
      <w14:glow w14:rad="228600">
        <w14:schemeClr w14:val="accent5">
          <w14:alpha w14:val="60000"/>
          <w14:satMod w14:val="175000"/>
        </w14:schemeClr>
      </w14:glow>
      <w14:reflection w14:blurRad="6350" w14:stA="60000" w14:stPos="0" w14:endA="900" w14:endPos="58000" w14:dist="0" w14:dir="5400000" w14:fadeDir="5400000" w14:sx="100000" w14:sy="-100000" w14:kx="0" w14:ky="0" w14:algn="b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5F9E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="Arabic Titr"/>
      <w:b/>
      <w:caps/>
      <w:color w:val="243F60" w:themeColor="accent1" w:themeShade="7F"/>
      <w:sz w:val="54"/>
      <w:szCs w:val="54"/>
      <w14:glow w14:rad="228600">
        <w14:schemeClr w14:val="accent1">
          <w14:alpha w14:val="60000"/>
          <w14:satMod w14:val="175000"/>
        </w14:schemeClr>
      </w14:gl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325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241325"/>
    <w:pPr>
      <w:numPr>
        <w:numId w:val="1"/>
      </w:numPr>
      <w:outlineLvl w:val="5"/>
    </w:pPr>
    <w:rPr>
      <w:rFonts w:cs="Arabic Yekan"/>
      <w:b/>
      <w:bCs/>
      <w:color w:val="0D0D0D" w:themeColor="text1" w:themeTint="F2"/>
      <w14:glow w14:rad="63500">
        <w14:schemeClr w14:val="accent5">
          <w14:alpha w14:val="60000"/>
          <w14:satMod w14:val="175000"/>
        </w14:schemeClr>
      </w14:glow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1325"/>
    <w:pPr>
      <w:numPr>
        <w:numId w:val="4"/>
      </w:numPr>
      <w:outlineLvl w:val="6"/>
    </w:pPr>
    <w:rPr>
      <w:b/>
      <w:bCs/>
      <w:sz w:val="26"/>
      <w:szCs w:val="26"/>
      <w14:glow w14:rad="63500">
        <w14:schemeClr w14:val="accent2">
          <w14:alpha w14:val="60000"/>
          <w14:satMod w14:val="175000"/>
        </w14:schemeClr>
      </w14:glow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1325"/>
    <w:pPr>
      <w:outlineLvl w:val="7"/>
    </w:pPr>
    <w:rPr>
      <w:rFonts w:cs="Arabic Farnaz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5F9E"/>
    <w:rPr>
      <w:rFonts w:asciiTheme="majorHAnsi" w:eastAsiaTheme="majorEastAsia" w:hAnsiTheme="majorHAnsi" w:cs="Arabic Titr"/>
      <w:b/>
      <w:caps/>
      <w:color w:val="243F60" w:themeColor="accent1" w:themeShade="7F"/>
      <w:sz w:val="54"/>
      <w:szCs w:val="54"/>
      <w14:glow w14:rad="228600">
        <w14:schemeClr w14:val="accent1">
          <w14:alpha w14:val="60000"/>
          <w14:satMod w14:val="175000"/>
        </w14:schemeClr>
      </w14:gl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241325"/>
    <w:rPr>
      <w:rFonts w:ascii="A_Nefel_Adeti" w:eastAsia="Times New Roman" w:hAnsi="A_Nefel_Adeti" w:cs="Arabic Yekan"/>
      <w:b/>
      <w:bCs/>
      <w:color w:val="0D0D0D" w:themeColor="text1" w:themeTint="F2"/>
      <w:sz w:val="28"/>
      <w:szCs w:val="28"/>
      <w14:glow w14:rad="63500">
        <w14:schemeClr w14:val="accent5">
          <w14:alpha w14:val="60000"/>
          <w14:satMod w14:val="175000"/>
        </w14:schemeClr>
      </w14:glow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41325"/>
    <w:pPr>
      <w:spacing w:before="0" w:after="0" w:line="240" w:lineRule="auto"/>
    </w:pPr>
    <w:rPr>
      <w:rFonts w:ascii="A3 Arial AzLat" w:hAnsi="A3 Arial AzLat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1325"/>
    <w:rPr>
      <w:rFonts w:ascii="A3 Arial AzLat" w:eastAsia="Times New Roman" w:hAnsi="A3 Arial AzLat" w:cs="Arabic Mitra"/>
      <w:sz w:val="20"/>
      <w:szCs w:val="20"/>
    </w:rPr>
  </w:style>
  <w:style w:type="paragraph" w:styleId="ListParagraph">
    <w:name w:val="List Paragraph"/>
    <w:basedOn w:val="Normal"/>
    <w:uiPriority w:val="34"/>
    <w:qFormat/>
    <w:rsid w:val="0024132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4132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241325"/>
    <w:rPr>
      <w:b/>
      <w:bCs/>
      <w:i/>
      <w:iCs/>
      <w:color w:val="E36C0A" w:themeColor="accent6" w:themeShade="BF"/>
    </w:rPr>
  </w:style>
  <w:style w:type="character" w:styleId="Emphasis">
    <w:name w:val="Emphasis"/>
    <w:basedOn w:val="DefaultParagraphFont"/>
    <w:uiPriority w:val="20"/>
    <w:qFormat/>
    <w:rsid w:val="00241325"/>
    <w:rPr>
      <w:i/>
      <w:iCs/>
      <w:color w:val="FF0000"/>
    </w:rPr>
  </w:style>
  <w:style w:type="character" w:customStyle="1" w:styleId="a4">
    <w:name w:val="شاهد مثال"/>
    <w:basedOn w:val="DefaultParagraphFont"/>
    <w:uiPriority w:val="1"/>
    <w:qFormat/>
    <w:rsid w:val="00241325"/>
    <w:rPr>
      <w:b/>
      <w:bCs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1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132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132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241325"/>
    <w:rPr>
      <w:rFonts w:ascii="A_Nefel_Adeti" w:eastAsia="Times New Roman" w:hAnsi="A_Nefel_Adeti" w:cs="Arabic Mitra"/>
      <w:b/>
      <w:bCs/>
      <w:color w:val="000000" w:themeColor="text1"/>
      <w:sz w:val="26"/>
      <w:szCs w:val="26"/>
      <w14:glow w14:rad="63500">
        <w14:schemeClr w14:val="accent2">
          <w14:alpha w14:val="60000"/>
          <w14:satMod w14:val="175000"/>
        </w14:schemeClr>
      </w14:glow>
    </w:rPr>
  </w:style>
  <w:style w:type="character" w:customStyle="1" w:styleId="Heading1Char">
    <w:name w:val="Heading 1 Char"/>
    <w:basedOn w:val="DefaultParagraphFont"/>
    <w:link w:val="Heading1"/>
    <w:uiPriority w:val="9"/>
    <w:rsid w:val="00241325"/>
    <w:rPr>
      <w:rFonts w:ascii="A_Nefel_Adeti" w:eastAsia="Times New Roman" w:hAnsi="A_Nefel_Adeti" w:cs="Entezar     &lt;---------"/>
      <w:color w:val="FF0000"/>
      <w:sz w:val="64"/>
      <w:szCs w:val="64"/>
      <w14:glow w14:rad="228600">
        <w14:schemeClr w14:val="accent5">
          <w14:alpha w14:val="60000"/>
          <w14:satMod w14:val="175000"/>
        </w14:schemeClr>
      </w14:glow>
      <w14:reflection w14:blurRad="6350" w14:stA="60000" w14:stPos="0" w14:endA="900" w14:endPos="58000" w14:dist="0" w14:dir="5400000" w14:fadeDir="5400000" w14:sx="100000" w14:sy="-100000" w14:kx="0" w14:ky="0" w14:algn="bl"/>
    </w:rPr>
  </w:style>
  <w:style w:type="character" w:customStyle="1" w:styleId="Heading8Char">
    <w:name w:val="Heading 8 Char"/>
    <w:basedOn w:val="DefaultParagraphFont"/>
    <w:link w:val="Heading8"/>
    <w:uiPriority w:val="9"/>
    <w:rsid w:val="00241325"/>
    <w:rPr>
      <w:rFonts w:ascii="A_Nefel_Adeti" w:eastAsia="Times New Roman" w:hAnsi="A_Nefel_Adeti" w:cs="Arabic Farnaz"/>
      <w:color w:val="7030A0"/>
      <w:sz w:val="28"/>
      <w:szCs w:val="28"/>
    </w:rPr>
  </w:style>
  <w:style w:type="paragraph" w:customStyle="1" w:styleId="a5">
    <w:name w:val="نقل قول"/>
    <w:basedOn w:val="Normal"/>
    <w:autoRedefine/>
    <w:qFormat/>
    <w:rsid w:val="00241325"/>
    <w:pPr>
      <w:spacing w:before="0" w:after="0" w:line="240" w:lineRule="auto"/>
      <w:ind w:left="1134"/>
    </w:pPr>
    <w:rPr>
      <w:iCs/>
      <w:color w:val="002060"/>
    </w:rPr>
  </w:style>
  <w:style w:type="character" w:styleId="IntenseReference">
    <w:name w:val="Intense Reference"/>
    <w:basedOn w:val="DefaultParagraphFont"/>
    <w:uiPriority w:val="32"/>
    <w:qFormat/>
    <w:rsid w:val="0024132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3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25"/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13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25"/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241325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41325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39"/>
    <w:rsid w:val="00241325"/>
    <w:pPr>
      <w:spacing w:after="0" w:line="240" w:lineRule="auto"/>
    </w:pPr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متن کتاب صرف"/>
    <w:basedOn w:val="Normal"/>
    <w:autoRedefine/>
    <w:qFormat/>
    <w:rsid w:val="00241325"/>
    <w:pPr>
      <w:spacing w:before="0" w:after="0" w:line="240" w:lineRule="auto"/>
      <w:ind w:left="1418"/>
    </w:pPr>
    <w:rPr>
      <w:rFonts w:cs="Arabic Zar"/>
      <w:i/>
      <w:iCs/>
      <w:color w:val="0D0D0D" w:themeColor="text1" w:themeTint="F2"/>
    </w:rPr>
  </w:style>
  <w:style w:type="paragraph" w:styleId="NormalWeb">
    <w:name w:val="Normal (Web)"/>
    <w:basedOn w:val="Normal"/>
    <w:uiPriority w:val="99"/>
    <w:unhideWhenUsed/>
    <w:rsid w:val="0024132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7">
    <w:name w:val="آیات و روایات"/>
    <w:basedOn w:val="Normal"/>
    <w:link w:val="Char"/>
    <w:autoRedefine/>
    <w:qFormat/>
    <w:rsid w:val="00241325"/>
    <w:rPr>
      <w:bCs/>
      <w:sz w:val="24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Hyperlink">
    <w:name w:val="Hyperlink"/>
    <w:basedOn w:val="DefaultParagraphFont"/>
    <w:uiPriority w:val="99"/>
    <w:unhideWhenUsed/>
    <w:rsid w:val="00241325"/>
    <w:rPr>
      <w:color w:val="0000FF" w:themeColor="hyperlink"/>
      <w:u w:val="single"/>
    </w:rPr>
  </w:style>
  <w:style w:type="character" w:customStyle="1" w:styleId="Char">
    <w:name w:val="آیات و روایات Char"/>
    <w:basedOn w:val="DefaultParagraphFont"/>
    <w:link w:val="a7"/>
    <w:rsid w:val="00241325"/>
    <w:rPr>
      <w:rFonts w:ascii="A_Nefel_Adeti" w:eastAsia="Times New Roman" w:hAnsi="A_Nefel_Adeti" w:cs="Arabic Mitra"/>
      <w:bCs/>
      <w:color w:val="000000" w:themeColor="text1"/>
      <w:sz w:val="24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FollowedHyperlink">
    <w:name w:val="FollowedHyperlink"/>
    <w:basedOn w:val="DefaultParagraphFont"/>
    <w:uiPriority w:val="99"/>
    <w:semiHidden/>
    <w:unhideWhenUsed/>
    <w:rsid w:val="00241325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41325"/>
    <w:rPr>
      <w:i/>
      <w:iCs/>
      <w:color w:val="404040" w:themeColor="text1" w:themeTint="BF"/>
    </w:rPr>
  </w:style>
  <w:style w:type="paragraph" w:customStyle="1" w:styleId="a2">
    <w:name w:val="چهارگزینه ای"/>
    <w:basedOn w:val="ListParagraph"/>
    <w:autoRedefine/>
    <w:qFormat/>
    <w:rsid w:val="00241325"/>
    <w:pPr>
      <w:numPr>
        <w:numId w:val="10"/>
      </w:numPr>
      <w:spacing w:line="240" w:lineRule="auto"/>
    </w:pPr>
  </w:style>
  <w:style w:type="paragraph" w:customStyle="1" w:styleId="a0">
    <w:name w:val="سؤالات حاضران"/>
    <w:basedOn w:val="Normal"/>
    <w:autoRedefine/>
    <w:qFormat/>
    <w:rsid w:val="00241325"/>
    <w:pPr>
      <w:numPr>
        <w:numId w:val="11"/>
      </w:numPr>
    </w:pPr>
    <w:rPr>
      <w:b/>
      <w:bCs/>
    </w:rPr>
  </w:style>
  <w:style w:type="paragraph" w:customStyle="1" w:styleId="a3">
    <w:name w:val="اصلاحیّه"/>
    <w:basedOn w:val="ListParagraph"/>
    <w:autoRedefine/>
    <w:qFormat/>
    <w:rsid w:val="00241325"/>
    <w:pPr>
      <w:numPr>
        <w:numId w:val="19"/>
      </w:numPr>
    </w:pPr>
    <w:rPr>
      <w:rFonts w:cs="Arabic Farnaz"/>
      <w:color w:val="FF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3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25"/>
    <w:rPr>
      <w:rFonts w:ascii="Tahoma" w:eastAsia="Times New Roman" w:hAnsi="Tahoma" w:cs="Tahoma"/>
      <w:color w:val="000000" w:themeColor="text1"/>
      <w:sz w:val="16"/>
      <w:szCs w:val="16"/>
    </w:rPr>
  </w:style>
  <w:style w:type="paragraph" w:customStyle="1" w:styleId="a">
    <w:name w:val="سؤالات پژوهشی"/>
    <w:basedOn w:val="ListParagraph"/>
    <w:autoRedefine/>
    <w:qFormat/>
    <w:rsid w:val="00241325"/>
    <w:pPr>
      <w:numPr>
        <w:numId w:val="24"/>
      </w:numPr>
    </w:pPr>
    <w:rPr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241325"/>
    <w:rPr>
      <w:b/>
      <w:bCs/>
    </w:rPr>
  </w:style>
  <w:style w:type="paragraph" w:customStyle="1" w:styleId="a1">
    <w:name w:val="مقالات"/>
    <w:basedOn w:val="ListParagraph"/>
    <w:autoRedefine/>
    <w:qFormat/>
    <w:rsid w:val="00241325"/>
    <w:pPr>
      <w:numPr>
        <w:numId w:val="36"/>
      </w:numPr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25"/>
    <w:pPr>
      <w:bidi/>
      <w:spacing w:before="120" w:after="120" w:line="288" w:lineRule="auto"/>
      <w:ind w:firstLine="567"/>
      <w:jc w:val="lowKashida"/>
    </w:pPr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325"/>
    <w:pPr>
      <w:jc w:val="center"/>
      <w:outlineLvl w:val="0"/>
    </w:pPr>
    <w:rPr>
      <w:rFonts w:cs="Entezar     &lt;---------"/>
      <w:color w:val="FF0000"/>
      <w:sz w:val="64"/>
      <w:szCs w:val="64"/>
      <w14:glow w14:rad="228600">
        <w14:schemeClr w14:val="accent5">
          <w14:alpha w14:val="60000"/>
          <w14:satMod w14:val="175000"/>
        </w14:schemeClr>
      </w14:glow>
      <w14:reflection w14:blurRad="6350" w14:stA="60000" w14:stPos="0" w14:endA="900" w14:endPos="58000" w14:dist="0" w14:dir="5400000" w14:fadeDir="5400000" w14:sx="100000" w14:sy="-100000" w14:kx="0" w14:ky="0" w14:algn="b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5F9E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="Arabic Titr"/>
      <w:b/>
      <w:caps/>
      <w:color w:val="243F60" w:themeColor="accent1" w:themeShade="7F"/>
      <w:sz w:val="54"/>
      <w:szCs w:val="54"/>
      <w14:glow w14:rad="228600">
        <w14:schemeClr w14:val="accent1">
          <w14:alpha w14:val="60000"/>
          <w14:satMod w14:val="175000"/>
        </w14:schemeClr>
      </w14:gl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325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241325"/>
    <w:pPr>
      <w:numPr>
        <w:numId w:val="1"/>
      </w:numPr>
      <w:outlineLvl w:val="5"/>
    </w:pPr>
    <w:rPr>
      <w:rFonts w:cs="Arabic Yekan"/>
      <w:b/>
      <w:bCs/>
      <w:color w:val="0D0D0D" w:themeColor="text1" w:themeTint="F2"/>
      <w14:glow w14:rad="63500">
        <w14:schemeClr w14:val="accent5">
          <w14:alpha w14:val="60000"/>
          <w14:satMod w14:val="175000"/>
        </w14:schemeClr>
      </w14:glow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1325"/>
    <w:pPr>
      <w:numPr>
        <w:numId w:val="4"/>
      </w:numPr>
      <w:outlineLvl w:val="6"/>
    </w:pPr>
    <w:rPr>
      <w:b/>
      <w:bCs/>
      <w:sz w:val="26"/>
      <w:szCs w:val="26"/>
      <w14:glow w14:rad="63500">
        <w14:schemeClr w14:val="accent2">
          <w14:alpha w14:val="60000"/>
          <w14:satMod w14:val="175000"/>
        </w14:schemeClr>
      </w14:glow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1325"/>
    <w:pPr>
      <w:outlineLvl w:val="7"/>
    </w:pPr>
    <w:rPr>
      <w:rFonts w:cs="Arabic Farnaz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5F9E"/>
    <w:rPr>
      <w:rFonts w:asciiTheme="majorHAnsi" w:eastAsiaTheme="majorEastAsia" w:hAnsiTheme="majorHAnsi" w:cs="Arabic Titr"/>
      <w:b/>
      <w:caps/>
      <w:color w:val="243F60" w:themeColor="accent1" w:themeShade="7F"/>
      <w:sz w:val="54"/>
      <w:szCs w:val="54"/>
      <w14:glow w14:rad="228600">
        <w14:schemeClr w14:val="accent1">
          <w14:alpha w14:val="60000"/>
          <w14:satMod w14:val="175000"/>
        </w14:schemeClr>
      </w14:gl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241325"/>
    <w:rPr>
      <w:rFonts w:ascii="A_Nefel_Adeti" w:eastAsia="Times New Roman" w:hAnsi="A_Nefel_Adeti" w:cs="Arabic Yekan"/>
      <w:b/>
      <w:bCs/>
      <w:color w:val="0D0D0D" w:themeColor="text1" w:themeTint="F2"/>
      <w:sz w:val="28"/>
      <w:szCs w:val="28"/>
      <w14:glow w14:rad="63500">
        <w14:schemeClr w14:val="accent5">
          <w14:alpha w14:val="60000"/>
          <w14:satMod w14:val="175000"/>
        </w14:schemeClr>
      </w14:glow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41325"/>
    <w:pPr>
      <w:spacing w:before="0" w:after="0" w:line="240" w:lineRule="auto"/>
    </w:pPr>
    <w:rPr>
      <w:rFonts w:ascii="A3 Arial AzLat" w:hAnsi="A3 Arial AzLat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1325"/>
    <w:rPr>
      <w:rFonts w:ascii="A3 Arial AzLat" w:eastAsia="Times New Roman" w:hAnsi="A3 Arial AzLat" w:cs="Arabic Mitra"/>
      <w:sz w:val="20"/>
      <w:szCs w:val="20"/>
    </w:rPr>
  </w:style>
  <w:style w:type="paragraph" w:styleId="ListParagraph">
    <w:name w:val="List Paragraph"/>
    <w:basedOn w:val="Normal"/>
    <w:uiPriority w:val="34"/>
    <w:qFormat/>
    <w:rsid w:val="0024132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4132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241325"/>
    <w:rPr>
      <w:b/>
      <w:bCs/>
      <w:i/>
      <w:iCs/>
      <w:color w:val="E36C0A" w:themeColor="accent6" w:themeShade="BF"/>
    </w:rPr>
  </w:style>
  <w:style w:type="character" w:styleId="Emphasis">
    <w:name w:val="Emphasis"/>
    <w:basedOn w:val="DefaultParagraphFont"/>
    <w:uiPriority w:val="20"/>
    <w:qFormat/>
    <w:rsid w:val="00241325"/>
    <w:rPr>
      <w:i/>
      <w:iCs/>
      <w:color w:val="FF0000"/>
    </w:rPr>
  </w:style>
  <w:style w:type="character" w:customStyle="1" w:styleId="a4">
    <w:name w:val="شاهد مثال"/>
    <w:basedOn w:val="DefaultParagraphFont"/>
    <w:uiPriority w:val="1"/>
    <w:qFormat/>
    <w:rsid w:val="00241325"/>
    <w:rPr>
      <w:b/>
      <w:bCs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1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132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132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241325"/>
    <w:rPr>
      <w:rFonts w:ascii="A_Nefel_Adeti" w:eastAsia="Times New Roman" w:hAnsi="A_Nefel_Adeti" w:cs="Arabic Mitra"/>
      <w:b/>
      <w:bCs/>
      <w:color w:val="000000" w:themeColor="text1"/>
      <w:sz w:val="26"/>
      <w:szCs w:val="26"/>
      <w14:glow w14:rad="63500">
        <w14:schemeClr w14:val="accent2">
          <w14:alpha w14:val="60000"/>
          <w14:satMod w14:val="175000"/>
        </w14:schemeClr>
      </w14:glow>
    </w:rPr>
  </w:style>
  <w:style w:type="character" w:customStyle="1" w:styleId="Heading1Char">
    <w:name w:val="Heading 1 Char"/>
    <w:basedOn w:val="DefaultParagraphFont"/>
    <w:link w:val="Heading1"/>
    <w:uiPriority w:val="9"/>
    <w:rsid w:val="00241325"/>
    <w:rPr>
      <w:rFonts w:ascii="A_Nefel_Adeti" w:eastAsia="Times New Roman" w:hAnsi="A_Nefel_Adeti" w:cs="Entezar     &lt;---------"/>
      <w:color w:val="FF0000"/>
      <w:sz w:val="64"/>
      <w:szCs w:val="64"/>
      <w14:glow w14:rad="228600">
        <w14:schemeClr w14:val="accent5">
          <w14:alpha w14:val="60000"/>
          <w14:satMod w14:val="175000"/>
        </w14:schemeClr>
      </w14:glow>
      <w14:reflection w14:blurRad="6350" w14:stA="60000" w14:stPos="0" w14:endA="900" w14:endPos="58000" w14:dist="0" w14:dir="5400000" w14:fadeDir="5400000" w14:sx="100000" w14:sy="-100000" w14:kx="0" w14:ky="0" w14:algn="bl"/>
    </w:rPr>
  </w:style>
  <w:style w:type="character" w:customStyle="1" w:styleId="Heading8Char">
    <w:name w:val="Heading 8 Char"/>
    <w:basedOn w:val="DefaultParagraphFont"/>
    <w:link w:val="Heading8"/>
    <w:uiPriority w:val="9"/>
    <w:rsid w:val="00241325"/>
    <w:rPr>
      <w:rFonts w:ascii="A_Nefel_Adeti" w:eastAsia="Times New Roman" w:hAnsi="A_Nefel_Adeti" w:cs="Arabic Farnaz"/>
      <w:color w:val="7030A0"/>
      <w:sz w:val="28"/>
      <w:szCs w:val="28"/>
    </w:rPr>
  </w:style>
  <w:style w:type="paragraph" w:customStyle="1" w:styleId="a5">
    <w:name w:val="نقل قول"/>
    <w:basedOn w:val="Normal"/>
    <w:autoRedefine/>
    <w:qFormat/>
    <w:rsid w:val="00241325"/>
    <w:pPr>
      <w:spacing w:before="0" w:after="0" w:line="240" w:lineRule="auto"/>
      <w:ind w:left="1134"/>
    </w:pPr>
    <w:rPr>
      <w:iCs/>
      <w:color w:val="002060"/>
    </w:rPr>
  </w:style>
  <w:style w:type="character" w:styleId="IntenseReference">
    <w:name w:val="Intense Reference"/>
    <w:basedOn w:val="DefaultParagraphFont"/>
    <w:uiPriority w:val="32"/>
    <w:qFormat/>
    <w:rsid w:val="0024132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3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25"/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132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25"/>
    <w:rPr>
      <w:rFonts w:ascii="A_Nefel_Adeti" w:eastAsia="Times New Roman" w:hAnsi="A_Nefel_Adeti" w:cs="Arabic Mitra"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241325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41325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39"/>
    <w:rsid w:val="00241325"/>
    <w:pPr>
      <w:spacing w:after="0" w:line="240" w:lineRule="auto"/>
    </w:pPr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متن کتاب صرف"/>
    <w:basedOn w:val="Normal"/>
    <w:autoRedefine/>
    <w:qFormat/>
    <w:rsid w:val="00241325"/>
    <w:pPr>
      <w:spacing w:before="0" w:after="0" w:line="240" w:lineRule="auto"/>
      <w:ind w:left="1418"/>
    </w:pPr>
    <w:rPr>
      <w:rFonts w:cs="Arabic Zar"/>
      <w:i/>
      <w:iCs/>
      <w:color w:val="0D0D0D" w:themeColor="text1" w:themeTint="F2"/>
    </w:rPr>
  </w:style>
  <w:style w:type="paragraph" w:styleId="NormalWeb">
    <w:name w:val="Normal (Web)"/>
    <w:basedOn w:val="Normal"/>
    <w:uiPriority w:val="99"/>
    <w:unhideWhenUsed/>
    <w:rsid w:val="0024132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7">
    <w:name w:val="آیات و روایات"/>
    <w:basedOn w:val="Normal"/>
    <w:link w:val="Char"/>
    <w:autoRedefine/>
    <w:qFormat/>
    <w:rsid w:val="00241325"/>
    <w:rPr>
      <w:bCs/>
      <w:sz w:val="24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Hyperlink">
    <w:name w:val="Hyperlink"/>
    <w:basedOn w:val="DefaultParagraphFont"/>
    <w:uiPriority w:val="99"/>
    <w:unhideWhenUsed/>
    <w:rsid w:val="00241325"/>
    <w:rPr>
      <w:color w:val="0000FF" w:themeColor="hyperlink"/>
      <w:u w:val="single"/>
    </w:rPr>
  </w:style>
  <w:style w:type="character" w:customStyle="1" w:styleId="Char">
    <w:name w:val="آیات و روایات Char"/>
    <w:basedOn w:val="DefaultParagraphFont"/>
    <w:link w:val="a7"/>
    <w:rsid w:val="00241325"/>
    <w:rPr>
      <w:rFonts w:ascii="A_Nefel_Adeti" w:eastAsia="Times New Roman" w:hAnsi="A_Nefel_Adeti" w:cs="Arabic Mitra"/>
      <w:bCs/>
      <w:color w:val="000000" w:themeColor="text1"/>
      <w:sz w:val="24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FollowedHyperlink">
    <w:name w:val="FollowedHyperlink"/>
    <w:basedOn w:val="DefaultParagraphFont"/>
    <w:uiPriority w:val="99"/>
    <w:semiHidden/>
    <w:unhideWhenUsed/>
    <w:rsid w:val="00241325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41325"/>
    <w:rPr>
      <w:i/>
      <w:iCs/>
      <w:color w:val="404040" w:themeColor="text1" w:themeTint="BF"/>
    </w:rPr>
  </w:style>
  <w:style w:type="paragraph" w:customStyle="1" w:styleId="a2">
    <w:name w:val="چهارگزینه ای"/>
    <w:basedOn w:val="ListParagraph"/>
    <w:autoRedefine/>
    <w:qFormat/>
    <w:rsid w:val="00241325"/>
    <w:pPr>
      <w:numPr>
        <w:numId w:val="10"/>
      </w:numPr>
      <w:spacing w:line="240" w:lineRule="auto"/>
    </w:pPr>
  </w:style>
  <w:style w:type="paragraph" w:customStyle="1" w:styleId="a0">
    <w:name w:val="سؤالات حاضران"/>
    <w:basedOn w:val="Normal"/>
    <w:autoRedefine/>
    <w:qFormat/>
    <w:rsid w:val="00241325"/>
    <w:pPr>
      <w:numPr>
        <w:numId w:val="11"/>
      </w:numPr>
    </w:pPr>
    <w:rPr>
      <w:b/>
      <w:bCs/>
    </w:rPr>
  </w:style>
  <w:style w:type="paragraph" w:customStyle="1" w:styleId="a3">
    <w:name w:val="اصلاحیّه"/>
    <w:basedOn w:val="ListParagraph"/>
    <w:autoRedefine/>
    <w:qFormat/>
    <w:rsid w:val="00241325"/>
    <w:pPr>
      <w:numPr>
        <w:numId w:val="19"/>
      </w:numPr>
    </w:pPr>
    <w:rPr>
      <w:rFonts w:cs="Arabic Farnaz"/>
      <w:color w:val="FF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3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25"/>
    <w:rPr>
      <w:rFonts w:ascii="Tahoma" w:eastAsia="Times New Roman" w:hAnsi="Tahoma" w:cs="Tahoma"/>
      <w:color w:val="000000" w:themeColor="text1"/>
      <w:sz w:val="16"/>
      <w:szCs w:val="16"/>
    </w:rPr>
  </w:style>
  <w:style w:type="paragraph" w:customStyle="1" w:styleId="a">
    <w:name w:val="سؤالات پژوهشی"/>
    <w:basedOn w:val="ListParagraph"/>
    <w:autoRedefine/>
    <w:qFormat/>
    <w:rsid w:val="00241325"/>
    <w:pPr>
      <w:numPr>
        <w:numId w:val="24"/>
      </w:numPr>
    </w:pPr>
    <w:rPr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241325"/>
    <w:rPr>
      <w:b/>
      <w:bCs/>
    </w:rPr>
  </w:style>
  <w:style w:type="paragraph" w:customStyle="1" w:styleId="a1">
    <w:name w:val="مقالات"/>
    <w:basedOn w:val="ListParagraph"/>
    <w:autoRedefine/>
    <w:qFormat/>
    <w:rsid w:val="00241325"/>
    <w:pPr>
      <w:numPr>
        <w:numId w:val="36"/>
      </w:numPr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Mohsen\Desktop\&#1583;&#1585;&#1608;&#1587;%20&#1585;&#1608;&#1586;&#1575;&#1606;&#1607;%203-3-92\&#1588;&#1585;&#1581;%20&#1589;&#1585;&#1601;%20&#1587;&#1575;&#1583;&#1607;\&#1588;&#1585;&#1581;%20&#1589;&#1585;&#1601;%20&#1587;&#1575;&#1583;&#1607;\&#1605;&#1602;&#1575;&#1604;&#1575;&#1578;%20&#1589;&#1585;&#1601;&#1740;\&#1578;&#1705;&#1608;&#1575;&#1688;&#1588;&#1606;&#1575;&#1587;&#1740;%20-%20&#1608;&#1740;&#1705;&#1740;&#8204;&#1662;&#1583;&#1740;&#1575;.mh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a.wikipedia.org/wiki/&#1578;&#1705;&#1608;&#1575;&#1688;&#1588;&#1606;&#1575;&#1587;&#161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.vsdx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.wikipedia.org/wiki/&#1578;&#1705;&#1608;&#1575;&#1688;&#1588;&#1606;&#1575;&#1587;&#17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Rashad</dc:creator>
  <cp:lastModifiedBy>Rashad</cp:lastModifiedBy>
  <cp:revision>5</cp:revision>
  <cp:lastPrinted>2013-08-25T03:06:00Z</cp:lastPrinted>
  <dcterms:created xsi:type="dcterms:W3CDTF">2013-08-25T02:57:00Z</dcterms:created>
  <dcterms:modified xsi:type="dcterms:W3CDTF">2013-08-25T03:06:00Z</dcterms:modified>
</cp:coreProperties>
</file>