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54877">
        <w:rPr>
          <w:rtl/>
        </w:rPr>
        <w:t>کلام مرحوم آخوند</w:t>
      </w:r>
      <w:r w:rsidR="00025B70">
        <w:rPr>
          <w:rFonts w:hint="cs"/>
          <w:rtl/>
        </w:rPr>
        <w:t xml:space="preserve"> </w:t>
      </w:r>
      <w:r w:rsidR="00386C11" w:rsidRPr="00A6366F">
        <w:rPr>
          <w:rFonts w:hint="cs"/>
          <w:rtl/>
        </w:rPr>
        <w:t>/</w:t>
      </w:r>
      <w:bookmarkStart w:id="1" w:name="BokSabj_d"/>
      <w:bookmarkEnd w:id="1"/>
      <w:r w:rsidR="00D54877">
        <w:rPr>
          <w:rtl/>
        </w:rPr>
        <w:t>وضع</w:t>
      </w:r>
      <w:r w:rsidR="00386C11" w:rsidRPr="00A6366F">
        <w:rPr>
          <w:rFonts w:hint="cs"/>
          <w:rtl/>
        </w:rPr>
        <w:t xml:space="preserve"> /</w:t>
      </w:r>
      <w:bookmarkStart w:id="2" w:name="Bokkolli"/>
      <w:bookmarkEnd w:id="2"/>
      <w:r w:rsidR="00D54877">
        <w:rPr>
          <w:rtl/>
        </w:rPr>
        <w:t>مقدمه علم اصول</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C46FD" w:rsidP="001E4C6E">
      <w:pPr>
        <w:pBdr>
          <w:bottom w:val="double" w:sz="6" w:space="1" w:color="auto"/>
        </w:pBdr>
        <w:rPr>
          <w:rtl/>
        </w:rPr>
      </w:pPr>
      <w:r>
        <w:rPr>
          <w:rFonts w:hint="cs"/>
          <w:rtl/>
        </w:rPr>
        <w:t>بحث منتهی شد به برخی از مباح</w:t>
      </w:r>
      <w:r w:rsidR="001E4C6E">
        <w:rPr>
          <w:rFonts w:hint="cs"/>
          <w:rtl/>
        </w:rPr>
        <w:t>ث وضع به جهت ثمراتی که برای آ</w:t>
      </w:r>
      <w:r>
        <w:rPr>
          <w:rFonts w:hint="cs"/>
          <w:rtl/>
        </w:rPr>
        <w:t>نها ذکر شده که یکی از آنها بحث از معانی حرفیه است که ثمره آن بیان شد.</w:t>
      </w:r>
    </w:p>
    <w:p w:rsidR="00247D2F" w:rsidRPr="003A6148" w:rsidRDefault="00247D2F" w:rsidP="003A6148">
      <w:pPr>
        <w:pBdr>
          <w:bottom w:val="double" w:sz="6" w:space="1" w:color="auto"/>
        </w:pBdr>
      </w:pPr>
    </w:p>
    <w:p w:rsidR="008F5B4D" w:rsidRDefault="008F5B4D" w:rsidP="003A6148"/>
    <w:p w:rsidR="001E4C6E" w:rsidRDefault="001E4C6E" w:rsidP="001E4C6E">
      <w:pPr>
        <w:pStyle w:val="Heading1"/>
        <w:rPr>
          <w:rFonts w:hint="cs"/>
          <w:rtl/>
        </w:rPr>
      </w:pPr>
      <w:r>
        <w:rPr>
          <w:rFonts w:hint="cs"/>
          <w:rtl/>
        </w:rPr>
        <w:t>حقیقت وضع در معنای حرفی</w:t>
      </w:r>
    </w:p>
    <w:p w:rsidR="003E6650" w:rsidRDefault="001E4C6E" w:rsidP="001E4C6E">
      <w:pPr>
        <w:rPr>
          <w:rtl/>
        </w:rPr>
      </w:pPr>
      <w:r>
        <w:rPr>
          <w:rFonts w:hint="cs"/>
          <w:rtl/>
        </w:rPr>
        <w:t xml:space="preserve">در </w:t>
      </w:r>
      <w:r w:rsidR="00BC46FD">
        <w:rPr>
          <w:rFonts w:hint="cs"/>
          <w:rtl/>
        </w:rPr>
        <w:t>حقیقت وضع</w:t>
      </w:r>
      <w:r>
        <w:rPr>
          <w:rFonts w:hint="cs"/>
          <w:rtl/>
        </w:rPr>
        <w:t>، نظرات مختلف ست و بحث شده است از اینکه حقیقت وضع،</w:t>
      </w:r>
      <w:r w:rsidR="00BC46FD">
        <w:rPr>
          <w:rFonts w:hint="cs"/>
          <w:rtl/>
        </w:rPr>
        <w:t xml:space="preserve"> جعل علامیت لفظ برای معنا است یا </w:t>
      </w:r>
      <w:r>
        <w:rPr>
          <w:rFonts w:hint="cs"/>
          <w:rtl/>
        </w:rPr>
        <w:t xml:space="preserve">تعهد واضع و </w:t>
      </w:r>
      <w:r w:rsidR="00BC46FD">
        <w:rPr>
          <w:rFonts w:hint="cs"/>
          <w:rtl/>
        </w:rPr>
        <w:t xml:space="preserve">یا اعتبار وحدت و هوهویت لفظ و معنا و پس از آن، </w:t>
      </w:r>
      <w:r>
        <w:rPr>
          <w:rFonts w:hint="cs"/>
          <w:rtl/>
        </w:rPr>
        <w:t xml:space="preserve">مشهور اصولیین </w:t>
      </w:r>
      <w:r w:rsidR="00BC46FD">
        <w:rPr>
          <w:rFonts w:hint="cs"/>
          <w:rtl/>
        </w:rPr>
        <w:t xml:space="preserve">وضع </w:t>
      </w:r>
      <w:r>
        <w:rPr>
          <w:rFonts w:hint="cs"/>
          <w:rtl/>
        </w:rPr>
        <w:t xml:space="preserve">را </w:t>
      </w:r>
      <w:r w:rsidR="00BC46FD">
        <w:rPr>
          <w:rFonts w:hint="cs"/>
          <w:rtl/>
        </w:rPr>
        <w:t xml:space="preserve">به تعیینی و تعینی </w:t>
      </w:r>
      <w:r>
        <w:rPr>
          <w:rFonts w:hint="cs"/>
          <w:rtl/>
        </w:rPr>
        <w:t xml:space="preserve">تقسیم نموده اند، ولی </w:t>
      </w:r>
      <w:r w:rsidR="00BC46FD">
        <w:rPr>
          <w:rFonts w:hint="cs"/>
          <w:rtl/>
        </w:rPr>
        <w:t xml:space="preserve">مرحوم </w:t>
      </w:r>
      <w:r>
        <w:rPr>
          <w:rFonts w:hint="cs"/>
          <w:rtl/>
        </w:rPr>
        <w:t xml:space="preserve">ایروانی </w:t>
      </w:r>
      <w:r w:rsidR="00BC46FD">
        <w:rPr>
          <w:rFonts w:hint="cs"/>
          <w:rtl/>
        </w:rPr>
        <w:t>ت</w:t>
      </w:r>
      <w:r>
        <w:rPr>
          <w:rFonts w:hint="cs"/>
          <w:rtl/>
        </w:rPr>
        <w:t xml:space="preserve">قسیم وضع </w:t>
      </w:r>
      <w:r w:rsidR="00BC46FD">
        <w:rPr>
          <w:rFonts w:hint="cs"/>
          <w:rtl/>
        </w:rPr>
        <w:t xml:space="preserve">به تعیینی و تعینی را از اوهام دانسته است </w:t>
      </w:r>
      <w:r>
        <w:rPr>
          <w:rFonts w:hint="cs"/>
          <w:rtl/>
        </w:rPr>
        <w:t xml:space="preserve">و وضع را منحصر در تعیینی می داند؛چراکه ایشان وضع را هوهویت لفظ ومعنا می دانند نه تعهد بین لفظ و معنا </w:t>
      </w:r>
      <w:r w:rsidR="00BC46FD">
        <w:rPr>
          <w:rFonts w:hint="cs"/>
          <w:rtl/>
        </w:rPr>
        <w:t>و</w:t>
      </w:r>
      <w:r>
        <w:rPr>
          <w:rFonts w:hint="cs"/>
          <w:rtl/>
        </w:rPr>
        <w:t>لذا</w:t>
      </w:r>
      <w:r w:rsidR="00BC46FD">
        <w:rPr>
          <w:rFonts w:hint="cs"/>
          <w:rtl/>
        </w:rPr>
        <w:t xml:space="preserve"> </w:t>
      </w:r>
      <w:r>
        <w:rPr>
          <w:rFonts w:hint="cs"/>
          <w:rtl/>
        </w:rPr>
        <w:t xml:space="preserve">وضع را </w:t>
      </w:r>
      <w:r w:rsidR="00BC46FD">
        <w:rPr>
          <w:rFonts w:hint="cs"/>
          <w:rtl/>
        </w:rPr>
        <w:t>امری اختیاری می دانند؛ پس دلالت ذاتی</w:t>
      </w:r>
      <w:r>
        <w:rPr>
          <w:rFonts w:hint="cs"/>
          <w:rtl/>
        </w:rPr>
        <w:t xml:space="preserve"> و..</w:t>
      </w:r>
      <w:r w:rsidR="00BC46FD">
        <w:rPr>
          <w:rFonts w:hint="cs"/>
          <w:rtl/>
        </w:rPr>
        <w:t xml:space="preserve">. </w:t>
      </w:r>
      <w:r>
        <w:rPr>
          <w:rFonts w:hint="cs"/>
          <w:rtl/>
        </w:rPr>
        <w:t xml:space="preserve">به نظر ایشان </w:t>
      </w:r>
      <w:r w:rsidR="00BC46FD">
        <w:rPr>
          <w:rFonts w:hint="cs"/>
          <w:rtl/>
        </w:rPr>
        <w:t>از اوهام است.</w:t>
      </w:r>
    </w:p>
    <w:p w:rsidR="001E4C6E" w:rsidRDefault="00BC46FD" w:rsidP="001E4C6E">
      <w:pPr>
        <w:rPr>
          <w:rFonts w:hint="cs"/>
          <w:rtl/>
        </w:rPr>
      </w:pPr>
      <w:r>
        <w:rPr>
          <w:rFonts w:hint="cs"/>
          <w:rtl/>
        </w:rPr>
        <w:t xml:space="preserve">بعد از این ابحاث وارد بحث </w:t>
      </w:r>
      <w:r w:rsidR="001E4C6E">
        <w:rPr>
          <w:rFonts w:hint="cs"/>
          <w:rtl/>
        </w:rPr>
        <w:t xml:space="preserve">از </w:t>
      </w:r>
      <w:r>
        <w:rPr>
          <w:rFonts w:hint="cs"/>
          <w:rtl/>
        </w:rPr>
        <w:t xml:space="preserve">اقسام وضع </w:t>
      </w:r>
      <w:r w:rsidR="001E4C6E">
        <w:rPr>
          <w:rFonts w:hint="cs"/>
          <w:rtl/>
        </w:rPr>
        <w:t xml:space="preserve">به لحاظ موضوع له </w:t>
      </w:r>
      <w:r>
        <w:rPr>
          <w:rFonts w:hint="cs"/>
          <w:rtl/>
        </w:rPr>
        <w:t>شده اند</w:t>
      </w:r>
      <w:r w:rsidR="001E4C6E">
        <w:rPr>
          <w:rFonts w:hint="cs"/>
          <w:rtl/>
        </w:rPr>
        <w:t xml:space="preserve"> به این بیان که</w:t>
      </w:r>
      <w:r>
        <w:rPr>
          <w:rFonts w:hint="cs"/>
          <w:rtl/>
        </w:rPr>
        <w:t xml:space="preserve"> معنای ملحوظ گاهی عام است و گاهی خاص </w:t>
      </w:r>
      <w:r w:rsidR="001E4C6E">
        <w:rPr>
          <w:rFonts w:hint="cs"/>
          <w:rtl/>
        </w:rPr>
        <w:t>و</w:t>
      </w:r>
      <w:r>
        <w:rPr>
          <w:rFonts w:hint="cs"/>
          <w:rtl/>
        </w:rPr>
        <w:t xml:space="preserve"> وضع نیز گاهی به لحاظ </w:t>
      </w:r>
      <w:r w:rsidR="001E4C6E">
        <w:rPr>
          <w:rFonts w:hint="cs"/>
          <w:rtl/>
        </w:rPr>
        <w:t xml:space="preserve">معنای </w:t>
      </w:r>
      <w:r>
        <w:rPr>
          <w:rFonts w:hint="cs"/>
          <w:rtl/>
        </w:rPr>
        <w:t xml:space="preserve">عام و گاهی </w:t>
      </w:r>
      <w:r w:rsidR="001E4C6E">
        <w:rPr>
          <w:rFonts w:hint="cs"/>
          <w:rtl/>
        </w:rPr>
        <w:t>به لحاظ معنای خاص متصور است که از این چهار صورت مشهور، وضع خاص و موضوع له عام را محال می دانند و سه صورت دیگر را ممکن می دانند.</w:t>
      </w:r>
    </w:p>
    <w:p w:rsidR="00BC46FD" w:rsidRDefault="001E4C6E" w:rsidP="001E4C6E">
      <w:pPr>
        <w:rPr>
          <w:rtl/>
        </w:rPr>
      </w:pPr>
      <w:r>
        <w:rPr>
          <w:rFonts w:hint="cs"/>
          <w:rtl/>
        </w:rPr>
        <w:t xml:space="preserve">وضع و موضوع له عام مانند اسم اجناس و وضع خاص و موضوع له خاص مانند اعلام و وضع عام و موضوع له خاص، معقول است اما در تحققش بحث است </w:t>
      </w:r>
    </w:p>
    <w:p w:rsidR="00BC46FD" w:rsidRDefault="00BC46FD" w:rsidP="001E4C6E">
      <w:pPr>
        <w:rPr>
          <w:rtl/>
        </w:rPr>
      </w:pPr>
      <w:r>
        <w:rPr>
          <w:rFonts w:hint="cs"/>
          <w:rtl/>
        </w:rPr>
        <w:t xml:space="preserve">مرحوم آخوند می فرمایند: وضع عام موضوع له خاص معقول است اما تحقق ندارد و معانی حرفی </w:t>
      </w:r>
      <w:r w:rsidR="001E4C6E">
        <w:rPr>
          <w:rFonts w:hint="cs"/>
          <w:rtl/>
        </w:rPr>
        <w:t xml:space="preserve">نیز وضع عام و موضوع له خاص نیست؛ بلکه وضع عام و موضوع له عام است. </w:t>
      </w:r>
      <w:r>
        <w:rPr>
          <w:rFonts w:hint="cs"/>
          <w:rtl/>
        </w:rPr>
        <w:t>همچنین ایشان ادعا دارند که ظاهر کلمات سابقین نیز همین مطلب است و اینکه در معانی حرفیه موضوع له خاص باشد، در بین قدماء اثری از آن نیست و متاخرین از ادباء آن را ابداع کرده اند.</w:t>
      </w:r>
    </w:p>
    <w:p w:rsidR="00BC46FD" w:rsidRDefault="00BC46FD" w:rsidP="00185085">
      <w:pPr>
        <w:rPr>
          <w:rtl/>
        </w:rPr>
      </w:pPr>
      <w:r>
        <w:rPr>
          <w:rFonts w:hint="cs"/>
          <w:rtl/>
        </w:rPr>
        <w:t xml:space="preserve">سپس </w:t>
      </w:r>
      <w:r w:rsidR="00185085">
        <w:rPr>
          <w:rFonts w:hint="cs"/>
          <w:rtl/>
        </w:rPr>
        <w:t xml:space="preserve">ایشان </w:t>
      </w:r>
      <w:r>
        <w:rPr>
          <w:rFonts w:hint="cs"/>
          <w:rtl/>
        </w:rPr>
        <w:t xml:space="preserve">وارد بحث می شود و </w:t>
      </w:r>
      <w:r w:rsidR="00185085">
        <w:rPr>
          <w:rFonts w:hint="cs"/>
          <w:rtl/>
        </w:rPr>
        <w:t>اثبات می کنند که وجهی برای خاص بودن موضوع له وجود ندارد، ایشان می فرمایند:</w:t>
      </w:r>
      <w:r>
        <w:rPr>
          <w:rFonts w:hint="cs"/>
          <w:rtl/>
        </w:rPr>
        <w:t xml:space="preserve"> همان طور که</w:t>
      </w:r>
      <w:r w:rsidR="001E4C6E">
        <w:rPr>
          <w:rFonts w:hint="cs"/>
          <w:rtl/>
        </w:rPr>
        <w:t xml:space="preserve"> در</w:t>
      </w:r>
      <w:r>
        <w:rPr>
          <w:rFonts w:hint="cs"/>
          <w:rtl/>
        </w:rPr>
        <w:t xml:space="preserve"> کلمه ابتداء وضع و موضوع له عام است، در معنای من نیز همین است با این تفاوت که وضع اسامی برای </w:t>
      </w:r>
      <w:r>
        <w:rPr>
          <w:rFonts w:hint="cs"/>
          <w:rtl/>
        </w:rPr>
        <w:lastRenderedPageBreak/>
        <w:t xml:space="preserve">استعمال مستقل است و وضع حروف برای </w:t>
      </w:r>
      <w:r w:rsidR="00185085">
        <w:rPr>
          <w:rFonts w:hint="cs"/>
          <w:rtl/>
        </w:rPr>
        <w:t xml:space="preserve">استعمال </w:t>
      </w:r>
      <w:r>
        <w:rPr>
          <w:rFonts w:hint="cs"/>
          <w:rtl/>
        </w:rPr>
        <w:t xml:space="preserve">مقام ربط است و سابقا بیان شده </w:t>
      </w:r>
      <w:r w:rsidR="00185085">
        <w:rPr>
          <w:rFonts w:hint="cs"/>
          <w:rtl/>
        </w:rPr>
        <w:t>که</w:t>
      </w:r>
      <w:r>
        <w:rPr>
          <w:rFonts w:hint="cs"/>
          <w:rtl/>
        </w:rPr>
        <w:t xml:space="preserve"> </w:t>
      </w:r>
      <w:r w:rsidR="00185085">
        <w:rPr>
          <w:rFonts w:hint="cs"/>
          <w:rtl/>
        </w:rPr>
        <w:t>مراد مرحوم آخوند از شرط واضع،</w:t>
      </w:r>
      <w:r w:rsidR="006C291B">
        <w:rPr>
          <w:rFonts w:hint="cs"/>
          <w:rtl/>
        </w:rPr>
        <w:t xml:space="preserve"> حکم مولوی واضع نیست تا اشکال شود که عصیان حکم واضع محذوری در صحت استعمال ندارد</w:t>
      </w:r>
      <w:r w:rsidR="00185085">
        <w:rPr>
          <w:rFonts w:hint="cs"/>
          <w:rtl/>
        </w:rPr>
        <w:t xml:space="preserve"> پس نباید استعمال حرف من به جای کلمه ابتداء و بالعکس ممتنع باشد د رحالیکه استعمال حرف و اسم به جای یکدیگر، غلط است</w:t>
      </w:r>
      <w:r w:rsidR="006C291B">
        <w:rPr>
          <w:rFonts w:hint="cs"/>
          <w:rtl/>
        </w:rPr>
        <w:t xml:space="preserve">؛ بلکه مراد مرحوم آخوند این است که این شرط واضع، وضع </w:t>
      </w:r>
      <w:r w:rsidR="00185085">
        <w:rPr>
          <w:rFonts w:hint="cs"/>
          <w:rtl/>
        </w:rPr>
        <w:t xml:space="preserve">و صحت استعمال </w:t>
      </w:r>
      <w:r w:rsidR="006C291B">
        <w:rPr>
          <w:rFonts w:hint="cs"/>
          <w:rtl/>
        </w:rPr>
        <w:t>را محدود به معنای ربطی می کند</w:t>
      </w:r>
      <w:r w:rsidR="00185085">
        <w:rPr>
          <w:rFonts w:hint="cs"/>
          <w:rtl/>
        </w:rPr>
        <w:t>،</w:t>
      </w:r>
      <w:r w:rsidR="006C291B">
        <w:rPr>
          <w:rFonts w:hint="cs"/>
          <w:rtl/>
        </w:rPr>
        <w:t xml:space="preserve"> </w:t>
      </w:r>
      <w:r w:rsidR="00603364">
        <w:rPr>
          <w:rFonts w:hint="cs"/>
          <w:rtl/>
        </w:rPr>
        <w:t xml:space="preserve">و لذا </w:t>
      </w:r>
      <w:r w:rsidR="006C291B">
        <w:rPr>
          <w:rFonts w:hint="cs"/>
          <w:rtl/>
        </w:rPr>
        <w:t xml:space="preserve">هر چند که موضوع له عام است </w:t>
      </w:r>
      <w:r w:rsidR="00603364">
        <w:rPr>
          <w:rFonts w:hint="cs"/>
          <w:rtl/>
        </w:rPr>
        <w:t>اما</w:t>
      </w:r>
      <w:r w:rsidR="006C291B">
        <w:rPr>
          <w:rFonts w:hint="cs"/>
          <w:rtl/>
        </w:rPr>
        <w:t xml:space="preserve"> </w:t>
      </w:r>
      <w:r w:rsidR="00185085">
        <w:rPr>
          <w:rFonts w:hint="cs"/>
          <w:rtl/>
        </w:rPr>
        <w:t xml:space="preserve">واضع، </w:t>
      </w:r>
      <w:r w:rsidR="006C291B">
        <w:rPr>
          <w:rFonts w:hint="cs"/>
          <w:rtl/>
        </w:rPr>
        <w:t>علقه</w:t>
      </w:r>
      <w:r w:rsidR="00603364">
        <w:rPr>
          <w:rFonts w:hint="cs"/>
          <w:rtl/>
        </w:rPr>
        <w:t xml:space="preserve"> و تعهد </w:t>
      </w:r>
      <w:r w:rsidR="006C291B">
        <w:rPr>
          <w:rFonts w:hint="cs"/>
          <w:rtl/>
        </w:rPr>
        <w:t>بین لفظ و معنا</w:t>
      </w:r>
      <w:r w:rsidR="00603364">
        <w:rPr>
          <w:rFonts w:hint="cs"/>
          <w:rtl/>
        </w:rPr>
        <w:t xml:space="preserve"> </w:t>
      </w:r>
      <w:r w:rsidR="00185085">
        <w:rPr>
          <w:rFonts w:hint="cs"/>
          <w:rtl/>
        </w:rPr>
        <w:t xml:space="preserve">را </w:t>
      </w:r>
      <w:r w:rsidR="00603364">
        <w:rPr>
          <w:rFonts w:hint="cs"/>
          <w:rtl/>
        </w:rPr>
        <w:t xml:space="preserve">تنها در موارد وجود این شرط </w:t>
      </w:r>
      <w:r w:rsidR="00185085">
        <w:rPr>
          <w:rFonts w:hint="cs"/>
          <w:rtl/>
        </w:rPr>
        <w:t xml:space="preserve">قرار داده یعنی فقط برای صورت خاصی، وضع صورت گرفته است </w:t>
      </w:r>
      <w:r w:rsidR="00603364">
        <w:rPr>
          <w:rFonts w:hint="cs"/>
          <w:rtl/>
        </w:rPr>
        <w:t xml:space="preserve">و </w:t>
      </w:r>
      <w:r w:rsidR="00185085">
        <w:rPr>
          <w:rFonts w:hint="cs"/>
          <w:rtl/>
        </w:rPr>
        <w:t xml:space="preserve">به همین جهت </w:t>
      </w:r>
      <w:r w:rsidR="00603364">
        <w:rPr>
          <w:rFonts w:hint="cs"/>
          <w:rtl/>
        </w:rPr>
        <w:t>حتی مجاز نیز در این موارد ممکن است صحیح نباشد.</w:t>
      </w:r>
    </w:p>
    <w:p w:rsidR="00603364" w:rsidRDefault="000C61BE" w:rsidP="00603364">
      <w:pPr>
        <w:rPr>
          <w:rtl/>
        </w:rPr>
      </w:pPr>
      <w:r>
        <w:rPr>
          <w:rFonts w:hint="cs"/>
          <w:rtl/>
        </w:rPr>
        <w:t>بنابر این</w:t>
      </w:r>
      <w:r w:rsidR="00603364">
        <w:rPr>
          <w:rFonts w:hint="cs"/>
          <w:rtl/>
        </w:rPr>
        <w:t xml:space="preserve"> وضع و موضوع له در حروف عام است و استعمال حر</w:t>
      </w:r>
      <w:r w:rsidR="00A62FE0">
        <w:rPr>
          <w:rFonts w:hint="cs"/>
          <w:rtl/>
        </w:rPr>
        <w:t>ف در جایگاه اسم، وضعا صحیح نیست؛ یعنی وضع حروف برای معنای عام</w:t>
      </w:r>
      <w:r>
        <w:rPr>
          <w:rFonts w:hint="cs"/>
          <w:rtl/>
        </w:rPr>
        <w:t xml:space="preserve"> است، اما</w:t>
      </w:r>
      <w:r w:rsidR="00A62FE0">
        <w:rPr>
          <w:rFonts w:hint="cs"/>
          <w:rtl/>
        </w:rPr>
        <w:t xml:space="preserve"> </w:t>
      </w:r>
      <w:r>
        <w:rPr>
          <w:rFonts w:hint="cs"/>
          <w:rtl/>
        </w:rPr>
        <w:t>این وضع و علامیت، تنها در موارد استعمالات ربطی است نه اینکه معنا را مقید به این</w:t>
      </w:r>
      <w:r w:rsidR="006A77F4">
        <w:rPr>
          <w:rFonts w:hint="cs"/>
          <w:rtl/>
        </w:rPr>
        <w:t xml:space="preserve"> صورت قرار دهد مثلا حرف را تنها برای ابتداء ربطی وضع کرده است که مرحوم آقا ضیاء از آن به حثه توئمه تعبیر نموده اند.</w:t>
      </w:r>
    </w:p>
    <w:p w:rsidR="00402F9B" w:rsidRDefault="00CD127A" w:rsidP="00877FB3">
      <w:pPr>
        <w:rPr>
          <w:rtl/>
        </w:rPr>
      </w:pPr>
      <w:r>
        <w:rPr>
          <w:rFonts w:hint="cs"/>
          <w:rtl/>
        </w:rPr>
        <w:t xml:space="preserve">بنابر این </w:t>
      </w:r>
      <w:r w:rsidR="00877FB3">
        <w:rPr>
          <w:rFonts w:hint="cs"/>
          <w:rtl/>
        </w:rPr>
        <w:t xml:space="preserve">به نظر مرحوم آخوند، </w:t>
      </w:r>
      <w:r>
        <w:rPr>
          <w:rFonts w:hint="cs"/>
          <w:rtl/>
        </w:rPr>
        <w:t>موض</w:t>
      </w:r>
      <w:r w:rsidR="00877FB3">
        <w:rPr>
          <w:rFonts w:hint="cs"/>
          <w:rtl/>
        </w:rPr>
        <w:t>و</w:t>
      </w:r>
      <w:r>
        <w:rPr>
          <w:rFonts w:hint="cs"/>
          <w:rtl/>
        </w:rPr>
        <w:t>ع له اسم و حرف یکی است</w:t>
      </w:r>
      <w:r w:rsidR="00402F9B">
        <w:rPr>
          <w:rFonts w:hint="cs"/>
          <w:rtl/>
        </w:rPr>
        <w:t>؛</w:t>
      </w:r>
      <w:r>
        <w:rPr>
          <w:rFonts w:hint="cs"/>
          <w:rtl/>
        </w:rPr>
        <w:t xml:space="preserve"> بر خلاف مشهور که موضوع له </w:t>
      </w:r>
      <w:r w:rsidR="00877FB3">
        <w:rPr>
          <w:rFonts w:hint="cs"/>
          <w:rtl/>
        </w:rPr>
        <w:t xml:space="preserve">حروف </w:t>
      </w:r>
      <w:r>
        <w:rPr>
          <w:rFonts w:hint="cs"/>
          <w:rtl/>
        </w:rPr>
        <w:t xml:space="preserve">را خاص می دانند </w:t>
      </w:r>
      <w:r w:rsidR="00877FB3">
        <w:rPr>
          <w:rFonts w:hint="cs"/>
          <w:rtl/>
        </w:rPr>
        <w:t>ب</w:t>
      </w:r>
      <w:r>
        <w:rPr>
          <w:rFonts w:hint="cs"/>
          <w:rtl/>
        </w:rPr>
        <w:t xml:space="preserve">ه این معنا که حروف را مانند اعلام، بر مورد خاص وضع می کنند اما به تصور عامی از مجموعه این استعمالات </w:t>
      </w:r>
      <w:r w:rsidR="006A77F4">
        <w:rPr>
          <w:rFonts w:hint="cs"/>
          <w:rtl/>
        </w:rPr>
        <w:t xml:space="preserve">خاص، </w:t>
      </w:r>
      <w:r>
        <w:rPr>
          <w:rFonts w:hint="cs"/>
          <w:rtl/>
        </w:rPr>
        <w:t xml:space="preserve">یعنی جامعی در نظر گرفته شده که طریق </w:t>
      </w:r>
      <w:r w:rsidR="00402F9B">
        <w:rPr>
          <w:rFonts w:hint="cs"/>
          <w:rtl/>
        </w:rPr>
        <w:t xml:space="preserve">و مرآت </w:t>
      </w:r>
      <w:r>
        <w:rPr>
          <w:rFonts w:hint="cs"/>
          <w:rtl/>
        </w:rPr>
        <w:t>به این موارد خاص است.</w:t>
      </w:r>
    </w:p>
    <w:p w:rsidR="00A62FE0" w:rsidRDefault="00402F9B" w:rsidP="00402F9B">
      <w:pPr>
        <w:rPr>
          <w:rtl/>
        </w:rPr>
      </w:pPr>
      <w:r>
        <w:rPr>
          <w:rFonts w:hint="cs"/>
          <w:rtl/>
        </w:rPr>
        <w:t>از همین مساله</w:t>
      </w:r>
      <w:r w:rsidR="00CD127A">
        <w:rPr>
          <w:rFonts w:hint="cs"/>
          <w:rtl/>
        </w:rPr>
        <w:t xml:space="preserve"> شبهه </w:t>
      </w:r>
      <w:r>
        <w:rPr>
          <w:rFonts w:hint="cs"/>
          <w:rtl/>
        </w:rPr>
        <w:t xml:space="preserve">ای مطرح شده به این مضمون که </w:t>
      </w:r>
      <w:r w:rsidR="00CD127A">
        <w:rPr>
          <w:rFonts w:hint="cs"/>
          <w:rtl/>
        </w:rPr>
        <w:t xml:space="preserve">چگونه می توان </w:t>
      </w:r>
      <w:r>
        <w:rPr>
          <w:rFonts w:hint="cs"/>
          <w:rtl/>
        </w:rPr>
        <w:t>با لحاظ معنای عام</w:t>
      </w:r>
      <w:r w:rsidR="00D71A6A">
        <w:rPr>
          <w:rFonts w:hint="cs"/>
          <w:rtl/>
        </w:rPr>
        <w:t xml:space="preserve">، برای خصوصات آن وضع </w:t>
      </w:r>
      <w:r>
        <w:rPr>
          <w:rFonts w:hint="cs"/>
          <w:rtl/>
        </w:rPr>
        <w:t>نمود در حالیکه خصوصات تصور نشده اند.</w:t>
      </w:r>
    </w:p>
    <w:p w:rsidR="00CD127A" w:rsidRDefault="00CD127A" w:rsidP="00603364">
      <w:pPr>
        <w:rPr>
          <w:rtl/>
        </w:rPr>
      </w:pPr>
      <w:r>
        <w:rPr>
          <w:rFonts w:hint="cs"/>
          <w:rtl/>
        </w:rPr>
        <w:t xml:space="preserve">و لذا مرحوم ایروانی اشکال نموده که </w:t>
      </w:r>
      <w:r w:rsidR="00402F9B">
        <w:rPr>
          <w:rFonts w:hint="cs"/>
          <w:rtl/>
        </w:rPr>
        <w:t xml:space="preserve">وضع عام و موضوع له خاص نیز مانند وضع خاص و موضوع له عام محال است؛ زیرا </w:t>
      </w:r>
      <w:r>
        <w:rPr>
          <w:rFonts w:hint="cs"/>
          <w:rtl/>
        </w:rPr>
        <w:t>وضع و معنا تابع یکدیگر هستند و نمی شود بدون تصور معنا و موضوع له، وضعی صورت بگیرد</w:t>
      </w:r>
      <w:r w:rsidR="00D71A6A">
        <w:rPr>
          <w:rFonts w:hint="cs"/>
          <w:rtl/>
        </w:rPr>
        <w:t>.</w:t>
      </w:r>
    </w:p>
    <w:p w:rsidR="00D71A6A" w:rsidRDefault="00402F9B" w:rsidP="00402F9B">
      <w:pPr>
        <w:rPr>
          <w:rtl/>
        </w:rPr>
      </w:pPr>
      <w:r>
        <w:rPr>
          <w:rFonts w:hint="cs"/>
          <w:rtl/>
        </w:rPr>
        <w:t xml:space="preserve">در وضع خاص و موضع له عام گفته شده است که تصور خاص حاکی از تصور عام نیست، پس عام تصور نشده است ولذا نمی تواند موضوع له عام باشد، اما در عکس این مورد که وضع عام باشد و موضوع له خاص، با تصور معنای عام، همه خصوصات بوجهه و عنوانه تصور شده اند و </w:t>
      </w:r>
      <w:r w:rsidR="00D71A6A">
        <w:rPr>
          <w:rFonts w:hint="cs"/>
          <w:rtl/>
        </w:rPr>
        <w:t xml:space="preserve">عام یعنی جامع بین الحصص، پس </w:t>
      </w:r>
      <w:r>
        <w:rPr>
          <w:rFonts w:hint="cs"/>
          <w:rtl/>
        </w:rPr>
        <w:t xml:space="preserve">در تصور عام، </w:t>
      </w:r>
      <w:r w:rsidR="00D71A6A">
        <w:rPr>
          <w:rFonts w:hint="cs"/>
          <w:rtl/>
        </w:rPr>
        <w:t xml:space="preserve">خصوصات به عنوان جامع تصور شده و لذا عام می تواند دریچه تصور خصوصات بالاجمال بشود، </w:t>
      </w:r>
      <w:r w:rsidR="00C21CE9">
        <w:rPr>
          <w:rFonts w:hint="cs"/>
          <w:rtl/>
        </w:rPr>
        <w:t xml:space="preserve">اما خاص نمی تواند دریچه تصور عام بشود ولو بالاجمال، هر چند که ممکن است تصور خاص مستتبع تصور عام بشود اما </w:t>
      </w:r>
      <w:r>
        <w:rPr>
          <w:rFonts w:hint="cs"/>
          <w:rtl/>
        </w:rPr>
        <w:t xml:space="preserve">این در حقیقت تصور عام است اما اینکه فقط خاص تصور شود و برای عام وضع شود، امکان ندارد؛ زیرا خاص </w:t>
      </w:r>
      <w:r w:rsidR="00C21CE9">
        <w:rPr>
          <w:rFonts w:hint="cs"/>
          <w:rtl/>
        </w:rPr>
        <w:t>حاکی از عام نیست.</w:t>
      </w:r>
    </w:p>
    <w:p w:rsidR="0067780E" w:rsidRDefault="00D318CF" w:rsidP="0067780E">
      <w:pPr>
        <w:rPr>
          <w:rFonts w:hint="cs"/>
          <w:rtl/>
        </w:rPr>
      </w:pPr>
      <w:r>
        <w:rPr>
          <w:rFonts w:hint="cs"/>
          <w:rtl/>
        </w:rPr>
        <w:lastRenderedPageBreak/>
        <w:t>پس مرحوم آخوند بر خلاف مرحوم ایروانی</w:t>
      </w:r>
      <w:r w:rsidR="0067780E">
        <w:rPr>
          <w:rFonts w:hint="cs"/>
          <w:rtl/>
        </w:rPr>
        <w:t>، وضع عام و موضوع له خاص را ممکن می دانند؛ زیرا عام می تواند در بر</w:t>
      </w:r>
      <w:r>
        <w:rPr>
          <w:rFonts w:hint="cs"/>
          <w:rtl/>
        </w:rPr>
        <w:t>گیرنده تصور خصوصات باشد اما خاص نمی تواند در برگیرنده تصور عام باشد</w:t>
      </w:r>
      <w:r w:rsidR="0067780E">
        <w:rPr>
          <w:rFonts w:hint="cs"/>
          <w:rtl/>
        </w:rPr>
        <w:t xml:space="preserve"> بلکه گاهی مستلزم تصور استقلالی عام می شود.</w:t>
      </w:r>
    </w:p>
    <w:p w:rsidR="00D318CF" w:rsidRDefault="0067780E" w:rsidP="0067780E">
      <w:pPr>
        <w:rPr>
          <w:rtl/>
        </w:rPr>
      </w:pPr>
      <w:r>
        <w:rPr>
          <w:rFonts w:hint="cs"/>
          <w:rtl/>
        </w:rPr>
        <w:t>بله</w:t>
      </w:r>
      <w:r w:rsidR="00D318CF">
        <w:rPr>
          <w:rFonts w:hint="cs"/>
          <w:rtl/>
        </w:rPr>
        <w:t xml:space="preserve"> وضع عام و موضوع له خاص </w:t>
      </w:r>
      <w:r>
        <w:rPr>
          <w:rFonts w:hint="cs"/>
          <w:rtl/>
        </w:rPr>
        <w:t xml:space="preserve">ه رچند که معقول است؛ اما </w:t>
      </w:r>
      <w:r w:rsidR="00D318CF">
        <w:rPr>
          <w:rFonts w:hint="cs"/>
          <w:rtl/>
        </w:rPr>
        <w:t>محقق نشده</w:t>
      </w:r>
      <w:r w:rsidR="00356251">
        <w:rPr>
          <w:rFonts w:hint="cs"/>
          <w:rtl/>
        </w:rPr>
        <w:t>،</w:t>
      </w:r>
      <w:r w:rsidR="00D318CF">
        <w:rPr>
          <w:rFonts w:hint="cs"/>
          <w:rtl/>
        </w:rPr>
        <w:t xml:space="preserve"> چراکه معنای حرفی و معانی اسمی از جهت لغوی تفاوتی ندارند هر چند که استعمال هر یک جای دیگری غلط خواهد بود.</w:t>
      </w:r>
    </w:p>
    <w:p w:rsidR="00FF3519" w:rsidRDefault="00FF3519" w:rsidP="0067780E">
      <w:pPr>
        <w:rPr>
          <w:rtl/>
        </w:rPr>
      </w:pPr>
      <w:r>
        <w:rPr>
          <w:rFonts w:hint="cs"/>
          <w:rtl/>
        </w:rPr>
        <w:t xml:space="preserve">به عبارت دیگر همانطور که معانی اسمی مقید به استقلال نیست بلکه در واقع معانی استقلالی استعمال شده است، در معانی حرفی نیز معانی </w:t>
      </w:r>
      <w:r w:rsidR="005166DE">
        <w:rPr>
          <w:rFonts w:hint="cs"/>
          <w:rtl/>
        </w:rPr>
        <w:t xml:space="preserve">حرفی </w:t>
      </w:r>
      <w:r>
        <w:rPr>
          <w:rFonts w:hint="cs"/>
          <w:rtl/>
        </w:rPr>
        <w:t xml:space="preserve">مقید به </w:t>
      </w:r>
      <w:r w:rsidR="005166DE">
        <w:rPr>
          <w:rFonts w:hint="cs"/>
          <w:rtl/>
        </w:rPr>
        <w:t xml:space="preserve">مفهوم </w:t>
      </w:r>
      <w:r>
        <w:rPr>
          <w:rFonts w:hint="cs"/>
          <w:rtl/>
        </w:rPr>
        <w:t>ارت</w:t>
      </w:r>
      <w:r w:rsidR="00BC27A3">
        <w:rPr>
          <w:rFonts w:hint="cs"/>
          <w:rtl/>
        </w:rPr>
        <w:t>باط نیست؛</w:t>
      </w:r>
      <w:r>
        <w:rPr>
          <w:rFonts w:hint="cs"/>
          <w:rtl/>
        </w:rPr>
        <w:t xml:space="preserve"> بلکه معنا </w:t>
      </w:r>
      <w:r w:rsidR="00BC27A3">
        <w:rPr>
          <w:rFonts w:hint="cs"/>
          <w:rtl/>
        </w:rPr>
        <w:t xml:space="preserve">حرفی </w:t>
      </w:r>
      <w:r>
        <w:rPr>
          <w:rFonts w:hint="cs"/>
          <w:rtl/>
        </w:rPr>
        <w:t xml:space="preserve">در واقع الارتباط استعمال شده است. </w:t>
      </w:r>
    </w:p>
    <w:p w:rsidR="007B4098" w:rsidRDefault="007B4098" w:rsidP="005166DE">
      <w:pPr>
        <w:rPr>
          <w:rFonts w:hint="cs"/>
          <w:rtl/>
        </w:rPr>
      </w:pPr>
      <w:r>
        <w:rPr>
          <w:rFonts w:hint="cs"/>
          <w:rtl/>
        </w:rPr>
        <w:t>تبیین ثمره بحث در معانی حرفی</w:t>
      </w:r>
    </w:p>
    <w:p w:rsidR="005166DE" w:rsidRDefault="00780170" w:rsidP="005166DE">
      <w:pPr>
        <w:rPr>
          <w:rtl/>
        </w:rPr>
      </w:pPr>
      <w:r>
        <w:rPr>
          <w:rFonts w:hint="cs"/>
          <w:rtl/>
        </w:rPr>
        <w:t>همین مقدار از بحث برای ترتب ثمره بحث کافی است؛ به این بیان که هیئت امر</w:t>
      </w:r>
      <w:r w:rsidR="005166DE">
        <w:rPr>
          <w:rFonts w:hint="cs"/>
          <w:rtl/>
        </w:rPr>
        <w:t xml:space="preserve"> نه کلمه </w:t>
      </w:r>
      <w:r w:rsidR="007B4098">
        <w:rPr>
          <w:rFonts w:hint="cs"/>
          <w:rtl/>
        </w:rPr>
        <w:t>«</w:t>
      </w:r>
      <w:r w:rsidR="005166DE">
        <w:rPr>
          <w:rFonts w:hint="cs"/>
          <w:rtl/>
        </w:rPr>
        <w:t>یجب</w:t>
      </w:r>
      <w:r w:rsidR="007B4098">
        <w:rPr>
          <w:rFonts w:hint="cs"/>
          <w:rtl/>
        </w:rPr>
        <w:t>»</w:t>
      </w:r>
      <w:r w:rsidR="005166DE">
        <w:rPr>
          <w:rFonts w:hint="cs"/>
          <w:rtl/>
        </w:rPr>
        <w:t xml:space="preserve"> و مانند آن،</w:t>
      </w:r>
      <w:r>
        <w:rPr>
          <w:rFonts w:hint="cs"/>
          <w:rtl/>
        </w:rPr>
        <w:t xml:space="preserve"> معنای حرفی دارد؛ یعنی وجوب </w:t>
      </w:r>
      <w:r w:rsidR="005166DE">
        <w:rPr>
          <w:rFonts w:hint="cs"/>
          <w:rtl/>
        </w:rPr>
        <w:t xml:space="preserve">مستفاد از </w:t>
      </w:r>
      <w:r>
        <w:rPr>
          <w:rFonts w:hint="cs"/>
          <w:rtl/>
        </w:rPr>
        <w:t xml:space="preserve">هیئت امر، </w:t>
      </w:r>
      <w:r w:rsidR="00327D01">
        <w:rPr>
          <w:rFonts w:hint="cs"/>
          <w:rtl/>
        </w:rPr>
        <w:t>معنای غیر مستقل</w:t>
      </w:r>
      <w:r w:rsidR="005166DE">
        <w:rPr>
          <w:rFonts w:hint="cs"/>
          <w:rtl/>
        </w:rPr>
        <w:t xml:space="preserve"> و ربط</w:t>
      </w:r>
      <w:r w:rsidR="00327D01">
        <w:rPr>
          <w:rFonts w:hint="cs"/>
          <w:rtl/>
        </w:rPr>
        <w:t>ی</w:t>
      </w:r>
      <w:r w:rsidR="005166DE">
        <w:rPr>
          <w:rFonts w:hint="cs"/>
          <w:rtl/>
        </w:rPr>
        <w:t xml:space="preserve"> دارد</w:t>
      </w:r>
      <w:r w:rsidR="00327D01">
        <w:rPr>
          <w:rFonts w:hint="cs"/>
          <w:rtl/>
        </w:rPr>
        <w:t xml:space="preserve"> </w:t>
      </w:r>
      <w:r w:rsidR="005166DE">
        <w:rPr>
          <w:rFonts w:hint="cs"/>
          <w:rtl/>
        </w:rPr>
        <w:t>ه</w:t>
      </w:r>
      <w:r w:rsidR="00327D01">
        <w:rPr>
          <w:rFonts w:hint="cs"/>
          <w:rtl/>
        </w:rPr>
        <w:t xml:space="preserve">مانند معنای من </w:t>
      </w:r>
      <w:r w:rsidR="005166DE">
        <w:rPr>
          <w:rFonts w:hint="cs"/>
          <w:rtl/>
        </w:rPr>
        <w:t xml:space="preserve">که ربطی </w:t>
      </w:r>
      <w:r w:rsidR="00327D01">
        <w:rPr>
          <w:rFonts w:hint="cs"/>
          <w:rtl/>
        </w:rPr>
        <w:t>است</w:t>
      </w:r>
      <w:r w:rsidR="005166DE">
        <w:rPr>
          <w:rFonts w:hint="cs"/>
          <w:rtl/>
        </w:rPr>
        <w:t xml:space="preserve"> هرچند که ادیب هیئت را معنای حرفی نمی داند و داخل در بحث از معانی حرفی است.</w:t>
      </w:r>
    </w:p>
    <w:p w:rsidR="001A1EA5" w:rsidRDefault="00327D01" w:rsidP="005166DE">
      <w:pPr>
        <w:rPr>
          <w:rtl/>
        </w:rPr>
      </w:pPr>
      <w:r>
        <w:rPr>
          <w:rFonts w:hint="cs"/>
          <w:rtl/>
        </w:rPr>
        <w:t xml:space="preserve"> بنابر این معنای هیئت</w:t>
      </w:r>
      <w:r w:rsidR="005166DE">
        <w:rPr>
          <w:rFonts w:hint="cs"/>
          <w:rtl/>
        </w:rPr>
        <w:t xml:space="preserve"> امر</w:t>
      </w:r>
      <w:r>
        <w:rPr>
          <w:rFonts w:hint="cs"/>
          <w:rtl/>
        </w:rPr>
        <w:t xml:space="preserve">، </w:t>
      </w:r>
      <w:r w:rsidR="005166DE">
        <w:rPr>
          <w:rFonts w:hint="cs"/>
          <w:rtl/>
        </w:rPr>
        <w:t xml:space="preserve">وجوب </w:t>
      </w:r>
      <w:r>
        <w:rPr>
          <w:rFonts w:hint="cs"/>
          <w:rtl/>
        </w:rPr>
        <w:t>ربطی است و لذا اگر گفته شود موضوع له در حروف عام است، ممکن است گفته شود که</w:t>
      </w:r>
      <w:r w:rsidR="005166DE">
        <w:rPr>
          <w:rFonts w:hint="cs"/>
          <w:rtl/>
        </w:rPr>
        <w:t>در واجبات مشروطه،</w:t>
      </w:r>
      <w:r>
        <w:rPr>
          <w:rFonts w:hint="cs"/>
          <w:rtl/>
        </w:rPr>
        <w:t xml:space="preserve"> قیود می تواند به هیئت بخورد و وجوب </w:t>
      </w:r>
      <w:r w:rsidR="005166DE">
        <w:rPr>
          <w:rFonts w:hint="cs"/>
          <w:rtl/>
        </w:rPr>
        <w:t xml:space="preserve">مستفاد از هیئت همانند وجوب مستفاد از کلمه واجب، </w:t>
      </w:r>
      <w:r>
        <w:rPr>
          <w:rFonts w:hint="cs"/>
          <w:rtl/>
        </w:rPr>
        <w:t xml:space="preserve">می تواند مقید شود؛ زیرا </w:t>
      </w:r>
      <w:r w:rsidR="005166DE">
        <w:rPr>
          <w:rFonts w:hint="cs"/>
          <w:rtl/>
        </w:rPr>
        <w:t xml:space="preserve">معنای اسمی عام است و معنای </w:t>
      </w:r>
      <w:r>
        <w:rPr>
          <w:rFonts w:hint="cs"/>
          <w:rtl/>
        </w:rPr>
        <w:t xml:space="preserve">عام قابل تخصیص است؛ اما اگر گفته شود که موضوع له خاص است، تخصیص ممکن نخواهد بود؛ زیرا خاص قابل تقیید نیست و لذا باید قید </w:t>
      </w:r>
      <w:r w:rsidR="005166DE">
        <w:rPr>
          <w:rFonts w:hint="cs"/>
          <w:rtl/>
        </w:rPr>
        <w:t xml:space="preserve">در واجبات مشروطه </w:t>
      </w:r>
      <w:r>
        <w:rPr>
          <w:rFonts w:hint="cs"/>
          <w:rtl/>
        </w:rPr>
        <w:t>به معنای عامی بخورد که</w:t>
      </w:r>
      <w:r w:rsidR="005166DE">
        <w:rPr>
          <w:rFonts w:hint="cs"/>
          <w:rtl/>
        </w:rPr>
        <w:t xml:space="preserve"> قابل تقیید باشد، پس قید به ماده می خورد؛ زیرا </w:t>
      </w:r>
      <w:r>
        <w:rPr>
          <w:rFonts w:hint="cs"/>
          <w:rtl/>
        </w:rPr>
        <w:t xml:space="preserve">تنها معنای عام موجود در </w:t>
      </w:r>
      <w:r w:rsidR="005166DE">
        <w:rPr>
          <w:rFonts w:hint="cs"/>
          <w:rtl/>
        </w:rPr>
        <w:t>امر</w:t>
      </w:r>
      <w:r>
        <w:rPr>
          <w:rFonts w:hint="cs"/>
          <w:rtl/>
        </w:rPr>
        <w:t>، ماده است که مفهومی اسمی و قابل تقیید است پس در لیحج</w:t>
      </w:r>
      <w:r w:rsidRPr="00327D01">
        <w:rPr>
          <w:rFonts w:hint="cs"/>
          <w:rtl/>
        </w:rPr>
        <w:t xml:space="preserve"> </w:t>
      </w:r>
      <w:r>
        <w:rPr>
          <w:rFonts w:hint="cs"/>
          <w:rtl/>
        </w:rPr>
        <w:t>المستطیع قید به ماده که حج است مربوط می شود و لذا وجوب مطلق خواهد بو</w:t>
      </w:r>
      <w:r w:rsidR="005166DE">
        <w:rPr>
          <w:rFonts w:hint="cs"/>
          <w:rtl/>
        </w:rPr>
        <w:t xml:space="preserve">د و مقید به استطاعت و وقت و....نیست؛ بلکه حج و واجب مقید </w:t>
      </w:r>
      <w:r>
        <w:rPr>
          <w:rFonts w:hint="cs"/>
          <w:rtl/>
        </w:rPr>
        <w:t xml:space="preserve">می شود و </w:t>
      </w:r>
      <w:r w:rsidR="005166DE">
        <w:rPr>
          <w:rFonts w:hint="cs"/>
          <w:rtl/>
        </w:rPr>
        <w:t>در نتیجه مقدمات مفوته باید قبل از</w:t>
      </w:r>
      <w:r>
        <w:rPr>
          <w:rFonts w:hint="cs"/>
          <w:rtl/>
        </w:rPr>
        <w:t xml:space="preserve"> وقت اتیان شود؛ زیرا وجوب و تکلیف همان موقع فعلی شده است پس باید </w:t>
      </w:r>
      <w:r w:rsidR="00936A55">
        <w:rPr>
          <w:rFonts w:hint="cs"/>
          <w:rtl/>
        </w:rPr>
        <w:t xml:space="preserve">مقدمات را احداث نمود و آن ها را </w:t>
      </w:r>
      <w:r>
        <w:rPr>
          <w:rFonts w:hint="cs"/>
          <w:rtl/>
        </w:rPr>
        <w:t xml:space="preserve">تحفظ </w:t>
      </w:r>
      <w:r w:rsidR="00936A55">
        <w:rPr>
          <w:rFonts w:hint="cs"/>
          <w:rtl/>
        </w:rPr>
        <w:t>کرد</w:t>
      </w:r>
      <w:r w:rsidR="005166DE">
        <w:rPr>
          <w:rFonts w:hint="cs"/>
          <w:rtl/>
        </w:rPr>
        <w:t>؛</w:t>
      </w:r>
      <w:r w:rsidR="00936A55">
        <w:rPr>
          <w:rFonts w:hint="cs"/>
          <w:rtl/>
        </w:rPr>
        <w:t xml:space="preserve"> چراکه باید </w:t>
      </w:r>
      <w:r>
        <w:rPr>
          <w:rFonts w:hint="cs"/>
          <w:rtl/>
        </w:rPr>
        <w:t xml:space="preserve">بر قدرت </w:t>
      </w:r>
      <w:r w:rsidR="00936A55">
        <w:rPr>
          <w:rFonts w:hint="cs"/>
          <w:rtl/>
        </w:rPr>
        <w:t xml:space="preserve">بر مقدمات </w:t>
      </w:r>
      <w:r>
        <w:rPr>
          <w:rFonts w:hint="cs"/>
          <w:rtl/>
        </w:rPr>
        <w:t>را حفظ کرد</w:t>
      </w:r>
      <w:r w:rsidR="005166DE">
        <w:rPr>
          <w:rFonts w:hint="cs"/>
          <w:rtl/>
        </w:rPr>
        <w:t xml:space="preserve"> همانطور که اگر قدرت بر نماز در آخر وقت محقق شود، تکلیف می تواند از اول وقت محقق شود و ثمره آن وجوب تحفظ بر مقدمات خواهد بود</w:t>
      </w:r>
      <w:r>
        <w:rPr>
          <w:rFonts w:hint="cs"/>
          <w:rtl/>
        </w:rPr>
        <w:t>.</w:t>
      </w:r>
    </w:p>
    <w:p w:rsidR="00C24FFB" w:rsidRDefault="005166DE" w:rsidP="005166DE">
      <w:pPr>
        <w:rPr>
          <w:rtl/>
        </w:rPr>
      </w:pPr>
      <w:r>
        <w:rPr>
          <w:rFonts w:hint="cs"/>
          <w:rtl/>
        </w:rPr>
        <w:t>بنابر این از آنجا که ظاهر عرفی</w:t>
      </w:r>
      <w:r w:rsidR="00C24FFB">
        <w:rPr>
          <w:rFonts w:hint="cs"/>
          <w:rtl/>
        </w:rPr>
        <w:t xml:space="preserve"> این است که </w:t>
      </w:r>
      <w:r>
        <w:rPr>
          <w:rFonts w:hint="cs"/>
          <w:rtl/>
        </w:rPr>
        <w:t xml:space="preserve">قید </w:t>
      </w:r>
      <w:r w:rsidR="00C24FFB">
        <w:rPr>
          <w:rFonts w:hint="cs"/>
          <w:rtl/>
        </w:rPr>
        <w:t xml:space="preserve">به هیئت بخورد </w:t>
      </w:r>
      <w:r>
        <w:rPr>
          <w:rFonts w:hint="cs"/>
          <w:rtl/>
        </w:rPr>
        <w:t xml:space="preserve">پس </w:t>
      </w:r>
      <w:r w:rsidR="00C24FFB">
        <w:rPr>
          <w:rFonts w:hint="cs"/>
          <w:rtl/>
        </w:rPr>
        <w:t xml:space="preserve">اگر مانع عقلی </w:t>
      </w:r>
      <w:r>
        <w:rPr>
          <w:rFonts w:hint="cs"/>
          <w:rtl/>
        </w:rPr>
        <w:t>وجود نداشته باشد،</w:t>
      </w:r>
      <w:r w:rsidR="00C24FFB">
        <w:rPr>
          <w:rFonts w:hint="cs"/>
          <w:rtl/>
        </w:rPr>
        <w:t xml:space="preserve"> قید به هیئت می خورد </w:t>
      </w:r>
      <w:r>
        <w:rPr>
          <w:rFonts w:hint="cs"/>
          <w:rtl/>
        </w:rPr>
        <w:t>و در نتیجه قبل از تحقق خارجی قید</w:t>
      </w:r>
      <w:r w:rsidR="00C24FFB">
        <w:rPr>
          <w:rFonts w:hint="cs"/>
          <w:rtl/>
        </w:rPr>
        <w:t xml:space="preserve">، تکلیفی وجود ندارد </w:t>
      </w:r>
      <w:r>
        <w:rPr>
          <w:rFonts w:hint="cs"/>
          <w:rtl/>
        </w:rPr>
        <w:t>لذا</w:t>
      </w:r>
      <w:r w:rsidR="00C24FFB">
        <w:rPr>
          <w:rFonts w:hint="cs"/>
          <w:rtl/>
        </w:rPr>
        <w:t xml:space="preserve"> بر مکلف حفظ قدرت</w:t>
      </w:r>
      <w:r w:rsidR="00E010EC">
        <w:rPr>
          <w:rFonts w:hint="cs"/>
          <w:rtl/>
        </w:rPr>
        <w:t xml:space="preserve"> و مقدمات</w:t>
      </w:r>
      <w:r w:rsidR="000C3933">
        <w:rPr>
          <w:rFonts w:hint="cs"/>
          <w:rtl/>
        </w:rPr>
        <w:t xml:space="preserve"> و یا تحصیل آن</w:t>
      </w:r>
      <w:r w:rsidR="00C24FFB">
        <w:rPr>
          <w:rFonts w:hint="cs"/>
          <w:rtl/>
        </w:rPr>
        <w:t xml:space="preserve"> لازم </w:t>
      </w:r>
      <w:r w:rsidR="00C24FFB">
        <w:rPr>
          <w:rFonts w:hint="cs"/>
          <w:rtl/>
        </w:rPr>
        <w:lastRenderedPageBreak/>
        <w:t>نیست</w:t>
      </w:r>
      <w:r>
        <w:rPr>
          <w:rFonts w:hint="cs"/>
          <w:rtl/>
        </w:rPr>
        <w:t>،</w:t>
      </w:r>
      <w:r w:rsidR="00E010EC">
        <w:rPr>
          <w:rFonts w:hint="cs"/>
          <w:rtl/>
        </w:rPr>
        <w:t xml:space="preserve"> مثلا اگر مقدار زیادی آب را قبل از وقت مصرف کند و در وقت </w:t>
      </w:r>
      <w:r w:rsidR="000C3933">
        <w:rPr>
          <w:rFonts w:hint="cs"/>
          <w:rtl/>
        </w:rPr>
        <w:t xml:space="preserve">نماز </w:t>
      </w:r>
      <w:r w:rsidR="00E010EC">
        <w:rPr>
          <w:rFonts w:hint="cs"/>
          <w:rtl/>
        </w:rPr>
        <w:t>هیچ آبی نداشته باشد، حرامی مرتکب نشده است</w:t>
      </w:r>
      <w:r w:rsidR="00682D17">
        <w:rPr>
          <w:rFonts w:hint="cs"/>
          <w:rtl/>
        </w:rPr>
        <w:t xml:space="preserve"> و در نتیجه مقدمات مفوته در غیر از موارد خاص، واجب نمی شود.</w:t>
      </w:r>
    </w:p>
    <w:p w:rsidR="00760DAA" w:rsidRDefault="00760DAA" w:rsidP="00327D01">
      <w:pPr>
        <w:rPr>
          <w:rtl/>
        </w:rPr>
      </w:pPr>
      <w:r>
        <w:rPr>
          <w:rFonts w:hint="cs"/>
          <w:rtl/>
        </w:rPr>
        <w:t xml:space="preserve">اما اگر هیئت قابل تقیید نباشد، بر خلاف فهم عرفی ناچار باید قید به ماده بخورد و هیئت، مطلق بماند، </w:t>
      </w:r>
      <w:r w:rsidR="00682D17">
        <w:rPr>
          <w:rFonts w:hint="cs"/>
          <w:rtl/>
        </w:rPr>
        <w:t xml:space="preserve">لذا </w:t>
      </w:r>
      <w:r>
        <w:rPr>
          <w:rFonts w:hint="cs"/>
          <w:rtl/>
        </w:rPr>
        <w:t>وجوب مطلق بوده و تحصیل مقدمات مفوته و حفظ آن لازم است.</w:t>
      </w:r>
    </w:p>
    <w:p w:rsidR="002D36B2" w:rsidRDefault="002D36B2" w:rsidP="00327D01">
      <w:pPr>
        <w:rPr>
          <w:rtl/>
        </w:rPr>
      </w:pPr>
      <w:r>
        <w:rPr>
          <w:rFonts w:hint="cs"/>
          <w:rtl/>
        </w:rPr>
        <w:t>نکته: واجب معلق در کلام مرحوم صاحب فصول همان واجب مشروط در کلام شیخ است با این تفاوت که مرحوم شیخ در تمامی قیود، وجوب را مطلق و قبل از شرط دانسته اما صاحب فصول این بیان را صرفا در وقت مطرح کرده اند.</w:t>
      </w:r>
    </w:p>
    <w:p w:rsidR="001E4A5D" w:rsidRPr="006162A2" w:rsidRDefault="001E4A5D" w:rsidP="009326ED">
      <w:pPr>
        <w:rPr>
          <w:rtl/>
        </w:rPr>
      </w:pPr>
      <w:r>
        <w:rPr>
          <w:rFonts w:hint="cs"/>
          <w:rtl/>
        </w:rPr>
        <w:t xml:space="preserve">آیا این ثمره که بسیاری از بزرگان فرموده اند، صحیح است یا </w:t>
      </w:r>
      <w:r w:rsidR="009326ED">
        <w:rPr>
          <w:rFonts w:hint="cs"/>
          <w:rtl/>
        </w:rPr>
        <w:t xml:space="preserve">اینکه </w:t>
      </w:r>
      <w:r>
        <w:rPr>
          <w:rFonts w:hint="cs"/>
          <w:rtl/>
        </w:rPr>
        <w:t>می توا</w:t>
      </w:r>
      <w:r w:rsidR="00682D17">
        <w:rPr>
          <w:rFonts w:hint="cs"/>
          <w:rtl/>
        </w:rPr>
        <w:t xml:space="preserve">ن با اینکه موضوع له خاص </w:t>
      </w:r>
      <w:r w:rsidR="009326ED">
        <w:rPr>
          <w:rFonts w:hint="cs"/>
          <w:rtl/>
        </w:rPr>
        <w:t>باشد</w:t>
      </w:r>
      <w:bookmarkStart w:id="3" w:name="_GoBack"/>
      <w:bookmarkEnd w:id="3"/>
      <w:r w:rsidR="00682D17">
        <w:rPr>
          <w:rFonts w:hint="cs"/>
          <w:rtl/>
        </w:rPr>
        <w:t>، قی</w:t>
      </w:r>
      <w:r>
        <w:rPr>
          <w:rFonts w:hint="cs"/>
          <w:rtl/>
        </w:rPr>
        <w:t>د به وجوب بخورد ؟؟</w:t>
      </w:r>
    </w:p>
    <w:sectPr w:rsidR="001E4A5D"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6D8" w:rsidRDefault="002526D8" w:rsidP="008B750B">
      <w:pPr>
        <w:spacing w:line="240" w:lineRule="auto"/>
      </w:pPr>
      <w:r>
        <w:separator/>
      </w:r>
    </w:p>
  </w:endnote>
  <w:endnote w:type="continuationSeparator" w:id="0">
    <w:p w:rsidR="002526D8" w:rsidRDefault="002526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26ED" w:rsidRPr="009326E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54877" w:rsidP="001B6799">
          <w:pPr>
            <w:pStyle w:val="Footer"/>
            <w:bidi w:val="0"/>
            <w:rPr>
              <w:color w:val="808080" w:themeColor="background1" w:themeShade="80"/>
              <w:rtl/>
            </w:rPr>
          </w:pPr>
          <w:bookmarkStart w:id="11" w:name="BokAdres"/>
          <w:bookmarkEnd w:id="11"/>
          <w:r>
            <w:rPr>
              <w:color w:val="808080" w:themeColor="background1" w:themeShade="80"/>
            </w:rPr>
            <w:t>U1mq1_13980827-031_hs2_mfeb.ir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6D8" w:rsidRDefault="002526D8" w:rsidP="008B750B">
      <w:pPr>
        <w:spacing w:line="240" w:lineRule="auto"/>
      </w:pPr>
      <w:r>
        <w:separator/>
      </w:r>
    </w:p>
  </w:footnote>
  <w:footnote w:type="continuationSeparator" w:id="0">
    <w:p w:rsidR="002526D8" w:rsidRDefault="002526D8"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E4C6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D54877">
      <w:rPr>
        <w:b/>
        <w:bCs/>
        <w:sz w:val="20"/>
        <w:szCs w:val="24"/>
        <w:rtl/>
      </w:rPr>
      <w:t>03</w:t>
    </w:r>
    <w:r w:rsidR="001E4C6E">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5487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54877">
      <w:rPr>
        <w:b/>
        <w:bCs/>
        <w:color w:val="632423" w:themeColor="accent2" w:themeShade="80"/>
        <w:sz w:val="20"/>
        <w:szCs w:val="24"/>
        <w:rtl/>
      </w:rPr>
      <w:t>قائ</w:t>
    </w:r>
    <w:r w:rsidR="00D54877">
      <w:rPr>
        <w:rFonts w:hint="cs"/>
        <w:b/>
        <w:bCs/>
        <w:color w:val="632423" w:themeColor="accent2" w:themeShade="80"/>
        <w:sz w:val="20"/>
        <w:szCs w:val="24"/>
        <w:rtl/>
      </w:rPr>
      <w:t>ی</w:t>
    </w:r>
    <w:r w:rsidR="00D54877">
      <w:rPr>
        <w:rFonts w:hint="eastAsia"/>
        <w:b/>
        <w:bCs/>
        <w:color w:val="632423" w:themeColor="accent2" w:themeShade="80"/>
        <w:sz w:val="20"/>
        <w:szCs w:val="24"/>
        <w:rtl/>
      </w:rPr>
      <w:t>ن</w:t>
    </w:r>
    <w:r w:rsidR="00D5487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D54877">
      <w:rPr>
        <w:sz w:val="24"/>
        <w:szCs w:val="24"/>
        <w:rtl/>
      </w:rPr>
      <w:t>27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D54877">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D54877">
      <w:rPr>
        <w:sz w:val="24"/>
        <w:szCs w:val="24"/>
        <w:rtl/>
      </w:rPr>
      <w:t>حس</w:t>
    </w:r>
    <w:r w:rsidR="00D54877">
      <w:rPr>
        <w:rFonts w:hint="cs"/>
        <w:sz w:val="24"/>
        <w:szCs w:val="24"/>
        <w:rtl/>
      </w:rPr>
      <w:t>ی</w:t>
    </w:r>
    <w:r w:rsidR="00D54877">
      <w:rPr>
        <w:rFonts w:hint="eastAsia"/>
        <w:sz w:val="24"/>
        <w:szCs w:val="24"/>
        <w:rtl/>
      </w:rPr>
      <w:t>ن</w:t>
    </w:r>
    <w:r w:rsidR="00D54877">
      <w:rPr>
        <w:sz w:val="24"/>
        <w:szCs w:val="24"/>
        <w:rtl/>
      </w:rPr>
      <w:t xml:space="preserve"> سل</w:t>
    </w:r>
    <w:r w:rsidR="00D54877">
      <w:rPr>
        <w:rFonts w:hint="cs"/>
        <w:sz w:val="24"/>
        <w:szCs w:val="24"/>
        <w:rtl/>
      </w:rPr>
      <w:t>ی</w:t>
    </w:r>
    <w:r w:rsidR="00D54877">
      <w:rPr>
        <w:rFonts w:hint="eastAsia"/>
        <w:sz w:val="24"/>
        <w:szCs w:val="24"/>
        <w:rtl/>
      </w:rPr>
      <w:t>م</w:t>
    </w:r>
    <w:r w:rsidR="00D5487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54877">
      <w:rPr>
        <w:sz w:val="24"/>
        <w:szCs w:val="24"/>
        <w:rtl/>
      </w:rPr>
      <w:t>کلام مرحوم آخوند</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33"/>
    <w:rsid w:val="000C3947"/>
    <w:rsid w:val="000C61BE"/>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5085"/>
    <w:rsid w:val="00187DFA"/>
    <w:rsid w:val="001A1BC1"/>
    <w:rsid w:val="001A1EA5"/>
    <w:rsid w:val="001A2574"/>
    <w:rsid w:val="001A27D7"/>
    <w:rsid w:val="001A294E"/>
    <w:rsid w:val="001A4ED8"/>
    <w:rsid w:val="001B2488"/>
    <w:rsid w:val="001B6799"/>
    <w:rsid w:val="001C1362"/>
    <w:rsid w:val="001D2E9A"/>
    <w:rsid w:val="001D597F"/>
    <w:rsid w:val="001E3FD4"/>
    <w:rsid w:val="001E4A5D"/>
    <w:rsid w:val="001E4C6E"/>
    <w:rsid w:val="0020241A"/>
    <w:rsid w:val="00203821"/>
    <w:rsid w:val="00211632"/>
    <w:rsid w:val="0021630D"/>
    <w:rsid w:val="0024121B"/>
    <w:rsid w:val="00247D2F"/>
    <w:rsid w:val="002526D8"/>
    <w:rsid w:val="00256560"/>
    <w:rsid w:val="0027605E"/>
    <w:rsid w:val="00281E00"/>
    <w:rsid w:val="00285B7F"/>
    <w:rsid w:val="00294A52"/>
    <w:rsid w:val="002B575F"/>
    <w:rsid w:val="002B729B"/>
    <w:rsid w:val="002C23B5"/>
    <w:rsid w:val="002C53A2"/>
    <w:rsid w:val="002D0040"/>
    <w:rsid w:val="002D2FA8"/>
    <w:rsid w:val="002D36B2"/>
    <w:rsid w:val="002E220F"/>
    <w:rsid w:val="00307311"/>
    <w:rsid w:val="0032100F"/>
    <w:rsid w:val="00327D01"/>
    <w:rsid w:val="0033402C"/>
    <w:rsid w:val="00340521"/>
    <w:rsid w:val="00345C73"/>
    <w:rsid w:val="00354A99"/>
    <w:rsid w:val="00356251"/>
    <w:rsid w:val="00360311"/>
    <w:rsid w:val="00361922"/>
    <w:rsid w:val="0037339B"/>
    <w:rsid w:val="00386C11"/>
    <w:rsid w:val="00397466"/>
    <w:rsid w:val="003A3968"/>
    <w:rsid w:val="003A6148"/>
    <w:rsid w:val="003C33F6"/>
    <w:rsid w:val="003C3D2E"/>
    <w:rsid w:val="003C43A5"/>
    <w:rsid w:val="003E1C5C"/>
    <w:rsid w:val="003E6650"/>
    <w:rsid w:val="003F5B46"/>
    <w:rsid w:val="00401363"/>
    <w:rsid w:val="00402E47"/>
    <w:rsid w:val="00402F9B"/>
    <w:rsid w:val="00425015"/>
    <w:rsid w:val="00430994"/>
    <w:rsid w:val="00437877"/>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66DE"/>
    <w:rsid w:val="005206FE"/>
    <w:rsid w:val="00522765"/>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364"/>
    <w:rsid w:val="00603B67"/>
    <w:rsid w:val="006162A2"/>
    <w:rsid w:val="006240DA"/>
    <w:rsid w:val="0063256E"/>
    <w:rsid w:val="00633F04"/>
    <w:rsid w:val="00635219"/>
    <w:rsid w:val="00635EC0"/>
    <w:rsid w:val="00640B58"/>
    <w:rsid w:val="00651B02"/>
    <w:rsid w:val="00651B19"/>
    <w:rsid w:val="00660A29"/>
    <w:rsid w:val="0067780E"/>
    <w:rsid w:val="00682D17"/>
    <w:rsid w:val="00695519"/>
    <w:rsid w:val="006A4134"/>
    <w:rsid w:val="006A5DDA"/>
    <w:rsid w:val="006A6701"/>
    <w:rsid w:val="006A77F4"/>
    <w:rsid w:val="006B21F4"/>
    <w:rsid w:val="006B3753"/>
    <w:rsid w:val="006B7AD6"/>
    <w:rsid w:val="006C291B"/>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0DAA"/>
    <w:rsid w:val="00762452"/>
    <w:rsid w:val="007639E0"/>
    <w:rsid w:val="00775507"/>
    <w:rsid w:val="00780170"/>
    <w:rsid w:val="00783473"/>
    <w:rsid w:val="0078594B"/>
    <w:rsid w:val="00795E02"/>
    <w:rsid w:val="007979D0"/>
    <w:rsid w:val="007A4E18"/>
    <w:rsid w:val="007A7B8C"/>
    <w:rsid w:val="007B409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7FB3"/>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26ED"/>
    <w:rsid w:val="009335CC"/>
    <w:rsid w:val="00935A55"/>
    <w:rsid w:val="00936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2FE0"/>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27A3"/>
    <w:rsid w:val="00BC46FD"/>
    <w:rsid w:val="00BC716B"/>
    <w:rsid w:val="00BD0E74"/>
    <w:rsid w:val="00BD5F8C"/>
    <w:rsid w:val="00BE29DD"/>
    <w:rsid w:val="00C066AF"/>
    <w:rsid w:val="00C10E06"/>
    <w:rsid w:val="00C145B8"/>
    <w:rsid w:val="00C21CE9"/>
    <w:rsid w:val="00C2438F"/>
    <w:rsid w:val="00C24FFB"/>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127A"/>
    <w:rsid w:val="00CE7481"/>
    <w:rsid w:val="00CF0A8F"/>
    <w:rsid w:val="00D048CE"/>
    <w:rsid w:val="00D10998"/>
    <w:rsid w:val="00D15CBD"/>
    <w:rsid w:val="00D221CB"/>
    <w:rsid w:val="00D23391"/>
    <w:rsid w:val="00D31805"/>
    <w:rsid w:val="00D318CF"/>
    <w:rsid w:val="00D54877"/>
    <w:rsid w:val="00D552B9"/>
    <w:rsid w:val="00D71A6A"/>
    <w:rsid w:val="00D735B2"/>
    <w:rsid w:val="00D74021"/>
    <w:rsid w:val="00D76D01"/>
    <w:rsid w:val="00D922A9"/>
    <w:rsid w:val="00D9394A"/>
    <w:rsid w:val="00DB0CBB"/>
    <w:rsid w:val="00DB67CC"/>
    <w:rsid w:val="00DC3783"/>
    <w:rsid w:val="00DE1070"/>
    <w:rsid w:val="00E00219"/>
    <w:rsid w:val="00E010EC"/>
    <w:rsid w:val="00E0316B"/>
    <w:rsid w:val="00E25E10"/>
    <w:rsid w:val="00E40BF7"/>
    <w:rsid w:val="00E4557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7BC"/>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351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141A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E9094-2C10-4555-94AB-39BFD692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95</TotalTime>
  <Pages>4</Pages>
  <Words>974</Words>
  <Characters>5554</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34</cp:revision>
  <dcterms:created xsi:type="dcterms:W3CDTF">2019-11-18T04:51:00Z</dcterms:created>
  <dcterms:modified xsi:type="dcterms:W3CDTF">2019-11-18T15:15:00Z</dcterms:modified>
  <cp:contentStatus>ویرایش 2.5</cp:contentStatus>
  <cp:version>2.7</cp:version>
</cp:coreProperties>
</file>