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19037F">
      <w:pPr>
        <w:jc w:val="both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2214" w:rsidRDefault="00E12214" w:rsidP="00E12214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1441022" w:history="1">
        <w:r w:rsidRPr="004A3744">
          <w:rPr>
            <w:rStyle w:val="Hyperlink"/>
            <w:noProof/>
            <w:rtl/>
          </w:rPr>
          <w:t>نظر مختار: عدم تعارض عام مجرد از مخصص با دو مخصص متعارض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21441022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E12214" w:rsidRDefault="00E12214" w:rsidP="00E12214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21441023" w:history="1">
        <w:r w:rsidRPr="004A3744">
          <w:rPr>
            <w:rStyle w:val="Hyperlink"/>
            <w:noProof/>
            <w:rtl/>
          </w:rPr>
          <w:t>تعارض عمومات من وجه با اخص مطلق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21441023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E12214" w:rsidRDefault="00E12214" w:rsidP="00E12214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1441024" w:history="1">
        <w:r w:rsidRPr="004A3744">
          <w:rPr>
            <w:rStyle w:val="Hyperlink"/>
            <w:noProof/>
            <w:rtl/>
          </w:rPr>
          <w:t>صورت اول و دوم: مخصص در ماده اجتماع 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21441024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E12214" w:rsidRDefault="00E12214" w:rsidP="00E12214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1441025" w:history="1">
        <w:r w:rsidRPr="004A3744">
          <w:rPr>
            <w:rStyle w:val="Hyperlink"/>
            <w:noProof/>
            <w:rtl/>
          </w:rPr>
          <w:t>صورت سوم و چهارم: دو عام من وجه و مخصص در ماده افتراق دو عام من وجه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21441025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E12214" w:rsidP="0019037F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bookmarkStart w:id="0" w:name="_GoBack"/>
      <w:bookmarkEnd w:id="0"/>
    </w:p>
    <w:p w:rsidR="00F343FB" w:rsidRPr="00A6366F" w:rsidRDefault="00F842AD" w:rsidP="0019037F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5B7E6C">
        <w:rPr>
          <w:rtl/>
        </w:rPr>
        <w:t>کلام مرحوم نائ</w:t>
      </w:r>
      <w:r w:rsidR="005B7E6C">
        <w:rPr>
          <w:rFonts w:hint="cs"/>
          <w:rtl/>
        </w:rPr>
        <w:t>ی</w:t>
      </w:r>
      <w:r w:rsidR="005B7E6C">
        <w:rPr>
          <w:rFonts w:hint="eastAsia"/>
          <w:rtl/>
        </w:rPr>
        <w:t>ن</w:t>
      </w:r>
      <w:r w:rsidR="005B7E6C">
        <w:rPr>
          <w:rFonts w:hint="cs"/>
          <w:rtl/>
        </w:rPr>
        <w:t>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5B7E6C">
        <w:rPr>
          <w:rtl/>
        </w:rPr>
        <w:t>انقلاب نسبت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5B7E6C">
        <w:rPr>
          <w:rtl/>
        </w:rPr>
        <w:t>تعادل و تراج</w:t>
      </w:r>
      <w:r w:rsidR="005B7E6C">
        <w:rPr>
          <w:rFonts w:hint="cs"/>
          <w:rtl/>
        </w:rPr>
        <w:t>ی</w:t>
      </w:r>
      <w:r w:rsidR="005B7E6C">
        <w:rPr>
          <w:rFonts w:hint="eastAsia"/>
          <w:rtl/>
        </w:rPr>
        <w:t>ح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19037F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8D58C8" w:rsidRDefault="00474989" w:rsidP="0019037F">
      <w:pPr>
        <w:jc w:val="both"/>
        <w:rPr>
          <w:rtl/>
        </w:rPr>
      </w:pPr>
      <w:r>
        <w:rPr>
          <w:rFonts w:hint="cs"/>
          <w:rtl/>
        </w:rPr>
        <w:t xml:space="preserve">بحث در تعارض عام و خصوصات متعدد بود </w:t>
      </w:r>
      <w:r w:rsidR="008D58C8">
        <w:rPr>
          <w:rFonts w:hint="cs"/>
          <w:rtl/>
        </w:rPr>
        <w:t xml:space="preserve">در فرضی </w:t>
      </w:r>
      <w:r>
        <w:rPr>
          <w:rFonts w:hint="cs"/>
          <w:rtl/>
        </w:rPr>
        <w:t>که سه دلیل داریم عام مجرد از مخصص و عام متصل به مخصص اخص و مخصص اعم مانند</w:t>
      </w:r>
      <w:r w:rsidR="008D58C8">
        <w:rPr>
          <w:rFonts w:hint="cs"/>
          <w:rtl/>
        </w:rPr>
        <w:t xml:space="preserve"> اکرم کل عالم و اکرم کل عالم الا مرتکب الکبیره و لا تکرم العاصی.</w:t>
      </w:r>
    </w:p>
    <w:p w:rsidR="00247D2F" w:rsidRDefault="008D58C8" w:rsidP="0019037F">
      <w:pPr>
        <w:jc w:val="both"/>
        <w:rPr>
          <w:rtl/>
        </w:rPr>
      </w:pPr>
      <w:r>
        <w:rPr>
          <w:rFonts w:hint="cs"/>
          <w:rtl/>
        </w:rPr>
        <w:t xml:space="preserve">در این مورد بین دو خاص، تعارض به عموم من وجه است و </w:t>
      </w:r>
      <w:r w:rsidR="00474989">
        <w:rPr>
          <w:rFonts w:hint="cs"/>
          <w:rtl/>
        </w:rPr>
        <w:t xml:space="preserve">بحث در این بود که عام </w:t>
      </w:r>
      <w:r>
        <w:rPr>
          <w:rFonts w:hint="cs"/>
          <w:rtl/>
        </w:rPr>
        <w:t xml:space="preserve">نیز </w:t>
      </w:r>
      <w:r w:rsidR="00474989">
        <w:rPr>
          <w:rFonts w:hint="cs"/>
          <w:rtl/>
        </w:rPr>
        <w:t xml:space="preserve">در معارضه داخل است یا اینکه </w:t>
      </w:r>
      <w:r>
        <w:rPr>
          <w:rFonts w:hint="cs"/>
          <w:rtl/>
        </w:rPr>
        <w:t xml:space="preserve">عام، </w:t>
      </w:r>
      <w:r w:rsidR="00474989">
        <w:rPr>
          <w:rFonts w:hint="cs"/>
          <w:rtl/>
        </w:rPr>
        <w:t>مرجع بعد از تعارض و تساقط خواهد بود. مر</w:t>
      </w:r>
      <w:r>
        <w:rPr>
          <w:rFonts w:hint="cs"/>
          <w:rtl/>
        </w:rPr>
        <w:t>حوم نائینی به جهت انقلاب نسبت قائ</w:t>
      </w:r>
      <w:r w:rsidR="00474989">
        <w:rPr>
          <w:rFonts w:hint="cs"/>
          <w:rtl/>
        </w:rPr>
        <w:t>ل شدند که عام نیز طرف معارضه است؛ زیر</w:t>
      </w:r>
      <w:r>
        <w:rPr>
          <w:rFonts w:hint="cs"/>
          <w:rtl/>
        </w:rPr>
        <w:t xml:space="preserve">ا تخصیص عام به اخص الخاصین قطعی است </w:t>
      </w:r>
      <w:r w:rsidR="00474989">
        <w:rPr>
          <w:rFonts w:hint="cs"/>
          <w:rtl/>
        </w:rPr>
        <w:t>و</w:t>
      </w:r>
      <w:r>
        <w:rPr>
          <w:rFonts w:hint="cs"/>
          <w:rtl/>
        </w:rPr>
        <w:t>در نتیجه</w:t>
      </w:r>
      <w:r w:rsidR="00474989">
        <w:rPr>
          <w:rFonts w:hint="cs"/>
          <w:rtl/>
        </w:rPr>
        <w:t xml:space="preserve"> به جهت انقلاب نسبت، </w:t>
      </w:r>
      <w:r>
        <w:rPr>
          <w:rFonts w:hint="cs"/>
          <w:rtl/>
        </w:rPr>
        <w:t xml:space="preserve">عام </w:t>
      </w:r>
      <w:r w:rsidR="00474989">
        <w:rPr>
          <w:rFonts w:hint="cs"/>
          <w:rtl/>
        </w:rPr>
        <w:t>پس از تخصیص</w:t>
      </w:r>
      <w:r>
        <w:rPr>
          <w:rFonts w:hint="cs"/>
          <w:rtl/>
        </w:rPr>
        <w:t>،</w:t>
      </w:r>
      <w:r w:rsidR="00474989">
        <w:rPr>
          <w:rFonts w:hint="cs"/>
          <w:rtl/>
        </w:rPr>
        <w:t xml:space="preserve"> همانند عام متصل به مخصص اخص خواهد شد و نسبتش با خاص اعم، عموم و خصوص من وجه شده و معارضه </w:t>
      </w:r>
      <w:r>
        <w:rPr>
          <w:rFonts w:hint="cs"/>
          <w:rtl/>
        </w:rPr>
        <w:t xml:space="preserve">سه طرفه </w:t>
      </w:r>
      <w:r w:rsidR="00474989">
        <w:rPr>
          <w:rFonts w:hint="cs"/>
          <w:rtl/>
        </w:rPr>
        <w:t>صورت می گیرد.</w:t>
      </w:r>
    </w:p>
    <w:p w:rsidR="00474989" w:rsidRPr="003A6148" w:rsidRDefault="008D58C8" w:rsidP="0019037F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در مقابل، </w:t>
      </w:r>
      <w:r w:rsidR="00474989">
        <w:rPr>
          <w:rFonts w:hint="cs"/>
          <w:rtl/>
        </w:rPr>
        <w:t xml:space="preserve">مرحوم خویی فرمودند که عام طرف معارضه نیست و مرحوم صدر فرمودند که عام </w:t>
      </w:r>
      <w:r>
        <w:rPr>
          <w:rFonts w:hint="cs"/>
          <w:rtl/>
        </w:rPr>
        <w:t xml:space="preserve">در رتبه خاص نیست و لذا </w:t>
      </w:r>
      <w:r w:rsidR="00474989">
        <w:rPr>
          <w:rFonts w:hint="cs"/>
          <w:rtl/>
        </w:rPr>
        <w:t>نمی تواند با خاص تعارض کند</w:t>
      </w:r>
      <w:r>
        <w:rPr>
          <w:rFonts w:hint="cs"/>
          <w:rtl/>
        </w:rPr>
        <w:t>.</w:t>
      </w:r>
    </w:p>
    <w:p w:rsidR="008F5B4D" w:rsidRDefault="008F5B4D" w:rsidP="0019037F">
      <w:pPr>
        <w:jc w:val="both"/>
      </w:pPr>
    </w:p>
    <w:p w:rsidR="008D58C8" w:rsidRDefault="003D21D1" w:rsidP="0019037F">
      <w:pPr>
        <w:pStyle w:val="Heading1"/>
        <w:jc w:val="both"/>
        <w:rPr>
          <w:rtl/>
        </w:rPr>
      </w:pPr>
      <w:bookmarkStart w:id="4" w:name="_Toc21441022"/>
      <w:r>
        <w:rPr>
          <w:rFonts w:hint="cs"/>
          <w:rtl/>
        </w:rPr>
        <w:t xml:space="preserve">نظر مختار: </w:t>
      </w:r>
      <w:r w:rsidR="008D58C8">
        <w:rPr>
          <w:rFonts w:hint="cs"/>
          <w:rtl/>
        </w:rPr>
        <w:t>عدم تعارض عام مجرد از مخصص با دو مخصص متعارض</w:t>
      </w:r>
      <w:bookmarkEnd w:id="4"/>
    </w:p>
    <w:p w:rsidR="000E7214" w:rsidRDefault="008D58C8" w:rsidP="0019037F">
      <w:pPr>
        <w:jc w:val="both"/>
        <w:rPr>
          <w:rtl/>
        </w:rPr>
      </w:pPr>
      <w:r>
        <w:rPr>
          <w:rFonts w:hint="cs"/>
          <w:rtl/>
        </w:rPr>
        <w:t xml:space="preserve">به نظر در این اختلاف بین مرحوم خویی و محقق نائینی، حق با مرحوم خویی است و عام طرف معارضه با خصوصات نیست؛ زیرا </w:t>
      </w:r>
      <w:r w:rsidR="00474989">
        <w:rPr>
          <w:rFonts w:hint="cs"/>
          <w:rtl/>
        </w:rPr>
        <w:t>تخصیص عام مجرد به اخص الخاصین در عرض تخصیص به اعم الخاصین است و نکته ای که در تخصیص عام به مخصصات در یک دفعه و در عرض هم بیان شد، در این مورد نیز وجود دارد و</w:t>
      </w:r>
      <w:r>
        <w:rPr>
          <w:rFonts w:hint="cs"/>
          <w:rtl/>
        </w:rPr>
        <w:t>لذا وج</w:t>
      </w:r>
      <w:r w:rsidR="00474989">
        <w:rPr>
          <w:rFonts w:hint="cs"/>
          <w:rtl/>
        </w:rPr>
        <w:t>هی برای س</w:t>
      </w:r>
      <w:r>
        <w:rPr>
          <w:rFonts w:hint="cs"/>
          <w:rtl/>
        </w:rPr>
        <w:t>بق لحاظ مخصصی بر مخصص دیگر نیست؛</w:t>
      </w:r>
      <w:r w:rsidR="00474989">
        <w:rPr>
          <w:rFonts w:hint="cs"/>
          <w:rtl/>
        </w:rPr>
        <w:t xml:space="preserve"> اما نکته ای که مرحوم نائینی را به این مطلب واداشته</w:t>
      </w:r>
      <w:r>
        <w:rPr>
          <w:rFonts w:hint="cs"/>
          <w:rtl/>
        </w:rPr>
        <w:t>،</w:t>
      </w:r>
      <w:r w:rsidR="00474989">
        <w:rPr>
          <w:rFonts w:hint="cs"/>
          <w:rtl/>
        </w:rPr>
        <w:t xml:space="preserve"> این است که</w:t>
      </w:r>
      <w:r>
        <w:rPr>
          <w:rFonts w:hint="cs"/>
          <w:rtl/>
        </w:rPr>
        <w:t xml:space="preserve"> عام به اعم الخاصین تخصیص نمی خورد چون</w:t>
      </w:r>
      <w:r w:rsidR="00474989">
        <w:rPr>
          <w:rFonts w:hint="cs"/>
          <w:rtl/>
        </w:rPr>
        <w:t xml:space="preserve"> اعم الخاصین، متعارض است و لذا همانطور که اگر عام دو مخصص داشته باشد که با یکدیگر معارضه دارند</w:t>
      </w:r>
      <w:r>
        <w:rPr>
          <w:rFonts w:hint="cs"/>
          <w:rtl/>
        </w:rPr>
        <w:t xml:space="preserve"> مانند اکرم کل عالم و لا تکرم العالم الفاسق و اکرم العالم الفاسق</w:t>
      </w:r>
      <w:r w:rsidR="00474989">
        <w:rPr>
          <w:rFonts w:hint="cs"/>
          <w:rtl/>
        </w:rPr>
        <w:t xml:space="preserve">، </w:t>
      </w:r>
      <w:r>
        <w:rPr>
          <w:rFonts w:hint="cs"/>
          <w:rtl/>
        </w:rPr>
        <w:t xml:space="preserve">عام به خاص تخصیص نمی خورد؛ </w:t>
      </w:r>
      <w:r w:rsidR="00474989">
        <w:rPr>
          <w:rFonts w:hint="cs"/>
          <w:rtl/>
        </w:rPr>
        <w:t xml:space="preserve">در این مساله نیز عام مجرد از مخصص، </w:t>
      </w:r>
      <w:r>
        <w:rPr>
          <w:rFonts w:hint="cs"/>
          <w:rtl/>
        </w:rPr>
        <w:t xml:space="preserve">به اعم الخاصین تخصیص نمی خورد هر چند که </w:t>
      </w:r>
      <w:r w:rsidR="00474989">
        <w:rPr>
          <w:rFonts w:hint="cs"/>
          <w:rtl/>
        </w:rPr>
        <w:t>به اخص الخاصین تخ</w:t>
      </w:r>
      <w:r w:rsidR="000E7214">
        <w:rPr>
          <w:rFonts w:hint="cs"/>
          <w:rtl/>
        </w:rPr>
        <w:t>صیص می خورد چون معارضی ندارد.</w:t>
      </w:r>
    </w:p>
    <w:p w:rsidR="001A1EA5" w:rsidRDefault="000E7214" w:rsidP="0019037F">
      <w:pPr>
        <w:jc w:val="both"/>
        <w:rPr>
          <w:rtl/>
        </w:rPr>
      </w:pPr>
      <w:r>
        <w:rPr>
          <w:rFonts w:hint="cs"/>
          <w:rtl/>
        </w:rPr>
        <w:lastRenderedPageBreak/>
        <w:t>بنابر این</w:t>
      </w:r>
      <w:r w:rsidR="00474989">
        <w:rPr>
          <w:rFonts w:hint="cs"/>
          <w:rtl/>
        </w:rPr>
        <w:t xml:space="preserve"> </w:t>
      </w:r>
      <w:r>
        <w:rPr>
          <w:rFonts w:hint="cs"/>
          <w:rtl/>
        </w:rPr>
        <w:t>از آنجا که عام با خاص اعم،</w:t>
      </w:r>
      <w:r w:rsidR="00474989">
        <w:rPr>
          <w:rFonts w:hint="cs"/>
          <w:rtl/>
        </w:rPr>
        <w:t xml:space="preserve"> تخصیص نمی خورد پس طرف معارضه با آن خواهد بود.</w:t>
      </w:r>
    </w:p>
    <w:p w:rsidR="00474989" w:rsidRDefault="00474989" w:rsidP="0019037F">
      <w:pPr>
        <w:jc w:val="both"/>
        <w:rPr>
          <w:rtl/>
        </w:rPr>
      </w:pPr>
      <w:r>
        <w:rPr>
          <w:rFonts w:hint="cs"/>
          <w:rtl/>
        </w:rPr>
        <w:t>اشتباه مرحوم نائینی این است که تخصیص نخوردن عام با خاص</w:t>
      </w:r>
      <w:r w:rsidR="000E7214">
        <w:rPr>
          <w:rFonts w:hint="cs"/>
          <w:rtl/>
        </w:rPr>
        <w:t>،</w:t>
      </w:r>
      <w:r>
        <w:rPr>
          <w:rFonts w:hint="cs"/>
          <w:rtl/>
        </w:rPr>
        <w:t xml:space="preserve"> دلیل بر معارضه با آن خاص نمی شود و از آنجا که عام و تمامی مخصصات یک نسبت دارد پس </w:t>
      </w:r>
      <w:r w:rsidR="000E7214">
        <w:rPr>
          <w:rFonts w:hint="cs"/>
          <w:rtl/>
        </w:rPr>
        <w:t>دلیلی بر سبق ملاحظه خاصی بر خاص دیگر نیست.</w:t>
      </w:r>
    </w:p>
    <w:p w:rsidR="00474989" w:rsidRDefault="00474989" w:rsidP="0019037F">
      <w:pPr>
        <w:jc w:val="both"/>
        <w:rPr>
          <w:rtl/>
        </w:rPr>
      </w:pPr>
      <w:r>
        <w:rPr>
          <w:rFonts w:hint="cs"/>
          <w:rtl/>
        </w:rPr>
        <w:t xml:space="preserve">شاهدش این است که مرحوم نائینی </w:t>
      </w:r>
      <w:r w:rsidR="000E7214">
        <w:rPr>
          <w:rFonts w:hint="cs"/>
          <w:rtl/>
        </w:rPr>
        <w:t>تصریح کرده که اگر عام و دو مخصص</w:t>
      </w:r>
      <w:r>
        <w:rPr>
          <w:rFonts w:hint="cs"/>
          <w:rtl/>
        </w:rPr>
        <w:t xml:space="preserve"> که عموم و خصوص </w:t>
      </w:r>
      <w:r w:rsidR="000E7214">
        <w:rPr>
          <w:rFonts w:hint="cs"/>
          <w:rtl/>
        </w:rPr>
        <w:t>مطلق</w:t>
      </w:r>
      <w:r>
        <w:rPr>
          <w:rFonts w:hint="cs"/>
          <w:rtl/>
        </w:rPr>
        <w:t xml:space="preserve"> دارند اما بین آنها معارضه نیس</w:t>
      </w:r>
      <w:r w:rsidR="000E7214">
        <w:rPr>
          <w:rFonts w:hint="cs"/>
          <w:rtl/>
        </w:rPr>
        <w:t>ت در عرض هم مخصص عام هستند</w:t>
      </w:r>
      <w:r>
        <w:rPr>
          <w:rFonts w:hint="cs"/>
          <w:rtl/>
        </w:rPr>
        <w:t xml:space="preserve"> مثل لا ت</w:t>
      </w:r>
      <w:r w:rsidR="000E7214">
        <w:rPr>
          <w:rFonts w:hint="cs"/>
          <w:rtl/>
        </w:rPr>
        <w:t>کر</w:t>
      </w:r>
      <w:r>
        <w:rPr>
          <w:rFonts w:hint="cs"/>
          <w:rtl/>
        </w:rPr>
        <w:t xml:space="preserve">م العالم المرتکب الکبیره و لا تکرم العالم العاصی که عام به هر دو خاص تخصیص </w:t>
      </w:r>
      <w:r w:rsidR="000E7214">
        <w:rPr>
          <w:rFonts w:hint="cs"/>
          <w:rtl/>
        </w:rPr>
        <w:t>می خورد و اینگونه نیست که عام در</w:t>
      </w:r>
      <w:r>
        <w:rPr>
          <w:rFonts w:hint="cs"/>
          <w:rtl/>
        </w:rPr>
        <w:t xml:space="preserve"> ابتدا با اخص الخا</w:t>
      </w:r>
      <w:r w:rsidR="000E7214">
        <w:rPr>
          <w:rFonts w:hint="cs"/>
          <w:rtl/>
        </w:rPr>
        <w:t>صین تخصیص بخورد و پس از آن با اع</w:t>
      </w:r>
      <w:r>
        <w:rPr>
          <w:rFonts w:hint="cs"/>
          <w:rtl/>
        </w:rPr>
        <w:t xml:space="preserve">م الخاصین لحاظ شود و نسبت </w:t>
      </w:r>
      <w:r w:rsidR="000E7214">
        <w:rPr>
          <w:rFonts w:hint="cs"/>
          <w:rtl/>
        </w:rPr>
        <w:t xml:space="preserve">منقلب به </w:t>
      </w:r>
      <w:r>
        <w:rPr>
          <w:rFonts w:hint="cs"/>
          <w:rtl/>
        </w:rPr>
        <w:t>عموم من وجه شود.</w:t>
      </w:r>
    </w:p>
    <w:p w:rsidR="00474989" w:rsidRDefault="000E7214" w:rsidP="0019037F">
      <w:pPr>
        <w:jc w:val="both"/>
        <w:rPr>
          <w:rtl/>
        </w:rPr>
      </w:pPr>
      <w:r>
        <w:rPr>
          <w:rFonts w:hint="cs"/>
          <w:rtl/>
        </w:rPr>
        <w:t xml:space="preserve">بنابر </w:t>
      </w:r>
      <w:r w:rsidR="00474989">
        <w:rPr>
          <w:rFonts w:hint="cs"/>
          <w:rtl/>
        </w:rPr>
        <w:t>این عام باید با تمامی خصوصات در عرض واحد سنجیده شود</w:t>
      </w:r>
      <w:r>
        <w:rPr>
          <w:rFonts w:hint="cs"/>
          <w:rtl/>
        </w:rPr>
        <w:t>؛ هرچند که</w:t>
      </w:r>
      <w:r w:rsidR="00474989">
        <w:rPr>
          <w:rFonts w:hint="cs"/>
          <w:rtl/>
        </w:rPr>
        <w:t xml:space="preserve"> اگر مخصصی معارض داشت بدان تخصیص نمی خورد ولی وجهی هم برای معارضه نیست؛ زیرا در مقام نسبت سنجی باید تمامی خصوصات را در عرض واحد سنجید، و معارضه تنها اقتضای این را دارد که </w:t>
      </w:r>
      <w:r>
        <w:rPr>
          <w:rFonts w:hint="cs"/>
          <w:rtl/>
        </w:rPr>
        <w:t xml:space="preserve">خاص دارای معارض، </w:t>
      </w:r>
      <w:r w:rsidR="00474989">
        <w:rPr>
          <w:rFonts w:hint="cs"/>
          <w:rtl/>
        </w:rPr>
        <w:t xml:space="preserve">مخصص عام نباشد </w:t>
      </w:r>
      <w:r>
        <w:rPr>
          <w:rFonts w:hint="cs"/>
          <w:rtl/>
        </w:rPr>
        <w:t>نه اینکه اقتضای داشته باشد که معارض آن بشود، زیرا</w:t>
      </w:r>
      <w:r w:rsidR="00474989">
        <w:rPr>
          <w:rFonts w:hint="cs"/>
          <w:rtl/>
        </w:rPr>
        <w:t xml:space="preserve"> معارضه در صورتی است که نسبت </w:t>
      </w:r>
      <w:r>
        <w:rPr>
          <w:rFonts w:hint="cs"/>
          <w:rtl/>
        </w:rPr>
        <w:t xml:space="preserve">بین دو دلیل </w:t>
      </w:r>
      <w:r w:rsidR="00474989">
        <w:rPr>
          <w:rFonts w:hint="cs"/>
          <w:rtl/>
        </w:rPr>
        <w:t>عموم و خصوص مطلق نباشد، در حالیکه در این</w:t>
      </w:r>
      <w:r>
        <w:rPr>
          <w:rFonts w:hint="cs"/>
          <w:rtl/>
        </w:rPr>
        <w:t xml:space="preserve"> فرض</w:t>
      </w:r>
      <w:r w:rsidR="00474989">
        <w:rPr>
          <w:rFonts w:hint="cs"/>
          <w:rtl/>
        </w:rPr>
        <w:t xml:space="preserve"> نسبت</w:t>
      </w:r>
      <w:r>
        <w:rPr>
          <w:rFonts w:hint="cs"/>
          <w:rtl/>
        </w:rPr>
        <w:t xml:space="preserve"> دو دلیل</w:t>
      </w:r>
      <w:r w:rsidR="00474989">
        <w:rPr>
          <w:rFonts w:hint="cs"/>
          <w:rtl/>
        </w:rPr>
        <w:t xml:space="preserve"> عموم و خصوص مطلق بوده.</w:t>
      </w:r>
    </w:p>
    <w:p w:rsidR="00474989" w:rsidRDefault="00474989" w:rsidP="0019037F">
      <w:pPr>
        <w:jc w:val="both"/>
        <w:rPr>
          <w:rtl/>
        </w:rPr>
      </w:pPr>
      <w:r>
        <w:rPr>
          <w:rFonts w:hint="cs"/>
          <w:rtl/>
        </w:rPr>
        <w:t>به عبارت دیگر اعم الخاصین پس از تخصیص عام به اخص الخاصین باقی ن</w:t>
      </w:r>
      <w:r w:rsidR="00B834C6">
        <w:rPr>
          <w:rFonts w:hint="cs"/>
          <w:rtl/>
        </w:rPr>
        <w:t>می ماند</w:t>
      </w:r>
      <w:r>
        <w:rPr>
          <w:rFonts w:hint="cs"/>
          <w:rtl/>
        </w:rPr>
        <w:t>؛ زیرا در رتبه سابق</w:t>
      </w:r>
      <w:r w:rsidR="00B834C6">
        <w:rPr>
          <w:rFonts w:hint="cs"/>
          <w:rtl/>
        </w:rPr>
        <w:t xml:space="preserve"> اعم الخاصین،  تعارض</w:t>
      </w:r>
      <w:r>
        <w:rPr>
          <w:rFonts w:hint="cs"/>
          <w:rtl/>
        </w:rPr>
        <w:t xml:space="preserve"> و تساقط داشته است</w:t>
      </w:r>
      <w:r w:rsidR="00B834C6">
        <w:rPr>
          <w:rFonts w:hint="cs"/>
          <w:rtl/>
        </w:rPr>
        <w:t>.</w:t>
      </w:r>
      <w:r>
        <w:rPr>
          <w:rFonts w:hint="cs"/>
          <w:rtl/>
        </w:rPr>
        <w:t xml:space="preserve"> در حقیقت </w:t>
      </w:r>
      <w:r w:rsidR="00B834C6">
        <w:rPr>
          <w:rFonts w:hint="cs"/>
          <w:rtl/>
        </w:rPr>
        <w:t>اعم الخاصین قبل از معارضه،</w:t>
      </w:r>
      <w:r>
        <w:rPr>
          <w:rFonts w:hint="cs"/>
          <w:rtl/>
        </w:rPr>
        <w:t xml:space="preserve"> صلاحیت تخصیص نداشته و بعد از معارضه نیز ساقط می شود و قابلیت معارضه با عام پس از تخصیص را ندارد.</w:t>
      </w:r>
    </w:p>
    <w:p w:rsidR="00F46209" w:rsidRDefault="0019037F" w:rsidP="003D21D1">
      <w:pPr>
        <w:jc w:val="both"/>
        <w:rPr>
          <w:rtl/>
        </w:rPr>
      </w:pPr>
      <w:r>
        <w:rPr>
          <w:rFonts w:hint="cs"/>
          <w:rtl/>
        </w:rPr>
        <w:t>بنابراین</w:t>
      </w:r>
      <w:r w:rsidR="00F46209">
        <w:rPr>
          <w:rFonts w:hint="cs"/>
          <w:rtl/>
        </w:rPr>
        <w:t xml:space="preserve"> </w:t>
      </w:r>
      <w:r w:rsidR="003D21D1">
        <w:rPr>
          <w:rFonts w:hint="cs"/>
          <w:rtl/>
        </w:rPr>
        <w:t xml:space="preserve">اگر هم </w:t>
      </w:r>
      <w:r w:rsidR="00F46209">
        <w:rPr>
          <w:rFonts w:hint="cs"/>
          <w:rtl/>
        </w:rPr>
        <w:t>انقلاب نسبت</w:t>
      </w:r>
      <w:r>
        <w:rPr>
          <w:rFonts w:hint="cs"/>
          <w:rtl/>
        </w:rPr>
        <w:t xml:space="preserve"> مطلب صحیحی باشد،</w:t>
      </w:r>
      <w:r w:rsidR="00F46209">
        <w:rPr>
          <w:rFonts w:hint="cs"/>
          <w:rtl/>
        </w:rPr>
        <w:t xml:space="preserve"> در این مورد </w:t>
      </w:r>
      <w:r>
        <w:rPr>
          <w:rFonts w:hint="cs"/>
          <w:rtl/>
        </w:rPr>
        <w:t>صغرا</w:t>
      </w:r>
      <w:r w:rsidR="00F46209">
        <w:rPr>
          <w:rFonts w:hint="cs"/>
          <w:rtl/>
        </w:rPr>
        <w:t xml:space="preserve"> ندارد و</w:t>
      </w:r>
      <w:r>
        <w:rPr>
          <w:rFonts w:hint="cs"/>
          <w:rtl/>
        </w:rPr>
        <w:t>لذا</w:t>
      </w:r>
      <w:r w:rsidR="00F46209">
        <w:rPr>
          <w:rFonts w:hint="cs"/>
          <w:rtl/>
        </w:rPr>
        <w:t xml:space="preserve"> باید عام، مرجع بعد از تساقط باشد</w:t>
      </w:r>
      <w:r>
        <w:rPr>
          <w:rFonts w:hint="cs"/>
          <w:rtl/>
        </w:rPr>
        <w:t xml:space="preserve"> بله تخصیص عام به اخص الخاص</w:t>
      </w:r>
      <w:r w:rsidR="00F46209">
        <w:rPr>
          <w:rFonts w:hint="cs"/>
          <w:rtl/>
        </w:rPr>
        <w:t>ین قطعی است ولذا عام مخصص به اخص الخاصین مرجع بعد از تساقط خواهد بود.</w:t>
      </w:r>
    </w:p>
    <w:p w:rsidR="00F46209" w:rsidRDefault="002F4DAB" w:rsidP="0019037F">
      <w:pPr>
        <w:pStyle w:val="Heading1"/>
        <w:jc w:val="both"/>
        <w:rPr>
          <w:rtl/>
        </w:rPr>
      </w:pPr>
      <w:bookmarkStart w:id="5" w:name="_Toc21441023"/>
      <w:r>
        <w:rPr>
          <w:rFonts w:hint="cs"/>
          <w:rtl/>
        </w:rPr>
        <w:t>تعارض عمومات من وجه با اخص مطلق</w:t>
      </w:r>
      <w:r w:rsidR="003D21D1">
        <w:rPr>
          <w:rStyle w:val="FootnoteReference"/>
          <w:rtl/>
        </w:rPr>
        <w:footnoteReference w:id="1"/>
      </w:r>
      <w:bookmarkEnd w:id="5"/>
    </w:p>
    <w:p w:rsidR="002F4DAB" w:rsidRDefault="0019037F" w:rsidP="0019037F">
      <w:pPr>
        <w:jc w:val="both"/>
        <w:rPr>
          <w:rtl/>
        </w:rPr>
      </w:pPr>
      <w:r>
        <w:rPr>
          <w:rFonts w:hint="cs"/>
          <w:rtl/>
        </w:rPr>
        <w:t xml:space="preserve">فرض مساله صورتی است که </w:t>
      </w:r>
      <w:r w:rsidR="002F4DAB">
        <w:rPr>
          <w:rFonts w:hint="cs"/>
          <w:rtl/>
        </w:rPr>
        <w:t xml:space="preserve">دو دلیل که نسبت بین آنها عموم و خصوص من وجه است </w:t>
      </w:r>
      <w:r>
        <w:rPr>
          <w:rFonts w:hint="cs"/>
          <w:rtl/>
        </w:rPr>
        <w:t xml:space="preserve">وجود دارد </w:t>
      </w:r>
      <w:r w:rsidR="002F4DAB">
        <w:rPr>
          <w:rFonts w:hint="cs"/>
          <w:rtl/>
        </w:rPr>
        <w:t xml:space="preserve">و </w:t>
      </w:r>
      <w:r>
        <w:rPr>
          <w:rFonts w:hint="cs"/>
          <w:rtl/>
        </w:rPr>
        <w:t xml:space="preserve">یک یا دو مخصص </w:t>
      </w:r>
      <w:r w:rsidR="003377E3">
        <w:rPr>
          <w:rFonts w:hint="cs"/>
          <w:rtl/>
        </w:rPr>
        <w:t xml:space="preserve">که </w:t>
      </w:r>
      <w:r>
        <w:rPr>
          <w:rFonts w:hint="cs"/>
          <w:rtl/>
        </w:rPr>
        <w:t xml:space="preserve">هر کدام </w:t>
      </w:r>
      <w:r w:rsidR="003377E3">
        <w:rPr>
          <w:rFonts w:hint="cs"/>
          <w:rtl/>
        </w:rPr>
        <w:t>مخصص</w:t>
      </w:r>
      <w:r>
        <w:rPr>
          <w:rFonts w:hint="cs"/>
          <w:rtl/>
        </w:rPr>
        <w:t xml:space="preserve"> </w:t>
      </w:r>
      <w:r w:rsidR="003377E3">
        <w:rPr>
          <w:rFonts w:hint="cs"/>
          <w:rtl/>
        </w:rPr>
        <w:t>یک</w:t>
      </w:r>
      <w:r w:rsidR="002F4DAB">
        <w:rPr>
          <w:rFonts w:hint="cs"/>
          <w:rtl/>
        </w:rPr>
        <w:t xml:space="preserve"> یا هردو عموم است مثل اکرم کل عالم لا تکرم فاسقا </w:t>
      </w:r>
      <w:r>
        <w:rPr>
          <w:rFonts w:hint="cs"/>
          <w:rtl/>
        </w:rPr>
        <w:t xml:space="preserve">و </w:t>
      </w:r>
      <w:r w:rsidR="002F4DAB">
        <w:rPr>
          <w:rFonts w:hint="cs"/>
          <w:rtl/>
        </w:rPr>
        <w:t>لا تکرم العالم الفاسق.</w:t>
      </w:r>
      <w:r>
        <w:rPr>
          <w:rFonts w:hint="cs"/>
          <w:rtl/>
        </w:rPr>
        <w:t xml:space="preserve"> که </w:t>
      </w:r>
      <w:r w:rsidR="002F4DAB">
        <w:rPr>
          <w:rFonts w:hint="cs"/>
          <w:rtl/>
        </w:rPr>
        <w:t>اکرم کل عالم با لا تکرم العالم الفاسق تخ</w:t>
      </w:r>
      <w:r>
        <w:rPr>
          <w:rFonts w:hint="cs"/>
          <w:rtl/>
        </w:rPr>
        <w:t>صیص خورده و مختص به عادل می شود.</w:t>
      </w:r>
    </w:p>
    <w:p w:rsidR="0019037F" w:rsidRDefault="002F4DAB" w:rsidP="0019037F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چهار صورت برای </w:t>
      </w:r>
      <w:r w:rsidR="0019037F">
        <w:rPr>
          <w:rFonts w:hint="cs"/>
          <w:rtl/>
        </w:rPr>
        <w:t>این فرض وجود دارد؛ زیرا</w:t>
      </w:r>
      <w:r w:rsidR="003377E3">
        <w:rPr>
          <w:rFonts w:hint="cs"/>
          <w:rtl/>
        </w:rPr>
        <w:t xml:space="preserve"> گاهی مخصص برای ماده اجتماع آنها و گاهی برای م</w:t>
      </w:r>
      <w:r w:rsidR="0019037F">
        <w:rPr>
          <w:rFonts w:hint="cs"/>
          <w:rtl/>
        </w:rPr>
        <w:t>ا</w:t>
      </w:r>
      <w:r w:rsidR="003377E3">
        <w:rPr>
          <w:rFonts w:hint="cs"/>
          <w:rtl/>
        </w:rPr>
        <w:t>ده افتراق آنها است و در هر دو صورت</w:t>
      </w:r>
      <w:r w:rsidR="0019037F">
        <w:rPr>
          <w:rFonts w:hint="cs"/>
          <w:rtl/>
        </w:rPr>
        <w:t>، گاهی مخصص برای هر دو عام من و</w:t>
      </w:r>
      <w:r w:rsidR="003377E3">
        <w:rPr>
          <w:rFonts w:hint="cs"/>
          <w:rtl/>
        </w:rPr>
        <w:t xml:space="preserve">جه و گاهی مخصص </w:t>
      </w:r>
      <w:r w:rsidR="0019037F">
        <w:rPr>
          <w:rFonts w:hint="cs"/>
          <w:rtl/>
        </w:rPr>
        <w:t xml:space="preserve">برای </w:t>
      </w:r>
      <w:r w:rsidR="003377E3">
        <w:rPr>
          <w:rFonts w:hint="cs"/>
          <w:rtl/>
        </w:rPr>
        <w:t xml:space="preserve">یکی از دو عام من وجه است </w:t>
      </w:r>
      <w:r w:rsidR="0019037F">
        <w:rPr>
          <w:rFonts w:hint="cs"/>
          <w:rtl/>
        </w:rPr>
        <w:t xml:space="preserve">و در تمامی این موارد تفاوتی ندارد که مخصص به دلیل واحد و یا </w:t>
      </w:r>
      <w:r w:rsidR="003377E3">
        <w:rPr>
          <w:rFonts w:hint="cs"/>
          <w:rtl/>
        </w:rPr>
        <w:t>به دو دلیل</w:t>
      </w:r>
      <w:r w:rsidR="0019037F">
        <w:rPr>
          <w:rFonts w:hint="cs"/>
          <w:rtl/>
        </w:rPr>
        <w:t xml:space="preserve"> باشد.</w:t>
      </w:r>
    </w:p>
    <w:p w:rsidR="0019037F" w:rsidRDefault="0019037F" w:rsidP="0019037F">
      <w:pPr>
        <w:pStyle w:val="Heading2"/>
        <w:rPr>
          <w:rtl/>
        </w:rPr>
      </w:pPr>
      <w:bookmarkStart w:id="6" w:name="_Toc21441024"/>
      <w:r>
        <w:rPr>
          <w:rFonts w:hint="cs"/>
          <w:rtl/>
        </w:rPr>
        <w:t>صورت اول و دوم: مخصص در ماده اجتماع است</w:t>
      </w:r>
      <w:bookmarkEnd w:id="6"/>
    </w:p>
    <w:p w:rsidR="00256701" w:rsidRDefault="0019037F" w:rsidP="0019037F">
      <w:pPr>
        <w:jc w:val="both"/>
        <w:rPr>
          <w:rtl/>
        </w:rPr>
      </w:pPr>
      <w:r>
        <w:rPr>
          <w:rFonts w:hint="cs"/>
          <w:rtl/>
        </w:rPr>
        <w:t>دو عام من وجه و</w:t>
      </w:r>
      <w:r w:rsidR="003377E3">
        <w:rPr>
          <w:rFonts w:hint="cs"/>
          <w:rtl/>
        </w:rPr>
        <w:t xml:space="preserve"> مخصص</w:t>
      </w:r>
      <w:r>
        <w:rPr>
          <w:rFonts w:hint="cs"/>
          <w:rtl/>
        </w:rPr>
        <w:t xml:space="preserve">ی که در ماده اجتماع وارد شده است چه یک </w:t>
      </w:r>
      <w:r w:rsidR="00256701">
        <w:rPr>
          <w:rFonts w:hint="cs"/>
          <w:rtl/>
        </w:rPr>
        <w:t>عام و چه هر دو عام</w:t>
      </w:r>
      <w:r>
        <w:rPr>
          <w:rFonts w:hint="cs"/>
          <w:rtl/>
        </w:rPr>
        <w:t xml:space="preserve"> را تخصیص بزند</w:t>
      </w:r>
      <w:r w:rsidR="00256701">
        <w:rPr>
          <w:rFonts w:hint="cs"/>
          <w:rtl/>
        </w:rPr>
        <w:t>.</w:t>
      </w:r>
    </w:p>
    <w:p w:rsidR="002F4DAB" w:rsidRDefault="003377E3" w:rsidP="00256701">
      <w:pPr>
        <w:jc w:val="both"/>
        <w:rPr>
          <w:rtl/>
        </w:rPr>
      </w:pPr>
      <w:r>
        <w:rPr>
          <w:rFonts w:hint="cs"/>
          <w:rtl/>
        </w:rPr>
        <w:t>در این صورت نیازی به انقلاب نسبت نیست و مشکله تعارض قطعا منتفی است</w:t>
      </w:r>
      <w:r w:rsidR="00256701">
        <w:rPr>
          <w:rFonts w:hint="cs"/>
          <w:rtl/>
        </w:rPr>
        <w:t>.</w:t>
      </w:r>
      <w:r>
        <w:rPr>
          <w:rFonts w:hint="cs"/>
          <w:rtl/>
        </w:rPr>
        <w:t xml:space="preserve"> مثل اکرم کل عالم و یحرم اکرام </w:t>
      </w:r>
      <w:r w:rsidR="00256701">
        <w:rPr>
          <w:rFonts w:hint="cs"/>
          <w:rtl/>
        </w:rPr>
        <w:t>کل فاسق دلیل سوم یکره اکرام العالم الفاسق.</w:t>
      </w:r>
      <w:r>
        <w:rPr>
          <w:rFonts w:hint="cs"/>
          <w:rtl/>
        </w:rPr>
        <w:t xml:space="preserve"> در این مثال ماده اجتماع عالم فاسق است و مخصص </w:t>
      </w:r>
      <w:r w:rsidR="00256701">
        <w:rPr>
          <w:rFonts w:hint="cs"/>
          <w:rtl/>
        </w:rPr>
        <w:t xml:space="preserve">مذکور، </w:t>
      </w:r>
      <w:r>
        <w:rPr>
          <w:rFonts w:hint="cs"/>
          <w:rtl/>
        </w:rPr>
        <w:t>هر دو</w:t>
      </w:r>
      <w:r w:rsidR="00256701">
        <w:rPr>
          <w:rFonts w:hint="cs"/>
          <w:rtl/>
        </w:rPr>
        <w:t xml:space="preserve"> عام</w:t>
      </w:r>
      <w:r>
        <w:rPr>
          <w:rFonts w:hint="cs"/>
          <w:rtl/>
        </w:rPr>
        <w:t xml:space="preserve"> را تخصیص می زند و اگر مخصص لا یحرم اکرام العالم الفاسق باشد، تنها مخصص دلیل حرمت است ولی تنافی با دلیل وجوب ندارد و مخصص آن نیست</w:t>
      </w:r>
      <w:r w:rsidR="00256701">
        <w:rPr>
          <w:rFonts w:hint="cs"/>
          <w:rtl/>
        </w:rPr>
        <w:t>.</w:t>
      </w:r>
    </w:p>
    <w:p w:rsidR="003377E3" w:rsidRDefault="003377E3" w:rsidP="00256701">
      <w:pPr>
        <w:jc w:val="both"/>
        <w:rPr>
          <w:rtl/>
        </w:rPr>
      </w:pPr>
      <w:r>
        <w:rPr>
          <w:rFonts w:hint="cs"/>
          <w:rtl/>
        </w:rPr>
        <w:t>بنابر این مخصص در این صورت، چه هر دو عام من وجه را تخصیص بزند</w:t>
      </w:r>
      <w:r w:rsidR="00256701">
        <w:rPr>
          <w:rFonts w:hint="cs"/>
          <w:rtl/>
        </w:rPr>
        <w:t xml:space="preserve"> </w:t>
      </w:r>
      <w:r>
        <w:rPr>
          <w:rFonts w:hint="cs"/>
          <w:rtl/>
        </w:rPr>
        <w:t xml:space="preserve">و چه یکی از آنها را تخصیص بزند؛ تنافی </w:t>
      </w:r>
      <w:r w:rsidR="00256701">
        <w:rPr>
          <w:rFonts w:hint="cs"/>
          <w:rtl/>
        </w:rPr>
        <w:t xml:space="preserve">و تعارض </w:t>
      </w:r>
      <w:r>
        <w:rPr>
          <w:rFonts w:hint="cs"/>
          <w:rtl/>
        </w:rPr>
        <w:t>بین دو عام من وجه مرتفع می شود و مبنای انقلاب نسبت نیز در آن تاثیری ندارد</w:t>
      </w:r>
      <w:r w:rsidR="00A431C8">
        <w:rPr>
          <w:rFonts w:hint="cs"/>
          <w:rtl/>
        </w:rPr>
        <w:t xml:space="preserve"> و انقلاب نسبت محقق نخواهد شد</w:t>
      </w:r>
      <w:r>
        <w:rPr>
          <w:rFonts w:hint="cs"/>
          <w:rtl/>
        </w:rPr>
        <w:t xml:space="preserve"> ولذا وقتی در ماده اجتماع که</w:t>
      </w:r>
      <w:r w:rsidR="00256701">
        <w:rPr>
          <w:rFonts w:hint="cs"/>
          <w:rtl/>
        </w:rPr>
        <w:t xml:space="preserve"> محل تعارض دو دلیل بوده است و تعارض به خاطر آن شکل گرفته بود، دلیل سومی وارد</w:t>
      </w:r>
      <w:r>
        <w:rPr>
          <w:rFonts w:hint="cs"/>
          <w:rtl/>
        </w:rPr>
        <w:t xml:space="preserve"> شود، تعارض بین دو عام من وجه مرتفع می شود</w:t>
      </w:r>
      <w:r w:rsidR="00256701">
        <w:rPr>
          <w:rFonts w:hint="cs"/>
          <w:rtl/>
        </w:rPr>
        <w:t xml:space="preserve"> حتی اگر</w:t>
      </w:r>
      <w:r w:rsidR="002C063A">
        <w:rPr>
          <w:rFonts w:hint="cs"/>
          <w:rtl/>
        </w:rPr>
        <w:t xml:space="preserve"> مخصص تنها یکی از عموم من وجه را تخصیص بزند؛ زیرا یکی از دو عموم تخصیص خورده و </w:t>
      </w:r>
      <w:r w:rsidR="00256701">
        <w:rPr>
          <w:rFonts w:hint="cs"/>
          <w:rtl/>
        </w:rPr>
        <w:t xml:space="preserve">در ماده اجتماع حجت نیست و لذا </w:t>
      </w:r>
      <w:r w:rsidR="002C063A">
        <w:rPr>
          <w:rFonts w:hint="cs"/>
          <w:rtl/>
        </w:rPr>
        <w:t>عام دیگر بلا معارض جاری خواهد بود.</w:t>
      </w:r>
    </w:p>
    <w:p w:rsidR="00A431C8" w:rsidRDefault="00A431C8" w:rsidP="0019037F">
      <w:pPr>
        <w:jc w:val="both"/>
        <w:rPr>
          <w:rtl/>
        </w:rPr>
      </w:pPr>
      <w:r>
        <w:rPr>
          <w:rFonts w:hint="cs"/>
          <w:rtl/>
        </w:rPr>
        <w:t xml:space="preserve">بله </w:t>
      </w:r>
      <w:r w:rsidR="00D94A53">
        <w:rPr>
          <w:rFonts w:hint="cs"/>
          <w:rtl/>
        </w:rPr>
        <w:t xml:space="preserve">در این فرض، </w:t>
      </w:r>
      <w:r>
        <w:rPr>
          <w:rFonts w:hint="cs"/>
          <w:rtl/>
        </w:rPr>
        <w:t>مخصص باید مستوعب ما</w:t>
      </w:r>
      <w:r w:rsidR="00D94A53">
        <w:rPr>
          <w:rFonts w:hint="cs"/>
          <w:rtl/>
        </w:rPr>
        <w:t>ده اجتماع باشد و اگر مستوعب نباشد،</w:t>
      </w:r>
      <w:r>
        <w:rPr>
          <w:rFonts w:hint="cs"/>
          <w:rtl/>
        </w:rPr>
        <w:t xml:space="preserve"> نسبت عموم من وجه باقی می ماند.</w:t>
      </w:r>
    </w:p>
    <w:p w:rsidR="00D94A53" w:rsidRDefault="00D94A53" w:rsidP="00D94A53">
      <w:pPr>
        <w:pStyle w:val="Heading2"/>
        <w:rPr>
          <w:rtl/>
        </w:rPr>
      </w:pPr>
      <w:bookmarkStart w:id="7" w:name="_Toc21441025"/>
      <w:r>
        <w:rPr>
          <w:rFonts w:hint="cs"/>
          <w:rtl/>
        </w:rPr>
        <w:t>صورت سوم و چهارم: د</w:t>
      </w:r>
      <w:r w:rsidR="00A431C8">
        <w:rPr>
          <w:rFonts w:hint="cs"/>
          <w:rtl/>
        </w:rPr>
        <w:t xml:space="preserve">و عام من وجه و مخصص </w:t>
      </w:r>
      <w:r>
        <w:rPr>
          <w:rFonts w:hint="cs"/>
          <w:rtl/>
        </w:rPr>
        <w:t>در ماده افتراق دو عام من وجه</w:t>
      </w:r>
      <w:bookmarkEnd w:id="7"/>
    </w:p>
    <w:p w:rsidR="00A431C8" w:rsidRDefault="00D94A53" w:rsidP="00D94A53">
      <w:pPr>
        <w:jc w:val="both"/>
        <w:rPr>
          <w:rtl/>
        </w:rPr>
      </w:pPr>
      <w:r>
        <w:rPr>
          <w:rFonts w:hint="cs"/>
          <w:rtl/>
        </w:rPr>
        <w:t xml:space="preserve">در صورتی که دو عام من وجه باشد و مخصصی در ماده افتراق دو عام من وجه باشد، </w:t>
      </w:r>
      <w:r w:rsidR="00A431C8">
        <w:rPr>
          <w:rFonts w:hint="cs"/>
          <w:rtl/>
        </w:rPr>
        <w:t xml:space="preserve">گاهی </w:t>
      </w:r>
      <w:r>
        <w:rPr>
          <w:rFonts w:hint="cs"/>
          <w:rtl/>
        </w:rPr>
        <w:t xml:space="preserve">یک </w:t>
      </w:r>
      <w:r w:rsidR="00A431C8">
        <w:rPr>
          <w:rFonts w:hint="cs"/>
          <w:rtl/>
        </w:rPr>
        <w:t xml:space="preserve">مخصص تنها </w:t>
      </w:r>
      <w:r>
        <w:rPr>
          <w:rFonts w:hint="cs"/>
          <w:rtl/>
        </w:rPr>
        <w:t xml:space="preserve">ماده افتراق </w:t>
      </w:r>
      <w:r w:rsidR="00A431C8">
        <w:rPr>
          <w:rFonts w:hint="cs"/>
          <w:rtl/>
        </w:rPr>
        <w:t>یکی از عام ها را تخصیص می</w:t>
      </w:r>
      <w:r>
        <w:rPr>
          <w:rFonts w:hint="cs"/>
          <w:rtl/>
        </w:rPr>
        <w:t xml:space="preserve"> </w:t>
      </w:r>
      <w:r w:rsidR="00A431C8">
        <w:rPr>
          <w:rFonts w:hint="cs"/>
          <w:rtl/>
        </w:rPr>
        <w:t>زند و گاهی دو مخصص برای ماده افتراق هر دو عام وجود دارد.</w:t>
      </w:r>
    </w:p>
    <w:p w:rsidR="00A431C8" w:rsidRDefault="00A431C8" w:rsidP="0019037F">
      <w:pPr>
        <w:jc w:val="both"/>
        <w:rPr>
          <w:rtl/>
        </w:rPr>
      </w:pPr>
      <w:r>
        <w:rPr>
          <w:rFonts w:hint="cs"/>
          <w:rtl/>
        </w:rPr>
        <w:t>اگر مخصص ماده افتراق هر د</w:t>
      </w:r>
      <w:r w:rsidR="00D94A53">
        <w:rPr>
          <w:rFonts w:hint="cs"/>
          <w:rtl/>
        </w:rPr>
        <w:t>و عام را تخصیص بزند، تعارض باق ن</w:t>
      </w:r>
      <w:r>
        <w:rPr>
          <w:rFonts w:hint="cs"/>
          <w:rtl/>
        </w:rPr>
        <w:t xml:space="preserve">می ماند و مبنای انقلاب نسبت </w:t>
      </w:r>
      <w:r w:rsidR="00D94A53">
        <w:rPr>
          <w:rFonts w:hint="cs"/>
          <w:rtl/>
        </w:rPr>
        <w:t xml:space="preserve">نیز </w:t>
      </w:r>
      <w:r>
        <w:rPr>
          <w:rFonts w:hint="cs"/>
          <w:rtl/>
        </w:rPr>
        <w:t>در آن تاثیری ندارد.</w:t>
      </w:r>
    </w:p>
    <w:p w:rsidR="00267245" w:rsidRDefault="00A431C8" w:rsidP="00D94A53">
      <w:pPr>
        <w:jc w:val="both"/>
        <w:rPr>
          <w:rtl/>
        </w:rPr>
      </w:pPr>
      <w:r>
        <w:rPr>
          <w:rFonts w:hint="cs"/>
          <w:rtl/>
        </w:rPr>
        <w:t>مثلا در</w:t>
      </w:r>
      <w:r w:rsidR="00D94A53">
        <w:rPr>
          <w:rFonts w:hint="cs"/>
          <w:rtl/>
        </w:rPr>
        <w:t xml:space="preserve"> اکرم کل عالم و لا تکرم کل فاسق،</w:t>
      </w:r>
      <w:r>
        <w:rPr>
          <w:rFonts w:hint="cs"/>
          <w:rtl/>
        </w:rPr>
        <w:t xml:space="preserve"> </w:t>
      </w:r>
      <w:r w:rsidR="00D94A53">
        <w:rPr>
          <w:rFonts w:hint="cs"/>
          <w:rtl/>
        </w:rPr>
        <w:t xml:space="preserve">اگر </w:t>
      </w:r>
      <w:r>
        <w:rPr>
          <w:rFonts w:hint="cs"/>
          <w:rtl/>
        </w:rPr>
        <w:t xml:space="preserve">دلیل یستحب اکرام عالم عادل ماده افتراق دلیل اول و </w:t>
      </w:r>
      <w:r w:rsidR="00D94A53">
        <w:rPr>
          <w:rFonts w:hint="cs"/>
          <w:rtl/>
        </w:rPr>
        <w:t xml:space="preserve">دلیل </w:t>
      </w:r>
      <w:r>
        <w:rPr>
          <w:rFonts w:hint="cs"/>
          <w:rtl/>
        </w:rPr>
        <w:t xml:space="preserve">لا یحرم اکرام فاسق جاهل نیز </w:t>
      </w:r>
      <w:r w:rsidR="00D94A53">
        <w:rPr>
          <w:rFonts w:hint="cs"/>
          <w:rtl/>
        </w:rPr>
        <w:t>ماده افتراق دلیل دوم را خارج کند؛</w:t>
      </w:r>
      <w:r>
        <w:rPr>
          <w:rFonts w:hint="cs"/>
          <w:rtl/>
        </w:rPr>
        <w:t xml:space="preserve"> در نتیجه دلیل اکرم و لا تکرم </w:t>
      </w:r>
      <w:r w:rsidR="00D94A53">
        <w:rPr>
          <w:rFonts w:hint="cs"/>
          <w:rtl/>
        </w:rPr>
        <w:t xml:space="preserve">در ماده افتراق تخصیص می خورند ولذا </w:t>
      </w:r>
      <w:r>
        <w:rPr>
          <w:rFonts w:hint="cs"/>
          <w:rtl/>
        </w:rPr>
        <w:t xml:space="preserve">در مجمع تعارض کامل </w:t>
      </w:r>
      <w:r w:rsidR="00D94A53">
        <w:rPr>
          <w:rFonts w:hint="cs"/>
          <w:rtl/>
        </w:rPr>
        <w:t xml:space="preserve">و بالتباین </w:t>
      </w:r>
      <w:r>
        <w:rPr>
          <w:rFonts w:hint="cs"/>
          <w:rtl/>
        </w:rPr>
        <w:t>خواهند داشت</w:t>
      </w:r>
      <w:r w:rsidR="00267245">
        <w:rPr>
          <w:rFonts w:hint="cs"/>
          <w:rtl/>
        </w:rPr>
        <w:t xml:space="preserve"> و مبنای انقلاب نسبت در آن تاثیری ندارد.</w:t>
      </w:r>
    </w:p>
    <w:p w:rsidR="00A431C8" w:rsidRPr="006162A2" w:rsidRDefault="006541AC" w:rsidP="00D94A53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اگر </w:t>
      </w:r>
      <w:r w:rsidR="00267245">
        <w:rPr>
          <w:rFonts w:hint="cs"/>
          <w:rtl/>
        </w:rPr>
        <w:t xml:space="preserve">تنها </w:t>
      </w:r>
      <w:r>
        <w:rPr>
          <w:rFonts w:hint="cs"/>
          <w:rtl/>
        </w:rPr>
        <w:t>یکی از عمومات نسبت به ماده افتراق مخصص داشته</w:t>
      </w:r>
      <w:r w:rsidR="00267245">
        <w:rPr>
          <w:rFonts w:hint="cs"/>
          <w:rtl/>
        </w:rPr>
        <w:t xml:space="preserve"> </w:t>
      </w:r>
      <w:r>
        <w:rPr>
          <w:rFonts w:hint="cs"/>
          <w:rtl/>
        </w:rPr>
        <w:t>باشد، موضوع برای انقلاب نسبت خواهد شد.</w:t>
      </w:r>
    </w:p>
    <w:sectPr w:rsidR="00A431C8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EB" w:rsidRDefault="001C15EB" w:rsidP="008B750B">
      <w:pPr>
        <w:spacing w:line="240" w:lineRule="auto"/>
      </w:pPr>
      <w:r>
        <w:separator/>
      </w:r>
    </w:p>
  </w:endnote>
  <w:endnote w:type="continuationSeparator" w:id="0">
    <w:p w:rsidR="001C15EB" w:rsidRDefault="001C15EB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12214" w:rsidRPr="00E12214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5B7E6C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5" w:name="BokAdres"/>
          <w:bookmarkEnd w:id="15"/>
          <w:r>
            <w:rPr>
              <w:color w:val="808080" w:themeColor="background1" w:themeShade="80"/>
            </w:rPr>
            <w:t>U1mq1_13980716-016_hs2_mfeb.ir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EB" w:rsidRDefault="001C15EB" w:rsidP="008B750B">
      <w:pPr>
        <w:spacing w:line="240" w:lineRule="auto"/>
      </w:pPr>
      <w:r>
        <w:separator/>
      </w:r>
    </w:p>
  </w:footnote>
  <w:footnote w:type="continuationSeparator" w:id="0">
    <w:p w:rsidR="001C15EB" w:rsidRDefault="001C15EB" w:rsidP="008B750B">
      <w:pPr>
        <w:spacing w:line="240" w:lineRule="auto"/>
      </w:pPr>
      <w:r>
        <w:continuationSeparator/>
      </w:r>
    </w:p>
  </w:footnote>
  <w:footnote w:id="1">
    <w:p w:rsidR="003D21D1" w:rsidRPr="003D21D1" w:rsidRDefault="003D21D1" w:rsidP="003D21D1">
      <w:pPr>
        <w:pStyle w:val="FootnoteText"/>
      </w:pPr>
      <w:r w:rsidRPr="003D21D1">
        <w:footnoteRef/>
      </w:r>
      <w:r w:rsidRPr="003D21D1">
        <w:rPr>
          <w:rtl/>
        </w:rPr>
        <w:t xml:space="preserve"> </w:t>
      </w:r>
      <w:hyperlink r:id="rId1" w:history="1">
        <w:r w:rsidRPr="003D21D1">
          <w:rPr>
            <w:rStyle w:val="Hyperlink"/>
            <w:rFonts w:hint="eastAsia"/>
            <w:rtl/>
          </w:rPr>
          <w:t>مصباح</w:t>
        </w:r>
        <w:r w:rsidRPr="003D21D1">
          <w:rPr>
            <w:rStyle w:val="Hyperlink"/>
            <w:rtl/>
          </w:rPr>
          <w:t xml:space="preserve"> الاصول، الس</w:t>
        </w:r>
        <w:r w:rsidRPr="003D21D1">
          <w:rPr>
            <w:rStyle w:val="Hyperlink"/>
            <w:rFonts w:hint="cs"/>
            <w:rtl/>
          </w:rPr>
          <w:t>ی</w:t>
        </w:r>
        <w:r w:rsidRPr="003D21D1">
          <w:rPr>
            <w:rStyle w:val="Hyperlink"/>
            <w:rFonts w:hint="eastAsia"/>
            <w:rtl/>
          </w:rPr>
          <w:t>د</w:t>
        </w:r>
        <w:r w:rsidRPr="003D21D1">
          <w:rPr>
            <w:rStyle w:val="Hyperlink"/>
            <w:rtl/>
          </w:rPr>
          <w:t xml:space="preserve"> أبوالقاسم الخوئ</w:t>
        </w:r>
        <w:r w:rsidRPr="003D21D1">
          <w:rPr>
            <w:rStyle w:val="Hyperlink"/>
            <w:rFonts w:hint="cs"/>
            <w:rtl/>
          </w:rPr>
          <w:t>ی</w:t>
        </w:r>
        <w:r w:rsidRPr="003D21D1">
          <w:rPr>
            <w:rStyle w:val="Hyperlink"/>
            <w:rFonts w:hint="eastAsia"/>
            <w:rtl/>
          </w:rPr>
          <w:t>،</w:t>
        </w:r>
        <w:r w:rsidRPr="003D21D1">
          <w:rPr>
            <w:rStyle w:val="Hyperlink"/>
            <w:rtl/>
          </w:rPr>
          <w:t xml:space="preserve"> ج3، ص399.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8" w:name="BokNum"/>
    <w:bookmarkEnd w:id="8"/>
    <w:r w:rsidR="005B7E6C">
      <w:rPr>
        <w:b/>
        <w:bCs/>
        <w:sz w:val="20"/>
        <w:szCs w:val="24"/>
        <w:rtl/>
      </w:rPr>
      <w:t>016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9" w:name="Bokdars"/>
    <w:bookmarkEnd w:id="9"/>
    <w:r w:rsidR="005B7E6C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0" w:name="Bokostad"/>
    <w:bookmarkEnd w:id="10"/>
    <w:r w:rsidR="005B7E6C">
      <w:rPr>
        <w:b/>
        <w:bCs/>
        <w:color w:val="632423" w:themeColor="accent2" w:themeShade="80"/>
        <w:sz w:val="20"/>
        <w:szCs w:val="24"/>
        <w:rtl/>
      </w:rPr>
      <w:t>قائ</w:t>
    </w:r>
    <w:r w:rsidR="005B7E6C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5B7E6C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5B7E6C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1" w:name="BokTarikh"/>
    <w:bookmarkEnd w:id="11"/>
    <w:r w:rsidR="005B7E6C">
      <w:rPr>
        <w:sz w:val="24"/>
        <w:szCs w:val="24"/>
        <w:rtl/>
      </w:rPr>
      <w:t>16 /7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2" w:name="BokSabj"/>
    <w:bookmarkEnd w:id="12"/>
    <w:r w:rsidR="005B7E6C">
      <w:rPr>
        <w:color w:val="000000" w:themeColor="text1"/>
        <w:sz w:val="24"/>
        <w:szCs w:val="24"/>
        <w:rtl/>
      </w:rPr>
      <w:t>انقلاب نسبت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3" w:name="Bokmoqarer"/>
    <w:bookmarkEnd w:id="13"/>
    <w:r w:rsidR="005B7E6C">
      <w:rPr>
        <w:sz w:val="24"/>
        <w:szCs w:val="24"/>
        <w:rtl/>
      </w:rPr>
      <w:t>حس</w:t>
    </w:r>
    <w:r w:rsidR="005B7E6C">
      <w:rPr>
        <w:rFonts w:hint="cs"/>
        <w:sz w:val="24"/>
        <w:szCs w:val="24"/>
        <w:rtl/>
      </w:rPr>
      <w:t>ی</w:t>
    </w:r>
    <w:r w:rsidR="005B7E6C">
      <w:rPr>
        <w:rFonts w:hint="eastAsia"/>
        <w:sz w:val="24"/>
        <w:szCs w:val="24"/>
        <w:rtl/>
      </w:rPr>
      <w:t>ن</w:t>
    </w:r>
    <w:r w:rsidR="005B7E6C">
      <w:rPr>
        <w:sz w:val="24"/>
        <w:szCs w:val="24"/>
        <w:rtl/>
      </w:rPr>
      <w:t xml:space="preserve"> سل</w:t>
    </w:r>
    <w:r w:rsidR="005B7E6C">
      <w:rPr>
        <w:rFonts w:hint="cs"/>
        <w:sz w:val="24"/>
        <w:szCs w:val="24"/>
        <w:rtl/>
      </w:rPr>
      <w:t>ی</w:t>
    </w:r>
    <w:r w:rsidR="005B7E6C">
      <w:rPr>
        <w:rFonts w:hint="eastAsia"/>
        <w:sz w:val="24"/>
        <w:szCs w:val="24"/>
        <w:rtl/>
      </w:rPr>
      <w:t>م</w:t>
    </w:r>
    <w:r w:rsidR="005B7E6C">
      <w:rPr>
        <w:sz w:val="24"/>
        <w:szCs w:val="24"/>
        <w:rtl/>
      </w:rPr>
      <w:t xml:space="preserve"> زاده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4" w:name="BokSabj2"/>
    <w:bookmarkEnd w:id="14"/>
    <w:r w:rsidR="005B7E6C">
      <w:rPr>
        <w:sz w:val="24"/>
        <w:szCs w:val="24"/>
        <w:rtl/>
      </w:rPr>
      <w:t>کلام مرحوم نائ</w:t>
    </w:r>
    <w:r w:rsidR="005B7E6C">
      <w:rPr>
        <w:rFonts w:hint="cs"/>
        <w:sz w:val="24"/>
        <w:szCs w:val="24"/>
        <w:rtl/>
      </w:rPr>
      <w:t>ی</w:t>
    </w:r>
    <w:r w:rsidR="005B7E6C">
      <w:rPr>
        <w:rFonts w:hint="eastAsia"/>
        <w:sz w:val="24"/>
        <w:szCs w:val="24"/>
        <w:rtl/>
      </w:rPr>
      <w:t>ن</w:t>
    </w:r>
    <w:r w:rsidR="005B7E6C"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E7214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9037F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C15EB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56701"/>
    <w:rsid w:val="00267245"/>
    <w:rsid w:val="0027605E"/>
    <w:rsid w:val="00281E00"/>
    <w:rsid w:val="00294A52"/>
    <w:rsid w:val="002B575F"/>
    <w:rsid w:val="002B729B"/>
    <w:rsid w:val="002C063A"/>
    <w:rsid w:val="002C23B5"/>
    <w:rsid w:val="002C53A2"/>
    <w:rsid w:val="002D0040"/>
    <w:rsid w:val="002D2FA8"/>
    <w:rsid w:val="002E220F"/>
    <w:rsid w:val="002F4DAB"/>
    <w:rsid w:val="00307311"/>
    <w:rsid w:val="0032100F"/>
    <w:rsid w:val="0033402C"/>
    <w:rsid w:val="003377E3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D21D1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74989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B7E6C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541AC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D58C8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31C8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834C6"/>
    <w:rsid w:val="00B96F38"/>
    <w:rsid w:val="00BB3B50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94A53"/>
    <w:rsid w:val="00DB0CBB"/>
    <w:rsid w:val="00DB67CC"/>
    <w:rsid w:val="00DC3783"/>
    <w:rsid w:val="00DE1070"/>
    <w:rsid w:val="00E00219"/>
    <w:rsid w:val="00E0316B"/>
    <w:rsid w:val="00E12214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46209"/>
    <w:rsid w:val="00F60F1F"/>
    <w:rsid w:val="00F64141"/>
    <w:rsid w:val="00F67508"/>
    <w:rsid w:val="00F7128A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3046/3/399/&#1575;&#1604;&#1579;&#1575;&#1606;&#1740;&#1607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143B7-546F-4AA6-A916-DD08AE496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86</TotalTime>
  <Pages>1</Pages>
  <Words>894</Words>
  <Characters>5101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5984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14</cp:revision>
  <cp:lastPrinted>2019-10-08T12:00:00Z</cp:lastPrinted>
  <dcterms:created xsi:type="dcterms:W3CDTF">2019-10-08T04:53:00Z</dcterms:created>
  <dcterms:modified xsi:type="dcterms:W3CDTF">2019-10-08T12:00:00Z</dcterms:modified>
  <cp:contentStatus>ویرایش 2.5</cp:contentStatus>
  <cp:version>2.7</cp:version>
</cp:coreProperties>
</file>