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78794F">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996801" w:rsidRDefault="00996801" w:rsidP="00996801">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4753470" w:history="1">
        <w:r w:rsidRPr="00D97E5F">
          <w:rPr>
            <w:rStyle w:val="Hyperlink"/>
            <w:noProof/>
            <w:rtl/>
          </w:rPr>
          <w:t>کلام مرحوم اخوند در وجه خروج منطق از علم اصول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24753470 </w:instrText>
        </w:r>
        <w:r>
          <w:rPr>
            <w:noProof/>
            <w:webHidden/>
          </w:rPr>
          <w:instrText>\h</w:instrText>
        </w:r>
        <w:r>
          <w:rPr>
            <w:noProof/>
            <w:webHidden/>
            <w:rtl/>
          </w:rPr>
          <w:instrText xml:space="preserve"> </w:instrText>
        </w:r>
        <w:r>
          <w:rPr>
            <w:noProof/>
            <w:webHidden/>
            <w:rtl/>
          </w:rPr>
        </w:r>
        <w:r>
          <w:rPr>
            <w:noProof/>
            <w:webHidden/>
            <w:rtl/>
          </w:rPr>
          <w:fldChar w:fldCharType="separate"/>
        </w:r>
        <w:r w:rsidR="005C4DB2">
          <w:rPr>
            <w:noProof/>
            <w:webHidden/>
            <w:rtl/>
          </w:rPr>
          <w:t>2</w:t>
        </w:r>
        <w:r>
          <w:rPr>
            <w:noProof/>
            <w:webHidden/>
            <w:rtl/>
          </w:rPr>
          <w:fldChar w:fldCharType="end"/>
        </w:r>
      </w:hyperlink>
    </w:p>
    <w:p w:rsidR="00996801" w:rsidRDefault="00996801" w:rsidP="00996801">
      <w:pPr>
        <w:pStyle w:val="TOC2"/>
        <w:tabs>
          <w:tab w:val="right" w:leader="dot" w:pos="10194"/>
        </w:tabs>
        <w:rPr>
          <w:rFonts w:asciiTheme="minorHAnsi" w:eastAsiaTheme="minorEastAsia" w:hAnsiTheme="minorHAnsi" w:cstheme="minorBidi"/>
          <w:bCs w:val="0"/>
          <w:noProof/>
          <w:color w:val="auto"/>
          <w:szCs w:val="22"/>
          <w:rtl/>
          <w:lang w:bidi="ar-SA"/>
        </w:rPr>
      </w:pPr>
      <w:hyperlink w:anchor="_Toc24753471" w:history="1">
        <w:r w:rsidRPr="00D97E5F">
          <w:rPr>
            <w:rStyle w:val="Hyperlink"/>
            <w:noProof/>
            <w:rtl/>
          </w:rPr>
          <w:t>کلام مرحوم اصفهان</w:t>
        </w:r>
        <w:r w:rsidRPr="00D97E5F">
          <w:rPr>
            <w:rStyle w:val="Hyperlink"/>
            <w:rFonts w:hint="cs"/>
            <w:noProof/>
            <w:rtl/>
          </w:rPr>
          <w:t>ی</w:t>
        </w:r>
        <w:r w:rsidRPr="00D97E5F">
          <w:rPr>
            <w:rStyle w:val="Hyperlink"/>
            <w:noProof/>
            <w:rtl/>
          </w:rPr>
          <w:t xml:space="preserve"> در وجه خروج منطق از علم اصول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24753471 </w:instrText>
        </w:r>
        <w:r>
          <w:rPr>
            <w:noProof/>
            <w:webHidden/>
          </w:rPr>
          <w:instrText>\h</w:instrText>
        </w:r>
        <w:r>
          <w:rPr>
            <w:noProof/>
            <w:webHidden/>
            <w:rtl/>
          </w:rPr>
          <w:instrText xml:space="preserve"> </w:instrText>
        </w:r>
        <w:r>
          <w:rPr>
            <w:noProof/>
            <w:webHidden/>
            <w:rtl/>
          </w:rPr>
        </w:r>
        <w:r>
          <w:rPr>
            <w:noProof/>
            <w:webHidden/>
            <w:rtl/>
          </w:rPr>
          <w:fldChar w:fldCharType="separate"/>
        </w:r>
        <w:r w:rsidR="005C4DB2">
          <w:rPr>
            <w:noProof/>
            <w:webHidden/>
            <w:rtl/>
          </w:rPr>
          <w:t>3</w:t>
        </w:r>
        <w:r>
          <w:rPr>
            <w:noProof/>
            <w:webHidden/>
            <w:rtl/>
          </w:rPr>
          <w:fldChar w:fldCharType="end"/>
        </w:r>
      </w:hyperlink>
    </w:p>
    <w:p w:rsidR="00996801" w:rsidRDefault="00996801" w:rsidP="00996801">
      <w:pPr>
        <w:pStyle w:val="TOC2"/>
        <w:tabs>
          <w:tab w:val="right" w:leader="dot" w:pos="10194"/>
        </w:tabs>
        <w:rPr>
          <w:rFonts w:asciiTheme="minorHAnsi" w:eastAsiaTheme="minorEastAsia" w:hAnsiTheme="minorHAnsi" w:cstheme="minorBidi"/>
          <w:bCs w:val="0"/>
          <w:noProof/>
          <w:color w:val="auto"/>
          <w:szCs w:val="22"/>
          <w:rtl/>
          <w:lang w:bidi="ar-SA"/>
        </w:rPr>
      </w:pPr>
      <w:hyperlink w:anchor="_Toc24753472" w:history="1">
        <w:r w:rsidRPr="00D97E5F">
          <w:rPr>
            <w:rStyle w:val="Hyperlink"/>
            <w:noProof/>
            <w:rtl/>
          </w:rPr>
          <w:t>کلام مرحوم آخوند در تعر</w:t>
        </w:r>
        <w:r w:rsidRPr="00D97E5F">
          <w:rPr>
            <w:rStyle w:val="Hyperlink"/>
            <w:rFonts w:hint="cs"/>
            <w:noProof/>
            <w:rtl/>
          </w:rPr>
          <w:t>ی</w:t>
        </w:r>
        <w:r w:rsidRPr="00D97E5F">
          <w:rPr>
            <w:rStyle w:val="Hyperlink"/>
            <w:rFonts w:hint="eastAsia"/>
            <w:noProof/>
            <w:rtl/>
          </w:rPr>
          <w:t>ف</w:t>
        </w:r>
        <w:r w:rsidRPr="00D97E5F">
          <w:rPr>
            <w:rStyle w:val="Hyperlink"/>
            <w:noProof/>
            <w:rtl/>
          </w:rPr>
          <w:t xml:space="preserve"> علم اصول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24753472 </w:instrText>
        </w:r>
        <w:r>
          <w:rPr>
            <w:noProof/>
            <w:webHidden/>
          </w:rPr>
          <w:instrText>\h</w:instrText>
        </w:r>
        <w:r>
          <w:rPr>
            <w:noProof/>
            <w:webHidden/>
            <w:rtl/>
          </w:rPr>
          <w:instrText xml:space="preserve"> </w:instrText>
        </w:r>
        <w:r>
          <w:rPr>
            <w:noProof/>
            <w:webHidden/>
            <w:rtl/>
          </w:rPr>
        </w:r>
        <w:r>
          <w:rPr>
            <w:noProof/>
            <w:webHidden/>
            <w:rtl/>
          </w:rPr>
          <w:fldChar w:fldCharType="separate"/>
        </w:r>
        <w:r w:rsidR="005C4DB2">
          <w:rPr>
            <w:noProof/>
            <w:webHidden/>
            <w:rtl/>
          </w:rPr>
          <w:t>3</w:t>
        </w:r>
        <w:r>
          <w:rPr>
            <w:noProof/>
            <w:webHidden/>
            <w:rtl/>
          </w:rPr>
          <w:fldChar w:fldCharType="end"/>
        </w:r>
      </w:hyperlink>
    </w:p>
    <w:p w:rsidR="00C91EB6" w:rsidRPr="00C91EB6" w:rsidRDefault="00996801" w:rsidP="0078794F">
      <w:pPr>
        <w:jc w:val="both"/>
      </w:pPr>
      <w:r>
        <w:rPr>
          <w:rFonts w:cs="B Titr"/>
          <w:noProof/>
          <w:webHidden/>
          <w:color w:val="632423" w:themeColor="accent2" w:themeShade="80"/>
          <w:szCs w:val="24"/>
          <w:rtl/>
        </w:rPr>
        <w:fldChar w:fldCharType="end"/>
      </w:r>
      <w:bookmarkStart w:id="0" w:name="_GoBack"/>
      <w:bookmarkEnd w:id="0"/>
    </w:p>
    <w:p w:rsidR="00F343FB" w:rsidRPr="00A6366F" w:rsidRDefault="00F842AD" w:rsidP="0078794F">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E15D77">
        <w:rPr>
          <w:rtl/>
        </w:rPr>
        <w:t>کلام مرحوم آخوند</w:t>
      </w:r>
      <w:r w:rsidR="00025B70">
        <w:rPr>
          <w:rFonts w:hint="cs"/>
          <w:rtl/>
        </w:rPr>
        <w:t xml:space="preserve"> </w:t>
      </w:r>
      <w:r w:rsidR="00386C11" w:rsidRPr="00A6366F">
        <w:rPr>
          <w:rFonts w:hint="cs"/>
          <w:rtl/>
        </w:rPr>
        <w:t>/</w:t>
      </w:r>
      <w:bookmarkStart w:id="2" w:name="BokSabj_d"/>
      <w:bookmarkEnd w:id="2"/>
      <w:r w:rsidR="00E15D77">
        <w:rPr>
          <w:rtl/>
        </w:rPr>
        <w:t>موضوع علم اصول</w:t>
      </w:r>
      <w:r w:rsidR="00386C11" w:rsidRPr="00A6366F">
        <w:rPr>
          <w:rFonts w:hint="cs"/>
          <w:rtl/>
        </w:rPr>
        <w:t xml:space="preserve"> /</w:t>
      </w:r>
      <w:bookmarkStart w:id="3" w:name="Bokkolli"/>
      <w:bookmarkEnd w:id="3"/>
      <w:r w:rsidR="00E15D77">
        <w:rPr>
          <w:rtl/>
        </w:rPr>
        <w:t>مقدمه علم اصول</w:t>
      </w:r>
      <w:r w:rsidR="001B6799" w:rsidRPr="00A6366F">
        <w:rPr>
          <w:rFonts w:hint="cs"/>
          <w:rtl/>
        </w:rPr>
        <w:t xml:space="preserve"> </w:t>
      </w:r>
    </w:p>
    <w:p w:rsidR="008F5B4D" w:rsidRPr="009C66D5" w:rsidRDefault="008F5B4D" w:rsidP="0078794F">
      <w:pPr>
        <w:jc w:val="both"/>
        <w:rPr>
          <w:rStyle w:val="Emphasis"/>
          <w:b/>
          <w:bCs w:val="0"/>
          <w:rtl/>
        </w:rPr>
      </w:pPr>
      <w:r w:rsidRPr="009C66D5">
        <w:rPr>
          <w:rStyle w:val="Emphasis"/>
          <w:rFonts w:hint="cs"/>
          <w:b/>
          <w:bCs w:val="0"/>
          <w:rtl/>
        </w:rPr>
        <w:t>خلاصه مباحث گذشته:</w:t>
      </w:r>
    </w:p>
    <w:p w:rsidR="00653840" w:rsidRDefault="00653840" w:rsidP="0078794F">
      <w:pPr>
        <w:pBdr>
          <w:bottom w:val="double" w:sz="6" w:space="1" w:color="auto"/>
        </w:pBdr>
        <w:jc w:val="both"/>
        <w:rPr>
          <w:rtl/>
        </w:rPr>
      </w:pPr>
      <w:r>
        <w:rPr>
          <w:rFonts w:hint="cs"/>
          <w:rtl/>
        </w:rPr>
        <w:t xml:space="preserve">بحث در کلام </w:t>
      </w:r>
      <w:r w:rsidR="000F5879">
        <w:rPr>
          <w:rFonts w:hint="cs"/>
          <w:rtl/>
        </w:rPr>
        <w:t xml:space="preserve">مرحوم آخوند </w:t>
      </w:r>
      <w:r>
        <w:rPr>
          <w:rFonts w:hint="cs"/>
          <w:rtl/>
        </w:rPr>
        <w:t xml:space="preserve">در موضوع علم اصول بود که ایشان </w:t>
      </w:r>
      <w:r w:rsidR="000F5879">
        <w:rPr>
          <w:rFonts w:hint="cs"/>
          <w:rtl/>
        </w:rPr>
        <w:t>فرمودند: موضوع علم اصول خصوص ادله اربعه نیست</w:t>
      </w:r>
      <w:r>
        <w:rPr>
          <w:rFonts w:hint="cs"/>
          <w:rtl/>
        </w:rPr>
        <w:t>،</w:t>
      </w:r>
      <w:r w:rsidR="000F5879">
        <w:rPr>
          <w:rFonts w:hint="cs"/>
          <w:rtl/>
        </w:rPr>
        <w:t xml:space="preserve"> حتی اگر مراد از </w:t>
      </w:r>
      <w:r>
        <w:rPr>
          <w:rFonts w:hint="cs"/>
          <w:rtl/>
        </w:rPr>
        <w:t xml:space="preserve">سنت در </w:t>
      </w:r>
      <w:r w:rsidR="000F5879">
        <w:rPr>
          <w:rFonts w:hint="cs"/>
          <w:rtl/>
        </w:rPr>
        <w:t>ادله اربعه معنایی باشد که شامل خبر شود، نمی تواند موضوع علم اصول باشد</w:t>
      </w:r>
      <w:r>
        <w:rPr>
          <w:rFonts w:hint="cs"/>
          <w:rtl/>
        </w:rPr>
        <w:t>؛ هر چند که بحث از حجیت خبر داخل در اصول خواهد بود</w:t>
      </w:r>
      <w:r w:rsidR="000F5879">
        <w:rPr>
          <w:rFonts w:hint="cs"/>
          <w:rtl/>
        </w:rPr>
        <w:t xml:space="preserve"> بر خلاف اینکه سنت را به معنای قول واقعی معصوم بدانیم</w:t>
      </w:r>
      <w:r>
        <w:rPr>
          <w:rFonts w:hint="cs"/>
          <w:rtl/>
        </w:rPr>
        <w:t xml:space="preserve"> که در نتیجه</w:t>
      </w:r>
      <w:r w:rsidR="000F5879">
        <w:rPr>
          <w:rFonts w:hint="cs"/>
          <w:rtl/>
        </w:rPr>
        <w:t xml:space="preserve"> بحث از ح</w:t>
      </w:r>
      <w:r>
        <w:rPr>
          <w:rFonts w:hint="cs"/>
          <w:rtl/>
        </w:rPr>
        <w:t>جیت خبر از اصول خارج خواهد بود.</w:t>
      </w:r>
    </w:p>
    <w:p w:rsidR="003A6148" w:rsidRDefault="00653840" w:rsidP="00595553">
      <w:pPr>
        <w:pBdr>
          <w:bottom w:val="double" w:sz="6" w:space="1" w:color="auto"/>
        </w:pBdr>
        <w:jc w:val="both"/>
        <w:rPr>
          <w:rtl/>
        </w:rPr>
      </w:pPr>
      <w:r>
        <w:rPr>
          <w:rFonts w:hint="cs"/>
          <w:rtl/>
        </w:rPr>
        <w:t xml:space="preserve">دلیل این مطلب این است که با </w:t>
      </w:r>
      <w:r w:rsidR="000F5879">
        <w:rPr>
          <w:rFonts w:hint="cs"/>
          <w:rtl/>
        </w:rPr>
        <w:t>حصر موضوع علم اصول در ادله اربعه</w:t>
      </w:r>
      <w:r>
        <w:rPr>
          <w:rFonts w:hint="cs"/>
          <w:rtl/>
        </w:rPr>
        <w:t>؛</w:t>
      </w:r>
      <w:r w:rsidR="000F5879">
        <w:rPr>
          <w:rFonts w:hint="cs"/>
          <w:rtl/>
        </w:rPr>
        <w:t xml:space="preserve"> هر چند که بحث حجیت خبر واحد وت</w:t>
      </w:r>
      <w:r>
        <w:rPr>
          <w:rFonts w:hint="cs"/>
          <w:rtl/>
        </w:rPr>
        <w:t>عادل و تراجیح داخل در علم اصول می شود؛</w:t>
      </w:r>
      <w:r w:rsidR="000F5879">
        <w:rPr>
          <w:rFonts w:hint="cs"/>
          <w:rtl/>
        </w:rPr>
        <w:t xml:space="preserve"> اما </w:t>
      </w:r>
      <w:r>
        <w:rPr>
          <w:rFonts w:hint="cs"/>
          <w:rtl/>
        </w:rPr>
        <w:t xml:space="preserve">با این بیان </w:t>
      </w:r>
      <w:r w:rsidR="000F5879">
        <w:rPr>
          <w:rFonts w:hint="cs"/>
          <w:rtl/>
        </w:rPr>
        <w:t>بحث ظواهر</w:t>
      </w:r>
      <w:r>
        <w:rPr>
          <w:rFonts w:hint="cs"/>
          <w:rtl/>
        </w:rPr>
        <w:t xml:space="preserve"> مثل بحث ظهور امر در وجوب و ظهور نهی در حرمت</w:t>
      </w:r>
      <w:r w:rsidR="000F5879">
        <w:rPr>
          <w:rFonts w:hint="cs"/>
          <w:rtl/>
        </w:rPr>
        <w:t xml:space="preserve"> و</w:t>
      </w:r>
      <w:r>
        <w:rPr>
          <w:rFonts w:hint="cs"/>
          <w:rtl/>
        </w:rPr>
        <w:t xml:space="preserve"> بحث</w:t>
      </w:r>
      <w:r w:rsidR="000F5879">
        <w:rPr>
          <w:rFonts w:hint="cs"/>
          <w:rtl/>
        </w:rPr>
        <w:t xml:space="preserve"> </w:t>
      </w:r>
      <w:r>
        <w:rPr>
          <w:rFonts w:hint="cs"/>
          <w:rtl/>
        </w:rPr>
        <w:t xml:space="preserve">از </w:t>
      </w:r>
      <w:r w:rsidR="000F5879">
        <w:rPr>
          <w:rFonts w:hint="cs"/>
          <w:rtl/>
        </w:rPr>
        <w:t>استلزامات عقلیه</w:t>
      </w:r>
      <w:r>
        <w:rPr>
          <w:rFonts w:hint="cs"/>
          <w:rtl/>
        </w:rPr>
        <w:t xml:space="preserve"> مثل بحث از اجتماع امر و نهی و ضد</w:t>
      </w:r>
      <w:r w:rsidR="000F5879">
        <w:rPr>
          <w:rFonts w:hint="cs"/>
          <w:rtl/>
        </w:rPr>
        <w:t xml:space="preserve">و... از علم اصول خارج می شود چون این مباحث اختصاصی به </w:t>
      </w:r>
      <w:r>
        <w:rPr>
          <w:rFonts w:hint="cs"/>
          <w:rtl/>
        </w:rPr>
        <w:t xml:space="preserve">سنت و </w:t>
      </w:r>
      <w:r w:rsidR="000F5879">
        <w:rPr>
          <w:rFonts w:hint="cs"/>
          <w:rtl/>
        </w:rPr>
        <w:t xml:space="preserve">ادله اربعه ندارند؛ </w:t>
      </w:r>
      <w:r>
        <w:rPr>
          <w:rFonts w:hint="cs"/>
          <w:rtl/>
        </w:rPr>
        <w:t xml:space="preserve">در حالیکه باید مباحث علم از عوارض ذاتی و مختصات موضوع باشد، </w:t>
      </w:r>
      <w:r w:rsidR="000F5879">
        <w:rPr>
          <w:rFonts w:hint="cs"/>
          <w:rtl/>
        </w:rPr>
        <w:t>مثلا بحث از ظهور امر در وجوب و... هر چند که برای فقیه، در فهم روایات موثر است و به همین جهت اصولی آن را مطرح نموده است؛ اما این بحث با واسطه اعم بر اوامر شرعی مترتب است</w:t>
      </w:r>
      <w:r w:rsidR="0078794F">
        <w:rPr>
          <w:rFonts w:hint="cs"/>
          <w:rtl/>
        </w:rPr>
        <w:t>؛</w:t>
      </w:r>
      <w:r w:rsidR="000F5879">
        <w:rPr>
          <w:rFonts w:hint="cs"/>
          <w:rtl/>
        </w:rPr>
        <w:t xml:space="preserve"> یعنی </w:t>
      </w:r>
      <w:r w:rsidR="0078794F">
        <w:rPr>
          <w:rFonts w:hint="cs"/>
          <w:rtl/>
        </w:rPr>
        <w:t xml:space="preserve">هر چند که </w:t>
      </w:r>
      <w:r w:rsidR="000F5879">
        <w:rPr>
          <w:rFonts w:hint="cs"/>
          <w:rtl/>
        </w:rPr>
        <w:t>امر شرعی ظهور در وجوب دارد اما نه بما هو امر شرعی؛ بلکه به واسطه اعم</w:t>
      </w:r>
      <w:r w:rsidR="0078794F">
        <w:rPr>
          <w:rFonts w:hint="cs"/>
          <w:rtl/>
        </w:rPr>
        <w:t>،</w:t>
      </w:r>
      <w:r w:rsidR="000F5879">
        <w:rPr>
          <w:rFonts w:hint="cs"/>
          <w:rtl/>
        </w:rPr>
        <w:t xml:space="preserve"> چرا که ظهور در وجوب از ذاتیات امر(جنس و فصل) نیست و بالوضع </w:t>
      </w:r>
      <w:r w:rsidR="0078794F">
        <w:rPr>
          <w:rFonts w:hint="cs"/>
          <w:rtl/>
        </w:rPr>
        <w:t>است پس خارج از ذات است و حمل آن</w:t>
      </w:r>
      <w:r w:rsidR="00595553">
        <w:rPr>
          <w:rFonts w:hint="cs"/>
          <w:rtl/>
        </w:rPr>
        <w:t>بر خلاف حمل ناطق بر انسان؛</w:t>
      </w:r>
      <w:r w:rsidR="0078794F">
        <w:rPr>
          <w:rFonts w:hint="cs"/>
          <w:rtl/>
        </w:rPr>
        <w:t xml:space="preserve"> </w:t>
      </w:r>
      <w:r w:rsidR="000F5879">
        <w:rPr>
          <w:rFonts w:hint="cs"/>
          <w:rtl/>
        </w:rPr>
        <w:t xml:space="preserve">با واسطه است </w:t>
      </w:r>
      <w:r w:rsidR="0078794F">
        <w:rPr>
          <w:rFonts w:hint="cs"/>
          <w:rtl/>
        </w:rPr>
        <w:t>ولذا از آنجا که</w:t>
      </w:r>
      <w:r w:rsidR="000F5879">
        <w:rPr>
          <w:rFonts w:hint="cs"/>
          <w:rtl/>
        </w:rPr>
        <w:t xml:space="preserve"> </w:t>
      </w:r>
      <w:r w:rsidR="00595553">
        <w:rPr>
          <w:rFonts w:cs="Cambria" w:hint="cs"/>
          <w:rtl/>
        </w:rPr>
        <w:t>_</w:t>
      </w:r>
      <w:r w:rsidR="00595553">
        <w:rPr>
          <w:rFonts w:hint="cs"/>
          <w:rtl/>
        </w:rPr>
        <w:t xml:space="preserve"> بر خلاف حمل متعجب بر انسان_ </w:t>
      </w:r>
      <w:r w:rsidR="000F5879">
        <w:rPr>
          <w:rFonts w:hint="cs"/>
          <w:rtl/>
        </w:rPr>
        <w:t>واسطه اعم است و اقتضا دارد که امر در همه موارد حتی اوامر غی</w:t>
      </w:r>
      <w:r w:rsidR="0078794F">
        <w:rPr>
          <w:rFonts w:hint="cs"/>
          <w:rtl/>
        </w:rPr>
        <w:t>ر شرعی دلالت بر وجوب داشته باشد، پس</w:t>
      </w:r>
      <w:r w:rsidR="000F5879">
        <w:rPr>
          <w:rFonts w:hint="cs"/>
          <w:rtl/>
        </w:rPr>
        <w:t xml:space="preserve"> حم</w:t>
      </w:r>
      <w:r w:rsidR="00595553">
        <w:rPr>
          <w:rFonts w:hint="cs"/>
          <w:rtl/>
        </w:rPr>
        <w:t xml:space="preserve">ل وجوب بر امر </w:t>
      </w:r>
      <w:r w:rsidR="000F5879">
        <w:rPr>
          <w:rFonts w:hint="cs"/>
          <w:rtl/>
        </w:rPr>
        <w:t xml:space="preserve">عرض ذاتی </w:t>
      </w:r>
      <w:r w:rsidR="0078794F">
        <w:rPr>
          <w:rFonts w:hint="cs"/>
          <w:rtl/>
        </w:rPr>
        <w:t>موضوع نمی باشد بلکه</w:t>
      </w:r>
      <w:r w:rsidR="000F5879">
        <w:rPr>
          <w:rFonts w:hint="cs"/>
          <w:rtl/>
        </w:rPr>
        <w:t xml:space="preserve"> عرض غریب خواهد بود</w:t>
      </w:r>
      <w:r w:rsidR="009A047B">
        <w:rPr>
          <w:rFonts w:hint="cs"/>
          <w:rtl/>
        </w:rPr>
        <w:t>.</w:t>
      </w:r>
      <w:r w:rsidR="000F5879">
        <w:rPr>
          <w:rFonts w:hint="cs"/>
          <w:rtl/>
        </w:rPr>
        <w:t xml:space="preserve"> مانند حمل ماشی بر انسان که به واسطه </w:t>
      </w:r>
      <w:r w:rsidR="009A047B">
        <w:rPr>
          <w:rFonts w:hint="cs"/>
          <w:rtl/>
        </w:rPr>
        <w:t xml:space="preserve">اعم </w:t>
      </w:r>
      <w:r w:rsidR="0078794F">
        <w:rPr>
          <w:rFonts w:hint="cs"/>
          <w:rtl/>
        </w:rPr>
        <w:t xml:space="preserve">ذاتی </w:t>
      </w:r>
      <w:r w:rsidR="009A047B">
        <w:rPr>
          <w:rFonts w:cs="Cambria" w:hint="cs"/>
          <w:rtl/>
        </w:rPr>
        <w:t>_</w:t>
      </w:r>
      <w:r w:rsidR="000F5879">
        <w:rPr>
          <w:rFonts w:hint="cs"/>
          <w:rtl/>
        </w:rPr>
        <w:t>حیوان</w:t>
      </w:r>
      <w:r w:rsidR="009A047B">
        <w:rPr>
          <w:rFonts w:cs="Cambria" w:hint="cs"/>
          <w:rtl/>
        </w:rPr>
        <w:t>_</w:t>
      </w:r>
      <w:r w:rsidR="008B0D15">
        <w:rPr>
          <w:rFonts w:hint="cs"/>
          <w:rtl/>
        </w:rPr>
        <w:t xml:space="preserve"> است و یا حمل تحیز بر ابیض، در الابیض متحیز، </w:t>
      </w:r>
      <w:r w:rsidR="0078794F">
        <w:rPr>
          <w:rFonts w:hint="cs"/>
          <w:rtl/>
        </w:rPr>
        <w:t xml:space="preserve">که </w:t>
      </w:r>
      <w:r w:rsidR="008B0D15">
        <w:rPr>
          <w:rFonts w:hint="cs"/>
          <w:rtl/>
        </w:rPr>
        <w:t xml:space="preserve">با واسطه </w:t>
      </w:r>
      <w:r w:rsidR="009A047B">
        <w:rPr>
          <w:rFonts w:hint="cs"/>
          <w:rtl/>
        </w:rPr>
        <w:t xml:space="preserve">اعم </w:t>
      </w:r>
      <w:r w:rsidR="0078794F">
        <w:rPr>
          <w:rFonts w:hint="cs"/>
          <w:rtl/>
        </w:rPr>
        <w:t xml:space="preserve">عرضی </w:t>
      </w:r>
      <w:r w:rsidR="009A047B">
        <w:rPr>
          <w:rFonts w:cs="Cambria" w:hint="cs"/>
          <w:rtl/>
        </w:rPr>
        <w:t>_</w:t>
      </w:r>
      <w:r w:rsidR="008B0D15">
        <w:rPr>
          <w:rFonts w:hint="cs"/>
          <w:rtl/>
        </w:rPr>
        <w:t>جسمیت</w:t>
      </w:r>
      <w:r w:rsidR="009A047B">
        <w:rPr>
          <w:rFonts w:cs="Cambria" w:hint="cs"/>
          <w:rtl/>
        </w:rPr>
        <w:t>_</w:t>
      </w:r>
      <w:r w:rsidR="008B0D15">
        <w:rPr>
          <w:rFonts w:hint="cs"/>
          <w:rtl/>
        </w:rPr>
        <w:t xml:space="preserve"> است.</w:t>
      </w:r>
    </w:p>
    <w:p w:rsidR="00053A26" w:rsidRDefault="00053A26" w:rsidP="00595553">
      <w:pPr>
        <w:pBdr>
          <w:bottom w:val="double" w:sz="6" w:space="1" w:color="auto"/>
        </w:pBdr>
        <w:jc w:val="both"/>
        <w:rPr>
          <w:rtl/>
        </w:rPr>
      </w:pPr>
      <w:r>
        <w:rPr>
          <w:rFonts w:hint="cs"/>
          <w:rtl/>
        </w:rPr>
        <w:t>بنابر این هر چند که اصولی، به جهت نیاز به مباحث ظهورات و... در فقه و برای فهم روایات، این مباحث را مطرح کرده است اما این مباحث اختصاصی به فقه ندارد و د رهمه علوم استفاده می شود پس از عوارض ذاتی سنت نخواهد بود.</w:t>
      </w:r>
    </w:p>
    <w:p w:rsidR="00BF437E" w:rsidRDefault="00BF437E" w:rsidP="00FD5476">
      <w:pPr>
        <w:pBdr>
          <w:bottom w:val="double" w:sz="6" w:space="1" w:color="auto"/>
        </w:pBdr>
        <w:jc w:val="both"/>
        <w:rPr>
          <w:rtl/>
        </w:rPr>
      </w:pPr>
      <w:r>
        <w:rPr>
          <w:rFonts w:hint="cs"/>
          <w:rtl/>
        </w:rPr>
        <w:lastRenderedPageBreak/>
        <w:t xml:space="preserve">اگر گفته شود </w:t>
      </w:r>
      <w:r w:rsidR="00FD5476">
        <w:rPr>
          <w:rFonts w:hint="cs"/>
          <w:rtl/>
        </w:rPr>
        <w:t xml:space="preserve">حمل به </w:t>
      </w:r>
      <w:r>
        <w:rPr>
          <w:rFonts w:hint="cs"/>
          <w:rtl/>
        </w:rPr>
        <w:t xml:space="preserve">واسطه اعم نیز در عرض ذاتی بودن و مساله علم بودن کافی است و </w:t>
      </w:r>
      <w:r w:rsidR="008A3C58">
        <w:rPr>
          <w:rFonts w:hint="cs"/>
          <w:rtl/>
        </w:rPr>
        <w:t>مهم حقیقی بودن حمل</w:t>
      </w:r>
      <w:r>
        <w:rPr>
          <w:rFonts w:hint="cs"/>
          <w:rtl/>
        </w:rPr>
        <w:t xml:space="preserve"> است؛ </w:t>
      </w:r>
      <w:r w:rsidR="008A3C58">
        <w:rPr>
          <w:rFonts w:hint="cs"/>
          <w:rtl/>
        </w:rPr>
        <w:t xml:space="preserve">در جواب می گوییم که طبق این بیان </w:t>
      </w:r>
      <w:r>
        <w:rPr>
          <w:rFonts w:hint="cs"/>
          <w:rtl/>
        </w:rPr>
        <w:t xml:space="preserve">باید تمام علم منطق </w:t>
      </w:r>
      <w:r w:rsidR="00FD5476">
        <w:rPr>
          <w:rFonts w:hint="cs"/>
          <w:rtl/>
        </w:rPr>
        <w:t xml:space="preserve">و لغت و </w:t>
      </w:r>
      <w:r>
        <w:rPr>
          <w:rFonts w:hint="cs"/>
          <w:rtl/>
        </w:rPr>
        <w:t>ادبیات و... نیز در علم اصول داخل باشد؛ زیرا این مباحث نیز در</w:t>
      </w:r>
      <w:r w:rsidR="008A3C58">
        <w:rPr>
          <w:rFonts w:hint="cs"/>
          <w:rtl/>
        </w:rPr>
        <w:t xml:space="preserve"> استنباط فقه نیاز است اما هیچکس</w:t>
      </w:r>
      <w:r>
        <w:rPr>
          <w:rFonts w:hint="cs"/>
          <w:rtl/>
        </w:rPr>
        <w:t xml:space="preserve"> از این مطالب </w:t>
      </w:r>
      <w:r w:rsidR="00FD5476">
        <w:rPr>
          <w:rFonts w:hint="cs"/>
          <w:rtl/>
        </w:rPr>
        <w:t xml:space="preserve">در علم اصول </w:t>
      </w:r>
      <w:r w:rsidR="002A5819">
        <w:rPr>
          <w:rFonts w:hint="cs"/>
          <w:rtl/>
        </w:rPr>
        <w:t>بحث نکرده است پس بین مباحث ظهورات و علم منطق در عرض غریب بودن تفاوتی نیست و اگر عرض غریب را داخل در علم می دانید پس باید علم منطق را نیز داخل در علم اصول بدانید</w:t>
      </w:r>
    </w:p>
    <w:p w:rsidR="000C0DD2" w:rsidRDefault="000C0DD2" w:rsidP="002A5819">
      <w:pPr>
        <w:pBdr>
          <w:bottom w:val="double" w:sz="6" w:space="1" w:color="auto"/>
        </w:pBdr>
        <w:jc w:val="both"/>
        <w:rPr>
          <w:rtl/>
        </w:rPr>
      </w:pPr>
      <w:r>
        <w:rPr>
          <w:rFonts w:hint="cs"/>
          <w:rtl/>
        </w:rPr>
        <w:t xml:space="preserve">اما </w:t>
      </w:r>
      <w:r w:rsidR="002A5819">
        <w:rPr>
          <w:rFonts w:hint="cs"/>
          <w:rtl/>
        </w:rPr>
        <w:t xml:space="preserve">اشکال این است که </w:t>
      </w:r>
      <w:r>
        <w:rPr>
          <w:rFonts w:hint="cs"/>
          <w:rtl/>
        </w:rPr>
        <w:t xml:space="preserve">مرحوم </w:t>
      </w:r>
      <w:r w:rsidR="00FD5476">
        <w:rPr>
          <w:rFonts w:hint="cs"/>
          <w:rtl/>
        </w:rPr>
        <w:t xml:space="preserve">آخوند </w:t>
      </w:r>
      <w:r>
        <w:rPr>
          <w:rFonts w:hint="cs"/>
          <w:rtl/>
        </w:rPr>
        <w:t>مراد از عوارض ذاتی را محمول حقیقی دانستند نه عوارض ذاتی باب برهان و فلسفی پس مراد از عوارض ذاتی محمول بدون واسطه</w:t>
      </w:r>
      <w:r w:rsidR="002A5819">
        <w:rPr>
          <w:rFonts w:hint="cs"/>
          <w:rtl/>
        </w:rPr>
        <w:t xml:space="preserve"> اعم</w:t>
      </w:r>
      <w:r>
        <w:rPr>
          <w:rFonts w:hint="cs"/>
          <w:rtl/>
        </w:rPr>
        <w:t xml:space="preserve"> نیست ولذا علم منطق و ادبیات و... </w:t>
      </w:r>
      <w:r w:rsidR="002A5819">
        <w:rPr>
          <w:rFonts w:hint="cs"/>
          <w:rtl/>
        </w:rPr>
        <w:t xml:space="preserve">نیز بر طبق مبنای مرحوم آخوند </w:t>
      </w:r>
      <w:r>
        <w:rPr>
          <w:rFonts w:hint="cs"/>
          <w:rtl/>
        </w:rPr>
        <w:t>باید داخل در علم اصول باشد.</w:t>
      </w:r>
    </w:p>
    <w:p w:rsidR="00247D2F" w:rsidRPr="003A6148" w:rsidRDefault="00247D2F" w:rsidP="0078794F">
      <w:pPr>
        <w:pBdr>
          <w:bottom w:val="double" w:sz="6" w:space="1" w:color="auto"/>
        </w:pBdr>
        <w:jc w:val="both"/>
      </w:pPr>
    </w:p>
    <w:p w:rsidR="008F5B4D" w:rsidRDefault="008F5B4D" w:rsidP="0078794F">
      <w:pPr>
        <w:jc w:val="both"/>
      </w:pPr>
    </w:p>
    <w:p w:rsidR="00C3483F" w:rsidRDefault="00122AF7" w:rsidP="00C3483F">
      <w:pPr>
        <w:pStyle w:val="Heading1"/>
        <w:rPr>
          <w:rtl/>
        </w:rPr>
      </w:pPr>
      <w:bookmarkStart w:id="4" w:name="_Toc24753470"/>
      <w:r>
        <w:rPr>
          <w:rFonts w:hint="cs"/>
          <w:rtl/>
        </w:rPr>
        <w:t>کلام مرحوم اخوند در وجه خروج منطق از علم اصول</w:t>
      </w:r>
      <w:bookmarkEnd w:id="4"/>
    </w:p>
    <w:p w:rsidR="001A1EA5" w:rsidRDefault="000C0DD2" w:rsidP="00C3483F">
      <w:pPr>
        <w:jc w:val="both"/>
        <w:rPr>
          <w:rtl/>
        </w:rPr>
      </w:pPr>
      <w:r>
        <w:rPr>
          <w:rFonts w:hint="cs"/>
          <w:rtl/>
        </w:rPr>
        <w:t xml:space="preserve">مرحوم آخوند نیز </w:t>
      </w:r>
      <w:r w:rsidR="00C3483F">
        <w:rPr>
          <w:rFonts w:hint="cs"/>
          <w:rtl/>
        </w:rPr>
        <w:t xml:space="preserve">منکر لزوم عوارض ذاتی بودن نیست و </w:t>
      </w:r>
      <w:r>
        <w:rPr>
          <w:rFonts w:hint="cs"/>
          <w:rtl/>
        </w:rPr>
        <w:t>قائل است که در هر علمی باید مسائ</w:t>
      </w:r>
      <w:r w:rsidR="00C3483F">
        <w:rPr>
          <w:rFonts w:hint="cs"/>
          <w:rtl/>
        </w:rPr>
        <w:t>ل علم با واسطه اعم حمل نشوند بنابر این</w:t>
      </w:r>
      <w:r>
        <w:rPr>
          <w:rFonts w:hint="cs"/>
          <w:rtl/>
        </w:rPr>
        <w:t xml:space="preserve"> </w:t>
      </w:r>
      <w:r w:rsidR="00EA6C28">
        <w:rPr>
          <w:rFonts w:hint="cs"/>
          <w:rtl/>
        </w:rPr>
        <w:t>مراد ایشان از اینکه عوارض ذاتی ر</w:t>
      </w:r>
      <w:r>
        <w:rPr>
          <w:rFonts w:hint="cs"/>
          <w:rtl/>
        </w:rPr>
        <w:t xml:space="preserve">ا محمول حقیقی دانستند برای این </w:t>
      </w:r>
      <w:r w:rsidR="00C3483F">
        <w:rPr>
          <w:rFonts w:hint="cs"/>
          <w:rtl/>
        </w:rPr>
        <w:t>بود</w:t>
      </w:r>
      <w:r>
        <w:rPr>
          <w:rFonts w:hint="cs"/>
          <w:rtl/>
        </w:rPr>
        <w:t xml:space="preserve"> که </w:t>
      </w:r>
      <w:r w:rsidR="00C3483F">
        <w:rPr>
          <w:rFonts w:hint="cs"/>
          <w:rtl/>
        </w:rPr>
        <w:t xml:space="preserve">عوارض اعتباری مانند وجوب و حرمت و </w:t>
      </w:r>
      <w:r>
        <w:rPr>
          <w:rFonts w:hint="cs"/>
          <w:rtl/>
        </w:rPr>
        <w:t xml:space="preserve">موارد اتحاد وجودی و تغایر مفهومی را داخل در علم اصول کرده؛ ولی اصل اینکه مسائل علم نباید به واسطه اعم حمل بشوند را </w:t>
      </w:r>
      <w:r w:rsidR="00C3483F">
        <w:rPr>
          <w:rFonts w:hint="cs"/>
          <w:rtl/>
        </w:rPr>
        <w:t>به نحوی که علم منطق و ادبیات</w:t>
      </w:r>
      <w:r w:rsidR="00EA6C28">
        <w:rPr>
          <w:rFonts w:hint="cs"/>
          <w:rtl/>
        </w:rPr>
        <w:t xml:space="preserve"> خارج شود را </w:t>
      </w:r>
      <w:r>
        <w:rPr>
          <w:rFonts w:hint="cs"/>
          <w:rtl/>
        </w:rPr>
        <w:t>قبول دارد</w:t>
      </w:r>
      <w:r w:rsidR="00C3483F">
        <w:rPr>
          <w:rFonts w:hint="cs"/>
          <w:rtl/>
        </w:rPr>
        <w:t xml:space="preserve"> و هر چه را که در غرض دخیل بداند داخل در علم نمی داند.</w:t>
      </w:r>
    </w:p>
    <w:p w:rsidR="00EA6C28" w:rsidRDefault="00EA6C28" w:rsidP="003C753F">
      <w:pPr>
        <w:jc w:val="both"/>
        <w:rPr>
          <w:rtl/>
        </w:rPr>
      </w:pPr>
      <w:r>
        <w:rPr>
          <w:rFonts w:hint="cs"/>
          <w:rtl/>
        </w:rPr>
        <w:t xml:space="preserve">توضیح مطلب به این نحو است که </w:t>
      </w:r>
      <w:r w:rsidR="000C0DD2">
        <w:rPr>
          <w:rFonts w:hint="cs"/>
          <w:rtl/>
        </w:rPr>
        <w:t xml:space="preserve">در عین حال </w:t>
      </w:r>
      <w:r>
        <w:rPr>
          <w:rFonts w:hint="cs"/>
          <w:rtl/>
        </w:rPr>
        <w:t xml:space="preserve">که </w:t>
      </w:r>
      <w:r w:rsidR="000C0DD2">
        <w:rPr>
          <w:rFonts w:hint="cs"/>
          <w:rtl/>
        </w:rPr>
        <w:t>مرحوم آخوند تداخل علوم را در بعض مسائل می پذیرد اما تداخل در همه مسائل به نحو تساوی یا عموم و خصوص مطلق، را نمی پذیرند؛ زیرا در</w:t>
      </w:r>
      <w:r w:rsidR="00C3483F">
        <w:rPr>
          <w:rFonts w:hint="cs"/>
          <w:rtl/>
        </w:rPr>
        <w:t xml:space="preserve"> صورت تساوی مسائل</w:t>
      </w:r>
      <w:r w:rsidR="003C753F">
        <w:rPr>
          <w:rFonts w:hint="cs"/>
          <w:rtl/>
        </w:rPr>
        <w:t>،</w:t>
      </w:r>
      <w:r w:rsidR="00C3483F">
        <w:rPr>
          <w:rFonts w:hint="cs"/>
          <w:rtl/>
        </w:rPr>
        <w:t xml:space="preserve"> یک علم تدوین می شود که جامع مسائل دو غرض باشد</w:t>
      </w:r>
      <w:r w:rsidR="000C0DD2">
        <w:rPr>
          <w:rFonts w:hint="cs"/>
          <w:rtl/>
        </w:rPr>
        <w:t xml:space="preserve"> </w:t>
      </w:r>
      <w:r w:rsidR="00C3483F">
        <w:rPr>
          <w:rFonts w:hint="cs"/>
          <w:rtl/>
        </w:rPr>
        <w:t xml:space="preserve">و وجهی برای تدوین دو علم نیست و در صورت عموم و خصوص مطلق بودن، </w:t>
      </w:r>
      <w:r w:rsidR="00571E98">
        <w:rPr>
          <w:rFonts w:hint="cs"/>
          <w:rtl/>
        </w:rPr>
        <w:t xml:space="preserve">مسائل اخص در علم مستقل بررسی می شود </w:t>
      </w:r>
      <w:r w:rsidR="003C753F">
        <w:rPr>
          <w:rFonts w:hint="cs"/>
          <w:rtl/>
        </w:rPr>
        <w:t>پس</w:t>
      </w:r>
      <w:r w:rsidR="00571E98">
        <w:rPr>
          <w:rFonts w:hint="cs"/>
          <w:rtl/>
        </w:rPr>
        <w:t xml:space="preserve"> در ع</w:t>
      </w:r>
      <w:r w:rsidR="003C753F">
        <w:rPr>
          <w:rFonts w:hint="cs"/>
          <w:rtl/>
        </w:rPr>
        <w:t xml:space="preserve">لم اعم، این مسائل تکرار نمی شود پس </w:t>
      </w:r>
      <w:r w:rsidR="00571E98">
        <w:rPr>
          <w:rFonts w:hint="cs"/>
          <w:rtl/>
        </w:rPr>
        <w:t>از آنجا که</w:t>
      </w:r>
      <w:r>
        <w:rPr>
          <w:rFonts w:hint="cs"/>
          <w:rtl/>
        </w:rPr>
        <w:t xml:space="preserve"> علم منطق که غرض از آن عصمت از خطای در فکر است </w:t>
      </w:r>
      <w:r w:rsidR="00F63F49">
        <w:rPr>
          <w:rFonts w:hint="cs"/>
          <w:rtl/>
        </w:rPr>
        <w:t xml:space="preserve">و </w:t>
      </w:r>
      <w:r>
        <w:rPr>
          <w:rFonts w:hint="cs"/>
          <w:rtl/>
        </w:rPr>
        <w:t xml:space="preserve">انحصار به علم اصول </w:t>
      </w:r>
      <w:r w:rsidR="00F478D3">
        <w:rPr>
          <w:rFonts w:hint="cs"/>
          <w:rtl/>
        </w:rPr>
        <w:t xml:space="preserve">نیز </w:t>
      </w:r>
      <w:r>
        <w:rPr>
          <w:rFonts w:hint="cs"/>
          <w:rtl/>
        </w:rPr>
        <w:t>ندا</w:t>
      </w:r>
      <w:r w:rsidR="005817E3">
        <w:rPr>
          <w:rFonts w:hint="cs"/>
          <w:rtl/>
        </w:rPr>
        <w:t xml:space="preserve">رد </w:t>
      </w:r>
      <w:r w:rsidR="00F63F49">
        <w:rPr>
          <w:rFonts w:hint="cs"/>
          <w:rtl/>
        </w:rPr>
        <w:t>ه</w:t>
      </w:r>
      <w:r w:rsidR="00F478D3">
        <w:rPr>
          <w:rFonts w:hint="cs"/>
          <w:rtl/>
        </w:rPr>
        <w:t xml:space="preserve">ر چند که در غرض اصولی دخیل است؛ </w:t>
      </w:r>
      <w:r w:rsidR="005817E3">
        <w:rPr>
          <w:rFonts w:hint="cs"/>
          <w:rtl/>
        </w:rPr>
        <w:t>پس در</w:t>
      </w:r>
      <w:r>
        <w:rPr>
          <w:rFonts w:hint="cs"/>
          <w:rtl/>
        </w:rPr>
        <w:t xml:space="preserve"> علم جدایی تدوین می شود و دیگر در علم اصول تکرار نمی شود.</w:t>
      </w:r>
    </w:p>
    <w:p w:rsidR="00EA6C28" w:rsidRDefault="00EA6C28" w:rsidP="00A245FB">
      <w:pPr>
        <w:jc w:val="both"/>
        <w:rPr>
          <w:rtl/>
        </w:rPr>
      </w:pPr>
      <w:r>
        <w:rPr>
          <w:rFonts w:hint="cs"/>
          <w:rtl/>
        </w:rPr>
        <w:t>بنابر این هر چند که مسائل منطقی را مرحوم آخوند عرض ذاتی می داند</w:t>
      </w:r>
      <w:r w:rsidR="00CF0435">
        <w:rPr>
          <w:rFonts w:hint="cs"/>
          <w:rtl/>
        </w:rPr>
        <w:t>؛ ولی</w:t>
      </w:r>
      <w:r>
        <w:rPr>
          <w:rFonts w:hint="cs"/>
          <w:rtl/>
        </w:rPr>
        <w:t xml:space="preserve"> این مباحث را داخ</w:t>
      </w:r>
      <w:r w:rsidR="00CF0435">
        <w:rPr>
          <w:rFonts w:hint="cs"/>
          <w:rtl/>
        </w:rPr>
        <w:t>ل در مسائل علم اصول نمی داند؛ زیرا علم منطق</w:t>
      </w:r>
      <w:r>
        <w:rPr>
          <w:rFonts w:hint="cs"/>
          <w:rtl/>
        </w:rPr>
        <w:t xml:space="preserve"> به جهت استقلال غرض، در علم مستقلی تدوین شده و </w:t>
      </w:r>
      <w:r w:rsidR="00A245FB">
        <w:rPr>
          <w:rFonts w:hint="cs"/>
          <w:rtl/>
        </w:rPr>
        <w:t xml:space="preserve">هر چند که مسائل منطقی اخص مطلق از مسائل </w:t>
      </w:r>
      <w:r w:rsidR="00A245FB">
        <w:rPr>
          <w:rFonts w:hint="cs"/>
          <w:rtl/>
        </w:rPr>
        <w:lastRenderedPageBreak/>
        <w:t>اصولی است</w:t>
      </w:r>
      <w:r w:rsidR="00122AF7">
        <w:rPr>
          <w:rFonts w:hint="cs"/>
          <w:rtl/>
        </w:rPr>
        <w:t xml:space="preserve">؛ اما </w:t>
      </w:r>
      <w:r>
        <w:rPr>
          <w:rFonts w:hint="cs"/>
          <w:rtl/>
        </w:rPr>
        <w:t xml:space="preserve">وجهی برای اینکه جزء مسائل علم اصول </w:t>
      </w:r>
      <w:r w:rsidR="00F478D3">
        <w:rPr>
          <w:rFonts w:hint="cs"/>
          <w:rtl/>
        </w:rPr>
        <w:t xml:space="preserve">نیز </w:t>
      </w:r>
      <w:r>
        <w:rPr>
          <w:rFonts w:hint="cs"/>
          <w:rtl/>
        </w:rPr>
        <w:t xml:space="preserve">قرار بگیرد </w:t>
      </w:r>
      <w:r w:rsidR="00A245FB">
        <w:rPr>
          <w:rFonts w:hint="cs"/>
          <w:rtl/>
        </w:rPr>
        <w:t xml:space="preserve">و تکرار شود، </w:t>
      </w:r>
      <w:r>
        <w:rPr>
          <w:rFonts w:hint="cs"/>
          <w:rtl/>
        </w:rPr>
        <w:t>وجود ندارد.</w:t>
      </w:r>
      <w:r w:rsidR="005A5CFE">
        <w:rPr>
          <w:rFonts w:hint="cs"/>
          <w:rtl/>
        </w:rPr>
        <w:t xml:space="preserve"> </w:t>
      </w:r>
      <w:r w:rsidR="00BF611C">
        <w:rPr>
          <w:rFonts w:hint="cs"/>
          <w:rtl/>
        </w:rPr>
        <w:t xml:space="preserve">لذا به طور خلاصه </w:t>
      </w:r>
      <w:r w:rsidR="005A5CFE">
        <w:rPr>
          <w:rFonts w:hint="cs"/>
          <w:rtl/>
        </w:rPr>
        <w:t xml:space="preserve">می توان از علم منطق تعبیر به عرض غریب نمود؛ چرا که به جهت عمومیت ابتلا به آن و ترتب غرض مستقل بر آن، باید در علم </w:t>
      </w:r>
      <w:r w:rsidR="00BF611C">
        <w:rPr>
          <w:rFonts w:hint="cs"/>
          <w:rtl/>
        </w:rPr>
        <w:t>مستقلی بررسی شود.</w:t>
      </w:r>
      <w:r w:rsidR="00E76F93">
        <w:rPr>
          <w:rStyle w:val="FootnoteReference"/>
          <w:rtl/>
        </w:rPr>
        <w:footnoteReference w:id="1"/>
      </w:r>
    </w:p>
    <w:p w:rsidR="00122AF7" w:rsidRDefault="00122AF7" w:rsidP="00122AF7">
      <w:pPr>
        <w:pStyle w:val="Heading2"/>
        <w:rPr>
          <w:rtl/>
        </w:rPr>
      </w:pPr>
      <w:bookmarkStart w:id="5" w:name="_Toc24753471"/>
      <w:r>
        <w:rPr>
          <w:rFonts w:hint="cs"/>
          <w:rtl/>
        </w:rPr>
        <w:t>کلام مرحوم اصفهانی در وجه خروج منطق از علم اصول</w:t>
      </w:r>
      <w:bookmarkEnd w:id="5"/>
    </w:p>
    <w:p w:rsidR="006773A8" w:rsidRDefault="006773A8" w:rsidP="0078794F">
      <w:pPr>
        <w:jc w:val="both"/>
        <w:rPr>
          <w:rtl/>
        </w:rPr>
      </w:pPr>
      <w:r>
        <w:rPr>
          <w:rFonts w:hint="cs"/>
          <w:rtl/>
        </w:rPr>
        <w:t xml:space="preserve">مرحوم اصفهانی در پاسخ به این اشکال فرموده اند: </w:t>
      </w:r>
      <w:r w:rsidR="00122AF7">
        <w:rPr>
          <w:rFonts w:hint="cs"/>
          <w:rtl/>
        </w:rPr>
        <w:t xml:space="preserve">صغرویا نیز تداخل در مسائل اصولی و لغوی و... وجود ندارد؛ زیرا </w:t>
      </w:r>
      <w:r>
        <w:rPr>
          <w:rFonts w:hint="cs"/>
          <w:rtl/>
        </w:rPr>
        <w:t>اختلاف بین بحث اصولی و لغوی اختلاف حیثی و حقیقی است؛ زیرا اصولی به لحاظ هیئت بررسی می کند اما</w:t>
      </w:r>
      <w:r w:rsidR="00122AF7">
        <w:rPr>
          <w:rFonts w:hint="cs"/>
          <w:rtl/>
        </w:rPr>
        <w:t xml:space="preserve"> لغوی به لحاظ ماده بررسی می کند.</w:t>
      </w:r>
      <w:r w:rsidR="008527BE">
        <w:rPr>
          <w:rStyle w:val="FootnoteReference"/>
          <w:rtl/>
        </w:rPr>
        <w:footnoteReference w:id="2"/>
      </w:r>
    </w:p>
    <w:p w:rsidR="006773A8" w:rsidRDefault="0085416F" w:rsidP="00F478D3">
      <w:pPr>
        <w:pStyle w:val="Heading2"/>
        <w:rPr>
          <w:rtl/>
        </w:rPr>
      </w:pPr>
      <w:bookmarkStart w:id="6" w:name="_Toc24753472"/>
      <w:r>
        <w:rPr>
          <w:rFonts w:hint="cs"/>
          <w:rtl/>
        </w:rPr>
        <w:t>کلام مرحوم آخوند در تعریف علم اصول</w:t>
      </w:r>
      <w:bookmarkEnd w:id="6"/>
      <w:r w:rsidR="006773A8">
        <w:rPr>
          <w:rFonts w:hint="cs"/>
          <w:rtl/>
        </w:rPr>
        <w:t xml:space="preserve"> </w:t>
      </w:r>
    </w:p>
    <w:p w:rsidR="0085416F" w:rsidRDefault="00F478D3" w:rsidP="0085416F">
      <w:pPr>
        <w:jc w:val="both"/>
        <w:rPr>
          <w:rtl/>
        </w:rPr>
      </w:pPr>
      <w:r>
        <w:rPr>
          <w:rFonts w:hint="cs"/>
          <w:rtl/>
        </w:rPr>
        <w:t xml:space="preserve">مرحوم آخوند </w:t>
      </w:r>
      <w:r w:rsidR="006773A8">
        <w:rPr>
          <w:rFonts w:hint="cs"/>
          <w:rtl/>
        </w:rPr>
        <w:t>موضوع علم اصول را جامع ب</w:t>
      </w:r>
      <w:r w:rsidR="0085416F">
        <w:rPr>
          <w:rFonts w:hint="cs"/>
          <w:rtl/>
        </w:rPr>
        <w:t>ین موضوعات مسائل دانستند.</w:t>
      </w:r>
    </w:p>
    <w:p w:rsidR="006773A8" w:rsidRDefault="0085416F" w:rsidP="00021EF1">
      <w:pPr>
        <w:jc w:val="both"/>
        <w:rPr>
          <w:rtl/>
        </w:rPr>
      </w:pPr>
      <w:r>
        <w:rPr>
          <w:rFonts w:hint="cs"/>
          <w:rtl/>
        </w:rPr>
        <w:t>موید این نظریه این است که</w:t>
      </w:r>
      <w:r w:rsidR="006773A8">
        <w:rPr>
          <w:rFonts w:hint="cs"/>
          <w:rtl/>
        </w:rPr>
        <w:t xml:space="preserve"> مشه</w:t>
      </w:r>
      <w:r w:rsidR="00206DE1">
        <w:rPr>
          <w:rFonts w:hint="cs"/>
          <w:rtl/>
        </w:rPr>
        <w:t xml:space="preserve">ور موضوع را ادله اربعه دانستند؛ </w:t>
      </w:r>
      <w:r>
        <w:rPr>
          <w:rFonts w:hint="cs"/>
          <w:rtl/>
        </w:rPr>
        <w:t>اما</w:t>
      </w:r>
      <w:r w:rsidR="00206DE1">
        <w:rPr>
          <w:rFonts w:hint="cs"/>
          <w:rtl/>
        </w:rPr>
        <w:t xml:space="preserve"> در عین حال</w:t>
      </w:r>
      <w:r w:rsidR="006773A8">
        <w:rPr>
          <w:rFonts w:hint="cs"/>
          <w:rtl/>
        </w:rPr>
        <w:t xml:space="preserve"> تعریف علم اصول را قواعد ممهده استنباط حکم شرعی دانستند هر چند که این قواعد ممهده</w:t>
      </w:r>
      <w:r>
        <w:rPr>
          <w:rFonts w:hint="cs"/>
          <w:rtl/>
        </w:rPr>
        <w:t>،</w:t>
      </w:r>
      <w:r w:rsidR="006773A8">
        <w:rPr>
          <w:rFonts w:hint="cs"/>
          <w:rtl/>
        </w:rPr>
        <w:t xml:space="preserve"> از عوارض </w:t>
      </w:r>
      <w:r>
        <w:rPr>
          <w:rFonts w:hint="cs"/>
          <w:rtl/>
        </w:rPr>
        <w:t xml:space="preserve">ذاتی </w:t>
      </w:r>
      <w:r w:rsidR="006773A8">
        <w:rPr>
          <w:rFonts w:hint="cs"/>
          <w:rtl/>
        </w:rPr>
        <w:t xml:space="preserve">ادله اربعه نباشد؛ </w:t>
      </w:r>
      <w:r w:rsidR="00206DE1">
        <w:rPr>
          <w:rFonts w:hint="cs"/>
          <w:rtl/>
        </w:rPr>
        <w:t>البته این قواعد باید ممهد برای خصوص استنباط حکم شرعی باشد پس قواعد منطقی از تعری</w:t>
      </w:r>
      <w:r>
        <w:rPr>
          <w:rFonts w:hint="cs"/>
          <w:rtl/>
        </w:rPr>
        <w:t xml:space="preserve">ف خارج خواهد بود و تعریف مذکور مشکلی ندارد </w:t>
      </w:r>
      <w:r w:rsidR="006773A8">
        <w:rPr>
          <w:rFonts w:hint="cs"/>
          <w:rtl/>
        </w:rPr>
        <w:t xml:space="preserve">اما تعریف بهتر </w:t>
      </w:r>
      <w:r>
        <w:rPr>
          <w:rFonts w:hint="cs"/>
          <w:rtl/>
        </w:rPr>
        <w:t xml:space="preserve">و کامل تر از </w:t>
      </w:r>
      <w:r w:rsidR="006773A8">
        <w:rPr>
          <w:rFonts w:hint="cs"/>
          <w:rtl/>
        </w:rPr>
        <w:t xml:space="preserve">علم اصول این است که </w:t>
      </w:r>
      <w:r>
        <w:rPr>
          <w:rFonts w:hint="cs"/>
          <w:rtl/>
        </w:rPr>
        <w:t>تعریف مذکور را تغییر داده و بگوییم</w:t>
      </w:r>
      <w:r w:rsidR="006773A8">
        <w:rPr>
          <w:rFonts w:hint="cs"/>
          <w:rtl/>
        </w:rPr>
        <w:t xml:space="preserve">:« </w:t>
      </w:r>
      <w:r w:rsidR="000E75BD" w:rsidRPr="000E75BD">
        <w:rPr>
          <w:rtl/>
        </w:rPr>
        <w:t>صناعة يعرف بها القواعد التي يمكن أن تقع في طريق استنباط الأحكام أو التي ينتهي إليها في مقام العمل‏</w:t>
      </w:r>
      <w:r w:rsidR="006773A8">
        <w:rPr>
          <w:rFonts w:hint="cs"/>
          <w:rtl/>
        </w:rPr>
        <w:t>»</w:t>
      </w:r>
      <w:r w:rsidR="00E76F93">
        <w:rPr>
          <w:rStyle w:val="FootnoteReference"/>
          <w:rtl/>
        </w:rPr>
        <w:footnoteReference w:id="3"/>
      </w:r>
    </w:p>
    <w:p w:rsidR="0085416F" w:rsidRDefault="0085416F" w:rsidP="0078794F">
      <w:pPr>
        <w:jc w:val="both"/>
        <w:rPr>
          <w:rtl/>
        </w:rPr>
      </w:pPr>
      <w:r>
        <w:rPr>
          <w:rFonts w:hint="cs"/>
          <w:rtl/>
        </w:rPr>
        <w:t xml:space="preserve">در این تعریف </w:t>
      </w:r>
      <w:r w:rsidR="006773A8">
        <w:rPr>
          <w:rFonts w:hint="cs"/>
          <w:rtl/>
        </w:rPr>
        <w:t>چند تغییر ایجاد شده</w:t>
      </w:r>
      <w:r>
        <w:rPr>
          <w:rFonts w:hint="cs"/>
          <w:rtl/>
        </w:rPr>
        <w:t xml:space="preserve"> است</w:t>
      </w:r>
    </w:p>
    <w:p w:rsidR="006773A8" w:rsidRDefault="006773A8" w:rsidP="0085416F">
      <w:pPr>
        <w:jc w:val="both"/>
        <w:rPr>
          <w:rtl/>
        </w:rPr>
      </w:pPr>
      <w:r>
        <w:rPr>
          <w:rFonts w:hint="cs"/>
          <w:rtl/>
        </w:rPr>
        <w:t>اول</w:t>
      </w:r>
      <w:r w:rsidR="0085416F">
        <w:rPr>
          <w:rFonts w:hint="cs"/>
          <w:rtl/>
        </w:rPr>
        <w:t>:</w:t>
      </w:r>
      <w:r>
        <w:rPr>
          <w:rFonts w:hint="cs"/>
          <w:rtl/>
        </w:rPr>
        <w:t xml:space="preserve"> تغییر کلمه علم به صناعت</w:t>
      </w:r>
      <w:r w:rsidR="0085416F">
        <w:rPr>
          <w:rFonts w:hint="cs"/>
          <w:rtl/>
        </w:rPr>
        <w:t xml:space="preserve"> </w:t>
      </w:r>
      <w:r>
        <w:rPr>
          <w:rFonts w:hint="cs"/>
          <w:rtl/>
        </w:rPr>
        <w:t>است که</w:t>
      </w:r>
      <w:r w:rsidR="0085416F">
        <w:rPr>
          <w:rFonts w:hint="cs"/>
          <w:rtl/>
        </w:rPr>
        <w:t xml:space="preserve"> به نظر تغییر اساسی نیست؛ البته</w:t>
      </w:r>
      <w:r>
        <w:rPr>
          <w:rFonts w:hint="cs"/>
          <w:rtl/>
        </w:rPr>
        <w:t xml:space="preserve"> مرحوم مروج وجه آن را این دانسته است که علم اصول، خود قواعد ممهده است نه علم به این قواعد؛ اما این وجه کامل نیست چرا که واضح است مراد از علم معنای حاصل مصدری «دانش» است نه </w:t>
      </w:r>
      <w:r w:rsidR="0085416F">
        <w:rPr>
          <w:rFonts w:hint="cs"/>
          <w:rtl/>
        </w:rPr>
        <w:t xml:space="preserve">معنای مصدی یادگیری، یعنی علم اصول دانش قواعد است لذا </w:t>
      </w:r>
      <w:r>
        <w:rPr>
          <w:rFonts w:hint="cs"/>
          <w:rtl/>
        </w:rPr>
        <w:t>برای اصول</w:t>
      </w:r>
      <w:r w:rsidR="0085416F">
        <w:rPr>
          <w:rFonts w:hint="cs"/>
          <w:rtl/>
        </w:rPr>
        <w:t>ی</w:t>
      </w:r>
      <w:r>
        <w:rPr>
          <w:rFonts w:hint="cs"/>
          <w:rtl/>
        </w:rPr>
        <w:t xml:space="preserve"> بودن </w:t>
      </w:r>
      <w:r w:rsidR="0085416F">
        <w:rPr>
          <w:rFonts w:hint="cs"/>
          <w:rtl/>
        </w:rPr>
        <w:t xml:space="preserve">مساله اصولی، </w:t>
      </w:r>
      <w:r>
        <w:rPr>
          <w:rFonts w:hint="cs"/>
          <w:rtl/>
        </w:rPr>
        <w:t xml:space="preserve">لازم </w:t>
      </w:r>
      <w:r w:rsidR="0085416F">
        <w:rPr>
          <w:rFonts w:hint="cs"/>
          <w:rtl/>
        </w:rPr>
        <w:t>نی</w:t>
      </w:r>
      <w:r>
        <w:rPr>
          <w:rFonts w:hint="cs"/>
          <w:rtl/>
        </w:rPr>
        <w:t xml:space="preserve">ست </w:t>
      </w:r>
      <w:r w:rsidR="0085416F">
        <w:rPr>
          <w:rFonts w:hint="cs"/>
          <w:rtl/>
        </w:rPr>
        <w:t xml:space="preserve">این مساله </w:t>
      </w:r>
      <w:r>
        <w:rPr>
          <w:rFonts w:hint="cs"/>
          <w:rtl/>
        </w:rPr>
        <w:t>یادگرفته شود.</w:t>
      </w:r>
    </w:p>
    <w:p w:rsidR="0085416F" w:rsidRDefault="006773A8" w:rsidP="0085416F">
      <w:pPr>
        <w:jc w:val="both"/>
        <w:rPr>
          <w:rtl/>
        </w:rPr>
      </w:pPr>
      <w:r>
        <w:rPr>
          <w:rFonts w:hint="cs"/>
          <w:rtl/>
        </w:rPr>
        <w:lastRenderedPageBreak/>
        <w:t>دوم: اضافه شدن کلمه «یمکن ان تقع فی طریق الاستنباط» که برخی در</w:t>
      </w:r>
      <w:r w:rsidR="0085416F">
        <w:rPr>
          <w:rFonts w:hint="cs"/>
          <w:rtl/>
        </w:rPr>
        <w:t xml:space="preserve"> توضیح آن گفته اند این قید برای </w:t>
      </w:r>
      <w:r>
        <w:rPr>
          <w:rFonts w:hint="cs"/>
          <w:rtl/>
        </w:rPr>
        <w:t xml:space="preserve">این است که برای اصولی بودن مساله لازم نیست بالفعل استفاده </w:t>
      </w:r>
      <w:r w:rsidR="0085416F">
        <w:rPr>
          <w:rFonts w:hint="cs"/>
          <w:rtl/>
        </w:rPr>
        <w:t xml:space="preserve">در فقه داشته باشد؛ </w:t>
      </w:r>
      <w:r>
        <w:rPr>
          <w:rFonts w:hint="cs"/>
          <w:rtl/>
        </w:rPr>
        <w:t xml:space="preserve">بلکه ممکن است مساله ای </w:t>
      </w:r>
      <w:r w:rsidR="0085416F">
        <w:rPr>
          <w:rFonts w:hint="cs"/>
          <w:rtl/>
        </w:rPr>
        <w:t xml:space="preserve">مانند ترتب </w:t>
      </w:r>
      <w:r>
        <w:rPr>
          <w:rFonts w:hint="cs"/>
          <w:rtl/>
        </w:rPr>
        <w:t xml:space="preserve">پس از چند صد سال </w:t>
      </w:r>
      <w:r w:rsidR="0085416F">
        <w:rPr>
          <w:rFonts w:hint="cs"/>
          <w:rtl/>
        </w:rPr>
        <w:t xml:space="preserve">کاربرد فقهی آن روشن شود و در علم اصول مطرح شود؛ اما قبل از آن هم داخل در </w:t>
      </w:r>
      <w:r>
        <w:rPr>
          <w:rFonts w:hint="cs"/>
          <w:rtl/>
        </w:rPr>
        <w:t>علم اصول بوده.</w:t>
      </w:r>
    </w:p>
    <w:p w:rsidR="006773A8" w:rsidRPr="006162A2" w:rsidRDefault="006773A8" w:rsidP="0022062D">
      <w:pPr>
        <w:jc w:val="both"/>
        <w:rPr>
          <w:rtl/>
        </w:rPr>
      </w:pPr>
      <w:r>
        <w:rPr>
          <w:rFonts w:hint="cs"/>
          <w:rtl/>
        </w:rPr>
        <w:t>به نظر</w:t>
      </w:r>
      <w:r w:rsidR="0085416F">
        <w:rPr>
          <w:rFonts w:hint="cs"/>
          <w:rtl/>
        </w:rPr>
        <w:t xml:space="preserve"> می رسد</w:t>
      </w:r>
      <w:r>
        <w:rPr>
          <w:rFonts w:hint="cs"/>
          <w:rtl/>
        </w:rPr>
        <w:t xml:space="preserve"> ای</w:t>
      </w:r>
      <w:r w:rsidR="00B1186A">
        <w:rPr>
          <w:rFonts w:hint="cs"/>
          <w:rtl/>
        </w:rPr>
        <w:t>ن قید برای این اضافه شده است که گاهی مساله اصولی ثمره بالفعل فقهی و استفا</w:t>
      </w:r>
      <w:r w:rsidR="0022062D">
        <w:rPr>
          <w:rFonts w:hint="cs"/>
          <w:rtl/>
        </w:rPr>
        <w:t>ده فقهی ندارد اما ممکن است برای آ</w:t>
      </w:r>
      <w:r w:rsidR="00B1186A">
        <w:rPr>
          <w:rFonts w:hint="cs"/>
          <w:rtl/>
        </w:rPr>
        <w:t>ن ثمره فقهی پیدا شود پس باید در علم اصول از ان بحث نمود</w:t>
      </w:r>
      <w:r w:rsidR="0022062D">
        <w:rPr>
          <w:rFonts w:hint="cs"/>
          <w:rtl/>
        </w:rPr>
        <w:t xml:space="preserve"> چون ممکن است در آینده ثمره </w:t>
      </w:r>
      <w:r w:rsidR="00B1186A">
        <w:rPr>
          <w:rFonts w:hint="cs"/>
          <w:rtl/>
        </w:rPr>
        <w:t>فقه</w:t>
      </w:r>
      <w:r w:rsidR="0022062D">
        <w:rPr>
          <w:rFonts w:hint="cs"/>
          <w:rtl/>
        </w:rPr>
        <w:t>ی</w:t>
      </w:r>
      <w:r w:rsidR="00B1186A">
        <w:rPr>
          <w:rFonts w:hint="cs"/>
          <w:rtl/>
        </w:rPr>
        <w:t xml:space="preserve"> </w:t>
      </w:r>
      <w:r w:rsidR="0022062D">
        <w:rPr>
          <w:rFonts w:hint="cs"/>
          <w:rtl/>
        </w:rPr>
        <w:t>پیدا کند</w:t>
      </w:r>
      <w:r w:rsidR="00B1186A">
        <w:rPr>
          <w:rFonts w:hint="cs"/>
          <w:rtl/>
        </w:rPr>
        <w:t>.</w:t>
      </w:r>
    </w:p>
    <w:sectPr w:rsidR="006773A8"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078B" w:rsidRDefault="00F4078B" w:rsidP="008B750B">
      <w:pPr>
        <w:spacing w:line="240" w:lineRule="auto"/>
      </w:pPr>
      <w:r>
        <w:separator/>
      </w:r>
    </w:p>
  </w:endnote>
  <w:endnote w:type="continuationSeparator" w:id="0">
    <w:p w:rsidR="00F4078B" w:rsidRDefault="00F4078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83F" w:rsidRDefault="00C348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C3483F" w:rsidRPr="006D44C1" w:rsidTr="0020241A">
      <w:tc>
        <w:tcPr>
          <w:tcW w:w="3382" w:type="dxa"/>
          <w:tcBorders>
            <w:top w:val="nil"/>
            <w:left w:val="nil"/>
            <w:bottom w:val="nil"/>
            <w:right w:val="nil"/>
          </w:tcBorders>
        </w:tcPr>
        <w:p w:rsidR="00C3483F" w:rsidRDefault="00C3483F"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C3483F" w:rsidRDefault="00C3483F" w:rsidP="006D44C1">
          <w:pPr>
            <w:pStyle w:val="Footer"/>
            <w:jc w:val="right"/>
            <w:rPr>
              <w:rtl/>
            </w:rPr>
          </w:pPr>
          <w:r>
            <w:rPr>
              <w:rFonts w:hint="cs"/>
              <w:rtl/>
            </w:rPr>
            <w:t xml:space="preserve">صفحه </w:t>
          </w:r>
          <w:r>
            <w:fldChar w:fldCharType="begin"/>
          </w:r>
          <w:r>
            <w:instrText>PAGE   \* MERGEFORMAT</w:instrText>
          </w:r>
          <w:r>
            <w:fldChar w:fldCharType="separate"/>
          </w:r>
          <w:r w:rsidR="005C4DB2" w:rsidRPr="005C4DB2">
            <w:rPr>
              <w:noProof/>
              <w:rtl/>
              <w:lang w:val="fa-IR"/>
            </w:rPr>
            <w:t>1</w:t>
          </w:r>
          <w:r>
            <w:rPr>
              <w:noProof/>
            </w:rPr>
            <w:fldChar w:fldCharType="end"/>
          </w:r>
        </w:p>
      </w:tc>
      <w:tc>
        <w:tcPr>
          <w:tcW w:w="4786" w:type="dxa"/>
          <w:tcBorders>
            <w:top w:val="nil"/>
            <w:left w:val="nil"/>
            <w:bottom w:val="nil"/>
            <w:right w:val="nil"/>
          </w:tcBorders>
          <w:vAlign w:val="center"/>
        </w:tcPr>
        <w:p w:rsidR="00C3483F" w:rsidRPr="006D44C1" w:rsidRDefault="00C3483F" w:rsidP="001B6799">
          <w:pPr>
            <w:pStyle w:val="Footer"/>
            <w:bidi w:val="0"/>
            <w:rPr>
              <w:color w:val="808080" w:themeColor="background1" w:themeShade="80"/>
              <w:rtl/>
            </w:rPr>
          </w:pPr>
          <w:bookmarkStart w:id="14" w:name="BokAdres"/>
          <w:bookmarkEnd w:id="14"/>
          <w:r>
            <w:rPr>
              <w:color w:val="808080" w:themeColor="background1" w:themeShade="80"/>
            </w:rPr>
            <w:t>U1mq1_13980822-029_hs2_mfeb.ir</w:t>
          </w:r>
        </w:p>
      </w:tc>
    </w:tr>
  </w:tbl>
  <w:p w:rsidR="00C3483F" w:rsidRDefault="00C3483F"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83F" w:rsidRDefault="00C348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078B" w:rsidRDefault="00F4078B" w:rsidP="008B750B">
      <w:pPr>
        <w:spacing w:line="240" w:lineRule="auto"/>
      </w:pPr>
      <w:r>
        <w:separator/>
      </w:r>
    </w:p>
  </w:footnote>
  <w:footnote w:type="continuationSeparator" w:id="0">
    <w:p w:rsidR="00F4078B" w:rsidRDefault="00F4078B" w:rsidP="008B750B">
      <w:pPr>
        <w:spacing w:line="240" w:lineRule="auto"/>
      </w:pPr>
      <w:r>
        <w:continuationSeparator/>
      </w:r>
    </w:p>
  </w:footnote>
  <w:footnote w:id="1">
    <w:p w:rsidR="00E76F93" w:rsidRDefault="00E76F93">
      <w:pPr>
        <w:pStyle w:val="FootnoteText"/>
      </w:pPr>
      <w:r>
        <w:rPr>
          <w:rStyle w:val="FootnoteReference"/>
        </w:rPr>
        <w:footnoteRef/>
      </w:r>
      <w:r>
        <w:rPr>
          <w:rtl/>
        </w:rPr>
        <w:t xml:space="preserve"> </w:t>
      </w:r>
      <w:r w:rsidRPr="00E76F93">
        <w:rPr>
          <w:rtl/>
        </w:rPr>
        <w:t xml:space="preserve"> </w:t>
      </w:r>
      <w:hyperlink r:id="rId1" w:history="1">
        <w:r w:rsidRPr="00E76F93">
          <w:rPr>
            <w:rStyle w:val="Hyperlink"/>
            <w:rFonts w:hint="eastAsia"/>
            <w:rtl/>
          </w:rPr>
          <w:t>کفا</w:t>
        </w:r>
        <w:r w:rsidRPr="00E76F93">
          <w:rPr>
            <w:rStyle w:val="Hyperlink"/>
            <w:rFonts w:hint="cs"/>
            <w:rtl/>
          </w:rPr>
          <w:t>ی</w:t>
        </w:r>
        <w:r w:rsidRPr="00E76F93">
          <w:rPr>
            <w:rStyle w:val="Hyperlink"/>
            <w:rFonts w:hint="eastAsia"/>
            <w:rtl/>
          </w:rPr>
          <w:t>ه</w:t>
        </w:r>
        <w:r w:rsidRPr="00E76F93">
          <w:rPr>
            <w:rStyle w:val="Hyperlink"/>
            <w:rtl/>
          </w:rPr>
          <w:t xml:space="preserve"> الاصول، آخوند خراسان</w:t>
        </w:r>
        <w:r w:rsidRPr="00E76F93">
          <w:rPr>
            <w:rStyle w:val="Hyperlink"/>
            <w:rFonts w:hint="cs"/>
            <w:rtl/>
          </w:rPr>
          <w:t>ی</w:t>
        </w:r>
        <w:r w:rsidRPr="00E76F93">
          <w:rPr>
            <w:rStyle w:val="Hyperlink"/>
            <w:rFonts w:hint="eastAsia"/>
            <w:rtl/>
          </w:rPr>
          <w:t>،</w:t>
        </w:r>
        <w:r w:rsidRPr="00E76F93">
          <w:rPr>
            <w:rStyle w:val="Hyperlink"/>
            <w:rtl/>
          </w:rPr>
          <w:t xml:space="preserve"> ج1، ص9.</w:t>
        </w:r>
      </w:hyperlink>
    </w:p>
  </w:footnote>
  <w:footnote w:id="2">
    <w:p w:rsidR="008527BE" w:rsidRPr="008527BE" w:rsidRDefault="008527BE" w:rsidP="008527BE">
      <w:pPr>
        <w:pStyle w:val="FootnoteText"/>
      </w:pPr>
      <w:r w:rsidRPr="008527BE">
        <w:footnoteRef/>
      </w:r>
      <w:r w:rsidRPr="008527BE">
        <w:rPr>
          <w:rtl/>
        </w:rPr>
        <w:t xml:space="preserve"> </w:t>
      </w:r>
      <w:hyperlink r:id="rId2" w:history="1">
        <w:r w:rsidRPr="008527BE">
          <w:rPr>
            <w:rStyle w:val="Hyperlink"/>
            <w:rtl/>
          </w:rPr>
          <w:t>نها</w:t>
        </w:r>
        <w:r w:rsidRPr="008527BE">
          <w:rPr>
            <w:rStyle w:val="Hyperlink"/>
            <w:rFonts w:hint="cs"/>
            <w:rtl/>
          </w:rPr>
          <w:t>ی</w:t>
        </w:r>
        <w:r w:rsidRPr="008527BE">
          <w:rPr>
            <w:rStyle w:val="Hyperlink"/>
            <w:rFonts w:hint="eastAsia"/>
            <w:rtl/>
          </w:rPr>
          <w:t>ة</w:t>
        </w:r>
        <w:r w:rsidRPr="008527BE">
          <w:rPr>
            <w:rStyle w:val="Hyperlink"/>
            <w:rtl/>
          </w:rPr>
          <w:t xml:space="preserve"> الدرا</w:t>
        </w:r>
        <w:r w:rsidRPr="008527BE">
          <w:rPr>
            <w:rStyle w:val="Hyperlink"/>
            <w:rFonts w:hint="cs"/>
            <w:rtl/>
          </w:rPr>
          <w:t>ی</w:t>
        </w:r>
        <w:r w:rsidRPr="008527BE">
          <w:rPr>
            <w:rStyle w:val="Hyperlink"/>
            <w:rFonts w:hint="eastAsia"/>
            <w:rtl/>
          </w:rPr>
          <w:t>ه</w:t>
        </w:r>
        <w:r w:rsidRPr="008527BE">
          <w:rPr>
            <w:rStyle w:val="Hyperlink"/>
            <w:rtl/>
          </w:rPr>
          <w:t xml:space="preserve"> ف</w:t>
        </w:r>
        <w:r w:rsidRPr="008527BE">
          <w:rPr>
            <w:rStyle w:val="Hyperlink"/>
            <w:rFonts w:hint="cs"/>
            <w:rtl/>
          </w:rPr>
          <w:t>ی</w:t>
        </w:r>
        <w:r w:rsidRPr="008527BE">
          <w:rPr>
            <w:rStyle w:val="Hyperlink"/>
            <w:rtl/>
          </w:rPr>
          <w:t xml:space="preserve"> شرح الکفا</w:t>
        </w:r>
        <w:r w:rsidRPr="008527BE">
          <w:rPr>
            <w:rStyle w:val="Hyperlink"/>
            <w:rFonts w:hint="cs"/>
            <w:rtl/>
          </w:rPr>
          <w:t>ی</w:t>
        </w:r>
        <w:r w:rsidRPr="008527BE">
          <w:rPr>
            <w:rStyle w:val="Hyperlink"/>
            <w:rFonts w:hint="eastAsia"/>
            <w:rtl/>
          </w:rPr>
          <w:t>ه،</w:t>
        </w:r>
        <w:r w:rsidRPr="008527BE">
          <w:rPr>
            <w:rStyle w:val="Hyperlink"/>
            <w:rtl/>
          </w:rPr>
          <w:t xml:space="preserve"> محمد حس</w:t>
        </w:r>
        <w:r w:rsidRPr="008527BE">
          <w:rPr>
            <w:rStyle w:val="Hyperlink"/>
            <w:rFonts w:hint="cs"/>
            <w:rtl/>
          </w:rPr>
          <w:t>ی</w:t>
        </w:r>
        <w:r w:rsidRPr="008527BE">
          <w:rPr>
            <w:rStyle w:val="Hyperlink"/>
            <w:rFonts w:hint="eastAsia"/>
            <w:rtl/>
          </w:rPr>
          <w:t>ن</w:t>
        </w:r>
        <w:r w:rsidRPr="008527BE">
          <w:rPr>
            <w:rStyle w:val="Hyperlink"/>
            <w:rtl/>
          </w:rPr>
          <w:t xml:space="preserve"> اصفهان</w:t>
        </w:r>
        <w:r w:rsidRPr="008527BE">
          <w:rPr>
            <w:rStyle w:val="Hyperlink"/>
            <w:rFonts w:hint="cs"/>
            <w:rtl/>
          </w:rPr>
          <w:t>ی</w:t>
        </w:r>
        <w:r w:rsidRPr="008527BE">
          <w:rPr>
            <w:rStyle w:val="Hyperlink"/>
            <w:rFonts w:hint="eastAsia"/>
            <w:rtl/>
          </w:rPr>
          <w:t>،</w:t>
        </w:r>
        <w:r w:rsidRPr="008527BE">
          <w:rPr>
            <w:rStyle w:val="Hyperlink"/>
            <w:rtl/>
          </w:rPr>
          <w:t xml:space="preserve"> ج1، ص16.</w:t>
        </w:r>
      </w:hyperlink>
    </w:p>
  </w:footnote>
  <w:footnote w:id="3">
    <w:p w:rsidR="00E76F93" w:rsidRPr="00E76F93" w:rsidRDefault="00E76F93" w:rsidP="00E76F93">
      <w:pPr>
        <w:pStyle w:val="FootnoteText"/>
      </w:pPr>
      <w:r w:rsidRPr="00E76F93">
        <w:footnoteRef/>
      </w:r>
      <w:r w:rsidRPr="00E76F93">
        <w:rPr>
          <w:rtl/>
        </w:rPr>
        <w:t xml:space="preserve"> </w:t>
      </w:r>
      <w:hyperlink r:id="rId3" w:history="1">
        <w:r w:rsidRPr="00E76F93">
          <w:rPr>
            <w:rStyle w:val="Hyperlink"/>
            <w:rFonts w:hint="eastAsia"/>
            <w:rtl/>
          </w:rPr>
          <w:t>کفا</w:t>
        </w:r>
        <w:r w:rsidRPr="00E76F93">
          <w:rPr>
            <w:rStyle w:val="Hyperlink"/>
            <w:rFonts w:hint="cs"/>
            <w:rtl/>
          </w:rPr>
          <w:t>ی</w:t>
        </w:r>
        <w:r w:rsidRPr="00E76F93">
          <w:rPr>
            <w:rStyle w:val="Hyperlink"/>
            <w:rFonts w:hint="eastAsia"/>
            <w:rtl/>
          </w:rPr>
          <w:t>ه</w:t>
        </w:r>
        <w:r w:rsidRPr="00E76F93">
          <w:rPr>
            <w:rStyle w:val="Hyperlink"/>
            <w:rtl/>
          </w:rPr>
          <w:t xml:space="preserve"> الاصول، آخوند خراسان</w:t>
        </w:r>
        <w:r w:rsidRPr="00E76F93">
          <w:rPr>
            <w:rStyle w:val="Hyperlink"/>
            <w:rFonts w:hint="cs"/>
            <w:rtl/>
          </w:rPr>
          <w:t>ی</w:t>
        </w:r>
        <w:r w:rsidRPr="00E76F93">
          <w:rPr>
            <w:rStyle w:val="Hyperlink"/>
            <w:rFonts w:hint="eastAsia"/>
            <w:rtl/>
          </w:rPr>
          <w:t>،</w:t>
        </w:r>
        <w:r w:rsidRPr="00E76F93">
          <w:rPr>
            <w:rStyle w:val="Hyperlink"/>
            <w:rtl/>
          </w:rPr>
          <w:t xml:space="preserve"> ج1، ص9.</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83F" w:rsidRDefault="00C348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83F" w:rsidRPr="001D2E9A" w:rsidRDefault="00C3483F"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7" w:name="BokNum"/>
    <w:bookmarkEnd w:id="7"/>
    <w:r>
      <w:rPr>
        <w:b/>
        <w:bCs/>
        <w:sz w:val="20"/>
        <w:szCs w:val="24"/>
        <w:rtl/>
      </w:rPr>
      <w:t>029</w:t>
    </w:r>
    <w:r>
      <w:rPr>
        <w:rFonts w:hint="cs"/>
        <w:b/>
        <w:bCs/>
        <w:sz w:val="20"/>
        <w:szCs w:val="24"/>
        <w:rtl/>
      </w:rPr>
      <w:tab/>
    </w:r>
    <w:r w:rsidRPr="00C32A7E">
      <w:rPr>
        <w:rFonts w:hint="cs"/>
        <w:b/>
        <w:bCs/>
        <w:color w:val="632423" w:themeColor="accent2" w:themeShade="80"/>
        <w:sz w:val="20"/>
        <w:szCs w:val="24"/>
        <w:rtl/>
      </w:rPr>
      <w:t xml:space="preserve">درس خارج </w:t>
    </w:r>
    <w:bookmarkStart w:id="8" w:name="Bokdars"/>
    <w:bookmarkEnd w:id="8"/>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9" w:name="Bokostad"/>
    <w:bookmarkEnd w:id="9"/>
    <w:r>
      <w:rPr>
        <w:b/>
        <w:bCs/>
        <w:color w:val="632423" w:themeColor="accent2" w:themeShade="80"/>
        <w:sz w:val="20"/>
        <w:szCs w:val="24"/>
        <w:rtl/>
      </w:rPr>
      <w:t>قائ</w:t>
    </w:r>
    <w:r>
      <w:rPr>
        <w:rFonts w:hint="cs"/>
        <w:b/>
        <w:bCs/>
        <w:color w:val="632423" w:themeColor="accent2" w:themeShade="80"/>
        <w:sz w:val="20"/>
        <w:szCs w:val="24"/>
        <w:rtl/>
      </w:rPr>
      <w:t>ی</w:t>
    </w:r>
    <w:r>
      <w:rPr>
        <w:rFonts w:hint="eastAsia"/>
        <w:b/>
        <w:bCs/>
        <w:color w:val="632423" w:themeColor="accent2" w:themeShade="80"/>
        <w:sz w:val="20"/>
        <w:szCs w:val="24"/>
        <w:rtl/>
      </w:rPr>
      <w:t>ن</w:t>
    </w:r>
    <w:r>
      <w:rPr>
        <w:rFonts w:hint="cs"/>
        <w:b/>
        <w:bCs/>
        <w:color w:val="632423" w:themeColor="accent2" w:themeShade="80"/>
        <w:sz w:val="20"/>
        <w:szCs w:val="24"/>
        <w:rtl/>
      </w:rPr>
      <w:t>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10" w:name="BokTarikh"/>
    <w:bookmarkEnd w:id="10"/>
    <w:r>
      <w:rPr>
        <w:sz w:val="24"/>
        <w:szCs w:val="24"/>
        <w:rtl/>
      </w:rPr>
      <w:t>22 /8 /1398</w:t>
    </w:r>
  </w:p>
  <w:p w:rsidR="00C3483F" w:rsidRPr="00F16B53" w:rsidRDefault="00C3483F"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11" w:name="BokSabj"/>
    <w:bookmarkEnd w:id="11"/>
    <w:r>
      <w:rPr>
        <w:color w:val="000000" w:themeColor="text1"/>
        <w:sz w:val="24"/>
        <w:szCs w:val="24"/>
        <w:rtl/>
      </w:rPr>
      <w:t>موضوع علم اصول</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12" w:name="Bokmoqarer"/>
    <w:bookmarkEnd w:id="12"/>
    <w:r>
      <w:rPr>
        <w:sz w:val="24"/>
        <w:szCs w:val="24"/>
        <w:rtl/>
      </w:rPr>
      <w:t>حس</w:t>
    </w:r>
    <w:r>
      <w:rPr>
        <w:rFonts w:hint="cs"/>
        <w:sz w:val="24"/>
        <w:szCs w:val="24"/>
        <w:rtl/>
      </w:rPr>
      <w:t>ی</w:t>
    </w:r>
    <w:r>
      <w:rPr>
        <w:rFonts w:hint="eastAsia"/>
        <w:sz w:val="24"/>
        <w:szCs w:val="24"/>
        <w:rtl/>
      </w:rPr>
      <w:t>ن</w:t>
    </w:r>
    <w:r>
      <w:rPr>
        <w:sz w:val="24"/>
        <w:szCs w:val="24"/>
        <w:rtl/>
      </w:rPr>
      <w:t xml:space="preserve"> سل</w:t>
    </w:r>
    <w:r>
      <w:rPr>
        <w:rFonts w:hint="cs"/>
        <w:sz w:val="24"/>
        <w:szCs w:val="24"/>
        <w:rtl/>
      </w:rPr>
      <w:t>ی</w:t>
    </w:r>
    <w:r>
      <w:rPr>
        <w:rFonts w:hint="eastAsia"/>
        <w:sz w:val="24"/>
        <w:szCs w:val="24"/>
        <w:rtl/>
      </w:rPr>
      <w:t>م</w:t>
    </w:r>
    <w:r>
      <w:rPr>
        <w:sz w:val="24"/>
        <w:szCs w:val="24"/>
        <w:rtl/>
      </w:rPr>
      <w:t xml:space="preserve"> زاده</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3" w:name="BokSabj2"/>
    <w:bookmarkEnd w:id="13"/>
    <w:r>
      <w:rPr>
        <w:sz w:val="24"/>
        <w:szCs w:val="24"/>
        <w:rtl/>
      </w:rPr>
      <w:t>کلام مرحوم آخوند</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83F" w:rsidRDefault="00C348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1EF1"/>
    <w:rsid w:val="00025777"/>
    <w:rsid w:val="00025B70"/>
    <w:rsid w:val="000353D7"/>
    <w:rsid w:val="00053A26"/>
    <w:rsid w:val="00055496"/>
    <w:rsid w:val="00080A41"/>
    <w:rsid w:val="0008299B"/>
    <w:rsid w:val="000913AA"/>
    <w:rsid w:val="00094847"/>
    <w:rsid w:val="00096C63"/>
    <w:rsid w:val="000B5DB5"/>
    <w:rsid w:val="000C0DD2"/>
    <w:rsid w:val="000C3947"/>
    <w:rsid w:val="000C5FC8"/>
    <w:rsid w:val="000D2A37"/>
    <w:rsid w:val="000D30E9"/>
    <w:rsid w:val="000D6818"/>
    <w:rsid w:val="000E335E"/>
    <w:rsid w:val="000E75BD"/>
    <w:rsid w:val="000F16CF"/>
    <w:rsid w:val="000F5879"/>
    <w:rsid w:val="000F5AC5"/>
    <w:rsid w:val="000F5BAC"/>
    <w:rsid w:val="00102585"/>
    <w:rsid w:val="00114AB7"/>
    <w:rsid w:val="00116B2B"/>
    <w:rsid w:val="00122AF7"/>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06DE1"/>
    <w:rsid w:val="00211632"/>
    <w:rsid w:val="0021630D"/>
    <w:rsid w:val="0022062D"/>
    <w:rsid w:val="0024121B"/>
    <w:rsid w:val="00247D2F"/>
    <w:rsid w:val="00256560"/>
    <w:rsid w:val="0027605E"/>
    <w:rsid w:val="00281E00"/>
    <w:rsid w:val="00294A52"/>
    <w:rsid w:val="002A5819"/>
    <w:rsid w:val="002B575F"/>
    <w:rsid w:val="002B729B"/>
    <w:rsid w:val="002C23B5"/>
    <w:rsid w:val="002C53A2"/>
    <w:rsid w:val="002D0040"/>
    <w:rsid w:val="002D2FA8"/>
    <w:rsid w:val="002E220F"/>
    <w:rsid w:val="00307311"/>
    <w:rsid w:val="0032100F"/>
    <w:rsid w:val="0033402C"/>
    <w:rsid w:val="00340521"/>
    <w:rsid w:val="00345C73"/>
    <w:rsid w:val="00347463"/>
    <w:rsid w:val="00354A99"/>
    <w:rsid w:val="00360311"/>
    <w:rsid w:val="00361922"/>
    <w:rsid w:val="0037339B"/>
    <w:rsid w:val="00386C11"/>
    <w:rsid w:val="00397466"/>
    <w:rsid w:val="003A6148"/>
    <w:rsid w:val="003C33F6"/>
    <w:rsid w:val="003C3D2E"/>
    <w:rsid w:val="003C43A5"/>
    <w:rsid w:val="003C753F"/>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71E98"/>
    <w:rsid w:val="00580C24"/>
    <w:rsid w:val="005817E3"/>
    <w:rsid w:val="00595553"/>
    <w:rsid w:val="005968EF"/>
    <w:rsid w:val="00596C1E"/>
    <w:rsid w:val="005A2E26"/>
    <w:rsid w:val="005A5CFE"/>
    <w:rsid w:val="005B7BCA"/>
    <w:rsid w:val="005C0DAE"/>
    <w:rsid w:val="005C188E"/>
    <w:rsid w:val="005C4DB2"/>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53840"/>
    <w:rsid w:val="00660A29"/>
    <w:rsid w:val="006773A8"/>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8794F"/>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527BE"/>
    <w:rsid w:val="0085416F"/>
    <w:rsid w:val="00863390"/>
    <w:rsid w:val="0086385C"/>
    <w:rsid w:val="00871916"/>
    <w:rsid w:val="008956DD"/>
    <w:rsid w:val="008A3C58"/>
    <w:rsid w:val="008A510E"/>
    <w:rsid w:val="008A522A"/>
    <w:rsid w:val="008B0D15"/>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96801"/>
    <w:rsid w:val="009A047B"/>
    <w:rsid w:val="009A43BA"/>
    <w:rsid w:val="009B0D05"/>
    <w:rsid w:val="009B4CA6"/>
    <w:rsid w:val="009B79F8"/>
    <w:rsid w:val="009C61E0"/>
    <w:rsid w:val="009C66D5"/>
    <w:rsid w:val="009D13FD"/>
    <w:rsid w:val="009D266A"/>
    <w:rsid w:val="009F7E07"/>
    <w:rsid w:val="00A01522"/>
    <w:rsid w:val="00A10A11"/>
    <w:rsid w:val="00A13C6A"/>
    <w:rsid w:val="00A17B09"/>
    <w:rsid w:val="00A245FB"/>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D5A86"/>
    <w:rsid w:val="00AF3925"/>
    <w:rsid w:val="00B1186A"/>
    <w:rsid w:val="00B1296B"/>
    <w:rsid w:val="00B2292F"/>
    <w:rsid w:val="00B43169"/>
    <w:rsid w:val="00B501A8"/>
    <w:rsid w:val="00B55AE4"/>
    <w:rsid w:val="00B70B46"/>
    <w:rsid w:val="00B739B0"/>
    <w:rsid w:val="00B814A3"/>
    <w:rsid w:val="00B96F38"/>
    <w:rsid w:val="00BC716B"/>
    <w:rsid w:val="00BD0E74"/>
    <w:rsid w:val="00BD5F8C"/>
    <w:rsid w:val="00BE29DD"/>
    <w:rsid w:val="00BF437E"/>
    <w:rsid w:val="00BF611C"/>
    <w:rsid w:val="00C066AF"/>
    <w:rsid w:val="00C10E06"/>
    <w:rsid w:val="00C145B8"/>
    <w:rsid w:val="00C2438F"/>
    <w:rsid w:val="00C31AF0"/>
    <w:rsid w:val="00C32A7E"/>
    <w:rsid w:val="00C3483F"/>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435"/>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DF2EEC"/>
    <w:rsid w:val="00E00219"/>
    <w:rsid w:val="00E0316B"/>
    <w:rsid w:val="00E15D77"/>
    <w:rsid w:val="00E25E10"/>
    <w:rsid w:val="00E50B41"/>
    <w:rsid w:val="00E5219B"/>
    <w:rsid w:val="00E52D07"/>
    <w:rsid w:val="00E5518B"/>
    <w:rsid w:val="00E609FE"/>
    <w:rsid w:val="00E630BE"/>
    <w:rsid w:val="00E75920"/>
    <w:rsid w:val="00E76F93"/>
    <w:rsid w:val="00E80D96"/>
    <w:rsid w:val="00E871FA"/>
    <w:rsid w:val="00E936A4"/>
    <w:rsid w:val="00E954BB"/>
    <w:rsid w:val="00EA45E7"/>
    <w:rsid w:val="00EA6C28"/>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078B"/>
    <w:rsid w:val="00F42159"/>
    <w:rsid w:val="00F4256E"/>
    <w:rsid w:val="00F42EE1"/>
    <w:rsid w:val="00F478D3"/>
    <w:rsid w:val="00F60F1F"/>
    <w:rsid w:val="00F63F49"/>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D547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54371184">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1/9/&#1575;&#1604;&#1575;&#1608;&#1604;&#1740;" TargetMode="External"/><Relationship Id="rId2" Type="http://schemas.openxmlformats.org/officeDocument/2006/relationships/hyperlink" Target="http://lib.eshia.ir/27897/1/16/&#1575;&#1604;&#1605;&#1606;&#1575;&#1589;" TargetMode="External"/><Relationship Id="rId1" Type="http://schemas.openxmlformats.org/officeDocument/2006/relationships/hyperlink" Target="http://lib.eshia.ir/27004/1/9/&#1575;&#1604;&#1575;&#1608;&#1604;&#17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CDF8B7-31CF-4008-A9A2-F2B9EE7DE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126</TotalTime>
  <Pages>1</Pages>
  <Words>909</Words>
  <Characters>5183</Characters>
  <Application>Microsoft Office Word</Application>
  <DocSecurity>0</DocSecurity>
  <Lines>43</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6080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32</cp:revision>
  <cp:lastPrinted>2019-11-15T20:07:00Z</cp:lastPrinted>
  <dcterms:created xsi:type="dcterms:W3CDTF">2019-11-13T04:52:00Z</dcterms:created>
  <dcterms:modified xsi:type="dcterms:W3CDTF">2019-11-15T20:07:00Z</dcterms:modified>
  <cp:contentStatus>ویرایش 2.5</cp:contentStatus>
  <cp:version>2.7</cp:version>
</cp:coreProperties>
</file>