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AB8" w:rsidRPr="008A522A" w:rsidRDefault="00BA2AB8" w:rsidP="00BA2AB8">
      <w:pPr>
        <w:jc w:val="center"/>
        <w:rPr>
          <w:rtl/>
        </w:rPr>
      </w:pPr>
      <w:bookmarkStart w:id="0" w:name="_GoBack"/>
      <w:bookmarkEnd w:id="0"/>
      <w:r>
        <w:rPr>
          <w:rFonts w:hint="cs"/>
          <w:noProof/>
          <w:rtl/>
          <w:lang w:bidi="ar-SA"/>
        </w:rPr>
        <w:drawing>
          <wp:inline distT="0" distB="0" distL="0" distR="0" wp14:anchorId="5216873B" wp14:editId="454ED08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A2AB8" w:rsidRDefault="00BA2AB8" w:rsidP="00BA2AB8">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275977" w:history="1">
        <w:r w:rsidRPr="00EF675D">
          <w:rPr>
            <w:rStyle w:val="Hyperlink"/>
            <w:noProof/>
            <w:rtl/>
          </w:rPr>
          <w:t>معنا</w:t>
        </w:r>
        <w:r w:rsidRPr="00EF675D">
          <w:rPr>
            <w:rStyle w:val="Hyperlink"/>
            <w:rFonts w:hint="cs"/>
            <w:noProof/>
            <w:rtl/>
          </w:rPr>
          <w:t>ی</w:t>
        </w:r>
        <w:r w:rsidRPr="00EF675D">
          <w:rPr>
            <w:rStyle w:val="Hyperlink"/>
            <w:noProof/>
            <w:rtl/>
          </w:rPr>
          <w:t xml:space="preserve"> صح</w:t>
        </w:r>
        <w:r w:rsidRPr="00EF675D">
          <w:rPr>
            <w:rStyle w:val="Hyperlink"/>
            <w:rFonts w:hint="cs"/>
            <w:noProof/>
            <w:rtl/>
          </w:rPr>
          <w:t>ی</w:t>
        </w:r>
        <w:r w:rsidRPr="00EF675D">
          <w:rPr>
            <w:rStyle w:val="Hyperlink"/>
            <w:rFonts w:hint="eastAsia"/>
            <w:noProof/>
            <w:rtl/>
          </w:rPr>
          <w:t>ح</w:t>
        </w:r>
        <w:r w:rsidRPr="00EF675D">
          <w:rPr>
            <w:rStyle w:val="Hyperlink"/>
            <w:noProof/>
            <w:rtl/>
          </w:rPr>
          <w:t xml:space="preserve">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30275977 </w:instrText>
        </w:r>
        <w:r>
          <w:rPr>
            <w:noProof/>
            <w:webHidden/>
          </w:rPr>
          <w:instrText>\h</w:instrText>
        </w:r>
        <w:r>
          <w:rPr>
            <w:noProof/>
            <w:webHidden/>
            <w:rtl/>
          </w:rPr>
          <w:instrText xml:space="preserve"> </w:instrText>
        </w:r>
        <w:r>
          <w:rPr>
            <w:noProof/>
            <w:webHidden/>
            <w:rtl/>
          </w:rPr>
        </w:r>
        <w:r>
          <w:rPr>
            <w:noProof/>
            <w:webHidden/>
            <w:rtl/>
          </w:rPr>
          <w:fldChar w:fldCharType="separate"/>
        </w:r>
        <w:r w:rsidR="000B3F57">
          <w:rPr>
            <w:noProof/>
            <w:webHidden/>
            <w:rtl/>
          </w:rPr>
          <w:t>1</w:t>
        </w:r>
        <w:r>
          <w:rPr>
            <w:noProof/>
            <w:webHidden/>
            <w:rtl/>
          </w:rPr>
          <w:fldChar w:fldCharType="end"/>
        </w:r>
      </w:hyperlink>
    </w:p>
    <w:p w:rsidR="00BA2AB8" w:rsidRDefault="00BC770D" w:rsidP="00BA2AB8">
      <w:pPr>
        <w:pStyle w:val="TOC1"/>
        <w:jc w:val="both"/>
        <w:rPr>
          <w:rFonts w:asciiTheme="minorHAnsi" w:eastAsiaTheme="minorEastAsia" w:hAnsiTheme="minorHAnsi" w:cstheme="minorBidi"/>
          <w:noProof/>
          <w:color w:val="auto"/>
          <w:szCs w:val="22"/>
          <w:rtl/>
          <w:lang w:bidi="ar-SA"/>
        </w:rPr>
      </w:pPr>
      <w:hyperlink w:anchor="_Toc30275978" w:history="1">
        <w:r w:rsidR="00BA2AB8" w:rsidRPr="00EF675D">
          <w:rPr>
            <w:rStyle w:val="Hyperlink"/>
            <w:noProof/>
            <w:rtl/>
          </w:rPr>
          <w:t>اشکال محقق اصفهان</w:t>
        </w:r>
        <w:r w:rsidR="00BA2AB8" w:rsidRPr="00EF675D">
          <w:rPr>
            <w:rStyle w:val="Hyperlink"/>
            <w:rFonts w:hint="cs"/>
            <w:noProof/>
            <w:rtl/>
          </w:rPr>
          <w:t>ی</w:t>
        </w:r>
        <w:r w:rsidR="00BA2AB8" w:rsidRPr="00EF675D">
          <w:rPr>
            <w:rStyle w:val="Hyperlink"/>
            <w:noProof/>
            <w:rtl/>
          </w:rPr>
          <w:t xml:space="preserve"> به مرحوم آخوند: قوام تمام</w:t>
        </w:r>
        <w:r w:rsidR="00BA2AB8" w:rsidRPr="00EF675D">
          <w:rPr>
            <w:rStyle w:val="Hyperlink"/>
            <w:rFonts w:hint="cs"/>
            <w:noProof/>
            <w:rtl/>
          </w:rPr>
          <w:t>ی</w:t>
        </w:r>
        <w:r w:rsidR="00BA2AB8" w:rsidRPr="00EF675D">
          <w:rPr>
            <w:rStyle w:val="Hyperlink"/>
            <w:rFonts w:hint="eastAsia"/>
            <w:noProof/>
            <w:rtl/>
          </w:rPr>
          <w:t>ت</w:t>
        </w:r>
        <w:r w:rsidR="00BA2AB8" w:rsidRPr="00EF675D">
          <w:rPr>
            <w:rStyle w:val="Hyperlink"/>
            <w:noProof/>
            <w:rtl/>
          </w:rPr>
          <w:t>، به لحاظ آثار است</w:t>
        </w:r>
        <w:r w:rsidR="00BA2AB8">
          <w:rPr>
            <w:noProof/>
            <w:webHidden/>
            <w:rtl/>
          </w:rPr>
          <w:tab/>
        </w:r>
        <w:r w:rsidR="00BA2AB8">
          <w:rPr>
            <w:noProof/>
            <w:webHidden/>
            <w:rtl/>
          </w:rPr>
          <w:fldChar w:fldCharType="begin"/>
        </w:r>
        <w:r w:rsidR="00BA2AB8">
          <w:rPr>
            <w:noProof/>
            <w:webHidden/>
            <w:rtl/>
          </w:rPr>
          <w:instrText xml:space="preserve"> </w:instrText>
        </w:r>
        <w:r w:rsidR="00BA2AB8">
          <w:rPr>
            <w:noProof/>
            <w:webHidden/>
          </w:rPr>
          <w:instrText>PAGEREF</w:instrText>
        </w:r>
        <w:r w:rsidR="00BA2AB8">
          <w:rPr>
            <w:noProof/>
            <w:webHidden/>
            <w:rtl/>
          </w:rPr>
          <w:instrText xml:space="preserve"> _</w:instrText>
        </w:r>
        <w:r w:rsidR="00BA2AB8">
          <w:rPr>
            <w:noProof/>
            <w:webHidden/>
          </w:rPr>
          <w:instrText>Toc</w:instrText>
        </w:r>
        <w:r w:rsidR="00BA2AB8">
          <w:rPr>
            <w:noProof/>
            <w:webHidden/>
            <w:rtl/>
          </w:rPr>
          <w:instrText xml:space="preserve">30275978 </w:instrText>
        </w:r>
        <w:r w:rsidR="00BA2AB8">
          <w:rPr>
            <w:noProof/>
            <w:webHidden/>
          </w:rPr>
          <w:instrText>\h</w:instrText>
        </w:r>
        <w:r w:rsidR="00BA2AB8">
          <w:rPr>
            <w:noProof/>
            <w:webHidden/>
            <w:rtl/>
          </w:rPr>
          <w:instrText xml:space="preserve"> </w:instrText>
        </w:r>
        <w:r w:rsidR="00BA2AB8">
          <w:rPr>
            <w:noProof/>
            <w:webHidden/>
            <w:rtl/>
          </w:rPr>
        </w:r>
        <w:r w:rsidR="00BA2AB8">
          <w:rPr>
            <w:noProof/>
            <w:webHidden/>
            <w:rtl/>
          </w:rPr>
          <w:fldChar w:fldCharType="separate"/>
        </w:r>
        <w:r w:rsidR="000B3F57">
          <w:rPr>
            <w:noProof/>
            <w:webHidden/>
            <w:rtl/>
          </w:rPr>
          <w:t>1</w:t>
        </w:r>
        <w:r w:rsidR="00BA2AB8">
          <w:rPr>
            <w:noProof/>
            <w:webHidden/>
            <w:rtl/>
          </w:rPr>
          <w:fldChar w:fldCharType="end"/>
        </w:r>
      </w:hyperlink>
    </w:p>
    <w:p w:rsidR="00BA2AB8" w:rsidRDefault="00BC770D" w:rsidP="00BA2AB8">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30275979" w:history="1">
        <w:r w:rsidR="00BA2AB8" w:rsidRPr="00EF675D">
          <w:rPr>
            <w:rStyle w:val="Hyperlink"/>
            <w:noProof/>
            <w:rtl/>
          </w:rPr>
          <w:t>پاسخ از اشکال نقض</w:t>
        </w:r>
        <w:r w:rsidR="00BA2AB8" w:rsidRPr="00EF675D">
          <w:rPr>
            <w:rStyle w:val="Hyperlink"/>
            <w:rFonts w:hint="cs"/>
            <w:noProof/>
            <w:rtl/>
          </w:rPr>
          <w:t>ی</w:t>
        </w:r>
        <w:r w:rsidR="00BA2AB8" w:rsidRPr="00EF675D">
          <w:rPr>
            <w:rStyle w:val="Hyperlink"/>
            <w:noProof/>
            <w:rtl/>
          </w:rPr>
          <w:t xml:space="preserve"> به مرحوم آخوند و اصفهان</w:t>
        </w:r>
        <w:r w:rsidR="00BA2AB8" w:rsidRPr="00EF675D">
          <w:rPr>
            <w:rStyle w:val="Hyperlink"/>
            <w:rFonts w:hint="cs"/>
            <w:noProof/>
            <w:rtl/>
          </w:rPr>
          <w:t>ی</w:t>
        </w:r>
        <w:r w:rsidR="00BA2AB8">
          <w:rPr>
            <w:noProof/>
            <w:webHidden/>
            <w:rtl/>
          </w:rPr>
          <w:tab/>
        </w:r>
        <w:r w:rsidR="00BA2AB8">
          <w:rPr>
            <w:noProof/>
            <w:webHidden/>
            <w:rtl/>
          </w:rPr>
          <w:fldChar w:fldCharType="begin"/>
        </w:r>
        <w:r w:rsidR="00BA2AB8">
          <w:rPr>
            <w:noProof/>
            <w:webHidden/>
            <w:rtl/>
          </w:rPr>
          <w:instrText xml:space="preserve"> </w:instrText>
        </w:r>
        <w:r w:rsidR="00BA2AB8">
          <w:rPr>
            <w:noProof/>
            <w:webHidden/>
          </w:rPr>
          <w:instrText>PAGEREF</w:instrText>
        </w:r>
        <w:r w:rsidR="00BA2AB8">
          <w:rPr>
            <w:noProof/>
            <w:webHidden/>
            <w:rtl/>
          </w:rPr>
          <w:instrText xml:space="preserve"> _</w:instrText>
        </w:r>
        <w:r w:rsidR="00BA2AB8">
          <w:rPr>
            <w:noProof/>
            <w:webHidden/>
          </w:rPr>
          <w:instrText>Toc</w:instrText>
        </w:r>
        <w:r w:rsidR="00BA2AB8">
          <w:rPr>
            <w:noProof/>
            <w:webHidden/>
            <w:rtl/>
          </w:rPr>
          <w:instrText xml:space="preserve">30275979 </w:instrText>
        </w:r>
        <w:r w:rsidR="00BA2AB8">
          <w:rPr>
            <w:noProof/>
            <w:webHidden/>
          </w:rPr>
          <w:instrText>\h</w:instrText>
        </w:r>
        <w:r w:rsidR="00BA2AB8">
          <w:rPr>
            <w:noProof/>
            <w:webHidden/>
            <w:rtl/>
          </w:rPr>
          <w:instrText xml:space="preserve"> </w:instrText>
        </w:r>
        <w:r w:rsidR="00BA2AB8">
          <w:rPr>
            <w:noProof/>
            <w:webHidden/>
            <w:rtl/>
          </w:rPr>
        </w:r>
        <w:r w:rsidR="00BA2AB8">
          <w:rPr>
            <w:noProof/>
            <w:webHidden/>
            <w:rtl/>
          </w:rPr>
          <w:fldChar w:fldCharType="separate"/>
        </w:r>
        <w:r w:rsidR="000B3F57">
          <w:rPr>
            <w:noProof/>
            <w:webHidden/>
            <w:rtl/>
          </w:rPr>
          <w:t>1</w:t>
        </w:r>
        <w:r w:rsidR="00BA2AB8">
          <w:rPr>
            <w:noProof/>
            <w:webHidden/>
            <w:rtl/>
          </w:rPr>
          <w:fldChar w:fldCharType="end"/>
        </w:r>
      </w:hyperlink>
    </w:p>
    <w:p w:rsidR="00BA2AB8" w:rsidRDefault="00BC770D" w:rsidP="00BA2AB8">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30275980" w:history="1">
        <w:r w:rsidR="00BA2AB8" w:rsidRPr="00EF675D">
          <w:rPr>
            <w:rStyle w:val="Hyperlink"/>
            <w:noProof/>
            <w:rtl/>
          </w:rPr>
          <w:t>پاسخ مرحوم خو</w:t>
        </w:r>
        <w:r w:rsidR="00BA2AB8" w:rsidRPr="00EF675D">
          <w:rPr>
            <w:rStyle w:val="Hyperlink"/>
            <w:rFonts w:hint="cs"/>
            <w:noProof/>
            <w:rtl/>
          </w:rPr>
          <w:t>یی</w:t>
        </w:r>
        <w:r w:rsidR="00BA2AB8" w:rsidRPr="00EF675D">
          <w:rPr>
            <w:rStyle w:val="Hyperlink"/>
            <w:noProof/>
            <w:rtl/>
          </w:rPr>
          <w:t xml:space="preserve"> به اشکال حل</w:t>
        </w:r>
        <w:r w:rsidR="00BA2AB8" w:rsidRPr="00EF675D">
          <w:rPr>
            <w:rStyle w:val="Hyperlink"/>
            <w:rFonts w:hint="cs"/>
            <w:noProof/>
            <w:rtl/>
          </w:rPr>
          <w:t>ی</w:t>
        </w:r>
        <w:r w:rsidR="00BA2AB8" w:rsidRPr="00EF675D">
          <w:rPr>
            <w:rStyle w:val="Hyperlink"/>
            <w:noProof/>
            <w:rtl/>
          </w:rPr>
          <w:t xml:space="preserve"> محقق اصفهان</w:t>
        </w:r>
        <w:r w:rsidR="00BA2AB8" w:rsidRPr="00EF675D">
          <w:rPr>
            <w:rStyle w:val="Hyperlink"/>
            <w:rFonts w:hint="cs"/>
            <w:noProof/>
            <w:rtl/>
          </w:rPr>
          <w:t>ی</w:t>
        </w:r>
        <w:r w:rsidR="00BA2AB8">
          <w:rPr>
            <w:noProof/>
            <w:webHidden/>
            <w:rtl/>
          </w:rPr>
          <w:tab/>
        </w:r>
        <w:r w:rsidR="00BA2AB8">
          <w:rPr>
            <w:noProof/>
            <w:webHidden/>
            <w:rtl/>
          </w:rPr>
          <w:fldChar w:fldCharType="begin"/>
        </w:r>
        <w:r w:rsidR="00BA2AB8">
          <w:rPr>
            <w:noProof/>
            <w:webHidden/>
            <w:rtl/>
          </w:rPr>
          <w:instrText xml:space="preserve"> </w:instrText>
        </w:r>
        <w:r w:rsidR="00BA2AB8">
          <w:rPr>
            <w:noProof/>
            <w:webHidden/>
          </w:rPr>
          <w:instrText>PAGEREF</w:instrText>
        </w:r>
        <w:r w:rsidR="00BA2AB8">
          <w:rPr>
            <w:noProof/>
            <w:webHidden/>
            <w:rtl/>
          </w:rPr>
          <w:instrText xml:space="preserve"> _</w:instrText>
        </w:r>
        <w:r w:rsidR="00BA2AB8">
          <w:rPr>
            <w:noProof/>
            <w:webHidden/>
          </w:rPr>
          <w:instrText>Toc</w:instrText>
        </w:r>
        <w:r w:rsidR="00BA2AB8">
          <w:rPr>
            <w:noProof/>
            <w:webHidden/>
            <w:rtl/>
          </w:rPr>
          <w:instrText xml:space="preserve">30275980 </w:instrText>
        </w:r>
        <w:r w:rsidR="00BA2AB8">
          <w:rPr>
            <w:noProof/>
            <w:webHidden/>
          </w:rPr>
          <w:instrText>\h</w:instrText>
        </w:r>
        <w:r w:rsidR="00BA2AB8">
          <w:rPr>
            <w:noProof/>
            <w:webHidden/>
            <w:rtl/>
          </w:rPr>
          <w:instrText xml:space="preserve"> </w:instrText>
        </w:r>
        <w:r w:rsidR="00BA2AB8">
          <w:rPr>
            <w:noProof/>
            <w:webHidden/>
            <w:rtl/>
          </w:rPr>
        </w:r>
        <w:r w:rsidR="00BA2AB8">
          <w:rPr>
            <w:noProof/>
            <w:webHidden/>
            <w:rtl/>
          </w:rPr>
          <w:fldChar w:fldCharType="separate"/>
        </w:r>
        <w:r w:rsidR="000B3F57">
          <w:rPr>
            <w:noProof/>
            <w:webHidden/>
            <w:rtl/>
          </w:rPr>
          <w:t>2</w:t>
        </w:r>
        <w:r w:rsidR="00BA2AB8">
          <w:rPr>
            <w:noProof/>
            <w:webHidden/>
            <w:rtl/>
          </w:rPr>
          <w:fldChar w:fldCharType="end"/>
        </w:r>
      </w:hyperlink>
    </w:p>
    <w:p w:rsidR="00BA2AB8" w:rsidRDefault="00BC770D" w:rsidP="00BA2AB8">
      <w:pPr>
        <w:pStyle w:val="TOC1"/>
        <w:jc w:val="both"/>
        <w:rPr>
          <w:rFonts w:asciiTheme="minorHAnsi" w:eastAsiaTheme="minorEastAsia" w:hAnsiTheme="minorHAnsi" w:cstheme="minorBidi"/>
          <w:noProof/>
          <w:color w:val="auto"/>
          <w:szCs w:val="22"/>
          <w:rtl/>
          <w:lang w:bidi="ar-SA"/>
        </w:rPr>
      </w:pPr>
      <w:hyperlink w:anchor="_Toc30275981" w:history="1">
        <w:r w:rsidR="00BA2AB8" w:rsidRPr="00EF675D">
          <w:rPr>
            <w:rStyle w:val="Hyperlink"/>
            <w:noProof/>
            <w:rtl/>
          </w:rPr>
          <w:t>کلام محقق نائ</w:t>
        </w:r>
        <w:r w:rsidR="00BA2AB8" w:rsidRPr="00EF675D">
          <w:rPr>
            <w:rStyle w:val="Hyperlink"/>
            <w:rFonts w:hint="cs"/>
            <w:noProof/>
            <w:rtl/>
          </w:rPr>
          <w:t>ی</w:t>
        </w:r>
        <w:r w:rsidR="00BA2AB8" w:rsidRPr="00EF675D">
          <w:rPr>
            <w:rStyle w:val="Hyperlink"/>
            <w:rFonts w:hint="eastAsia"/>
            <w:noProof/>
            <w:rtl/>
          </w:rPr>
          <w:t>ن</w:t>
        </w:r>
        <w:r w:rsidR="00BA2AB8" w:rsidRPr="00EF675D">
          <w:rPr>
            <w:rStyle w:val="Hyperlink"/>
            <w:rFonts w:hint="cs"/>
            <w:noProof/>
            <w:rtl/>
          </w:rPr>
          <w:t>ی</w:t>
        </w:r>
        <w:r w:rsidR="00BA2AB8" w:rsidRPr="00EF675D">
          <w:rPr>
            <w:rStyle w:val="Hyperlink"/>
            <w:noProof/>
            <w:rtl/>
          </w:rPr>
          <w:t xml:space="preserve"> در معنا</w:t>
        </w:r>
        <w:r w:rsidR="00BA2AB8" w:rsidRPr="00EF675D">
          <w:rPr>
            <w:rStyle w:val="Hyperlink"/>
            <w:rFonts w:hint="cs"/>
            <w:noProof/>
            <w:rtl/>
          </w:rPr>
          <w:t>ی</w:t>
        </w:r>
        <w:r w:rsidR="00BA2AB8" w:rsidRPr="00EF675D">
          <w:rPr>
            <w:rStyle w:val="Hyperlink"/>
            <w:noProof/>
            <w:rtl/>
          </w:rPr>
          <w:t xml:space="preserve"> صحت</w:t>
        </w:r>
        <w:r w:rsidR="00BA2AB8">
          <w:rPr>
            <w:noProof/>
            <w:webHidden/>
            <w:rtl/>
          </w:rPr>
          <w:tab/>
        </w:r>
        <w:r w:rsidR="00BA2AB8">
          <w:rPr>
            <w:noProof/>
            <w:webHidden/>
            <w:rtl/>
          </w:rPr>
          <w:fldChar w:fldCharType="begin"/>
        </w:r>
        <w:r w:rsidR="00BA2AB8">
          <w:rPr>
            <w:noProof/>
            <w:webHidden/>
            <w:rtl/>
          </w:rPr>
          <w:instrText xml:space="preserve"> </w:instrText>
        </w:r>
        <w:r w:rsidR="00BA2AB8">
          <w:rPr>
            <w:noProof/>
            <w:webHidden/>
          </w:rPr>
          <w:instrText>PAGEREF</w:instrText>
        </w:r>
        <w:r w:rsidR="00BA2AB8">
          <w:rPr>
            <w:noProof/>
            <w:webHidden/>
            <w:rtl/>
          </w:rPr>
          <w:instrText xml:space="preserve"> _</w:instrText>
        </w:r>
        <w:r w:rsidR="00BA2AB8">
          <w:rPr>
            <w:noProof/>
            <w:webHidden/>
          </w:rPr>
          <w:instrText>Toc</w:instrText>
        </w:r>
        <w:r w:rsidR="00BA2AB8">
          <w:rPr>
            <w:noProof/>
            <w:webHidden/>
            <w:rtl/>
          </w:rPr>
          <w:instrText xml:space="preserve">30275981 </w:instrText>
        </w:r>
        <w:r w:rsidR="00BA2AB8">
          <w:rPr>
            <w:noProof/>
            <w:webHidden/>
          </w:rPr>
          <w:instrText>\h</w:instrText>
        </w:r>
        <w:r w:rsidR="00BA2AB8">
          <w:rPr>
            <w:noProof/>
            <w:webHidden/>
            <w:rtl/>
          </w:rPr>
          <w:instrText xml:space="preserve"> </w:instrText>
        </w:r>
        <w:r w:rsidR="00BA2AB8">
          <w:rPr>
            <w:noProof/>
            <w:webHidden/>
            <w:rtl/>
          </w:rPr>
        </w:r>
        <w:r w:rsidR="00BA2AB8">
          <w:rPr>
            <w:noProof/>
            <w:webHidden/>
            <w:rtl/>
          </w:rPr>
          <w:fldChar w:fldCharType="separate"/>
        </w:r>
        <w:r w:rsidR="000B3F57">
          <w:rPr>
            <w:noProof/>
            <w:webHidden/>
            <w:rtl/>
          </w:rPr>
          <w:t>3</w:t>
        </w:r>
        <w:r w:rsidR="00BA2AB8">
          <w:rPr>
            <w:noProof/>
            <w:webHidden/>
            <w:rtl/>
          </w:rPr>
          <w:fldChar w:fldCharType="end"/>
        </w:r>
      </w:hyperlink>
    </w:p>
    <w:p w:rsidR="00BA2AB8" w:rsidRPr="00C91EB6" w:rsidRDefault="00BA2AB8" w:rsidP="00BA2AB8">
      <w:pPr>
        <w:jc w:val="both"/>
      </w:pPr>
      <w:r>
        <w:rPr>
          <w:rFonts w:cs="B Titr"/>
          <w:noProof/>
          <w:webHidden/>
          <w:color w:val="632423" w:themeColor="accent2" w:themeShade="80"/>
          <w:szCs w:val="24"/>
          <w:rtl/>
        </w:rPr>
        <w:fldChar w:fldCharType="end"/>
      </w:r>
    </w:p>
    <w:p w:rsidR="00BA2AB8" w:rsidRPr="00A6366F" w:rsidRDefault="00BA2AB8" w:rsidP="00BA2AB8">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صح</w:t>
      </w:r>
      <w:r>
        <w:rPr>
          <w:rFonts w:hint="cs"/>
          <w:rtl/>
        </w:rPr>
        <w:t>ی</w:t>
      </w:r>
      <w:r>
        <w:rPr>
          <w:rFonts w:hint="eastAsia"/>
          <w:rtl/>
        </w:rPr>
        <w:t>ح</w:t>
      </w:r>
      <w:r>
        <w:rPr>
          <w:rtl/>
        </w:rPr>
        <w:t xml:space="preserve"> و اعم</w:t>
      </w:r>
      <w:r>
        <w:rPr>
          <w:rFonts w:hint="cs"/>
          <w:rtl/>
        </w:rPr>
        <w:t xml:space="preserve"> </w:t>
      </w:r>
      <w:r w:rsidRPr="00A6366F">
        <w:rPr>
          <w:rFonts w:hint="cs"/>
          <w:rtl/>
        </w:rPr>
        <w:t>/</w:t>
      </w:r>
      <w:bookmarkStart w:id="2" w:name="BokSabj_d"/>
      <w:bookmarkEnd w:id="2"/>
      <w:r>
        <w:rPr>
          <w:rtl/>
        </w:rPr>
        <w:t>وضع</w:t>
      </w:r>
      <w:r w:rsidRPr="00A6366F">
        <w:rPr>
          <w:rFonts w:hint="cs"/>
          <w:rtl/>
        </w:rPr>
        <w:t xml:space="preserve"> /</w:t>
      </w:r>
      <w:bookmarkStart w:id="3" w:name="Bokkolli"/>
      <w:bookmarkEnd w:id="3"/>
      <w:r>
        <w:rPr>
          <w:rtl/>
        </w:rPr>
        <w:t>مقدمه علم اصول</w:t>
      </w:r>
      <w:r w:rsidRPr="00A6366F">
        <w:rPr>
          <w:rFonts w:hint="cs"/>
          <w:rtl/>
        </w:rPr>
        <w:t xml:space="preserve"> </w:t>
      </w:r>
    </w:p>
    <w:p w:rsidR="00BA2AB8" w:rsidRPr="009C66D5" w:rsidRDefault="00BA2AB8" w:rsidP="00BA2AB8">
      <w:pPr>
        <w:tabs>
          <w:tab w:val="left" w:pos="2839"/>
        </w:tabs>
        <w:jc w:val="both"/>
        <w:rPr>
          <w:rStyle w:val="Emphasis"/>
          <w:b/>
          <w:bCs w:val="0"/>
          <w:rtl/>
        </w:rPr>
      </w:pPr>
      <w:r w:rsidRPr="009C66D5">
        <w:rPr>
          <w:rStyle w:val="Emphasis"/>
          <w:rFonts w:hint="cs"/>
          <w:b/>
          <w:bCs w:val="0"/>
          <w:rtl/>
        </w:rPr>
        <w:t>خلاصه مباحث گذشته:</w:t>
      </w:r>
      <w:r>
        <w:rPr>
          <w:rStyle w:val="Emphasis"/>
          <w:b/>
          <w:bCs w:val="0"/>
          <w:rtl/>
        </w:rPr>
        <w:tab/>
      </w:r>
    </w:p>
    <w:p w:rsidR="00BA2AB8" w:rsidRDefault="00BA2AB8" w:rsidP="00BA2AB8">
      <w:pPr>
        <w:pBdr>
          <w:bottom w:val="double" w:sz="6" w:space="1" w:color="auto"/>
        </w:pBdr>
        <w:jc w:val="both"/>
        <w:rPr>
          <w:rtl/>
        </w:rPr>
      </w:pPr>
      <w:r>
        <w:rPr>
          <w:rFonts w:hint="cs"/>
          <w:rtl/>
        </w:rPr>
        <w:t>بحث در صحیح و اعم و معنای صحت و فساد بود.</w:t>
      </w:r>
    </w:p>
    <w:p w:rsidR="00BA2AB8" w:rsidRPr="003A6148" w:rsidRDefault="00BA2AB8" w:rsidP="00BA2AB8">
      <w:pPr>
        <w:pBdr>
          <w:bottom w:val="double" w:sz="6" w:space="1" w:color="auto"/>
        </w:pBdr>
        <w:jc w:val="both"/>
      </w:pPr>
    </w:p>
    <w:p w:rsidR="00BA2AB8" w:rsidRDefault="00BA2AB8" w:rsidP="00BA2AB8">
      <w:pPr>
        <w:pStyle w:val="Heading1"/>
        <w:jc w:val="both"/>
        <w:rPr>
          <w:rtl/>
        </w:rPr>
      </w:pPr>
      <w:bookmarkStart w:id="4" w:name="_Toc30275977"/>
      <w:r>
        <w:rPr>
          <w:rFonts w:hint="cs"/>
          <w:rtl/>
        </w:rPr>
        <w:t>معنای صحیح در کلام مرحوم آخوند</w:t>
      </w:r>
      <w:bookmarkEnd w:id="4"/>
    </w:p>
    <w:p w:rsidR="00BA2AB8" w:rsidRDefault="00BA2AB8" w:rsidP="00BA2AB8">
      <w:pPr>
        <w:jc w:val="both"/>
      </w:pPr>
      <w:r w:rsidRPr="00C374D1">
        <w:rPr>
          <w:rtl/>
        </w:rPr>
        <w:t>مرحوم آخوند فرمودند: صحت در لغت و اصطلاح به معنا</w:t>
      </w:r>
      <w:r w:rsidRPr="00C374D1">
        <w:rPr>
          <w:rFonts w:hint="cs"/>
          <w:rtl/>
        </w:rPr>
        <w:t>ی</w:t>
      </w:r>
      <w:r w:rsidRPr="00C374D1">
        <w:rPr>
          <w:rtl/>
        </w:rPr>
        <w:t xml:space="preserve"> تمام</w:t>
      </w:r>
      <w:r w:rsidRPr="00C374D1">
        <w:rPr>
          <w:rFonts w:hint="cs"/>
          <w:rtl/>
        </w:rPr>
        <w:t>ی</w:t>
      </w:r>
      <w:r w:rsidRPr="00C374D1">
        <w:rPr>
          <w:rFonts w:hint="eastAsia"/>
          <w:rtl/>
        </w:rPr>
        <w:t>ت</w:t>
      </w:r>
      <w:r w:rsidRPr="00C374D1">
        <w:rPr>
          <w:rtl/>
        </w:rPr>
        <w:t xml:space="preserve"> اجزا و شرا</w:t>
      </w:r>
      <w:r w:rsidRPr="00C374D1">
        <w:rPr>
          <w:rFonts w:hint="cs"/>
          <w:rtl/>
        </w:rPr>
        <w:t>ی</w:t>
      </w:r>
      <w:r w:rsidRPr="00C374D1">
        <w:rPr>
          <w:rFonts w:hint="eastAsia"/>
          <w:rtl/>
        </w:rPr>
        <w:t>ط</w:t>
      </w:r>
      <w:r w:rsidRPr="00C374D1">
        <w:rPr>
          <w:rtl/>
        </w:rPr>
        <w:t xml:space="preserve"> است و تفس</w:t>
      </w:r>
      <w:r w:rsidRPr="00C374D1">
        <w:rPr>
          <w:rFonts w:hint="cs"/>
          <w:rtl/>
        </w:rPr>
        <w:t>ی</w:t>
      </w:r>
      <w:r w:rsidRPr="00C374D1">
        <w:rPr>
          <w:rFonts w:hint="eastAsia"/>
          <w:rtl/>
        </w:rPr>
        <w:t>ر</w:t>
      </w:r>
      <w:r w:rsidRPr="00C374D1">
        <w:rPr>
          <w:rtl/>
        </w:rPr>
        <w:t xml:space="preserve"> به مسقط اعاده و قضا و مانند آن تفس</w:t>
      </w:r>
      <w:r w:rsidRPr="00C374D1">
        <w:rPr>
          <w:rFonts w:hint="cs"/>
          <w:rtl/>
        </w:rPr>
        <w:t>ی</w:t>
      </w:r>
      <w:r w:rsidRPr="00C374D1">
        <w:rPr>
          <w:rFonts w:hint="eastAsia"/>
          <w:rtl/>
        </w:rPr>
        <w:t>ر</w:t>
      </w:r>
      <w:r w:rsidRPr="00C374D1">
        <w:rPr>
          <w:rtl/>
        </w:rPr>
        <w:t xml:space="preserve"> به اثر لازم است نه تفس</w:t>
      </w:r>
      <w:r w:rsidRPr="00C374D1">
        <w:rPr>
          <w:rFonts w:hint="cs"/>
          <w:rtl/>
        </w:rPr>
        <w:t>ی</w:t>
      </w:r>
      <w:r w:rsidRPr="00C374D1">
        <w:rPr>
          <w:rFonts w:hint="eastAsia"/>
          <w:rtl/>
        </w:rPr>
        <w:t>ر</w:t>
      </w:r>
      <w:r w:rsidRPr="00C374D1">
        <w:rPr>
          <w:rtl/>
        </w:rPr>
        <w:t xml:space="preserve"> به حق</w:t>
      </w:r>
      <w:r w:rsidRPr="00C374D1">
        <w:rPr>
          <w:rFonts w:hint="cs"/>
          <w:rtl/>
        </w:rPr>
        <w:t>ی</w:t>
      </w:r>
      <w:r w:rsidRPr="00C374D1">
        <w:rPr>
          <w:rFonts w:hint="eastAsia"/>
          <w:rtl/>
        </w:rPr>
        <w:t>قت</w:t>
      </w:r>
      <w:r w:rsidRPr="00C374D1">
        <w:rPr>
          <w:rtl/>
        </w:rPr>
        <w:t xml:space="preserve"> معنا و به هم</w:t>
      </w:r>
      <w:r w:rsidRPr="00C374D1">
        <w:rPr>
          <w:rFonts w:hint="cs"/>
          <w:rtl/>
        </w:rPr>
        <w:t>ی</w:t>
      </w:r>
      <w:r w:rsidRPr="00C374D1">
        <w:rPr>
          <w:rFonts w:hint="eastAsia"/>
          <w:rtl/>
        </w:rPr>
        <w:t>ن</w:t>
      </w:r>
      <w:r w:rsidRPr="00C374D1">
        <w:rPr>
          <w:rtl/>
        </w:rPr>
        <w:t xml:space="preserve"> جهت تفاس</w:t>
      </w:r>
      <w:r w:rsidRPr="00C374D1">
        <w:rPr>
          <w:rFonts w:hint="cs"/>
          <w:rtl/>
        </w:rPr>
        <w:t>ی</w:t>
      </w:r>
      <w:r w:rsidRPr="00C374D1">
        <w:rPr>
          <w:rFonts w:hint="eastAsia"/>
          <w:rtl/>
        </w:rPr>
        <w:t>ر</w:t>
      </w:r>
      <w:r w:rsidRPr="00C374D1">
        <w:rPr>
          <w:rtl/>
        </w:rPr>
        <w:t xml:space="preserve"> متفاوت</w:t>
      </w:r>
      <w:r>
        <w:rPr>
          <w:rFonts w:hint="cs"/>
          <w:rtl/>
        </w:rPr>
        <w:t xml:space="preserve">ی در کلام علماء </w:t>
      </w:r>
      <w:r w:rsidRPr="00C374D1">
        <w:rPr>
          <w:rtl/>
        </w:rPr>
        <w:t>ب</w:t>
      </w:r>
      <w:r w:rsidRPr="00C374D1">
        <w:rPr>
          <w:rFonts w:hint="cs"/>
          <w:rtl/>
        </w:rPr>
        <w:t>ی</w:t>
      </w:r>
      <w:r w:rsidRPr="00C374D1">
        <w:rPr>
          <w:rFonts w:hint="eastAsia"/>
          <w:rtl/>
        </w:rPr>
        <w:t>ان</w:t>
      </w:r>
      <w:r w:rsidRPr="00C374D1">
        <w:rPr>
          <w:rtl/>
        </w:rPr>
        <w:t xml:space="preserve"> شده است. همچن</w:t>
      </w:r>
      <w:r w:rsidRPr="00C374D1">
        <w:rPr>
          <w:rFonts w:hint="cs"/>
          <w:rtl/>
        </w:rPr>
        <w:t>ی</w:t>
      </w:r>
      <w:r w:rsidRPr="00C374D1">
        <w:rPr>
          <w:rFonts w:hint="eastAsia"/>
          <w:rtl/>
        </w:rPr>
        <w:t>ن</w:t>
      </w:r>
      <w:r w:rsidRPr="00C374D1">
        <w:rPr>
          <w:rtl/>
        </w:rPr>
        <w:t xml:space="preserve"> ب</w:t>
      </w:r>
      <w:r w:rsidRPr="00C374D1">
        <w:rPr>
          <w:rFonts w:hint="cs"/>
          <w:rtl/>
        </w:rPr>
        <w:t>ی</w:t>
      </w:r>
      <w:r w:rsidRPr="00C374D1">
        <w:rPr>
          <w:rFonts w:hint="eastAsia"/>
          <w:rtl/>
        </w:rPr>
        <w:t>ان</w:t>
      </w:r>
      <w:r w:rsidRPr="00C374D1">
        <w:rPr>
          <w:rtl/>
        </w:rPr>
        <w:t xml:space="preserve"> شد که صحت و فساد امر</w:t>
      </w:r>
      <w:r w:rsidRPr="00C374D1">
        <w:rPr>
          <w:rFonts w:hint="cs"/>
          <w:rtl/>
        </w:rPr>
        <w:t>ی</w:t>
      </w:r>
      <w:r w:rsidRPr="00C374D1">
        <w:rPr>
          <w:rtl/>
        </w:rPr>
        <w:t xml:space="preserve"> نسب</w:t>
      </w:r>
      <w:r w:rsidRPr="00C374D1">
        <w:rPr>
          <w:rFonts w:hint="cs"/>
          <w:rtl/>
        </w:rPr>
        <w:t>ی</w:t>
      </w:r>
      <w:r w:rsidRPr="00C374D1">
        <w:rPr>
          <w:rtl/>
        </w:rPr>
        <w:t xml:space="preserve"> و اضاف</w:t>
      </w:r>
      <w:r w:rsidRPr="00C374D1">
        <w:rPr>
          <w:rFonts w:hint="cs"/>
          <w:rtl/>
        </w:rPr>
        <w:t>ی</w:t>
      </w:r>
      <w:r w:rsidRPr="00C374D1">
        <w:rPr>
          <w:rtl/>
        </w:rPr>
        <w:t xml:space="preserve"> هستند و لذا ممکن است طبق شرا</w:t>
      </w:r>
      <w:r w:rsidRPr="00C374D1">
        <w:rPr>
          <w:rFonts w:hint="cs"/>
          <w:rtl/>
        </w:rPr>
        <w:t>ی</w:t>
      </w:r>
      <w:r w:rsidRPr="00C374D1">
        <w:rPr>
          <w:rFonts w:hint="eastAsia"/>
          <w:rtl/>
        </w:rPr>
        <w:t>ط</w:t>
      </w:r>
      <w:r w:rsidRPr="00C374D1">
        <w:rPr>
          <w:rtl/>
        </w:rPr>
        <w:t xml:space="preserve"> مکلف تغ</w:t>
      </w:r>
      <w:r w:rsidRPr="00C374D1">
        <w:rPr>
          <w:rFonts w:hint="cs"/>
          <w:rtl/>
        </w:rPr>
        <w:t>یی</w:t>
      </w:r>
      <w:r w:rsidRPr="00C374D1">
        <w:rPr>
          <w:rFonts w:hint="eastAsia"/>
          <w:rtl/>
        </w:rPr>
        <w:t>ر</w:t>
      </w:r>
      <w:r w:rsidRPr="00C374D1">
        <w:rPr>
          <w:rtl/>
        </w:rPr>
        <w:t xml:space="preserve"> کند.</w:t>
      </w:r>
    </w:p>
    <w:p w:rsidR="00BA2AB8" w:rsidRDefault="00BA2AB8" w:rsidP="00BA2AB8">
      <w:pPr>
        <w:pStyle w:val="Heading1"/>
        <w:jc w:val="both"/>
        <w:rPr>
          <w:rtl/>
        </w:rPr>
      </w:pPr>
      <w:bookmarkStart w:id="5" w:name="_Toc30275978"/>
      <w:r>
        <w:rPr>
          <w:rFonts w:hint="cs"/>
          <w:rtl/>
        </w:rPr>
        <w:t>اشکال محقق اصفهانی به مرحوم آخوند: قوام تمامیت، به لحاظ آثار است</w:t>
      </w:r>
      <w:bookmarkEnd w:id="5"/>
    </w:p>
    <w:p w:rsidR="00BA2AB8" w:rsidRDefault="00BA2AB8" w:rsidP="00BA2AB8">
      <w:pPr>
        <w:jc w:val="both"/>
        <w:rPr>
          <w:rtl/>
        </w:rPr>
      </w:pPr>
      <w:r>
        <w:rPr>
          <w:rFonts w:hint="cs"/>
          <w:rtl/>
        </w:rPr>
        <w:t xml:space="preserve"> </w:t>
      </w:r>
      <w:r>
        <w:rPr>
          <w:rtl/>
        </w:rPr>
        <w:t>محقق اصفهان</w:t>
      </w:r>
      <w:r>
        <w:rPr>
          <w:rFonts w:hint="cs"/>
          <w:rtl/>
        </w:rPr>
        <w:t>ی</w:t>
      </w:r>
      <w:r>
        <w:rPr>
          <w:rtl/>
        </w:rPr>
        <w:t xml:space="preserve"> در اشکال به ب</w:t>
      </w:r>
      <w:r>
        <w:rPr>
          <w:rFonts w:hint="cs"/>
          <w:rtl/>
        </w:rPr>
        <w:t>ی</w:t>
      </w:r>
      <w:r>
        <w:rPr>
          <w:rFonts w:hint="eastAsia"/>
          <w:rtl/>
        </w:rPr>
        <w:t>ان</w:t>
      </w:r>
      <w:r>
        <w:rPr>
          <w:rtl/>
        </w:rPr>
        <w:t xml:space="preserve"> مرحوم آخوند فرمودند که آنچه که لازمه صحت و فساد دانست</w:t>
      </w:r>
      <w:r>
        <w:rPr>
          <w:rFonts w:hint="cs"/>
          <w:rtl/>
        </w:rPr>
        <w:t>ی</w:t>
      </w:r>
      <w:r>
        <w:rPr>
          <w:rFonts w:hint="eastAsia"/>
          <w:rtl/>
        </w:rPr>
        <w:t>د،</w:t>
      </w:r>
      <w:r>
        <w:rPr>
          <w:rtl/>
        </w:rPr>
        <w:t xml:space="preserve"> داخل در حق</w:t>
      </w:r>
      <w:r>
        <w:rPr>
          <w:rFonts w:hint="cs"/>
          <w:rtl/>
        </w:rPr>
        <w:t>ی</w:t>
      </w:r>
      <w:r>
        <w:rPr>
          <w:rFonts w:hint="eastAsia"/>
          <w:rtl/>
        </w:rPr>
        <w:t>قت</w:t>
      </w:r>
      <w:r>
        <w:rPr>
          <w:rtl/>
        </w:rPr>
        <w:t xml:space="preserve"> صحت و فساد است؛ ز</w:t>
      </w:r>
      <w:r>
        <w:rPr>
          <w:rFonts w:hint="cs"/>
          <w:rtl/>
        </w:rPr>
        <w:t>ی</w:t>
      </w:r>
      <w:r>
        <w:rPr>
          <w:rFonts w:hint="eastAsia"/>
          <w:rtl/>
        </w:rPr>
        <w:t>را</w:t>
      </w:r>
      <w:r>
        <w:rPr>
          <w:rtl/>
        </w:rPr>
        <w:t xml:space="preserve"> </w:t>
      </w:r>
      <w:r>
        <w:rPr>
          <w:rFonts w:hint="cs"/>
          <w:rtl/>
        </w:rPr>
        <w:t xml:space="preserve">صحت و فساد بدون ملاحظه آثار معنای محصلی ندارد و لذا </w:t>
      </w:r>
      <w:r>
        <w:rPr>
          <w:rtl/>
        </w:rPr>
        <w:t>قوام و رکن معنا</w:t>
      </w:r>
      <w:r>
        <w:rPr>
          <w:rFonts w:hint="cs"/>
          <w:rtl/>
        </w:rPr>
        <w:t>ی</w:t>
      </w:r>
      <w:r>
        <w:rPr>
          <w:rtl/>
        </w:rPr>
        <w:t xml:space="preserve"> صحت، </w:t>
      </w:r>
      <w:r>
        <w:rPr>
          <w:rFonts w:hint="cs"/>
          <w:rtl/>
        </w:rPr>
        <w:t xml:space="preserve">ملاحظه آثار و اضافه به آنها است </w:t>
      </w:r>
      <w:r>
        <w:rPr>
          <w:rtl/>
        </w:rPr>
        <w:t>پس صحت و</w:t>
      </w:r>
      <w:r>
        <w:rPr>
          <w:rFonts w:hint="cs"/>
          <w:rtl/>
        </w:rPr>
        <w:t xml:space="preserve"> </w:t>
      </w:r>
      <w:r>
        <w:rPr>
          <w:rtl/>
        </w:rPr>
        <w:t>فساد با</w:t>
      </w:r>
      <w:r>
        <w:rPr>
          <w:rFonts w:hint="cs"/>
          <w:rtl/>
        </w:rPr>
        <w:t>ی</w:t>
      </w:r>
      <w:r>
        <w:rPr>
          <w:rFonts w:hint="eastAsia"/>
          <w:rtl/>
        </w:rPr>
        <w:t>د</w:t>
      </w:r>
      <w:r>
        <w:rPr>
          <w:rtl/>
        </w:rPr>
        <w:t xml:space="preserve"> به لحاظ آثار</w:t>
      </w:r>
      <w:r>
        <w:rPr>
          <w:rFonts w:hint="cs"/>
          <w:rtl/>
        </w:rPr>
        <w:t xml:space="preserve"> و لوازم</w:t>
      </w:r>
      <w:r>
        <w:rPr>
          <w:rtl/>
        </w:rPr>
        <w:t xml:space="preserve"> بررس</w:t>
      </w:r>
      <w:r>
        <w:rPr>
          <w:rFonts w:hint="cs"/>
          <w:rtl/>
        </w:rPr>
        <w:t>ی</w:t>
      </w:r>
      <w:r>
        <w:rPr>
          <w:rtl/>
        </w:rPr>
        <w:t xml:space="preserve"> شوند.</w:t>
      </w:r>
    </w:p>
    <w:p w:rsidR="00BA2AB8" w:rsidRDefault="00BA2AB8" w:rsidP="00BA2AB8">
      <w:pPr>
        <w:pStyle w:val="Heading2"/>
        <w:jc w:val="both"/>
        <w:rPr>
          <w:rtl/>
        </w:rPr>
      </w:pPr>
      <w:bookmarkStart w:id="6" w:name="_Toc30275979"/>
      <w:r>
        <w:rPr>
          <w:rFonts w:hint="cs"/>
          <w:rtl/>
        </w:rPr>
        <w:t>پاسخ از اشکال نقضی به مرحوم آخوند و اصفهانی</w:t>
      </w:r>
      <w:bookmarkEnd w:id="6"/>
    </w:p>
    <w:p w:rsidR="00BA2AB8" w:rsidRPr="00B6415F" w:rsidRDefault="00BA2AB8" w:rsidP="00BA2AB8">
      <w:pPr>
        <w:jc w:val="both"/>
        <w:rPr>
          <w:rFonts w:cs="Cambria"/>
          <w:rtl/>
        </w:rPr>
      </w:pPr>
      <w:r>
        <w:rPr>
          <w:rFonts w:hint="eastAsia"/>
          <w:rtl/>
        </w:rPr>
        <w:t>اولا</w:t>
      </w:r>
      <w:r>
        <w:rPr>
          <w:rFonts w:hint="cs"/>
          <w:rtl/>
        </w:rPr>
        <w:t xml:space="preserve"> این که مرحوم آخوند فرموده اند سقوط اعاده و قضاء از لوازم صحت است و یا مرحوم اصفهانی گفتند رکن صحت است. منظور سقوط اعاده به معنای عمل مجدد مطابق با همان امر اول است، اعاده به این معنا که مکلف به انجام دوباره عمل مطابق با همان امر اول ملزم باشد نه اعاده </w:t>
      </w:r>
      <w:r w:rsidRPr="006A1093">
        <w:rPr>
          <w:rFonts w:hint="cs"/>
          <w:rtl/>
        </w:rPr>
        <w:t>به</w:t>
      </w:r>
      <w:r w:rsidRPr="006A1093">
        <w:rPr>
          <w:rtl/>
        </w:rPr>
        <w:t xml:space="preserve"> </w:t>
      </w:r>
      <w:r w:rsidRPr="006A1093">
        <w:rPr>
          <w:rFonts w:hint="cs"/>
          <w:rtl/>
        </w:rPr>
        <w:t>معنای</w:t>
      </w:r>
      <w:r w:rsidRPr="006A1093">
        <w:rPr>
          <w:rtl/>
        </w:rPr>
        <w:t xml:space="preserve"> </w:t>
      </w:r>
      <w:r w:rsidRPr="006A1093">
        <w:rPr>
          <w:rFonts w:hint="cs"/>
          <w:rtl/>
        </w:rPr>
        <w:t>انجام</w:t>
      </w:r>
      <w:r w:rsidRPr="006A1093">
        <w:rPr>
          <w:rtl/>
        </w:rPr>
        <w:t xml:space="preserve"> </w:t>
      </w:r>
      <w:r w:rsidRPr="006A1093">
        <w:rPr>
          <w:rFonts w:hint="cs"/>
          <w:rtl/>
        </w:rPr>
        <w:t>عملی</w:t>
      </w:r>
      <w:r w:rsidRPr="006A1093">
        <w:rPr>
          <w:rtl/>
        </w:rPr>
        <w:t xml:space="preserve"> </w:t>
      </w:r>
      <w:r w:rsidRPr="006A1093">
        <w:rPr>
          <w:rFonts w:hint="cs"/>
          <w:rtl/>
        </w:rPr>
        <w:t>مماثل</w:t>
      </w:r>
      <w:r w:rsidRPr="006A1093">
        <w:rPr>
          <w:rtl/>
        </w:rPr>
        <w:t xml:space="preserve"> </w:t>
      </w:r>
      <w:r w:rsidRPr="006A1093">
        <w:rPr>
          <w:rFonts w:hint="cs"/>
          <w:rtl/>
        </w:rPr>
        <w:t>با</w:t>
      </w:r>
      <w:r w:rsidRPr="006A1093">
        <w:rPr>
          <w:rtl/>
        </w:rPr>
        <w:t xml:space="preserve"> </w:t>
      </w:r>
      <w:r w:rsidRPr="006A1093">
        <w:rPr>
          <w:rFonts w:hint="cs"/>
          <w:rtl/>
        </w:rPr>
        <w:t>عمل</w:t>
      </w:r>
      <w:r w:rsidRPr="006A1093">
        <w:rPr>
          <w:rtl/>
        </w:rPr>
        <w:t xml:space="preserve"> </w:t>
      </w:r>
      <w:r w:rsidRPr="006A1093">
        <w:rPr>
          <w:rFonts w:hint="cs"/>
          <w:rtl/>
        </w:rPr>
        <w:t>اول</w:t>
      </w:r>
      <w:r w:rsidRPr="006A1093">
        <w:rPr>
          <w:rtl/>
        </w:rPr>
        <w:t xml:space="preserve"> </w:t>
      </w:r>
      <w:r w:rsidRPr="006A1093">
        <w:rPr>
          <w:rFonts w:hint="cs"/>
          <w:rtl/>
        </w:rPr>
        <w:t>و</w:t>
      </w:r>
      <w:r w:rsidRPr="006A1093">
        <w:rPr>
          <w:rtl/>
        </w:rPr>
        <w:t xml:space="preserve"> </w:t>
      </w:r>
      <w:r w:rsidRPr="006A1093">
        <w:rPr>
          <w:rFonts w:hint="cs"/>
          <w:rtl/>
        </w:rPr>
        <w:t>مماثل</w:t>
      </w:r>
      <w:r w:rsidRPr="006A1093">
        <w:rPr>
          <w:rtl/>
        </w:rPr>
        <w:t xml:space="preserve"> </w:t>
      </w:r>
      <w:r w:rsidRPr="006A1093">
        <w:rPr>
          <w:rFonts w:hint="cs"/>
          <w:rtl/>
        </w:rPr>
        <w:t>با</w:t>
      </w:r>
      <w:r w:rsidRPr="006A1093">
        <w:rPr>
          <w:rtl/>
        </w:rPr>
        <w:t xml:space="preserve"> </w:t>
      </w:r>
      <w:r w:rsidRPr="006A1093">
        <w:rPr>
          <w:rFonts w:hint="cs"/>
          <w:rtl/>
        </w:rPr>
        <w:t>مامور</w:t>
      </w:r>
      <w:r w:rsidRPr="006A1093">
        <w:rPr>
          <w:rtl/>
        </w:rPr>
        <w:t xml:space="preserve"> </w:t>
      </w:r>
      <w:r w:rsidRPr="006A1093">
        <w:rPr>
          <w:rFonts w:hint="cs"/>
          <w:rtl/>
        </w:rPr>
        <w:t>به</w:t>
      </w:r>
      <w:r w:rsidRPr="006A1093">
        <w:rPr>
          <w:rtl/>
        </w:rPr>
        <w:t xml:space="preserve"> </w:t>
      </w:r>
      <w:r w:rsidRPr="006A1093">
        <w:rPr>
          <w:rFonts w:hint="cs"/>
          <w:rtl/>
        </w:rPr>
        <w:t>به</w:t>
      </w:r>
      <w:r w:rsidRPr="006A1093">
        <w:rPr>
          <w:rtl/>
        </w:rPr>
        <w:t xml:space="preserve"> </w:t>
      </w:r>
      <w:r w:rsidRPr="006A1093">
        <w:rPr>
          <w:rFonts w:hint="cs"/>
          <w:rtl/>
        </w:rPr>
        <w:t>خاطر</w:t>
      </w:r>
      <w:r w:rsidRPr="006A1093">
        <w:rPr>
          <w:rtl/>
        </w:rPr>
        <w:t xml:space="preserve"> </w:t>
      </w:r>
      <w:r w:rsidRPr="006A1093">
        <w:rPr>
          <w:rFonts w:hint="cs"/>
          <w:rtl/>
        </w:rPr>
        <w:t>امر</w:t>
      </w:r>
      <w:r w:rsidRPr="006A1093">
        <w:rPr>
          <w:rtl/>
        </w:rPr>
        <w:t xml:space="preserve"> </w:t>
      </w:r>
      <w:r w:rsidRPr="006A1093">
        <w:rPr>
          <w:rFonts w:hint="cs"/>
          <w:rtl/>
        </w:rPr>
        <w:t>دیگری</w:t>
      </w:r>
      <w:r w:rsidRPr="006A1093">
        <w:rPr>
          <w:rtl/>
        </w:rPr>
        <w:t xml:space="preserve"> </w:t>
      </w:r>
      <w:r w:rsidRPr="006A1093">
        <w:rPr>
          <w:rFonts w:hint="cs"/>
          <w:rtl/>
        </w:rPr>
        <w:t>غیر</w:t>
      </w:r>
      <w:r w:rsidRPr="006A1093">
        <w:rPr>
          <w:rtl/>
        </w:rPr>
        <w:t xml:space="preserve"> </w:t>
      </w:r>
      <w:r w:rsidRPr="006A1093">
        <w:rPr>
          <w:rFonts w:hint="cs"/>
          <w:rtl/>
        </w:rPr>
        <w:t>از</w:t>
      </w:r>
      <w:r w:rsidRPr="006A1093">
        <w:rPr>
          <w:rtl/>
        </w:rPr>
        <w:t xml:space="preserve"> </w:t>
      </w:r>
      <w:r w:rsidRPr="006A1093">
        <w:rPr>
          <w:rFonts w:hint="cs"/>
          <w:rtl/>
        </w:rPr>
        <w:t>امر</w:t>
      </w:r>
      <w:r w:rsidRPr="006A1093">
        <w:rPr>
          <w:rtl/>
        </w:rPr>
        <w:t xml:space="preserve"> </w:t>
      </w:r>
      <w:r w:rsidRPr="006A1093">
        <w:rPr>
          <w:rFonts w:hint="cs"/>
          <w:rtl/>
        </w:rPr>
        <w:t>اول</w:t>
      </w:r>
      <w:r w:rsidRPr="006A1093">
        <w:rPr>
          <w:rtl/>
        </w:rPr>
        <w:t xml:space="preserve"> </w:t>
      </w:r>
      <w:r w:rsidRPr="006A1093">
        <w:rPr>
          <w:rFonts w:hint="cs"/>
          <w:rtl/>
        </w:rPr>
        <w:t>و</w:t>
      </w:r>
      <w:r w:rsidRPr="006A1093">
        <w:rPr>
          <w:rtl/>
        </w:rPr>
        <w:t xml:space="preserve"> </w:t>
      </w:r>
      <w:r w:rsidRPr="006A1093">
        <w:rPr>
          <w:rFonts w:hint="cs"/>
          <w:rtl/>
        </w:rPr>
        <w:t>بر</w:t>
      </w:r>
      <w:r w:rsidRPr="006A1093">
        <w:rPr>
          <w:rtl/>
        </w:rPr>
        <w:t xml:space="preserve"> </w:t>
      </w:r>
      <w:r w:rsidRPr="006A1093">
        <w:rPr>
          <w:rFonts w:hint="cs"/>
          <w:rtl/>
        </w:rPr>
        <w:t>این</w:t>
      </w:r>
      <w:r w:rsidRPr="006A1093">
        <w:rPr>
          <w:rtl/>
        </w:rPr>
        <w:t xml:space="preserve"> </w:t>
      </w:r>
      <w:r w:rsidRPr="006A1093">
        <w:rPr>
          <w:rFonts w:hint="cs"/>
          <w:rtl/>
        </w:rPr>
        <w:t>اساس</w:t>
      </w:r>
      <w:r w:rsidRPr="006A1093">
        <w:rPr>
          <w:rtl/>
        </w:rPr>
        <w:t xml:space="preserve"> </w:t>
      </w:r>
      <w:r w:rsidRPr="006A1093">
        <w:rPr>
          <w:rFonts w:hint="cs"/>
          <w:rtl/>
        </w:rPr>
        <w:t>مواردی</w:t>
      </w:r>
      <w:r w:rsidRPr="006A1093">
        <w:rPr>
          <w:rtl/>
        </w:rPr>
        <w:t xml:space="preserve"> </w:t>
      </w:r>
      <w:r w:rsidRPr="006A1093">
        <w:rPr>
          <w:rFonts w:hint="cs"/>
          <w:rtl/>
        </w:rPr>
        <w:t>که</w:t>
      </w:r>
      <w:r w:rsidRPr="006A1093">
        <w:rPr>
          <w:rtl/>
        </w:rPr>
        <w:t xml:space="preserve"> </w:t>
      </w:r>
      <w:r w:rsidRPr="006A1093">
        <w:rPr>
          <w:rFonts w:hint="cs"/>
          <w:rtl/>
        </w:rPr>
        <w:t>اعاده</w:t>
      </w:r>
      <w:r w:rsidRPr="006A1093">
        <w:rPr>
          <w:rtl/>
        </w:rPr>
        <w:t xml:space="preserve"> </w:t>
      </w:r>
      <w:r w:rsidRPr="006A1093">
        <w:rPr>
          <w:rFonts w:hint="cs"/>
          <w:rtl/>
        </w:rPr>
        <w:t>عقوبتاً</w:t>
      </w:r>
      <w:r w:rsidRPr="006A1093">
        <w:rPr>
          <w:rtl/>
        </w:rPr>
        <w:t xml:space="preserve"> </w:t>
      </w:r>
      <w:r w:rsidRPr="006A1093">
        <w:rPr>
          <w:rFonts w:hint="cs"/>
          <w:rtl/>
        </w:rPr>
        <w:t>لازم</w:t>
      </w:r>
      <w:r w:rsidRPr="006A1093">
        <w:rPr>
          <w:rtl/>
        </w:rPr>
        <w:t xml:space="preserve"> </w:t>
      </w:r>
      <w:r w:rsidRPr="006A1093">
        <w:rPr>
          <w:rFonts w:hint="cs"/>
          <w:rtl/>
        </w:rPr>
        <w:t>است</w:t>
      </w:r>
      <w:r w:rsidRPr="006A1093">
        <w:rPr>
          <w:rtl/>
        </w:rPr>
        <w:t xml:space="preserve"> </w:t>
      </w:r>
      <w:r w:rsidRPr="006A1093">
        <w:rPr>
          <w:rFonts w:hint="cs"/>
          <w:rtl/>
        </w:rPr>
        <w:t>نقض</w:t>
      </w:r>
      <w:r w:rsidRPr="006A1093">
        <w:rPr>
          <w:rtl/>
        </w:rPr>
        <w:t xml:space="preserve"> </w:t>
      </w:r>
      <w:r w:rsidRPr="006A1093">
        <w:rPr>
          <w:rFonts w:hint="cs"/>
          <w:rtl/>
        </w:rPr>
        <w:t>بر</w:t>
      </w:r>
      <w:r w:rsidRPr="006A1093">
        <w:rPr>
          <w:rtl/>
        </w:rPr>
        <w:t xml:space="preserve"> </w:t>
      </w:r>
      <w:r w:rsidRPr="006A1093">
        <w:rPr>
          <w:rFonts w:hint="cs"/>
          <w:rtl/>
        </w:rPr>
        <w:t>مرحوم</w:t>
      </w:r>
      <w:r w:rsidRPr="006A1093">
        <w:rPr>
          <w:rtl/>
        </w:rPr>
        <w:t xml:space="preserve"> </w:t>
      </w:r>
      <w:r w:rsidRPr="006A1093">
        <w:rPr>
          <w:rFonts w:hint="cs"/>
          <w:rtl/>
        </w:rPr>
        <w:t>آخوند</w:t>
      </w:r>
      <w:r w:rsidRPr="006A1093">
        <w:rPr>
          <w:rtl/>
        </w:rPr>
        <w:t xml:space="preserve"> </w:t>
      </w:r>
      <w:r w:rsidRPr="006A1093">
        <w:rPr>
          <w:rFonts w:hint="cs"/>
          <w:rtl/>
        </w:rPr>
        <w:t>یا</w:t>
      </w:r>
      <w:r w:rsidRPr="006A1093">
        <w:rPr>
          <w:rtl/>
        </w:rPr>
        <w:t xml:space="preserve"> </w:t>
      </w:r>
      <w:r w:rsidRPr="006A1093">
        <w:rPr>
          <w:rFonts w:hint="cs"/>
          <w:rtl/>
        </w:rPr>
        <w:t>اصفهانی</w:t>
      </w:r>
      <w:r w:rsidRPr="006A1093">
        <w:rPr>
          <w:rtl/>
        </w:rPr>
        <w:t xml:space="preserve"> </w:t>
      </w:r>
      <w:r w:rsidRPr="006A1093">
        <w:rPr>
          <w:rFonts w:hint="cs"/>
          <w:rtl/>
        </w:rPr>
        <w:t>نیست</w:t>
      </w:r>
      <w:r w:rsidRPr="006A1093">
        <w:rPr>
          <w:rtl/>
        </w:rPr>
        <w:t>.</w:t>
      </w:r>
      <w:r>
        <w:rPr>
          <w:rFonts w:hint="cs"/>
          <w:rtl/>
        </w:rPr>
        <w:t xml:space="preserve"> و اگر گفته شود هر چند که عمل صحیح است اما اعاده ساقط نشده است پس سقوط اعاده لازمه صحت و یا مقوم آن نیست؛ در پاسخ می گوییم: </w:t>
      </w:r>
      <w:r>
        <w:rPr>
          <w:rtl/>
        </w:rPr>
        <w:t xml:space="preserve">مراد </w:t>
      </w:r>
      <w:r>
        <w:rPr>
          <w:rtl/>
        </w:rPr>
        <w:lastRenderedPageBreak/>
        <w:t>از سقوط اعاده</w:t>
      </w:r>
      <w:r>
        <w:rPr>
          <w:rFonts w:hint="cs"/>
          <w:rtl/>
        </w:rPr>
        <w:t xml:space="preserve"> لازم و مقوم صحت</w:t>
      </w:r>
      <w:r>
        <w:rPr>
          <w:rtl/>
        </w:rPr>
        <w:t xml:space="preserve">، سقوط </w:t>
      </w:r>
      <w:r>
        <w:rPr>
          <w:rFonts w:hint="cs"/>
          <w:rtl/>
        </w:rPr>
        <w:t xml:space="preserve">اعاده </w:t>
      </w:r>
      <w:r>
        <w:rPr>
          <w:rtl/>
        </w:rPr>
        <w:t>همان تکل</w:t>
      </w:r>
      <w:r>
        <w:rPr>
          <w:rFonts w:hint="cs"/>
          <w:rtl/>
        </w:rPr>
        <w:t>ی</w:t>
      </w:r>
      <w:r>
        <w:rPr>
          <w:rFonts w:hint="eastAsia"/>
          <w:rtl/>
        </w:rPr>
        <w:t>ف</w:t>
      </w:r>
      <w:r>
        <w:rPr>
          <w:rtl/>
        </w:rPr>
        <w:t xml:space="preserve"> </w:t>
      </w:r>
      <w:r>
        <w:rPr>
          <w:rFonts w:hint="cs"/>
          <w:rtl/>
        </w:rPr>
        <w:t xml:space="preserve">به جهت مطابقت با امر </w:t>
      </w:r>
      <w:r>
        <w:rPr>
          <w:rtl/>
        </w:rPr>
        <w:t>است</w:t>
      </w:r>
      <w:r>
        <w:rPr>
          <w:rFonts w:hint="cs"/>
          <w:rtl/>
        </w:rPr>
        <w:t>؛</w:t>
      </w:r>
      <w:r>
        <w:rPr>
          <w:rtl/>
        </w:rPr>
        <w:t xml:space="preserve"> ول</w:t>
      </w:r>
      <w:r>
        <w:rPr>
          <w:rFonts w:hint="cs"/>
          <w:rtl/>
        </w:rPr>
        <w:t>ی</w:t>
      </w:r>
      <w:r>
        <w:rPr>
          <w:rtl/>
        </w:rPr>
        <w:t xml:space="preserve"> ا</w:t>
      </w:r>
      <w:r>
        <w:rPr>
          <w:rFonts w:hint="cs"/>
          <w:rtl/>
        </w:rPr>
        <w:t>ی</w:t>
      </w:r>
      <w:r>
        <w:rPr>
          <w:rFonts w:hint="eastAsia"/>
          <w:rtl/>
        </w:rPr>
        <w:t>ن</w:t>
      </w:r>
      <w:r>
        <w:rPr>
          <w:rFonts w:hint="cs"/>
          <w:rtl/>
        </w:rPr>
        <w:t xml:space="preserve"> </w:t>
      </w:r>
      <w:r>
        <w:rPr>
          <w:rFonts w:hint="eastAsia"/>
          <w:rtl/>
        </w:rPr>
        <w:t>که</w:t>
      </w:r>
      <w:r>
        <w:rPr>
          <w:rtl/>
        </w:rPr>
        <w:t xml:space="preserve"> </w:t>
      </w:r>
      <w:r>
        <w:rPr>
          <w:rFonts w:hint="eastAsia"/>
          <w:rtl/>
        </w:rPr>
        <w:t>مکلف</w:t>
      </w:r>
      <w:r>
        <w:rPr>
          <w:rtl/>
        </w:rPr>
        <w:t xml:space="preserve"> موظف به مماثل عمل سابق </w:t>
      </w:r>
      <w:r>
        <w:rPr>
          <w:rFonts w:hint="cs"/>
          <w:rtl/>
        </w:rPr>
        <w:t>ن</w:t>
      </w:r>
      <w:r>
        <w:rPr>
          <w:rtl/>
        </w:rPr>
        <w:t>باشد، لزوما مترتب بر صحت ن</w:t>
      </w:r>
      <w:r>
        <w:rPr>
          <w:rFonts w:hint="cs"/>
          <w:rtl/>
        </w:rPr>
        <w:t>ی</w:t>
      </w:r>
      <w:r>
        <w:rPr>
          <w:rFonts w:hint="eastAsia"/>
          <w:rtl/>
        </w:rPr>
        <w:t>ست</w:t>
      </w:r>
      <w:r>
        <w:rPr>
          <w:rtl/>
        </w:rPr>
        <w:t xml:space="preserve"> </w:t>
      </w:r>
      <w:r>
        <w:rPr>
          <w:rFonts w:hint="cs"/>
          <w:rtl/>
        </w:rPr>
        <w:t xml:space="preserve">مثلا امتثال امر به نماز ظهر مسقط امتثال امر به نماز عصر نیست </w:t>
      </w:r>
      <w:r>
        <w:rPr>
          <w:rtl/>
        </w:rPr>
        <w:t xml:space="preserve">و </w:t>
      </w:r>
      <w:r>
        <w:rPr>
          <w:rFonts w:hint="cs"/>
          <w:rtl/>
        </w:rPr>
        <w:t>همین گونه</w:t>
      </w:r>
      <w:r>
        <w:rPr>
          <w:rtl/>
        </w:rPr>
        <w:t xml:space="preserve"> در حج ممکن است عمل صح</w:t>
      </w:r>
      <w:r>
        <w:rPr>
          <w:rFonts w:hint="cs"/>
          <w:rtl/>
        </w:rPr>
        <w:t>ی</w:t>
      </w:r>
      <w:r>
        <w:rPr>
          <w:rFonts w:hint="eastAsia"/>
          <w:rtl/>
        </w:rPr>
        <w:t>ح</w:t>
      </w:r>
      <w:r>
        <w:rPr>
          <w:rtl/>
        </w:rPr>
        <w:t xml:space="preserve"> باشد اما مکلف موظف</w:t>
      </w:r>
      <w:r>
        <w:rPr>
          <w:rFonts w:hint="cs"/>
          <w:rtl/>
        </w:rPr>
        <w:t xml:space="preserve"> به</w:t>
      </w:r>
      <w:r>
        <w:rPr>
          <w:rtl/>
        </w:rPr>
        <w:t xml:space="preserve"> </w:t>
      </w:r>
      <w:r>
        <w:rPr>
          <w:rFonts w:hint="cs"/>
          <w:rtl/>
        </w:rPr>
        <w:t xml:space="preserve">اعاده </w:t>
      </w:r>
      <w:r>
        <w:rPr>
          <w:rtl/>
        </w:rPr>
        <w:t xml:space="preserve">به </w:t>
      </w:r>
      <w:r>
        <w:rPr>
          <w:rFonts w:hint="cs"/>
          <w:rtl/>
        </w:rPr>
        <w:t xml:space="preserve">معنای </w:t>
      </w:r>
      <w:r>
        <w:rPr>
          <w:rtl/>
        </w:rPr>
        <w:t>تکرار عمل مماثل است؛ هر چند که امر سابق امتثال و ساقط شده است.</w:t>
      </w:r>
    </w:p>
    <w:p w:rsidR="00BA2AB8" w:rsidRDefault="00BA2AB8" w:rsidP="00BA2AB8">
      <w:pPr>
        <w:jc w:val="both"/>
        <w:rPr>
          <w:rtl/>
        </w:rPr>
      </w:pPr>
      <w:r>
        <w:rPr>
          <w:rFonts w:hint="cs"/>
          <w:rtl/>
        </w:rPr>
        <w:t>اما</w:t>
      </w:r>
      <w:r>
        <w:rPr>
          <w:rtl/>
        </w:rPr>
        <w:t xml:space="preserve"> در مورد کس</w:t>
      </w:r>
      <w:r>
        <w:rPr>
          <w:rFonts w:hint="cs"/>
          <w:rtl/>
        </w:rPr>
        <w:t>ی</w:t>
      </w:r>
      <w:r>
        <w:rPr>
          <w:rtl/>
        </w:rPr>
        <w:t xml:space="preserve"> که به جهت فراموش</w:t>
      </w:r>
      <w:r>
        <w:rPr>
          <w:rFonts w:hint="cs"/>
          <w:rtl/>
        </w:rPr>
        <w:t>ی</w:t>
      </w:r>
      <w:r>
        <w:rPr>
          <w:rtl/>
        </w:rPr>
        <w:t xml:space="preserve"> در لباس نجس نماز خوانده است </w:t>
      </w:r>
      <w:r>
        <w:rPr>
          <w:rFonts w:hint="cs"/>
          <w:rtl/>
        </w:rPr>
        <w:t xml:space="preserve">برخی روایات حکم به اعاده به خاطر عقوبه نموده است و برخی معاصرین نیز به همین جهت </w:t>
      </w:r>
      <w:r>
        <w:rPr>
          <w:rtl/>
        </w:rPr>
        <w:t xml:space="preserve">حکم </w:t>
      </w:r>
      <w:r>
        <w:rPr>
          <w:rFonts w:hint="cs"/>
          <w:rtl/>
        </w:rPr>
        <w:t>د</w:t>
      </w:r>
      <w:r>
        <w:rPr>
          <w:rtl/>
        </w:rPr>
        <w:t>به اعاده عقوبت</w:t>
      </w:r>
      <w:r>
        <w:rPr>
          <w:rFonts w:hint="cs"/>
          <w:rtl/>
        </w:rPr>
        <w:t>ی</w:t>
      </w:r>
      <w:r>
        <w:rPr>
          <w:rtl/>
        </w:rPr>
        <w:t xml:space="preserve"> </w:t>
      </w:r>
      <w:r>
        <w:rPr>
          <w:rFonts w:hint="cs"/>
          <w:rtl/>
        </w:rPr>
        <w:t>نموده و نماز اول را صحیح دانسته اند.</w:t>
      </w:r>
      <w:r>
        <w:rPr>
          <w:rtl/>
        </w:rPr>
        <w:t xml:space="preserve"> اولا ممکن است </w:t>
      </w:r>
      <w:r>
        <w:rPr>
          <w:rFonts w:hint="cs"/>
          <w:rtl/>
        </w:rPr>
        <w:t xml:space="preserve">مفاد روایت این باشد که </w:t>
      </w:r>
      <w:r>
        <w:rPr>
          <w:rtl/>
        </w:rPr>
        <w:t xml:space="preserve">نماز اول فاسد </w:t>
      </w:r>
      <w:r>
        <w:rPr>
          <w:rFonts w:hint="cs"/>
          <w:rtl/>
        </w:rPr>
        <w:t>است</w:t>
      </w:r>
      <w:r>
        <w:rPr>
          <w:rtl/>
        </w:rPr>
        <w:t xml:space="preserve"> و علت فساد و حکم به بطلان و اعاده</w:t>
      </w:r>
      <w:r>
        <w:rPr>
          <w:rFonts w:hint="cs"/>
          <w:rtl/>
        </w:rPr>
        <w:t>،</w:t>
      </w:r>
      <w:r>
        <w:rPr>
          <w:rtl/>
        </w:rPr>
        <w:t xml:space="preserve"> عقوبت برا</w:t>
      </w:r>
      <w:r>
        <w:rPr>
          <w:rFonts w:hint="cs"/>
          <w:rtl/>
        </w:rPr>
        <w:t>ی</w:t>
      </w:r>
      <w:r>
        <w:rPr>
          <w:rtl/>
        </w:rPr>
        <w:t xml:space="preserve"> اهمال در حفظ باشد </w:t>
      </w:r>
      <w:r>
        <w:rPr>
          <w:rFonts w:hint="cs"/>
          <w:rtl/>
        </w:rPr>
        <w:t>نه این که نماز اول صحیح است و تکرار به جهت عقوبت لازم است پس این روایت مانند دیگر روایات دال بر بطلان و اعاده است.</w:t>
      </w:r>
    </w:p>
    <w:p w:rsidR="00BA2AB8" w:rsidRDefault="00BA2AB8" w:rsidP="00BA2AB8">
      <w:pPr>
        <w:jc w:val="both"/>
        <w:rPr>
          <w:rtl/>
        </w:rPr>
      </w:pPr>
      <w:r>
        <w:rPr>
          <w:rtl/>
        </w:rPr>
        <w:t>ثان</w:t>
      </w:r>
      <w:r>
        <w:rPr>
          <w:rFonts w:hint="cs"/>
          <w:rtl/>
        </w:rPr>
        <w:t>ی</w:t>
      </w:r>
      <w:r>
        <w:rPr>
          <w:rFonts w:hint="eastAsia"/>
          <w:rtl/>
        </w:rPr>
        <w:t>ا</w:t>
      </w:r>
      <w:r>
        <w:rPr>
          <w:rtl/>
        </w:rPr>
        <w:t xml:space="preserve"> عقوبت کردن بر تکرار عمل، منافات با صحت عمل س</w:t>
      </w:r>
      <w:r>
        <w:rPr>
          <w:rFonts w:hint="eastAsia"/>
          <w:rtl/>
        </w:rPr>
        <w:t>ابق</w:t>
      </w:r>
      <w:r>
        <w:rPr>
          <w:rtl/>
        </w:rPr>
        <w:t xml:space="preserve"> ندارد؛ ز</w:t>
      </w:r>
      <w:r>
        <w:rPr>
          <w:rFonts w:hint="cs"/>
          <w:rtl/>
        </w:rPr>
        <w:t>ی</w:t>
      </w:r>
      <w:r>
        <w:rPr>
          <w:rFonts w:hint="eastAsia"/>
          <w:rtl/>
        </w:rPr>
        <w:t>را</w:t>
      </w:r>
      <w:r>
        <w:rPr>
          <w:rtl/>
        </w:rPr>
        <w:t xml:space="preserve"> صحت مستلزم سقوط اعاده </w:t>
      </w:r>
      <w:r>
        <w:rPr>
          <w:rFonts w:hint="cs"/>
          <w:rtl/>
        </w:rPr>
        <w:t xml:space="preserve">به جهت امتثال </w:t>
      </w:r>
      <w:r>
        <w:rPr>
          <w:rtl/>
        </w:rPr>
        <w:t>امر اول</w:t>
      </w:r>
      <w:r>
        <w:rPr>
          <w:rFonts w:hint="cs"/>
          <w:rtl/>
        </w:rPr>
        <w:t>ی</w:t>
      </w:r>
      <w:r>
        <w:rPr>
          <w:rFonts w:hint="eastAsia"/>
          <w:rtl/>
        </w:rPr>
        <w:t>ه</w:t>
      </w:r>
      <w:r>
        <w:rPr>
          <w:rtl/>
        </w:rPr>
        <w:t xml:space="preserve"> است</w:t>
      </w:r>
      <w:r>
        <w:rPr>
          <w:rFonts w:hint="cs"/>
          <w:rtl/>
        </w:rPr>
        <w:t xml:space="preserve"> و لذا</w:t>
      </w:r>
      <w:r>
        <w:rPr>
          <w:rtl/>
        </w:rPr>
        <w:t xml:space="preserve"> حکم به تکرار عمل مماثل به عنوان عقوبت، </w:t>
      </w:r>
      <w:r>
        <w:rPr>
          <w:rFonts w:hint="cs"/>
          <w:rtl/>
        </w:rPr>
        <w:t xml:space="preserve">در فرض صحت عمل سابق </w:t>
      </w:r>
      <w:r>
        <w:rPr>
          <w:rtl/>
        </w:rPr>
        <w:t>ممکن است.</w:t>
      </w:r>
    </w:p>
    <w:p w:rsidR="00BA2AB8" w:rsidRDefault="00BA2AB8" w:rsidP="00BA2AB8">
      <w:pPr>
        <w:pStyle w:val="Heading2"/>
        <w:jc w:val="both"/>
        <w:rPr>
          <w:rtl/>
        </w:rPr>
      </w:pPr>
      <w:bookmarkStart w:id="7" w:name="_Toc30275980"/>
      <w:r>
        <w:rPr>
          <w:rFonts w:hint="cs"/>
          <w:rtl/>
        </w:rPr>
        <w:t>پاسخ مرحوم خویی به اشکال حلی محقق اصفهانی</w:t>
      </w:r>
      <w:bookmarkEnd w:id="7"/>
    </w:p>
    <w:p w:rsidR="00BA2AB8" w:rsidRDefault="00BA2AB8" w:rsidP="00BA2AB8">
      <w:pPr>
        <w:jc w:val="both"/>
        <w:rPr>
          <w:rtl/>
        </w:rPr>
      </w:pPr>
      <w:r>
        <w:rPr>
          <w:rFonts w:hint="cs"/>
          <w:rtl/>
        </w:rPr>
        <w:t>مرحوم خویی در پاسخ به محقق اصفهانی فرموده اند: حق با مرحوم آخوند است و صحت به معنای تمامیت است و این که محقق اصفهانی تمامیت را به لحاظ آثار و لوازم دانستند صحیح نیست و خلط بین عنوان تمام و واقع تمام است؛ زیرا آن چه متقوم به آثار و لوازم است عنوان تمامیت است؛ در حالی</w:t>
      </w:r>
      <w:r>
        <w:t xml:space="preserve"> </w:t>
      </w:r>
      <w:r>
        <w:rPr>
          <w:rFonts w:hint="cs"/>
          <w:rtl/>
        </w:rPr>
        <w:t>که مراد از تمامیت عبادت صحیحه، نزد قائلین به آن، واقعیت تمام است؛ یعنی همه اجزا و شرایط که لازمه مجموعه آنها، سقوط اعاده و قضا است؛ یعنی وضع برای مجموعه این اجزا است نه اینکه وضع برای عنوان تمامیت باشد که متقوم به آثار است. پس قائلین به وضع عبادات برای صحیح، عبادات را موضوع برای مجموعه این اجزا می دانند و اطلاق عبادت را بر کمتر از این اجزا، بالمجاز می دانند؛ البته مجموعه این اجزاء که تمامیت عبادت هستند، ملازم با سقوط اعاده نیز می باشند هر چند که در مفهوم با یکدیگر متغایرند، مثلا اربعه برای معنای چهار وضع شده است و لازمه ذات و غیر منفک آن زوجیت است؛ ولی این لازمه داخل در مفهوم آن نیست.</w:t>
      </w:r>
    </w:p>
    <w:p w:rsidR="00BA2AB8" w:rsidRDefault="00BA2AB8" w:rsidP="00BA2AB8">
      <w:pPr>
        <w:jc w:val="both"/>
        <w:rPr>
          <w:rtl/>
        </w:rPr>
      </w:pPr>
      <w:r>
        <w:rPr>
          <w:rFonts w:hint="cs"/>
          <w:rtl/>
        </w:rPr>
        <w:t>بنابر این عبادات وضع برای واقع تمام شده اند و واقعیت تمام، در هر موردی به یک نحوی است مثلا تمامیت صلاه مسافر به دو رکعت است و تمامیت صلاه حاضر به چهار رکعت است و تمامیت صوم به اموری است و تمامیت زکات به امور دیگر که این تفاوت ها در مصداق واقعیت تمامیت است نه در مفهوم تمامیت و تصویر جامع، طبق این بیان در ادامه مطرح خواهد شد.</w:t>
      </w:r>
    </w:p>
    <w:p w:rsidR="00BA2AB8" w:rsidRDefault="00BA2AB8" w:rsidP="00BA2AB8">
      <w:pPr>
        <w:jc w:val="both"/>
        <w:rPr>
          <w:rtl/>
        </w:rPr>
      </w:pPr>
      <w:r>
        <w:rPr>
          <w:rFonts w:hint="cs"/>
          <w:rtl/>
        </w:rPr>
        <w:lastRenderedPageBreak/>
        <w:t>بنابر این تمامیت عبادت صحیحه به معنای واقعیت خارجی اجزایی است که نقصی ندارد؛ به گونه ای که حتی اگر مقتضی سقوط اعاده نیز نباشد، عمل صحیح است.</w:t>
      </w:r>
      <w:r>
        <w:rPr>
          <w:rStyle w:val="FootnoteReference"/>
          <w:rtl/>
        </w:rPr>
        <w:footnoteReference w:id="1"/>
      </w:r>
    </w:p>
    <w:p w:rsidR="00BA2AB8" w:rsidRDefault="00BA2AB8" w:rsidP="00BA2AB8">
      <w:pPr>
        <w:jc w:val="both"/>
        <w:rPr>
          <w:rtl/>
        </w:rPr>
      </w:pPr>
      <w:r>
        <w:rPr>
          <w:rFonts w:hint="cs"/>
          <w:rtl/>
        </w:rPr>
        <w:t>به نظر ما کلام مرحوم خویی صحیح است ولذا حق با مرحوم آخوند است و آثاری مانند سقوط اعاده و ... از لوازم غیر منفک صحت و تمامیت است و همین گونه موافقت با شریعت نیز از لوازم صحت است؛ لکن مراد از مطابقت امر و موافقت شریعت، تحقق امتثال امر است و لذا در اموری که قصد قربت در صحت آنها شرط است اما متعلق امر قرار نگرفته است، انجام عمل بدون قصد قربت هر چند که اتیان به متعلق امر است اما امتثال امر نیست؛ زیرا عمل بدون قصد قربت آمده در حالی که امتثال مشروط به آن بوده است پس هر چند که متعلق امر اتیان شده اما عبادت فاسد خواهد بود؛ چون اخذ قصد قربت در متعلق امر ممکن نبود اما در تحقق عبادت صحیحه معتبر بود.</w:t>
      </w:r>
    </w:p>
    <w:p w:rsidR="00BA2AB8" w:rsidRDefault="00BA2AB8" w:rsidP="00BA2AB8">
      <w:pPr>
        <w:pStyle w:val="Heading1"/>
        <w:jc w:val="both"/>
        <w:rPr>
          <w:rtl/>
        </w:rPr>
      </w:pPr>
      <w:bookmarkStart w:id="8" w:name="_Toc30275981"/>
      <w:r>
        <w:rPr>
          <w:rFonts w:hint="cs"/>
          <w:rtl/>
        </w:rPr>
        <w:t>کلام محقق نائینی در معنای صحت</w:t>
      </w:r>
      <w:bookmarkEnd w:id="8"/>
    </w:p>
    <w:p w:rsidR="00BA2AB8" w:rsidRDefault="00BA2AB8" w:rsidP="00BA2AB8">
      <w:pPr>
        <w:jc w:val="both"/>
        <w:rPr>
          <w:rtl/>
        </w:rPr>
      </w:pPr>
      <w:r>
        <w:rPr>
          <w:rFonts w:hint="cs"/>
          <w:rtl/>
        </w:rPr>
        <w:t>محقق نائینی فرموده است مراد از صحت، نزد قائلین به وضع عبادت برای صحیح، صحت به لحاظ قیود سابق بر امر است یعنی انقسامات قبل از امر، محل بحث اصولی در وضع صحیح و اعم است. به این بیان که:</w:t>
      </w:r>
    </w:p>
    <w:p w:rsidR="00BA2AB8" w:rsidRDefault="00BA2AB8" w:rsidP="00BA2AB8">
      <w:pPr>
        <w:jc w:val="both"/>
        <w:rPr>
          <w:rtl/>
        </w:rPr>
      </w:pPr>
      <w:r>
        <w:rPr>
          <w:rFonts w:hint="cs"/>
          <w:rtl/>
        </w:rPr>
        <w:t>صحت به معنای تمامیت است و مفهوم آن بدیهی است و در فارسی به آن «درست» می گویند؛ اما صحت امری اضافی است لذا ممکن است به لحاظ شرایطی صحیح و به لحاظ شرایطی فاسد باشد بنابر این باید ملاحظه شود که صحت به ملاحظه چه اموری در نظر گرفته شده است.</w:t>
      </w:r>
    </w:p>
    <w:p w:rsidR="00BA2AB8" w:rsidRDefault="00BA2AB8" w:rsidP="00BA2AB8">
      <w:pPr>
        <w:jc w:val="both"/>
        <w:rPr>
          <w:rtl/>
        </w:rPr>
      </w:pPr>
      <w:r>
        <w:rPr>
          <w:rFonts w:hint="cs"/>
          <w:rtl/>
        </w:rPr>
        <w:t xml:space="preserve">قطعا تمامیت به لحاظ اجزاء برای تسمیه به صحیح لازم است؛ اما در شرایط، باید تفصیل داد؛ زیرا شرایط بر دو قسم است: 1- انقسامات اولیه و شرایط قبل از تعلق امر مانند طهارت، ستر و استقبال و ... که بعید نیست این شروط نیز داخل در تسمیه صحیح باشد؛ یعنی واضع عبادت را به جامع اجزا و شروط اولیه وضع کرده است و لذا مثلا نماز پشت به قبله و بدون طهارت نماز نخواهد بود. البته برخی </w:t>
      </w:r>
      <w:r>
        <w:rPr>
          <w:rFonts w:cs="Cambria" w:hint="cs"/>
          <w:rtl/>
        </w:rPr>
        <w:t>_</w:t>
      </w:r>
      <w:r>
        <w:rPr>
          <w:rFonts w:hint="cs"/>
          <w:rtl/>
        </w:rPr>
        <w:t>که منسوب به شیخ انصاری است</w:t>
      </w:r>
      <w:r>
        <w:rPr>
          <w:rFonts w:cs="Cambria" w:hint="cs"/>
          <w:rtl/>
        </w:rPr>
        <w:t>_</w:t>
      </w:r>
      <w:r>
        <w:rPr>
          <w:rFonts w:hint="cs"/>
          <w:rtl/>
        </w:rPr>
        <w:t xml:space="preserve"> صحیح را صرفا به لحاظ تمامیت اجزا در نظر گرفته اند.</w:t>
      </w:r>
    </w:p>
    <w:p w:rsidR="00BA2AB8" w:rsidRDefault="00BA2AB8" w:rsidP="00BA2AB8">
      <w:pPr>
        <w:jc w:val="both"/>
        <w:rPr>
          <w:rtl/>
        </w:rPr>
      </w:pPr>
      <w:r>
        <w:rPr>
          <w:rFonts w:hint="cs"/>
          <w:rtl/>
        </w:rPr>
        <w:t xml:space="preserve">2- شروطی که داخل در انقسامات بعد از امر است و متفرع بر امر است و قابل اخذ در متعلق امر نیست؛ مانند قصد قربت و... که این امور داخل در تسمیه صحیح نیست؛ زیرا این امور، از امر به دو رتبه متاخر است چرا که صلاه وضع برای معنایی شده که امر به آن تعلق گرفته و قصد امتثال امر، بعد از امر تعقل می شود و لذا اخذ آن نیاز به دلیل دیگری مانند متمم جعل دارد؛ </w:t>
      </w:r>
      <w:r>
        <w:rPr>
          <w:rFonts w:hint="cs"/>
          <w:rtl/>
        </w:rPr>
        <w:lastRenderedPageBreak/>
        <w:t>پس قصد امتثال امر علاوه بر اینکه داخل در معنای الفاظ عبادات نیست، داخل در متعلق امر نیز نمی باشد و لذا نمی شود که شروط متفرع بر تعلق امر، داخل در معنای متعلق امر باشد.</w:t>
      </w:r>
    </w:p>
    <w:p w:rsidR="00BA2AB8" w:rsidRDefault="00BA2AB8" w:rsidP="00BA2AB8">
      <w:pPr>
        <w:jc w:val="both"/>
        <w:rPr>
          <w:rtl/>
        </w:rPr>
      </w:pPr>
      <w:r>
        <w:rPr>
          <w:rFonts w:hint="cs"/>
          <w:rtl/>
        </w:rPr>
        <w:t>بنابر این مراد از صحت نزد قائلین به وضع برای صحیح، صحت مساوق با امتثال امر نیست؛ زیرا معقول نیست که قصد قربت و مانند آن داخل در تسمیه متعلق امر باشد.</w:t>
      </w:r>
    </w:p>
    <w:p w:rsidR="00BA2AB8" w:rsidRPr="006162A2" w:rsidRDefault="00BA2AB8" w:rsidP="00BA2AB8">
      <w:pPr>
        <w:jc w:val="both"/>
        <w:rPr>
          <w:rtl/>
        </w:rPr>
      </w:pPr>
      <w:r>
        <w:rPr>
          <w:rFonts w:hint="cs"/>
          <w:rtl/>
        </w:rPr>
        <w:t>از این مطالب معلوم می شود که هر چند صحت عمل، منوط به عدم «قول به امتناع اجتماع امر و نهی و تقدیم جانب نهی» است، اما این معنا در متعلق امر اخذ نشده است؛ زیرا صحت لغوی به لحاظ قیود متفرع بر امر نیست؛ در حالی که این فساد ناشی از نهی مجامع با امر است ؛ یعنی صدق عنوان با قطع نظر از نهی مفروض بوده است پس بطلان ناشی از نهی را نمی توان داخل در معنا دانست؛ زیرا با قطع نظر از نهی شارع، صدق عنوان محفوظ است.</w:t>
      </w:r>
      <w:r>
        <w:rPr>
          <w:rStyle w:val="FootnoteReference"/>
          <w:rtl/>
        </w:rPr>
        <w:footnoteReference w:id="2"/>
      </w:r>
    </w:p>
    <w:p w:rsidR="0067197C" w:rsidRPr="00BA2AB8" w:rsidRDefault="0067197C" w:rsidP="00BA2AB8">
      <w:pPr>
        <w:rPr>
          <w:szCs w:val="22"/>
          <w:rtl/>
        </w:rPr>
      </w:pPr>
    </w:p>
    <w:sectPr w:rsidR="0067197C" w:rsidRPr="00BA2AB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70D" w:rsidRDefault="00BC770D" w:rsidP="008B750B">
      <w:pPr>
        <w:spacing w:line="240" w:lineRule="auto"/>
      </w:pPr>
      <w:r>
        <w:separator/>
      </w:r>
    </w:p>
  </w:endnote>
  <w:endnote w:type="continuationSeparator" w:id="0">
    <w:p w:rsidR="00BC770D" w:rsidRDefault="00BC770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3F57" w:rsidRPr="000B3F5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015D5" w:rsidP="001B6799">
          <w:pPr>
            <w:pStyle w:val="Footer"/>
            <w:bidi w:val="0"/>
            <w:rPr>
              <w:color w:val="808080" w:themeColor="background1" w:themeShade="80"/>
              <w:rtl/>
            </w:rPr>
          </w:pPr>
          <w:bookmarkStart w:id="16" w:name="BokAdres"/>
          <w:bookmarkEnd w:id="16"/>
          <w:r>
            <w:rPr>
              <w:color w:val="808080" w:themeColor="background1" w:themeShade="80"/>
            </w:rPr>
            <w:t>U1mq1_13981028-072_hs2_mfeb.ir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70D" w:rsidRDefault="00BC770D" w:rsidP="008B750B">
      <w:pPr>
        <w:spacing w:line="240" w:lineRule="auto"/>
      </w:pPr>
      <w:r>
        <w:separator/>
      </w:r>
    </w:p>
  </w:footnote>
  <w:footnote w:type="continuationSeparator" w:id="0">
    <w:p w:rsidR="00BC770D" w:rsidRDefault="00BC770D" w:rsidP="008B750B">
      <w:pPr>
        <w:spacing w:line="240" w:lineRule="auto"/>
      </w:pPr>
      <w:r>
        <w:continuationSeparator/>
      </w:r>
    </w:p>
  </w:footnote>
  <w:footnote w:id="1">
    <w:p w:rsidR="00BA2AB8" w:rsidRPr="00F648A1" w:rsidRDefault="00BA2AB8" w:rsidP="00BA2AB8">
      <w:pPr>
        <w:pStyle w:val="FootnoteText"/>
      </w:pPr>
      <w:r w:rsidRPr="00F648A1">
        <w:footnoteRef/>
      </w:r>
      <w:r w:rsidRPr="00F648A1">
        <w:rPr>
          <w:rtl/>
        </w:rPr>
        <w:t xml:space="preserve"> </w:t>
      </w:r>
      <w:hyperlink r:id="rId1" w:history="1">
        <w:r w:rsidRPr="00F648A1">
          <w:rPr>
            <w:rStyle w:val="Hyperlink"/>
            <w:rFonts w:hint="eastAsia"/>
            <w:rtl/>
          </w:rPr>
          <w:t>مصباح</w:t>
        </w:r>
        <w:r w:rsidRPr="00F648A1">
          <w:rPr>
            <w:rStyle w:val="Hyperlink"/>
            <w:rtl/>
          </w:rPr>
          <w:t xml:space="preserve"> الاصول، الس</w:t>
        </w:r>
        <w:r w:rsidRPr="00F648A1">
          <w:rPr>
            <w:rStyle w:val="Hyperlink"/>
            <w:rFonts w:hint="cs"/>
            <w:rtl/>
          </w:rPr>
          <w:t>ی</w:t>
        </w:r>
        <w:r w:rsidRPr="00F648A1">
          <w:rPr>
            <w:rStyle w:val="Hyperlink"/>
            <w:rFonts w:hint="eastAsia"/>
            <w:rtl/>
          </w:rPr>
          <w:t>د</w:t>
        </w:r>
        <w:r w:rsidRPr="00F648A1">
          <w:rPr>
            <w:rStyle w:val="Hyperlink"/>
            <w:rtl/>
          </w:rPr>
          <w:t xml:space="preserve"> أبوالقاسم الخوئ</w:t>
        </w:r>
        <w:r w:rsidRPr="00F648A1">
          <w:rPr>
            <w:rStyle w:val="Hyperlink"/>
            <w:rFonts w:hint="cs"/>
            <w:rtl/>
          </w:rPr>
          <w:t>ی</w:t>
        </w:r>
        <w:r w:rsidRPr="00F648A1">
          <w:rPr>
            <w:rStyle w:val="Hyperlink"/>
            <w:rFonts w:hint="eastAsia"/>
            <w:rtl/>
          </w:rPr>
          <w:t>،</w:t>
        </w:r>
        <w:r w:rsidRPr="00F648A1">
          <w:rPr>
            <w:rStyle w:val="Hyperlink"/>
            <w:rtl/>
          </w:rPr>
          <w:t xml:space="preserve"> ج1، ص131.</w:t>
        </w:r>
      </w:hyperlink>
    </w:p>
  </w:footnote>
  <w:footnote w:id="2">
    <w:p w:rsidR="00BA2AB8" w:rsidRPr="00F648A1" w:rsidRDefault="00BA2AB8" w:rsidP="00BA2AB8">
      <w:pPr>
        <w:pStyle w:val="FootnoteText"/>
      </w:pPr>
      <w:r w:rsidRPr="00F648A1">
        <w:footnoteRef/>
      </w:r>
      <w:r w:rsidRPr="00F648A1">
        <w:rPr>
          <w:rtl/>
        </w:rPr>
        <w:t xml:space="preserve"> </w:t>
      </w:r>
      <w:hyperlink r:id="rId2" w:history="1">
        <w:r w:rsidRPr="00F648A1">
          <w:rPr>
            <w:rStyle w:val="Hyperlink"/>
            <w:rFonts w:hint="eastAsia"/>
            <w:rtl/>
          </w:rPr>
          <w:t>فوائد</w:t>
        </w:r>
        <w:r w:rsidRPr="00F648A1">
          <w:rPr>
            <w:rStyle w:val="Hyperlink"/>
            <w:rtl/>
          </w:rPr>
          <w:t xml:space="preserve"> الاصول، محقق نا</w:t>
        </w:r>
        <w:r w:rsidRPr="00F648A1">
          <w:rPr>
            <w:rStyle w:val="Hyperlink"/>
            <w:rFonts w:hint="cs"/>
            <w:rtl/>
          </w:rPr>
          <w:t>یی</w:t>
        </w:r>
        <w:r w:rsidRPr="00F648A1">
          <w:rPr>
            <w:rStyle w:val="Hyperlink"/>
            <w:rFonts w:hint="eastAsia"/>
            <w:rtl/>
          </w:rPr>
          <w:t>ن</w:t>
        </w:r>
        <w:r w:rsidRPr="00F648A1">
          <w:rPr>
            <w:rStyle w:val="Hyperlink"/>
            <w:rFonts w:hint="cs"/>
            <w:rtl/>
          </w:rPr>
          <w:t>ی</w:t>
        </w:r>
        <w:r w:rsidRPr="00F648A1">
          <w:rPr>
            <w:rStyle w:val="Hyperlink"/>
            <w:rFonts w:hint="eastAsia"/>
            <w:rtl/>
          </w:rPr>
          <w:t>،</w:t>
        </w:r>
        <w:r w:rsidRPr="00F648A1">
          <w:rPr>
            <w:rStyle w:val="Hyperlink"/>
            <w:rtl/>
          </w:rPr>
          <w:t xml:space="preserve"> ج1، ص60.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6015D5">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6015D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6015D5">
      <w:rPr>
        <w:b/>
        <w:bCs/>
        <w:color w:val="632423" w:themeColor="accent2" w:themeShade="80"/>
        <w:sz w:val="20"/>
        <w:szCs w:val="24"/>
        <w:rtl/>
      </w:rPr>
      <w:t>قائ</w:t>
    </w:r>
    <w:r w:rsidR="006015D5">
      <w:rPr>
        <w:rFonts w:hint="cs"/>
        <w:b/>
        <w:bCs/>
        <w:color w:val="632423" w:themeColor="accent2" w:themeShade="80"/>
        <w:sz w:val="20"/>
        <w:szCs w:val="24"/>
        <w:rtl/>
      </w:rPr>
      <w:t>ی</w:t>
    </w:r>
    <w:r w:rsidR="006015D5">
      <w:rPr>
        <w:rFonts w:hint="eastAsia"/>
        <w:b/>
        <w:bCs/>
        <w:color w:val="632423" w:themeColor="accent2" w:themeShade="80"/>
        <w:sz w:val="20"/>
        <w:szCs w:val="24"/>
        <w:rtl/>
      </w:rPr>
      <w:t>ن</w:t>
    </w:r>
    <w:r w:rsidR="006015D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6015D5">
      <w:rPr>
        <w:sz w:val="24"/>
        <w:szCs w:val="24"/>
        <w:rtl/>
      </w:rPr>
      <w:t>28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6015D5">
      <w:rPr>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6015D5">
      <w:rPr>
        <w:sz w:val="24"/>
        <w:szCs w:val="24"/>
        <w:rtl/>
      </w:rPr>
      <w:t>حس</w:t>
    </w:r>
    <w:r w:rsidR="006015D5">
      <w:rPr>
        <w:rFonts w:hint="cs"/>
        <w:sz w:val="24"/>
        <w:szCs w:val="24"/>
        <w:rtl/>
      </w:rPr>
      <w:t>ی</w:t>
    </w:r>
    <w:r w:rsidR="006015D5">
      <w:rPr>
        <w:rFonts w:hint="eastAsia"/>
        <w:sz w:val="24"/>
        <w:szCs w:val="24"/>
        <w:rtl/>
      </w:rPr>
      <w:t>ن</w:t>
    </w:r>
    <w:r w:rsidR="006015D5">
      <w:rPr>
        <w:sz w:val="24"/>
        <w:szCs w:val="24"/>
        <w:rtl/>
      </w:rPr>
      <w:t xml:space="preserve"> سل</w:t>
    </w:r>
    <w:r w:rsidR="006015D5">
      <w:rPr>
        <w:rFonts w:hint="cs"/>
        <w:sz w:val="24"/>
        <w:szCs w:val="24"/>
        <w:rtl/>
      </w:rPr>
      <w:t>ی</w:t>
    </w:r>
    <w:r w:rsidR="006015D5">
      <w:rPr>
        <w:rFonts w:hint="eastAsia"/>
        <w:sz w:val="24"/>
        <w:szCs w:val="24"/>
        <w:rtl/>
      </w:rPr>
      <w:t>م</w:t>
    </w:r>
    <w:r w:rsidR="006015D5">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6015D5">
      <w:rPr>
        <w:sz w:val="24"/>
        <w:szCs w:val="24"/>
        <w:rtl/>
      </w:rPr>
      <w:t>صح</w:t>
    </w:r>
    <w:r w:rsidR="006015D5">
      <w:rPr>
        <w:rFonts w:hint="cs"/>
        <w:sz w:val="24"/>
        <w:szCs w:val="24"/>
        <w:rtl/>
      </w:rPr>
      <w:t>ی</w:t>
    </w:r>
    <w:r w:rsidR="006015D5">
      <w:rPr>
        <w:rFonts w:hint="eastAsia"/>
        <w:sz w:val="24"/>
        <w:szCs w:val="24"/>
        <w:rtl/>
      </w:rPr>
      <w:t>ح</w:t>
    </w:r>
    <w:r w:rsidR="006015D5">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97713"/>
    <w:rsid w:val="000B3F57"/>
    <w:rsid w:val="000B5DB5"/>
    <w:rsid w:val="000C3947"/>
    <w:rsid w:val="000D2A37"/>
    <w:rsid w:val="000D30E9"/>
    <w:rsid w:val="000D6818"/>
    <w:rsid w:val="000E0140"/>
    <w:rsid w:val="000E335E"/>
    <w:rsid w:val="000F16CF"/>
    <w:rsid w:val="000F5BAC"/>
    <w:rsid w:val="00102585"/>
    <w:rsid w:val="00114AB7"/>
    <w:rsid w:val="00116B2B"/>
    <w:rsid w:val="00124E3D"/>
    <w:rsid w:val="00127E95"/>
    <w:rsid w:val="00130659"/>
    <w:rsid w:val="001347C7"/>
    <w:rsid w:val="001356B0"/>
    <w:rsid w:val="00143266"/>
    <w:rsid w:val="00151937"/>
    <w:rsid w:val="001528A4"/>
    <w:rsid w:val="00181844"/>
    <w:rsid w:val="001837E9"/>
    <w:rsid w:val="00187DFA"/>
    <w:rsid w:val="001A0444"/>
    <w:rsid w:val="001A1BC1"/>
    <w:rsid w:val="001A1EA5"/>
    <w:rsid w:val="001A2574"/>
    <w:rsid w:val="001A27D7"/>
    <w:rsid w:val="001A294E"/>
    <w:rsid w:val="001A4ED8"/>
    <w:rsid w:val="001B2488"/>
    <w:rsid w:val="001B6799"/>
    <w:rsid w:val="001C1362"/>
    <w:rsid w:val="001D2E9A"/>
    <w:rsid w:val="001D597F"/>
    <w:rsid w:val="001E3FD4"/>
    <w:rsid w:val="001E6BDE"/>
    <w:rsid w:val="0020241A"/>
    <w:rsid w:val="00203821"/>
    <w:rsid w:val="00211632"/>
    <w:rsid w:val="0021630D"/>
    <w:rsid w:val="002250EA"/>
    <w:rsid w:val="002411DC"/>
    <w:rsid w:val="0024121B"/>
    <w:rsid w:val="00247D2F"/>
    <w:rsid w:val="00256560"/>
    <w:rsid w:val="002571F4"/>
    <w:rsid w:val="0027605E"/>
    <w:rsid w:val="00281E00"/>
    <w:rsid w:val="002938C9"/>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3C98"/>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00E4"/>
    <w:rsid w:val="004A2FEA"/>
    <w:rsid w:val="004C5772"/>
    <w:rsid w:val="004C5CCF"/>
    <w:rsid w:val="004D2DD7"/>
    <w:rsid w:val="004D75C5"/>
    <w:rsid w:val="004E1BF6"/>
    <w:rsid w:val="004E2186"/>
    <w:rsid w:val="004E66FB"/>
    <w:rsid w:val="004F470A"/>
    <w:rsid w:val="004F4C59"/>
    <w:rsid w:val="00500C8F"/>
    <w:rsid w:val="00501909"/>
    <w:rsid w:val="00507BBB"/>
    <w:rsid w:val="005128DF"/>
    <w:rsid w:val="0051592A"/>
    <w:rsid w:val="005206FE"/>
    <w:rsid w:val="005234FF"/>
    <w:rsid w:val="005257ED"/>
    <w:rsid w:val="005306F8"/>
    <w:rsid w:val="0054023D"/>
    <w:rsid w:val="005426BF"/>
    <w:rsid w:val="0056213C"/>
    <w:rsid w:val="00580C24"/>
    <w:rsid w:val="0059150C"/>
    <w:rsid w:val="005968EF"/>
    <w:rsid w:val="00596C1E"/>
    <w:rsid w:val="005A2E26"/>
    <w:rsid w:val="005B7BCA"/>
    <w:rsid w:val="005C0DAE"/>
    <w:rsid w:val="005C188E"/>
    <w:rsid w:val="005D2349"/>
    <w:rsid w:val="005E1B60"/>
    <w:rsid w:val="005E5507"/>
    <w:rsid w:val="005E607B"/>
    <w:rsid w:val="005F0A8D"/>
    <w:rsid w:val="00601229"/>
    <w:rsid w:val="006015D5"/>
    <w:rsid w:val="00603B67"/>
    <w:rsid w:val="006162A2"/>
    <w:rsid w:val="006240DA"/>
    <w:rsid w:val="0063256E"/>
    <w:rsid w:val="00633F04"/>
    <w:rsid w:val="00635219"/>
    <w:rsid w:val="00635EC0"/>
    <w:rsid w:val="00640B58"/>
    <w:rsid w:val="00651B02"/>
    <w:rsid w:val="00651B19"/>
    <w:rsid w:val="00656421"/>
    <w:rsid w:val="00660A29"/>
    <w:rsid w:val="0067197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69D9"/>
    <w:rsid w:val="0072290D"/>
    <w:rsid w:val="00723D6D"/>
    <w:rsid w:val="00724537"/>
    <w:rsid w:val="00731724"/>
    <w:rsid w:val="0073474B"/>
    <w:rsid w:val="00734FB2"/>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3173"/>
    <w:rsid w:val="0080091D"/>
    <w:rsid w:val="00804108"/>
    <w:rsid w:val="00804FC4"/>
    <w:rsid w:val="0081550F"/>
    <w:rsid w:val="00816367"/>
    <w:rsid w:val="00816A0B"/>
    <w:rsid w:val="00824B22"/>
    <w:rsid w:val="00830C53"/>
    <w:rsid w:val="00837FAA"/>
    <w:rsid w:val="00841F77"/>
    <w:rsid w:val="0085276D"/>
    <w:rsid w:val="00860923"/>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3BDB"/>
    <w:rsid w:val="0099497B"/>
    <w:rsid w:val="009A43BA"/>
    <w:rsid w:val="009B0D05"/>
    <w:rsid w:val="009B4CA6"/>
    <w:rsid w:val="009B79F8"/>
    <w:rsid w:val="009C66D5"/>
    <w:rsid w:val="009D0AC1"/>
    <w:rsid w:val="009D13FD"/>
    <w:rsid w:val="009D266A"/>
    <w:rsid w:val="009D67A5"/>
    <w:rsid w:val="009E07C9"/>
    <w:rsid w:val="009F239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50BE"/>
    <w:rsid w:val="00AA1F60"/>
    <w:rsid w:val="00AA40D7"/>
    <w:rsid w:val="00AB5F7D"/>
    <w:rsid w:val="00AC0C50"/>
    <w:rsid w:val="00AC6FE2"/>
    <w:rsid w:val="00AE5550"/>
    <w:rsid w:val="00AF3925"/>
    <w:rsid w:val="00B122B6"/>
    <w:rsid w:val="00B1296B"/>
    <w:rsid w:val="00B2292F"/>
    <w:rsid w:val="00B36349"/>
    <w:rsid w:val="00B41378"/>
    <w:rsid w:val="00B43169"/>
    <w:rsid w:val="00B501A8"/>
    <w:rsid w:val="00B54DD1"/>
    <w:rsid w:val="00B55AE4"/>
    <w:rsid w:val="00B70B46"/>
    <w:rsid w:val="00B739B0"/>
    <w:rsid w:val="00B814A3"/>
    <w:rsid w:val="00B96F38"/>
    <w:rsid w:val="00BA2AB8"/>
    <w:rsid w:val="00BC716B"/>
    <w:rsid w:val="00BC770D"/>
    <w:rsid w:val="00BD0E74"/>
    <w:rsid w:val="00BD5F8C"/>
    <w:rsid w:val="00BE29DD"/>
    <w:rsid w:val="00C066AF"/>
    <w:rsid w:val="00C10E06"/>
    <w:rsid w:val="00C145B8"/>
    <w:rsid w:val="00C16407"/>
    <w:rsid w:val="00C2438F"/>
    <w:rsid w:val="00C310EB"/>
    <w:rsid w:val="00C31AF0"/>
    <w:rsid w:val="00C32A7E"/>
    <w:rsid w:val="00C34F28"/>
    <w:rsid w:val="00C368DF"/>
    <w:rsid w:val="00C374D1"/>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A82"/>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4D2"/>
    <w:rsid w:val="00E00219"/>
    <w:rsid w:val="00E0316B"/>
    <w:rsid w:val="00E25E10"/>
    <w:rsid w:val="00E41E0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06B"/>
    <w:rsid w:val="00EC1C4B"/>
    <w:rsid w:val="00EC735A"/>
    <w:rsid w:val="00ED5F38"/>
    <w:rsid w:val="00EF265F"/>
    <w:rsid w:val="00EF27FE"/>
    <w:rsid w:val="00F07FB6"/>
    <w:rsid w:val="00F124D9"/>
    <w:rsid w:val="00F149D0"/>
    <w:rsid w:val="00F16B53"/>
    <w:rsid w:val="00F25ECD"/>
    <w:rsid w:val="00F318BE"/>
    <w:rsid w:val="00F33297"/>
    <w:rsid w:val="00F343FB"/>
    <w:rsid w:val="00F359FE"/>
    <w:rsid w:val="00F42159"/>
    <w:rsid w:val="00F4256E"/>
    <w:rsid w:val="00F42EE1"/>
    <w:rsid w:val="00F60F1F"/>
    <w:rsid w:val="00F64141"/>
    <w:rsid w:val="00F648A1"/>
    <w:rsid w:val="00F67508"/>
    <w:rsid w:val="00F71FC9"/>
    <w:rsid w:val="00F73B48"/>
    <w:rsid w:val="00F74F51"/>
    <w:rsid w:val="00F75E6D"/>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60/&#1576;&#1575;&#1604;&#1601;&#1575;&#1585;&#1587;&#1740;&#1607;" TargetMode="External"/><Relationship Id="rId1" Type="http://schemas.openxmlformats.org/officeDocument/2006/relationships/hyperlink" Target="http://lib.eshia.ir/13046/1/131/&#1575;&#1604;&#1605;&#1581;&#1602;&#1602;&#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F28E-D4B1-4236-BCD9-51F03AFEA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129</TotalTime>
  <Pages>1</Pages>
  <Words>1020</Words>
  <Characters>5817</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38</cp:revision>
  <cp:lastPrinted>2020-02-01T04:21:00Z</cp:lastPrinted>
  <dcterms:created xsi:type="dcterms:W3CDTF">2020-01-18T04:53:00Z</dcterms:created>
  <dcterms:modified xsi:type="dcterms:W3CDTF">2020-02-01T04:21:00Z</dcterms:modified>
  <cp:contentStatus>ویرایش 2.5</cp:contentStatus>
  <cp:version>2.7</cp:version>
</cp:coreProperties>
</file>