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096114" w:rsidRDefault="00096114" w:rsidP="00096114">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1102033" w:history="1">
        <w:r w:rsidRPr="001054E0">
          <w:rPr>
            <w:rStyle w:val="Hyperlink"/>
            <w:rFonts w:hint="eastAsia"/>
            <w:noProof/>
            <w:rtl/>
          </w:rPr>
          <w:t>صورت</w:t>
        </w:r>
        <w:r w:rsidRPr="001054E0">
          <w:rPr>
            <w:rStyle w:val="Hyperlink"/>
            <w:noProof/>
            <w:rtl/>
          </w:rPr>
          <w:t xml:space="preserve"> </w:t>
        </w:r>
        <w:r w:rsidRPr="001054E0">
          <w:rPr>
            <w:rStyle w:val="Hyperlink"/>
            <w:rFonts w:hint="eastAsia"/>
            <w:noProof/>
            <w:rtl/>
          </w:rPr>
          <w:t>اول</w:t>
        </w:r>
        <w:r w:rsidRPr="001054E0">
          <w:rPr>
            <w:rStyle w:val="Hyperlink"/>
            <w:noProof/>
            <w:rtl/>
          </w:rPr>
          <w:t xml:space="preserve">: </w:t>
        </w:r>
        <w:r w:rsidRPr="001054E0">
          <w:rPr>
            <w:rStyle w:val="Hyperlink"/>
            <w:rFonts w:hint="eastAsia"/>
            <w:noProof/>
            <w:rtl/>
          </w:rPr>
          <w:t>مشارکت</w:t>
        </w:r>
        <w:r w:rsidRPr="001054E0">
          <w:rPr>
            <w:rStyle w:val="Hyperlink"/>
            <w:noProof/>
            <w:rtl/>
          </w:rPr>
          <w:t xml:space="preserve"> </w:t>
        </w:r>
        <w:r w:rsidRPr="001054E0">
          <w:rPr>
            <w:rStyle w:val="Hyperlink"/>
            <w:rFonts w:hint="eastAsia"/>
            <w:noProof/>
            <w:rtl/>
          </w:rPr>
          <w:t>به</w:t>
        </w:r>
        <w:r w:rsidRPr="001054E0">
          <w:rPr>
            <w:rStyle w:val="Hyperlink"/>
            <w:noProof/>
            <w:rtl/>
          </w:rPr>
          <w:t xml:space="preserve"> </w:t>
        </w:r>
        <w:r w:rsidRPr="001054E0">
          <w:rPr>
            <w:rStyle w:val="Hyperlink"/>
            <w:rFonts w:hint="eastAsia"/>
            <w:noProof/>
            <w:rtl/>
          </w:rPr>
          <w:t>اعانه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501102033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096114" w:rsidRDefault="00096114" w:rsidP="00096114">
      <w:pPr>
        <w:pStyle w:val="TOC3"/>
        <w:tabs>
          <w:tab w:val="right" w:leader="dot" w:pos="10194"/>
        </w:tabs>
        <w:rPr>
          <w:rFonts w:asciiTheme="minorHAnsi" w:eastAsiaTheme="minorEastAsia" w:hAnsiTheme="minorHAnsi" w:cstheme="minorBidi"/>
          <w:bCs w:val="0"/>
          <w:iCs w:val="0"/>
          <w:noProof/>
          <w:color w:val="auto"/>
          <w:szCs w:val="22"/>
          <w:rtl/>
        </w:rPr>
      </w:pPr>
      <w:hyperlink w:anchor="_Toc501102034" w:history="1">
        <w:r w:rsidRPr="001054E0">
          <w:rPr>
            <w:rStyle w:val="Hyperlink"/>
            <w:rFonts w:hint="eastAsia"/>
            <w:noProof/>
            <w:rtl/>
          </w:rPr>
          <w:t>اشتراط</w:t>
        </w:r>
        <w:r w:rsidRPr="001054E0">
          <w:rPr>
            <w:rStyle w:val="Hyperlink"/>
            <w:noProof/>
            <w:rtl/>
          </w:rPr>
          <w:t xml:space="preserve"> </w:t>
        </w:r>
        <w:r w:rsidRPr="001054E0">
          <w:rPr>
            <w:rStyle w:val="Hyperlink"/>
            <w:rFonts w:hint="eastAsia"/>
            <w:noProof/>
            <w:rtl/>
          </w:rPr>
          <w:t>مرحوم</w:t>
        </w:r>
        <w:r w:rsidRPr="001054E0">
          <w:rPr>
            <w:rStyle w:val="Hyperlink"/>
            <w:noProof/>
            <w:rtl/>
          </w:rPr>
          <w:t xml:space="preserve"> </w:t>
        </w:r>
        <w:r w:rsidRPr="001054E0">
          <w:rPr>
            <w:rStyle w:val="Hyperlink"/>
            <w:rFonts w:hint="eastAsia"/>
            <w:noProof/>
            <w:rtl/>
          </w:rPr>
          <w:t>صاحب</w:t>
        </w:r>
        <w:r w:rsidRPr="001054E0">
          <w:rPr>
            <w:rStyle w:val="Hyperlink"/>
            <w:noProof/>
            <w:rtl/>
          </w:rPr>
          <w:t xml:space="preserve"> </w:t>
        </w:r>
        <w:r w:rsidRPr="001054E0">
          <w:rPr>
            <w:rStyle w:val="Hyperlink"/>
            <w:rFonts w:hint="eastAsia"/>
            <w:noProof/>
            <w:rtl/>
          </w:rPr>
          <w:t>جواهر</w:t>
        </w:r>
        <w:r w:rsidRPr="001054E0">
          <w:rPr>
            <w:rStyle w:val="Hyperlink"/>
            <w:noProof/>
            <w:rtl/>
          </w:rPr>
          <w:t xml:space="preserve"> </w:t>
        </w:r>
        <w:r w:rsidRPr="001054E0">
          <w:rPr>
            <w:rStyle w:val="Hyperlink"/>
            <w:rFonts w:hint="eastAsia"/>
            <w:noProof/>
            <w:rtl/>
          </w:rPr>
          <w:t>ره</w:t>
        </w:r>
        <w:r w:rsidRPr="001054E0">
          <w:rPr>
            <w:rStyle w:val="Hyperlink"/>
            <w:noProof/>
            <w:rtl/>
          </w:rPr>
          <w:t xml:space="preserve"> </w:t>
        </w:r>
        <w:r w:rsidRPr="001054E0">
          <w:rPr>
            <w:rStyle w:val="Hyperlink"/>
            <w:rFonts w:hint="eastAsia"/>
            <w:noProof/>
            <w:rtl/>
          </w:rPr>
          <w:t>نسبت</w:t>
        </w:r>
        <w:r w:rsidRPr="001054E0">
          <w:rPr>
            <w:rStyle w:val="Hyperlink"/>
            <w:noProof/>
            <w:rtl/>
          </w:rPr>
          <w:t xml:space="preserve"> </w:t>
        </w:r>
        <w:r w:rsidRPr="001054E0">
          <w:rPr>
            <w:rStyle w:val="Hyperlink"/>
            <w:rFonts w:hint="eastAsia"/>
            <w:noProof/>
            <w:rtl/>
          </w:rPr>
          <w:t>به</w:t>
        </w:r>
        <w:r w:rsidRPr="001054E0">
          <w:rPr>
            <w:rStyle w:val="Hyperlink"/>
            <w:noProof/>
            <w:rtl/>
          </w:rPr>
          <w:t xml:space="preserve"> </w:t>
        </w:r>
        <w:r w:rsidRPr="001054E0">
          <w:rPr>
            <w:rStyle w:val="Hyperlink"/>
            <w:rFonts w:hint="eastAsia"/>
            <w:noProof/>
            <w:rtl/>
          </w:rPr>
          <w:t>استثنا</w:t>
        </w:r>
        <w:r w:rsidRPr="001054E0">
          <w:rPr>
            <w:rStyle w:val="Hyperlink"/>
            <w:rFonts w:hint="cs"/>
            <w:noProof/>
            <w:rtl/>
          </w:rPr>
          <w:t>ی</w:t>
        </w:r>
        <w:r w:rsidRPr="001054E0">
          <w:rPr>
            <w:rStyle w:val="Hyperlink"/>
            <w:noProof/>
            <w:rtl/>
          </w:rPr>
          <w:t xml:space="preserve"> </w:t>
        </w:r>
        <w:r w:rsidRPr="001054E0">
          <w:rPr>
            <w:rStyle w:val="Hyperlink"/>
            <w:rFonts w:hint="eastAsia"/>
            <w:noProof/>
            <w:rtl/>
          </w:rPr>
          <w:t>فرض</w:t>
        </w:r>
        <w:r w:rsidRPr="001054E0">
          <w:rPr>
            <w:rStyle w:val="Hyperlink"/>
            <w:noProof/>
            <w:rtl/>
          </w:rPr>
          <w:t xml:space="preserve"> </w:t>
        </w:r>
        <w:r w:rsidRPr="001054E0">
          <w:rPr>
            <w:rStyle w:val="Hyperlink"/>
            <w:rFonts w:hint="eastAsia"/>
            <w:noProof/>
            <w:rtl/>
          </w:rPr>
          <w:t>مجنون؛</w:t>
        </w:r>
        <w:r w:rsidRPr="001054E0">
          <w:rPr>
            <w:rStyle w:val="Hyperlink"/>
            <w:noProof/>
            <w:rtl/>
          </w:rPr>
          <w:t xml:space="preserve">  </w:t>
        </w:r>
        <w:r w:rsidRPr="001054E0">
          <w:rPr>
            <w:rStyle w:val="Hyperlink"/>
            <w:rFonts w:hint="eastAsia"/>
            <w:noProof/>
            <w:rtl/>
          </w:rPr>
          <w:t>قصد</w:t>
        </w:r>
        <w:r w:rsidRPr="001054E0">
          <w:rPr>
            <w:rStyle w:val="Hyperlink"/>
            <w:noProof/>
            <w:rtl/>
          </w:rPr>
          <w:t xml:space="preserve"> </w:t>
        </w:r>
        <w:r w:rsidRPr="001054E0">
          <w:rPr>
            <w:rStyle w:val="Hyperlink"/>
            <w:rFonts w:hint="eastAsia"/>
            <w:noProof/>
            <w:rtl/>
          </w:rPr>
          <w:t>اعتراض</w:t>
        </w:r>
        <w:r w:rsidRPr="001054E0">
          <w:rPr>
            <w:rStyle w:val="Hyperlink"/>
            <w:noProof/>
            <w:rtl/>
          </w:rPr>
          <w:t xml:space="preserve"> </w:t>
        </w:r>
        <w:r w:rsidRPr="001054E0">
          <w:rPr>
            <w:rStyle w:val="Hyperlink"/>
            <w:rFonts w:hint="eastAsia"/>
            <w:noProof/>
            <w:rtl/>
          </w:rPr>
          <w:t>ملق</w:t>
        </w:r>
        <w:r w:rsidRPr="001054E0">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501102034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96114" w:rsidRDefault="00096114" w:rsidP="00096114">
      <w:pPr>
        <w:pStyle w:val="TOC3"/>
        <w:tabs>
          <w:tab w:val="right" w:leader="dot" w:pos="10194"/>
        </w:tabs>
        <w:rPr>
          <w:rFonts w:asciiTheme="minorHAnsi" w:eastAsiaTheme="minorEastAsia" w:hAnsiTheme="minorHAnsi" w:cstheme="minorBidi"/>
          <w:bCs w:val="0"/>
          <w:iCs w:val="0"/>
          <w:noProof/>
          <w:color w:val="auto"/>
          <w:szCs w:val="22"/>
          <w:rtl/>
        </w:rPr>
      </w:pPr>
      <w:hyperlink w:anchor="_Toc501102035" w:history="1">
        <w:r w:rsidRPr="001054E0">
          <w:rPr>
            <w:rStyle w:val="Hyperlink"/>
            <w:rFonts w:hint="eastAsia"/>
            <w:noProof/>
            <w:rtl/>
          </w:rPr>
          <w:t>عدم</w:t>
        </w:r>
        <w:r w:rsidRPr="001054E0">
          <w:rPr>
            <w:rStyle w:val="Hyperlink"/>
            <w:noProof/>
            <w:rtl/>
          </w:rPr>
          <w:t xml:space="preserve"> </w:t>
        </w:r>
        <w:r w:rsidRPr="001054E0">
          <w:rPr>
            <w:rStyle w:val="Hyperlink"/>
            <w:rFonts w:hint="eastAsia"/>
            <w:noProof/>
            <w:rtl/>
          </w:rPr>
          <w:t>دخالت</w:t>
        </w:r>
        <w:r w:rsidRPr="001054E0">
          <w:rPr>
            <w:rStyle w:val="Hyperlink"/>
            <w:noProof/>
            <w:rtl/>
          </w:rPr>
          <w:t xml:space="preserve"> </w:t>
        </w:r>
        <w:r w:rsidRPr="001054E0">
          <w:rPr>
            <w:rStyle w:val="Hyperlink"/>
            <w:rFonts w:hint="eastAsia"/>
            <w:noProof/>
            <w:rtl/>
          </w:rPr>
          <w:t>ق</w:t>
        </w:r>
        <w:r w:rsidRPr="001054E0">
          <w:rPr>
            <w:rStyle w:val="Hyperlink"/>
            <w:rFonts w:hint="cs"/>
            <w:noProof/>
            <w:rtl/>
          </w:rPr>
          <w:t>ی</w:t>
        </w:r>
        <w:r w:rsidRPr="001054E0">
          <w:rPr>
            <w:rStyle w:val="Hyperlink"/>
            <w:rFonts w:hint="eastAsia"/>
            <w:noProof/>
            <w:rtl/>
          </w:rPr>
          <w:t>د</w:t>
        </w:r>
        <w:r w:rsidRPr="001054E0">
          <w:rPr>
            <w:rStyle w:val="Hyperlink"/>
            <w:noProof/>
            <w:rtl/>
          </w:rPr>
          <w:t xml:space="preserve"> </w:t>
        </w:r>
        <w:r w:rsidRPr="001054E0">
          <w:rPr>
            <w:rStyle w:val="Hyperlink"/>
            <w:rFonts w:hint="eastAsia"/>
            <w:noProof/>
            <w:rtl/>
          </w:rPr>
          <w:t>و</w:t>
        </w:r>
        <w:r w:rsidRPr="001054E0">
          <w:rPr>
            <w:rStyle w:val="Hyperlink"/>
            <w:noProof/>
            <w:rtl/>
          </w:rPr>
          <w:t xml:space="preserve"> </w:t>
        </w:r>
        <w:r w:rsidRPr="001054E0">
          <w:rPr>
            <w:rStyle w:val="Hyperlink"/>
            <w:rFonts w:hint="eastAsia"/>
            <w:noProof/>
            <w:rtl/>
          </w:rPr>
          <w:t>شرط</w:t>
        </w:r>
        <w:r w:rsidRPr="001054E0">
          <w:rPr>
            <w:rStyle w:val="Hyperlink"/>
            <w:noProof/>
            <w:rtl/>
          </w:rPr>
          <w:t xml:space="preserve"> </w:t>
        </w:r>
        <w:r w:rsidRPr="001054E0">
          <w:rPr>
            <w:rStyle w:val="Hyperlink"/>
            <w:rFonts w:hint="eastAsia"/>
            <w:noProof/>
            <w:rtl/>
          </w:rPr>
          <w:t>مرحوم</w:t>
        </w:r>
        <w:r w:rsidRPr="001054E0">
          <w:rPr>
            <w:rStyle w:val="Hyperlink"/>
            <w:noProof/>
            <w:rtl/>
          </w:rPr>
          <w:t xml:space="preserve"> </w:t>
        </w:r>
        <w:r w:rsidRPr="001054E0">
          <w:rPr>
            <w:rStyle w:val="Hyperlink"/>
            <w:rFonts w:hint="eastAsia"/>
            <w:noProof/>
            <w:rtl/>
          </w:rPr>
          <w:t>صاحب</w:t>
        </w:r>
        <w:r w:rsidRPr="001054E0">
          <w:rPr>
            <w:rStyle w:val="Hyperlink"/>
            <w:noProof/>
            <w:rtl/>
          </w:rPr>
          <w:t xml:space="preserve"> </w:t>
        </w:r>
        <w:r w:rsidRPr="001054E0">
          <w:rPr>
            <w:rStyle w:val="Hyperlink"/>
            <w:rFonts w:hint="eastAsia"/>
            <w:noProof/>
            <w:rtl/>
          </w:rPr>
          <w:t>جواهر</w:t>
        </w:r>
        <w:r w:rsidRPr="001054E0">
          <w:rPr>
            <w:rStyle w:val="Hyperlink"/>
            <w:noProof/>
            <w:rtl/>
          </w:rPr>
          <w:t xml:space="preserve"> </w:t>
        </w:r>
        <w:r w:rsidRPr="001054E0">
          <w:rPr>
            <w:rStyle w:val="Hyperlink"/>
            <w:rFonts w:hint="eastAsia"/>
            <w:noProof/>
            <w:rtl/>
          </w:rPr>
          <w:t>ره</w:t>
        </w:r>
        <w:r w:rsidRPr="001054E0">
          <w:rPr>
            <w:rStyle w:val="Hyperlink"/>
            <w:noProof/>
            <w:rtl/>
          </w:rPr>
          <w:t xml:space="preserve"> </w:t>
        </w:r>
        <w:r w:rsidRPr="001054E0">
          <w:rPr>
            <w:rStyle w:val="Hyperlink"/>
            <w:rFonts w:hint="eastAsia"/>
            <w:noProof/>
            <w:rtl/>
          </w:rPr>
          <w:t>در</w:t>
        </w:r>
        <w:r w:rsidRPr="001054E0">
          <w:rPr>
            <w:rStyle w:val="Hyperlink"/>
            <w:noProof/>
            <w:rtl/>
          </w:rPr>
          <w:t xml:space="preserve"> </w:t>
        </w:r>
        <w:r w:rsidRPr="001054E0">
          <w:rPr>
            <w:rStyle w:val="Hyperlink"/>
            <w:rFonts w:hint="eastAsia"/>
            <w:noProof/>
            <w:rtl/>
          </w:rPr>
          <w:t>صدق</w:t>
        </w:r>
        <w:r w:rsidRPr="001054E0">
          <w:rPr>
            <w:rStyle w:val="Hyperlink"/>
            <w:noProof/>
            <w:rtl/>
          </w:rPr>
          <w:t xml:space="preserve"> </w:t>
        </w:r>
        <w:r w:rsidRPr="001054E0">
          <w:rPr>
            <w:rStyle w:val="Hyperlink"/>
            <w:rFonts w:hint="eastAsia"/>
            <w:noProof/>
            <w:rtl/>
          </w:rPr>
          <w:t>عمد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501102035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96114" w:rsidRDefault="00096114" w:rsidP="00096114">
      <w:pPr>
        <w:pStyle w:val="TOC3"/>
        <w:tabs>
          <w:tab w:val="right" w:leader="dot" w:pos="10194"/>
        </w:tabs>
        <w:rPr>
          <w:rFonts w:asciiTheme="minorHAnsi" w:eastAsiaTheme="minorEastAsia" w:hAnsiTheme="minorHAnsi" w:cstheme="minorBidi"/>
          <w:bCs w:val="0"/>
          <w:iCs w:val="0"/>
          <w:noProof/>
          <w:color w:val="auto"/>
          <w:szCs w:val="22"/>
          <w:rtl/>
        </w:rPr>
      </w:pPr>
      <w:hyperlink w:anchor="_Toc501102036" w:history="1">
        <w:r w:rsidRPr="001054E0">
          <w:rPr>
            <w:rStyle w:val="Hyperlink"/>
            <w:rFonts w:hint="eastAsia"/>
            <w:noProof/>
            <w:rtl/>
          </w:rPr>
          <w:t>مراد</w:t>
        </w:r>
        <w:r w:rsidRPr="001054E0">
          <w:rPr>
            <w:rStyle w:val="Hyperlink"/>
            <w:noProof/>
            <w:rtl/>
          </w:rPr>
          <w:t xml:space="preserve"> </w:t>
        </w:r>
        <w:r w:rsidRPr="001054E0">
          <w:rPr>
            <w:rStyle w:val="Hyperlink"/>
            <w:rFonts w:hint="eastAsia"/>
            <w:noProof/>
            <w:rtl/>
          </w:rPr>
          <w:t>از</w:t>
        </w:r>
        <w:r w:rsidRPr="001054E0">
          <w:rPr>
            <w:rStyle w:val="Hyperlink"/>
            <w:noProof/>
            <w:rtl/>
          </w:rPr>
          <w:t xml:space="preserve"> </w:t>
        </w:r>
        <w:r w:rsidRPr="001054E0">
          <w:rPr>
            <w:rStyle w:val="Hyperlink"/>
            <w:rFonts w:hint="eastAsia"/>
            <w:noProof/>
            <w:rtl/>
          </w:rPr>
          <w:t>مجنون؛</w:t>
        </w:r>
        <w:r w:rsidRPr="001054E0">
          <w:rPr>
            <w:rStyle w:val="Hyperlink"/>
            <w:noProof/>
            <w:rtl/>
          </w:rPr>
          <w:t xml:space="preserve"> </w:t>
        </w:r>
        <w:r w:rsidRPr="001054E0">
          <w:rPr>
            <w:rStyle w:val="Hyperlink"/>
            <w:rFonts w:hint="eastAsia"/>
            <w:noProof/>
            <w:rtl/>
          </w:rPr>
          <w:t>عدم</w:t>
        </w:r>
        <w:r w:rsidRPr="001054E0">
          <w:rPr>
            <w:rStyle w:val="Hyperlink"/>
            <w:noProof/>
            <w:rtl/>
          </w:rPr>
          <w:t xml:space="preserve"> </w:t>
        </w:r>
        <w:r w:rsidRPr="001054E0">
          <w:rPr>
            <w:rStyle w:val="Hyperlink"/>
            <w:rFonts w:hint="eastAsia"/>
            <w:noProof/>
            <w:rtl/>
          </w:rPr>
          <w:t>تمش</w:t>
        </w:r>
        <w:r w:rsidRPr="001054E0">
          <w:rPr>
            <w:rStyle w:val="Hyperlink"/>
            <w:rFonts w:hint="cs"/>
            <w:noProof/>
            <w:rtl/>
          </w:rPr>
          <w:t>ی</w:t>
        </w:r>
        <w:r w:rsidRPr="001054E0">
          <w:rPr>
            <w:rStyle w:val="Hyperlink"/>
            <w:noProof/>
            <w:rtl/>
          </w:rPr>
          <w:t xml:space="preserve"> </w:t>
        </w:r>
        <w:r w:rsidRPr="001054E0">
          <w:rPr>
            <w:rStyle w:val="Hyperlink"/>
            <w:rFonts w:hint="eastAsia"/>
            <w:noProof/>
            <w:rtl/>
          </w:rPr>
          <w:t>قصد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501102036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096114" w:rsidRDefault="00096114" w:rsidP="00096114">
      <w:pPr>
        <w:pStyle w:val="TOC3"/>
        <w:tabs>
          <w:tab w:val="right" w:leader="dot" w:pos="10194"/>
        </w:tabs>
        <w:rPr>
          <w:rFonts w:asciiTheme="minorHAnsi" w:eastAsiaTheme="minorEastAsia" w:hAnsiTheme="minorHAnsi" w:cstheme="minorBidi"/>
          <w:bCs w:val="0"/>
          <w:iCs w:val="0"/>
          <w:noProof/>
          <w:color w:val="auto"/>
          <w:szCs w:val="22"/>
          <w:rtl/>
        </w:rPr>
      </w:pPr>
      <w:hyperlink w:anchor="_Toc501102037" w:history="1">
        <w:r w:rsidRPr="001054E0">
          <w:rPr>
            <w:rStyle w:val="Hyperlink"/>
            <w:rFonts w:hint="eastAsia"/>
            <w:noProof/>
            <w:rtl/>
          </w:rPr>
          <w:t>فروض</w:t>
        </w:r>
        <w:r w:rsidRPr="001054E0">
          <w:rPr>
            <w:rStyle w:val="Hyperlink"/>
            <w:noProof/>
            <w:rtl/>
          </w:rPr>
          <w:t xml:space="preserve"> </w:t>
        </w:r>
        <w:r w:rsidRPr="001054E0">
          <w:rPr>
            <w:rStyle w:val="Hyperlink"/>
            <w:rFonts w:hint="eastAsia"/>
            <w:noProof/>
            <w:rtl/>
          </w:rPr>
          <w:t>اشتراک</w:t>
        </w:r>
        <w:r w:rsidRPr="001054E0">
          <w:rPr>
            <w:rStyle w:val="Hyperlink"/>
            <w:noProof/>
            <w:rtl/>
          </w:rPr>
          <w:t xml:space="preserve"> </w:t>
        </w:r>
        <w:r w:rsidRPr="001054E0">
          <w:rPr>
            <w:rStyle w:val="Hyperlink"/>
            <w:rFonts w:hint="eastAsia"/>
            <w:noProof/>
            <w:rtl/>
          </w:rPr>
          <w:t>در</w:t>
        </w:r>
        <w:r w:rsidRPr="001054E0">
          <w:rPr>
            <w:rStyle w:val="Hyperlink"/>
            <w:noProof/>
            <w:rtl/>
          </w:rPr>
          <w:t xml:space="preserve"> </w:t>
        </w:r>
        <w:r w:rsidRPr="001054E0">
          <w:rPr>
            <w:rStyle w:val="Hyperlink"/>
            <w:rFonts w:hint="eastAsia"/>
            <w:noProof/>
            <w:rtl/>
          </w:rPr>
          <w:t>صورت</w:t>
        </w:r>
        <w:r w:rsidRPr="001054E0">
          <w:rPr>
            <w:rStyle w:val="Hyperlink"/>
            <w:noProof/>
            <w:rtl/>
          </w:rPr>
          <w:t xml:space="preserve"> </w:t>
        </w:r>
        <w:r w:rsidRPr="001054E0">
          <w:rPr>
            <w:rStyle w:val="Hyperlink"/>
            <w:rFonts w:hint="eastAsia"/>
            <w:noProof/>
            <w:rtl/>
          </w:rPr>
          <w:t>اعانه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501102037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096114" w:rsidRDefault="00096114" w:rsidP="00096114">
      <w:pPr>
        <w:pStyle w:val="TOC3"/>
        <w:tabs>
          <w:tab w:val="right" w:leader="dot" w:pos="10194"/>
        </w:tabs>
        <w:rPr>
          <w:rFonts w:asciiTheme="minorHAnsi" w:eastAsiaTheme="minorEastAsia" w:hAnsiTheme="minorHAnsi" w:cstheme="minorBidi"/>
          <w:bCs w:val="0"/>
          <w:iCs w:val="0"/>
          <w:noProof/>
          <w:color w:val="auto"/>
          <w:szCs w:val="22"/>
          <w:rtl/>
        </w:rPr>
      </w:pPr>
      <w:hyperlink w:anchor="_Toc501102038" w:history="1">
        <w:r w:rsidRPr="001054E0">
          <w:rPr>
            <w:rStyle w:val="Hyperlink"/>
            <w:rFonts w:hint="eastAsia"/>
            <w:noProof/>
            <w:rtl/>
          </w:rPr>
          <w:t>فرض</w:t>
        </w:r>
        <w:r w:rsidRPr="001054E0">
          <w:rPr>
            <w:rStyle w:val="Hyperlink"/>
            <w:noProof/>
            <w:rtl/>
          </w:rPr>
          <w:t xml:space="preserve"> </w:t>
        </w:r>
        <w:r w:rsidRPr="001054E0">
          <w:rPr>
            <w:rStyle w:val="Hyperlink"/>
            <w:rFonts w:hint="eastAsia"/>
            <w:noProof/>
            <w:rtl/>
          </w:rPr>
          <w:t>اول</w:t>
        </w:r>
        <w:r w:rsidRPr="001054E0">
          <w:rPr>
            <w:rStyle w:val="Hyperlink"/>
            <w:noProof/>
            <w:rtl/>
          </w:rPr>
          <w:t xml:space="preserve">: </w:t>
        </w:r>
        <w:r w:rsidRPr="001054E0">
          <w:rPr>
            <w:rStyle w:val="Hyperlink"/>
            <w:rFonts w:hint="eastAsia"/>
            <w:noProof/>
            <w:rtl/>
          </w:rPr>
          <w:t>اشتراک</w:t>
        </w:r>
        <w:r w:rsidRPr="001054E0">
          <w:rPr>
            <w:rStyle w:val="Hyperlink"/>
            <w:noProof/>
            <w:rtl/>
          </w:rPr>
          <w:t xml:space="preserve"> </w:t>
        </w:r>
        <w:r w:rsidRPr="001054E0">
          <w:rPr>
            <w:rStyle w:val="Hyperlink"/>
            <w:rFonts w:hint="eastAsia"/>
            <w:noProof/>
            <w:rtl/>
          </w:rPr>
          <w:t>دو</w:t>
        </w:r>
        <w:r w:rsidRPr="001054E0">
          <w:rPr>
            <w:rStyle w:val="Hyperlink"/>
            <w:noProof/>
            <w:rtl/>
          </w:rPr>
          <w:t xml:space="preserve"> </w:t>
        </w:r>
        <w:r w:rsidRPr="001054E0">
          <w:rPr>
            <w:rStyle w:val="Hyperlink"/>
            <w:rFonts w:hint="eastAsia"/>
            <w:noProof/>
            <w:rtl/>
          </w:rPr>
          <w:t>نفر</w:t>
        </w:r>
        <w:r w:rsidRPr="001054E0">
          <w:rPr>
            <w:rStyle w:val="Hyperlink"/>
            <w:noProof/>
            <w:rtl/>
          </w:rPr>
          <w:t xml:space="preserve"> </w:t>
        </w:r>
        <w:r w:rsidRPr="001054E0">
          <w:rPr>
            <w:rStyle w:val="Hyperlink"/>
            <w:rFonts w:hint="eastAsia"/>
            <w:noProof/>
            <w:rtl/>
          </w:rPr>
          <w:t>در</w:t>
        </w:r>
        <w:r w:rsidRPr="001054E0">
          <w:rPr>
            <w:rStyle w:val="Hyperlink"/>
            <w:noProof/>
            <w:rtl/>
          </w:rPr>
          <w:t xml:space="preserve"> </w:t>
        </w:r>
        <w:r w:rsidRPr="001054E0">
          <w:rPr>
            <w:rStyle w:val="Hyperlink"/>
            <w:rFonts w:hint="eastAsia"/>
            <w:noProof/>
            <w:rtl/>
          </w:rPr>
          <w:t>جنا</w:t>
        </w:r>
        <w:r w:rsidRPr="001054E0">
          <w:rPr>
            <w:rStyle w:val="Hyperlink"/>
            <w:rFonts w:hint="cs"/>
            <w:noProof/>
            <w:rtl/>
          </w:rPr>
          <w:t>ی</w:t>
        </w:r>
        <w:r w:rsidRPr="001054E0">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501102038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096114" w:rsidRDefault="00096114" w:rsidP="00096114">
      <w:pPr>
        <w:pStyle w:val="TOC3"/>
        <w:tabs>
          <w:tab w:val="right" w:leader="dot" w:pos="10194"/>
        </w:tabs>
        <w:rPr>
          <w:rFonts w:asciiTheme="minorHAnsi" w:eastAsiaTheme="minorEastAsia" w:hAnsiTheme="minorHAnsi" w:cstheme="minorBidi"/>
          <w:bCs w:val="0"/>
          <w:iCs w:val="0"/>
          <w:noProof/>
          <w:color w:val="auto"/>
          <w:szCs w:val="22"/>
          <w:rtl/>
        </w:rPr>
      </w:pPr>
      <w:hyperlink w:anchor="_Toc501102039" w:history="1">
        <w:r w:rsidRPr="001054E0">
          <w:rPr>
            <w:rStyle w:val="Hyperlink"/>
            <w:rFonts w:hint="eastAsia"/>
            <w:noProof/>
            <w:rtl/>
          </w:rPr>
          <w:t>فرض</w:t>
        </w:r>
        <w:r w:rsidRPr="001054E0">
          <w:rPr>
            <w:rStyle w:val="Hyperlink"/>
            <w:noProof/>
            <w:rtl/>
          </w:rPr>
          <w:t xml:space="preserve"> </w:t>
        </w:r>
        <w:r w:rsidRPr="001054E0">
          <w:rPr>
            <w:rStyle w:val="Hyperlink"/>
            <w:rFonts w:hint="eastAsia"/>
            <w:noProof/>
            <w:rtl/>
          </w:rPr>
          <w:t>دوم</w:t>
        </w:r>
        <w:r w:rsidRPr="001054E0">
          <w:rPr>
            <w:rStyle w:val="Hyperlink"/>
            <w:noProof/>
            <w:rtl/>
          </w:rPr>
          <w:t xml:space="preserve">: </w:t>
        </w:r>
        <w:r w:rsidRPr="001054E0">
          <w:rPr>
            <w:rStyle w:val="Hyperlink"/>
            <w:rFonts w:hint="eastAsia"/>
            <w:noProof/>
            <w:rtl/>
          </w:rPr>
          <w:t>اشتراک</w:t>
        </w:r>
        <w:r w:rsidRPr="001054E0">
          <w:rPr>
            <w:rStyle w:val="Hyperlink"/>
            <w:noProof/>
            <w:rtl/>
          </w:rPr>
          <w:t xml:space="preserve"> </w:t>
        </w:r>
        <w:r w:rsidRPr="001054E0">
          <w:rPr>
            <w:rStyle w:val="Hyperlink"/>
            <w:rFonts w:hint="eastAsia"/>
            <w:noProof/>
            <w:rtl/>
          </w:rPr>
          <w:t>سه</w:t>
        </w:r>
        <w:r w:rsidRPr="001054E0">
          <w:rPr>
            <w:rStyle w:val="Hyperlink"/>
            <w:noProof/>
            <w:rtl/>
          </w:rPr>
          <w:t xml:space="preserve"> </w:t>
        </w:r>
        <w:r w:rsidRPr="001054E0">
          <w:rPr>
            <w:rStyle w:val="Hyperlink"/>
            <w:rFonts w:hint="eastAsia"/>
            <w:noProof/>
            <w:rtl/>
          </w:rPr>
          <w:t>نفره</w:t>
        </w:r>
        <w:r w:rsidRPr="001054E0">
          <w:rPr>
            <w:rStyle w:val="Hyperlink"/>
            <w:noProof/>
            <w:rtl/>
          </w:rPr>
          <w:t xml:space="preserve"> </w:t>
        </w:r>
        <w:r w:rsidRPr="001054E0">
          <w:rPr>
            <w:rStyle w:val="Hyperlink"/>
            <w:rFonts w:hint="eastAsia"/>
            <w:noProof/>
            <w:rtl/>
          </w:rPr>
          <w:t>در</w:t>
        </w:r>
        <w:r w:rsidRPr="001054E0">
          <w:rPr>
            <w:rStyle w:val="Hyperlink"/>
            <w:noProof/>
            <w:rtl/>
          </w:rPr>
          <w:t xml:space="preserve"> </w:t>
        </w:r>
        <w:r w:rsidRPr="001054E0">
          <w:rPr>
            <w:rStyle w:val="Hyperlink"/>
            <w:rFonts w:hint="eastAsia"/>
            <w:noProof/>
            <w:rtl/>
          </w:rPr>
          <w:t>جنا</w:t>
        </w:r>
        <w:r w:rsidRPr="001054E0">
          <w:rPr>
            <w:rStyle w:val="Hyperlink"/>
            <w:rFonts w:hint="cs"/>
            <w:noProof/>
            <w:rtl/>
          </w:rPr>
          <w:t>ی</w:t>
        </w:r>
        <w:r w:rsidRPr="001054E0">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501102039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096114" w:rsidRDefault="00096114" w:rsidP="00096114">
      <w:pPr>
        <w:pStyle w:val="TOC4"/>
        <w:tabs>
          <w:tab w:val="right" w:leader="dot" w:pos="10194"/>
        </w:tabs>
        <w:rPr>
          <w:rFonts w:asciiTheme="minorHAnsi" w:eastAsiaTheme="minorEastAsia" w:hAnsiTheme="minorHAnsi" w:cstheme="minorBidi"/>
          <w:bCs w:val="0"/>
          <w:noProof/>
          <w:color w:val="auto"/>
          <w:szCs w:val="22"/>
          <w:rtl/>
        </w:rPr>
      </w:pPr>
      <w:hyperlink w:anchor="_Toc501102040" w:history="1">
        <w:r w:rsidRPr="001054E0">
          <w:rPr>
            <w:rStyle w:val="Hyperlink"/>
            <w:rFonts w:hint="eastAsia"/>
            <w:noProof/>
            <w:rtl/>
          </w:rPr>
          <w:t>مراد</w:t>
        </w:r>
        <w:r w:rsidRPr="001054E0">
          <w:rPr>
            <w:rStyle w:val="Hyperlink"/>
            <w:noProof/>
            <w:rtl/>
          </w:rPr>
          <w:t xml:space="preserve"> </w:t>
        </w:r>
        <w:r w:rsidRPr="001054E0">
          <w:rPr>
            <w:rStyle w:val="Hyperlink"/>
            <w:rFonts w:hint="eastAsia"/>
            <w:noProof/>
            <w:rtl/>
          </w:rPr>
          <w:t>از</w:t>
        </w:r>
        <w:r w:rsidRPr="001054E0">
          <w:rPr>
            <w:rStyle w:val="Hyperlink"/>
            <w:noProof/>
            <w:rtl/>
          </w:rPr>
          <w:t xml:space="preserve"> </w:t>
        </w:r>
        <w:r w:rsidRPr="001054E0">
          <w:rPr>
            <w:rStyle w:val="Hyperlink"/>
            <w:rFonts w:hint="eastAsia"/>
            <w:noProof/>
            <w:rtl/>
          </w:rPr>
          <w:t>نظارت</w:t>
        </w:r>
        <w:r w:rsidRPr="001054E0">
          <w:rPr>
            <w:rStyle w:val="Hyperlink"/>
            <w:noProof/>
            <w:rtl/>
          </w:rPr>
          <w:t xml:space="preserve"> </w:t>
        </w:r>
        <w:r w:rsidRPr="001054E0">
          <w:rPr>
            <w:rStyle w:val="Hyperlink"/>
            <w:rFonts w:hint="eastAsia"/>
            <w:noProof/>
            <w:rtl/>
          </w:rPr>
          <w:t>و</w:t>
        </w:r>
        <w:r w:rsidRPr="001054E0">
          <w:rPr>
            <w:rStyle w:val="Hyperlink"/>
            <w:noProof/>
            <w:rtl/>
          </w:rPr>
          <w:t xml:space="preserve"> </w:t>
        </w:r>
        <w:r w:rsidRPr="001054E0">
          <w:rPr>
            <w:rStyle w:val="Hyperlink"/>
            <w:rFonts w:hint="eastAsia"/>
            <w:noProof/>
            <w:rtl/>
          </w:rPr>
          <w:t>امساک</w:t>
        </w:r>
        <w:r w:rsidRPr="001054E0">
          <w:rPr>
            <w:rStyle w:val="Hyperlink"/>
            <w:noProof/>
            <w:rtl/>
          </w:rPr>
          <w:t xml:space="preserve"> </w:t>
        </w:r>
        <w:r w:rsidRPr="001054E0">
          <w:rPr>
            <w:rStyle w:val="Hyperlink"/>
            <w:rFonts w:hint="eastAsia"/>
            <w:noProof/>
            <w:rtl/>
          </w:rPr>
          <w:t>در</w:t>
        </w:r>
        <w:r w:rsidRPr="001054E0">
          <w:rPr>
            <w:rStyle w:val="Hyperlink"/>
            <w:noProof/>
            <w:rtl/>
          </w:rPr>
          <w:t xml:space="preserve"> </w:t>
        </w:r>
        <w:r w:rsidRPr="001054E0">
          <w:rPr>
            <w:rStyle w:val="Hyperlink"/>
            <w:rFonts w:hint="eastAsia"/>
            <w:noProof/>
            <w:rtl/>
          </w:rPr>
          <w:t>مقام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501102040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096114" w:rsidRDefault="00096114" w:rsidP="00096114">
      <w:pPr>
        <w:pStyle w:val="TOC4"/>
        <w:tabs>
          <w:tab w:val="right" w:leader="dot" w:pos="10194"/>
        </w:tabs>
        <w:rPr>
          <w:rFonts w:asciiTheme="minorHAnsi" w:eastAsiaTheme="minorEastAsia" w:hAnsiTheme="minorHAnsi" w:cstheme="minorBidi"/>
          <w:bCs w:val="0"/>
          <w:noProof/>
          <w:color w:val="auto"/>
          <w:szCs w:val="22"/>
          <w:rtl/>
        </w:rPr>
      </w:pPr>
      <w:hyperlink w:anchor="_Toc501102041" w:history="1">
        <w:r w:rsidRPr="001054E0">
          <w:rPr>
            <w:rStyle w:val="Hyperlink"/>
            <w:rFonts w:hint="eastAsia"/>
            <w:noProof/>
            <w:rtl/>
          </w:rPr>
          <w:t>روا</w:t>
        </w:r>
        <w:r w:rsidRPr="001054E0">
          <w:rPr>
            <w:rStyle w:val="Hyperlink"/>
            <w:rFonts w:hint="cs"/>
            <w:noProof/>
            <w:rtl/>
          </w:rPr>
          <w:t>ی</w:t>
        </w:r>
        <w:r w:rsidRPr="001054E0">
          <w:rPr>
            <w:rStyle w:val="Hyperlink"/>
            <w:rFonts w:hint="eastAsia"/>
            <w:noProof/>
            <w:rtl/>
          </w:rPr>
          <w:t>ت</w:t>
        </w:r>
        <w:r w:rsidRPr="001054E0">
          <w:rPr>
            <w:rStyle w:val="Hyperlink"/>
            <w:noProof/>
            <w:rtl/>
          </w:rPr>
          <w:t xml:space="preserve"> </w:t>
        </w:r>
        <w:r w:rsidRPr="001054E0">
          <w:rPr>
            <w:rStyle w:val="Hyperlink"/>
            <w:rFonts w:hint="eastAsia"/>
            <w:noProof/>
            <w:rtl/>
          </w:rPr>
          <w:t>اول</w:t>
        </w:r>
        <w:r w:rsidRPr="001054E0">
          <w:rPr>
            <w:rStyle w:val="Hyperlink"/>
            <w:noProof/>
            <w:rtl/>
          </w:rPr>
          <w:t xml:space="preserve"> </w:t>
        </w:r>
        <w:r w:rsidRPr="001054E0">
          <w:rPr>
            <w:rStyle w:val="Hyperlink"/>
            <w:rFonts w:hint="eastAsia"/>
            <w:noProof/>
            <w:rtl/>
          </w:rPr>
          <w:t>از</w:t>
        </w:r>
        <w:r w:rsidRPr="001054E0">
          <w:rPr>
            <w:rStyle w:val="Hyperlink"/>
            <w:noProof/>
            <w:rtl/>
          </w:rPr>
          <w:t xml:space="preserve"> </w:t>
        </w:r>
        <w:r w:rsidRPr="001054E0">
          <w:rPr>
            <w:rStyle w:val="Hyperlink"/>
            <w:rFonts w:hint="eastAsia"/>
            <w:noProof/>
            <w:rtl/>
          </w:rPr>
          <w:t>فرض</w:t>
        </w:r>
        <w:r w:rsidRPr="001054E0">
          <w:rPr>
            <w:rStyle w:val="Hyperlink"/>
            <w:noProof/>
            <w:rtl/>
          </w:rPr>
          <w:t xml:space="preserve"> </w:t>
        </w:r>
        <w:r w:rsidRPr="001054E0">
          <w:rPr>
            <w:rStyle w:val="Hyperlink"/>
            <w:rFonts w:hint="eastAsia"/>
            <w:noProof/>
            <w:rtl/>
          </w:rPr>
          <w:t>اول</w:t>
        </w:r>
        <w:r w:rsidRPr="001054E0">
          <w:rPr>
            <w:rStyle w:val="Hyperlink"/>
            <w:noProof/>
            <w:rtl/>
          </w:rPr>
          <w:t xml:space="preserve">: </w:t>
        </w:r>
        <w:r w:rsidRPr="001054E0">
          <w:rPr>
            <w:rStyle w:val="Hyperlink"/>
            <w:rFonts w:hint="eastAsia"/>
            <w:noProof/>
            <w:rtl/>
          </w:rPr>
          <w:t>صح</w:t>
        </w:r>
        <w:r w:rsidRPr="001054E0">
          <w:rPr>
            <w:rStyle w:val="Hyperlink"/>
            <w:rFonts w:hint="cs"/>
            <w:noProof/>
            <w:rtl/>
          </w:rPr>
          <w:t>ی</w:t>
        </w:r>
        <w:r w:rsidRPr="001054E0">
          <w:rPr>
            <w:rStyle w:val="Hyperlink"/>
            <w:rFonts w:hint="eastAsia"/>
            <w:noProof/>
            <w:rtl/>
          </w:rPr>
          <w:t>حه</w:t>
        </w:r>
        <w:r w:rsidRPr="001054E0">
          <w:rPr>
            <w:rStyle w:val="Hyperlink"/>
            <w:noProof/>
            <w:rtl/>
          </w:rPr>
          <w:t xml:space="preserve"> </w:t>
        </w:r>
        <w:r w:rsidRPr="001054E0">
          <w:rPr>
            <w:rStyle w:val="Hyperlink"/>
            <w:rFonts w:hint="eastAsia"/>
            <w:noProof/>
            <w:rtl/>
          </w:rPr>
          <w:t>حلب</w:t>
        </w:r>
        <w:r w:rsidRPr="001054E0">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501102041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096114" w:rsidRDefault="00096114" w:rsidP="00096114">
      <w:pPr>
        <w:pStyle w:val="TOC4"/>
        <w:tabs>
          <w:tab w:val="right" w:leader="dot" w:pos="10194"/>
        </w:tabs>
        <w:rPr>
          <w:rFonts w:asciiTheme="minorHAnsi" w:eastAsiaTheme="minorEastAsia" w:hAnsiTheme="minorHAnsi" w:cstheme="minorBidi"/>
          <w:bCs w:val="0"/>
          <w:noProof/>
          <w:color w:val="auto"/>
          <w:szCs w:val="22"/>
          <w:rtl/>
        </w:rPr>
      </w:pPr>
      <w:hyperlink w:anchor="_Toc501102042" w:history="1">
        <w:r w:rsidRPr="001054E0">
          <w:rPr>
            <w:rStyle w:val="Hyperlink"/>
            <w:rFonts w:hint="eastAsia"/>
            <w:noProof/>
            <w:rtl/>
          </w:rPr>
          <w:t>روا</w:t>
        </w:r>
        <w:r w:rsidRPr="001054E0">
          <w:rPr>
            <w:rStyle w:val="Hyperlink"/>
            <w:rFonts w:hint="cs"/>
            <w:noProof/>
            <w:rtl/>
          </w:rPr>
          <w:t>ی</w:t>
        </w:r>
        <w:r w:rsidRPr="001054E0">
          <w:rPr>
            <w:rStyle w:val="Hyperlink"/>
            <w:rFonts w:hint="eastAsia"/>
            <w:noProof/>
            <w:rtl/>
          </w:rPr>
          <w:t>ت</w:t>
        </w:r>
        <w:r w:rsidRPr="001054E0">
          <w:rPr>
            <w:rStyle w:val="Hyperlink"/>
            <w:noProof/>
            <w:rtl/>
          </w:rPr>
          <w:t xml:space="preserve"> </w:t>
        </w:r>
        <w:r w:rsidRPr="001054E0">
          <w:rPr>
            <w:rStyle w:val="Hyperlink"/>
            <w:rFonts w:hint="eastAsia"/>
            <w:noProof/>
            <w:rtl/>
          </w:rPr>
          <w:t>دوم</w:t>
        </w:r>
        <w:r w:rsidRPr="001054E0">
          <w:rPr>
            <w:rStyle w:val="Hyperlink"/>
            <w:noProof/>
            <w:rtl/>
          </w:rPr>
          <w:t xml:space="preserve"> </w:t>
        </w:r>
        <w:r w:rsidRPr="001054E0">
          <w:rPr>
            <w:rStyle w:val="Hyperlink"/>
            <w:rFonts w:hint="eastAsia"/>
            <w:noProof/>
            <w:rtl/>
          </w:rPr>
          <w:t>از</w:t>
        </w:r>
        <w:r w:rsidRPr="001054E0">
          <w:rPr>
            <w:rStyle w:val="Hyperlink"/>
            <w:noProof/>
            <w:rtl/>
          </w:rPr>
          <w:t xml:space="preserve"> </w:t>
        </w:r>
        <w:r w:rsidRPr="001054E0">
          <w:rPr>
            <w:rStyle w:val="Hyperlink"/>
            <w:rFonts w:hint="eastAsia"/>
            <w:noProof/>
            <w:rtl/>
          </w:rPr>
          <w:t>فرض</w:t>
        </w:r>
        <w:r w:rsidRPr="001054E0">
          <w:rPr>
            <w:rStyle w:val="Hyperlink"/>
            <w:noProof/>
            <w:rtl/>
          </w:rPr>
          <w:t xml:space="preserve"> </w:t>
        </w:r>
        <w:r w:rsidRPr="001054E0">
          <w:rPr>
            <w:rStyle w:val="Hyperlink"/>
            <w:rFonts w:hint="eastAsia"/>
            <w:noProof/>
            <w:rtl/>
          </w:rPr>
          <w:t>دوم</w:t>
        </w:r>
        <w:r w:rsidRPr="001054E0">
          <w:rPr>
            <w:rStyle w:val="Hyperlink"/>
            <w:noProof/>
            <w:rtl/>
          </w:rPr>
          <w:t xml:space="preserve">: </w:t>
        </w:r>
        <w:r w:rsidRPr="001054E0">
          <w:rPr>
            <w:rStyle w:val="Hyperlink"/>
            <w:rFonts w:hint="eastAsia"/>
            <w:noProof/>
            <w:rtl/>
          </w:rPr>
          <w:t>معتبره</w:t>
        </w:r>
        <w:r w:rsidRPr="001054E0">
          <w:rPr>
            <w:rStyle w:val="Hyperlink"/>
            <w:noProof/>
            <w:rtl/>
          </w:rPr>
          <w:t xml:space="preserve"> </w:t>
        </w:r>
        <w:r w:rsidRPr="001054E0">
          <w:rPr>
            <w:rStyle w:val="Hyperlink"/>
            <w:rFonts w:hint="eastAsia"/>
            <w:noProof/>
            <w:rtl/>
          </w:rPr>
          <w:t>سماعة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501102042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096114" w:rsidP="00C91EB6">
      <w:r>
        <w:fldChar w:fldCharType="end"/>
      </w:r>
    </w:p>
    <w:p w:rsidR="00F343FB" w:rsidRPr="00A6366F" w:rsidRDefault="00F842AD" w:rsidP="00025B70">
      <w:r w:rsidRPr="009C66D5">
        <w:rPr>
          <w:rStyle w:val="Emphasis"/>
          <w:rFonts w:hint="cs"/>
          <w:b/>
          <w:bCs w:val="0"/>
          <w:rtl/>
        </w:rPr>
        <w:t>م</w:t>
      </w:r>
      <w:bookmarkStart w:id="0" w:name="_GoBack"/>
      <w:bookmarkEnd w:id="0"/>
      <w:r w:rsidRPr="009C66D5">
        <w:rPr>
          <w:rStyle w:val="Emphasis"/>
          <w:rFonts w:hint="cs"/>
          <w:b/>
          <w:bCs w:val="0"/>
          <w:rtl/>
        </w:rPr>
        <w:t>وضوع</w:t>
      </w:r>
      <w:r w:rsidRPr="009C66D5">
        <w:rPr>
          <w:rStyle w:val="Emphasis"/>
          <w:rFonts w:hint="cs"/>
          <w:rtl/>
        </w:rPr>
        <w:t>:</w:t>
      </w:r>
      <w:r w:rsidR="00A6366F" w:rsidRPr="00A6366F">
        <w:rPr>
          <w:rFonts w:hint="cs"/>
          <w:rtl/>
        </w:rPr>
        <w:t xml:space="preserve"> </w:t>
      </w:r>
      <w:bookmarkStart w:id="1" w:name="BokSabj2_d"/>
      <w:bookmarkEnd w:id="1"/>
      <w:r w:rsidR="00AF7758">
        <w:rPr>
          <w:rFonts w:hint="cs"/>
          <w:rtl/>
        </w:rPr>
        <w:t>مراتب</w:t>
      </w:r>
      <w:r w:rsidR="00AF7758">
        <w:rPr>
          <w:rtl/>
        </w:rPr>
        <w:t xml:space="preserve"> </w:t>
      </w:r>
      <w:r w:rsidR="00AF7758">
        <w:rPr>
          <w:rFonts w:hint="cs"/>
          <w:rtl/>
        </w:rPr>
        <w:t>تسبیب</w:t>
      </w:r>
      <w:r w:rsidR="00AF7758">
        <w:rPr>
          <w:rtl/>
        </w:rPr>
        <w:t>/</w:t>
      </w:r>
      <w:r w:rsidR="00AF7758">
        <w:rPr>
          <w:rFonts w:hint="cs"/>
          <w:rtl/>
        </w:rPr>
        <w:t>مرتبه</w:t>
      </w:r>
      <w:r w:rsidR="00AF7758">
        <w:rPr>
          <w:rtl/>
        </w:rPr>
        <w:t xml:space="preserve"> </w:t>
      </w:r>
      <w:r w:rsidR="00AF7758">
        <w:rPr>
          <w:rFonts w:hint="cs"/>
          <w:rtl/>
        </w:rPr>
        <w:t>چهارم</w:t>
      </w:r>
      <w:r w:rsidR="00025B70">
        <w:rPr>
          <w:rFonts w:hint="cs"/>
          <w:rtl/>
        </w:rPr>
        <w:t xml:space="preserve"> </w:t>
      </w:r>
      <w:r w:rsidR="00386C11" w:rsidRPr="00A6366F">
        <w:rPr>
          <w:rFonts w:hint="cs"/>
          <w:rtl/>
        </w:rPr>
        <w:t>/</w:t>
      </w:r>
      <w:bookmarkStart w:id="2" w:name="BokSabj_d"/>
      <w:bookmarkEnd w:id="2"/>
      <w:r w:rsidR="00AF7758">
        <w:rPr>
          <w:rFonts w:hint="cs"/>
          <w:rtl/>
        </w:rPr>
        <w:t>قتل</w:t>
      </w:r>
      <w:r w:rsidR="00AF7758">
        <w:rPr>
          <w:rtl/>
        </w:rPr>
        <w:t xml:space="preserve"> </w:t>
      </w:r>
      <w:r w:rsidR="00AF7758">
        <w:rPr>
          <w:rFonts w:hint="cs"/>
          <w:rtl/>
        </w:rPr>
        <w:t>به</w:t>
      </w:r>
      <w:r w:rsidR="00AF7758">
        <w:rPr>
          <w:rtl/>
        </w:rPr>
        <w:t xml:space="preserve"> </w:t>
      </w:r>
      <w:r w:rsidR="00AF7758">
        <w:rPr>
          <w:rFonts w:hint="cs"/>
          <w:rtl/>
        </w:rPr>
        <w:t>تسبیب</w:t>
      </w:r>
      <w:r w:rsidR="00386C11" w:rsidRPr="00A6366F">
        <w:rPr>
          <w:rFonts w:hint="cs"/>
          <w:rtl/>
        </w:rPr>
        <w:t xml:space="preserve"> /</w:t>
      </w:r>
      <w:bookmarkStart w:id="3" w:name="Bokkolli"/>
      <w:bookmarkEnd w:id="3"/>
      <w:r w:rsidR="00AF7758">
        <w:rPr>
          <w:rFonts w:hint="cs"/>
          <w:rtl/>
        </w:rPr>
        <w:t>کتاب</w:t>
      </w:r>
      <w:r w:rsidR="00AF7758">
        <w:rPr>
          <w:rtl/>
        </w:rPr>
        <w:t xml:space="preserve"> </w:t>
      </w:r>
      <w:r w:rsidR="00AF7758">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8F5B4D" w:rsidP="003A6148">
      <w:pPr>
        <w:pBdr>
          <w:bottom w:val="double" w:sz="6" w:space="1" w:color="auto"/>
        </w:pBdr>
        <w:rPr>
          <w:rtl/>
        </w:rPr>
      </w:pPr>
      <w:r>
        <w:rPr>
          <w:rFonts w:hint="cs"/>
          <w:rtl/>
        </w:rPr>
        <w:t>متن خلاصه ...</w:t>
      </w:r>
    </w:p>
    <w:p w:rsidR="00247D2F" w:rsidRPr="003A6148" w:rsidRDefault="00247D2F" w:rsidP="003A6148">
      <w:pPr>
        <w:pBdr>
          <w:bottom w:val="double" w:sz="6" w:space="1" w:color="auto"/>
        </w:pBdr>
      </w:pPr>
    </w:p>
    <w:p w:rsidR="001318E0" w:rsidRPr="001318E0" w:rsidRDefault="001318E0" w:rsidP="001318E0">
      <w:pPr>
        <w:rPr>
          <w:rtl/>
        </w:rPr>
      </w:pPr>
      <w:r w:rsidRPr="001318E0">
        <w:rPr>
          <w:rtl/>
        </w:rPr>
        <w:t>بحث در صورت اول از صور مشارکت شخص ثالث با جانی</w:t>
      </w:r>
      <w:r>
        <w:rPr>
          <w:rFonts w:hint="cs"/>
          <w:rtl/>
        </w:rPr>
        <w:t xml:space="preserve"> بود که این مرتبه</w:t>
      </w:r>
      <w:r w:rsidRPr="001318E0">
        <w:rPr>
          <w:rtl/>
        </w:rPr>
        <w:t xml:space="preserve"> در قبال مشارکت حیوان که در </w:t>
      </w:r>
      <w:r>
        <w:rPr>
          <w:rFonts w:hint="cs"/>
          <w:rtl/>
        </w:rPr>
        <w:t>م</w:t>
      </w:r>
      <w:r w:rsidRPr="001318E0">
        <w:rPr>
          <w:rtl/>
        </w:rPr>
        <w:t xml:space="preserve">رتبه سوم </w:t>
      </w:r>
      <w:r>
        <w:rPr>
          <w:rFonts w:hint="cs"/>
          <w:rtl/>
        </w:rPr>
        <w:t xml:space="preserve">از آن بحس شد، </w:t>
      </w:r>
      <w:r w:rsidRPr="001318E0">
        <w:rPr>
          <w:rtl/>
        </w:rPr>
        <w:t>قرار دا</w:t>
      </w:r>
      <w:r>
        <w:rPr>
          <w:rFonts w:hint="cs"/>
          <w:rtl/>
        </w:rPr>
        <w:t>رد و البته</w:t>
      </w:r>
      <w:r w:rsidRPr="001318E0">
        <w:rPr>
          <w:rtl/>
        </w:rPr>
        <w:t xml:space="preserve"> در قبال </w:t>
      </w:r>
      <w:r>
        <w:rPr>
          <w:rFonts w:hint="cs"/>
          <w:rtl/>
        </w:rPr>
        <w:t xml:space="preserve">فروض و مرتبه </w:t>
      </w:r>
      <w:r>
        <w:rPr>
          <w:rtl/>
        </w:rPr>
        <w:t xml:space="preserve">انفراد جانی </w:t>
      </w:r>
      <w:r>
        <w:rPr>
          <w:rFonts w:hint="cs"/>
          <w:rtl/>
        </w:rPr>
        <w:t>که مباحثش گذشت.</w:t>
      </w:r>
    </w:p>
    <w:p w:rsidR="001318E0" w:rsidRPr="001318E0" w:rsidRDefault="001318E0" w:rsidP="001318E0">
      <w:pPr>
        <w:pStyle w:val="Heading2"/>
        <w:rPr>
          <w:rtl/>
        </w:rPr>
      </w:pPr>
      <w:bookmarkStart w:id="4" w:name="_Toc501102033"/>
      <w:r w:rsidRPr="001318E0">
        <w:rPr>
          <w:rtl/>
        </w:rPr>
        <w:t>صورت اول: مشارکت به اعانه</w:t>
      </w:r>
      <w:bookmarkEnd w:id="4"/>
    </w:p>
    <w:p w:rsidR="001318E0" w:rsidRPr="001318E0" w:rsidRDefault="001318E0" w:rsidP="001318E0">
      <w:pPr>
        <w:spacing w:before="100" w:beforeAutospacing="1" w:after="100" w:afterAutospacing="1" w:line="240" w:lineRule="auto"/>
        <w:rPr>
          <w:b/>
          <w:bCs/>
          <w:color w:val="000080"/>
          <w:sz w:val="20"/>
          <w:rtl/>
        </w:rPr>
      </w:pPr>
      <w:r w:rsidRPr="001318E0">
        <w:rPr>
          <w:rStyle w:val="a3"/>
          <w:rFonts w:hint="cs"/>
          <w:rtl/>
        </w:rPr>
        <w:t>الأولى لو حفر واحد بئرا فوقع آخر بدفع ثالث فالقاتل الدافع دون الحافر</w:t>
      </w:r>
      <w:r w:rsidRPr="001318E0">
        <w:rPr>
          <w:rStyle w:val="a3"/>
          <w:rFonts w:hint="cs"/>
        </w:rPr>
        <w:t>‌</w:t>
      </w:r>
      <w:r w:rsidRPr="001318E0">
        <w:rPr>
          <w:rStyle w:val="a3"/>
        </w:rPr>
        <w:t xml:space="preserve"> </w:t>
      </w:r>
      <w:r w:rsidRPr="001318E0">
        <w:rPr>
          <w:rStyle w:val="a3"/>
          <w:rFonts w:hint="cs"/>
          <w:rtl/>
        </w:rPr>
        <w:t xml:space="preserve"> و كذا لو ألقاه من شاهق فاعترضه آخر فانقد بنصفين قبل وصوله الأرض ف‍ القاتل هو المعترض و لو أمسك واحد و قتل آخر فالقود على القاتل دون الممسك لكن الممسك يحبس أبدا و لو نظر إليهما ثالث لم يضمن لكن تسمل عيناه أي تفقأ.</w:t>
      </w:r>
      <w:r w:rsidR="00435B15">
        <w:rPr>
          <w:rStyle w:val="FootnoteReference"/>
          <w:b/>
          <w:bCs/>
          <w:color w:val="000080"/>
          <w:sz w:val="20"/>
          <w:rtl/>
        </w:rPr>
        <w:footnoteReference w:id="1"/>
      </w:r>
    </w:p>
    <w:p w:rsidR="001318E0" w:rsidRPr="001318E0" w:rsidRDefault="001318E0" w:rsidP="001318E0">
      <w:pPr>
        <w:rPr>
          <w:rtl/>
        </w:rPr>
      </w:pPr>
      <w:r>
        <w:rPr>
          <w:rFonts w:hint="cs"/>
          <w:rtl/>
        </w:rPr>
        <w:lastRenderedPageBreak/>
        <w:t xml:space="preserve">مرحوم محقق ره در این صورت </w:t>
      </w:r>
      <w:r w:rsidRPr="001318E0">
        <w:rPr>
          <w:rtl/>
        </w:rPr>
        <w:t>فروضی را مطرح فرموده است که فرض اول در جایی است که جانی غیر را در چاله ای که دیگری حفر نموده است</w:t>
      </w:r>
      <w:r>
        <w:rPr>
          <w:rFonts w:hint="cs"/>
          <w:rtl/>
        </w:rPr>
        <w:t>،</w:t>
      </w:r>
      <w:r w:rsidRPr="001318E0">
        <w:rPr>
          <w:rtl/>
        </w:rPr>
        <w:t xml:space="preserve"> می اندازد و در فرض دوم جایی را می گوید که شخص را از ارتفاع پرت نموده و در انتهای مسیر سقوط</w:t>
      </w:r>
      <w:r>
        <w:rPr>
          <w:rFonts w:hint="cs"/>
          <w:rtl/>
        </w:rPr>
        <w:t>،</w:t>
      </w:r>
      <w:r w:rsidRPr="001318E0">
        <w:rPr>
          <w:rtl/>
        </w:rPr>
        <w:t xml:space="preserve"> </w:t>
      </w:r>
      <w:r>
        <w:rPr>
          <w:rFonts w:hint="cs"/>
          <w:rtl/>
        </w:rPr>
        <w:t xml:space="preserve">شخص دیگری </w:t>
      </w:r>
      <w:r w:rsidRPr="001318E0">
        <w:rPr>
          <w:rtl/>
        </w:rPr>
        <w:t xml:space="preserve">به </w:t>
      </w:r>
      <w:r>
        <w:rPr>
          <w:rFonts w:hint="cs"/>
          <w:rtl/>
        </w:rPr>
        <w:t xml:space="preserve">واسطه </w:t>
      </w:r>
      <w:r w:rsidRPr="001318E0">
        <w:rPr>
          <w:rtl/>
        </w:rPr>
        <w:t>ش</w:t>
      </w:r>
      <w:r>
        <w:rPr>
          <w:rtl/>
        </w:rPr>
        <w:t>مشیر مجنی علیه را به قتل برساند</w:t>
      </w:r>
      <w:r>
        <w:rPr>
          <w:rFonts w:hint="cs"/>
          <w:rtl/>
        </w:rPr>
        <w:t>، که قهرا قتل مستند به این مباشر می شود.</w:t>
      </w:r>
    </w:p>
    <w:p w:rsidR="00435B15" w:rsidRDefault="00435B15" w:rsidP="00435B15">
      <w:pPr>
        <w:pStyle w:val="Heading3"/>
        <w:rPr>
          <w:rtl/>
        </w:rPr>
      </w:pPr>
      <w:bookmarkStart w:id="5" w:name="_Toc501102034"/>
      <w:r>
        <w:rPr>
          <w:rFonts w:hint="cs"/>
          <w:rtl/>
        </w:rPr>
        <w:t>اشتراط مرحوم صاحب جواهر ره نسبت به استثنای فرض مجنون؛  قصد اعتراض ملقی</w:t>
      </w:r>
      <w:bookmarkEnd w:id="5"/>
    </w:p>
    <w:p w:rsidR="001318E0" w:rsidRPr="001318E0" w:rsidRDefault="001318E0" w:rsidP="00E14CEB">
      <w:pPr>
        <w:rPr>
          <w:rtl/>
        </w:rPr>
      </w:pPr>
      <w:r w:rsidRPr="001318E0">
        <w:rPr>
          <w:rtl/>
        </w:rPr>
        <w:t xml:space="preserve">مرحوم </w:t>
      </w:r>
      <w:r>
        <w:rPr>
          <w:rFonts w:hint="cs"/>
          <w:rtl/>
        </w:rPr>
        <w:t>صاحب جواهر از این فرض دوم،</w:t>
      </w:r>
      <w:r w:rsidRPr="001318E0">
        <w:rPr>
          <w:rtl/>
        </w:rPr>
        <w:t xml:space="preserve"> </w:t>
      </w:r>
      <w:r>
        <w:rPr>
          <w:rFonts w:hint="cs"/>
          <w:rtl/>
        </w:rPr>
        <w:t>م</w:t>
      </w:r>
      <w:r w:rsidRPr="001318E0">
        <w:rPr>
          <w:rtl/>
        </w:rPr>
        <w:t>جنون را استثنا</w:t>
      </w:r>
      <w:r>
        <w:rPr>
          <w:rFonts w:hint="cs"/>
          <w:rtl/>
        </w:rPr>
        <w:t>ء</w:t>
      </w:r>
      <w:r w:rsidRPr="001318E0">
        <w:rPr>
          <w:rtl/>
        </w:rPr>
        <w:t xml:space="preserve"> کرده است و ملقی را مستحق قصاص می داند</w:t>
      </w:r>
      <w:r>
        <w:rPr>
          <w:rFonts w:hint="cs"/>
          <w:rtl/>
        </w:rPr>
        <w:t>،</w:t>
      </w:r>
      <w:r w:rsidRPr="001318E0">
        <w:rPr>
          <w:rtl/>
        </w:rPr>
        <w:t xml:space="preserve"> اما مرحوم صاحب جواهر</w:t>
      </w:r>
      <w:r>
        <w:rPr>
          <w:rFonts w:hint="cs"/>
          <w:rtl/>
        </w:rPr>
        <w:t xml:space="preserve"> ره </w:t>
      </w:r>
      <w:r w:rsidRPr="001318E0">
        <w:rPr>
          <w:rtl/>
        </w:rPr>
        <w:t xml:space="preserve">شرطی دارد که </w:t>
      </w:r>
      <w:r>
        <w:rPr>
          <w:rFonts w:hint="cs"/>
          <w:rtl/>
        </w:rPr>
        <w:t xml:space="preserve">بر اساس آن در جایی این ملقی قاتل محسوب می شود که </w:t>
      </w:r>
      <w:r w:rsidRPr="001318E0">
        <w:rPr>
          <w:rtl/>
        </w:rPr>
        <w:t>به قصد در معرض</w:t>
      </w:r>
      <w:r>
        <w:rPr>
          <w:rFonts w:hint="cs"/>
          <w:rtl/>
        </w:rPr>
        <w:t xml:space="preserve"> این مجنون</w:t>
      </w:r>
      <w:r w:rsidRPr="001318E0">
        <w:rPr>
          <w:rtl/>
        </w:rPr>
        <w:t xml:space="preserve"> </w:t>
      </w:r>
      <w:r>
        <w:rPr>
          <w:rFonts w:hint="cs"/>
          <w:rtl/>
        </w:rPr>
        <w:t xml:space="preserve">قرار دادن مجنی علیه، وی را القاء نموده باشد، و گرنه استناد قتل به او مشکل خواهد بود. </w:t>
      </w:r>
      <w:r w:rsidR="00435B15">
        <w:rPr>
          <w:rFonts w:hint="cs"/>
          <w:rtl/>
        </w:rPr>
        <w:t>«</w:t>
      </w:r>
      <w:r w:rsidRPr="001318E0">
        <w:rPr>
          <w:rStyle w:val="a3"/>
          <w:rFonts w:hint="cs"/>
          <w:rtl/>
        </w:rPr>
        <w:t>و من هنا لم يكن فرق بين علم الملقي بالحال و عدمه إلا إذا قصد اعتراضه بالسيف و كان المعترض مجنونا مثلا فان القود حينئذ عليه، إذ هو كالقائه إلى السبع، و هو واضح.</w:t>
      </w:r>
      <w:r w:rsidR="00435B15">
        <w:rPr>
          <w:rStyle w:val="a3"/>
          <w:rFonts w:hint="cs"/>
          <w:b w:val="0"/>
          <w:bCs w:val="0"/>
          <w:color w:val="auto"/>
          <w:sz w:val="22"/>
          <w:rtl/>
        </w:rPr>
        <w:t>»</w:t>
      </w:r>
      <w:r w:rsidR="00435B15">
        <w:rPr>
          <w:rStyle w:val="FootnoteReference"/>
          <w:rtl/>
        </w:rPr>
        <w:footnoteReference w:id="2"/>
      </w:r>
    </w:p>
    <w:p w:rsidR="00435B15" w:rsidRDefault="00435B15" w:rsidP="00435B15">
      <w:pPr>
        <w:pStyle w:val="Heading3"/>
        <w:rPr>
          <w:rtl/>
        </w:rPr>
      </w:pPr>
      <w:bookmarkStart w:id="6" w:name="_Toc501102035"/>
      <w:r>
        <w:rPr>
          <w:rFonts w:hint="cs"/>
          <w:rtl/>
        </w:rPr>
        <w:t>عدم دخالت قید و شرط مرحوم صاحب جواهر ره در صدق عمد</w:t>
      </w:r>
      <w:bookmarkEnd w:id="6"/>
    </w:p>
    <w:p w:rsidR="001318E0" w:rsidRDefault="001318E0" w:rsidP="00435B15">
      <w:pPr>
        <w:rPr>
          <w:rtl/>
        </w:rPr>
      </w:pPr>
      <w:r w:rsidRPr="001318E0">
        <w:rPr>
          <w:rtl/>
        </w:rPr>
        <w:t xml:space="preserve">نکته ای که در این جا باید ذکر شود این </w:t>
      </w:r>
      <w:r w:rsidR="00435B15">
        <w:rPr>
          <w:rFonts w:hint="cs"/>
          <w:rtl/>
        </w:rPr>
        <w:t xml:space="preserve">است </w:t>
      </w:r>
      <w:r w:rsidRPr="001318E0">
        <w:rPr>
          <w:rtl/>
        </w:rPr>
        <w:t xml:space="preserve">که مرحوم صاحب جواهر </w:t>
      </w:r>
      <w:r w:rsidR="00435B15">
        <w:rPr>
          <w:rFonts w:hint="cs"/>
          <w:rtl/>
        </w:rPr>
        <w:t xml:space="preserve">ره </w:t>
      </w:r>
      <w:r w:rsidRPr="001318E0">
        <w:rPr>
          <w:rtl/>
        </w:rPr>
        <w:t xml:space="preserve">برای صدق عمد نیازی به قصد القای مجنی علیه به معرض مجنون </w:t>
      </w:r>
      <w:r w:rsidR="00435B15">
        <w:rPr>
          <w:rFonts w:hint="cs"/>
          <w:rtl/>
        </w:rPr>
        <w:t xml:space="preserve">ندارد </w:t>
      </w:r>
      <w:r w:rsidRPr="001318E0">
        <w:rPr>
          <w:rtl/>
        </w:rPr>
        <w:t>و حتی در فرض عدم</w:t>
      </w:r>
      <w:r w:rsidR="00435B15">
        <w:rPr>
          <w:rtl/>
        </w:rPr>
        <w:t xml:space="preserve"> التفات هم قتل ملاک عمد را دارد</w:t>
      </w:r>
      <w:r w:rsidR="00435B15">
        <w:rPr>
          <w:rFonts w:hint="cs"/>
          <w:rtl/>
        </w:rPr>
        <w:t>، کما این که در فرض التقام حوت قصاص را متوجه ملقی دانست.</w:t>
      </w:r>
    </w:p>
    <w:p w:rsidR="00435B15" w:rsidRPr="001318E0" w:rsidRDefault="00435B15" w:rsidP="00435B15">
      <w:pPr>
        <w:pStyle w:val="Heading3"/>
        <w:rPr>
          <w:rtl/>
        </w:rPr>
      </w:pPr>
      <w:bookmarkStart w:id="7" w:name="_Toc501102036"/>
      <w:r>
        <w:rPr>
          <w:rFonts w:hint="cs"/>
          <w:rtl/>
        </w:rPr>
        <w:t>مراد از مجنون؛ عدم تمشی قصد</w:t>
      </w:r>
      <w:bookmarkEnd w:id="7"/>
    </w:p>
    <w:p w:rsidR="001318E0" w:rsidRPr="001318E0" w:rsidRDefault="001318E0" w:rsidP="00435B15">
      <w:pPr>
        <w:rPr>
          <w:rtl/>
        </w:rPr>
      </w:pPr>
      <w:r w:rsidRPr="001318E0">
        <w:rPr>
          <w:rtl/>
        </w:rPr>
        <w:t>نکته دوم این که آن چه در عبار</w:t>
      </w:r>
      <w:r w:rsidR="00435B15">
        <w:rPr>
          <w:rFonts w:hint="cs"/>
          <w:rtl/>
        </w:rPr>
        <w:t>ا</w:t>
      </w:r>
      <w:r w:rsidRPr="001318E0">
        <w:rPr>
          <w:rtl/>
        </w:rPr>
        <w:t>ت</w:t>
      </w:r>
      <w:r w:rsidR="00435B15">
        <w:rPr>
          <w:rFonts w:hint="cs"/>
          <w:rtl/>
        </w:rPr>
        <w:t>، مراد</w:t>
      </w:r>
      <w:r w:rsidRPr="001318E0">
        <w:rPr>
          <w:rtl/>
        </w:rPr>
        <w:t xml:space="preserve"> از مجنون است و در کلمات فقها</w:t>
      </w:r>
      <w:r w:rsidR="00435B15">
        <w:rPr>
          <w:rFonts w:hint="cs"/>
          <w:rtl/>
        </w:rPr>
        <w:t>ء</w:t>
      </w:r>
      <w:r w:rsidRPr="001318E0">
        <w:rPr>
          <w:rtl/>
        </w:rPr>
        <w:t xml:space="preserve"> </w:t>
      </w:r>
      <w:r w:rsidR="00435B15">
        <w:rPr>
          <w:rFonts w:hint="cs"/>
          <w:rtl/>
        </w:rPr>
        <w:t xml:space="preserve">هم </w:t>
      </w:r>
      <w:r w:rsidRPr="001318E0">
        <w:rPr>
          <w:rtl/>
        </w:rPr>
        <w:t>مطرح می شود</w:t>
      </w:r>
      <w:r w:rsidR="00435B15">
        <w:rPr>
          <w:rFonts w:hint="cs"/>
          <w:rtl/>
        </w:rPr>
        <w:t>،</w:t>
      </w:r>
      <w:r w:rsidRPr="001318E0">
        <w:rPr>
          <w:rtl/>
        </w:rPr>
        <w:t xml:space="preserve"> </w:t>
      </w:r>
      <w:r w:rsidR="00435B15">
        <w:rPr>
          <w:rFonts w:hint="cs"/>
          <w:rtl/>
        </w:rPr>
        <w:t xml:space="preserve">مجنونی است </w:t>
      </w:r>
      <w:r w:rsidRPr="001318E0">
        <w:rPr>
          <w:rtl/>
        </w:rPr>
        <w:t xml:space="preserve">که قصد او، قصدی مستقل فرض نشود، کما این که در صبی هم گذشت که باید به گونه ای باشد </w:t>
      </w:r>
      <w:r w:rsidR="00435B15">
        <w:rPr>
          <w:rFonts w:hint="cs"/>
          <w:rtl/>
        </w:rPr>
        <w:t>«</w:t>
      </w:r>
      <w:r w:rsidRPr="001318E0">
        <w:rPr>
          <w:rtl/>
        </w:rPr>
        <w:t>لا یتمشی منه القصد</w:t>
      </w:r>
      <w:r w:rsidR="00435B15">
        <w:rPr>
          <w:rFonts w:hint="cs"/>
          <w:rtl/>
        </w:rPr>
        <w:t xml:space="preserve"> و یعتبر کالآله»</w:t>
      </w:r>
      <w:r w:rsidRPr="001318E0">
        <w:rPr>
          <w:rtl/>
        </w:rPr>
        <w:t xml:space="preserve"> و گرنه اجتماع سبب و مباشر است</w:t>
      </w:r>
      <w:r w:rsidR="00435B15">
        <w:rPr>
          <w:rtl/>
        </w:rPr>
        <w:t xml:space="preserve"> و فعل او کالعدم یا کالآله نیست</w:t>
      </w:r>
      <w:r w:rsidR="00435B15">
        <w:rPr>
          <w:rFonts w:hint="cs"/>
          <w:rtl/>
        </w:rPr>
        <w:t xml:space="preserve">، همان گونه که در صبی هم ممکن است، استناد قتل صدق کند منتهی به دلیل خارجی قصاص نمی شود. </w:t>
      </w:r>
    </w:p>
    <w:p w:rsidR="003506F3" w:rsidRDefault="003506F3" w:rsidP="00E14CEB">
      <w:pPr>
        <w:pStyle w:val="Heading3"/>
        <w:rPr>
          <w:rtl/>
        </w:rPr>
      </w:pPr>
      <w:bookmarkStart w:id="8" w:name="_Toc501102037"/>
      <w:r>
        <w:rPr>
          <w:rFonts w:hint="cs"/>
          <w:rtl/>
        </w:rPr>
        <w:lastRenderedPageBreak/>
        <w:t>فروض اشتراک در صورت اعانه</w:t>
      </w:r>
      <w:bookmarkEnd w:id="8"/>
    </w:p>
    <w:p w:rsidR="003506F3" w:rsidRDefault="003506F3" w:rsidP="003506F3">
      <w:pPr>
        <w:rPr>
          <w:rtl/>
        </w:rPr>
      </w:pPr>
      <w:r>
        <w:rPr>
          <w:rFonts w:hint="cs"/>
          <w:rtl/>
        </w:rPr>
        <w:t>بعد از بیان دو فرضی که در مورد این صورت گذشت، نوبت به بیان فرض اشتراک اشخ</w:t>
      </w:r>
      <w:r w:rsidR="0009159A">
        <w:rPr>
          <w:rFonts w:hint="cs"/>
          <w:rtl/>
        </w:rPr>
        <w:t xml:space="preserve">اص متعدد در اعانه بر قتل می رسد که این فرض اشتراک دو مورد دارد. </w:t>
      </w:r>
    </w:p>
    <w:p w:rsidR="00E14CEB" w:rsidRDefault="00E14CEB" w:rsidP="003506F3">
      <w:pPr>
        <w:pStyle w:val="Heading3"/>
        <w:rPr>
          <w:rtl/>
        </w:rPr>
      </w:pPr>
      <w:bookmarkStart w:id="9" w:name="_Toc501102038"/>
      <w:r>
        <w:rPr>
          <w:rFonts w:hint="cs"/>
          <w:rtl/>
        </w:rPr>
        <w:t xml:space="preserve">فرض </w:t>
      </w:r>
      <w:r w:rsidR="003506F3">
        <w:rPr>
          <w:rFonts w:hint="cs"/>
          <w:rtl/>
        </w:rPr>
        <w:t>اول</w:t>
      </w:r>
      <w:r>
        <w:rPr>
          <w:rFonts w:hint="cs"/>
          <w:rtl/>
        </w:rPr>
        <w:t>: اشتراک دو نفر در جنایت</w:t>
      </w:r>
      <w:bookmarkEnd w:id="9"/>
      <w:r>
        <w:rPr>
          <w:rFonts w:hint="cs"/>
          <w:rtl/>
        </w:rPr>
        <w:t xml:space="preserve">  </w:t>
      </w:r>
    </w:p>
    <w:p w:rsidR="0011048E" w:rsidRDefault="00435B15" w:rsidP="00435B15">
      <w:pPr>
        <w:rPr>
          <w:rtl/>
        </w:rPr>
      </w:pPr>
      <w:r>
        <w:rPr>
          <w:rtl/>
        </w:rPr>
        <w:t>مرحو</w:t>
      </w:r>
      <w:r w:rsidR="001318E0" w:rsidRPr="001318E0">
        <w:rPr>
          <w:rtl/>
        </w:rPr>
        <w:t xml:space="preserve">م محقق </w:t>
      </w:r>
      <w:r>
        <w:rPr>
          <w:rFonts w:hint="cs"/>
          <w:rtl/>
        </w:rPr>
        <w:t xml:space="preserve">قدس سره </w:t>
      </w:r>
      <w:r w:rsidR="001318E0" w:rsidRPr="001318E0">
        <w:rPr>
          <w:rtl/>
        </w:rPr>
        <w:t>و مرحوم خویی</w:t>
      </w:r>
      <w:r>
        <w:rPr>
          <w:rFonts w:hint="cs"/>
          <w:rtl/>
        </w:rPr>
        <w:t xml:space="preserve"> ره</w:t>
      </w:r>
      <w:r w:rsidR="001318E0" w:rsidRPr="001318E0">
        <w:rPr>
          <w:rtl/>
        </w:rPr>
        <w:t xml:space="preserve"> متعرض دیگر فرض مربوط به این صورت</w:t>
      </w:r>
      <w:r>
        <w:rPr>
          <w:rFonts w:hint="cs"/>
          <w:rtl/>
        </w:rPr>
        <w:t>؛</w:t>
      </w:r>
      <w:r w:rsidR="001318E0" w:rsidRPr="001318E0">
        <w:rPr>
          <w:rtl/>
        </w:rPr>
        <w:t xml:space="preserve"> یعنی</w:t>
      </w:r>
      <w:r>
        <w:rPr>
          <w:rFonts w:hint="cs"/>
          <w:rtl/>
        </w:rPr>
        <w:t>،</w:t>
      </w:r>
      <w:r>
        <w:rPr>
          <w:rtl/>
        </w:rPr>
        <w:t xml:space="preserve"> صورت اعان</w:t>
      </w:r>
      <w:r>
        <w:rPr>
          <w:rFonts w:hint="cs"/>
          <w:rtl/>
        </w:rPr>
        <w:t>ه</w:t>
      </w:r>
      <w:r>
        <w:rPr>
          <w:rtl/>
        </w:rPr>
        <w:t xml:space="preserve"> می شوند</w:t>
      </w:r>
      <w:r w:rsidR="0011048E">
        <w:rPr>
          <w:rFonts w:hint="cs"/>
          <w:rtl/>
        </w:rPr>
        <w:t>، که مربوط به جایی است که</w:t>
      </w:r>
      <w:r w:rsidR="001318E0" w:rsidRPr="00435B15">
        <w:rPr>
          <w:rtl/>
        </w:rPr>
        <w:t xml:space="preserve"> اشخاص متعدد مشارکت در قتل داشته باشند، به این نحو که یکی مجنی علیه را می گیرد و دیگری او را می کشد، در این صورت قصاص متوجه مباشر است و </w:t>
      </w:r>
      <w:r>
        <w:rPr>
          <w:rFonts w:hint="cs"/>
          <w:rtl/>
        </w:rPr>
        <w:t xml:space="preserve">به مقتضای نص خاص، </w:t>
      </w:r>
      <w:r w:rsidR="001318E0" w:rsidRPr="00435B15">
        <w:rPr>
          <w:rtl/>
        </w:rPr>
        <w:t>م</w:t>
      </w:r>
      <w:r>
        <w:rPr>
          <w:rFonts w:hint="cs"/>
          <w:rtl/>
        </w:rPr>
        <w:t>ُ</w:t>
      </w:r>
      <w:r w:rsidR="001318E0" w:rsidRPr="00435B15">
        <w:rPr>
          <w:rtl/>
        </w:rPr>
        <w:t>مس</w:t>
      </w:r>
      <w:r>
        <w:rPr>
          <w:rFonts w:hint="cs"/>
          <w:rtl/>
        </w:rPr>
        <w:t>ِ</w:t>
      </w:r>
      <w:r w:rsidR="001318E0" w:rsidRPr="00435B15">
        <w:rPr>
          <w:rtl/>
        </w:rPr>
        <w:t>ک محکوم به حبس ابد است</w:t>
      </w:r>
      <w:r w:rsidR="0011048E">
        <w:rPr>
          <w:rFonts w:hint="cs"/>
          <w:rtl/>
        </w:rPr>
        <w:t>.</w:t>
      </w:r>
      <w:r w:rsidR="001318E0" w:rsidRPr="00435B15">
        <w:rPr>
          <w:rtl/>
        </w:rPr>
        <w:t xml:space="preserve"> </w:t>
      </w:r>
    </w:p>
    <w:p w:rsidR="0011048E" w:rsidRDefault="00E14CEB" w:rsidP="0009159A">
      <w:pPr>
        <w:pStyle w:val="Heading3"/>
        <w:rPr>
          <w:rtl/>
        </w:rPr>
      </w:pPr>
      <w:bookmarkStart w:id="10" w:name="_Toc501102039"/>
      <w:r>
        <w:rPr>
          <w:rFonts w:hint="cs"/>
          <w:rtl/>
        </w:rPr>
        <w:t xml:space="preserve">فرض </w:t>
      </w:r>
      <w:r w:rsidR="0009159A">
        <w:rPr>
          <w:rFonts w:hint="cs"/>
          <w:rtl/>
        </w:rPr>
        <w:t>دوم</w:t>
      </w:r>
      <w:r>
        <w:rPr>
          <w:rFonts w:hint="cs"/>
          <w:rtl/>
        </w:rPr>
        <w:t xml:space="preserve">: </w:t>
      </w:r>
      <w:r w:rsidR="0011048E">
        <w:rPr>
          <w:rFonts w:hint="cs"/>
          <w:rtl/>
        </w:rPr>
        <w:t xml:space="preserve">اشتراک سه نفره </w:t>
      </w:r>
      <w:r w:rsidR="0011048E" w:rsidRPr="00E14CEB">
        <w:rPr>
          <w:rFonts w:hint="cs"/>
          <w:szCs w:val="26"/>
          <w:rtl/>
        </w:rPr>
        <w:t>در</w:t>
      </w:r>
      <w:r w:rsidR="0011048E">
        <w:rPr>
          <w:rFonts w:hint="cs"/>
          <w:rtl/>
        </w:rPr>
        <w:t xml:space="preserve"> جنایت</w:t>
      </w:r>
      <w:bookmarkEnd w:id="10"/>
    </w:p>
    <w:p w:rsidR="0011048E" w:rsidRDefault="001318E0" w:rsidP="0011048E">
      <w:pPr>
        <w:rPr>
          <w:rtl/>
        </w:rPr>
      </w:pPr>
      <w:r w:rsidRPr="00435B15">
        <w:rPr>
          <w:rtl/>
        </w:rPr>
        <w:t xml:space="preserve"> فرض دیگر</w:t>
      </w:r>
      <w:r w:rsidR="0011048E">
        <w:rPr>
          <w:rFonts w:hint="cs"/>
          <w:rtl/>
        </w:rPr>
        <w:t>ی که در قالب این صورت (</w:t>
      </w:r>
      <w:r w:rsidR="0009159A">
        <w:rPr>
          <w:rFonts w:hint="cs"/>
          <w:rtl/>
        </w:rPr>
        <w:t xml:space="preserve">اشتراک در </w:t>
      </w:r>
      <w:r w:rsidR="0011048E">
        <w:rPr>
          <w:rFonts w:hint="cs"/>
          <w:rtl/>
        </w:rPr>
        <w:t>اعانه)،</w:t>
      </w:r>
      <w:r w:rsidRPr="00435B15">
        <w:rPr>
          <w:rtl/>
        </w:rPr>
        <w:t xml:space="preserve"> </w:t>
      </w:r>
      <w:r w:rsidR="0011048E">
        <w:rPr>
          <w:rFonts w:hint="cs"/>
          <w:rtl/>
        </w:rPr>
        <w:t xml:space="preserve">مطرح است، مربوط به </w:t>
      </w:r>
      <w:r w:rsidRPr="00435B15">
        <w:rPr>
          <w:rtl/>
        </w:rPr>
        <w:t>جایی است که</w:t>
      </w:r>
      <w:r w:rsidR="0011048E">
        <w:rPr>
          <w:rFonts w:hint="cs"/>
          <w:rtl/>
        </w:rPr>
        <w:t xml:space="preserve"> در آن</w:t>
      </w:r>
      <w:r w:rsidRPr="00435B15">
        <w:rPr>
          <w:rtl/>
        </w:rPr>
        <w:t xml:space="preserve"> سه نفر مشارکت در قتل داشته باشند</w:t>
      </w:r>
      <w:r w:rsidR="0011048E">
        <w:rPr>
          <w:rFonts w:hint="cs"/>
          <w:rtl/>
        </w:rPr>
        <w:t>،</w:t>
      </w:r>
      <w:r w:rsidRPr="00435B15">
        <w:rPr>
          <w:rtl/>
        </w:rPr>
        <w:t xml:space="preserve"> که این اشتراک در عبارات فقها</w:t>
      </w:r>
      <w:r w:rsidR="0011048E">
        <w:rPr>
          <w:rFonts w:hint="cs"/>
          <w:rtl/>
        </w:rPr>
        <w:t>ء</w:t>
      </w:r>
      <w:r w:rsidRPr="00435B15">
        <w:rPr>
          <w:rtl/>
        </w:rPr>
        <w:t xml:space="preserve"> به </w:t>
      </w:r>
      <w:r w:rsidR="0011048E">
        <w:rPr>
          <w:rFonts w:hint="cs"/>
          <w:rtl/>
        </w:rPr>
        <w:t>ا</w:t>
      </w:r>
      <w:r w:rsidR="0011048E">
        <w:rPr>
          <w:rtl/>
        </w:rPr>
        <w:t>ن</w:t>
      </w:r>
      <w:r w:rsidR="0011048E">
        <w:rPr>
          <w:rFonts w:hint="cs"/>
          <w:rtl/>
        </w:rPr>
        <w:t>حاء</w:t>
      </w:r>
      <w:r w:rsidRPr="00435B15">
        <w:rPr>
          <w:rtl/>
        </w:rPr>
        <w:t xml:space="preserve"> مختلفی آمده است، </w:t>
      </w:r>
      <w:r w:rsidR="0011048E">
        <w:rPr>
          <w:rFonts w:hint="cs"/>
          <w:rtl/>
        </w:rPr>
        <w:t xml:space="preserve">به این نحو که مثلا </w:t>
      </w:r>
      <w:r w:rsidRPr="00435B15">
        <w:rPr>
          <w:rtl/>
        </w:rPr>
        <w:t>یکی بگیرد</w:t>
      </w:r>
      <w:r w:rsidR="0011048E">
        <w:rPr>
          <w:rFonts w:hint="cs"/>
          <w:rtl/>
        </w:rPr>
        <w:t>،</w:t>
      </w:r>
      <w:r w:rsidR="0011048E">
        <w:rPr>
          <w:rtl/>
        </w:rPr>
        <w:t xml:space="preserve"> یکی سر ببرد و دیگری نظ</w:t>
      </w:r>
      <w:r w:rsidR="0011048E">
        <w:rPr>
          <w:rFonts w:hint="cs"/>
          <w:rtl/>
        </w:rPr>
        <w:t>ا</w:t>
      </w:r>
      <w:r w:rsidR="0011048E">
        <w:rPr>
          <w:rtl/>
        </w:rPr>
        <w:t>ر</w:t>
      </w:r>
      <w:r w:rsidR="0011048E">
        <w:rPr>
          <w:rFonts w:hint="cs"/>
          <w:rtl/>
        </w:rPr>
        <w:t>ه</w:t>
      </w:r>
      <w:r w:rsidR="0011048E">
        <w:rPr>
          <w:rtl/>
        </w:rPr>
        <w:t xml:space="preserve"> کند</w:t>
      </w:r>
      <w:r w:rsidR="0011048E">
        <w:rPr>
          <w:rFonts w:hint="cs"/>
          <w:rtl/>
        </w:rPr>
        <w:t xml:space="preserve">، مراد از امساک و سر بریدن که تا حدی معلوم و مشخص است،  باید دید که </w:t>
      </w:r>
      <w:r w:rsidRPr="00435B15">
        <w:rPr>
          <w:rtl/>
        </w:rPr>
        <w:t>مراد از این نظ</w:t>
      </w:r>
      <w:r w:rsidR="0011048E">
        <w:rPr>
          <w:rFonts w:hint="cs"/>
          <w:rtl/>
        </w:rPr>
        <w:t>ا</w:t>
      </w:r>
      <w:r w:rsidRPr="00435B15">
        <w:rPr>
          <w:rtl/>
        </w:rPr>
        <w:t>ر</w:t>
      </w:r>
      <w:r w:rsidR="0011048E">
        <w:rPr>
          <w:rFonts w:hint="cs"/>
          <w:rtl/>
        </w:rPr>
        <w:t xml:space="preserve">ه چیست؟ </w:t>
      </w:r>
    </w:p>
    <w:p w:rsidR="001B01DB" w:rsidRDefault="001B01DB" w:rsidP="0011048E">
      <w:pPr>
        <w:rPr>
          <w:rtl/>
        </w:rPr>
      </w:pPr>
    </w:p>
    <w:p w:rsidR="001B01DB" w:rsidRDefault="001B01DB" w:rsidP="001B01DB">
      <w:pPr>
        <w:pStyle w:val="Heading4"/>
        <w:rPr>
          <w:rtl/>
        </w:rPr>
      </w:pPr>
      <w:bookmarkStart w:id="11" w:name="_Toc501102040"/>
      <w:r>
        <w:rPr>
          <w:rFonts w:hint="cs"/>
          <w:rtl/>
        </w:rPr>
        <w:t>مراد از نظارت و امساک در مقام</w:t>
      </w:r>
      <w:bookmarkEnd w:id="11"/>
      <w:r>
        <w:rPr>
          <w:rFonts w:hint="cs"/>
          <w:rtl/>
        </w:rPr>
        <w:t xml:space="preserve"> </w:t>
      </w:r>
    </w:p>
    <w:p w:rsidR="001318E0" w:rsidRPr="001318E0" w:rsidRDefault="0011048E" w:rsidP="0011048E">
      <w:pPr>
        <w:rPr>
          <w:rtl/>
        </w:rPr>
      </w:pPr>
      <w:r>
        <w:rPr>
          <w:rFonts w:hint="cs"/>
          <w:rtl/>
        </w:rPr>
        <w:t>مرحوم آقای خویی ره،</w:t>
      </w:r>
      <w:r w:rsidR="001318E0" w:rsidRPr="00435B15">
        <w:rPr>
          <w:rtl/>
        </w:rPr>
        <w:t xml:space="preserve"> این نگاه کردن یا</w:t>
      </w:r>
      <w:r>
        <w:rPr>
          <w:rFonts w:hint="cs"/>
          <w:rtl/>
        </w:rPr>
        <w:t xml:space="preserve"> نظاره را به نحو مطلق آورده است،</w:t>
      </w:r>
      <w:r w:rsidR="001318E0" w:rsidRPr="00435B15">
        <w:rPr>
          <w:rtl/>
        </w:rPr>
        <w:t xml:space="preserve"> </w:t>
      </w:r>
      <w:r>
        <w:rPr>
          <w:rFonts w:hint="cs"/>
          <w:rtl/>
        </w:rPr>
        <w:t xml:space="preserve">و تفصیلی بین این که </w:t>
      </w:r>
      <w:r w:rsidR="001318E0" w:rsidRPr="00435B15">
        <w:rPr>
          <w:rtl/>
        </w:rPr>
        <w:t>قدرت بر جلوگیری دارد یا نه</w:t>
      </w:r>
      <w:r>
        <w:rPr>
          <w:rFonts w:hint="cs"/>
          <w:rtl/>
        </w:rPr>
        <w:t>، نداده است،</w:t>
      </w:r>
      <w:r w:rsidR="001318E0" w:rsidRPr="00435B15">
        <w:rPr>
          <w:rtl/>
        </w:rPr>
        <w:t xml:space="preserve"> </w:t>
      </w:r>
      <w:r>
        <w:rPr>
          <w:rFonts w:hint="cs"/>
          <w:rtl/>
        </w:rPr>
        <w:t xml:space="preserve">مرحوم امام ره هم دیده بانی را معیار دانسته است و از تعبیر (عینا لهما) استفاده نموده است، </w:t>
      </w:r>
      <w:r w:rsidR="001318E0" w:rsidRPr="00435B15">
        <w:rPr>
          <w:rtl/>
        </w:rPr>
        <w:t xml:space="preserve">اما برخی نظر با قدرت </w:t>
      </w:r>
      <w:r>
        <w:rPr>
          <w:rFonts w:hint="cs"/>
          <w:rtl/>
        </w:rPr>
        <w:t xml:space="preserve">بر منع و جلوگیری از جنایت </w:t>
      </w:r>
      <w:r>
        <w:rPr>
          <w:rtl/>
        </w:rPr>
        <w:t>را قید نموده ان</w:t>
      </w:r>
      <w:r>
        <w:rPr>
          <w:rFonts w:hint="cs"/>
          <w:rtl/>
        </w:rPr>
        <w:t>د.</w:t>
      </w:r>
    </w:p>
    <w:p w:rsidR="001318E0" w:rsidRPr="00E14CEB" w:rsidRDefault="00E14CEB" w:rsidP="00E14CEB">
      <w:pPr>
        <w:rPr>
          <w:rFonts w:ascii="Noor_Lotus" w:hAnsi="Noor_Lotus" w:cs="Noor_Lotus"/>
          <w:color w:val="000000"/>
          <w:sz w:val="2"/>
          <w:szCs w:val="2"/>
          <w:rtl/>
        </w:rPr>
      </w:pPr>
      <w:r>
        <w:rPr>
          <w:rFonts w:hint="cs"/>
          <w:rtl/>
        </w:rPr>
        <w:t xml:space="preserve">اما </w:t>
      </w:r>
      <w:r w:rsidR="001318E0" w:rsidRPr="001318E0">
        <w:rPr>
          <w:rtl/>
        </w:rPr>
        <w:t xml:space="preserve">مرحوم تبریزی </w:t>
      </w:r>
      <w:r>
        <w:rPr>
          <w:rFonts w:hint="cs"/>
          <w:rtl/>
        </w:rPr>
        <w:t>قدس سره با تعبیر «</w:t>
      </w:r>
      <w:r>
        <w:rPr>
          <w:rFonts w:ascii="Noor_Lotus" w:hAnsi="Noor_Lotus" w:cs="Noor_Lotus" w:hint="cs"/>
          <w:color w:val="000000"/>
          <w:sz w:val="30"/>
          <w:szCs w:val="30"/>
          <w:rtl/>
        </w:rPr>
        <w:t>مراعیا لهما فی اتمام فعلهما</w:t>
      </w:r>
      <w:r>
        <w:rPr>
          <w:rFonts w:hint="cs"/>
          <w:rtl/>
        </w:rPr>
        <w:t>»</w:t>
      </w:r>
      <w:r>
        <w:rPr>
          <w:rStyle w:val="FootnoteReference"/>
          <w:rtl/>
        </w:rPr>
        <w:footnoteReference w:id="3"/>
      </w:r>
      <w:r>
        <w:rPr>
          <w:rFonts w:hint="cs"/>
          <w:rtl/>
        </w:rPr>
        <w:t xml:space="preserve"> نشان می دهد که نگاه کردن موضوعیت ندارد و نوعی کمک کردن باید وجود داشته باشد </w:t>
      </w:r>
      <w:r w:rsidR="001318E0" w:rsidRPr="001318E0">
        <w:rPr>
          <w:rtl/>
        </w:rPr>
        <w:t xml:space="preserve">و در واقع با توجه به </w:t>
      </w:r>
      <w:r>
        <w:rPr>
          <w:rFonts w:hint="cs"/>
          <w:rtl/>
        </w:rPr>
        <w:t>قید «</w:t>
      </w:r>
      <w:r w:rsidR="001318E0" w:rsidRPr="001318E0">
        <w:rPr>
          <w:rtl/>
        </w:rPr>
        <w:t>فی اتمام فعلهما</w:t>
      </w:r>
      <w:r>
        <w:rPr>
          <w:rFonts w:hint="cs"/>
          <w:rtl/>
        </w:rPr>
        <w:t>»</w:t>
      </w:r>
      <w:r w:rsidR="001318E0" w:rsidRPr="001318E0">
        <w:rPr>
          <w:rtl/>
        </w:rPr>
        <w:t xml:space="preserve"> دیده بانی </w:t>
      </w:r>
      <w:r>
        <w:rPr>
          <w:rFonts w:hint="cs"/>
          <w:rtl/>
        </w:rPr>
        <w:t>مراد ایشان نیست و گویی مانند این بازرس هایی است که از طرف قوه قضایه و حکومت بر سر اعدام ها حاضر می شود.</w:t>
      </w:r>
    </w:p>
    <w:p w:rsidR="001318E0" w:rsidRPr="001318E0" w:rsidRDefault="001318E0" w:rsidP="001B01DB">
      <w:pPr>
        <w:rPr>
          <w:rtl/>
        </w:rPr>
      </w:pPr>
      <w:r w:rsidRPr="001318E0">
        <w:rPr>
          <w:rtl/>
        </w:rPr>
        <w:lastRenderedPageBreak/>
        <w:t>مرحوم محقق</w:t>
      </w:r>
      <w:r w:rsidR="00E14CEB">
        <w:rPr>
          <w:rFonts w:hint="cs"/>
          <w:rtl/>
        </w:rPr>
        <w:t xml:space="preserve"> ره</w:t>
      </w:r>
      <w:r w:rsidRPr="001318E0">
        <w:rPr>
          <w:rtl/>
        </w:rPr>
        <w:t xml:space="preserve"> نسبت به فرض </w:t>
      </w:r>
      <w:r w:rsidR="001B01DB">
        <w:rPr>
          <w:rFonts w:hint="cs"/>
          <w:rtl/>
        </w:rPr>
        <w:t>سوم</w:t>
      </w:r>
      <w:r w:rsidR="00E14CEB">
        <w:rPr>
          <w:rFonts w:hint="cs"/>
          <w:rtl/>
        </w:rPr>
        <w:t>،</w:t>
      </w:r>
      <w:r w:rsidRPr="001318E0">
        <w:rPr>
          <w:rtl/>
        </w:rPr>
        <w:t xml:space="preserve"> یعنی مشارکت</w:t>
      </w:r>
      <w:r w:rsidR="001B01DB">
        <w:rPr>
          <w:rFonts w:hint="cs"/>
          <w:rtl/>
        </w:rPr>
        <w:t xml:space="preserve"> دو نفره</w:t>
      </w:r>
      <w:r w:rsidR="00E14CEB">
        <w:rPr>
          <w:rFonts w:hint="cs"/>
          <w:rtl/>
        </w:rPr>
        <w:t>،</w:t>
      </w:r>
      <w:r w:rsidRPr="001318E0">
        <w:rPr>
          <w:rtl/>
        </w:rPr>
        <w:t xml:space="preserve"> با توجه به نص </w:t>
      </w:r>
      <w:r w:rsidR="001B01DB">
        <w:rPr>
          <w:rFonts w:hint="cs"/>
          <w:rtl/>
        </w:rPr>
        <w:t xml:space="preserve">موجود در مقام، </w:t>
      </w:r>
      <w:r w:rsidRPr="001318E0">
        <w:rPr>
          <w:rtl/>
        </w:rPr>
        <w:t xml:space="preserve">ممسک را </w:t>
      </w:r>
      <w:r w:rsidR="001B01DB">
        <w:rPr>
          <w:rFonts w:hint="cs"/>
          <w:rtl/>
        </w:rPr>
        <w:t xml:space="preserve">محکوم به </w:t>
      </w:r>
      <w:r w:rsidR="001B01DB">
        <w:rPr>
          <w:rtl/>
        </w:rPr>
        <w:t>حبس ابد</w:t>
      </w:r>
      <w:r w:rsidR="001B01DB">
        <w:rPr>
          <w:rFonts w:hint="cs"/>
          <w:rtl/>
        </w:rPr>
        <w:t>، دانسته است، اما</w:t>
      </w:r>
      <w:r w:rsidRPr="001318E0">
        <w:rPr>
          <w:rtl/>
        </w:rPr>
        <w:t xml:space="preserve"> در فرض بعد</w:t>
      </w:r>
      <w:r w:rsidR="001B01DB">
        <w:rPr>
          <w:rFonts w:hint="cs"/>
          <w:rtl/>
        </w:rPr>
        <w:t>،</w:t>
      </w:r>
      <w:r w:rsidRPr="001318E0">
        <w:rPr>
          <w:rtl/>
        </w:rPr>
        <w:t xml:space="preserve"> </w:t>
      </w:r>
      <w:r w:rsidR="001B01DB">
        <w:rPr>
          <w:rFonts w:hint="cs"/>
          <w:rtl/>
        </w:rPr>
        <w:t xml:space="preserve">یعنی مشارکت سه نفره، </w:t>
      </w:r>
      <w:r w:rsidR="001B01DB">
        <w:rPr>
          <w:rtl/>
        </w:rPr>
        <w:t>مباشر</w:t>
      </w:r>
      <w:r w:rsidRPr="001318E0">
        <w:rPr>
          <w:rtl/>
        </w:rPr>
        <w:t xml:space="preserve"> را مستحق قصاص و ممسک </w:t>
      </w:r>
      <w:r w:rsidR="001B01DB">
        <w:rPr>
          <w:rFonts w:hint="cs"/>
          <w:rtl/>
        </w:rPr>
        <w:t xml:space="preserve">را </w:t>
      </w:r>
      <w:r w:rsidRPr="001318E0">
        <w:rPr>
          <w:rtl/>
        </w:rPr>
        <w:t>محبوس و ناظر</w:t>
      </w:r>
      <w:r w:rsidR="001B01DB">
        <w:rPr>
          <w:rFonts w:hint="cs"/>
          <w:rtl/>
        </w:rPr>
        <w:t xml:space="preserve"> را محکوم به در آوردن چشمانش از حدقه می داند.</w:t>
      </w:r>
      <w:r w:rsidRPr="001318E0">
        <w:rPr>
          <w:rtl/>
        </w:rPr>
        <w:t xml:space="preserve"> </w:t>
      </w:r>
    </w:p>
    <w:p w:rsidR="001318E0" w:rsidRPr="001318E0" w:rsidRDefault="001B01DB" w:rsidP="001B01DB">
      <w:pPr>
        <w:rPr>
          <w:rtl/>
        </w:rPr>
      </w:pPr>
      <w:r>
        <w:rPr>
          <w:rFonts w:hint="cs"/>
          <w:rtl/>
        </w:rPr>
        <w:t xml:space="preserve">البته </w:t>
      </w:r>
      <w:r w:rsidR="001318E0" w:rsidRPr="001318E0">
        <w:rPr>
          <w:rtl/>
        </w:rPr>
        <w:t xml:space="preserve">عبارت ایشان دو نسخه دارد، </w:t>
      </w:r>
      <w:r>
        <w:rPr>
          <w:rFonts w:hint="cs"/>
          <w:rtl/>
        </w:rPr>
        <w:t>که در یکی از آن ها، «</w:t>
      </w:r>
      <w:r w:rsidR="001318E0" w:rsidRPr="001318E0">
        <w:rPr>
          <w:rtl/>
        </w:rPr>
        <w:t>ینظر الیه</w:t>
      </w:r>
      <w:r>
        <w:rPr>
          <w:rFonts w:hint="cs"/>
          <w:rtl/>
        </w:rPr>
        <w:t>م</w:t>
      </w:r>
      <w:r w:rsidR="001318E0" w:rsidRPr="001318E0">
        <w:rPr>
          <w:rtl/>
        </w:rPr>
        <w:t>ا</w:t>
      </w:r>
      <w:r>
        <w:rPr>
          <w:rFonts w:hint="cs"/>
          <w:rtl/>
        </w:rPr>
        <w:t>» آمده است،</w:t>
      </w:r>
      <w:r w:rsidR="001318E0" w:rsidRPr="001318E0">
        <w:rPr>
          <w:rtl/>
        </w:rPr>
        <w:t xml:space="preserve"> کما </w:t>
      </w:r>
      <w:r>
        <w:rPr>
          <w:rFonts w:hint="cs"/>
          <w:rtl/>
        </w:rPr>
        <w:t>این که در جواهر این نسخه نقل شده است، و در نسخه دیگر، «</w:t>
      </w:r>
      <w:r w:rsidR="001318E0" w:rsidRPr="001318E0">
        <w:rPr>
          <w:rtl/>
        </w:rPr>
        <w:t>ینظر لهما</w:t>
      </w:r>
      <w:r>
        <w:rPr>
          <w:rFonts w:hint="cs"/>
          <w:rtl/>
        </w:rPr>
        <w:t xml:space="preserve">» دیده می شود، که این تعبیر دوم به معنای عین است ولی </w:t>
      </w:r>
      <w:r w:rsidR="001318E0" w:rsidRPr="001318E0">
        <w:rPr>
          <w:rtl/>
        </w:rPr>
        <w:t>تلقی مرحوم صاحب جواهر</w:t>
      </w:r>
      <w:r>
        <w:rPr>
          <w:rFonts w:hint="cs"/>
          <w:rtl/>
        </w:rPr>
        <w:t xml:space="preserve"> ره از عبارت مرحوم محقق ره</w:t>
      </w:r>
      <w:r w:rsidR="001318E0" w:rsidRPr="001318E0">
        <w:rPr>
          <w:rtl/>
        </w:rPr>
        <w:t xml:space="preserve"> همان دیده بانی است.</w:t>
      </w:r>
    </w:p>
    <w:p w:rsidR="001318E0" w:rsidRDefault="001318E0" w:rsidP="001B01DB">
      <w:pPr>
        <w:rPr>
          <w:rtl/>
        </w:rPr>
      </w:pPr>
      <w:r w:rsidRPr="001318E0">
        <w:rPr>
          <w:rtl/>
        </w:rPr>
        <w:t>ظاهر</w:t>
      </w:r>
      <w:r w:rsidR="001B01DB">
        <w:rPr>
          <w:rFonts w:hint="cs"/>
          <w:rtl/>
        </w:rPr>
        <w:t>ا</w:t>
      </w:r>
      <w:r w:rsidRPr="001318E0">
        <w:rPr>
          <w:rtl/>
        </w:rPr>
        <w:t xml:space="preserve"> </w:t>
      </w:r>
      <w:r w:rsidR="001B01DB">
        <w:rPr>
          <w:rFonts w:hint="cs"/>
          <w:rtl/>
        </w:rPr>
        <w:t xml:space="preserve">مراد از امساک در روایات باب، </w:t>
      </w:r>
      <w:r w:rsidRPr="001318E0">
        <w:rPr>
          <w:rtl/>
        </w:rPr>
        <w:t xml:space="preserve">این است که </w:t>
      </w:r>
      <w:r w:rsidR="001B01DB">
        <w:rPr>
          <w:rFonts w:hint="cs"/>
          <w:rtl/>
        </w:rPr>
        <w:t xml:space="preserve">ممسک از فرار </w:t>
      </w:r>
      <w:r w:rsidRPr="001318E0">
        <w:rPr>
          <w:rtl/>
        </w:rPr>
        <w:t xml:space="preserve">مجنی علیه امساک نموده است، لذا مراد </w:t>
      </w:r>
      <w:r w:rsidR="001B01DB">
        <w:rPr>
          <w:rFonts w:hint="cs"/>
          <w:rtl/>
        </w:rPr>
        <w:t xml:space="preserve">از آن، </w:t>
      </w:r>
      <w:r w:rsidRPr="001318E0">
        <w:rPr>
          <w:rtl/>
        </w:rPr>
        <w:t>امساک</w:t>
      </w:r>
      <w:r w:rsidR="001B01DB">
        <w:rPr>
          <w:rtl/>
        </w:rPr>
        <w:t xml:space="preserve"> برای ایراد راحت جنایت نیست</w:t>
      </w:r>
      <w:r w:rsidR="001B01DB">
        <w:rPr>
          <w:rFonts w:hint="cs"/>
          <w:rtl/>
        </w:rPr>
        <w:t xml:space="preserve"> ولو این که بدوا به ذهن می رسد.</w:t>
      </w:r>
    </w:p>
    <w:p w:rsidR="001B01DB" w:rsidRPr="001318E0" w:rsidRDefault="001B01DB" w:rsidP="001B01DB">
      <w:pPr>
        <w:rPr>
          <w:rtl/>
        </w:rPr>
      </w:pPr>
      <w:r>
        <w:rPr>
          <w:rFonts w:hint="cs"/>
          <w:rtl/>
        </w:rPr>
        <w:t>البته این که صرفا نگاه به تنهایی هم محرم و ممنوع باشد، دور از ذهن و بعید نیست که نتوان بر این فرض هم حمل نمود.</w:t>
      </w:r>
    </w:p>
    <w:p w:rsidR="001318E0" w:rsidRPr="001318E0" w:rsidRDefault="001318E0" w:rsidP="0009159A">
      <w:pPr>
        <w:pStyle w:val="Heading4"/>
        <w:rPr>
          <w:rtl/>
        </w:rPr>
      </w:pPr>
      <w:bookmarkStart w:id="12" w:name="_Toc501102041"/>
      <w:r w:rsidRPr="001318E0">
        <w:rPr>
          <w:rtl/>
        </w:rPr>
        <w:t xml:space="preserve">روایت </w:t>
      </w:r>
      <w:r w:rsidR="003506F3">
        <w:rPr>
          <w:rFonts w:hint="cs"/>
          <w:rtl/>
        </w:rPr>
        <w:t xml:space="preserve">اول از </w:t>
      </w:r>
      <w:r w:rsidRPr="001318E0">
        <w:rPr>
          <w:rtl/>
        </w:rPr>
        <w:t xml:space="preserve">فرض </w:t>
      </w:r>
      <w:r w:rsidR="0009159A">
        <w:rPr>
          <w:rFonts w:hint="cs"/>
          <w:rtl/>
        </w:rPr>
        <w:t>اول</w:t>
      </w:r>
      <w:r w:rsidRPr="001318E0">
        <w:rPr>
          <w:rtl/>
        </w:rPr>
        <w:t>: صحیحه حلبی</w:t>
      </w:r>
      <w:bookmarkEnd w:id="12"/>
    </w:p>
    <w:p w:rsidR="001318E0" w:rsidRPr="001B01DB" w:rsidRDefault="001318E0" w:rsidP="003506F3">
      <w:pPr>
        <w:spacing w:line="240" w:lineRule="auto"/>
        <w:rPr>
          <w:rStyle w:val="IntenseEmphasis"/>
          <w:rtl/>
        </w:rPr>
      </w:pPr>
      <w:r w:rsidRPr="001B01DB">
        <w:rPr>
          <w:rStyle w:val="IntenseEmphasis"/>
          <w:rtl/>
        </w:rPr>
        <w:t>عَلِيُّ بْنُ إِبْرَاهِيمَ عَنْ أَبِيهِ وَ مُحَمَّدُ بْنُ يَحْيَى عَنْ أَحْمَدَ بْنِ مُحَمَّدٍ جَمِيعاً عَنِ ابْنِ أَبِي عُمَيْرٍ عَنْ حَمَّادِ بْنِ عُثْمَانَ عَنِ الْحَلَبِيِّ عَنْ أَبِي عَبْدِ اللَّهِ ع قَالَ: قَضَى أَمِيرُ الْمُؤْمِنِينَ ع فِي رَجُلَيْنِ أَمْسَكَ أَحَدُهُمَا وَ قَتَلَ الْآخَرُ قَالَ يُقْتَلُ الْقَاتِلُ وَ يُحْبَسُ الْآخَرُ حَتَّى يَمُوتَ غَمّاً كَمَا كَانَ حَبَسَهُ عَلَيْهِ حَتَّى مَاتَ غَمّاً.</w:t>
      </w:r>
      <w:r w:rsidR="003506F3">
        <w:rPr>
          <w:rStyle w:val="FootnoteReference"/>
          <w:b/>
          <w:i/>
          <w:color w:val="008000"/>
          <w:rtl/>
        </w:rPr>
        <w:footnoteReference w:id="4"/>
      </w:r>
    </w:p>
    <w:p w:rsidR="001318E0" w:rsidRPr="001318E0" w:rsidRDefault="001318E0" w:rsidP="003506F3">
      <w:pPr>
        <w:rPr>
          <w:rtl/>
        </w:rPr>
      </w:pPr>
      <w:r w:rsidRPr="001318E0">
        <w:rPr>
          <w:rtl/>
        </w:rPr>
        <w:t>افراد موجود در سند صحیح هستن</w:t>
      </w:r>
      <w:r w:rsidR="003506F3">
        <w:rPr>
          <w:rtl/>
        </w:rPr>
        <w:t>د و سند از صحیحه های اعلایی است</w:t>
      </w:r>
      <w:r w:rsidR="003506F3">
        <w:rPr>
          <w:rFonts w:hint="cs"/>
          <w:rtl/>
        </w:rPr>
        <w:t xml:space="preserve"> و </w:t>
      </w:r>
      <w:r w:rsidRPr="001318E0">
        <w:rPr>
          <w:rtl/>
        </w:rPr>
        <w:t>از حیث دلالت هم  هیچ ابهامی در این روایت نیست و خلافی هم در مسأله نیست.</w:t>
      </w:r>
    </w:p>
    <w:p w:rsidR="001318E0" w:rsidRPr="001318E0" w:rsidRDefault="003506F3" w:rsidP="0009159A">
      <w:pPr>
        <w:pStyle w:val="Heading4"/>
        <w:rPr>
          <w:rtl/>
        </w:rPr>
      </w:pPr>
      <w:bookmarkStart w:id="13" w:name="_Toc501102042"/>
      <w:r>
        <w:rPr>
          <w:rtl/>
        </w:rPr>
        <w:t>روایت دوم</w:t>
      </w:r>
      <w:r w:rsidR="001318E0" w:rsidRPr="001318E0">
        <w:rPr>
          <w:rtl/>
        </w:rPr>
        <w:t xml:space="preserve"> از فرض </w:t>
      </w:r>
      <w:r w:rsidR="0009159A">
        <w:rPr>
          <w:rFonts w:hint="cs"/>
          <w:rtl/>
        </w:rPr>
        <w:t>دوم</w:t>
      </w:r>
      <w:r w:rsidR="001318E0" w:rsidRPr="001318E0">
        <w:rPr>
          <w:rtl/>
        </w:rPr>
        <w:t>: معتبره سماعة</w:t>
      </w:r>
      <w:bookmarkEnd w:id="13"/>
    </w:p>
    <w:p w:rsidR="001318E0" w:rsidRPr="003506F3" w:rsidRDefault="001318E0" w:rsidP="001318E0">
      <w:pPr>
        <w:spacing w:line="240" w:lineRule="auto"/>
        <w:rPr>
          <w:rStyle w:val="IntenseEmphasis"/>
          <w:rtl/>
        </w:rPr>
      </w:pPr>
      <w:r w:rsidRPr="003506F3">
        <w:rPr>
          <w:rStyle w:val="IntenseEmphasis"/>
          <w:rtl/>
        </w:rPr>
        <w:t>عَلِيُّ بْنُ إِبْرَاهِيمَ عَنْ مُحَمَّدِ بْنِ عِيسَى عَنْ يُونُسَ عَنْ زُرْعَةَ عَنْ سَمَاعَةَ قَالَ: قَضَى أَمِيرُ الْمُؤْمِنِينَ ع فِي رَجُلٍ شَدَّ عَلَى رَجُلٍ لِيَقْتُلَهُ وَ الرَّجُلُ فَارٌّ مِنْهُ فَاسْتَقْبَلَهُ رَجُلٌ آخَرُ فَأَمْسَكَهُ عَلَيْهِ حَتَّى جَاءَ الرَّجُلُ فَقَتَلَهُ فَقَتَلَ الرَّجُلَ الَّذِي قَتَلَهُ وَ قَضَى عَلَى الْآخَرِ الَّذِي أَمْسَكَهُ عَلَيْهِ أَنْ يُطْرَحَ فِي السِّجْنِ أَبَداً حَتَّى يَمُوتَ فِيهِ لِأَنَّهُ أَمْسَكَهُ عَلَى الْمَوْتِ.</w:t>
      </w:r>
      <w:r w:rsidR="003506F3">
        <w:rPr>
          <w:rStyle w:val="FootnoteReference"/>
          <w:b/>
          <w:i/>
          <w:color w:val="008000"/>
          <w:rtl/>
        </w:rPr>
        <w:footnoteReference w:id="5"/>
      </w:r>
    </w:p>
    <w:p w:rsidR="001318E0" w:rsidRPr="001318E0" w:rsidRDefault="001318E0" w:rsidP="003506F3">
      <w:pPr>
        <w:rPr>
          <w:rtl/>
        </w:rPr>
      </w:pPr>
      <w:r w:rsidRPr="001318E0">
        <w:rPr>
          <w:rtl/>
        </w:rPr>
        <w:t>با وجود واقفی بودن دو راوی آخر</w:t>
      </w:r>
      <w:r w:rsidR="003506F3">
        <w:rPr>
          <w:rFonts w:hint="cs"/>
          <w:rtl/>
        </w:rPr>
        <w:t>،</w:t>
      </w:r>
      <w:r w:rsidRPr="001318E0">
        <w:rPr>
          <w:rtl/>
        </w:rPr>
        <w:t xml:space="preserve"> ولی </w:t>
      </w:r>
      <w:r w:rsidR="003506F3">
        <w:rPr>
          <w:rFonts w:hint="cs"/>
          <w:rtl/>
        </w:rPr>
        <w:t>با توجه به توثیق همه روات در این روایت، روایت معتبر محسوب می شود.</w:t>
      </w:r>
    </w:p>
    <w:p w:rsidR="001318E0" w:rsidRPr="001318E0" w:rsidRDefault="001318E0" w:rsidP="003506F3">
      <w:pPr>
        <w:rPr>
          <w:rtl/>
        </w:rPr>
      </w:pPr>
      <w:r w:rsidRPr="001318E0">
        <w:rPr>
          <w:rtl/>
        </w:rPr>
        <w:lastRenderedPageBreak/>
        <w:t xml:space="preserve">به حسب متفاهم عرفی </w:t>
      </w:r>
      <w:r w:rsidR="003506F3">
        <w:rPr>
          <w:rFonts w:hint="cs"/>
          <w:rtl/>
        </w:rPr>
        <w:t xml:space="preserve">هم </w:t>
      </w:r>
      <w:r w:rsidRPr="001318E0">
        <w:rPr>
          <w:rtl/>
        </w:rPr>
        <w:t>مراد از امساک در این روایت می تواند موردی باشد که مج</w:t>
      </w:r>
      <w:r w:rsidR="003506F3">
        <w:rPr>
          <w:rtl/>
        </w:rPr>
        <w:t>نی علیه را تحویل قاتل داده باشد</w:t>
      </w:r>
      <w:r w:rsidR="003506F3">
        <w:rPr>
          <w:rFonts w:hint="cs"/>
          <w:rtl/>
        </w:rPr>
        <w:t xml:space="preserve"> و حتی لازم نیست در لحظه جنایت و قتل هم در صحنه وقوع جنایت حضور داشته باشد.</w:t>
      </w:r>
    </w:p>
    <w:p w:rsidR="001318E0" w:rsidRPr="001318E0" w:rsidRDefault="001318E0" w:rsidP="0009159A">
      <w:pPr>
        <w:rPr>
          <w:rtl/>
        </w:rPr>
      </w:pPr>
      <w:r w:rsidRPr="001318E0">
        <w:rPr>
          <w:rtl/>
        </w:rPr>
        <w:t>بنابراین</w:t>
      </w:r>
      <w:r w:rsidR="003506F3">
        <w:rPr>
          <w:rFonts w:hint="cs"/>
          <w:rtl/>
        </w:rPr>
        <w:t>،</w:t>
      </w:r>
      <w:r w:rsidR="003506F3">
        <w:rPr>
          <w:rtl/>
        </w:rPr>
        <w:t xml:space="preserve"> نسبت به فرض </w:t>
      </w:r>
      <w:r w:rsidR="0009159A">
        <w:rPr>
          <w:rFonts w:hint="cs"/>
          <w:rtl/>
        </w:rPr>
        <w:t>اول</w:t>
      </w:r>
      <w:r w:rsidRPr="001318E0">
        <w:rPr>
          <w:rtl/>
        </w:rPr>
        <w:t xml:space="preserve"> که </w:t>
      </w:r>
      <w:r w:rsidR="003506F3">
        <w:rPr>
          <w:rFonts w:hint="cs"/>
          <w:rtl/>
        </w:rPr>
        <w:t xml:space="preserve">در آن، </w:t>
      </w:r>
      <w:r w:rsidRPr="001318E0">
        <w:rPr>
          <w:rtl/>
        </w:rPr>
        <w:t>دو نفر در قضیه قتل دخیل بودند</w:t>
      </w:r>
      <w:r w:rsidR="003506F3">
        <w:rPr>
          <w:rFonts w:hint="cs"/>
          <w:rtl/>
        </w:rPr>
        <w:t>؛</w:t>
      </w:r>
      <w:r w:rsidRPr="001318E0">
        <w:rPr>
          <w:rtl/>
        </w:rPr>
        <w:t xml:space="preserve"> حکم به قصاص ع</w:t>
      </w:r>
      <w:r w:rsidR="003506F3">
        <w:rPr>
          <w:rtl/>
        </w:rPr>
        <w:t>لی القاعده</w:t>
      </w:r>
      <w:r w:rsidR="003506F3">
        <w:rPr>
          <w:rFonts w:hint="cs"/>
          <w:rtl/>
        </w:rPr>
        <w:t xml:space="preserve"> بوده</w:t>
      </w:r>
      <w:r w:rsidR="003506F3">
        <w:rPr>
          <w:rtl/>
        </w:rPr>
        <w:t xml:space="preserve"> و حبس ابد بر اساس نص</w:t>
      </w:r>
      <w:r w:rsidR="003506F3">
        <w:rPr>
          <w:rFonts w:hint="cs"/>
          <w:rtl/>
        </w:rPr>
        <w:t xml:space="preserve"> می باشد و از طرفی، </w:t>
      </w:r>
      <w:r w:rsidRPr="001318E0">
        <w:rPr>
          <w:rtl/>
        </w:rPr>
        <w:t xml:space="preserve">ظاهر </w:t>
      </w:r>
      <w:r w:rsidR="003506F3">
        <w:rPr>
          <w:rFonts w:hint="cs"/>
          <w:rtl/>
        </w:rPr>
        <w:t xml:space="preserve">هر </w:t>
      </w:r>
      <w:r w:rsidRPr="001318E0">
        <w:rPr>
          <w:rtl/>
        </w:rPr>
        <w:t>دو روایت</w:t>
      </w:r>
      <w:r w:rsidR="003506F3">
        <w:rPr>
          <w:rFonts w:hint="cs"/>
          <w:rtl/>
        </w:rPr>
        <w:t>،</w:t>
      </w:r>
      <w:r w:rsidRPr="001318E0">
        <w:rPr>
          <w:rtl/>
        </w:rPr>
        <w:t xml:space="preserve"> مخصوصا روایت دوم این است که نگهداری در حال قتل م</w:t>
      </w:r>
      <w:r w:rsidR="003506F3">
        <w:rPr>
          <w:rtl/>
        </w:rPr>
        <w:t xml:space="preserve">لاک نیست، ولو این که ظهور </w:t>
      </w:r>
      <w:r w:rsidR="003506F3">
        <w:rPr>
          <w:rFonts w:hint="cs"/>
          <w:rtl/>
        </w:rPr>
        <w:t>تعابیر</w:t>
      </w:r>
      <w:r w:rsidRPr="001318E0">
        <w:rPr>
          <w:rtl/>
        </w:rPr>
        <w:t xml:space="preserve"> </w:t>
      </w:r>
      <w:r w:rsidR="003506F3">
        <w:rPr>
          <w:rFonts w:hint="cs"/>
          <w:rtl/>
        </w:rPr>
        <w:t>بیش تر علماء و اعلام امساک در حال جنایت باشد.</w:t>
      </w:r>
    </w:p>
    <w:p w:rsidR="003E6650" w:rsidRPr="003506F3" w:rsidRDefault="001318E0" w:rsidP="003506F3">
      <w:pPr>
        <w:spacing w:line="240" w:lineRule="auto"/>
        <w:rPr>
          <w:rFonts w:ascii="IRNazanin" w:eastAsia="Times New Roman" w:hAnsi="IRNazanin" w:cs="IRNazanin"/>
          <w:color w:val="000000"/>
          <w:sz w:val="36"/>
          <w:szCs w:val="36"/>
          <w:rtl/>
        </w:rPr>
      </w:pPr>
      <w:r w:rsidRPr="001318E0">
        <w:rPr>
          <w:rFonts w:ascii="Cambria" w:eastAsia="Times New Roman" w:hAnsi="Cambria" w:cs="Cambria" w:hint="cs"/>
          <w:color w:val="000000"/>
          <w:sz w:val="36"/>
          <w:szCs w:val="36"/>
          <w:rtl/>
        </w:rPr>
        <w:t>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6238" w:rsidRDefault="00D96238" w:rsidP="008B750B">
      <w:pPr>
        <w:spacing w:line="240" w:lineRule="auto"/>
      </w:pPr>
      <w:r>
        <w:separator/>
      </w:r>
    </w:p>
  </w:endnote>
  <w:endnote w:type="continuationSeparator" w:id="0">
    <w:p w:rsidR="00D96238" w:rsidRDefault="00D9623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altName w:val="Segoe UI Semilight"/>
    <w:panose1 w:val="02000400000000000000"/>
    <w:charset w:val="00"/>
    <w:family w:val="auto"/>
    <w:pitch w:val="variable"/>
    <w:sig w:usb0="00000000" w:usb1="80002000" w:usb2="00000008" w:usb3="00000000" w:csb0="00000043" w:csb1="00000000"/>
  </w:font>
  <w:font w:name="IRNazanin">
    <w:panose1 w:val="02000506000000020002"/>
    <w:charset w:val="00"/>
    <w:family w:val="auto"/>
    <w:pitch w:val="variable"/>
    <w:sig w:usb0="00002003" w:usb1="00000000" w:usb2="00000000" w:usb3="00000000" w:csb0="00000041"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96114" w:rsidRPr="0009611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AF7758" w:rsidP="001B6799">
          <w:pPr>
            <w:pStyle w:val="Footer"/>
            <w:bidi w:val="0"/>
            <w:rPr>
              <w:color w:val="808080" w:themeColor="background1" w:themeShade="80"/>
              <w:rtl/>
            </w:rPr>
          </w:pPr>
          <w:bookmarkStart w:id="21" w:name="BokAdres"/>
          <w:bookmarkEnd w:id="21"/>
          <w:r>
            <w:rPr>
              <w:color w:val="808080" w:themeColor="background1" w:themeShade="80"/>
            </w:rPr>
            <w:t>F1mq1_13960922-040_ar1_mfeb.ir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6238" w:rsidRDefault="00D96238" w:rsidP="008B750B">
      <w:pPr>
        <w:spacing w:line="240" w:lineRule="auto"/>
      </w:pPr>
      <w:r>
        <w:separator/>
      </w:r>
    </w:p>
  </w:footnote>
  <w:footnote w:type="continuationSeparator" w:id="0">
    <w:p w:rsidR="00D96238" w:rsidRDefault="00D96238" w:rsidP="008B750B">
      <w:pPr>
        <w:spacing w:line="240" w:lineRule="auto"/>
      </w:pPr>
      <w:r>
        <w:continuationSeparator/>
      </w:r>
    </w:p>
  </w:footnote>
  <w:footnote w:id="1">
    <w:p w:rsidR="00435B15" w:rsidRPr="00435B15" w:rsidRDefault="00435B15" w:rsidP="00435B15">
      <w:pPr>
        <w:pStyle w:val="FootnoteText"/>
        <w:rPr>
          <w:rtl/>
        </w:rPr>
      </w:pPr>
      <w:r w:rsidRPr="00435B15">
        <w:footnoteRef/>
      </w:r>
      <w:r>
        <w:rPr>
          <w:rFonts w:hint="cs"/>
          <w:rtl/>
        </w:rPr>
        <w:t>.</w:t>
      </w:r>
      <w:r w:rsidRPr="00435B15">
        <w:rPr>
          <w:rtl/>
        </w:rPr>
        <w:t xml:space="preserve"> </w:t>
      </w:r>
      <w:hyperlink r:id="rId1" w:history="1">
        <w:r w:rsidRPr="00435B15">
          <w:rPr>
            <w:rStyle w:val="Hyperlink"/>
            <w:rFonts w:hint="cs"/>
            <w:rtl/>
          </w:rPr>
          <w:t>شرائع</w:t>
        </w:r>
        <w:r w:rsidRPr="00435B15">
          <w:rPr>
            <w:rStyle w:val="Hyperlink"/>
            <w:rtl/>
          </w:rPr>
          <w:t xml:space="preserve"> </w:t>
        </w:r>
        <w:r w:rsidRPr="00435B15">
          <w:rPr>
            <w:rStyle w:val="Hyperlink"/>
            <w:rFonts w:hint="cs"/>
            <w:rtl/>
          </w:rPr>
          <w:t>الإسلام،</w:t>
        </w:r>
        <w:r w:rsidRPr="00435B15">
          <w:rPr>
            <w:rStyle w:val="Hyperlink"/>
            <w:rtl/>
          </w:rPr>
          <w:t xml:space="preserve"> </w:t>
        </w:r>
        <w:r w:rsidRPr="00435B15">
          <w:rPr>
            <w:rStyle w:val="Hyperlink"/>
            <w:rFonts w:hint="cs"/>
            <w:rtl/>
          </w:rPr>
          <w:t>جعفر</w:t>
        </w:r>
        <w:r w:rsidRPr="00435B15">
          <w:rPr>
            <w:rStyle w:val="Hyperlink"/>
            <w:rtl/>
          </w:rPr>
          <w:t xml:space="preserve"> </w:t>
        </w:r>
        <w:r w:rsidRPr="00435B15">
          <w:rPr>
            <w:rStyle w:val="Hyperlink"/>
            <w:rFonts w:hint="cs"/>
            <w:rtl/>
          </w:rPr>
          <w:t>بن</w:t>
        </w:r>
        <w:r w:rsidRPr="00435B15">
          <w:rPr>
            <w:rStyle w:val="Hyperlink"/>
            <w:rtl/>
          </w:rPr>
          <w:t xml:space="preserve"> </w:t>
        </w:r>
        <w:r w:rsidRPr="00435B15">
          <w:rPr>
            <w:rStyle w:val="Hyperlink"/>
            <w:rFonts w:hint="cs"/>
            <w:rtl/>
          </w:rPr>
          <w:t>الحسن</w:t>
        </w:r>
        <w:r w:rsidRPr="00435B15">
          <w:rPr>
            <w:rStyle w:val="Hyperlink"/>
            <w:rtl/>
          </w:rPr>
          <w:t xml:space="preserve"> </w:t>
        </w:r>
        <w:r w:rsidRPr="00435B15">
          <w:rPr>
            <w:rStyle w:val="Hyperlink"/>
            <w:rFonts w:hint="cs"/>
            <w:rtl/>
          </w:rPr>
          <w:t>بن</w:t>
        </w:r>
        <w:r w:rsidRPr="00435B15">
          <w:rPr>
            <w:rStyle w:val="Hyperlink"/>
            <w:rtl/>
          </w:rPr>
          <w:t xml:space="preserve"> </w:t>
        </w:r>
        <w:r w:rsidRPr="00435B15">
          <w:rPr>
            <w:rStyle w:val="Hyperlink"/>
            <w:rFonts w:hint="cs"/>
            <w:rtl/>
          </w:rPr>
          <w:t>یحیی</w:t>
        </w:r>
        <w:r w:rsidRPr="00435B15">
          <w:rPr>
            <w:rStyle w:val="Hyperlink"/>
            <w:rtl/>
          </w:rPr>
          <w:t xml:space="preserve"> (</w:t>
        </w:r>
        <w:r w:rsidRPr="00435B15">
          <w:rPr>
            <w:rStyle w:val="Hyperlink"/>
            <w:rFonts w:hint="cs"/>
            <w:rtl/>
          </w:rPr>
          <w:t>المحقق</w:t>
        </w:r>
        <w:r w:rsidRPr="00435B15">
          <w:rPr>
            <w:rStyle w:val="Hyperlink"/>
            <w:rtl/>
          </w:rPr>
          <w:t xml:space="preserve"> </w:t>
        </w:r>
        <w:r w:rsidRPr="00435B15">
          <w:rPr>
            <w:rStyle w:val="Hyperlink"/>
            <w:rFonts w:hint="cs"/>
            <w:rtl/>
          </w:rPr>
          <w:t>الحلّی</w:t>
        </w:r>
        <w:r w:rsidRPr="00435B15">
          <w:rPr>
            <w:rStyle w:val="Hyperlink"/>
            <w:rtl/>
          </w:rPr>
          <w:t>)</w:t>
        </w:r>
        <w:r w:rsidRPr="00435B15">
          <w:rPr>
            <w:rStyle w:val="Hyperlink"/>
            <w:rFonts w:hint="cs"/>
            <w:rtl/>
          </w:rPr>
          <w:t>،</w:t>
        </w:r>
        <w:r w:rsidRPr="00435B15">
          <w:rPr>
            <w:rStyle w:val="Hyperlink"/>
            <w:rtl/>
          </w:rPr>
          <w:t xml:space="preserve"> </w:t>
        </w:r>
        <w:r w:rsidRPr="00435B15">
          <w:rPr>
            <w:rStyle w:val="Hyperlink"/>
            <w:rFonts w:hint="cs"/>
            <w:rtl/>
          </w:rPr>
          <w:t>ج</w:t>
        </w:r>
        <w:r w:rsidRPr="00435B15">
          <w:rPr>
            <w:rStyle w:val="Hyperlink"/>
            <w:rtl/>
          </w:rPr>
          <w:t>4</w:t>
        </w:r>
        <w:r w:rsidRPr="00435B15">
          <w:rPr>
            <w:rStyle w:val="Hyperlink"/>
            <w:rFonts w:hint="cs"/>
            <w:rtl/>
          </w:rPr>
          <w:t>،</w:t>
        </w:r>
        <w:r w:rsidRPr="00435B15">
          <w:rPr>
            <w:rStyle w:val="Hyperlink"/>
            <w:rtl/>
          </w:rPr>
          <w:t xml:space="preserve"> </w:t>
        </w:r>
        <w:r w:rsidRPr="00435B15">
          <w:rPr>
            <w:rStyle w:val="Hyperlink"/>
            <w:rFonts w:hint="cs"/>
            <w:rtl/>
          </w:rPr>
          <w:t>ص</w:t>
        </w:r>
        <w:r w:rsidRPr="00435B15">
          <w:rPr>
            <w:rStyle w:val="Hyperlink"/>
            <w:rtl/>
          </w:rPr>
          <w:t>184.</w:t>
        </w:r>
      </w:hyperlink>
    </w:p>
  </w:footnote>
  <w:footnote w:id="2">
    <w:p w:rsidR="00435B15" w:rsidRPr="00435B15" w:rsidRDefault="00435B15" w:rsidP="00435B15">
      <w:pPr>
        <w:pStyle w:val="FootnoteText"/>
      </w:pPr>
      <w:r w:rsidRPr="00435B15">
        <w:footnoteRef/>
      </w:r>
      <w:r>
        <w:rPr>
          <w:rFonts w:hint="cs"/>
          <w:rtl/>
        </w:rPr>
        <w:t>.</w:t>
      </w:r>
      <w:r w:rsidRPr="00435B15">
        <w:rPr>
          <w:rtl/>
        </w:rPr>
        <w:t xml:space="preserve"> </w:t>
      </w:r>
      <w:hyperlink r:id="rId2" w:history="1">
        <w:r w:rsidRPr="00435B15">
          <w:rPr>
            <w:rStyle w:val="Hyperlink"/>
            <w:rFonts w:hint="cs"/>
            <w:rtl/>
          </w:rPr>
          <w:t>جواهر</w:t>
        </w:r>
        <w:r w:rsidRPr="00435B15">
          <w:rPr>
            <w:rStyle w:val="Hyperlink"/>
            <w:rtl/>
          </w:rPr>
          <w:t xml:space="preserve"> </w:t>
        </w:r>
        <w:r w:rsidRPr="00435B15">
          <w:rPr>
            <w:rStyle w:val="Hyperlink"/>
            <w:rFonts w:hint="cs"/>
            <w:rtl/>
          </w:rPr>
          <w:t>الکلام،</w:t>
        </w:r>
        <w:r w:rsidRPr="00435B15">
          <w:rPr>
            <w:rStyle w:val="Hyperlink"/>
            <w:rtl/>
          </w:rPr>
          <w:t xml:space="preserve"> </w:t>
        </w:r>
        <w:r w:rsidRPr="00435B15">
          <w:rPr>
            <w:rStyle w:val="Hyperlink"/>
            <w:rFonts w:hint="cs"/>
            <w:rtl/>
          </w:rPr>
          <w:t>محمد</w:t>
        </w:r>
        <w:r w:rsidRPr="00435B15">
          <w:rPr>
            <w:rStyle w:val="Hyperlink"/>
            <w:rtl/>
          </w:rPr>
          <w:t xml:space="preserve"> </w:t>
        </w:r>
        <w:r w:rsidRPr="00435B15">
          <w:rPr>
            <w:rStyle w:val="Hyperlink"/>
            <w:rFonts w:hint="cs"/>
            <w:rtl/>
          </w:rPr>
          <w:t>حسن</w:t>
        </w:r>
        <w:r w:rsidRPr="00435B15">
          <w:rPr>
            <w:rStyle w:val="Hyperlink"/>
            <w:rtl/>
          </w:rPr>
          <w:t xml:space="preserve"> </w:t>
        </w:r>
        <w:r w:rsidRPr="00435B15">
          <w:rPr>
            <w:rStyle w:val="Hyperlink"/>
            <w:rFonts w:hint="cs"/>
            <w:rtl/>
          </w:rPr>
          <w:t>نجفی،</w:t>
        </w:r>
        <w:r w:rsidRPr="00435B15">
          <w:rPr>
            <w:rStyle w:val="Hyperlink"/>
            <w:rtl/>
          </w:rPr>
          <w:t xml:space="preserve"> </w:t>
        </w:r>
        <w:r w:rsidRPr="00435B15">
          <w:rPr>
            <w:rStyle w:val="Hyperlink"/>
            <w:rFonts w:hint="cs"/>
            <w:rtl/>
          </w:rPr>
          <w:t>ج</w:t>
        </w:r>
        <w:r w:rsidRPr="00435B15">
          <w:rPr>
            <w:rStyle w:val="Hyperlink"/>
            <w:rtl/>
          </w:rPr>
          <w:t>42</w:t>
        </w:r>
        <w:r w:rsidRPr="00435B15">
          <w:rPr>
            <w:rStyle w:val="Hyperlink"/>
            <w:rFonts w:hint="cs"/>
            <w:rtl/>
          </w:rPr>
          <w:t>،</w:t>
        </w:r>
        <w:r w:rsidRPr="00435B15">
          <w:rPr>
            <w:rStyle w:val="Hyperlink"/>
            <w:rtl/>
          </w:rPr>
          <w:t xml:space="preserve"> </w:t>
        </w:r>
        <w:r w:rsidRPr="00435B15">
          <w:rPr>
            <w:rStyle w:val="Hyperlink"/>
            <w:rFonts w:hint="cs"/>
            <w:rtl/>
          </w:rPr>
          <w:t>ص</w:t>
        </w:r>
        <w:r w:rsidRPr="00435B15">
          <w:rPr>
            <w:rStyle w:val="Hyperlink"/>
            <w:rtl/>
          </w:rPr>
          <w:t>46</w:t>
        </w:r>
        <w:r w:rsidRPr="00435B15">
          <w:rPr>
            <w:rStyle w:val="Hyperlink"/>
          </w:rPr>
          <w:t>.</w:t>
        </w:r>
      </w:hyperlink>
    </w:p>
  </w:footnote>
  <w:footnote w:id="3">
    <w:p w:rsidR="00E14CEB" w:rsidRDefault="00E14CEB">
      <w:pPr>
        <w:pStyle w:val="FootnoteText"/>
      </w:pPr>
      <w:r>
        <w:rPr>
          <w:rStyle w:val="FootnoteReference"/>
        </w:rPr>
        <w:footnoteRef/>
      </w:r>
      <w:r>
        <w:rPr>
          <w:rtl/>
        </w:rPr>
        <w:t xml:space="preserve"> </w:t>
      </w:r>
      <w:r>
        <w:rPr>
          <w:rFonts w:hint="cs"/>
          <w:rtl/>
        </w:rPr>
        <w:t xml:space="preserve">. </w:t>
      </w:r>
      <w:r w:rsidRPr="00E14CEB">
        <w:rPr>
          <w:rFonts w:hint="cs"/>
          <w:rtl/>
        </w:rPr>
        <w:t>تنقيح</w:t>
      </w:r>
      <w:r w:rsidRPr="00E14CEB">
        <w:rPr>
          <w:rtl/>
        </w:rPr>
        <w:t xml:space="preserve"> </w:t>
      </w:r>
      <w:r w:rsidRPr="00E14CEB">
        <w:rPr>
          <w:rFonts w:hint="cs"/>
          <w:rtl/>
        </w:rPr>
        <w:t>مباني</w:t>
      </w:r>
      <w:r w:rsidRPr="00E14CEB">
        <w:rPr>
          <w:rtl/>
        </w:rPr>
        <w:t xml:space="preserve"> </w:t>
      </w:r>
      <w:r w:rsidRPr="00E14CEB">
        <w:rPr>
          <w:rFonts w:hint="cs"/>
          <w:rtl/>
        </w:rPr>
        <w:t>الأحكام</w:t>
      </w:r>
      <w:r w:rsidRPr="00E14CEB">
        <w:rPr>
          <w:rtl/>
        </w:rPr>
        <w:t xml:space="preserve"> - </w:t>
      </w:r>
      <w:r w:rsidRPr="00E14CEB">
        <w:rPr>
          <w:rFonts w:hint="cs"/>
          <w:rtl/>
        </w:rPr>
        <w:t>كتاب</w:t>
      </w:r>
      <w:r w:rsidRPr="00E14CEB">
        <w:rPr>
          <w:rtl/>
        </w:rPr>
        <w:t xml:space="preserve"> </w:t>
      </w:r>
      <w:r w:rsidRPr="00E14CEB">
        <w:rPr>
          <w:rFonts w:hint="cs"/>
          <w:rtl/>
        </w:rPr>
        <w:t>القصاص،</w:t>
      </w:r>
      <w:r w:rsidRPr="00E14CEB">
        <w:rPr>
          <w:rtl/>
        </w:rPr>
        <w:t xml:space="preserve"> </w:t>
      </w:r>
      <w:r w:rsidRPr="00E14CEB">
        <w:rPr>
          <w:rFonts w:hint="cs"/>
          <w:rtl/>
        </w:rPr>
        <w:t>ص</w:t>
      </w:r>
      <w:r w:rsidRPr="00E14CEB">
        <w:rPr>
          <w:rtl/>
        </w:rPr>
        <w:t>: 38</w:t>
      </w:r>
      <w:r>
        <w:rPr>
          <w:rFonts w:hint="cs"/>
          <w:rtl/>
        </w:rPr>
        <w:t>: «</w:t>
      </w:r>
      <w:r w:rsidRPr="00E14CEB">
        <w:rPr>
          <w:rFonts w:hint="cs"/>
          <w:rtl/>
        </w:rPr>
        <w:t>و</w:t>
      </w:r>
      <w:r w:rsidRPr="00E14CEB">
        <w:rPr>
          <w:rtl/>
        </w:rPr>
        <w:t xml:space="preserve"> </w:t>
      </w:r>
      <w:r w:rsidRPr="00E14CEB">
        <w:rPr>
          <w:rFonts w:hint="cs"/>
          <w:rtl/>
        </w:rPr>
        <w:t>من</w:t>
      </w:r>
      <w:r w:rsidRPr="00E14CEB">
        <w:rPr>
          <w:rtl/>
        </w:rPr>
        <w:t xml:space="preserve"> </w:t>
      </w:r>
      <w:r w:rsidRPr="00E14CEB">
        <w:rPr>
          <w:rFonts w:hint="cs"/>
          <w:rtl/>
        </w:rPr>
        <w:t>قبيل</w:t>
      </w:r>
      <w:r w:rsidRPr="00E14CEB">
        <w:rPr>
          <w:rtl/>
        </w:rPr>
        <w:t xml:space="preserve"> </w:t>
      </w:r>
      <w:r w:rsidRPr="00E14CEB">
        <w:rPr>
          <w:rFonts w:hint="cs"/>
          <w:rtl/>
        </w:rPr>
        <w:t>ما</w:t>
      </w:r>
      <w:r w:rsidRPr="00E14CEB">
        <w:rPr>
          <w:rtl/>
        </w:rPr>
        <w:t xml:space="preserve"> </w:t>
      </w:r>
      <w:r w:rsidRPr="00E14CEB">
        <w:rPr>
          <w:rFonts w:hint="cs"/>
          <w:rtl/>
        </w:rPr>
        <w:t>ذكر</w:t>
      </w:r>
      <w:r w:rsidRPr="00E14CEB">
        <w:rPr>
          <w:rtl/>
        </w:rPr>
        <w:t xml:space="preserve"> </w:t>
      </w:r>
      <w:r w:rsidRPr="00E14CEB">
        <w:rPr>
          <w:rFonts w:hint="cs"/>
          <w:rtl/>
        </w:rPr>
        <w:t>من</w:t>
      </w:r>
      <w:r w:rsidRPr="00E14CEB">
        <w:rPr>
          <w:rtl/>
        </w:rPr>
        <w:t xml:space="preserve"> </w:t>
      </w:r>
      <w:r w:rsidRPr="00E14CEB">
        <w:rPr>
          <w:rFonts w:hint="cs"/>
          <w:rtl/>
        </w:rPr>
        <w:t>استناد</w:t>
      </w:r>
      <w:r w:rsidRPr="00E14CEB">
        <w:rPr>
          <w:rtl/>
        </w:rPr>
        <w:t xml:space="preserve"> </w:t>
      </w:r>
      <w:r w:rsidRPr="00E14CEB">
        <w:rPr>
          <w:rFonts w:hint="cs"/>
          <w:rtl/>
        </w:rPr>
        <w:t>القتل</w:t>
      </w:r>
      <w:r w:rsidRPr="00E14CEB">
        <w:rPr>
          <w:rtl/>
        </w:rPr>
        <w:t xml:space="preserve"> </w:t>
      </w:r>
      <w:r w:rsidRPr="00E14CEB">
        <w:rPr>
          <w:rFonts w:hint="cs"/>
          <w:rtl/>
        </w:rPr>
        <w:t>إلى</w:t>
      </w:r>
      <w:r w:rsidRPr="00E14CEB">
        <w:rPr>
          <w:rtl/>
        </w:rPr>
        <w:t xml:space="preserve"> </w:t>
      </w:r>
      <w:r w:rsidRPr="00E14CEB">
        <w:rPr>
          <w:rFonts w:hint="cs"/>
          <w:rtl/>
        </w:rPr>
        <w:t>المباشر</w:t>
      </w:r>
      <w:r w:rsidRPr="00E14CEB">
        <w:rPr>
          <w:rtl/>
        </w:rPr>
        <w:t xml:space="preserve"> </w:t>
      </w:r>
      <w:r w:rsidRPr="00E14CEB">
        <w:rPr>
          <w:rFonts w:hint="cs"/>
          <w:rtl/>
        </w:rPr>
        <w:t>ما</w:t>
      </w:r>
      <w:r w:rsidRPr="00E14CEB">
        <w:rPr>
          <w:rtl/>
        </w:rPr>
        <w:t xml:space="preserve"> </w:t>
      </w:r>
      <w:r w:rsidRPr="00E14CEB">
        <w:rPr>
          <w:rFonts w:hint="cs"/>
          <w:rtl/>
        </w:rPr>
        <w:t>لو</w:t>
      </w:r>
      <w:r w:rsidRPr="00E14CEB">
        <w:rPr>
          <w:rtl/>
        </w:rPr>
        <w:t xml:space="preserve"> </w:t>
      </w:r>
      <w:r w:rsidRPr="00E14CEB">
        <w:rPr>
          <w:rFonts w:hint="cs"/>
          <w:rtl/>
        </w:rPr>
        <w:t>أمسكه</w:t>
      </w:r>
      <w:r w:rsidRPr="00E14CEB">
        <w:rPr>
          <w:rtl/>
        </w:rPr>
        <w:t xml:space="preserve"> </w:t>
      </w:r>
      <w:r w:rsidRPr="00E14CEB">
        <w:rPr>
          <w:rFonts w:hint="cs"/>
          <w:rtl/>
        </w:rPr>
        <w:t>واحد</w:t>
      </w:r>
      <w:r w:rsidRPr="00E14CEB">
        <w:rPr>
          <w:rtl/>
        </w:rPr>
        <w:t xml:space="preserve"> </w:t>
      </w:r>
      <w:r w:rsidRPr="00E14CEB">
        <w:rPr>
          <w:rFonts w:hint="cs"/>
          <w:rtl/>
        </w:rPr>
        <w:t>و</w:t>
      </w:r>
      <w:r w:rsidRPr="00E14CEB">
        <w:rPr>
          <w:rtl/>
        </w:rPr>
        <w:t xml:space="preserve"> </w:t>
      </w:r>
      <w:r w:rsidRPr="00E14CEB">
        <w:rPr>
          <w:rFonts w:hint="cs"/>
          <w:rtl/>
        </w:rPr>
        <w:t>قتله</w:t>
      </w:r>
      <w:r w:rsidRPr="00E14CEB">
        <w:rPr>
          <w:rtl/>
        </w:rPr>
        <w:t xml:space="preserve"> </w:t>
      </w:r>
      <w:r w:rsidRPr="00E14CEB">
        <w:rPr>
          <w:rFonts w:hint="cs"/>
          <w:rtl/>
        </w:rPr>
        <w:t>الآخر</w:t>
      </w:r>
      <w:r w:rsidRPr="00E14CEB">
        <w:rPr>
          <w:rtl/>
        </w:rPr>
        <w:t xml:space="preserve"> </w:t>
      </w:r>
      <w:r w:rsidRPr="00E14CEB">
        <w:rPr>
          <w:rFonts w:hint="cs"/>
          <w:rtl/>
        </w:rPr>
        <w:t>فإنّ</w:t>
      </w:r>
      <w:r w:rsidRPr="00E14CEB">
        <w:rPr>
          <w:rtl/>
        </w:rPr>
        <w:t xml:space="preserve"> </w:t>
      </w:r>
      <w:r w:rsidRPr="00E14CEB">
        <w:rPr>
          <w:rFonts w:hint="cs"/>
          <w:rtl/>
        </w:rPr>
        <w:t>القود</w:t>
      </w:r>
      <w:r w:rsidRPr="00E14CEB">
        <w:rPr>
          <w:rtl/>
        </w:rPr>
        <w:t xml:space="preserve"> </w:t>
      </w:r>
      <w:r w:rsidRPr="00E14CEB">
        <w:rPr>
          <w:rFonts w:hint="cs"/>
          <w:rtl/>
        </w:rPr>
        <w:t>على</w:t>
      </w:r>
      <w:r w:rsidRPr="00E14CEB">
        <w:rPr>
          <w:rtl/>
        </w:rPr>
        <w:t xml:space="preserve"> </w:t>
      </w:r>
      <w:r w:rsidRPr="00E14CEB">
        <w:rPr>
          <w:rFonts w:hint="cs"/>
          <w:rtl/>
        </w:rPr>
        <w:t>القاتل</w:t>
      </w:r>
      <w:r w:rsidRPr="00E14CEB">
        <w:rPr>
          <w:rtl/>
        </w:rPr>
        <w:t xml:space="preserve"> </w:t>
      </w:r>
      <w:r w:rsidRPr="00E14CEB">
        <w:rPr>
          <w:rFonts w:hint="cs"/>
          <w:rtl/>
        </w:rPr>
        <w:t>دون</w:t>
      </w:r>
      <w:r w:rsidRPr="00E14CEB">
        <w:rPr>
          <w:rtl/>
        </w:rPr>
        <w:t xml:space="preserve"> </w:t>
      </w:r>
      <w:r w:rsidRPr="00E14CEB">
        <w:rPr>
          <w:rFonts w:hint="cs"/>
          <w:rtl/>
        </w:rPr>
        <w:t>الممسك،</w:t>
      </w:r>
      <w:r w:rsidRPr="00E14CEB">
        <w:rPr>
          <w:rtl/>
        </w:rPr>
        <w:t xml:space="preserve"> </w:t>
      </w:r>
      <w:r w:rsidRPr="00E14CEB">
        <w:rPr>
          <w:rFonts w:hint="cs"/>
          <w:rtl/>
        </w:rPr>
        <w:t>نعم</w:t>
      </w:r>
      <w:r w:rsidRPr="00E14CEB">
        <w:rPr>
          <w:rtl/>
        </w:rPr>
        <w:t xml:space="preserve"> </w:t>
      </w:r>
      <w:r w:rsidRPr="00E14CEB">
        <w:rPr>
          <w:rFonts w:hint="cs"/>
          <w:rtl/>
        </w:rPr>
        <w:t>يحبس</w:t>
      </w:r>
      <w:r w:rsidRPr="00E14CEB">
        <w:rPr>
          <w:rtl/>
        </w:rPr>
        <w:t xml:space="preserve"> </w:t>
      </w:r>
      <w:r w:rsidRPr="00E14CEB">
        <w:rPr>
          <w:rFonts w:hint="cs"/>
          <w:rtl/>
        </w:rPr>
        <w:t>الممسك</w:t>
      </w:r>
      <w:r w:rsidRPr="00E14CEB">
        <w:rPr>
          <w:rtl/>
        </w:rPr>
        <w:t xml:space="preserve"> </w:t>
      </w:r>
      <w:r w:rsidRPr="00E14CEB">
        <w:rPr>
          <w:rFonts w:hint="cs"/>
          <w:rtl/>
        </w:rPr>
        <w:t>أبدا</w:t>
      </w:r>
      <w:r w:rsidRPr="00E14CEB">
        <w:rPr>
          <w:rtl/>
        </w:rPr>
        <w:t xml:space="preserve"> </w:t>
      </w:r>
      <w:r w:rsidRPr="00E14CEB">
        <w:rPr>
          <w:rFonts w:hint="cs"/>
          <w:rtl/>
        </w:rPr>
        <w:t>حتّى</w:t>
      </w:r>
      <w:r w:rsidRPr="00E14CEB">
        <w:rPr>
          <w:rtl/>
        </w:rPr>
        <w:t xml:space="preserve"> </w:t>
      </w:r>
      <w:r w:rsidRPr="00E14CEB">
        <w:rPr>
          <w:rFonts w:hint="cs"/>
          <w:rtl/>
        </w:rPr>
        <w:t>يموت</w:t>
      </w:r>
      <w:r w:rsidRPr="00E14CEB">
        <w:rPr>
          <w:rtl/>
        </w:rPr>
        <w:t xml:space="preserve"> </w:t>
      </w:r>
      <w:r w:rsidRPr="00E14CEB">
        <w:rPr>
          <w:rFonts w:hint="cs"/>
          <w:rtl/>
        </w:rPr>
        <w:t>و</w:t>
      </w:r>
      <w:r w:rsidRPr="00E14CEB">
        <w:rPr>
          <w:rtl/>
        </w:rPr>
        <w:t xml:space="preserve"> </w:t>
      </w:r>
      <w:r w:rsidRPr="00E14CEB">
        <w:rPr>
          <w:rFonts w:hint="cs"/>
          <w:rtl/>
        </w:rPr>
        <w:t>لو</w:t>
      </w:r>
      <w:r w:rsidRPr="00E14CEB">
        <w:rPr>
          <w:rtl/>
        </w:rPr>
        <w:t xml:space="preserve"> </w:t>
      </w:r>
      <w:r w:rsidRPr="00E14CEB">
        <w:rPr>
          <w:rFonts w:hint="cs"/>
          <w:rtl/>
        </w:rPr>
        <w:t>كان</w:t>
      </w:r>
      <w:r w:rsidRPr="00E14CEB">
        <w:rPr>
          <w:rtl/>
        </w:rPr>
        <w:t xml:space="preserve"> </w:t>
      </w:r>
      <w:r w:rsidRPr="00E14CEB">
        <w:rPr>
          <w:rFonts w:hint="cs"/>
          <w:rtl/>
        </w:rPr>
        <w:t>في</w:t>
      </w:r>
      <w:r w:rsidRPr="00E14CEB">
        <w:rPr>
          <w:rtl/>
        </w:rPr>
        <w:t xml:space="preserve"> </w:t>
      </w:r>
      <w:r w:rsidRPr="00E14CEB">
        <w:rPr>
          <w:rFonts w:hint="cs"/>
          <w:rtl/>
        </w:rPr>
        <w:t>البين</w:t>
      </w:r>
      <w:r w:rsidRPr="00E14CEB">
        <w:rPr>
          <w:rtl/>
        </w:rPr>
        <w:t xml:space="preserve"> </w:t>
      </w:r>
      <w:r w:rsidRPr="00E14CEB">
        <w:rPr>
          <w:rFonts w:hint="cs"/>
          <w:rtl/>
        </w:rPr>
        <w:t>ثالث</w:t>
      </w:r>
      <w:r w:rsidRPr="00E14CEB">
        <w:rPr>
          <w:rtl/>
        </w:rPr>
        <w:t xml:space="preserve"> </w:t>
      </w:r>
      <w:r w:rsidRPr="00E14CEB">
        <w:rPr>
          <w:rFonts w:hint="cs"/>
          <w:rtl/>
        </w:rPr>
        <w:t>ناظرا</w:t>
      </w:r>
      <w:r w:rsidRPr="00E14CEB">
        <w:rPr>
          <w:rtl/>
        </w:rPr>
        <w:t xml:space="preserve"> </w:t>
      </w:r>
      <w:r w:rsidRPr="00E14CEB">
        <w:rPr>
          <w:rFonts w:hint="cs"/>
          <w:rtl/>
        </w:rPr>
        <w:t>أي</w:t>
      </w:r>
      <w:r w:rsidRPr="00E14CEB">
        <w:rPr>
          <w:rtl/>
        </w:rPr>
        <w:t xml:space="preserve">: </w:t>
      </w:r>
      <w:r w:rsidRPr="00E14CEB">
        <w:rPr>
          <w:rFonts w:hint="cs"/>
          <w:rtl/>
        </w:rPr>
        <w:t>مراعيا</w:t>
      </w:r>
      <w:r w:rsidRPr="00E14CEB">
        <w:rPr>
          <w:rtl/>
        </w:rPr>
        <w:t xml:space="preserve"> </w:t>
      </w:r>
      <w:r w:rsidRPr="00E14CEB">
        <w:rPr>
          <w:rFonts w:hint="cs"/>
          <w:rtl/>
        </w:rPr>
        <w:t>لهما</w:t>
      </w:r>
      <w:r w:rsidRPr="00E14CEB">
        <w:rPr>
          <w:rtl/>
        </w:rPr>
        <w:t xml:space="preserve"> </w:t>
      </w:r>
      <w:r w:rsidRPr="00E14CEB">
        <w:rPr>
          <w:rFonts w:hint="cs"/>
          <w:rtl/>
        </w:rPr>
        <w:t>في</w:t>
      </w:r>
      <w:r w:rsidRPr="00E14CEB">
        <w:rPr>
          <w:rtl/>
        </w:rPr>
        <w:t xml:space="preserve"> </w:t>
      </w:r>
      <w:r w:rsidRPr="00E14CEB">
        <w:rPr>
          <w:rFonts w:hint="cs"/>
          <w:rtl/>
        </w:rPr>
        <w:t>إتمام</w:t>
      </w:r>
      <w:r w:rsidRPr="00E14CEB">
        <w:rPr>
          <w:rtl/>
        </w:rPr>
        <w:t xml:space="preserve"> </w:t>
      </w:r>
      <w:r w:rsidRPr="00E14CEB">
        <w:rPr>
          <w:rFonts w:hint="cs"/>
          <w:rtl/>
        </w:rPr>
        <w:t>فعلهما</w:t>
      </w:r>
      <w:r w:rsidRPr="00E14CEB">
        <w:rPr>
          <w:rtl/>
        </w:rPr>
        <w:t xml:space="preserve"> </w:t>
      </w:r>
      <w:r w:rsidRPr="00E14CEB">
        <w:rPr>
          <w:rFonts w:hint="cs"/>
          <w:rtl/>
        </w:rPr>
        <w:t>لم</w:t>
      </w:r>
      <w:r w:rsidRPr="00E14CEB">
        <w:rPr>
          <w:rtl/>
        </w:rPr>
        <w:t xml:space="preserve"> </w:t>
      </w:r>
      <w:r w:rsidRPr="00E14CEB">
        <w:rPr>
          <w:rFonts w:hint="cs"/>
          <w:rtl/>
        </w:rPr>
        <w:t>يضمن</w:t>
      </w:r>
      <w:r w:rsidRPr="00E14CEB">
        <w:rPr>
          <w:rtl/>
        </w:rPr>
        <w:t xml:space="preserve"> </w:t>
      </w:r>
      <w:r w:rsidRPr="00E14CEB">
        <w:rPr>
          <w:rFonts w:hint="cs"/>
          <w:rtl/>
        </w:rPr>
        <w:t>كالممسك</w:t>
      </w:r>
      <w:r w:rsidRPr="00E14CEB">
        <w:rPr>
          <w:rtl/>
        </w:rPr>
        <w:t xml:space="preserve"> </w:t>
      </w:r>
      <w:r w:rsidRPr="00E14CEB">
        <w:rPr>
          <w:rFonts w:hint="cs"/>
          <w:rtl/>
        </w:rPr>
        <w:t>إلّا</w:t>
      </w:r>
      <w:r w:rsidRPr="00E14CEB">
        <w:rPr>
          <w:rtl/>
        </w:rPr>
        <w:t xml:space="preserve"> </w:t>
      </w:r>
      <w:r w:rsidRPr="00E14CEB">
        <w:rPr>
          <w:rFonts w:hint="cs"/>
          <w:rtl/>
        </w:rPr>
        <w:t>أنّه</w:t>
      </w:r>
      <w:r w:rsidRPr="00E14CEB">
        <w:rPr>
          <w:rtl/>
        </w:rPr>
        <w:t xml:space="preserve"> </w:t>
      </w:r>
      <w:r w:rsidRPr="00E14CEB">
        <w:rPr>
          <w:rFonts w:hint="cs"/>
          <w:rtl/>
        </w:rPr>
        <w:t>تسمل</w:t>
      </w:r>
      <w:r w:rsidRPr="00E14CEB">
        <w:rPr>
          <w:rtl/>
        </w:rPr>
        <w:t xml:space="preserve"> </w:t>
      </w:r>
      <w:r w:rsidRPr="00E14CEB">
        <w:rPr>
          <w:rFonts w:hint="cs"/>
          <w:rtl/>
        </w:rPr>
        <w:t>عيناه</w:t>
      </w:r>
      <w:r w:rsidRPr="00E14CEB">
        <w:rPr>
          <w:rtl/>
        </w:rPr>
        <w:t xml:space="preserve"> </w:t>
      </w:r>
      <w:r w:rsidRPr="00E14CEB">
        <w:rPr>
          <w:rFonts w:hint="cs"/>
          <w:rtl/>
        </w:rPr>
        <w:t>أي</w:t>
      </w:r>
      <w:r w:rsidRPr="00E14CEB">
        <w:rPr>
          <w:rtl/>
        </w:rPr>
        <w:t xml:space="preserve"> </w:t>
      </w:r>
      <w:r w:rsidRPr="00E14CEB">
        <w:rPr>
          <w:rFonts w:hint="cs"/>
          <w:rtl/>
        </w:rPr>
        <w:t>تفقأ</w:t>
      </w:r>
      <w:r w:rsidRPr="00E14CEB">
        <w:rPr>
          <w:rtl/>
        </w:rPr>
        <w:t xml:space="preserve"> </w:t>
      </w:r>
      <w:r w:rsidRPr="00E14CEB">
        <w:rPr>
          <w:rFonts w:hint="cs"/>
          <w:rtl/>
        </w:rPr>
        <w:t>و</w:t>
      </w:r>
      <w:r w:rsidRPr="00E14CEB">
        <w:rPr>
          <w:rtl/>
        </w:rPr>
        <w:t xml:space="preserve"> </w:t>
      </w:r>
      <w:r w:rsidRPr="00E14CEB">
        <w:rPr>
          <w:rFonts w:hint="cs"/>
          <w:rtl/>
        </w:rPr>
        <w:t>تشقّ</w:t>
      </w:r>
      <w:r w:rsidRPr="00E14CEB">
        <w:rPr>
          <w:rtl/>
        </w:rPr>
        <w:t>.</w:t>
      </w:r>
      <w:r>
        <w:rPr>
          <w:rFonts w:hint="cs"/>
          <w:rtl/>
        </w:rPr>
        <w:t>»</w:t>
      </w:r>
    </w:p>
  </w:footnote>
  <w:footnote w:id="4">
    <w:p w:rsidR="003506F3" w:rsidRPr="003506F3" w:rsidRDefault="003506F3" w:rsidP="003506F3">
      <w:pPr>
        <w:pStyle w:val="FootnoteText"/>
      </w:pPr>
      <w:r w:rsidRPr="003506F3">
        <w:footnoteRef/>
      </w:r>
      <w:r>
        <w:rPr>
          <w:rFonts w:hint="cs"/>
          <w:rtl/>
        </w:rPr>
        <w:t>.</w:t>
      </w:r>
      <w:r w:rsidRPr="003506F3">
        <w:rPr>
          <w:rtl/>
        </w:rPr>
        <w:t xml:space="preserve"> </w:t>
      </w:r>
      <w:hyperlink r:id="rId3" w:history="1">
        <w:r w:rsidRPr="003506F3">
          <w:rPr>
            <w:rStyle w:val="Hyperlink"/>
            <w:rFonts w:hint="cs"/>
            <w:rtl/>
          </w:rPr>
          <w:t>الکافی،</w:t>
        </w:r>
        <w:r w:rsidRPr="003506F3">
          <w:rPr>
            <w:rStyle w:val="Hyperlink"/>
            <w:rtl/>
          </w:rPr>
          <w:t xml:space="preserve"> </w:t>
        </w:r>
        <w:r w:rsidRPr="003506F3">
          <w:rPr>
            <w:rStyle w:val="Hyperlink"/>
            <w:rFonts w:hint="cs"/>
            <w:rtl/>
          </w:rPr>
          <w:t>محمد</w:t>
        </w:r>
        <w:r w:rsidRPr="003506F3">
          <w:rPr>
            <w:rStyle w:val="Hyperlink"/>
            <w:rtl/>
          </w:rPr>
          <w:t xml:space="preserve"> </w:t>
        </w:r>
        <w:r w:rsidRPr="003506F3">
          <w:rPr>
            <w:rStyle w:val="Hyperlink"/>
            <w:rFonts w:hint="cs"/>
            <w:rtl/>
          </w:rPr>
          <w:t>بن</w:t>
        </w:r>
        <w:r w:rsidRPr="003506F3">
          <w:rPr>
            <w:rStyle w:val="Hyperlink"/>
            <w:rtl/>
          </w:rPr>
          <w:t xml:space="preserve"> </w:t>
        </w:r>
        <w:r w:rsidRPr="003506F3">
          <w:rPr>
            <w:rStyle w:val="Hyperlink"/>
            <w:rFonts w:hint="cs"/>
            <w:rtl/>
          </w:rPr>
          <w:t>یعقوب</w:t>
        </w:r>
        <w:r w:rsidRPr="003506F3">
          <w:rPr>
            <w:rStyle w:val="Hyperlink"/>
            <w:rtl/>
          </w:rPr>
          <w:t xml:space="preserve"> </w:t>
        </w:r>
        <w:r w:rsidRPr="003506F3">
          <w:rPr>
            <w:rStyle w:val="Hyperlink"/>
            <w:rFonts w:hint="cs"/>
            <w:rtl/>
          </w:rPr>
          <w:t>کلینی،</w:t>
        </w:r>
        <w:r w:rsidRPr="003506F3">
          <w:rPr>
            <w:rStyle w:val="Hyperlink"/>
            <w:rtl/>
          </w:rPr>
          <w:t xml:space="preserve"> </w:t>
        </w:r>
        <w:r w:rsidRPr="003506F3">
          <w:rPr>
            <w:rStyle w:val="Hyperlink"/>
            <w:rFonts w:hint="cs"/>
            <w:rtl/>
          </w:rPr>
          <w:t>ج</w:t>
        </w:r>
        <w:r w:rsidRPr="003506F3">
          <w:rPr>
            <w:rStyle w:val="Hyperlink"/>
            <w:rtl/>
          </w:rPr>
          <w:t>7</w:t>
        </w:r>
        <w:r w:rsidRPr="003506F3">
          <w:rPr>
            <w:rStyle w:val="Hyperlink"/>
            <w:rFonts w:hint="cs"/>
            <w:rtl/>
          </w:rPr>
          <w:t>،</w:t>
        </w:r>
        <w:r w:rsidRPr="003506F3">
          <w:rPr>
            <w:rStyle w:val="Hyperlink"/>
            <w:rtl/>
          </w:rPr>
          <w:t xml:space="preserve"> </w:t>
        </w:r>
        <w:r w:rsidRPr="003506F3">
          <w:rPr>
            <w:rStyle w:val="Hyperlink"/>
            <w:rFonts w:hint="cs"/>
            <w:rtl/>
          </w:rPr>
          <w:t>ص</w:t>
        </w:r>
        <w:r w:rsidRPr="003506F3">
          <w:rPr>
            <w:rStyle w:val="Hyperlink"/>
            <w:rtl/>
          </w:rPr>
          <w:t>287</w:t>
        </w:r>
        <w:r w:rsidRPr="003506F3">
          <w:rPr>
            <w:rStyle w:val="Hyperlink"/>
          </w:rPr>
          <w:t>.</w:t>
        </w:r>
      </w:hyperlink>
    </w:p>
  </w:footnote>
  <w:footnote w:id="5">
    <w:p w:rsidR="003506F3" w:rsidRPr="003506F3" w:rsidRDefault="003506F3" w:rsidP="003506F3">
      <w:pPr>
        <w:pStyle w:val="FootnoteText"/>
        <w:rPr>
          <w:rtl/>
        </w:rPr>
      </w:pPr>
      <w:r w:rsidRPr="003506F3">
        <w:footnoteRef/>
      </w:r>
      <w:r>
        <w:rPr>
          <w:rFonts w:hint="cs"/>
          <w:rtl/>
        </w:rPr>
        <w:t>.</w:t>
      </w:r>
      <w:r w:rsidRPr="003506F3">
        <w:rPr>
          <w:rtl/>
        </w:rPr>
        <w:t xml:space="preserve"> </w:t>
      </w:r>
      <w:hyperlink r:id="rId4" w:history="1">
        <w:r w:rsidRPr="003506F3">
          <w:rPr>
            <w:rStyle w:val="Hyperlink"/>
            <w:rFonts w:hint="cs"/>
            <w:rtl/>
          </w:rPr>
          <w:t>الکافی،</w:t>
        </w:r>
        <w:r w:rsidRPr="003506F3">
          <w:rPr>
            <w:rStyle w:val="Hyperlink"/>
            <w:rtl/>
          </w:rPr>
          <w:t xml:space="preserve"> </w:t>
        </w:r>
        <w:r w:rsidRPr="003506F3">
          <w:rPr>
            <w:rStyle w:val="Hyperlink"/>
            <w:rFonts w:hint="cs"/>
            <w:rtl/>
          </w:rPr>
          <w:t>محمد</w:t>
        </w:r>
        <w:r w:rsidRPr="003506F3">
          <w:rPr>
            <w:rStyle w:val="Hyperlink"/>
            <w:rtl/>
          </w:rPr>
          <w:t xml:space="preserve"> </w:t>
        </w:r>
        <w:r w:rsidRPr="003506F3">
          <w:rPr>
            <w:rStyle w:val="Hyperlink"/>
            <w:rFonts w:hint="cs"/>
            <w:rtl/>
          </w:rPr>
          <w:t>بن</w:t>
        </w:r>
        <w:r w:rsidRPr="003506F3">
          <w:rPr>
            <w:rStyle w:val="Hyperlink"/>
            <w:rtl/>
          </w:rPr>
          <w:t xml:space="preserve"> </w:t>
        </w:r>
        <w:r w:rsidRPr="003506F3">
          <w:rPr>
            <w:rStyle w:val="Hyperlink"/>
            <w:rFonts w:hint="cs"/>
            <w:rtl/>
          </w:rPr>
          <w:t>یعقوب</w:t>
        </w:r>
        <w:r w:rsidRPr="003506F3">
          <w:rPr>
            <w:rStyle w:val="Hyperlink"/>
            <w:rtl/>
          </w:rPr>
          <w:t xml:space="preserve"> </w:t>
        </w:r>
        <w:r w:rsidRPr="003506F3">
          <w:rPr>
            <w:rStyle w:val="Hyperlink"/>
            <w:rFonts w:hint="cs"/>
            <w:rtl/>
          </w:rPr>
          <w:t>کلینی،</w:t>
        </w:r>
        <w:r w:rsidRPr="003506F3">
          <w:rPr>
            <w:rStyle w:val="Hyperlink"/>
            <w:rtl/>
          </w:rPr>
          <w:t xml:space="preserve"> </w:t>
        </w:r>
        <w:r w:rsidRPr="003506F3">
          <w:rPr>
            <w:rStyle w:val="Hyperlink"/>
            <w:rFonts w:hint="cs"/>
            <w:rtl/>
          </w:rPr>
          <w:t>ج</w:t>
        </w:r>
        <w:r w:rsidRPr="003506F3">
          <w:rPr>
            <w:rStyle w:val="Hyperlink"/>
            <w:rtl/>
          </w:rPr>
          <w:t>7</w:t>
        </w:r>
        <w:r w:rsidRPr="003506F3">
          <w:rPr>
            <w:rStyle w:val="Hyperlink"/>
            <w:rFonts w:hint="cs"/>
            <w:rtl/>
          </w:rPr>
          <w:t>،</w:t>
        </w:r>
        <w:r w:rsidRPr="003506F3">
          <w:rPr>
            <w:rStyle w:val="Hyperlink"/>
            <w:rtl/>
          </w:rPr>
          <w:t xml:space="preserve"> </w:t>
        </w:r>
        <w:r w:rsidRPr="003506F3">
          <w:rPr>
            <w:rStyle w:val="Hyperlink"/>
            <w:rFonts w:hint="cs"/>
            <w:rtl/>
          </w:rPr>
          <w:t>ص</w:t>
        </w:r>
        <w:r w:rsidRPr="003506F3">
          <w:rPr>
            <w:rStyle w:val="Hyperlink"/>
            <w:rtl/>
          </w:rPr>
          <w:t>287.</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4" w:name="BokNum"/>
    <w:bookmarkEnd w:id="14"/>
    <w:r w:rsidR="00AF7758">
      <w:rPr>
        <w:b/>
        <w:bCs/>
        <w:sz w:val="20"/>
        <w:szCs w:val="24"/>
        <w:rtl/>
      </w:rPr>
      <w:t>040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AF7758">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AF7758">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7" w:name="BokTarikh"/>
    <w:bookmarkEnd w:id="17"/>
    <w:r w:rsidR="00AF7758">
      <w:rPr>
        <w:sz w:val="24"/>
        <w:szCs w:val="24"/>
        <w:rtl/>
      </w:rPr>
      <w:t>22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8" w:name="BokSabj"/>
    <w:bookmarkEnd w:id="18"/>
    <w:r w:rsidR="00AF7758">
      <w:rPr>
        <w:rFonts w:hint="cs"/>
        <w:sz w:val="24"/>
        <w:szCs w:val="24"/>
        <w:rtl/>
      </w:rPr>
      <w:t>قتل</w:t>
    </w:r>
    <w:r w:rsidR="00AF7758">
      <w:rPr>
        <w:sz w:val="24"/>
        <w:szCs w:val="24"/>
        <w:rtl/>
      </w:rPr>
      <w:t xml:space="preserve"> </w:t>
    </w:r>
    <w:r w:rsidR="00AF7758">
      <w:rPr>
        <w:rFonts w:hint="cs"/>
        <w:sz w:val="24"/>
        <w:szCs w:val="24"/>
        <w:rtl/>
      </w:rPr>
      <w:t>به</w:t>
    </w:r>
    <w:r w:rsidR="00AF7758">
      <w:rPr>
        <w:sz w:val="24"/>
        <w:szCs w:val="24"/>
        <w:rtl/>
      </w:rPr>
      <w:t xml:space="preserve"> </w:t>
    </w:r>
    <w:r w:rsidR="00AF7758">
      <w:rPr>
        <w:rFonts w:hint="cs"/>
        <w:sz w:val="24"/>
        <w:szCs w:val="24"/>
        <w:rtl/>
      </w:rPr>
      <w:t>تسبیب</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9" w:name="Bokmoqarer"/>
    <w:bookmarkEnd w:id="19"/>
    <w:r w:rsidR="00AF7758">
      <w:rPr>
        <w:rFonts w:hint="cs"/>
        <w:sz w:val="24"/>
        <w:szCs w:val="24"/>
        <w:rtl/>
      </w:rPr>
      <w:t>سید</w:t>
    </w:r>
    <w:r w:rsidR="00AF7758">
      <w:rPr>
        <w:sz w:val="24"/>
        <w:szCs w:val="24"/>
        <w:rtl/>
      </w:rPr>
      <w:t xml:space="preserve"> </w:t>
    </w:r>
    <w:r w:rsidR="00AF7758">
      <w:rPr>
        <w:rFonts w:hint="cs"/>
        <w:sz w:val="24"/>
        <w:szCs w:val="24"/>
        <w:rtl/>
      </w:rPr>
      <w:t>علی</w:t>
    </w:r>
    <w:r w:rsidR="00AF7758">
      <w:rPr>
        <w:sz w:val="24"/>
        <w:szCs w:val="24"/>
        <w:rtl/>
      </w:rPr>
      <w:t xml:space="preserve"> </w:t>
    </w:r>
    <w:r w:rsidR="00AF7758">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AF7758">
      <w:rPr>
        <w:rFonts w:hint="cs"/>
        <w:sz w:val="24"/>
        <w:szCs w:val="24"/>
        <w:rtl/>
      </w:rPr>
      <w:t>مراتب</w:t>
    </w:r>
    <w:r w:rsidR="00AF7758">
      <w:rPr>
        <w:sz w:val="24"/>
        <w:szCs w:val="24"/>
        <w:rtl/>
      </w:rPr>
      <w:t xml:space="preserve"> </w:t>
    </w:r>
    <w:r w:rsidR="00AF7758">
      <w:rPr>
        <w:rFonts w:hint="cs"/>
        <w:sz w:val="24"/>
        <w:szCs w:val="24"/>
        <w:rtl/>
      </w:rPr>
      <w:t>تسبیب</w:t>
    </w:r>
    <w:r w:rsidR="00AF7758">
      <w:rPr>
        <w:sz w:val="24"/>
        <w:szCs w:val="24"/>
        <w:rtl/>
      </w:rPr>
      <w:t>/</w:t>
    </w:r>
    <w:r w:rsidR="00AF7758">
      <w:rPr>
        <w:rFonts w:hint="cs"/>
        <w:sz w:val="24"/>
        <w:szCs w:val="24"/>
        <w:rtl/>
      </w:rPr>
      <w:t>مرتبه</w:t>
    </w:r>
    <w:r w:rsidR="00AF7758">
      <w:rPr>
        <w:sz w:val="24"/>
        <w:szCs w:val="24"/>
        <w:rtl/>
      </w:rPr>
      <w:t xml:space="preserve"> </w:t>
    </w:r>
    <w:r w:rsidR="00AF7758">
      <w:rPr>
        <w:rFonts w:hint="cs"/>
        <w:sz w:val="24"/>
        <w:szCs w:val="24"/>
        <w:rtl/>
      </w:rPr>
      <w:t>چهارم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26C0B"/>
    <w:rsid w:val="000353D7"/>
    <w:rsid w:val="00055496"/>
    <w:rsid w:val="00080A41"/>
    <w:rsid w:val="0008299B"/>
    <w:rsid w:val="000913AA"/>
    <w:rsid w:val="0009159A"/>
    <w:rsid w:val="00096114"/>
    <w:rsid w:val="00096C63"/>
    <w:rsid w:val="000B5DB5"/>
    <w:rsid w:val="000C3947"/>
    <w:rsid w:val="000D2A37"/>
    <w:rsid w:val="000D30E9"/>
    <w:rsid w:val="000D6818"/>
    <w:rsid w:val="000E335E"/>
    <w:rsid w:val="000F16CF"/>
    <w:rsid w:val="000F5BAC"/>
    <w:rsid w:val="0011048E"/>
    <w:rsid w:val="00114AB7"/>
    <w:rsid w:val="00116B2B"/>
    <w:rsid w:val="00124E3D"/>
    <w:rsid w:val="00127E95"/>
    <w:rsid w:val="00130659"/>
    <w:rsid w:val="001318E0"/>
    <w:rsid w:val="001347C7"/>
    <w:rsid w:val="001356B0"/>
    <w:rsid w:val="00151937"/>
    <w:rsid w:val="00181844"/>
    <w:rsid w:val="001837E9"/>
    <w:rsid w:val="00187DFA"/>
    <w:rsid w:val="001A1BC1"/>
    <w:rsid w:val="001A1EA5"/>
    <w:rsid w:val="001A2574"/>
    <w:rsid w:val="001A27D7"/>
    <w:rsid w:val="001A294E"/>
    <w:rsid w:val="001A4ED8"/>
    <w:rsid w:val="001B01DB"/>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06F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5B15"/>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AF7758"/>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96238"/>
    <w:rsid w:val="00DB0CBB"/>
    <w:rsid w:val="00DB67CC"/>
    <w:rsid w:val="00DC3783"/>
    <w:rsid w:val="00DE1070"/>
    <w:rsid w:val="00E00219"/>
    <w:rsid w:val="00E0316B"/>
    <w:rsid w:val="00E14CE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 w:type="paragraph" w:styleId="Subtitle">
    <w:name w:val="Subtitle"/>
    <w:basedOn w:val="Normal"/>
    <w:next w:val="Normal"/>
    <w:link w:val="SubtitleChar"/>
    <w:uiPriority w:val="11"/>
    <w:qFormat/>
    <w:rsid w:val="003506F3"/>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SubtitleChar">
    <w:name w:val="Subtitle Char"/>
    <w:basedOn w:val="DefaultParagraphFont"/>
    <w:link w:val="Subtitle"/>
    <w:uiPriority w:val="11"/>
    <w:rsid w:val="003506F3"/>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494105570">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93985944">
      <w:bodyDiv w:val="1"/>
      <w:marLeft w:val="0"/>
      <w:marRight w:val="0"/>
      <w:marTop w:val="0"/>
      <w:marBottom w:val="0"/>
      <w:divBdr>
        <w:top w:val="none" w:sz="0" w:space="0" w:color="auto"/>
        <w:left w:val="none" w:sz="0" w:space="0" w:color="auto"/>
        <w:bottom w:val="none" w:sz="0" w:space="0" w:color="auto"/>
        <w:right w:val="none" w:sz="0" w:space="0" w:color="auto"/>
      </w:divBdr>
    </w:div>
    <w:div w:id="1118262295">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31857400">
      <w:bodyDiv w:val="1"/>
      <w:marLeft w:val="0"/>
      <w:marRight w:val="0"/>
      <w:marTop w:val="0"/>
      <w:marBottom w:val="0"/>
      <w:divBdr>
        <w:top w:val="none" w:sz="0" w:space="0" w:color="auto"/>
        <w:left w:val="none" w:sz="0" w:space="0" w:color="auto"/>
        <w:bottom w:val="none" w:sz="0" w:space="0" w:color="auto"/>
        <w:right w:val="none" w:sz="0" w:space="0" w:color="auto"/>
      </w:divBdr>
      <w:divsChild>
        <w:div w:id="1785421349">
          <w:marLeft w:val="0"/>
          <w:marRight w:val="0"/>
          <w:marTop w:val="0"/>
          <w:marBottom w:val="0"/>
          <w:divBdr>
            <w:top w:val="none" w:sz="0" w:space="0" w:color="auto"/>
            <w:left w:val="none" w:sz="0" w:space="0" w:color="auto"/>
            <w:bottom w:val="none" w:sz="0" w:space="0" w:color="auto"/>
            <w:right w:val="none" w:sz="0" w:space="0" w:color="auto"/>
          </w:divBdr>
          <w:divsChild>
            <w:div w:id="1447307523">
              <w:marLeft w:val="0"/>
              <w:marRight w:val="0"/>
              <w:marTop w:val="0"/>
              <w:marBottom w:val="0"/>
              <w:divBdr>
                <w:top w:val="none" w:sz="0" w:space="0" w:color="auto"/>
                <w:left w:val="none" w:sz="0" w:space="0" w:color="auto"/>
                <w:bottom w:val="none" w:sz="0" w:space="0" w:color="auto"/>
                <w:right w:val="none" w:sz="0" w:space="0" w:color="auto"/>
              </w:divBdr>
              <w:divsChild>
                <w:div w:id="20082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449815">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11390297">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287/" TargetMode="External"/><Relationship Id="rId2" Type="http://schemas.openxmlformats.org/officeDocument/2006/relationships/hyperlink" Target="http://lib.eshia.ir/10088/42/46/" TargetMode="External"/><Relationship Id="rId1" Type="http://schemas.openxmlformats.org/officeDocument/2006/relationships/hyperlink" Target="http://lib.eshia.ir/71613/4/184/" TargetMode="External"/><Relationship Id="rId4" Type="http://schemas.openxmlformats.org/officeDocument/2006/relationships/hyperlink" Target="http://lib.eshia.ir/11005/7/2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3D70FD-C7E3-46CA-944A-F30BB7B067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70</TotalTime>
  <Pages>5</Pages>
  <Words>1053</Words>
  <Characters>6006</Characters>
  <Application>Microsoft Office Word</Application>
  <DocSecurity>0</DocSecurity>
  <Lines>50</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7045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5</cp:revision>
  <dcterms:created xsi:type="dcterms:W3CDTF">2017-12-15T07:08:00Z</dcterms:created>
  <dcterms:modified xsi:type="dcterms:W3CDTF">2017-12-15T08:21:00Z</dcterms:modified>
  <cp:contentStatus>ویرایش 2.5</cp:contentStatus>
  <cp:version>2.3</cp:version>
</cp:coreProperties>
</file>