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bookmarkStart w:id="0" w:name="_GoBack"/>
      <w:bookmarkEnd w:id="0"/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A01522" w:rsidP="00C91EB6"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begin"/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TOC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\</w:instrText>
      </w:r>
      <w:r>
        <w:rPr>
          <w:rFonts w:cs="B Titr"/>
          <w:noProof/>
          <w:webHidden/>
          <w:color w:val="632423" w:themeColor="accent2" w:themeShade="80"/>
          <w:szCs w:val="24"/>
        </w:rPr>
        <w:instrText>o \h \z \u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instrText xml:space="preserve"> </w:instrTex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separate"/>
      </w:r>
      <w:r>
        <w:rPr>
          <w:rFonts w:cs="B Titr" w:hint="cs"/>
          <w:b/>
          <w:bCs/>
          <w:noProof/>
          <w:webHidden/>
          <w:color w:val="632423" w:themeColor="accent2" w:themeShade="80"/>
          <w:szCs w:val="24"/>
          <w:rtl/>
        </w:rPr>
        <w:t>هیچ ورودی فهرست مطالب یافت نشد.</w:t>
      </w:r>
      <w:r>
        <w:rPr>
          <w:rFonts w:cs="B Titr"/>
          <w:noProof/>
          <w:webHidden/>
          <w:color w:val="632423" w:themeColor="accent2" w:themeShade="80"/>
          <w:szCs w:val="24"/>
          <w:rtl/>
        </w:rPr>
        <w:fldChar w:fldCharType="end"/>
      </w:r>
    </w:p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1" w:name="BokSabj2_d"/>
      <w:bookmarkEnd w:id="1"/>
      <w:r w:rsidR="00BB2A54">
        <w:rPr>
          <w:rFonts w:hint="cs"/>
          <w:rtl/>
        </w:rPr>
        <w:t>قتل</w:t>
      </w:r>
      <w:r w:rsidR="00BB2A54">
        <w:rPr>
          <w:rtl/>
        </w:rPr>
        <w:t xml:space="preserve"> </w:t>
      </w:r>
      <w:r w:rsidR="00BB2A54">
        <w:rPr>
          <w:rFonts w:hint="cs"/>
          <w:rtl/>
        </w:rPr>
        <w:t>به</w:t>
      </w:r>
      <w:r w:rsidR="00BB2A54">
        <w:rPr>
          <w:rtl/>
        </w:rPr>
        <w:t xml:space="preserve"> </w:t>
      </w:r>
      <w:r w:rsidR="00BB2A54">
        <w:rPr>
          <w:rFonts w:hint="cs"/>
          <w:rtl/>
        </w:rPr>
        <w:t>واسطه</w:t>
      </w:r>
      <w:r w:rsidR="00BB2A54">
        <w:rPr>
          <w:rtl/>
        </w:rPr>
        <w:t xml:space="preserve"> </w:t>
      </w:r>
      <w:r w:rsidR="00BB2A54">
        <w:rPr>
          <w:rFonts w:hint="cs"/>
          <w:rtl/>
        </w:rPr>
        <w:t>وقوع</w:t>
      </w:r>
      <w:r w:rsidR="00BB2A54">
        <w:rPr>
          <w:rtl/>
        </w:rPr>
        <w:t xml:space="preserve"> 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2" w:name="BokSabj_d"/>
      <w:bookmarkEnd w:id="2"/>
      <w:r w:rsidR="00BB2A54">
        <w:rPr>
          <w:rFonts w:hint="cs"/>
          <w:rtl/>
        </w:rPr>
        <w:t>موجبات</w:t>
      </w:r>
      <w:r w:rsidR="00BB2A54">
        <w:rPr>
          <w:rtl/>
        </w:rPr>
        <w:t xml:space="preserve"> </w:t>
      </w:r>
      <w:r w:rsidR="00BB2A54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3" w:name="Bokkolli"/>
      <w:bookmarkEnd w:id="3"/>
      <w:r w:rsidR="00BB2A54">
        <w:rPr>
          <w:rFonts w:hint="cs"/>
          <w:rtl/>
        </w:rPr>
        <w:t>کتاب</w:t>
      </w:r>
      <w:r w:rsidR="00BB2A54">
        <w:rPr>
          <w:rtl/>
        </w:rPr>
        <w:t xml:space="preserve"> </w:t>
      </w:r>
      <w:r w:rsidR="00BB2A54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3A6148" w:rsidRDefault="008F5B4D" w:rsidP="003A6148">
      <w:pPr>
        <w:pBdr>
          <w:bottom w:val="double" w:sz="6" w:space="1" w:color="auto"/>
        </w:pBdr>
        <w:rPr>
          <w:rtl/>
        </w:rPr>
      </w:pPr>
      <w:r>
        <w:rPr>
          <w:rFonts w:hint="cs"/>
          <w:rtl/>
        </w:rPr>
        <w:t>متن خلاصه ...</w:t>
      </w:r>
    </w:p>
    <w:p w:rsidR="00247D2F" w:rsidRPr="003A6148" w:rsidRDefault="00247D2F" w:rsidP="003A6148">
      <w:pPr>
        <w:pBdr>
          <w:bottom w:val="double" w:sz="6" w:space="1" w:color="auto"/>
        </w:pBdr>
      </w:pPr>
    </w:p>
    <w:p w:rsidR="008F5B4D" w:rsidRDefault="008F5B4D" w:rsidP="003A6148"/>
    <w:p w:rsidR="003E6650" w:rsidRPr="001A27D7" w:rsidRDefault="00307311" w:rsidP="00824B22">
      <w:pPr>
        <w:rPr>
          <w:rtl/>
        </w:rPr>
      </w:pPr>
      <w:r>
        <w:rPr>
          <w:rFonts w:hint="cs"/>
          <w:rtl/>
        </w:rPr>
        <w:t>متن تقریر ...</w:t>
      </w:r>
      <w:r w:rsidR="00E52D07">
        <w:rPr>
          <w:rFonts w:hint="cs"/>
          <w:rtl/>
        </w:rPr>
        <w:t xml:space="preserve"> 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496" w:rsidRDefault="00055496" w:rsidP="008B750B">
      <w:pPr>
        <w:spacing w:line="240" w:lineRule="auto"/>
      </w:pPr>
      <w:r>
        <w:separator/>
      </w:r>
    </w:p>
  </w:endnote>
  <w:endnote w:type="continuationSeparator" w:id="0">
    <w:p w:rsidR="00055496" w:rsidRDefault="00055496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BB2A54" w:rsidRPr="00BB2A54">
            <w:rPr>
              <w:noProof/>
              <w:rtl/>
              <w:lang w:val="fa-IR"/>
            </w:rPr>
            <w:t>1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BB2A54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F1mq1_13960726-015_ar1_mfeb.ir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496" w:rsidRDefault="00055496" w:rsidP="008B750B">
      <w:pPr>
        <w:spacing w:line="240" w:lineRule="auto"/>
      </w:pPr>
      <w:r>
        <w:separator/>
      </w:r>
    </w:p>
  </w:footnote>
  <w:footnote w:type="continuationSeparator" w:id="0">
    <w:p w:rsidR="00055496" w:rsidRDefault="00055496" w:rsidP="008B750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BB2A54">
      <w:rPr>
        <w:b/>
        <w:bCs/>
        <w:sz w:val="20"/>
        <w:szCs w:val="24"/>
        <w:rtl/>
      </w:rPr>
      <w:t>015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BB2A54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BB2A54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BB2A54">
      <w:rPr>
        <w:sz w:val="24"/>
        <w:szCs w:val="24"/>
        <w:rtl/>
      </w:rPr>
      <w:t>26 /7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BB2A54">
      <w:rPr>
        <w:rFonts w:hint="cs"/>
        <w:sz w:val="24"/>
        <w:szCs w:val="24"/>
        <w:rtl/>
      </w:rPr>
      <w:t>موجبات</w:t>
    </w:r>
    <w:r w:rsidR="00BB2A54">
      <w:rPr>
        <w:sz w:val="24"/>
        <w:szCs w:val="24"/>
        <w:rtl/>
      </w:rPr>
      <w:t xml:space="preserve"> </w:t>
    </w:r>
    <w:r w:rsidR="00BB2A54">
      <w:rPr>
        <w:rFonts w:hint="cs"/>
        <w:sz w:val="24"/>
        <w:szCs w:val="24"/>
        <w:rtl/>
      </w:rPr>
      <w:t>قصاص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BB2A54">
      <w:rPr>
        <w:rFonts w:hint="cs"/>
        <w:sz w:val="24"/>
        <w:szCs w:val="24"/>
        <w:rtl/>
      </w:rPr>
      <w:t>سيدعلي</w:t>
    </w:r>
    <w:r w:rsidR="00BB2A54">
      <w:rPr>
        <w:sz w:val="24"/>
        <w:szCs w:val="24"/>
        <w:rtl/>
      </w:rPr>
      <w:t xml:space="preserve"> </w:t>
    </w:r>
    <w:r w:rsidR="00BB2A54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BB2A54">
      <w:rPr>
        <w:rFonts w:hint="cs"/>
        <w:sz w:val="24"/>
        <w:szCs w:val="24"/>
        <w:rtl/>
      </w:rPr>
      <w:t>قتل</w:t>
    </w:r>
    <w:r w:rsidR="00BB2A54">
      <w:rPr>
        <w:sz w:val="24"/>
        <w:szCs w:val="24"/>
        <w:rtl/>
      </w:rPr>
      <w:t xml:space="preserve"> </w:t>
    </w:r>
    <w:r w:rsidR="00BB2A54">
      <w:rPr>
        <w:rFonts w:hint="cs"/>
        <w:sz w:val="24"/>
        <w:szCs w:val="24"/>
        <w:rtl/>
      </w:rPr>
      <w:t>به</w:t>
    </w:r>
    <w:r w:rsidR="00BB2A54">
      <w:rPr>
        <w:sz w:val="24"/>
        <w:szCs w:val="24"/>
        <w:rtl/>
      </w:rPr>
      <w:t xml:space="preserve"> </w:t>
    </w:r>
    <w:r w:rsidR="00BB2A54">
      <w:rPr>
        <w:rFonts w:hint="cs"/>
        <w:sz w:val="24"/>
        <w:szCs w:val="24"/>
        <w:rtl/>
      </w:rPr>
      <w:t>واسطه</w:t>
    </w:r>
    <w:r w:rsidR="00BB2A54">
      <w:rPr>
        <w:sz w:val="24"/>
        <w:szCs w:val="24"/>
        <w:rtl/>
      </w:rPr>
      <w:t xml:space="preserve"> </w:t>
    </w:r>
    <w:r w:rsidR="00BB2A54">
      <w:rPr>
        <w:rFonts w:hint="cs"/>
        <w:sz w:val="24"/>
        <w:szCs w:val="24"/>
        <w:rtl/>
      </w:rPr>
      <w:t>وقوع</w:t>
    </w:r>
    <w:r w:rsidR="00BB2A54">
      <w:rPr>
        <w:sz w:val="24"/>
        <w:szCs w:val="24"/>
        <w:rtl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attachedTemplate r:id="rId1"/>
  <w:stylePaneSortMethod w:val="0000"/>
  <w:defaultTabStop w:val="720"/>
  <w:characterSpacingControl w:val="doNotCompress"/>
  <w:hdrShapeDefaults>
    <o:shapedefaults v:ext="edit" spidmax="4097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70265B"/>
    <w:rsid w:val="00704813"/>
    <w:rsid w:val="0072290D"/>
    <w:rsid w:val="00723D6D"/>
    <w:rsid w:val="00724537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F7E07"/>
    <w:rsid w:val="00A01522"/>
    <w:rsid w:val="00A10A11"/>
    <w:rsid w:val="00A13C6A"/>
    <w:rsid w:val="00A17B09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F3925"/>
    <w:rsid w:val="00B2292F"/>
    <w:rsid w:val="00B43169"/>
    <w:rsid w:val="00B55AE4"/>
    <w:rsid w:val="00B70B46"/>
    <w:rsid w:val="00B739B0"/>
    <w:rsid w:val="00B814A3"/>
    <w:rsid w:val="00B96F38"/>
    <w:rsid w:val="00BB2A54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0E0D0-A232-434B-B22E-EB18973E7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157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ali</cp:lastModifiedBy>
  <cp:revision>2</cp:revision>
  <dcterms:created xsi:type="dcterms:W3CDTF">2017-12-09T18:11:00Z</dcterms:created>
  <dcterms:modified xsi:type="dcterms:W3CDTF">2017-12-09T18:11:00Z</dcterms:modified>
  <cp:contentStatus>ویرایش 2.3</cp:contentStatus>
  <cp:version>2.3</cp:version>
</cp:coreProperties>
</file>