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69A" w:rsidRDefault="0074169A" w:rsidP="00DA412D">
      <w:pPr>
        <w:rPr>
          <w:rFonts w:cs="B Nazanin" w:hint="cs"/>
          <w:b/>
          <w:bCs/>
          <w:sz w:val="28"/>
          <w:szCs w:val="28"/>
          <w:rtl/>
        </w:rPr>
      </w:pPr>
    </w:p>
    <w:p w:rsidR="004F054F" w:rsidRPr="00270A38" w:rsidRDefault="00270A38" w:rsidP="00E3383D">
      <w:pPr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ترم:</w:t>
      </w:r>
      <w:r w:rsidR="0074169A">
        <w:rPr>
          <w:rFonts w:cs="B Titr" w:hint="cs"/>
          <w:b/>
          <w:bCs/>
          <w:sz w:val="28"/>
          <w:szCs w:val="28"/>
          <w:rtl/>
        </w:rPr>
        <w:t xml:space="preserve"> </w:t>
      </w:r>
      <w:r w:rsidR="00B56CEC">
        <w:rPr>
          <w:rFonts w:cs="B Titr" w:hint="cs"/>
          <w:b/>
          <w:bCs/>
          <w:sz w:val="28"/>
          <w:szCs w:val="28"/>
          <w:rtl/>
        </w:rPr>
        <w:t>4</w:t>
      </w:r>
      <w:r w:rsidR="0074169A">
        <w:rPr>
          <w:rFonts w:cs="B Nazanin" w:hint="cs"/>
          <w:b/>
          <w:bCs/>
          <w:sz w:val="28"/>
          <w:szCs w:val="28"/>
          <w:rtl/>
        </w:rPr>
        <w:t xml:space="preserve">        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سال</w:t>
      </w:r>
      <w:r w:rsidR="0074169A">
        <w:rPr>
          <w:rFonts w:cs="B Nazanin" w:hint="cs"/>
          <w:b/>
          <w:bCs/>
          <w:sz w:val="28"/>
          <w:szCs w:val="28"/>
          <w:rtl/>
        </w:rPr>
        <w:t xml:space="preserve">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تحصیلی</w:t>
      </w:r>
      <w:r>
        <w:rPr>
          <w:rFonts w:cs="B Nazanin" w:hint="cs"/>
          <w:b/>
          <w:bCs/>
          <w:sz w:val="28"/>
          <w:szCs w:val="28"/>
          <w:rtl/>
        </w:rPr>
        <w:t>:</w:t>
      </w:r>
      <w:r w:rsidR="00AC7B5A" w:rsidRPr="00AC7B5A">
        <w:rPr>
          <w:rFonts w:cs="B Titr" w:hint="cs"/>
          <w:b/>
          <w:bCs/>
          <w:sz w:val="28"/>
          <w:szCs w:val="28"/>
          <w:rtl/>
        </w:rPr>
        <w:t xml:space="preserve"> </w:t>
      </w:r>
      <w:r w:rsidR="00E3383D">
        <w:rPr>
          <w:rFonts w:cs="B Titr" w:hint="cs"/>
          <w:b/>
          <w:bCs/>
          <w:sz w:val="28"/>
          <w:szCs w:val="28"/>
          <w:rtl/>
        </w:rPr>
        <w:t>بهمن 94</w:t>
      </w:r>
      <w:r w:rsidR="0074169A">
        <w:rPr>
          <w:rFonts w:cs="B Nazanin" w:hint="cs"/>
          <w:b/>
          <w:bCs/>
          <w:sz w:val="28"/>
          <w:szCs w:val="28"/>
          <w:rtl/>
        </w:rPr>
        <w:t xml:space="preserve">               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رشته</w:t>
      </w:r>
      <w:r>
        <w:rPr>
          <w:rFonts w:cs="B Nazanin" w:hint="cs"/>
          <w:b/>
          <w:bCs/>
          <w:sz w:val="28"/>
          <w:szCs w:val="28"/>
          <w:rtl/>
        </w:rPr>
        <w:t>:</w:t>
      </w:r>
      <w:r w:rsidR="00DA412D">
        <w:rPr>
          <w:rFonts w:cs="B Titr" w:hint="cs"/>
          <w:b/>
          <w:bCs/>
          <w:sz w:val="28"/>
          <w:szCs w:val="28"/>
          <w:rtl/>
        </w:rPr>
        <w:t>حسابرسی</w:t>
      </w:r>
      <w:r w:rsidR="0074169A">
        <w:rPr>
          <w:rFonts w:cs="B Nazanin" w:hint="cs"/>
          <w:b/>
          <w:bCs/>
          <w:sz w:val="28"/>
          <w:szCs w:val="28"/>
          <w:rtl/>
        </w:rPr>
        <w:t xml:space="preserve">                    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مقطع</w:t>
      </w:r>
      <w:r>
        <w:rPr>
          <w:rFonts w:cs="B Nazanin" w:hint="cs"/>
          <w:b/>
          <w:bCs/>
          <w:sz w:val="28"/>
          <w:szCs w:val="28"/>
          <w:rtl/>
        </w:rPr>
        <w:t>:</w:t>
      </w:r>
      <w:r w:rsidR="00AC7B5A">
        <w:rPr>
          <w:rFonts w:cs="B Titr" w:hint="cs"/>
          <w:b/>
          <w:bCs/>
          <w:sz w:val="28"/>
          <w:szCs w:val="28"/>
          <w:rtl/>
        </w:rPr>
        <w:t>کاردانی حرفه ای</w:t>
      </w:r>
      <w:r w:rsidR="0074169A">
        <w:rPr>
          <w:rFonts w:cs="B Nazanin" w:hint="cs"/>
          <w:b/>
          <w:bCs/>
          <w:sz w:val="28"/>
          <w:szCs w:val="28"/>
          <w:rtl/>
        </w:rPr>
        <w:t xml:space="preserve">                     </w:t>
      </w:r>
      <w:r w:rsidR="00DF506A">
        <w:rPr>
          <w:rFonts w:cs="B Nazanin" w:hint="cs"/>
          <w:b/>
          <w:bCs/>
          <w:sz w:val="28"/>
          <w:szCs w:val="28"/>
          <w:rtl/>
        </w:rPr>
        <w:t xml:space="preserve">تعداد دانشجو: </w:t>
      </w:r>
      <w:r w:rsidR="005712C3">
        <w:rPr>
          <w:rFonts w:cs="B Nazanin" w:hint="cs"/>
          <w:b/>
          <w:bCs/>
          <w:sz w:val="28"/>
          <w:szCs w:val="28"/>
          <w:rtl/>
        </w:rPr>
        <w:t>13 نفر</w:t>
      </w:r>
    </w:p>
    <w:tbl>
      <w:tblPr>
        <w:tblStyle w:val="TableGrid"/>
        <w:bidiVisual/>
        <w:tblW w:w="15451" w:type="dxa"/>
        <w:tblInd w:w="-613" w:type="dxa"/>
        <w:tblLayout w:type="fixed"/>
        <w:tblLook w:val="04A0"/>
      </w:tblPr>
      <w:tblGrid>
        <w:gridCol w:w="709"/>
        <w:gridCol w:w="2551"/>
        <w:gridCol w:w="2835"/>
        <w:gridCol w:w="709"/>
        <w:gridCol w:w="850"/>
        <w:gridCol w:w="851"/>
        <w:gridCol w:w="992"/>
        <w:gridCol w:w="2693"/>
        <w:gridCol w:w="825"/>
        <w:gridCol w:w="900"/>
        <w:gridCol w:w="1536"/>
      </w:tblGrid>
      <w:tr w:rsidR="00F210F2" w:rsidRPr="00A42426" w:rsidTr="00F210F2">
        <w:trPr>
          <w:trHeight w:val="347"/>
        </w:trPr>
        <w:tc>
          <w:tcPr>
            <w:tcW w:w="709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210F2" w:rsidRPr="00A42426" w:rsidRDefault="00F210F2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rtl/>
              </w:rPr>
              <w:t>ردیف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210F2" w:rsidRPr="00A42426" w:rsidRDefault="00F210F2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نام درس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210F2" w:rsidRPr="00A42426" w:rsidRDefault="00F210F2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نام استاد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210F2" w:rsidRPr="00A42426" w:rsidRDefault="00F210F2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تعداد واحد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210F2" w:rsidRPr="00A42426" w:rsidRDefault="00F210F2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ساعات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210F2" w:rsidRPr="00A42426" w:rsidRDefault="00F210F2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پیشنیاز</w:t>
            </w:r>
          </w:p>
        </w:tc>
        <w:tc>
          <w:tcPr>
            <w:tcW w:w="1725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210F2" w:rsidRPr="00A42426" w:rsidRDefault="00F210F2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تاریخ امتحان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210F2" w:rsidRPr="00A42426" w:rsidRDefault="00F210F2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شماره کلاس</w:t>
            </w:r>
          </w:p>
        </w:tc>
      </w:tr>
      <w:tr w:rsidR="00F210F2" w:rsidRPr="00A42426" w:rsidTr="00F210F2">
        <w:trPr>
          <w:trHeight w:val="411"/>
        </w:trPr>
        <w:tc>
          <w:tcPr>
            <w:tcW w:w="70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210F2" w:rsidRPr="00A42426" w:rsidRDefault="00F210F2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255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210F2" w:rsidRPr="00A42426" w:rsidRDefault="00F210F2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283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210F2" w:rsidRPr="00A42426" w:rsidRDefault="00F210F2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70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210F2" w:rsidRPr="00A42426" w:rsidRDefault="00F210F2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210F2" w:rsidRPr="00A42426" w:rsidRDefault="00F210F2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نظری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210F2" w:rsidRPr="00A42426" w:rsidRDefault="00F210F2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عملی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210F2" w:rsidRPr="00A42426" w:rsidRDefault="00F210F2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جمع</w:t>
            </w:r>
          </w:p>
        </w:tc>
        <w:tc>
          <w:tcPr>
            <w:tcW w:w="269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210F2" w:rsidRPr="00A42426" w:rsidRDefault="00F210F2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1725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210F2" w:rsidRPr="00A42426" w:rsidRDefault="00F210F2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210F2" w:rsidRPr="00A42426" w:rsidRDefault="00F210F2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</w:tr>
      <w:tr w:rsidR="00F210F2" w:rsidRPr="00A42426" w:rsidTr="00F210F2">
        <w:tc>
          <w:tcPr>
            <w:tcW w:w="709" w:type="dxa"/>
            <w:tcBorders>
              <w:top w:val="double" w:sz="4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حسابداری بهای تمام شده 1</w:t>
            </w:r>
          </w:p>
        </w:tc>
        <w:tc>
          <w:tcPr>
            <w:tcW w:w="2835" w:type="dxa"/>
            <w:tcBorders>
              <w:top w:val="double" w:sz="4" w:space="0" w:color="auto"/>
            </w:tcBorders>
            <w:vAlign w:val="center"/>
          </w:tcPr>
          <w:p w:rsidR="00F210F2" w:rsidRPr="00AD7607" w:rsidRDefault="005712C3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وثوقی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851" w:type="dxa"/>
            <w:tcBorders>
              <w:top w:val="double" w:sz="4" w:space="0" w:color="auto"/>
            </w:tcBorders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64</w:t>
            </w:r>
          </w:p>
        </w:tc>
        <w:tc>
          <w:tcPr>
            <w:tcW w:w="2693" w:type="dxa"/>
            <w:tcBorders>
              <w:top w:val="double" w:sz="4" w:space="0" w:color="auto"/>
            </w:tcBorders>
            <w:vAlign w:val="center"/>
          </w:tcPr>
          <w:p w:rsidR="00F210F2" w:rsidRPr="00AD7607" w:rsidRDefault="00F210F2" w:rsidP="00F210F2">
            <w:pPr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حسابداری شرکتهای غیر سهامی</w:t>
            </w:r>
          </w:p>
        </w:tc>
        <w:tc>
          <w:tcPr>
            <w:tcW w:w="825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0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6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210F2" w:rsidRPr="00A42426" w:rsidTr="00F210F2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2551" w:type="dxa"/>
            <w:vAlign w:val="center"/>
          </w:tcPr>
          <w:p w:rsidR="00F210F2" w:rsidRPr="00AD7607" w:rsidRDefault="00165116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حسابرسی داخلی و عملیاتی</w:t>
            </w:r>
          </w:p>
        </w:tc>
        <w:tc>
          <w:tcPr>
            <w:tcW w:w="2835" w:type="dxa"/>
            <w:vAlign w:val="center"/>
          </w:tcPr>
          <w:p w:rsidR="00F210F2" w:rsidRPr="00AD7607" w:rsidRDefault="005712C3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فیضی</w:t>
            </w:r>
          </w:p>
        </w:tc>
        <w:tc>
          <w:tcPr>
            <w:tcW w:w="709" w:type="dxa"/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16</w:t>
            </w:r>
          </w:p>
        </w:tc>
        <w:tc>
          <w:tcPr>
            <w:tcW w:w="851" w:type="dxa"/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2693" w:type="dxa"/>
            <w:vAlign w:val="center"/>
          </w:tcPr>
          <w:p w:rsidR="00F210F2" w:rsidRPr="00AD7607" w:rsidRDefault="00165116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اصول حسابرسی</w:t>
            </w:r>
          </w:p>
        </w:tc>
        <w:tc>
          <w:tcPr>
            <w:tcW w:w="825" w:type="dxa"/>
            <w:tcBorders>
              <w:right w:val="single" w:sz="4" w:space="0" w:color="auto"/>
            </w:tcBorders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210F2" w:rsidRPr="00A42426" w:rsidTr="00F210F2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2551" w:type="dxa"/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حسابرسی مالیاتی</w:t>
            </w:r>
          </w:p>
        </w:tc>
        <w:tc>
          <w:tcPr>
            <w:tcW w:w="2835" w:type="dxa"/>
            <w:vAlign w:val="center"/>
          </w:tcPr>
          <w:p w:rsidR="00F210F2" w:rsidRPr="00AD7607" w:rsidRDefault="005712C3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قره باغی</w:t>
            </w:r>
          </w:p>
        </w:tc>
        <w:tc>
          <w:tcPr>
            <w:tcW w:w="709" w:type="dxa"/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16</w:t>
            </w:r>
          </w:p>
        </w:tc>
        <w:tc>
          <w:tcPr>
            <w:tcW w:w="851" w:type="dxa"/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2693" w:type="dxa"/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حسابرسی مالی</w:t>
            </w:r>
          </w:p>
        </w:tc>
        <w:tc>
          <w:tcPr>
            <w:tcW w:w="825" w:type="dxa"/>
            <w:tcBorders>
              <w:right w:val="single" w:sz="4" w:space="0" w:color="auto"/>
            </w:tcBorders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210F2" w:rsidRPr="00A42426" w:rsidTr="00F210F2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2551" w:type="dxa"/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حسابرسی کامپیوتری</w:t>
            </w:r>
          </w:p>
        </w:tc>
        <w:tc>
          <w:tcPr>
            <w:tcW w:w="2835" w:type="dxa"/>
            <w:vAlign w:val="center"/>
          </w:tcPr>
          <w:p w:rsidR="00F210F2" w:rsidRPr="00AD7607" w:rsidRDefault="003E537A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امینی</w:t>
            </w:r>
          </w:p>
        </w:tc>
        <w:tc>
          <w:tcPr>
            <w:tcW w:w="709" w:type="dxa"/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16</w:t>
            </w:r>
          </w:p>
        </w:tc>
        <w:tc>
          <w:tcPr>
            <w:tcW w:w="851" w:type="dxa"/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2693" w:type="dxa"/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حسابرسی مالی</w:t>
            </w:r>
          </w:p>
        </w:tc>
        <w:tc>
          <w:tcPr>
            <w:tcW w:w="825" w:type="dxa"/>
            <w:tcBorders>
              <w:right w:val="single" w:sz="4" w:space="0" w:color="auto"/>
            </w:tcBorders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210F2" w:rsidRPr="00A42426" w:rsidTr="00F210F2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2551" w:type="dxa"/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زبان تخصصی حسابرسی</w:t>
            </w:r>
          </w:p>
        </w:tc>
        <w:tc>
          <w:tcPr>
            <w:tcW w:w="2835" w:type="dxa"/>
            <w:vAlign w:val="center"/>
          </w:tcPr>
          <w:p w:rsidR="00F210F2" w:rsidRPr="00AD7607" w:rsidRDefault="005712C3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سارنچه</w:t>
            </w:r>
          </w:p>
        </w:tc>
        <w:tc>
          <w:tcPr>
            <w:tcW w:w="709" w:type="dxa"/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851" w:type="dxa"/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992" w:type="dxa"/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2693" w:type="dxa"/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زبان خارجی</w:t>
            </w:r>
          </w:p>
        </w:tc>
        <w:tc>
          <w:tcPr>
            <w:tcW w:w="825" w:type="dxa"/>
            <w:tcBorders>
              <w:right w:val="single" w:sz="4" w:space="0" w:color="auto"/>
            </w:tcBorders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210F2" w:rsidRPr="00A42426" w:rsidTr="00F210F2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2551" w:type="dxa"/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خدمات الکترونیک</w:t>
            </w:r>
          </w:p>
        </w:tc>
        <w:tc>
          <w:tcPr>
            <w:tcW w:w="2835" w:type="dxa"/>
            <w:vAlign w:val="center"/>
          </w:tcPr>
          <w:p w:rsidR="00F210F2" w:rsidRPr="00AD7607" w:rsidRDefault="005712C3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جورشری</w:t>
            </w:r>
          </w:p>
        </w:tc>
        <w:tc>
          <w:tcPr>
            <w:tcW w:w="709" w:type="dxa"/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851" w:type="dxa"/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992" w:type="dxa"/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2693" w:type="dxa"/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825" w:type="dxa"/>
            <w:tcBorders>
              <w:right w:val="single" w:sz="4" w:space="0" w:color="auto"/>
            </w:tcBorders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210F2" w:rsidRPr="00A42426" w:rsidTr="00F210F2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2551" w:type="dxa"/>
            <w:vAlign w:val="center"/>
          </w:tcPr>
          <w:p w:rsidR="00F210F2" w:rsidRPr="00AD7607" w:rsidRDefault="00F210F2" w:rsidP="00DA412D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دانش خانواده و جمعیت</w:t>
            </w:r>
          </w:p>
        </w:tc>
        <w:tc>
          <w:tcPr>
            <w:tcW w:w="2835" w:type="dxa"/>
            <w:vAlign w:val="center"/>
          </w:tcPr>
          <w:p w:rsidR="00F210F2" w:rsidRPr="00AD7607" w:rsidRDefault="005712C3" w:rsidP="001A5D7C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ربی</w:t>
            </w:r>
          </w:p>
        </w:tc>
        <w:tc>
          <w:tcPr>
            <w:tcW w:w="709" w:type="dxa"/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851" w:type="dxa"/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992" w:type="dxa"/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2693" w:type="dxa"/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825" w:type="dxa"/>
            <w:tcBorders>
              <w:right w:val="single" w:sz="4" w:space="0" w:color="auto"/>
            </w:tcBorders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210F2" w:rsidRPr="00A42426" w:rsidTr="00F210F2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2551" w:type="dxa"/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تربیت بدنی</w:t>
            </w:r>
          </w:p>
        </w:tc>
        <w:tc>
          <w:tcPr>
            <w:tcW w:w="2835" w:type="dxa"/>
            <w:vAlign w:val="center"/>
          </w:tcPr>
          <w:p w:rsidR="00F210F2" w:rsidRPr="00AD7607" w:rsidRDefault="005712C3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850" w:type="dxa"/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851" w:type="dxa"/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2693" w:type="dxa"/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825" w:type="dxa"/>
            <w:tcBorders>
              <w:right w:val="single" w:sz="4" w:space="0" w:color="auto"/>
            </w:tcBorders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210F2" w:rsidRPr="00A42426" w:rsidTr="00F210F2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9</w:t>
            </w:r>
          </w:p>
        </w:tc>
        <w:tc>
          <w:tcPr>
            <w:tcW w:w="2551" w:type="dxa"/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کارورزی 2</w:t>
            </w:r>
          </w:p>
        </w:tc>
        <w:tc>
          <w:tcPr>
            <w:tcW w:w="2835" w:type="dxa"/>
            <w:vAlign w:val="center"/>
          </w:tcPr>
          <w:p w:rsidR="00F210F2" w:rsidRPr="00AD7607" w:rsidRDefault="005712C3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فیضی</w:t>
            </w:r>
          </w:p>
        </w:tc>
        <w:tc>
          <w:tcPr>
            <w:tcW w:w="709" w:type="dxa"/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851" w:type="dxa"/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240</w:t>
            </w:r>
          </w:p>
        </w:tc>
        <w:tc>
          <w:tcPr>
            <w:tcW w:w="992" w:type="dxa"/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240</w:t>
            </w:r>
          </w:p>
        </w:tc>
        <w:tc>
          <w:tcPr>
            <w:tcW w:w="2693" w:type="dxa"/>
            <w:vAlign w:val="center"/>
          </w:tcPr>
          <w:p w:rsidR="00F210F2" w:rsidRPr="00AD7607" w:rsidRDefault="00165116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کارورزی 1</w:t>
            </w:r>
          </w:p>
        </w:tc>
        <w:tc>
          <w:tcPr>
            <w:tcW w:w="825" w:type="dxa"/>
            <w:tcBorders>
              <w:right w:val="single" w:sz="4" w:space="0" w:color="auto"/>
            </w:tcBorders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210F2" w:rsidRPr="00A42426" w:rsidTr="00165116">
        <w:trPr>
          <w:trHeight w:val="70"/>
        </w:trPr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2551" w:type="dxa"/>
            <w:vAlign w:val="center"/>
          </w:tcPr>
          <w:p w:rsidR="00F210F2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پروژه حسابرسی</w:t>
            </w:r>
          </w:p>
        </w:tc>
        <w:tc>
          <w:tcPr>
            <w:tcW w:w="2835" w:type="dxa"/>
            <w:vAlign w:val="center"/>
          </w:tcPr>
          <w:p w:rsidR="00F210F2" w:rsidRPr="00AD7607" w:rsidRDefault="005712C3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قره باغی</w:t>
            </w:r>
          </w:p>
        </w:tc>
        <w:tc>
          <w:tcPr>
            <w:tcW w:w="709" w:type="dxa"/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850" w:type="dxa"/>
            <w:vAlign w:val="center"/>
          </w:tcPr>
          <w:p w:rsidR="00F210F2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851" w:type="dxa"/>
            <w:vAlign w:val="center"/>
          </w:tcPr>
          <w:p w:rsidR="00F210F2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992" w:type="dxa"/>
            <w:vAlign w:val="center"/>
          </w:tcPr>
          <w:p w:rsidR="00F210F2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2693" w:type="dxa"/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پس از 50 واحد</w:t>
            </w:r>
          </w:p>
        </w:tc>
        <w:tc>
          <w:tcPr>
            <w:tcW w:w="825" w:type="dxa"/>
            <w:tcBorders>
              <w:right w:val="single" w:sz="4" w:space="0" w:color="auto"/>
            </w:tcBorders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210F2" w:rsidRPr="00A42426" w:rsidTr="00F210F2">
        <w:tc>
          <w:tcPr>
            <w:tcW w:w="709" w:type="dxa"/>
            <w:tcBorders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جمع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835" w:type="dxa"/>
            <w:tcBorders>
              <w:bottom w:val="double" w:sz="4" w:space="0" w:color="auto"/>
            </w:tcBorders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19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693" w:type="dxa"/>
            <w:tcBorders>
              <w:bottom w:val="double" w:sz="4" w:space="0" w:color="auto"/>
            </w:tcBorders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25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0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210F2" w:rsidRPr="00AD7607" w:rsidRDefault="00F210F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D736FF" w:rsidRDefault="00D736FF">
      <w:pPr>
        <w:rPr>
          <w:rFonts w:cs="B Nazanin"/>
          <w:rtl/>
        </w:rPr>
      </w:pPr>
    </w:p>
    <w:tbl>
      <w:tblPr>
        <w:tblStyle w:val="TableGrid"/>
        <w:bidiVisual/>
        <w:tblW w:w="15168" w:type="dxa"/>
        <w:tblInd w:w="-330" w:type="dxa"/>
        <w:tblLayout w:type="fixed"/>
        <w:tblLook w:val="04A0"/>
      </w:tblPr>
      <w:tblGrid>
        <w:gridCol w:w="2205"/>
        <w:gridCol w:w="4677"/>
        <w:gridCol w:w="4005"/>
        <w:gridCol w:w="4281"/>
      </w:tblGrid>
      <w:tr w:rsidR="00D736FF" w:rsidRPr="00A42426" w:rsidTr="00B62FF8">
        <w:tc>
          <w:tcPr>
            <w:tcW w:w="22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736FF" w:rsidRPr="006C4B30" w:rsidRDefault="00D736FF" w:rsidP="00B62FF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C4B30">
              <w:rPr>
                <w:rFonts w:cs="B Nazanin" w:hint="cs"/>
                <w:sz w:val="24"/>
                <w:szCs w:val="24"/>
                <w:rtl/>
              </w:rPr>
              <w:t>ایام هفته</w:t>
            </w:r>
          </w:p>
        </w:tc>
        <w:tc>
          <w:tcPr>
            <w:tcW w:w="1296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736FF" w:rsidRPr="00A42426" w:rsidRDefault="00D736FF" w:rsidP="00B62FF8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از 14 به بعد</w:t>
            </w:r>
          </w:p>
        </w:tc>
      </w:tr>
      <w:tr w:rsidR="002E07AB" w:rsidRPr="00A42426" w:rsidTr="00E4509A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E07AB" w:rsidRDefault="002E07AB" w:rsidP="00E25B98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7AB" w:rsidRPr="00AD7607" w:rsidRDefault="002E07AB" w:rsidP="00E25B9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0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7AB" w:rsidRPr="00AD7607" w:rsidRDefault="002E07AB" w:rsidP="0069326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28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E07AB" w:rsidRPr="00AD7607" w:rsidRDefault="002E07AB" w:rsidP="00E25B9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E07AB" w:rsidRPr="00A42426" w:rsidTr="00E4509A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E07AB" w:rsidRDefault="002E07AB" w:rsidP="00E25B98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یکشنبه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7AB" w:rsidRPr="00AD7607" w:rsidRDefault="0059162C" w:rsidP="00A061A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حسابداری بهای تمام شده 18:20-15</w:t>
            </w:r>
          </w:p>
        </w:tc>
        <w:tc>
          <w:tcPr>
            <w:tcW w:w="40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7AB" w:rsidRPr="00AD7607" w:rsidRDefault="0059162C" w:rsidP="00A061A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حسابرسی مالیاتی 20:50-18:20</w:t>
            </w:r>
          </w:p>
        </w:tc>
        <w:tc>
          <w:tcPr>
            <w:tcW w:w="428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E07AB" w:rsidRPr="00AD7607" w:rsidRDefault="002E07AB" w:rsidP="00A061AF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E07AB" w:rsidRPr="00A42426" w:rsidTr="00E4509A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E07AB" w:rsidRPr="00A42426" w:rsidRDefault="002E07AB" w:rsidP="00E25B98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دوشنبه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7AB" w:rsidRPr="004D61D4" w:rsidRDefault="002E07AB" w:rsidP="00997439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0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7AB" w:rsidRPr="004D61D4" w:rsidRDefault="0059162C" w:rsidP="00E25B9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زبان تخصصی 20-18:20</w:t>
            </w:r>
          </w:p>
        </w:tc>
        <w:tc>
          <w:tcPr>
            <w:tcW w:w="428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E07AB" w:rsidRPr="004D61D4" w:rsidRDefault="002E07AB" w:rsidP="00E25B9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E07AB" w:rsidRPr="00A42426" w:rsidTr="00E4509A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E07AB" w:rsidRPr="00A42426" w:rsidRDefault="002E07AB" w:rsidP="00E25B98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سه 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7AB" w:rsidRPr="00AD7607" w:rsidRDefault="003E537A" w:rsidP="003E537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حسابرسی کامپیوتری 16:40-14:10</w:t>
            </w:r>
          </w:p>
        </w:tc>
        <w:tc>
          <w:tcPr>
            <w:tcW w:w="4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7AB" w:rsidRPr="00011C31" w:rsidRDefault="003E537A" w:rsidP="008E77A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bookmarkStart w:id="0" w:name="_GoBack"/>
            <w:bookmarkEnd w:id="0"/>
            <w:r>
              <w:rPr>
                <w:rFonts w:cs="B Nazanin" w:hint="cs"/>
                <w:sz w:val="24"/>
                <w:szCs w:val="24"/>
                <w:rtl/>
              </w:rPr>
              <w:t>حسابرسی داخلی و عملیاتی  19:10-16:40</w:t>
            </w:r>
          </w:p>
        </w:tc>
        <w:tc>
          <w:tcPr>
            <w:tcW w:w="428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E07AB" w:rsidRPr="00011C31" w:rsidRDefault="002E07AB" w:rsidP="008E77A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E07AB" w:rsidRPr="00A42426" w:rsidTr="00E4509A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E07AB" w:rsidRPr="00A42426" w:rsidRDefault="002E07AB" w:rsidP="0057387B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چهارشنبه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7AB" w:rsidRPr="00AD7607" w:rsidRDefault="0059162C" w:rsidP="00A061A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خدمات الکترونیک 16:40-15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07AB" w:rsidRPr="00AD7607" w:rsidRDefault="0059162C" w:rsidP="0057387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دانش خانواده 18:20-16:40</w:t>
            </w:r>
          </w:p>
        </w:tc>
        <w:tc>
          <w:tcPr>
            <w:tcW w:w="428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E07AB" w:rsidRPr="00AD7607" w:rsidRDefault="002E07AB" w:rsidP="0057387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E07AB" w:rsidRPr="00A42426" w:rsidTr="00E4509A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E07AB" w:rsidRDefault="002E07AB" w:rsidP="0057387B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پنج 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7AB" w:rsidRPr="00AD7607" w:rsidRDefault="002E07AB" w:rsidP="00A061AF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0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7AB" w:rsidRPr="00AD7607" w:rsidRDefault="002E07AB" w:rsidP="0057387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28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E07AB" w:rsidRPr="00AD7607" w:rsidRDefault="002E07AB" w:rsidP="0057387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E07AB" w:rsidRPr="00A42426" w:rsidTr="00E4509A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E07AB" w:rsidRDefault="002E07AB" w:rsidP="0057387B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جمعه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7AB" w:rsidRPr="004D61D4" w:rsidRDefault="002E07AB" w:rsidP="0057387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0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7AB" w:rsidRPr="004D61D4" w:rsidRDefault="002E07AB" w:rsidP="0057387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28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E07AB" w:rsidRPr="004D61D4" w:rsidRDefault="002E07AB" w:rsidP="0057387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D736FF" w:rsidRDefault="00D736FF">
      <w:pPr>
        <w:rPr>
          <w:rFonts w:cs="B Nazanin"/>
          <w:rtl/>
        </w:rPr>
      </w:pPr>
    </w:p>
    <w:sectPr w:rsidR="00D736FF" w:rsidSect="00AF679E">
      <w:pgSz w:w="16838" w:h="11906" w:orient="landscape"/>
      <w:pgMar w:top="0" w:right="1440" w:bottom="26" w:left="81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D61E3"/>
    <w:rsid w:val="000004ED"/>
    <w:rsid w:val="00011C31"/>
    <w:rsid w:val="000174E3"/>
    <w:rsid w:val="00020174"/>
    <w:rsid w:val="000265B1"/>
    <w:rsid w:val="000275AC"/>
    <w:rsid w:val="00064D4D"/>
    <w:rsid w:val="00067241"/>
    <w:rsid w:val="00084357"/>
    <w:rsid w:val="0008768F"/>
    <w:rsid w:val="00096DA2"/>
    <w:rsid w:val="000A674E"/>
    <w:rsid w:val="000C7EFE"/>
    <w:rsid w:val="000E628D"/>
    <w:rsid w:val="000F10D4"/>
    <w:rsid w:val="001107CA"/>
    <w:rsid w:val="00116F4B"/>
    <w:rsid w:val="001447C8"/>
    <w:rsid w:val="00163A03"/>
    <w:rsid w:val="00165116"/>
    <w:rsid w:val="00170859"/>
    <w:rsid w:val="001711AF"/>
    <w:rsid w:val="001752C6"/>
    <w:rsid w:val="00175EC0"/>
    <w:rsid w:val="001778D9"/>
    <w:rsid w:val="001915CE"/>
    <w:rsid w:val="001A5D7C"/>
    <w:rsid w:val="001D4564"/>
    <w:rsid w:val="001D6ED6"/>
    <w:rsid w:val="0021270A"/>
    <w:rsid w:val="002453ED"/>
    <w:rsid w:val="00260C60"/>
    <w:rsid w:val="00270A38"/>
    <w:rsid w:val="00276A77"/>
    <w:rsid w:val="00296A42"/>
    <w:rsid w:val="002A00E9"/>
    <w:rsid w:val="002A1B7D"/>
    <w:rsid w:val="002A42E6"/>
    <w:rsid w:val="002B78C3"/>
    <w:rsid w:val="002D61E3"/>
    <w:rsid w:val="002E07AB"/>
    <w:rsid w:val="002E6100"/>
    <w:rsid w:val="003040BC"/>
    <w:rsid w:val="00310E50"/>
    <w:rsid w:val="00314D1F"/>
    <w:rsid w:val="00315B91"/>
    <w:rsid w:val="00320268"/>
    <w:rsid w:val="00343D8B"/>
    <w:rsid w:val="00344571"/>
    <w:rsid w:val="00345C6C"/>
    <w:rsid w:val="0035286A"/>
    <w:rsid w:val="00372741"/>
    <w:rsid w:val="003B3F7F"/>
    <w:rsid w:val="003D0CE3"/>
    <w:rsid w:val="003E537A"/>
    <w:rsid w:val="00401EE0"/>
    <w:rsid w:val="00411722"/>
    <w:rsid w:val="0042226F"/>
    <w:rsid w:val="004262B6"/>
    <w:rsid w:val="00430433"/>
    <w:rsid w:val="00432FDC"/>
    <w:rsid w:val="00485C50"/>
    <w:rsid w:val="004A7618"/>
    <w:rsid w:val="004D0FDF"/>
    <w:rsid w:val="004E24CC"/>
    <w:rsid w:val="004E797F"/>
    <w:rsid w:val="004F054F"/>
    <w:rsid w:val="00515C26"/>
    <w:rsid w:val="005163FE"/>
    <w:rsid w:val="00530CC5"/>
    <w:rsid w:val="005374EC"/>
    <w:rsid w:val="00552F3F"/>
    <w:rsid w:val="005628D7"/>
    <w:rsid w:val="0056303B"/>
    <w:rsid w:val="00564944"/>
    <w:rsid w:val="005712C3"/>
    <w:rsid w:val="0057387B"/>
    <w:rsid w:val="005738E9"/>
    <w:rsid w:val="0059162C"/>
    <w:rsid w:val="005A0176"/>
    <w:rsid w:val="005A3D00"/>
    <w:rsid w:val="005A6DD3"/>
    <w:rsid w:val="005F3106"/>
    <w:rsid w:val="005F35B8"/>
    <w:rsid w:val="0061312E"/>
    <w:rsid w:val="006132D3"/>
    <w:rsid w:val="0061615E"/>
    <w:rsid w:val="00625608"/>
    <w:rsid w:val="00637BBD"/>
    <w:rsid w:val="006416B2"/>
    <w:rsid w:val="00642DEA"/>
    <w:rsid w:val="00661A60"/>
    <w:rsid w:val="0066231E"/>
    <w:rsid w:val="0067522A"/>
    <w:rsid w:val="006910C3"/>
    <w:rsid w:val="006A0004"/>
    <w:rsid w:val="006A505E"/>
    <w:rsid w:val="006C66DB"/>
    <w:rsid w:val="006F5014"/>
    <w:rsid w:val="00705DCE"/>
    <w:rsid w:val="0074169A"/>
    <w:rsid w:val="00753EF0"/>
    <w:rsid w:val="007552F4"/>
    <w:rsid w:val="007858DE"/>
    <w:rsid w:val="00786C1D"/>
    <w:rsid w:val="0079049C"/>
    <w:rsid w:val="0079151B"/>
    <w:rsid w:val="007A0BCA"/>
    <w:rsid w:val="007A3845"/>
    <w:rsid w:val="007C2792"/>
    <w:rsid w:val="007E3BE9"/>
    <w:rsid w:val="007F4707"/>
    <w:rsid w:val="00835B56"/>
    <w:rsid w:val="008379DA"/>
    <w:rsid w:val="008559DC"/>
    <w:rsid w:val="008760C7"/>
    <w:rsid w:val="00880F8A"/>
    <w:rsid w:val="0089520B"/>
    <w:rsid w:val="008A0B62"/>
    <w:rsid w:val="008A139C"/>
    <w:rsid w:val="008B5D6E"/>
    <w:rsid w:val="008D7D91"/>
    <w:rsid w:val="008E77A7"/>
    <w:rsid w:val="008F0A4A"/>
    <w:rsid w:val="008F5D33"/>
    <w:rsid w:val="00911CC3"/>
    <w:rsid w:val="009217B2"/>
    <w:rsid w:val="009461AA"/>
    <w:rsid w:val="009557D9"/>
    <w:rsid w:val="009718A0"/>
    <w:rsid w:val="00974185"/>
    <w:rsid w:val="00997439"/>
    <w:rsid w:val="009A5D2F"/>
    <w:rsid w:val="009B726D"/>
    <w:rsid w:val="009C0C98"/>
    <w:rsid w:val="009E48DA"/>
    <w:rsid w:val="009F202D"/>
    <w:rsid w:val="009F654C"/>
    <w:rsid w:val="00A061AF"/>
    <w:rsid w:val="00A23045"/>
    <w:rsid w:val="00A42426"/>
    <w:rsid w:val="00A429BD"/>
    <w:rsid w:val="00A50580"/>
    <w:rsid w:val="00A5681B"/>
    <w:rsid w:val="00A70823"/>
    <w:rsid w:val="00A859D6"/>
    <w:rsid w:val="00A9184B"/>
    <w:rsid w:val="00AA6C72"/>
    <w:rsid w:val="00AA74FE"/>
    <w:rsid w:val="00AC2555"/>
    <w:rsid w:val="00AC7887"/>
    <w:rsid w:val="00AC7B5A"/>
    <w:rsid w:val="00AF3419"/>
    <w:rsid w:val="00AF679E"/>
    <w:rsid w:val="00B0128C"/>
    <w:rsid w:val="00B06BC5"/>
    <w:rsid w:val="00B10145"/>
    <w:rsid w:val="00B1654D"/>
    <w:rsid w:val="00B535DD"/>
    <w:rsid w:val="00B56CEC"/>
    <w:rsid w:val="00B62432"/>
    <w:rsid w:val="00B909D5"/>
    <w:rsid w:val="00B947C4"/>
    <w:rsid w:val="00BA2AAB"/>
    <w:rsid w:val="00BC593E"/>
    <w:rsid w:val="00BC64DC"/>
    <w:rsid w:val="00BC7CFC"/>
    <w:rsid w:val="00BE4823"/>
    <w:rsid w:val="00C37D0D"/>
    <w:rsid w:val="00C452F0"/>
    <w:rsid w:val="00C569FA"/>
    <w:rsid w:val="00C80DD4"/>
    <w:rsid w:val="00C9585C"/>
    <w:rsid w:val="00CA352F"/>
    <w:rsid w:val="00CA43D9"/>
    <w:rsid w:val="00CC7A4C"/>
    <w:rsid w:val="00D57157"/>
    <w:rsid w:val="00D736FF"/>
    <w:rsid w:val="00D776F2"/>
    <w:rsid w:val="00D82547"/>
    <w:rsid w:val="00D973ED"/>
    <w:rsid w:val="00DA412D"/>
    <w:rsid w:val="00DA5F4F"/>
    <w:rsid w:val="00DE1B88"/>
    <w:rsid w:val="00DF506A"/>
    <w:rsid w:val="00DF6303"/>
    <w:rsid w:val="00E15C12"/>
    <w:rsid w:val="00E2295A"/>
    <w:rsid w:val="00E24849"/>
    <w:rsid w:val="00E25B98"/>
    <w:rsid w:val="00E3383D"/>
    <w:rsid w:val="00E41C44"/>
    <w:rsid w:val="00E42DF8"/>
    <w:rsid w:val="00E44459"/>
    <w:rsid w:val="00E4509A"/>
    <w:rsid w:val="00E62AD4"/>
    <w:rsid w:val="00E8260F"/>
    <w:rsid w:val="00E921E7"/>
    <w:rsid w:val="00EA2046"/>
    <w:rsid w:val="00EA678B"/>
    <w:rsid w:val="00EB5785"/>
    <w:rsid w:val="00ED3560"/>
    <w:rsid w:val="00EE4FEC"/>
    <w:rsid w:val="00EF2885"/>
    <w:rsid w:val="00F00CAA"/>
    <w:rsid w:val="00F210F2"/>
    <w:rsid w:val="00F35FAD"/>
    <w:rsid w:val="00F361D4"/>
    <w:rsid w:val="00F45AF7"/>
    <w:rsid w:val="00F537C7"/>
    <w:rsid w:val="00F72952"/>
    <w:rsid w:val="00F84187"/>
    <w:rsid w:val="00F90BC9"/>
    <w:rsid w:val="00FA0ECB"/>
    <w:rsid w:val="00FA37A7"/>
    <w:rsid w:val="00FB42B7"/>
    <w:rsid w:val="00FE7ECB"/>
    <w:rsid w:val="00FF051A"/>
    <w:rsid w:val="00FF38E1"/>
    <w:rsid w:val="00FF71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54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61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49BC9-AC15-473D-AFE8-B7DBCB225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jdz</cp:lastModifiedBy>
  <cp:revision>47</cp:revision>
  <cp:lastPrinted>2016-01-05T08:46:00Z</cp:lastPrinted>
  <dcterms:created xsi:type="dcterms:W3CDTF">2014-06-24T05:46:00Z</dcterms:created>
  <dcterms:modified xsi:type="dcterms:W3CDTF">2016-01-10T13:07:00Z</dcterms:modified>
</cp:coreProperties>
</file>