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B8" w:rsidRDefault="007621B8" w:rsidP="007621B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بسم الله الرحمن الرحیم </w:t>
      </w:r>
      <w:bookmarkStart w:id="0" w:name="_GoBack"/>
      <w:bookmarkEnd w:id="0"/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عموم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جوانان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اروپا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امریکای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شمالی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حوادث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اخیر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فرانسه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وقایع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مشابه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برخی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کشورهای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متقاعد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درباره‌ی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مستقیماً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سخن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بگویم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جوانان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مخاطب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میدهم؛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علّت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پدران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مادران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ندیده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می‌انگارم،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بلکه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سبب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آینده‌ی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ملّت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سرزمینتان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دستان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میبینم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حسّ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حقیقت‌جویی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قلبهای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زنده‌تر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هوشیارتر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می‌یابم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همچنین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نوشته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سیاستمداران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دولتمردان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خطاب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نمیکنم،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معتقدم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آگاهانه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صداقت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درستی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جدا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کرده‌اند</w:t>
      </w:r>
      <w:r>
        <w:t>.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سخن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درباره‌ی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به‌طور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خاص،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درباره‌ی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تصویر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چهره‌ای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ارائه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میگردد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دهه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ــ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یعنی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تقریباً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فروپاشی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اتّحاد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جماهیر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شوروی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ــ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تلاشهای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زیادی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صورت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گرفته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جایگاه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دشمنی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ترسناک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نشانده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شود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تحریک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احساس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رعب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نفرت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بهره‌گیری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متأسّفانه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سابقه‌ای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طولانی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دارد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اینجا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نمیخواهم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«</w:t>
      </w:r>
      <w:r>
        <w:rPr>
          <w:rFonts w:cs="Times New Roman" w:hint="cs"/>
          <w:rtl/>
        </w:rPr>
        <w:t>هراس‌های</w:t>
      </w:r>
      <w:r>
        <w:rPr>
          <w:rFonts w:cs="Times New Roman" w:hint="eastAsia"/>
          <w:rtl/>
        </w:rPr>
        <w:t>»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گوناگونی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تاکنون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ملّتهای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القاء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بپردازم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مروری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کوتاه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مطالعات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انتقادی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اخیر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پیرامون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می‌بینید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تاریخنگاری‌های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جدید،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رفتارهای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صادقانه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مزوّرانه‌ی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دولتهای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ملّتها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فرهنگهای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نکوهش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اروپا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امریکا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برده‌داری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شرمسار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دوره‌ی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استعمار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سرافکنده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ستم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رنگین‌پوستان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مسیحیان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خجل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است؛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محقّقین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مورّخین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خونریزی‌هایی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مذهب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کاتولیک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پروتستان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ملیّت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قومیّت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جنگهای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اوّل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دوّم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صورت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گرفته،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عمیقاً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ابراز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سرافکندگی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میکنند</w:t>
      </w:r>
      <w:r>
        <w:t>.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به‌خودی‌خود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تحسین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دارد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هدف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بازگوکردن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بخشی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فهرست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بلند،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سرزنش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نیست،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بلکه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میخواهم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روشنفکران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بپرسید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وجدان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عمومی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همیشه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تأخیری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ساله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گاهی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ساله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بیدار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آگاه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شود؟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بازنگری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وجدان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جمعی،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معطوف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گذشته‌های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باشد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مسائل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روز؟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موضوع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مهمّی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همچون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شیوه‌ی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برخورد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فرهنگ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اندیشه‌ی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شکل‌گیری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آگاهی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عمومی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جلوگیری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میشود؟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بخوبی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میدانید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تحقیر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ایجاد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نفرت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ترس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موهوم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«</w:t>
      </w:r>
      <w:r>
        <w:rPr>
          <w:rFonts w:cs="Times New Roman" w:hint="cs"/>
          <w:rtl/>
        </w:rPr>
        <w:t>دیگری</w:t>
      </w:r>
      <w:r>
        <w:rPr>
          <w:rFonts w:cs="Times New Roman" w:hint="eastAsia"/>
          <w:rtl/>
        </w:rPr>
        <w:t>»</w:t>
      </w:r>
      <w:r>
        <w:rPr>
          <w:rFonts w:cs="Times New Roman" w:hint="cs"/>
          <w:rtl/>
        </w:rPr>
        <w:t>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زمینه‌ی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مشترک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تمام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سودجویی‌های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ستمگرانه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بوده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اکنون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میخواهم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بپرسید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قدیمی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هراس‌افکنی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نفرت‌پراکنی،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این‌بار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شدّتی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بی‌سابقه،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مسلمانان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هدف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گرفته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ساختار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قدرت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امروز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مایل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تفکر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حاشیه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انفعال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گیرد؟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ارزشهایی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مزاحم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برنامه‌ی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قدرتهای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منافعی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سایه‌ی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تصویرسازی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غلط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تأمین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میگردد؟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خواسته‌ی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اوّل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درباره‌ی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انگیزه‌های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سیاه‌نمایی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گسترده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علیه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پرسش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کاوش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کنید</w:t>
      </w:r>
      <w:r>
        <w:t>.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خواسته‌ی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دوم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واکنش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سیل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پیشداوری‌ها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تبلیغات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منفی،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سعی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شناختی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مستقیم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بی‌واسطه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آورید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منطق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سلیم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اقتضاء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میکند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لااقل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بدانید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میگریزانند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میترسانند،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چیست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ماهیّتی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دارد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اصرار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نمیکنم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برداشت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تلقّی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دیگری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بپذیرید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بلکه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میگویم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اجازه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ندهید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واقعیّت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پویا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اثرگذار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دنیای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امروز،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اغراض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اهداف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آلوده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شناسانده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شود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اجازه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ندهید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ریاکارانه،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تروریست‌های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تحت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استخدام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عنوان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نمایندگان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معرفی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کنند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طریق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منابع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اصیل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مآخذ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اوّل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بشناسید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طریق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زندگی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پیامبر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</w:t>
      </w:r>
      <w:r>
        <w:rPr>
          <w:rFonts w:cs="Times New Roman"/>
          <w:rtl/>
        </w:rPr>
        <w:t xml:space="preserve"> (</w:t>
      </w:r>
      <w:r>
        <w:rPr>
          <w:rFonts w:cs="Times New Roman" w:hint="cs"/>
          <w:rtl/>
        </w:rPr>
        <w:t>صلّی‌الله‌علیه‌وآله‌و‌سلّم</w:t>
      </w:r>
      <w:r>
        <w:rPr>
          <w:rFonts w:cs="Times New Roman"/>
          <w:rtl/>
        </w:rPr>
        <w:t xml:space="preserve">) </w:t>
      </w:r>
      <w:r>
        <w:rPr>
          <w:rFonts w:cs="Times New Roman" w:hint="cs"/>
          <w:rtl/>
        </w:rPr>
        <w:t>آشنا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شوید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اینجا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مایلم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بپرسم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تاکنون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مستقیماً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مسلمانان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مراجعه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کرده‌اید؟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تعالیم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پیامبر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(</w:t>
      </w:r>
      <w:r>
        <w:rPr>
          <w:rFonts w:cs="Times New Roman" w:hint="cs"/>
          <w:rtl/>
        </w:rPr>
        <w:t>صلّی‌الله‌علیه‌وآله‌وسلّم</w:t>
      </w:r>
      <w:r>
        <w:rPr>
          <w:rFonts w:cs="Times New Roman"/>
          <w:rtl/>
        </w:rPr>
        <w:t xml:space="preserve">)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آموزه‌های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انسانی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اخلاقی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مطالعه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کرده‌اید؟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تاکنون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رسانه‌ها،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منبع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دیگری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دریافت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کرده‌اید؟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هرگز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پرسیده‌اید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همین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چگونه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مبنای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ارزشهایی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طیّ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متمادی،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بزرگترین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تمدّن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علمی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فکری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پرورش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برترین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دانشمندان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متفکّران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تربیت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کرد؟</w:t>
      </w:r>
    </w:p>
    <w:p w:rsidR="007621B8" w:rsidRDefault="007621B8" w:rsidP="007621B8">
      <w:pPr>
        <w:bidi/>
      </w:pPr>
    </w:p>
    <w:p w:rsidR="007621B8" w:rsidRDefault="007621B8" w:rsidP="007621B8">
      <w:pPr>
        <w:bidi/>
      </w:pPr>
      <w:r>
        <w:rPr>
          <w:rFonts w:cs="Times New Roman" w:hint="cs"/>
          <w:rtl/>
        </w:rPr>
        <w:t>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میخواهم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اجازه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ندهید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چهره‌پردازی‌های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موهن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سخیف،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واقعیّت،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سدّ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عاطفی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احساسی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ایجاد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امکان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داوری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بیطرفانه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سلب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کنند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امروز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ابزارهای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ارتباطاتی،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مرزهای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جغرافیایی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شکسته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اجازه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ندهید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مرزهای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ساختگی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ذهنی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محصور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کنند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هیچکس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به‌صورت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نمیتواند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شکافهای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ایجاد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کند،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امّا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هر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میتواند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قصد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روشنگریِ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خود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محیط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پیرامونش،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پلی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اندیشه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انصاف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شکافها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بسازد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چالش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طراحی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شده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جوانان،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چه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ناگوار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امّا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میتواند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پرسش‌های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جدیدی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ذهن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کنجکاو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جستجوگر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ایجاد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کند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تلاش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جهت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یافتن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پاسخ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پرسش‌ها،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فرصت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مغتنمی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کشف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حقیقت‌های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روی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قرار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میدهد</w:t>
      </w:r>
      <w:r>
        <w:rPr>
          <w:rFonts w:cs="Times New Roman"/>
          <w:rtl/>
        </w:rPr>
        <w:t xml:space="preserve">. </w:t>
      </w:r>
      <w:r>
        <w:rPr>
          <w:rFonts w:cs="Times New Roman" w:hint="cs"/>
          <w:rtl/>
        </w:rPr>
        <w:t>بنابراین،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فرصت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برای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فهم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صحیح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درک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بدون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پیشداوری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دست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ندهید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شاید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یمن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مسئولیّت‌پذیری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شما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قبال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حقیقت،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آیندگان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این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برهه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از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تاریخ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تعامل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غرب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اسلام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را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با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آزردگی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کمتر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وجدانی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آسوده‌تر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به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نگارش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درآورند</w:t>
      </w:r>
      <w:r>
        <w:t>.</w:t>
      </w:r>
    </w:p>
    <w:p w:rsidR="007621B8" w:rsidRDefault="007621B8" w:rsidP="007621B8">
      <w:pPr>
        <w:bidi/>
      </w:pPr>
    </w:p>
    <w:p w:rsidR="00BA0E48" w:rsidRPr="007621B8" w:rsidRDefault="007621B8" w:rsidP="007621B8">
      <w:pPr>
        <w:bidi/>
      </w:pPr>
      <w:r>
        <w:rPr>
          <w:rFonts w:cs="Times New Roman" w:hint="cs"/>
          <w:rtl/>
        </w:rPr>
        <w:t>سیّدعلی</w:t>
      </w:r>
      <w:r>
        <w:rPr>
          <w:rFonts w:cs="Times New Roman"/>
          <w:rtl/>
        </w:rPr>
        <w:t xml:space="preserve"> </w:t>
      </w:r>
      <w:r>
        <w:rPr>
          <w:rFonts w:cs="Times New Roman" w:hint="cs"/>
          <w:rtl/>
        </w:rPr>
        <w:t>خامنه‌ای</w:t>
      </w:r>
      <w:r>
        <w:rPr>
          <w:rFonts w:cs="Times New Roman"/>
          <w:rtl/>
        </w:rPr>
        <w:t xml:space="preserve">      1/11/1393</w:t>
      </w:r>
    </w:p>
    <w:sectPr w:rsidR="00BA0E48" w:rsidRPr="007621B8">
      <w:footerReference w:type="default" r:id="rId8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00" w:rsidRDefault="00A52D00">
      <w:pPr>
        <w:spacing w:before="0" w:line="240" w:lineRule="auto"/>
      </w:pPr>
      <w:r>
        <w:separator/>
      </w:r>
    </w:p>
  </w:endnote>
  <w:endnote w:type="continuationSeparator" w:id="0">
    <w:p w:rsidR="00A52D00" w:rsidRDefault="00A52D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E48" w:rsidRDefault="00A52D0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00" w:rsidRDefault="00A52D00">
      <w:pPr>
        <w:spacing w:before="0" w:line="240" w:lineRule="auto"/>
      </w:pPr>
      <w:r>
        <w:separator/>
      </w:r>
    </w:p>
  </w:footnote>
  <w:footnote w:type="continuationSeparator" w:id="0">
    <w:p w:rsidR="00A52D00" w:rsidRDefault="00A52D0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B8"/>
    <w:rsid w:val="007621B8"/>
    <w:rsid w:val="00A52D00"/>
    <w:rsid w:val="00B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92CF-FF64-4A10-B84D-6393DD7B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Center\AppData\Roaming\Microsoft\Templates\Business%20trip%20checklist.dotx" TargetMode="External"/></Relationship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ASUSCenter</dc:creator>
  <cp:keywords/>
  <cp:lastModifiedBy>ASUSCenter</cp:lastModifiedBy>
  <cp:revision>2</cp:revision>
  <cp:lastPrinted>2012-07-31T23:37:00Z</cp:lastPrinted>
  <dcterms:created xsi:type="dcterms:W3CDTF">2015-02-06T09:31:00Z</dcterms:created>
  <dcterms:modified xsi:type="dcterms:W3CDTF">2015-02-06T09:32:00Z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