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06158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BE070C" w:rsidP="00C4760B">
      <w:pPr>
        <w:jc w:val="both"/>
        <w:rPr>
          <w:rFonts w:ascii="Tahoma" w:hAnsi="Tahoma" w:cs="B Mitra"/>
          <w:color w:val="FF0000"/>
          <w:sz w:val="28"/>
          <w:szCs w:val="28"/>
          <w:rtl/>
          <w:lang w:bidi="fa-IR"/>
        </w:rPr>
      </w:pPr>
      <w:r>
        <w:rPr>
          <w:rFonts w:ascii="Tahoma" w:hAnsi="Tahoma" w:cs="B Mitra" w:hint="cs"/>
          <w:color w:val="FF0000"/>
          <w:sz w:val="28"/>
          <w:szCs w:val="28"/>
          <w:rtl/>
          <w:lang w:bidi="fa-IR"/>
        </w:rPr>
        <w:t>بررسی انواع راه های معرفت</w:t>
      </w:r>
    </w:p>
    <w:p w:rsidR="00160973" w:rsidRDefault="00160973" w:rsidP="00160973">
      <w:pPr>
        <w:jc w:val="both"/>
        <w:rPr>
          <w:rFonts w:ascii="Tahoma" w:hAnsi="Tahoma" w:cs="B Mitra"/>
          <w:sz w:val="28"/>
          <w:szCs w:val="28"/>
          <w:rtl/>
          <w:lang w:bidi="fa-IR"/>
        </w:rPr>
      </w:pPr>
      <w:r>
        <w:rPr>
          <w:rFonts w:ascii="Tahoma" w:hAnsi="Tahoma" w:cs="B Mitra" w:hint="cs"/>
          <w:sz w:val="28"/>
          <w:szCs w:val="28"/>
          <w:rtl/>
          <w:lang w:bidi="fa-IR"/>
        </w:rPr>
        <w:t xml:space="preserve">سخن در روش بحث در مساله نبوت و پیامبری بود و این سوال مطرح شد که برای شناخت و معرفت در این باره از کدامیک از روش های در اختیار بشر می توان استفاده کرد؟ </w:t>
      </w:r>
    </w:p>
    <w:p w:rsidR="00160973" w:rsidRDefault="00160973" w:rsidP="00160973">
      <w:pPr>
        <w:jc w:val="both"/>
        <w:rPr>
          <w:rFonts w:ascii="Tahoma" w:hAnsi="Tahoma" w:cs="B Mitra" w:hint="cs"/>
          <w:sz w:val="28"/>
          <w:szCs w:val="28"/>
          <w:rtl/>
          <w:lang w:bidi="fa-IR"/>
        </w:rPr>
      </w:pPr>
      <w:r>
        <w:rPr>
          <w:rFonts w:ascii="Tahoma" w:hAnsi="Tahoma" w:cs="B Mitra" w:hint="cs"/>
          <w:sz w:val="28"/>
          <w:szCs w:val="28"/>
          <w:rtl/>
          <w:lang w:bidi="fa-IR"/>
        </w:rPr>
        <w:t>گفته شد روش های معرفت</w:t>
      </w:r>
      <w:r w:rsidR="007E02F6">
        <w:rPr>
          <w:rFonts w:ascii="Tahoma" w:hAnsi="Tahoma" w:cs="B Mitra" w:hint="cs"/>
          <w:sz w:val="28"/>
          <w:szCs w:val="28"/>
          <w:rtl/>
          <w:lang w:bidi="fa-IR"/>
        </w:rPr>
        <w:t>ی که</w:t>
      </w:r>
      <w:r>
        <w:rPr>
          <w:rFonts w:ascii="Tahoma" w:hAnsi="Tahoma" w:cs="B Mitra" w:hint="cs"/>
          <w:sz w:val="28"/>
          <w:szCs w:val="28"/>
          <w:rtl/>
          <w:lang w:bidi="fa-IR"/>
        </w:rPr>
        <w:t xml:space="preserve"> در اختیار انسان </w:t>
      </w:r>
      <w:r w:rsidR="007E02F6">
        <w:rPr>
          <w:rFonts w:ascii="Tahoma" w:hAnsi="Tahoma" w:cs="B Mitra" w:hint="cs"/>
          <w:sz w:val="28"/>
          <w:szCs w:val="28"/>
          <w:rtl/>
          <w:lang w:bidi="fa-IR"/>
        </w:rPr>
        <w:t xml:space="preserve">قرار دارد </w:t>
      </w:r>
      <w:r>
        <w:rPr>
          <w:rFonts w:ascii="Tahoma" w:hAnsi="Tahoma" w:cs="B Mitra" w:hint="cs"/>
          <w:sz w:val="28"/>
          <w:szCs w:val="28"/>
          <w:rtl/>
          <w:lang w:bidi="fa-IR"/>
        </w:rPr>
        <w:t>از این قرار است:</w:t>
      </w:r>
    </w:p>
    <w:p w:rsidR="00160973" w:rsidRDefault="00160973" w:rsidP="00160973">
      <w:pPr>
        <w:pStyle w:val="ListParagraph"/>
        <w:numPr>
          <w:ilvl w:val="0"/>
          <w:numId w:val="16"/>
        </w:numPr>
        <w:jc w:val="both"/>
        <w:rPr>
          <w:rFonts w:ascii="Tahoma" w:hAnsi="Tahoma" w:cs="B Mitra" w:hint="cs"/>
          <w:sz w:val="28"/>
          <w:szCs w:val="28"/>
          <w:lang w:bidi="fa-IR"/>
        </w:rPr>
      </w:pPr>
      <w:r>
        <w:rPr>
          <w:rFonts w:ascii="Tahoma" w:hAnsi="Tahoma" w:cs="B Mitra" w:hint="cs"/>
          <w:sz w:val="28"/>
          <w:szCs w:val="28"/>
          <w:rtl/>
          <w:lang w:bidi="fa-IR"/>
        </w:rPr>
        <w:t>روش حسی که عبارت است از شناخت توسط حواس پنج گانه. این شناختی ساده و سطحی است.</w:t>
      </w:r>
    </w:p>
    <w:p w:rsidR="00C11451" w:rsidRDefault="00160973" w:rsidP="007E02F6">
      <w:pPr>
        <w:pStyle w:val="ListParagraph"/>
        <w:numPr>
          <w:ilvl w:val="0"/>
          <w:numId w:val="16"/>
        </w:numPr>
        <w:jc w:val="both"/>
        <w:rPr>
          <w:rFonts w:ascii="Tahoma" w:hAnsi="Tahoma" w:cs="B Mitra"/>
          <w:sz w:val="28"/>
          <w:szCs w:val="28"/>
          <w:lang w:bidi="fa-IR"/>
        </w:rPr>
      </w:pPr>
      <w:r>
        <w:rPr>
          <w:rFonts w:ascii="Tahoma" w:hAnsi="Tahoma" w:cs="B Mitra" w:hint="cs"/>
          <w:sz w:val="28"/>
          <w:szCs w:val="28"/>
          <w:rtl/>
          <w:lang w:bidi="fa-IR"/>
        </w:rPr>
        <w:t>روش تجربی که عبارت است از روش علمی در شاخه های علوم طبیعی و انسانی و اجتماعی</w:t>
      </w:r>
      <w:r w:rsidR="007E02F6">
        <w:rPr>
          <w:rFonts w:ascii="Tahoma" w:hAnsi="Tahoma" w:cs="B Mitra" w:hint="cs"/>
          <w:sz w:val="28"/>
          <w:szCs w:val="28"/>
          <w:rtl/>
          <w:lang w:bidi="fa-IR"/>
        </w:rPr>
        <w:t>،</w:t>
      </w:r>
      <w:r>
        <w:rPr>
          <w:rFonts w:ascii="Tahoma" w:hAnsi="Tahoma" w:cs="B Mitra" w:hint="cs"/>
          <w:sz w:val="28"/>
          <w:szCs w:val="28"/>
          <w:rtl/>
          <w:lang w:bidi="fa-IR"/>
        </w:rPr>
        <w:t xml:space="preserve"> که به مفاهیم و قوانین کلی می رساند. </w:t>
      </w:r>
      <w:r w:rsidRPr="00160973">
        <w:rPr>
          <w:rFonts w:ascii="Tahoma" w:hAnsi="Tahoma" w:cs="B Mitra" w:hint="cs"/>
          <w:sz w:val="28"/>
          <w:szCs w:val="28"/>
          <w:rtl/>
          <w:lang w:bidi="fa-IR"/>
        </w:rPr>
        <w:t xml:space="preserve"> </w:t>
      </w:r>
    </w:p>
    <w:p w:rsidR="00160973" w:rsidRDefault="00160973" w:rsidP="00160973">
      <w:pPr>
        <w:pStyle w:val="ListParagraph"/>
        <w:numPr>
          <w:ilvl w:val="0"/>
          <w:numId w:val="16"/>
        </w:numPr>
        <w:jc w:val="both"/>
        <w:rPr>
          <w:rFonts w:ascii="Tahoma" w:hAnsi="Tahoma" w:cs="B Mitra" w:hint="cs"/>
          <w:sz w:val="28"/>
          <w:szCs w:val="28"/>
          <w:lang w:bidi="fa-IR"/>
        </w:rPr>
      </w:pPr>
      <w:r>
        <w:rPr>
          <w:rFonts w:ascii="Tahoma" w:hAnsi="Tahoma" w:cs="B Mitra" w:hint="cs"/>
          <w:sz w:val="28"/>
          <w:szCs w:val="28"/>
          <w:rtl/>
          <w:lang w:bidi="fa-IR"/>
        </w:rPr>
        <w:t xml:space="preserve">روش عقلی تجربدی که عبارت است از تفکر در مفاهیم ذهنی. این روش در فلسفه، ریاضی، منطق و مانند آن به کار می رود. </w:t>
      </w:r>
    </w:p>
    <w:p w:rsidR="00160973" w:rsidRDefault="00160973" w:rsidP="007E02F6">
      <w:pPr>
        <w:pStyle w:val="ListParagraph"/>
        <w:numPr>
          <w:ilvl w:val="0"/>
          <w:numId w:val="16"/>
        </w:numPr>
        <w:jc w:val="both"/>
        <w:rPr>
          <w:rFonts w:ascii="Tahoma" w:hAnsi="Tahoma" w:cs="B Mitra"/>
          <w:sz w:val="28"/>
          <w:szCs w:val="28"/>
          <w:lang w:bidi="fa-IR"/>
        </w:rPr>
      </w:pPr>
      <w:r>
        <w:rPr>
          <w:rFonts w:ascii="Tahoma" w:hAnsi="Tahoma" w:cs="B Mitra" w:hint="cs"/>
          <w:sz w:val="28"/>
          <w:szCs w:val="28"/>
          <w:rtl/>
          <w:lang w:bidi="fa-IR"/>
        </w:rPr>
        <w:t xml:space="preserve">روش نقلی که دو گونه است: روش نقلی عادی و روش نقلی وحیانی و معصومانه. روش وحیانی یقینی است و روش عادی نیز اگر متواتر باشد یقینی است </w:t>
      </w:r>
      <w:r w:rsidR="007E02F6">
        <w:rPr>
          <w:rFonts w:ascii="Tahoma" w:hAnsi="Tahoma" w:cs="B Mitra" w:hint="cs"/>
          <w:sz w:val="28"/>
          <w:szCs w:val="28"/>
          <w:rtl/>
          <w:lang w:bidi="fa-IR"/>
        </w:rPr>
        <w:t xml:space="preserve">اما </w:t>
      </w:r>
      <w:r>
        <w:rPr>
          <w:rFonts w:ascii="Tahoma" w:hAnsi="Tahoma" w:cs="B Mitra" w:hint="cs"/>
          <w:sz w:val="28"/>
          <w:szCs w:val="28"/>
          <w:rtl/>
          <w:lang w:bidi="fa-IR"/>
        </w:rPr>
        <w:t xml:space="preserve">اگر غیر متواتر باشد، در صورت وثاقت </w:t>
      </w:r>
      <w:r w:rsidR="00736A99">
        <w:rPr>
          <w:rFonts w:ascii="Tahoma" w:hAnsi="Tahoma" w:cs="B Mitra" w:hint="cs"/>
          <w:sz w:val="28"/>
          <w:szCs w:val="28"/>
          <w:rtl/>
          <w:lang w:bidi="fa-IR"/>
        </w:rPr>
        <w:t xml:space="preserve">اخلاقی و قدرت حفظ </w:t>
      </w:r>
      <w:r>
        <w:rPr>
          <w:rFonts w:ascii="Tahoma" w:hAnsi="Tahoma" w:cs="B Mitra" w:hint="cs"/>
          <w:sz w:val="28"/>
          <w:szCs w:val="28"/>
          <w:rtl/>
          <w:lang w:bidi="fa-IR"/>
        </w:rPr>
        <w:t>راویان</w:t>
      </w:r>
      <w:r w:rsidR="00736A99">
        <w:rPr>
          <w:rFonts w:ascii="Tahoma" w:hAnsi="Tahoma" w:cs="B Mitra" w:hint="cs"/>
          <w:sz w:val="28"/>
          <w:szCs w:val="28"/>
          <w:rtl/>
          <w:lang w:bidi="fa-IR"/>
        </w:rPr>
        <w:t xml:space="preserve"> و یا وجود شواهد و قرائن، </w:t>
      </w:r>
      <w:r>
        <w:rPr>
          <w:rFonts w:ascii="Tahoma" w:hAnsi="Tahoma" w:cs="B Mitra" w:hint="cs"/>
          <w:sz w:val="28"/>
          <w:szCs w:val="28"/>
          <w:rtl/>
          <w:lang w:bidi="fa-IR"/>
        </w:rPr>
        <w:t xml:space="preserve">اطمینان آور </w:t>
      </w:r>
      <w:r w:rsidR="00736A99">
        <w:rPr>
          <w:rFonts w:ascii="Tahoma" w:hAnsi="Tahoma" w:cs="B Mitra" w:hint="cs"/>
          <w:sz w:val="28"/>
          <w:szCs w:val="28"/>
          <w:rtl/>
          <w:lang w:bidi="fa-IR"/>
        </w:rPr>
        <w:t xml:space="preserve">است (و اصطلاحا آن را منجر به علم عرفی می دانند) </w:t>
      </w:r>
      <w:r>
        <w:rPr>
          <w:rFonts w:ascii="Tahoma" w:hAnsi="Tahoma" w:cs="B Mitra" w:hint="cs"/>
          <w:sz w:val="28"/>
          <w:szCs w:val="28"/>
          <w:rtl/>
          <w:lang w:bidi="fa-IR"/>
        </w:rPr>
        <w:t xml:space="preserve">و </w:t>
      </w:r>
      <w:r w:rsidR="00736A99">
        <w:rPr>
          <w:rFonts w:ascii="Tahoma" w:hAnsi="Tahoma" w:cs="B Mitra" w:hint="cs"/>
          <w:sz w:val="28"/>
          <w:szCs w:val="28"/>
          <w:rtl/>
          <w:lang w:bidi="fa-IR"/>
        </w:rPr>
        <w:t xml:space="preserve">در </w:t>
      </w:r>
      <w:r>
        <w:rPr>
          <w:rFonts w:ascii="Tahoma" w:hAnsi="Tahoma" w:cs="B Mitra" w:hint="cs"/>
          <w:sz w:val="28"/>
          <w:szCs w:val="28"/>
          <w:rtl/>
          <w:lang w:bidi="fa-IR"/>
        </w:rPr>
        <w:t xml:space="preserve">غیر </w:t>
      </w:r>
      <w:r w:rsidR="00736A99">
        <w:rPr>
          <w:rFonts w:ascii="Tahoma" w:hAnsi="Tahoma" w:cs="B Mitra" w:hint="cs"/>
          <w:sz w:val="28"/>
          <w:szCs w:val="28"/>
          <w:rtl/>
          <w:lang w:bidi="fa-IR"/>
        </w:rPr>
        <w:t xml:space="preserve">این صورت فاقد اعتبار است. </w:t>
      </w:r>
      <w:r>
        <w:rPr>
          <w:rFonts w:ascii="Tahoma" w:hAnsi="Tahoma" w:cs="B Mitra" w:hint="cs"/>
          <w:sz w:val="28"/>
          <w:szCs w:val="28"/>
          <w:rtl/>
          <w:lang w:bidi="fa-IR"/>
        </w:rPr>
        <w:t xml:space="preserve"> </w:t>
      </w:r>
    </w:p>
    <w:p w:rsidR="00736A99" w:rsidRDefault="00736A99" w:rsidP="00736A99">
      <w:pPr>
        <w:pStyle w:val="ListParagraph"/>
        <w:numPr>
          <w:ilvl w:val="0"/>
          <w:numId w:val="16"/>
        </w:numPr>
        <w:jc w:val="both"/>
        <w:rPr>
          <w:rFonts w:ascii="Tahoma" w:hAnsi="Tahoma" w:cs="B Mitra"/>
          <w:sz w:val="28"/>
          <w:szCs w:val="28"/>
          <w:lang w:bidi="fa-IR"/>
        </w:rPr>
      </w:pPr>
      <w:r>
        <w:rPr>
          <w:rFonts w:ascii="Tahoma" w:hAnsi="Tahoma" w:cs="B Mitra" w:hint="cs"/>
          <w:sz w:val="28"/>
          <w:szCs w:val="28"/>
          <w:rtl/>
          <w:lang w:bidi="fa-IR"/>
        </w:rPr>
        <w:t>روش وجدانی</w:t>
      </w:r>
      <w:r w:rsidR="007E02F6">
        <w:rPr>
          <w:rFonts w:ascii="Tahoma" w:hAnsi="Tahoma" w:cs="B Mitra" w:hint="cs"/>
          <w:sz w:val="28"/>
          <w:szCs w:val="28"/>
          <w:rtl/>
          <w:lang w:bidi="fa-IR"/>
        </w:rPr>
        <w:t>،</w:t>
      </w:r>
      <w:r>
        <w:rPr>
          <w:rFonts w:ascii="Tahoma" w:hAnsi="Tahoma" w:cs="B Mitra" w:hint="cs"/>
          <w:sz w:val="28"/>
          <w:szCs w:val="28"/>
          <w:rtl/>
          <w:lang w:bidi="fa-IR"/>
        </w:rPr>
        <w:t xml:space="preserve"> که عبارتند از شناخت حضوری نسبت به خود و قوا و حالات نفس است. این شناخت هر چند بسیار معتبر است اما دایره آن محدود و مربوط به درون انسان است.</w:t>
      </w:r>
    </w:p>
    <w:p w:rsidR="00E14FFE" w:rsidRDefault="00736A99" w:rsidP="00E67A9C">
      <w:pPr>
        <w:pStyle w:val="ListParagraph"/>
        <w:numPr>
          <w:ilvl w:val="0"/>
          <w:numId w:val="16"/>
        </w:numPr>
        <w:jc w:val="both"/>
        <w:rPr>
          <w:rFonts w:ascii="Tahoma" w:hAnsi="Tahoma" w:cs="B Mitra" w:hint="cs"/>
          <w:sz w:val="28"/>
          <w:szCs w:val="28"/>
          <w:lang w:bidi="fa-IR"/>
        </w:rPr>
      </w:pPr>
      <w:r>
        <w:rPr>
          <w:rFonts w:ascii="Tahoma" w:hAnsi="Tahoma" w:cs="B Mitra" w:hint="cs"/>
          <w:sz w:val="28"/>
          <w:szCs w:val="28"/>
          <w:rtl/>
          <w:lang w:bidi="fa-IR"/>
        </w:rPr>
        <w:t>روش عرفانی که در اثر عمل و تهذیب نفس، فرد به صورت مستقیم حقایق را شهود می کند. این معرفت از آنجا که در درون فرد صورت می گیرد همانند روش وجدانی است اما چون متعلق آن غیر از نفس است، متفاوت خواهد بود. روش عرفانی از سوی انسان معصوم، یقین آور است اما در غیر انسان های معصوم، امکان تاثیر پذیری از اندوخته های ذهنی قبلی و وقوع خطا وجود دارد</w:t>
      </w:r>
      <w:r w:rsidR="007E02F6">
        <w:rPr>
          <w:rFonts w:ascii="Tahoma" w:hAnsi="Tahoma" w:cs="B Mitra" w:hint="cs"/>
          <w:sz w:val="28"/>
          <w:szCs w:val="28"/>
          <w:rtl/>
          <w:lang w:bidi="fa-IR"/>
        </w:rPr>
        <w:t xml:space="preserve">. این همانند آن است که </w:t>
      </w:r>
      <w:r w:rsidR="00BF53E5">
        <w:rPr>
          <w:rFonts w:ascii="Tahoma" w:hAnsi="Tahoma" w:cs="B Mitra" w:hint="cs"/>
          <w:sz w:val="28"/>
          <w:szCs w:val="28"/>
          <w:rtl/>
          <w:lang w:bidi="fa-IR"/>
        </w:rPr>
        <w:t xml:space="preserve">فردی عینکی سبز بر چشم دارد و از طریق آن چیزهایی را مشاهده می کند. قطعا او در حال مشاهده است اما به خاطر وجود </w:t>
      </w:r>
      <w:r w:rsidR="00E67A9C">
        <w:rPr>
          <w:rFonts w:ascii="Tahoma" w:hAnsi="Tahoma" w:cs="B Mitra" w:hint="cs"/>
          <w:sz w:val="28"/>
          <w:szCs w:val="28"/>
          <w:rtl/>
          <w:lang w:bidi="fa-IR"/>
        </w:rPr>
        <w:t xml:space="preserve">آن </w:t>
      </w:r>
      <w:r w:rsidR="00BF53E5">
        <w:rPr>
          <w:rFonts w:ascii="Tahoma" w:hAnsi="Tahoma" w:cs="B Mitra" w:hint="cs"/>
          <w:sz w:val="28"/>
          <w:szCs w:val="28"/>
          <w:rtl/>
          <w:lang w:bidi="fa-IR"/>
        </w:rPr>
        <w:t>عینک دچار خط</w:t>
      </w:r>
      <w:r w:rsidR="00E14FFE">
        <w:rPr>
          <w:rFonts w:ascii="Tahoma" w:hAnsi="Tahoma" w:cs="B Mitra" w:hint="cs"/>
          <w:sz w:val="28"/>
          <w:szCs w:val="28"/>
          <w:rtl/>
          <w:lang w:bidi="fa-IR"/>
        </w:rPr>
        <w:t>ا</w:t>
      </w:r>
      <w:r w:rsidR="00BF53E5">
        <w:rPr>
          <w:rFonts w:ascii="Tahoma" w:hAnsi="Tahoma" w:cs="B Mitra" w:hint="cs"/>
          <w:sz w:val="28"/>
          <w:szCs w:val="28"/>
          <w:rtl/>
          <w:lang w:bidi="fa-IR"/>
        </w:rPr>
        <w:t xml:space="preserve"> می شود. </w:t>
      </w:r>
      <w:r w:rsidR="00E67A9C">
        <w:rPr>
          <w:rFonts w:ascii="Tahoma" w:hAnsi="Tahoma" w:cs="B Mitra" w:hint="cs"/>
          <w:sz w:val="28"/>
          <w:szCs w:val="28"/>
          <w:rtl/>
          <w:lang w:bidi="fa-IR"/>
        </w:rPr>
        <w:t xml:space="preserve">از سوی دیگر اگر برای مشاهده گر، خطایی هم در دیدن رخ ندهد، </w:t>
      </w:r>
      <w:r w:rsidR="00E14FFE">
        <w:rPr>
          <w:rFonts w:ascii="Tahoma" w:hAnsi="Tahoma" w:cs="B Mitra" w:hint="cs"/>
          <w:sz w:val="28"/>
          <w:szCs w:val="28"/>
          <w:rtl/>
          <w:lang w:bidi="fa-IR"/>
        </w:rPr>
        <w:t xml:space="preserve">ممکن است در تفسیر مشاهده های خویش دچار خطا و اشتباه شود. </w:t>
      </w:r>
    </w:p>
    <w:p w:rsidR="007E02F6" w:rsidRPr="007E02F6" w:rsidRDefault="007E02F6" w:rsidP="007E02F6">
      <w:pPr>
        <w:jc w:val="both"/>
        <w:rPr>
          <w:rFonts w:ascii="Tahoma" w:hAnsi="Tahoma" w:cs="B Mitra"/>
          <w:color w:val="FF0000"/>
          <w:sz w:val="28"/>
          <w:szCs w:val="28"/>
          <w:rtl/>
          <w:lang w:bidi="fa-IR"/>
        </w:rPr>
      </w:pPr>
      <w:r w:rsidRPr="007E02F6">
        <w:rPr>
          <w:rFonts w:ascii="Tahoma" w:hAnsi="Tahoma" w:cs="B Mitra" w:hint="cs"/>
          <w:color w:val="FF0000"/>
          <w:sz w:val="28"/>
          <w:szCs w:val="28"/>
          <w:rtl/>
          <w:lang w:bidi="fa-IR"/>
        </w:rPr>
        <w:t>اعتبار و جایگاه دانش باستان شناسی</w:t>
      </w:r>
    </w:p>
    <w:p w:rsidR="00AA61B3" w:rsidRDefault="00E14FFE" w:rsidP="00E67A9C">
      <w:pPr>
        <w:jc w:val="both"/>
        <w:rPr>
          <w:rFonts w:ascii="Tahoma" w:hAnsi="Tahoma" w:cs="B Mitra"/>
          <w:sz w:val="28"/>
          <w:szCs w:val="28"/>
          <w:rtl/>
          <w:lang w:bidi="fa-IR"/>
        </w:rPr>
      </w:pPr>
      <w:r>
        <w:rPr>
          <w:rFonts w:ascii="Tahoma" w:hAnsi="Tahoma" w:cs="B Mitra" w:hint="cs"/>
          <w:sz w:val="28"/>
          <w:szCs w:val="28"/>
          <w:rtl/>
          <w:lang w:bidi="fa-IR"/>
        </w:rPr>
        <w:t>در کتاب مسیر پیامبری از دانش باستان شناسی زیاد یاد شده است</w:t>
      </w:r>
      <w:r w:rsidR="00140B6B">
        <w:rPr>
          <w:rFonts w:ascii="Tahoma" w:hAnsi="Tahoma" w:cs="B Mitra" w:hint="cs"/>
          <w:sz w:val="28"/>
          <w:szCs w:val="28"/>
          <w:rtl/>
          <w:lang w:bidi="fa-IR"/>
        </w:rPr>
        <w:t xml:space="preserve"> </w:t>
      </w:r>
      <w:r w:rsidR="00E67A9C">
        <w:rPr>
          <w:rFonts w:ascii="Tahoma" w:hAnsi="Tahoma" w:cs="B Mitra" w:hint="cs"/>
          <w:sz w:val="28"/>
          <w:szCs w:val="28"/>
          <w:rtl/>
          <w:lang w:bidi="fa-IR"/>
        </w:rPr>
        <w:t>(</w:t>
      </w:r>
      <w:r w:rsidR="00140B6B">
        <w:rPr>
          <w:rFonts w:ascii="Tahoma" w:hAnsi="Tahoma" w:cs="B Mitra" w:hint="cs"/>
          <w:sz w:val="28"/>
          <w:szCs w:val="28"/>
          <w:rtl/>
          <w:lang w:bidi="fa-IR"/>
        </w:rPr>
        <w:t>روشی به نام روش تاریخی وجود دارد که همان روش نقلی است و زیاد مورد استفاده قرار می گیرد</w:t>
      </w:r>
      <w:r w:rsidR="00E67A9C">
        <w:rPr>
          <w:rFonts w:ascii="Tahoma" w:hAnsi="Tahoma" w:cs="B Mitra" w:hint="cs"/>
          <w:sz w:val="28"/>
          <w:szCs w:val="28"/>
          <w:rtl/>
          <w:lang w:bidi="fa-IR"/>
        </w:rPr>
        <w:t>)</w:t>
      </w:r>
      <w:r w:rsidR="00140B6B">
        <w:rPr>
          <w:rFonts w:ascii="Tahoma" w:hAnsi="Tahoma" w:cs="B Mitra" w:hint="cs"/>
          <w:sz w:val="28"/>
          <w:szCs w:val="28"/>
          <w:rtl/>
          <w:lang w:bidi="fa-IR"/>
        </w:rPr>
        <w:t xml:space="preserve">. باستان شناس با تحقیق و پژوهش و مراجعه به آثار تاریخی، به معرفت هایی نسبت به موضوعی که پژوهش می کند دست می یابد. در این دانش از حدس زیاد استفاده می شود. در کتاب دایره المعارف فارسی آمده </w:t>
      </w:r>
      <w:r w:rsidR="00140B6B">
        <w:rPr>
          <w:rFonts w:ascii="Tahoma" w:hAnsi="Tahoma" w:cs="B Mitra" w:hint="cs"/>
          <w:sz w:val="28"/>
          <w:szCs w:val="28"/>
          <w:rtl/>
          <w:lang w:bidi="fa-IR"/>
        </w:rPr>
        <w:lastRenderedPageBreak/>
        <w:t>است: «[باستان شناسی عبارت است از] تحقیق علمی در آثار بازمانده از انسان از زندگی بشر تا دوره تاریخی جدید. به وسیله باستان شناسی موادی برای تعیین تاریخ ازمنه ما قبل تاریخ و تکمیل مدارک دوره تاریخی فراهم می شود. باستان شناس برای کاوش و تعیین محل کاوش و خواندن و تعبیر کردن یافته کاوشی و معین کردن اندازه قدمت آنها و نگهداری این آثار و در صورت لزوم تعمیر و مرمت آنها به کمک دستیاران کارشناس از مورخ و دیرینه شناس و زمین شناس و زبان شناس و شیمی دان و گیاه شناس و معمار و مهندس و عکاس نیازمند است.</w:t>
      </w:r>
      <w:r w:rsidR="002636E0">
        <w:rPr>
          <w:rFonts w:ascii="Tahoma" w:hAnsi="Tahoma" w:cs="B Mitra" w:hint="cs"/>
          <w:sz w:val="28"/>
          <w:szCs w:val="28"/>
          <w:rtl/>
          <w:lang w:bidi="fa-IR"/>
        </w:rPr>
        <w:t xml:space="preserve"> از زمان های قدیم به تدریج موادی مخصوصا توسط رومیان و در دوره رنسانس جمع آوری شده است</w:t>
      </w:r>
      <w:r w:rsidR="00140B6B">
        <w:rPr>
          <w:rFonts w:ascii="Tahoma" w:hAnsi="Tahoma" w:cs="B Mitra" w:hint="cs"/>
          <w:sz w:val="28"/>
          <w:szCs w:val="28"/>
          <w:rtl/>
          <w:lang w:bidi="fa-IR"/>
        </w:rPr>
        <w:t>»</w:t>
      </w:r>
      <w:r w:rsidR="002636E0">
        <w:rPr>
          <w:rFonts w:ascii="Tahoma" w:hAnsi="Tahoma" w:cs="B Mitra" w:hint="cs"/>
          <w:sz w:val="28"/>
          <w:szCs w:val="28"/>
          <w:rtl/>
          <w:lang w:bidi="fa-IR"/>
        </w:rPr>
        <w:t>.</w:t>
      </w:r>
      <w:r w:rsidR="00140B6B">
        <w:rPr>
          <w:rStyle w:val="FootnoteReference"/>
          <w:rFonts w:ascii="Tahoma" w:hAnsi="Tahoma" w:cs="B Mitra"/>
          <w:sz w:val="28"/>
          <w:szCs w:val="28"/>
          <w:rtl/>
          <w:lang w:bidi="fa-IR"/>
        </w:rPr>
        <w:footnoteReference w:id="1"/>
      </w:r>
      <w:r w:rsidR="00140B6B">
        <w:rPr>
          <w:rFonts w:ascii="Tahoma" w:hAnsi="Tahoma" w:cs="B Mitra" w:hint="cs"/>
          <w:sz w:val="28"/>
          <w:szCs w:val="28"/>
          <w:rtl/>
          <w:lang w:bidi="fa-IR"/>
        </w:rPr>
        <w:t xml:space="preserve"> </w:t>
      </w:r>
      <w:r w:rsidR="002636E0">
        <w:rPr>
          <w:rFonts w:ascii="Tahoma" w:hAnsi="Tahoma" w:cs="B Mitra" w:hint="cs"/>
          <w:sz w:val="28"/>
          <w:szCs w:val="28"/>
          <w:rtl/>
          <w:lang w:bidi="fa-IR"/>
        </w:rPr>
        <w:t xml:space="preserve">بنابراین علم باستان شناسی بر اساس تفسیر و تعبیری موادی که به دست می آید معرفت شکل می گیرد. </w:t>
      </w:r>
    </w:p>
    <w:p w:rsidR="00736A99" w:rsidRPr="00E14FFE" w:rsidRDefault="002636E0" w:rsidP="00AA61B3">
      <w:pPr>
        <w:jc w:val="both"/>
        <w:rPr>
          <w:rFonts w:ascii="Tahoma" w:hAnsi="Tahoma" w:cs="B Mitra"/>
          <w:sz w:val="28"/>
          <w:szCs w:val="28"/>
          <w:rtl/>
          <w:lang w:bidi="fa-IR"/>
        </w:rPr>
      </w:pPr>
      <w:r>
        <w:rPr>
          <w:rFonts w:ascii="Tahoma" w:hAnsi="Tahoma" w:cs="B Mitra" w:hint="cs"/>
          <w:sz w:val="28"/>
          <w:szCs w:val="28"/>
          <w:rtl/>
          <w:lang w:bidi="fa-IR"/>
        </w:rPr>
        <w:t>در کتاب دین پژوهی (از دایره المعارف دین، اثر میرچالیاده و ترجمه خرمشاهی)</w:t>
      </w:r>
      <w:r w:rsidR="00AA61B3">
        <w:rPr>
          <w:rFonts w:ascii="Tahoma" w:hAnsi="Tahoma" w:cs="B Mitra" w:hint="cs"/>
          <w:sz w:val="28"/>
          <w:szCs w:val="28"/>
          <w:rtl/>
          <w:lang w:bidi="fa-IR"/>
        </w:rPr>
        <w:t xml:space="preserve"> در باره باستان شناسی آمده است: «حتی در شرایط و اوضاع و احوال امروز با وجود آگاهان زنده و تاریخ های مشهور، تحلیل دین موانع غریبی بر سر راه پژوهشگر می نهد. از این سخن چنین بر می آید که کشف اندیشه ها و نهادهای دینی ماقبل تاریخ حتی مشکل تر است. (اگر تحلیل داده های باستانی دین توسط نقل های موجود مشکل است، تحلیل دین در ماقبل تاریخ بسیار مشکل تر است). باستان شناس باید با شواهد ناقص و جزئی بسازد و با ابزارها و اشیاء گنگ و مبهم و به نوعی کنار آید. با توجه به این موانع شگفت آور نیست که در قرن گذشته دین پژوهی و باستان شناسی پیوندی نزدیک اما نابسامان داشته اند. مع الوصف هر دوی این کوشش های فرهنگی به کندی، به صور</w:t>
      </w:r>
      <w:bookmarkStart w:id="0" w:name="_GoBack"/>
      <w:bookmarkEnd w:id="0"/>
      <w:r w:rsidR="00AA61B3">
        <w:rPr>
          <w:rFonts w:ascii="Tahoma" w:hAnsi="Tahoma" w:cs="B Mitra" w:hint="cs"/>
          <w:sz w:val="28"/>
          <w:szCs w:val="28"/>
          <w:rtl/>
          <w:lang w:bidi="fa-IR"/>
        </w:rPr>
        <w:t>ت رشته های دستگاهمند تکامل یافته اند و در پیوندی که دارند هر یک مدافع دیگری است». وی در تعریف باستان شناسی گفته است: «باستان شناسی یک رشته پیوندی است و فقط معدودی از میراث فراوانش متنابه و محترم است. (این جایگاه و اعتبار معرفت شناختی باستان شناسی را نشان می دهد). سر آغاز باستان شناسی در یغمای آثار برای کلکسیون های عتیقه، تلاش برای پی جویی در قوانین مضبوط در کتاب مقدس و حفاریهای برای درستی آزمایی دعاوی مربوط به تفوق های ملی یا نژادی نهفته است».</w:t>
      </w:r>
      <w:r w:rsidR="00AA61B3">
        <w:rPr>
          <w:rStyle w:val="FootnoteReference"/>
          <w:rFonts w:ascii="Tahoma" w:hAnsi="Tahoma" w:cs="B Mitra"/>
          <w:sz w:val="28"/>
          <w:szCs w:val="28"/>
          <w:rtl/>
          <w:lang w:bidi="fa-IR"/>
        </w:rPr>
        <w:footnoteReference w:id="2"/>
      </w:r>
      <w:r w:rsidR="00AA61B3">
        <w:rPr>
          <w:rFonts w:ascii="Tahoma" w:hAnsi="Tahoma" w:cs="B Mitra" w:hint="cs"/>
          <w:sz w:val="28"/>
          <w:szCs w:val="28"/>
          <w:rtl/>
          <w:lang w:bidi="fa-IR"/>
        </w:rPr>
        <w:t xml:space="preserve"> </w:t>
      </w:r>
      <w:r w:rsidR="00AA61B3">
        <w:rPr>
          <w:rFonts w:ascii="Tahoma" w:hAnsi="Tahoma" w:cs="B Mitra" w:hint="cs"/>
          <w:sz w:val="28"/>
          <w:szCs w:val="28"/>
          <w:rtl/>
          <w:lang w:bidi="fa-IR"/>
        </w:rPr>
        <w:t xml:space="preserve"> </w:t>
      </w:r>
    </w:p>
    <w:p w:rsidR="00D61080" w:rsidRDefault="007E02F6" w:rsidP="007E02F6">
      <w:pPr>
        <w:jc w:val="both"/>
        <w:rPr>
          <w:rFonts w:ascii="Tahoma" w:hAnsi="Tahoma" w:cs="B Mitra"/>
          <w:sz w:val="28"/>
          <w:szCs w:val="28"/>
          <w:rtl/>
          <w:lang w:bidi="fa-IR"/>
        </w:rPr>
      </w:pPr>
      <w:r>
        <w:rPr>
          <w:rFonts w:ascii="Tahoma" w:hAnsi="Tahoma" w:cs="B Mitra" w:hint="cs"/>
          <w:sz w:val="28"/>
          <w:szCs w:val="28"/>
          <w:rtl/>
          <w:lang w:bidi="fa-IR"/>
        </w:rPr>
        <w:t xml:space="preserve">این نشان می دهد که باستان شناسی از نظر اعتبار معرفت شناختی در جایگاه ضعیفی قرار دارد. </w:t>
      </w:r>
      <w:r w:rsidR="00F254D5">
        <w:rPr>
          <w:rFonts w:ascii="Tahoma" w:hAnsi="Tahoma" w:cs="B Mitra" w:hint="cs"/>
          <w:sz w:val="28"/>
          <w:szCs w:val="28"/>
          <w:rtl/>
          <w:lang w:bidi="fa-IR"/>
        </w:rPr>
        <w:t xml:space="preserve">انشاء الله در گفتار بعد این بحث را ادامه می دهیم. </w:t>
      </w:r>
      <w:r w:rsidR="00B151F7">
        <w:rPr>
          <w:rFonts w:ascii="Tahoma" w:hAnsi="Tahoma" w:cs="B Mitra" w:hint="cs"/>
          <w:sz w:val="28"/>
          <w:szCs w:val="28"/>
          <w:rtl/>
          <w:lang w:bidi="fa-IR"/>
        </w:rPr>
        <w:t xml:space="preserve"> </w:t>
      </w:r>
    </w:p>
    <w:p w:rsidR="00D61080" w:rsidRDefault="00D61080" w:rsidP="00135F5F">
      <w:pPr>
        <w:jc w:val="both"/>
        <w:rPr>
          <w:rFonts w:ascii="Tahoma" w:hAnsi="Tahoma" w:cs="B Mitra"/>
          <w:sz w:val="28"/>
          <w:szCs w:val="28"/>
          <w:rtl/>
          <w:lang w:bidi="fa-IR"/>
        </w:rPr>
      </w:pPr>
    </w:p>
    <w:p w:rsidR="00762F9E" w:rsidRDefault="00762F9E" w:rsidP="00C4760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689" w:rsidRDefault="00385689" w:rsidP="00BC6EBB">
      <w:pPr>
        <w:spacing w:after="0" w:line="240" w:lineRule="auto"/>
      </w:pPr>
      <w:r>
        <w:separator/>
      </w:r>
    </w:p>
  </w:endnote>
  <w:endnote w:type="continuationSeparator" w:id="0">
    <w:p w:rsidR="00385689" w:rsidRDefault="0038568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689" w:rsidRDefault="00385689" w:rsidP="00BC6EBB">
      <w:pPr>
        <w:spacing w:after="0" w:line="240" w:lineRule="auto"/>
      </w:pPr>
      <w:r>
        <w:separator/>
      </w:r>
    </w:p>
  </w:footnote>
  <w:footnote w:type="continuationSeparator" w:id="0">
    <w:p w:rsidR="00385689" w:rsidRDefault="00385689" w:rsidP="00BC6EBB">
      <w:pPr>
        <w:spacing w:after="0" w:line="240" w:lineRule="auto"/>
      </w:pPr>
      <w:r>
        <w:continuationSeparator/>
      </w:r>
    </w:p>
  </w:footnote>
  <w:footnote w:id="1">
    <w:p w:rsidR="00140B6B" w:rsidRDefault="00140B6B">
      <w:pPr>
        <w:pStyle w:val="FootnoteText"/>
        <w:rPr>
          <w:rFonts w:hint="cs"/>
          <w:lang w:bidi="fa-IR"/>
        </w:rPr>
      </w:pPr>
      <w:r>
        <w:rPr>
          <w:rStyle w:val="FootnoteReference"/>
        </w:rPr>
        <w:footnoteRef/>
      </w:r>
      <w:r>
        <w:rPr>
          <w:rtl/>
        </w:rPr>
        <w:t xml:space="preserve"> </w:t>
      </w:r>
      <w:r>
        <w:rPr>
          <w:rFonts w:hint="cs"/>
          <w:rtl/>
          <w:lang w:bidi="fa-IR"/>
        </w:rPr>
        <w:t>دایره المعارف فارسی، ج1، ص 372</w:t>
      </w:r>
    </w:p>
  </w:footnote>
  <w:footnote w:id="2">
    <w:p w:rsidR="00AA61B3" w:rsidRDefault="00AA61B3" w:rsidP="00AA61B3">
      <w:pPr>
        <w:pStyle w:val="FootnoteText"/>
        <w:rPr>
          <w:rFonts w:hint="cs"/>
          <w:lang w:bidi="fa-IR"/>
        </w:rPr>
      </w:pPr>
      <w:r>
        <w:rPr>
          <w:rStyle w:val="FootnoteReference"/>
        </w:rPr>
        <w:footnoteRef/>
      </w:r>
      <w:r>
        <w:rPr>
          <w:rtl/>
        </w:rPr>
        <w:t xml:space="preserve"> </w:t>
      </w:r>
      <w:r>
        <w:rPr>
          <w:rFonts w:hint="cs"/>
          <w:rtl/>
          <w:lang w:bidi="fa-IR"/>
        </w:rPr>
        <w:t>دین پژوهی، ج1، ص 363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C11451">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C11451">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BD4F37">
      <w:rPr>
        <w:rFonts w:ascii="Tahoma" w:hAnsi="Tahoma" w:cs="Traditional Arabic" w:hint="cs"/>
        <w:sz w:val="28"/>
        <w:szCs w:val="28"/>
        <w:rtl/>
        <w:lang w:bidi="fa-IR"/>
      </w:rPr>
      <w:t>0</w:t>
    </w:r>
    <w:r w:rsidR="00C11451">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468B"/>
    <w:rsid w:val="00135F5F"/>
    <w:rsid w:val="00140B6B"/>
    <w:rsid w:val="00144249"/>
    <w:rsid w:val="00145F6F"/>
    <w:rsid w:val="001515FA"/>
    <w:rsid w:val="001520B4"/>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6CA7"/>
    <w:rsid w:val="00197565"/>
    <w:rsid w:val="00197846"/>
    <w:rsid w:val="00197D65"/>
    <w:rsid w:val="001A04EB"/>
    <w:rsid w:val="001A0F84"/>
    <w:rsid w:val="001A1EE0"/>
    <w:rsid w:val="001A244F"/>
    <w:rsid w:val="001A2A32"/>
    <w:rsid w:val="001A3730"/>
    <w:rsid w:val="001A6237"/>
    <w:rsid w:val="001A64E0"/>
    <w:rsid w:val="001A7F58"/>
    <w:rsid w:val="001B0816"/>
    <w:rsid w:val="001B0940"/>
    <w:rsid w:val="001B0EB1"/>
    <w:rsid w:val="001B1EFC"/>
    <w:rsid w:val="001B2D62"/>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51F5"/>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3082"/>
    <w:rsid w:val="003E3D3A"/>
    <w:rsid w:val="003F150A"/>
    <w:rsid w:val="003F17EA"/>
    <w:rsid w:val="003F26FA"/>
    <w:rsid w:val="003F49FC"/>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36A9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753F"/>
    <w:rsid w:val="00A50C58"/>
    <w:rsid w:val="00A50E2A"/>
    <w:rsid w:val="00A5168A"/>
    <w:rsid w:val="00A51EFB"/>
    <w:rsid w:val="00A531E8"/>
    <w:rsid w:val="00A54C09"/>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4E3B"/>
    <w:rsid w:val="00B75D31"/>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53E5"/>
    <w:rsid w:val="00BF53F4"/>
    <w:rsid w:val="00BF680A"/>
    <w:rsid w:val="00BF7087"/>
    <w:rsid w:val="00C006BF"/>
    <w:rsid w:val="00C05405"/>
    <w:rsid w:val="00C05ADA"/>
    <w:rsid w:val="00C108A4"/>
    <w:rsid w:val="00C110EB"/>
    <w:rsid w:val="00C11451"/>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4760B"/>
    <w:rsid w:val="00C53460"/>
    <w:rsid w:val="00C547D0"/>
    <w:rsid w:val="00C614A9"/>
    <w:rsid w:val="00C61A1F"/>
    <w:rsid w:val="00C63959"/>
    <w:rsid w:val="00C63E08"/>
    <w:rsid w:val="00C6684A"/>
    <w:rsid w:val="00C66E4C"/>
    <w:rsid w:val="00C679A9"/>
    <w:rsid w:val="00C72A66"/>
    <w:rsid w:val="00C74932"/>
    <w:rsid w:val="00C75A27"/>
    <w:rsid w:val="00C80271"/>
    <w:rsid w:val="00C845E9"/>
    <w:rsid w:val="00C84A5B"/>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37AE8"/>
    <w:rsid w:val="00D44379"/>
    <w:rsid w:val="00D47453"/>
    <w:rsid w:val="00D475A2"/>
    <w:rsid w:val="00D52A1D"/>
    <w:rsid w:val="00D56FCF"/>
    <w:rsid w:val="00D572A9"/>
    <w:rsid w:val="00D579BD"/>
    <w:rsid w:val="00D61080"/>
    <w:rsid w:val="00D6417A"/>
    <w:rsid w:val="00D669A6"/>
    <w:rsid w:val="00D66B24"/>
    <w:rsid w:val="00D74376"/>
    <w:rsid w:val="00D75283"/>
    <w:rsid w:val="00D778A8"/>
    <w:rsid w:val="00D8527F"/>
    <w:rsid w:val="00D8567C"/>
    <w:rsid w:val="00D85CEC"/>
    <w:rsid w:val="00D87ECA"/>
    <w:rsid w:val="00D912E2"/>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4FFE"/>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5E93"/>
    <w:rsid w:val="00E67A9C"/>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D60538-FE7E-45AB-8C19-397619D82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2022-05-29T11:06:00Z</dcterms:created>
  <dcterms:modified xsi:type="dcterms:W3CDTF">2022-05-29T11:53:00Z</dcterms:modified>
</cp:coreProperties>
</file>