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7B1E18">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7B1E18">
        <w:rPr>
          <w:rFonts w:ascii="Traditional Arabic" w:hAnsi="Traditional Arabic" w:cs="Traditional Arabic" w:hint="cs"/>
          <w:sz w:val="28"/>
          <w:szCs w:val="28"/>
          <w:rtl/>
        </w:rPr>
        <w:t>ثبات یا نسبی بودن معرفت و حقیقت</w:t>
      </w:r>
    </w:p>
    <w:p w:rsidR="00567AB0" w:rsidRPr="00567AB0" w:rsidRDefault="00567AB0" w:rsidP="005507B1">
      <w:pPr>
        <w:jc w:val="both"/>
        <w:rPr>
          <w:rFonts w:ascii="Tahoma" w:hAnsi="Tahoma" w:cs="B Mitra"/>
          <w:color w:val="FF0000"/>
          <w:sz w:val="28"/>
          <w:szCs w:val="28"/>
          <w:rtl/>
          <w:lang w:bidi="fa-IR"/>
        </w:rPr>
      </w:pPr>
      <w:r w:rsidRPr="00567AB0">
        <w:rPr>
          <w:rFonts w:ascii="Tahoma" w:hAnsi="Tahoma" w:cs="B Mitra" w:hint="cs"/>
          <w:color w:val="FF0000"/>
          <w:sz w:val="28"/>
          <w:szCs w:val="28"/>
          <w:rtl/>
          <w:lang w:bidi="fa-IR"/>
        </w:rPr>
        <w:t>معرفت نسبت به سه حوزه معرفت در اندیشه کانت</w:t>
      </w:r>
    </w:p>
    <w:p w:rsidR="005507B1" w:rsidRDefault="004E7252" w:rsidP="00957BE7">
      <w:pPr>
        <w:jc w:val="both"/>
        <w:rPr>
          <w:rFonts w:ascii="Tahoma" w:hAnsi="Tahoma" w:cs="B Mitra"/>
          <w:sz w:val="28"/>
          <w:szCs w:val="28"/>
          <w:rtl/>
          <w:lang w:bidi="fa-IR"/>
        </w:rPr>
      </w:pPr>
      <w:r>
        <w:rPr>
          <w:rFonts w:ascii="Tahoma" w:hAnsi="Tahoma" w:cs="B Mitra" w:hint="cs"/>
          <w:sz w:val="28"/>
          <w:szCs w:val="28"/>
          <w:rtl/>
          <w:lang w:bidi="fa-IR"/>
        </w:rPr>
        <w:t>موضوع بحث بررسی نظریه کانت در مورد حوزه های مختلف معرفتی انسان بود. اینکه آیا در این حوزه ها انسان می تواند به معرفت یقینی و حقیقی دست یابد یا نه؟ وی سه حوزه را برای علوم بیان کرد: ریاضیات، طبیعیات و متافیزیک. در حوزه ریاضیات،</w:t>
      </w:r>
      <w:r w:rsidR="00957BE7">
        <w:rPr>
          <w:rFonts w:ascii="Tahoma" w:hAnsi="Tahoma" w:cs="B Mitra" w:hint="cs"/>
          <w:sz w:val="28"/>
          <w:szCs w:val="28"/>
          <w:rtl/>
          <w:lang w:bidi="fa-IR"/>
        </w:rPr>
        <w:t xml:space="preserve"> کانت این حوزه را که مشتمل بر </w:t>
      </w:r>
      <w:r>
        <w:rPr>
          <w:rFonts w:ascii="Tahoma" w:hAnsi="Tahoma" w:cs="B Mitra" w:hint="cs"/>
          <w:sz w:val="28"/>
          <w:szCs w:val="28"/>
          <w:rtl/>
          <w:lang w:bidi="fa-IR"/>
        </w:rPr>
        <w:t xml:space="preserve">احکام عقلی است جزمی و یقینی </w:t>
      </w:r>
      <w:r w:rsidR="00957BE7">
        <w:rPr>
          <w:rFonts w:ascii="Tahoma" w:hAnsi="Tahoma" w:cs="B Mitra" w:hint="cs"/>
          <w:sz w:val="28"/>
          <w:szCs w:val="28"/>
          <w:rtl/>
          <w:lang w:bidi="fa-IR"/>
        </w:rPr>
        <w:t xml:space="preserve">می داند زیرا معتقد است </w:t>
      </w:r>
      <w:r>
        <w:rPr>
          <w:rFonts w:ascii="Tahoma" w:hAnsi="Tahoma" w:cs="B Mitra" w:hint="cs"/>
          <w:sz w:val="28"/>
          <w:szCs w:val="28"/>
          <w:rtl/>
          <w:lang w:bidi="fa-IR"/>
        </w:rPr>
        <w:t xml:space="preserve">ذهن نسبت به مفاهیمی که در ذهن تحقق پیدا می کند و خود آنها را می سازد، جزم و یقین دارد. اما در حوزه متافیزیک </w:t>
      </w:r>
      <w:r w:rsidR="00957BE7">
        <w:rPr>
          <w:rFonts w:ascii="Tahoma" w:hAnsi="Tahoma" w:cs="B Mitra" w:hint="cs"/>
          <w:sz w:val="28"/>
          <w:szCs w:val="28"/>
          <w:rtl/>
          <w:lang w:bidi="fa-IR"/>
        </w:rPr>
        <w:t xml:space="preserve">معتقد است </w:t>
      </w:r>
      <w:r>
        <w:rPr>
          <w:rFonts w:ascii="Tahoma" w:hAnsi="Tahoma" w:cs="B Mitra" w:hint="cs"/>
          <w:sz w:val="28"/>
          <w:szCs w:val="28"/>
          <w:rtl/>
          <w:lang w:bidi="fa-IR"/>
        </w:rPr>
        <w:t xml:space="preserve">اصولا شناخت و معرفت از نظر عقل امکان ندارد زیرا به گفته </w:t>
      </w:r>
      <w:r w:rsidR="00957BE7">
        <w:rPr>
          <w:rFonts w:ascii="Tahoma" w:hAnsi="Tahoma" w:cs="B Mitra" w:hint="cs"/>
          <w:sz w:val="28"/>
          <w:szCs w:val="28"/>
          <w:rtl/>
          <w:lang w:bidi="fa-IR"/>
        </w:rPr>
        <w:t xml:space="preserve">وی </w:t>
      </w:r>
      <w:r>
        <w:rPr>
          <w:rFonts w:ascii="Tahoma" w:hAnsi="Tahoma" w:cs="B Mitra" w:hint="cs"/>
          <w:sz w:val="28"/>
          <w:szCs w:val="28"/>
          <w:rtl/>
          <w:lang w:bidi="fa-IR"/>
        </w:rPr>
        <w:t>قضایای متافیزیکی از احکام تحلیلی نیستند (که محمول از تحلیل موضوع انتزاع شود مانند اینکه مثلث سه زاویه دارد). اگر گفته می شود «خداوند متعال وجود دارد» و «خدا یگانه است» و «خداوند دارای قدرت ذاتی است» اینها احکام ترکیبی هستند</w:t>
      </w:r>
      <w:r w:rsidR="00957BE7">
        <w:rPr>
          <w:rFonts w:ascii="Tahoma" w:hAnsi="Tahoma" w:cs="B Mitra" w:hint="cs"/>
          <w:sz w:val="28"/>
          <w:szCs w:val="28"/>
          <w:rtl/>
          <w:lang w:bidi="fa-IR"/>
        </w:rPr>
        <w:t xml:space="preserve"> و </w:t>
      </w:r>
      <w:r>
        <w:rPr>
          <w:rFonts w:ascii="Tahoma" w:hAnsi="Tahoma" w:cs="B Mitra" w:hint="cs"/>
          <w:sz w:val="28"/>
          <w:szCs w:val="28"/>
          <w:rtl/>
          <w:lang w:bidi="fa-IR"/>
        </w:rPr>
        <w:t xml:space="preserve">از نظر </w:t>
      </w:r>
      <w:r w:rsidR="005507B1">
        <w:rPr>
          <w:rFonts w:ascii="Tahoma" w:hAnsi="Tahoma" w:cs="B Mitra" w:hint="cs"/>
          <w:sz w:val="28"/>
          <w:szCs w:val="28"/>
          <w:rtl/>
          <w:lang w:bidi="fa-IR"/>
        </w:rPr>
        <w:t xml:space="preserve">وی </w:t>
      </w:r>
      <w:r w:rsidR="00957BE7">
        <w:rPr>
          <w:rFonts w:ascii="Tahoma" w:hAnsi="Tahoma" w:cs="B Mitra" w:hint="cs"/>
          <w:sz w:val="28"/>
          <w:szCs w:val="28"/>
          <w:rtl/>
          <w:lang w:bidi="fa-IR"/>
        </w:rPr>
        <w:t xml:space="preserve">اینها </w:t>
      </w:r>
      <w:r w:rsidR="005507B1">
        <w:rPr>
          <w:rFonts w:ascii="Tahoma" w:hAnsi="Tahoma" w:cs="B Mitra" w:hint="cs"/>
          <w:sz w:val="28"/>
          <w:szCs w:val="28"/>
          <w:rtl/>
          <w:lang w:bidi="fa-IR"/>
        </w:rPr>
        <w:t xml:space="preserve">ثانویه دارند. </w:t>
      </w:r>
    </w:p>
    <w:p w:rsidR="005507B1" w:rsidRDefault="005507B1" w:rsidP="00957BE7">
      <w:pPr>
        <w:jc w:val="both"/>
        <w:rPr>
          <w:rFonts w:ascii="Tahoma" w:hAnsi="Tahoma" w:cs="B Mitra"/>
          <w:sz w:val="28"/>
          <w:szCs w:val="28"/>
          <w:rtl/>
          <w:lang w:bidi="fa-IR"/>
        </w:rPr>
      </w:pPr>
      <w:r>
        <w:rPr>
          <w:rFonts w:ascii="Tahoma" w:hAnsi="Tahoma" w:cs="B Mitra" w:hint="cs"/>
          <w:sz w:val="28"/>
          <w:szCs w:val="28"/>
          <w:rtl/>
          <w:lang w:bidi="fa-IR"/>
        </w:rPr>
        <w:t xml:space="preserve">توضیح اینکه از منظر کانت قضایای تحلیلی (محمولات من صمیمه) اصلا علم نیستند زیرا معرفت جدیدی به ما نمی دهند و یک نوع جابجایی مطلب به زبان دیگر است. پس علم و معرفت به احکام ترکیبی (محمولات بالضمیمه) اختصاص پیدا می کند. احکام ترکیبی </w:t>
      </w:r>
      <w:r w:rsidR="00957BE7">
        <w:rPr>
          <w:rFonts w:ascii="Tahoma" w:hAnsi="Tahoma" w:cs="B Mitra" w:hint="cs"/>
          <w:sz w:val="28"/>
          <w:szCs w:val="28"/>
          <w:rtl/>
          <w:lang w:bidi="fa-IR"/>
        </w:rPr>
        <w:t xml:space="preserve">نیز </w:t>
      </w:r>
      <w:r>
        <w:rPr>
          <w:rFonts w:ascii="Tahoma" w:hAnsi="Tahoma" w:cs="B Mitra" w:hint="cs"/>
          <w:sz w:val="28"/>
          <w:szCs w:val="28"/>
          <w:rtl/>
          <w:lang w:bidi="fa-IR"/>
        </w:rPr>
        <w:t xml:space="preserve">دو گونه اند: اولیه و ثانویه. اولیه </w:t>
      </w:r>
      <w:r w:rsidR="00957BE7">
        <w:rPr>
          <w:rFonts w:ascii="Tahoma" w:hAnsi="Tahoma" w:cs="B Mitra" w:hint="cs"/>
          <w:sz w:val="28"/>
          <w:szCs w:val="28"/>
          <w:rtl/>
          <w:lang w:bidi="fa-IR"/>
        </w:rPr>
        <w:t xml:space="preserve">احکامی هستند که </w:t>
      </w:r>
      <w:r>
        <w:rPr>
          <w:rFonts w:ascii="Tahoma" w:hAnsi="Tahoma" w:cs="B Mitra" w:hint="cs"/>
          <w:sz w:val="28"/>
          <w:szCs w:val="28"/>
          <w:rtl/>
          <w:lang w:bidi="fa-IR"/>
        </w:rPr>
        <w:t>نیازی به تجربه ندارند و ذهن بدون اینکه از ادوات حسی استفاده کند درباره آنها حکم می کند (</w:t>
      </w:r>
      <w:r w:rsidR="00957BE7">
        <w:rPr>
          <w:rFonts w:ascii="Tahoma" w:hAnsi="Tahoma" w:cs="B Mitra" w:hint="cs"/>
          <w:sz w:val="28"/>
          <w:szCs w:val="28"/>
          <w:rtl/>
          <w:lang w:bidi="fa-IR"/>
        </w:rPr>
        <w:t xml:space="preserve">اینها را </w:t>
      </w:r>
      <w:r>
        <w:rPr>
          <w:rFonts w:ascii="Tahoma" w:hAnsi="Tahoma" w:cs="B Mitra" w:hint="cs"/>
          <w:sz w:val="28"/>
          <w:szCs w:val="28"/>
          <w:rtl/>
          <w:lang w:bidi="fa-IR"/>
        </w:rPr>
        <w:t>احکام پیشینی</w:t>
      </w:r>
      <w:r w:rsidR="00957BE7">
        <w:rPr>
          <w:rFonts w:ascii="Tahoma" w:hAnsi="Tahoma" w:cs="B Mitra" w:hint="cs"/>
          <w:sz w:val="28"/>
          <w:szCs w:val="28"/>
          <w:rtl/>
          <w:lang w:bidi="fa-IR"/>
        </w:rPr>
        <w:t xml:space="preserve"> نیز می نامند</w:t>
      </w:r>
      <w:r>
        <w:rPr>
          <w:rFonts w:ascii="Tahoma" w:hAnsi="Tahoma" w:cs="B Mitra" w:hint="cs"/>
          <w:sz w:val="28"/>
          <w:szCs w:val="28"/>
          <w:rtl/>
          <w:lang w:bidi="fa-IR"/>
        </w:rPr>
        <w:t>). احکام ثانویه</w:t>
      </w:r>
      <w:r w:rsidR="00957BE7">
        <w:rPr>
          <w:rFonts w:ascii="Tahoma" w:hAnsi="Tahoma" w:cs="B Mitra" w:hint="cs"/>
          <w:sz w:val="28"/>
          <w:szCs w:val="28"/>
          <w:rtl/>
          <w:lang w:bidi="fa-IR"/>
        </w:rPr>
        <w:t>،</w:t>
      </w:r>
      <w:r>
        <w:rPr>
          <w:rFonts w:ascii="Tahoma" w:hAnsi="Tahoma" w:cs="B Mitra" w:hint="cs"/>
          <w:sz w:val="28"/>
          <w:szCs w:val="28"/>
          <w:rtl/>
          <w:lang w:bidi="fa-IR"/>
        </w:rPr>
        <w:t xml:space="preserve"> احکامی است که ذهن بدون ادوات حسی نمی تواند درباره آنها حکم کند</w:t>
      </w:r>
      <w:r w:rsidR="00957BE7">
        <w:rPr>
          <w:rFonts w:ascii="Tahoma" w:hAnsi="Tahoma" w:cs="B Mitra" w:hint="cs"/>
          <w:sz w:val="28"/>
          <w:szCs w:val="28"/>
          <w:rtl/>
          <w:lang w:bidi="fa-IR"/>
        </w:rPr>
        <w:t>.</w:t>
      </w:r>
      <w:r>
        <w:rPr>
          <w:rFonts w:ascii="Tahoma" w:hAnsi="Tahoma" w:cs="B Mitra" w:hint="cs"/>
          <w:sz w:val="28"/>
          <w:szCs w:val="28"/>
          <w:rtl/>
          <w:lang w:bidi="fa-IR"/>
        </w:rPr>
        <w:t xml:space="preserve"> (</w:t>
      </w:r>
      <w:r w:rsidR="00957BE7">
        <w:rPr>
          <w:rFonts w:ascii="Tahoma" w:hAnsi="Tahoma" w:cs="B Mitra" w:hint="cs"/>
          <w:sz w:val="28"/>
          <w:szCs w:val="28"/>
          <w:rtl/>
          <w:lang w:bidi="fa-IR"/>
        </w:rPr>
        <w:t xml:space="preserve">اینها را </w:t>
      </w:r>
      <w:r>
        <w:rPr>
          <w:rFonts w:ascii="Tahoma" w:hAnsi="Tahoma" w:cs="B Mitra" w:hint="cs"/>
          <w:sz w:val="28"/>
          <w:szCs w:val="28"/>
          <w:rtl/>
          <w:lang w:bidi="fa-IR"/>
        </w:rPr>
        <w:t>احکام پسینی که مبتنی بر تجربه هستند</w:t>
      </w:r>
      <w:r w:rsidR="00957BE7">
        <w:rPr>
          <w:rFonts w:ascii="Tahoma" w:hAnsi="Tahoma" w:cs="B Mitra" w:hint="cs"/>
          <w:sz w:val="28"/>
          <w:szCs w:val="28"/>
          <w:rtl/>
          <w:lang w:bidi="fa-IR"/>
        </w:rPr>
        <w:t xml:space="preserve"> نیز می نامند</w:t>
      </w:r>
      <w:r>
        <w:rPr>
          <w:rFonts w:ascii="Tahoma" w:hAnsi="Tahoma" w:cs="B Mitra" w:hint="cs"/>
          <w:sz w:val="28"/>
          <w:szCs w:val="28"/>
          <w:rtl/>
          <w:lang w:bidi="fa-IR"/>
        </w:rPr>
        <w:t xml:space="preserve">). </w:t>
      </w:r>
    </w:p>
    <w:p w:rsidR="00567AB0" w:rsidRDefault="005507B1" w:rsidP="00957BE7">
      <w:pPr>
        <w:jc w:val="both"/>
        <w:rPr>
          <w:rFonts w:ascii="Tahoma" w:hAnsi="Tahoma" w:cs="B Mitra"/>
          <w:sz w:val="28"/>
          <w:szCs w:val="28"/>
          <w:rtl/>
          <w:lang w:bidi="fa-IR"/>
        </w:rPr>
      </w:pPr>
      <w:r>
        <w:rPr>
          <w:rFonts w:ascii="Tahoma" w:hAnsi="Tahoma" w:cs="B Mitra" w:hint="cs"/>
          <w:sz w:val="28"/>
          <w:szCs w:val="28"/>
          <w:rtl/>
          <w:lang w:bidi="fa-IR"/>
        </w:rPr>
        <w:t>از نظر کانت قضایای متافیزیکی نه از احکام ترکیبی اولیه هستند و نه ثانویه</w:t>
      </w:r>
      <w:r w:rsidR="00957BE7">
        <w:rPr>
          <w:rFonts w:ascii="Tahoma" w:hAnsi="Tahoma" w:cs="B Mitra" w:hint="cs"/>
          <w:sz w:val="28"/>
          <w:szCs w:val="28"/>
          <w:rtl/>
          <w:lang w:bidi="fa-IR"/>
        </w:rPr>
        <w:t>،</w:t>
      </w:r>
      <w:r w:rsidR="00E27F32">
        <w:rPr>
          <w:rFonts w:ascii="Tahoma" w:hAnsi="Tahoma" w:cs="B Mitra" w:hint="cs"/>
          <w:sz w:val="28"/>
          <w:szCs w:val="28"/>
          <w:rtl/>
          <w:lang w:bidi="fa-IR"/>
        </w:rPr>
        <w:t xml:space="preserve"> و لذا معرفت هایی که در این حوزه بیان می شود فاقد ارزش معرفتی است. البته وقتی سوال شود موضع </w:t>
      </w:r>
      <w:r w:rsidR="00957BE7">
        <w:rPr>
          <w:rFonts w:ascii="Tahoma" w:hAnsi="Tahoma" w:cs="B Mitra" w:hint="cs"/>
          <w:sz w:val="28"/>
          <w:szCs w:val="28"/>
          <w:rtl/>
          <w:lang w:bidi="fa-IR"/>
        </w:rPr>
        <w:t xml:space="preserve">وی </w:t>
      </w:r>
      <w:r w:rsidR="00E27F32">
        <w:rPr>
          <w:rFonts w:ascii="Tahoma" w:hAnsi="Tahoma" w:cs="B Mitra" w:hint="cs"/>
          <w:sz w:val="28"/>
          <w:szCs w:val="28"/>
          <w:rtl/>
          <w:lang w:bidi="fa-IR"/>
        </w:rPr>
        <w:t xml:space="preserve">درباره وجود خداوند چیست؟ پاسخ این است که وی منکر نیست اما معتقد است وجود خداوند متعال و امثال این مسائل از طریق عقل نظری ممکن نیست و راه در این جا بسته است و باید به سراغ عقل عملی و اخلاق رفت. از نظر وی التزام اخلاقی ما را وادار به پذیرش وجود خداوند و جاودانگی انسان می کند. </w:t>
      </w:r>
      <w:r w:rsidR="001320D2">
        <w:rPr>
          <w:rFonts w:ascii="Tahoma" w:hAnsi="Tahoma" w:cs="B Mitra" w:hint="cs"/>
          <w:sz w:val="28"/>
          <w:szCs w:val="28"/>
          <w:rtl/>
          <w:lang w:bidi="fa-IR"/>
        </w:rPr>
        <w:t xml:space="preserve">اما اینکه آیا از طریق عقل عملی می توان بدون استناد به عقل نظری دست به اثبات شد بحث دیگری است که در براهین اثبات واجب مطرح می شود. </w:t>
      </w:r>
    </w:p>
    <w:p w:rsidR="001320D2" w:rsidRDefault="00567AB0" w:rsidP="00957BE7">
      <w:pPr>
        <w:jc w:val="both"/>
        <w:rPr>
          <w:rFonts w:ascii="Tahoma" w:hAnsi="Tahoma" w:cs="B Mitra" w:hint="cs"/>
          <w:sz w:val="28"/>
          <w:szCs w:val="28"/>
          <w:rtl/>
          <w:lang w:bidi="fa-IR"/>
        </w:rPr>
      </w:pPr>
      <w:r>
        <w:rPr>
          <w:rFonts w:ascii="Tahoma" w:hAnsi="Tahoma" w:cs="B Mitra" w:hint="cs"/>
          <w:sz w:val="28"/>
          <w:szCs w:val="28"/>
          <w:rtl/>
          <w:lang w:bidi="fa-IR"/>
        </w:rPr>
        <w:t>کانت اصول عقلی ما قبل تجربی را ذهنی می داند که کاشف ا</w:t>
      </w:r>
      <w:r w:rsidR="00957BE7">
        <w:rPr>
          <w:rFonts w:ascii="Tahoma" w:hAnsi="Tahoma" w:cs="B Mitra" w:hint="cs"/>
          <w:sz w:val="28"/>
          <w:szCs w:val="28"/>
          <w:rtl/>
          <w:lang w:bidi="fa-IR"/>
        </w:rPr>
        <w:t>ز</w:t>
      </w:r>
      <w:r>
        <w:rPr>
          <w:rFonts w:ascii="Tahoma" w:hAnsi="Tahoma" w:cs="B Mitra" w:hint="cs"/>
          <w:sz w:val="28"/>
          <w:szCs w:val="28"/>
          <w:rtl/>
          <w:lang w:bidi="fa-IR"/>
        </w:rPr>
        <w:t xml:space="preserve"> واقعیت عینی نیستند. وی اینها را قالب هایی می داند که ذهن انسان برای رسیدن به شناخت</w:t>
      </w:r>
      <w:r w:rsidR="00957BE7">
        <w:rPr>
          <w:rFonts w:ascii="Tahoma" w:hAnsi="Tahoma" w:cs="B Mitra" w:hint="cs"/>
          <w:sz w:val="28"/>
          <w:szCs w:val="28"/>
          <w:rtl/>
          <w:lang w:bidi="fa-IR"/>
        </w:rPr>
        <w:t>،</w:t>
      </w:r>
      <w:r>
        <w:rPr>
          <w:rFonts w:ascii="Tahoma" w:hAnsi="Tahoma" w:cs="B Mitra" w:hint="cs"/>
          <w:sz w:val="28"/>
          <w:szCs w:val="28"/>
          <w:rtl/>
          <w:lang w:bidi="fa-IR"/>
        </w:rPr>
        <w:t xml:space="preserve"> آنها را به کار </w:t>
      </w:r>
      <w:r w:rsidR="00957BE7">
        <w:rPr>
          <w:rFonts w:ascii="Tahoma" w:hAnsi="Tahoma" w:cs="B Mitra" w:hint="cs"/>
          <w:sz w:val="28"/>
          <w:szCs w:val="28"/>
          <w:rtl/>
          <w:lang w:bidi="fa-IR"/>
        </w:rPr>
        <w:t xml:space="preserve">می </w:t>
      </w:r>
      <w:r>
        <w:rPr>
          <w:rFonts w:ascii="Tahoma" w:hAnsi="Tahoma" w:cs="B Mitra" w:hint="cs"/>
          <w:sz w:val="28"/>
          <w:szCs w:val="28"/>
          <w:rtl/>
          <w:lang w:bidi="fa-IR"/>
        </w:rPr>
        <w:t>گیرد. این قالب ها پیشینی و فطری هستند و کارکردها آنها در ذهن است و رابطه میان مفاهیم ذهنی ایجاد می کنند. از باب مثال اصل علیت را یک اصل ذهنی می داند که ناظر به عالم واقع نیست. در نقد این سخن گفته شد اگر ما اصل علیت را تنها ذهنی بدانید در مورد اثبات طبیعیات هم دچار مشکل می شوید و همان مشکلی که در اثبات متافیزیک به وجود می آید در مورد طبیعیات نیز به وجود می آید</w:t>
      </w:r>
      <w:r w:rsidR="00957BE7">
        <w:rPr>
          <w:rFonts w:ascii="Tahoma" w:hAnsi="Tahoma" w:cs="B Mitra" w:hint="cs"/>
          <w:sz w:val="28"/>
          <w:szCs w:val="28"/>
          <w:rtl/>
          <w:lang w:bidi="fa-IR"/>
        </w:rPr>
        <w:t>،</w:t>
      </w:r>
      <w:r>
        <w:rPr>
          <w:rFonts w:ascii="Tahoma" w:hAnsi="Tahoma" w:cs="B Mitra" w:hint="cs"/>
          <w:sz w:val="28"/>
          <w:szCs w:val="28"/>
          <w:rtl/>
          <w:lang w:bidi="fa-IR"/>
        </w:rPr>
        <w:t xml:space="preserve"> زیرا به چه دلیل </w:t>
      </w:r>
      <w:r w:rsidR="00957BE7">
        <w:rPr>
          <w:rFonts w:ascii="Tahoma" w:hAnsi="Tahoma" w:cs="B Mitra" w:hint="cs"/>
          <w:sz w:val="28"/>
          <w:szCs w:val="28"/>
          <w:rtl/>
          <w:lang w:bidi="fa-IR"/>
        </w:rPr>
        <w:t xml:space="preserve">و </w:t>
      </w:r>
      <w:r>
        <w:rPr>
          <w:rFonts w:ascii="Tahoma" w:hAnsi="Tahoma" w:cs="B Mitra" w:hint="cs"/>
          <w:sz w:val="28"/>
          <w:szCs w:val="28"/>
          <w:rtl/>
          <w:lang w:bidi="fa-IR"/>
        </w:rPr>
        <w:t xml:space="preserve">از کجا می گویید ذوات شناخت ناپذیر را داریم. </w:t>
      </w:r>
      <w:r w:rsidR="00957BE7">
        <w:rPr>
          <w:rFonts w:ascii="Tahoma" w:hAnsi="Tahoma" w:cs="B Mitra" w:hint="cs"/>
          <w:sz w:val="28"/>
          <w:szCs w:val="28"/>
          <w:rtl/>
          <w:lang w:bidi="fa-IR"/>
        </w:rPr>
        <w:t xml:space="preserve">مسلما راه ما در اثبات این مطلب این است که </w:t>
      </w:r>
      <w:r>
        <w:rPr>
          <w:rFonts w:ascii="Tahoma" w:hAnsi="Tahoma" w:cs="B Mitra" w:hint="cs"/>
          <w:sz w:val="28"/>
          <w:szCs w:val="28"/>
          <w:rtl/>
          <w:lang w:bidi="fa-IR"/>
        </w:rPr>
        <w:t>از جهت اینکه ظهورها منشا می خواهد پی به ذوات اشیا می بریم</w:t>
      </w:r>
      <w:r w:rsidR="00957BE7">
        <w:rPr>
          <w:rFonts w:ascii="Tahoma" w:hAnsi="Tahoma" w:cs="B Mitra" w:hint="cs"/>
          <w:sz w:val="28"/>
          <w:szCs w:val="28"/>
          <w:rtl/>
          <w:lang w:bidi="fa-IR"/>
        </w:rPr>
        <w:t xml:space="preserve">. </w:t>
      </w:r>
      <w:r w:rsidR="00957BE7">
        <w:rPr>
          <w:rFonts w:ascii="Tahoma" w:hAnsi="Tahoma" w:cs="B Mitra" w:hint="cs"/>
          <w:sz w:val="28"/>
          <w:szCs w:val="28"/>
          <w:rtl/>
          <w:lang w:bidi="fa-IR"/>
        </w:rPr>
        <w:lastRenderedPageBreak/>
        <w:t xml:space="preserve">اما </w:t>
      </w:r>
      <w:r>
        <w:rPr>
          <w:rFonts w:ascii="Tahoma" w:hAnsi="Tahoma" w:cs="B Mitra" w:hint="cs"/>
          <w:sz w:val="28"/>
          <w:szCs w:val="28"/>
          <w:rtl/>
          <w:lang w:bidi="fa-IR"/>
        </w:rPr>
        <w:t>اگر اصل علیت را ناظر به عالم خارج ندانی</w:t>
      </w:r>
      <w:r w:rsidR="00957BE7">
        <w:rPr>
          <w:rFonts w:ascii="Tahoma" w:hAnsi="Tahoma" w:cs="B Mitra" w:hint="cs"/>
          <w:sz w:val="28"/>
          <w:szCs w:val="28"/>
          <w:rtl/>
          <w:lang w:bidi="fa-IR"/>
        </w:rPr>
        <w:t xml:space="preserve">م در این صورت </w:t>
      </w:r>
      <w:r>
        <w:rPr>
          <w:rFonts w:ascii="Tahoma" w:hAnsi="Tahoma" w:cs="B Mitra" w:hint="cs"/>
          <w:sz w:val="28"/>
          <w:szCs w:val="28"/>
          <w:rtl/>
          <w:lang w:bidi="fa-IR"/>
        </w:rPr>
        <w:t xml:space="preserve">دیگر راهی برای اثبات آن ذوات اشیا </w:t>
      </w:r>
      <w:r w:rsidR="00957BE7">
        <w:rPr>
          <w:rFonts w:ascii="Tahoma" w:hAnsi="Tahoma" w:cs="B Mitra" w:hint="cs"/>
          <w:sz w:val="28"/>
          <w:szCs w:val="28"/>
          <w:rtl/>
          <w:lang w:bidi="fa-IR"/>
        </w:rPr>
        <w:t xml:space="preserve">نداریم. </w:t>
      </w:r>
      <w:r w:rsidR="00E5510A">
        <w:rPr>
          <w:rFonts w:ascii="Tahoma" w:hAnsi="Tahoma" w:cs="B Mitra" w:hint="cs"/>
          <w:sz w:val="28"/>
          <w:szCs w:val="28"/>
          <w:rtl/>
          <w:lang w:bidi="fa-IR"/>
        </w:rPr>
        <w:t>این همان اشکال معروف ش</w:t>
      </w:r>
      <w:r w:rsidR="000E1325">
        <w:rPr>
          <w:rFonts w:ascii="Tahoma" w:hAnsi="Tahoma" w:cs="B Mitra" w:hint="cs"/>
          <w:sz w:val="28"/>
          <w:szCs w:val="28"/>
          <w:rtl/>
          <w:lang w:bidi="fa-IR"/>
        </w:rPr>
        <w:t>و</w:t>
      </w:r>
      <w:r w:rsidR="00E5510A">
        <w:rPr>
          <w:rFonts w:ascii="Tahoma" w:hAnsi="Tahoma" w:cs="B Mitra" w:hint="cs"/>
          <w:sz w:val="28"/>
          <w:szCs w:val="28"/>
          <w:rtl/>
          <w:lang w:bidi="fa-IR"/>
        </w:rPr>
        <w:t>پنهاور به کانت است.</w:t>
      </w:r>
    </w:p>
    <w:p w:rsidR="00E5510A" w:rsidRDefault="00E5510A" w:rsidP="00E5510A">
      <w:pPr>
        <w:jc w:val="both"/>
        <w:rPr>
          <w:rFonts w:ascii="Tahoma" w:hAnsi="Tahoma" w:cs="B Mitra"/>
          <w:sz w:val="28"/>
          <w:szCs w:val="28"/>
          <w:rtl/>
          <w:lang w:bidi="fa-IR"/>
        </w:rPr>
      </w:pPr>
      <w:r>
        <w:rPr>
          <w:rFonts w:ascii="Tahoma" w:hAnsi="Tahoma" w:cs="B Mitra" w:hint="cs"/>
          <w:sz w:val="28"/>
          <w:szCs w:val="28"/>
          <w:rtl/>
          <w:lang w:bidi="fa-IR"/>
        </w:rPr>
        <w:t xml:space="preserve">در حوزه مربوط به طبیعیات، کانت از این نظر که قائل به اصل واقعیت های مادی است جزم گرا است، اما وقتی نوبت به شناخت تفصیلی واقعیت های مادی می رسد، کانت در مورد نومن </w:t>
      </w:r>
      <w:r w:rsidR="00585BF1">
        <w:rPr>
          <w:rFonts w:ascii="Tahoma" w:hAnsi="Tahoma" w:cs="B Mitra" w:hint="cs"/>
          <w:sz w:val="28"/>
          <w:szCs w:val="28"/>
          <w:rtl/>
          <w:lang w:bidi="fa-IR"/>
        </w:rPr>
        <w:t xml:space="preserve">ها (ذوات و باطن اشیاء)، شناخت را جزما سلب می کند و در مورد فنومن ها (ظواهر و پدیدارها) قائل به معرفت نسبی است. او شناخت ما نسبت به اشیا را متناسب با ساختار ذهنی ما می داند و لذا </w:t>
      </w:r>
      <w:r w:rsidR="00957BE7">
        <w:rPr>
          <w:rFonts w:ascii="Tahoma" w:hAnsi="Tahoma" w:cs="B Mitra" w:hint="cs"/>
          <w:sz w:val="28"/>
          <w:szCs w:val="28"/>
          <w:rtl/>
          <w:lang w:bidi="fa-IR"/>
        </w:rPr>
        <w:t xml:space="preserve">می گوید </w:t>
      </w:r>
      <w:r w:rsidR="00585BF1">
        <w:rPr>
          <w:rFonts w:ascii="Tahoma" w:hAnsi="Tahoma" w:cs="B Mitra" w:hint="cs"/>
          <w:sz w:val="28"/>
          <w:szCs w:val="28"/>
          <w:rtl/>
          <w:lang w:bidi="fa-IR"/>
        </w:rPr>
        <w:t xml:space="preserve">اگر موجود دیگری باشد که ساختاری دیگری غیر از ما را داشته باشد، شناخت دیگری دارند. البته او معتقد است در مورد انسان چون همه از ساختار یکسانی برخوردار هستند، معرفت آنها نیز برای آنها نسبی نخواهد بود. </w:t>
      </w:r>
    </w:p>
    <w:p w:rsidR="000E1325" w:rsidRDefault="000E1325" w:rsidP="00C878AE">
      <w:pPr>
        <w:jc w:val="both"/>
        <w:rPr>
          <w:rFonts w:ascii="Tahoma" w:hAnsi="Tahoma" w:cs="B Mitra" w:hint="cs"/>
          <w:sz w:val="28"/>
          <w:szCs w:val="28"/>
          <w:rtl/>
          <w:lang w:bidi="fa-IR"/>
        </w:rPr>
      </w:pPr>
      <w:r>
        <w:rPr>
          <w:rFonts w:ascii="Tahoma" w:hAnsi="Tahoma" w:cs="B Mitra" w:hint="cs"/>
          <w:sz w:val="28"/>
          <w:szCs w:val="28"/>
          <w:rtl/>
          <w:lang w:bidi="fa-IR"/>
        </w:rPr>
        <w:t xml:space="preserve">کانت </w:t>
      </w:r>
      <w:r w:rsidR="00C878AE">
        <w:rPr>
          <w:rFonts w:ascii="Tahoma" w:hAnsi="Tahoma" w:cs="B Mitra" w:hint="cs"/>
          <w:sz w:val="28"/>
          <w:szCs w:val="28"/>
          <w:rtl/>
          <w:lang w:bidi="fa-IR"/>
        </w:rPr>
        <w:t xml:space="preserve">در جایی گفته است </w:t>
      </w:r>
      <w:r>
        <w:rPr>
          <w:rFonts w:ascii="Tahoma" w:hAnsi="Tahoma" w:cs="B Mitra" w:hint="cs"/>
          <w:sz w:val="28"/>
          <w:szCs w:val="28"/>
          <w:rtl/>
          <w:lang w:bidi="fa-IR"/>
        </w:rPr>
        <w:t xml:space="preserve">به جای اینکه بگوییم حقیقت عبارت است از مطابقت ذهن با عین، باید بگوییم حقیقت عبارت است از مطابقت عین با دستگاه ذهن. تاثراتی که واقعیت دارند و در دستگاه ذهن ما صورت می گیرند اگر با قالب های پیشینی ذهنی هماهنگ شوند، تصدیق و معرفتی شکل می گیرد. </w:t>
      </w:r>
    </w:p>
    <w:p w:rsidR="000E1325" w:rsidRDefault="00C878AE" w:rsidP="00C878AE">
      <w:pPr>
        <w:jc w:val="both"/>
        <w:rPr>
          <w:rFonts w:ascii="Tahoma" w:hAnsi="Tahoma" w:cs="B Mitra" w:hint="cs"/>
          <w:sz w:val="28"/>
          <w:szCs w:val="28"/>
          <w:rtl/>
          <w:lang w:bidi="fa-IR"/>
        </w:rPr>
      </w:pPr>
      <w:r>
        <w:rPr>
          <w:rFonts w:ascii="Tahoma" w:hAnsi="Tahoma" w:cs="B Mitra" w:hint="cs"/>
          <w:sz w:val="28"/>
          <w:szCs w:val="28"/>
          <w:rtl/>
          <w:lang w:bidi="fa-IR"/>
        </w:rPr>
        <w:t xml:space="preserve">تا اینجا روشن شد که </w:t>
      </w:r>
      <w:r w:rsidR="000E1325">
        <w:rPr>
          <w:rFonts w:ascii="Tahoma" w:hAnsi="Tahoma" w:cs="B Mitra" w:hint="cs"/>
          <w:sz w:val="28"/>
          <w:szCs w:val="28"/>
          <w:rtl/>
          <w:lang w:bidi="fa-IR"/>
        </w:rPr>
        <w:t>کانت به شکاکیت ملتزم نیست</w:t>
      </w:r>
      <w:r>
        <w:rPr>
          <w:rFonts w:ascii="Tahoma" w:hAnsi="Tahoma" w:cs="B Mitra" w:hint="cs"/>
          <w:sz w:val="28"/>
          <w:szCs w:val="28"/>
          <w:rtl/>
          <w:lang w:bidi="fa-IR"/>
        </w:rPr>
        <w:t>،</w:t>
      </w:r>
      <w:r w:rsidR="000E1325">
        <w:rPr>
          <w:rFonts w:ascii="Tahoma" w:hAnsi="Tahoma" w:cs="B Mitra" w:hint="cs"/>
          <w:sz w:val="28"/>
          <w:szCs w:val="28"/>
          <w:rtl/>
          <w:lang w:bidi="fa-IR"/>
        </w:rPr>
        <w:t xml:space="preserve"> اما </w:t>
      </w:r>
      <w:r>
        <w:rPr>
          <w:rFonts w:ascii="Tahoma" w:hAnsi="Tahoma" w:cs="B Mitra" w:hint="cs"/>
          <w:sz w:val="28"/>
          <w:szCs w:val="28"/>
          <w:rtl/>
          <w:lang w:bidi="fa-IR"/>
        </w:rPr>
        <w:t xml:space="preserve">همان که دیگران گفته اند </w:t>
      </w:r>
      <w:r w:rsidR="000E1325">
        <w:rPr>
          <w:rFonts w:ascii="Tahoma" w:hAnsi="Tahoma" w:cs="B Mitra" w:hint="cs"/>
          <w:sz w:val="28"/>
          <w:szCs w:val="28"/>
          <w:rtl/>
          <w:lang w:bidi="fa-IR"/>
        </w:rPr>
        <w:t xml:space="preserve">لازمه کلام او نهایت به شکاکیت بر می گردد. شهید مطهری </w:t>
      </w:r>
      <w:r>
        <w:rPr>
          <w:rFonts w:ascii="Tahoma" w:hAnsi="Tahoma" w:cs="B Mitra" w:hint="cs"/>
          <w:sz w:val="28"/>
          <w:szCs w:val="28"/>
          <w:rtl/>
          <w:lang w:bidi="fa-IR"/>
        </w:rPr>
        <w:t xml:space="preserve">در این باره </w:t>
      </w:r>
      <w:r w:rsidR="000E1325">
        <w:rPr>
          <w:rFonts w:ascii="Tahoma" w:hAnsi="Tahoma" w:cs="B Mitra" w:hint="cs"/>
          <w:sz w:val="28"/>
          <w:szCs w:val="28"/>
          <w:rtl/>
          <w:lang w:bidi="fa-IR"/>
        </w:rPr>
        <w:t>می فرماید: اگر چه کانت از اینکه قائل به شکاکیت باشد خیلی پرهیز دارد اما نهایت به شکاکیت می انجامد</w:t>
      </w:r>
      <w:r>
        <w:rPr>
          <w:rFonts w:ascii="Tahoma" w:hAnsi="Tahoma" w:cs="B Mitra" w:hint="cs"/>
          <w:sz w:val="28"/>
          <w:szCs w:val="28"/>
          <w:rtl/>
          <w:lang w:bidi="fa-IR"/>
        </w:rPr>
        <w:t>.</w:t>
      </w:r>
      <w:r w:rsidR="000E1325">
        <w:rPr>
          <w:rFonts w:ascii="Tahoma" w:hAnsi="Tahoma" w:cs="B Mitra" w:hint="cs"/>
          <w:sz w:val="28"/>
          <w:szCs w:val="28"/>
          <w:rtl/>
          <w:lang w:bidi="fa-IR"/>
        </w:rPr>
        <w:t xml:space="preserve"> «</w:t>
      </w:r>
      <w:r>
        <w:rPr>
          <w:rFonts w:ascii="Tahoma" w:hAnsi="Tahoma" w:cs="B Mitra" w:hint="cs"/>
          <w:sz w:val="28"/>
          <w:szCs w:val="28"/>
          <w:rtl/>
          <w:lang w:bidi="fa-IR"/>
        </w:rPr>
        <w:t xml:space="preserve">بالاخره [کانت] </w:t>
      </w:r>
      <w:r w:rsidR="00957BE7">
        <w:rPr>
          <w:rFonts w:ascii="Tahoma" w:hAnsi="Tahoma" w:cs="B Mitra" w:hint="cs"/>
          <w:sz w:val="28"/>
          <w:szCs w:val="28"/>
          <w:rtl/>
          <w:lang w:bidi="fa-IR"/>
        </w:rPr>
        <w:t>پس از نقادی های زیاد، ادله جدیدی در خصوص طبیعیات بر له شکاکان می آورد. مسلک کریتی سیسم وی شکل جدیدی از سپتی سیسم (شکاکیت) است</w:t>
      </w:r>
      <w:r w:rsidR="000E1325">
        <w:rPr>
          <w:rFonts w:ascii="Tahoma" w:hAnsi="Tahoma" w:cs="B Mitra" w:hint="cs"/>
          <w:sz w:val="28"/>
          <w:szCs w:val="28"/>
          <w:rtl/>
          <w:lang w:bidi="fa-IR"/>
        </w:rPr>
        <w:t>»</w:t>
      </w:r>
      <w:r w:rsidR="00957BE7">
        <w:rPr>
          <w:rFonts w:ascii="Tahoma" w:hAnsi="Tahoma" w:cs="B Mitra" w:hint="cs"/>
          <w:sz w:val="28"/>
          <w:szCs w:val="28"/>
          <w:rtl/>
          <w:lang w:bidi="fa-IR"/>
        </w:rPr>
        <w:t>.</w:t>
      </w:r>
      <w:r w:rsidR="00957BE7">
        <w:rPr>
          <w:rStyle w:val="FootnoteReference"/>
          <w:rFonts w:ascii="Tahoma" w:hAnsi="Tahoma" w:cs="B Mitra"/>
          <w:sz w:val="28"/>
          <w:szCs w:val="28"/>
          <w:rtl/>
          <w:lang w:bidi="fa-IR"/>
        </w:rPr>
        <w:footnoteReference w:id="1"/>
      </w:r>
    </w:p>
    <w:p w:rsidR="00567AB0" w:rsidRDefault="00C878AE" w:rsidP="00567AB0">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795F07" w:rsidRPr="00E17500" w:rsidRDefault="005507B1" w:rsidP="00C878AE">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 </w:t>
      </w:r>
    </w:p>
    <w:p w:rsidR="00762F9E" w:rsidRDefault="00762F9E" w:rsidP="006E28A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25D" w:rsidRDefault="0091225D" w:rsidP="00BC6EBB">
      <w:pPr>
        <w:spacing w:after="0" w:line="240" w:lineRule="auto"/>
      </w:pPr>
      <w:r>
        <w:separator/>
      </w:r>
    </w:p>
  </w:endnote>
  <w:endnote w:type="continuationSeparator" w:id="0">
    <w:p w:rsidR="0091225D" w:rsidRDefault="0091225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25D" w:rsidRDefault="0091225D" w:rsidP="00BC6EBB">
      <w:pPr>
        <w:spacing w:after="0" w:line="240" w:lineRule="auto"/>
      </w:pPr>
      <w:r>
        <w:separator/>
      </w:r>
    </w:p>
  </w:footnote>
  <w:footnote w:type="continuationSeparator" w:id="0">
    <w:p w:rsidR="0091225D" w:rsidRDefault="0091225D" w:rsidP="00BC6EBB">
      <w:pPr>
        <w:spacing w:after="0" w:line="240" w:lineRule="auto"/>
      </w:pPr>
      <w:r>
        <w:continuationSeparator/>
      </w:r>
    </w:p>
  </w:footnote>
  <w:footnote w:id="1">
    <w:p w:rsidR="00957BE7" w:rsidRDefault="00957BE7">
      <w:pPr>
        <w:pStyle w:val="FootnoteText"/>
        <w:rPr>
          <w:rFonts w:hint="cs"/>
          <w:lang w:bidi="fa-IR"/>
        </w:rPr>
      </w:pPr>
      <w:r>
        <w:rPr>
          <w:rStyle w:val="FootnoteReference"/>
        </w:rPr>
        <w:footnoteRef/>
      </w:r>
      <w:r>
        <w:rPr>
          <w:rtl/>
        </w:rPr>
        <w:t xml:space="preserve"> </w:t>
      </w:r>
      <w:r>
        <w:rPr>
          <w:rFonts w:hint="cs"/>
          <w:rtl/>
          <w:lang w:bidi="fa-IR"/>
        </w:rPr>
        <w:t>اصول فلسفه و روش رئالیسم، ج1، ص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05239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05239C">
      <w:rPr>
        <w:rFonts w:ascii="Tahoma" w:hAnsi="Tahoma" w:cs="Traditional Arabic" w:hint="cs"/>
        <w:sz w:val="28"/>
        <w:szCs w:val="28"/>
        <w:rtl/>
        <w:lang w:bidi="fa-IR"/>
      </w:rPr>
      <w:t>11</w:t>
    </w:r>
    <w:r w:rsidRPr="00AD2FE8">
      <w:rPr>
        <w:rFonts w:ascii="Tahoma" w:hAnsi="Tahoma" w:cs="Traditional Arabic" w:hint="cs"/>
        <w:sz w:val="28"/>
        <w:szCs w:val="28"/>
        <w:rtl/>
        <w:lang w:bidi="fa-IR"/>
      </w:rPr>
      <w:t>/</w:t>
    </w:r>
    <w:r w:rsidR="003409CA">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B1131C">
      <w:rPr>
        <w:rFonts w:ascii="Tahoma" w:hAnsi="Tahoma" w:cs="Traditional Arabic" w:hint="cs"/>
        <w:sz w:val="28"/>
        <w:szCs w:val="28"/>
        <w:rtl/>
        <w:lang w:bidi="fa-IR"/>
      </w:rPr>
      <w:t>400</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32306"/>
    <w:rsid w:val="000323A2"/>
    <w:rsid w:val="00036ABD"/>
    <w:rsid w:val="0004279F"/>
    <w:rsid w:val="00045264"/>
    <w:rsid w:val="0004545A"/>
    <w:rsid w:val="0004545B"/>
    <w:rsid w:val="000475F8"/>
    <w:rsid w:val="0005239C"/>
    <w:rsid w:val="00052A84"/>
    <w:rsid w:val="00053AAE"/>
    <w:rsid w:val="00053DAA"/>
    <w:rsid w:val="00055189"/>
    <w:rsid w:val="00055A0C"/>
    <w:rsid w:val="00057E3E"/>
    <w:rsid w:val="00060173"/>
    <w:rsid w:val="0006483E"/>
    <w:rsid w:val="00065EFA"/>
    <w:rsid w:val="00072DA3"/>
    <w:rsid w:val="00073D9E"/>
    <w:rsid w:val="00077FB2"/>
    <w:rsid w:val="00080480"/>
    <w:rsid w:val="00086557"/>
    <w:rsid w:val="00091B01"/>
    <w:rsid w:val="00092A91"/>
    <w:rsid w:val="000940C9"/>
    <w:rsid w:val="00095A0D"/>
    <w:rsid w:val="00097322"/>
    <w:rsid w:val="000A0FFC"/>
    <w:rsid w:val="000A1FEF"/>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325"/>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320D2"/>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641F"/>
    <w:rsid w:val="001F02A2"/>
    <w:rsid w:val="001F1887"/>
    <w:rsid w:val="001F2643"/>
    <w:rsid w:val="001F2BEB"/>
    <w:rsid w:val="001F45BD"/>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65559"/>
    <w:rsid w:val="00465656"/>
    <w:rsid w:val="0046603E"/>
    <w:rsid w:val="00472549"/>
    <w:rsid w:val="004726AC"/>
    <w:rsid w:val="004741DE"/>
    <w:rsid w:val="004754C7"/>
    <w:rsid w:val="00475C58"/>
    <w:rsid w:val="004763DD"/>
    <w:rsid w:val="00476F46"/>
    <w:rsid w:val="004802FA"/>
    <w:rsid w:val="00481659"/>
    <w:rsid w:val="00484C51"/>
    <w:rsid w:val="00491511"/>
    <w:rsid w:val="0049774B"/>
    <w:rsid w:val="004A4121"/>
    <w:rsid w:val="004A4660"/>
    <w:rsid w:val="004A5661"/>
    <w:rsid w:val="004A762C"/>
    <w:rsid w:val="004B3470"/>
    <w:rsid w:val="004B6EEB"/>
    <w:rsid w:val="004C1F9D"/>
    <w:rsid w:val="004C40D0"/>
    <w:rsid w:val="004C42D5"/>
    <w:rsid w:val="004C4FBC"/>
    <w:rsid w:val="004C5648"/>
    <w:rsid w:val="004C7875"/>
    <w:rsid w:val="004D003F"/>
    <w:rsid w:val="004D1CC3"/>
    <w:rsid w:val="004D71B1"/>
    <w:rsid w:val="004E2290"/>
    <w:rsid w:val="004E2DAB"/>
    <w:rsid w:val="004E7252"/>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07B1"/>
    <w:rsid w:val="00551F74"/>
    <w:rsid w:val="00565371"/>
    <w:rsid w:val="00566178"/>
    <w:rsid w:val="00567AB0"/>
    <w:rsid w:val="00573629"/>
    <w:rsid w:val="00574246"/>
    <w:rsid w:val="005766FE"/>
    <w:rsid w:val="00576E1F"/>
    <w:rsid w:val="005817AE"/>
    <w:rsid w:val="00581BA1"/>
    <w:rsid w:val="00585BF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61D4"/>
    <w:rsid w:val="0069703E"/>
    <w:rsid w:val="006971A2"/>
    <w:rsid w:val="006A13FE"/>
    <w:rsid w:val="006A2CE6"/>
    <w:rsid w:val="006A746B"/>
    <w:rsid w:val="006B037C"/>
    <w:rsid w:val="006B0EEC"/>
    <w:rsid w:val="006B4578"/>
    <w:rsid w:val="006B512F"/>
    <w:rsid w:val="006C0183"/>
    <w:rsid w:val="006C67E5"/>
    <w:rsid w:val="006C6DFB"/>
    <w:rsid w:val="006C6EAF"/>
    <w:rsid w:val="006D0652"/>
    <w:rsid w:val="006D07E6"/>
    <w:rsid w:val="006D533A"/>
    <w:rsid w:val="006D7957"/>
    <w:rsid w:val="006E28AB"/>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6636"/>
    <w:rsid w:val="0078709C"/>
    <w:rsid w:val="00787DAA"/>
    <w:rsid w:val="00790C14"/>
    <w:rsid w:val="00790F2D"/>
    <w:rsid w:val="007923F3"/>
    <w:rsid w:val="007931F1"/>
    <w:rsid w:val="00795F07"/>
    <w:rsid w:val="00797433"/>
    <w:rsid w:val="007976EA"/>
    <w:rsid w:val="007A2AA6"/>
    <w:rsid w:val="007A3490"/>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A1693"/>
    <w:rsid w:val="008A2D69"/>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225D"/>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57BE7"/>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5C24"/>
    <w:rsid w:val="00B863E8"/>
    <w:rsid w:val="00B94D1D"/>
    <w:rsid w:val="00B9673D"/>
    <w:rsid w:val="00B97514"/>
    <w:rsid w:val="00BA100D"/>
    <w:rsid w:val="00BA4318"/>
    <w:rsid w:val="00BA4DD6"/>
    <w:rsid w:val="00BA5A9C"/>
    <w:rsid w:val="00BB34AA"/>
    <w:rsid w:val="00BB703E"/>
    <w:rsid w:val="00BB791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2D27"/>
    <w:rsid w:val="00C3459D"/>
    <w:rsid w:val="00C3517C"/>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8AE"/>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27F32"/>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10A"/>
    <w:rsid w:val="00E557A1"/>
    <w:rsid w:val="00E56D25"/>
    <w:rsid w:val="00E5769B"/>
    <w:rsid w:val="00E6134C"/>
    <w:rsid w:val="00E63266"/>
    <w:rsid w:val="00E65E93"/>
    <w:rsid w:val="00E71411"/>
    <w:rsid w:val="00E72091"/>
    <w:rsid w:val="00E73A9D"/>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0E2D04C-CBF1-4A5F-9558-0A42F92F6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2022-01-01T10:47:00Z</dcterms:created>
  <dcterms:modified xsi:type="dcterms:W3CDTF">2022-01-01T11:42:00Z</dcterms:modified>
</cp:coreProperties>
</file>