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0A" w:rsidRPr="005C4FF2" w:rsidRDefault="0096110A" w:rsidP="007D5A81">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7D5A81">
        <w:rPr>
          <w:rFonts w:ascii="Traditional Arabic" w:hAnsi="Traditional Arabic" w:cs="Traditional Arabic" w:hint="cs"/>
          <w:sz w:val="28"/>
          <w:szCs w:val="28"/>
          <w:rtl/>
        </w:rPr>
        <w:t xml:space="preserve">نقد و بررسی دیدگاه ایده آلیسم </w:t>
      </w:r>
    </w:p>
    <w:p w:rsidR="007D5A81" w:rsidRPr="007D5A81" w:rsidRDefault="0080656C" w:rsidP="0080656C">
      <w:pPr>
        <w:jc w:val="both"/>
        <w:rPr>
          <w:rFonts w:ascii="Tahoma" w:hAnsi="Tahoma" w:cs="B Mitra"/>
          <w:color w:val="FF0000"/>
          <w:sz w:val="28"/>
          <w:szCs w:val="28"/>
          <w:rtl/>
          <w:lang w:bidi="fa-IR"/>
        </w:rPr>
      </w:pPr>
      <w:r>
        <w:rPr>
          <w:rFonts w:ascii="Tahoma" w:hAnsi="Tahoma" w:cs="B Mitra" w:hint="cs"/>
          <w:color w:val="FF0000"/>
          <w:sz w:val="28"/>
          <w:szCs w:val="28"/>
          <w:rtl/>
          <w:lang w:bidi="fa-IR"/>
        </w:rPr>
        <w:t>کاربردهای</w:t>
      </w:r>
      <w:r w:rsidR="007D5A81" w:rsidRPr="007D5A81">
        <w:rPr>
          <w:rFonts w:ascii="Tahoma" w:hAnsi="Tahoma" w:cs="B Mitra" w:hint="cs"/>
          <w:color w:val="FF0000"/>
          <w:sz w:val="28"/>
          <w:szCs w:val="28"/>
          <w:rtl/>
          <w:lang w:bidi="fa-IR"/>
        </w:rPr>
        <w:t xml:space="preserve"> ایده آلیسم</w:t>
      </w:r>
      <w:r>
        <w:rPr>
          <w:rFonts w:ascii="Tahoma" w:hAnsi="Tahoma" w:cs="B Mitra" w:hint="cs"/>
          <w:color w:val="FF0000"/>
          <w:sz w:val="28"/>
          <w:szCs w:val="28"/>
          <w:rtl/>
          <w:lang w:bidi="fa-IR"/>
        </w:rPr>
        <w:t xml:space="preserve"> در فلسفه</w:t>
      </w:r>
    </w:p>
    <w:p w:rsidR="00783F31" w:rsidRDefault="0080656C" w:rsidP="00EE302F">
      <w:pPr>
        <w:jc w:val="both"/>
        <w:rPr>
          <w:rFonts w:ascii="Tahoma" w:hAnsi="Tahoma" w:cs="B Mitra"/>
          <w:sz w:val="28"/>
          <w:szCs w:val="28"/>
          <w:rtl/>
          <w:lang w:bidi="fa-IR"/>
        </w:rPr>
      </w:pPr>
      <w:r>
        <w:rPr>
          <w:rFonts w:ascii="Tahoma" w:hAnsi="Tahoma" w:cs="B Mitra" w:hint="cs"/>
          <w:sz w:val="28"/>
          <w:szCs w:val="28"/>
          <w:rtl/>
          <w:lang w:bidi="fa-IR"/>
        </w:rPr>
        <w:t xml:space="preserve">موضوع بحث کاربردهای ایده آلیسم در فلسفه است. تاکنون برخی از این کاربردها بیان شد تا به دوران بعد از کانت رسیدیم. کانت ایده آلیسم استعلایی </w:t>
      </w:r>
      <w:r w:rsidR="00EE302F">
        <w:rPr>
          <w:rFonts w:ascii="Tahoma" w:hAnsi="Tahoma" w:cs="B Mitra" w:hint="cs"/>
          <w:sz w:val="28"/>
          <w:szCs w:val="28"/>
          <w:rtl/>
          <w:lang w:bidi="fa-IR"/>
        </w:rPr>
        <w:t xml:space="preserve">را </w:t>
      </w:r>
      <w:r>
        <w:rPr>
          <w:rFonts w:ascii="Tahoma" w:hAnsi="Tahoma" w:cs="B Mitra" w:hint="cs"/>
          <w:sz w:val="28"/>
          <w:szCs w:val="28"/>
          <w:rtl/>
          <w:lang w:bidi="fa-IR"/>
        </w:rPr>
        <w:t xml:space="preserve">مطرح </w:t>
      </w:r>
      <w:r w:rsidR="00EE302F">
        <w:rPr>
          <w:rFonts w:ascii="Tahoma" w:hAnsi="Tahoma" w:cs="B Mitra" w:hint="cs"/>
          <w:sz w:val="28"/>
          <w:szCs w:val="28"/>
          <w:rtl/>
          <w:lang w:bidi="fa-IR"/>
        </w:rPr>
        <w:t xml:space="preserve">کرد و </w:t>
      </w:r>
      <w:r>
        <w:rPr>
          <w:rFonts w:ascii="Tahoma" w:hAnsi="Tahoma" w:cs="B Mitra" w:hint="cs"/>
          <w:sz w:val="28"/>
          <w:szCs w:val="28"/>
          <w:rtl/>
          <w:lang w:bidi="fa-IR"/>
        </w:rPr>
        <w:t>معتقد بود ذوات و جوهرهایی در عالم خارج وجود دارد اما از دسترس شناخت انسان خارج است. آنچه ما ادراک می کنیم تنها فنومن ها و پدیدارها است، که البته مواد این فنومن ها از طریق حواس به دست می آید و قالب شناخت مربوط به عالم ذهن است. از آنجا که شیئیت شی به صورت آن است نه مواد آن، نتیجه اینکه معرفت ما از اشیاء بر اساس آن قالب های ذهنی انسان است.</w:t>
      </w:r>
    </w:p>
    <w:p w:rsidR="00C443F0" w:rsidRDefault="00C443F0" w:rsidP="00EE302F">
      <w:pPr>
        <w:jc w:val="both"/>
        <w:rPr>
          <w:rFonts w:ascii="Tahoma" w:hAnsi="Tahoma" w:cs="B Mitra"/>
          <w:sz w:val="28"/>
          <w:szCs w:val="28"/>
          <w:rtl/>
          <w:lang w:bidi="fa-IR"/>
        </w:rPr>
      </w:pPr>
      <w:r>
        <w:rPr>
          <w:rFonts w:ascii="Tahoma" w:hAnsi="Tahoma" w:cs="B Mitra" w:hint="cs"/>
          <w:sz w:val="28"/>
          <w:szCs w:val="28"/>
          <w:rtl/>
          <w:lang w:bidi="fa-IR"/>
        </w:rPr>
        <w:t xml:space="preserve">بعد از کانت افرادی آمدند که نظریات کانت را با تقریر جدیدی دنبال کردند. اینان که </w:t>
      </w:r>
      <w:r w:rsidR="00EE302F">
        <w:rPr>
          <w:rFonts w:ascii="Tahoma" w:hAnsi="Tahoma" w:cs="B Mitra" w:hint="cs"/>
          <w:sz w:val="28"/>
          <w:szCs w:val="28"/>
          <w:rtl/>
          <w:lang w:bidi="fa-IR"/>
        </w:rPr>
        <w:t xml:space="preserve">به </w:t>
      </w:r>
      <w:r>
        <w:rPr>
          <w:rFonts w:ascii="Tahoma" w:hAnsi="Tahoma" w:cs="B Mitra" w:hint="cs"/>
          <w:sz w:val="28"/>
          <w:szCs w:val="28"/>
          <w:rtl/>
          <w:lang w:bidi="fa-IR"/>
        </w:rPr>
        <w:t xml:space="preserve">نوکانتیان معروف هستند، ایده آلیسم استعلایی کانت را به ایده آلیسم </w:t>
      </w:r>
      <w:r w:rsidR="00EE302F">
        <w:rPr>
          <w:rFonts w:ascii="Tahoma" w:hAnsi="Tahoma" w:cs="B Mitra" w:hint="cs"/>
          <w:sz w:val="28"/>
          <w:szCs w:val="28"/>
          <w:rtl/>
          <w:lang w:bidi="fa-IR"/>
        </w:rPr>
        <w:t xml:space="preserve">دیگری </w:t>
      </w:r>
      <w:r>
        <w:rPr>
          <w:rFonts w:ascii="Tahoma" w:hAnsi="Tahoma" w:cs="B Mitra" w:hint="cs"/>
          <w:sz w:val="28"/>
          <w:szCs w:val="28"/>
          <w:rtl/>
          <w:lang w:bidi="fa-IR"/>
        </w:rPr>
        <w:t>مطلق تعبیر کردند. سه فیلسوف آلمانی یعنی فیخته و ش</w:t>
      </w:r>
      <w:r w:rsidR="00A7362C">
        <w:rPr>
          <w:rFonts w:ascii="Tahoma" w:hAnsi="Tahoma" w:cs="B Mitra" w:hint="cs"/>
          <w:sz w:val="28"/>
          <w:szCs w:val="28"/>
          <w:rtl/>
          <w:lang w:bidi="fa-IR"/>
        </w:rPr>
        <w:t>ی</w:t>
      </w:r>
      <w:r>
        <w:rPr>
          <w:rFonts w:ascii="Tahoma" w:hAnsi="Tahoma" w:cs="B Mitra" w:hint="cs"/>
          <w:sz w:val="28"/>
          <w:szCs w:val="28"/>
          <w:rtl/>
          <w:lang w:bidi="fa-IR"/>
        </w:rPr>
        <w:t>لین</w:t>
      </w:r>
      <w:r w:rsidR="00A7362C">
        <w:rPr>
          <w:rFonts w:ascii="Tahoma" w:hAnsi="Tahoma" w:cs="B Mitra" w:hint="cs"/>
          <w:sz w:val="28"/>
          <w:szCs w:val="28"/>
          <w:rtl/>
          <w:lang w:bidi="fa-IR"/>
        </w:rPr>
        <w:t>گ</w:t>
      </w:r>
      <w:r>
        <w:rPr>
          <w:rFonts w:ascii="Tahoma" w:hAnsi="Tahoma" w:cs="B Mitra" w:hint="cs"/>
          <w:sz w:val="28"/>
          <w:szCs w:val="28"/>
          <w:rtl/>
          <w:lang w:bidi="fa-IR"/>
        </w:rPr>
        <w:t xml:space="preserve"> و هگل به عنوان طرفداران این نوع ایده آلیسم شناخته شده اند. </w:t>
      </w:r>
    </w:p>
    <w:p w:rsidR="0080656C" w:rsidRDefault="00C443F0" w:rsidP="00EE302F">
      <w:pPr>
        <w:jc w:val="both"/>
        <w:rPr>
          <w:rFonts w:ascii="Tahoma" w:hAnsi="Tahoma" w:cs="B Mitra"/>
          <w:sz w:val="28"/>
          <w:szCs w:val="28"/>
          <w:rtl/>
          <w:lang w:bidi="fa-IR"/>
        </w:rPr>
      </w:pPr>
      <w:r>
        <w:rPr>
          <w:rFonts w:ascii="Tahoma" w:hAnsi="Tahoma" w:cs="B Mitra" w:hint="cs"/>
          <w:sz w:val="28"/>
          <w:szCs w:val="28"/>
          <w:rtl/>
          <w:lang w:bidi="fa-IR"/>
        </w:rPr>
        <w:t>این مطالب توسط پل فولکیه در کتاب فلسفه عمومی مطرح شده است</w:t>
      </w:r>
      <w:r w:rsidR="00EE302F">
        <w:rPr>
          <w:rFonts w:ascii="Tahoma" w:hAnsi="Tahoma" w:cs="B Mitra" w:hint="cs"/>
          <w:sz w:val="28"/>
          <w:szCs w:val="28"/>
          <w:rtl/>
          <w:lang w:bidi="fa-IR"/>
        </w:rPr>
        <w:t>،</w:t>
      </w:r>
      <w:r>
        <w:rPr>
          <w:rFonts w:ascii="Tahoma" w:hAnsi="Tahoma" w:cs="B Mitra" w:hint="cs"/>
          <w:sz w:val="28"/>
          <w:szCs w:val="28"/>
          <w:rtl/>
          <w:lang w:bidi="fa-IR"/>
        </w:rPr>
        <w:t xml:space="preserve"> اما به نظر می </w:t>
      </w:r>
      <w:r w:rsidR="00EE302F">
        <w:rPr>
          <w:rFonts w:ascii="Tahoma" w:hAnsi="Tahoma" w:cs="B Mitra" w:hint="cs"/>
          <w:sz w:val="28"/>
          <w:szCs w:val="28"/>
          <w:rtl/>
          <w:lang w:bidi="fa-IR"/>
        </w:rPr>
        <w:t xml:space="preserve">رسد </w:t>
      </w:r>
      <w:r>
        <w:rPr>
          <w:rFonts w:ascii="Tahoma" w:hAnsi="Tahoma" w:cs="B Mitra" w:hint="cs"/>
          <w:sz w:val="28"/>
          <w:szCs w:val="28"/>
          <w:rtl/>
          <w:lang w:bidi="fa-IR"/>
        </w:rPr>
        <w:t xml:space="preserve">ایده آلیسم مطلق، وصف و عنوانی است که هگل مطرح کرده است و فیخته ایده آلیسم ذهنی و موضوعی (درون ذاتی) </w:t>
      </w:r>
      <w:r w:rsidR="00EE302F">
        <w:rPr>
          <w:rFonts w:ascii="Tahoma" w:hAnsi="Tahoma" w:cs="B Mitra" w:hint="cs"/>
          <w:sz w:val="28"/>
          <w:szCs w:val="28"/>
          <w:rtl/>
          <w:lang w:bidi="fa-IR"/>
        </w:rPr>
        <w:t xml:space="preserve">و شیلینگ ایده آلیسم برون ذا </w:t>
      </w:r>
      <w:r>
        <w:rPr>
          <w:rFonts w:ascii="Tahoma" w:hAnsi="Tahoma" w:cs="B Mitra" w:hint="cs"/>
          <w:sz w:val="28"/>
          <w:szCs w:val="28"/>
          <w:rtl/>
          <w:lang w:bidi="fa-IR"/>
        </w:rPr>
        <w:t xml:space="preserve">را مطرح کرده است (سابجکتیو ایده آلیسم، یعنی آنچه مربوط به ذهن و درون فرد می شود).  </w:t>
      </w:r>
    </w:p>
    <w:p w:rsidR="00A7362C" w:rsidRPr="00A7362C" w:rsidRDefault="00A7362C" w:rsidP="000B7CD6">
      <w:pPr>
        <w:jc w:val="both"/>
        <w:rPr>
          <w:rFonts w:ascii="Tahoma" w:hAnsi="Tahoma" w:cs="B Mitra"/>
          <w:color w:val="FF0000"/>
          <w:sz w:val="28"/>
          <w:szCs w:val="28"/>
          <w:rtl/>
          <w:lang w:bidi="fa-IR"/>
        </w:rPr>
      </w:pPr>
      <w:r w:rsidRPr="00A7362C">
        <w:rPr>
          <w:rFonts w:ascii="Tahoma" w:hAnsi="Tahoma" w:cs="B Mitra" w:hint="cs"/>
          <w:color w:val="FF0000"/>
          <w:sz w:val="28"/>
          <w:szCs w:val="28"/>
          <w:rtl/>
          <w:lang w:bidi="fa-IR"/>
        </w:rPr>
        <w:t>ایده آلیسم ذهنی یا درون ذاتی</w:t>
      </w:r>
    </w:p>
    <w:p w:rsidR="00C443F0" w:rsidRDefault="00C443F0" w:rsidP="00970BA9">
      <w:pPr>
        <w:jc w:val="both"/>
        <w:rPr>
          <w:rFonts w:ascii="Tahoma" w:hAnsi="Tahoma" w:cs="B Mitra"/>
          <w:sz w:val="28"/>
          <w:szCs w:val="28"/>
          <w:rtl/>
          <w:lang w:bidi="fa-IR"/>
        </w:rPr>
      </w:pPr>
      <w:r>
        <w:rPr>
          <w:rFonts w:ascii="Tahoma" w:hAnsi="Tahoma" w:cs="B Mitra" w:hint="cs"/>
          <w:sz w:val="28"/>
          <w:szCs w:val="28"/>
          <w:rtl/>
          <w:lang w:bidi="fa-IR"/>
        </w:rPr>
        <w:t>فیخته اساس تحقیقات کانت را قبول داشت اما اینکه کانت معتقد بود ذواتی است که قابل شناخت نیست را نپذیرفت و معتقد شد که همان طور که صورت شناخت در ذهن است، ماده معرفت نیز در ذهن است. او تفکیک میان نومن و فنومن را نپذیرفت و گفت آنچه انسان درک می کند ظواهر است و این ظواهر نیز از جنس نمود هستند نه از جنس بود. پس آنچه حقیقت دارد همان وجود «من» است. «من» در ابتدا به خود توجه کرده و علم به خود پیدا می کند. فیخته این را «وضع» می نامد</w:t>
      </w:r>
      <w:r w:rsidR="000B7CD6">
        <w:rPr>
          <w:rFonts w:ascii="Tahoma" w:hAnsi="Tahoma" w:cs="B Mitra" w:hint="cs"/>
          <w:sz w:val="28"/>
          <w:szCs w:val="28"/>
          <w:rtl/>
          <w:lang w:bidi="fa-IR"/>
        </w:rPr>
        <w:t xml:space="preserve"> (که فرد تصدیق می کند من من هستم)</w:t>
      </w:r>
      <w:r>
        <w:rPr>
          <w:rFonts w:ascii="Tahoma" w:hAnsi="Tahoma" w:cs="B Mitra" w:hint="cs"/>
          <w:sz w:val="28"/>
          <w:szCs w:val="28"/>
          <w:rtl/>
          <w:lang w:bidi="fa-IR"/>
        </w:rPr>
        <w:t>.</w:t>
      </w:r>
      <w:r w:rsidR="000B7CD6">
        <w:rPr>
          <w:rFonts w:ascii="Tahoma" w:hAnsi="Tahoma" w:cs="B Mitra" w:hint="cs"/>
          <w:sz w:val="28"/>
          <w:szCs w:val="28"/>
          <w:rtl/>
          <w:lang w:bidi="fa-IR"/>
        </w:rPr>
        <w:t xml:space="preserve"> در نظر او «من» یک حقیقت نامحدود است و وقتی به خودش توجه پیدا می کند، محدود می شود. با این ادراک «جزء من» برای فرد حاصل می شود و این «جز من» همان عالم خارج از ذهن است</w:t>
      </w:r>
      <w:r w:rsidR="00970BA9">
        <w:rPr>
          <w:rFonts w:ascii="Tahoma" w:hAnsi="Tahoma" w:cs="B Mitra" w:hint="cs"/>
          <w:sz w:val="28"/>
          <w:szCs w:val="28"/>
          <w:rtl/>
          <w:lang w:bidi="fa-IR"/>
        </w:rPr>
        <w:t>،</w:t>
      </w:r>
      <w:r w:rsidR="000B7CD6">
        <w:rPr>
          <w:rFonts w:ascii="Tahoma" w:hAnsi="Tahoma" w:cs="B Mitra" w:hint="cs"/>
          <w:sz w:val="28"/>
          <w:szCs w:val="28"/>
          <w:rtl/>
          <w:lang w:bidi="fa-IR"/>
        </w:rPr>
        <w:t xml:space="preserve"> لذا «غیر من» اسمی برای کلیه عالم ظاهر است. </w:t>
      </w:r>
      <w:r w:rsidR="000B7CD6">
        <w:rPr>
          <w:rStyle w:val="FootnoteReference"/>
          <w:rFonts w:ascii="Tahoma" w:hAnsi="Tahoma" w:cs="B Mitra"/>
          <w:sz w:val="28"/>
          <w:szCs w:val="28"/>
          <w:rtl/>
          <w:lang w:bidi="fa-IR"/>
        </w:rPr>
        <w:footnoteReference w:id="1"/>
      </w:r>
      <w:r>
        <w:rPr>
          <w:rFonts w:ascii="Tahoma" w:hAnsi="Tahoma" w:cs="B Mitra" w:hint="cs"/>
          <w:sz w:val="28"/>
          <w:szCs w:val="28"/>
          <w:rtl/>
          <w:lang w:bidi="fa-IR"/>
        </w:rPr>
        <w:t xml:space="preserve">  </w:t>
      </w:r>
    </w:p>
    <w:p w:rsidR="00783F31" w:rsidRDefault="002C615C" w:rsidP="00970BA9">
      <w:pPr>
        <w:jc w:val="both"/>
        <w:rPr>
          <w:rFonts w:ascii="Tahoma" w:hAnsi="Tahoma" w:cs="B Mitra"/>
          <w:sz w:val="28"/>
          <w:szCs w:val="28"/>
          <w:rtl/>
          <w:lang w:bidi="fa-IR"/>
        </w:rPr>
      </w:pPr>
      <w:r>
        <w:rPr>
          <w:rFonts w:ascii="Tahoma" w:hAnsi="Tahoma" w:cs="B Mitra" w:hint="cs"/>
          <w:sz w:val="28"/>
          <w:szCs w:val="28"/>
          <w:rtl/>
          <w:lang w:bidi="fa-IR"/>
        </w:rPr>
        <w:t>فیخته (یا فیشته) پیش از طرح نظریه خود گفته است</w:t>
      </w:r>
      <w:r w:rsidR="00970BA9">
        <w:rPr>
          <w:rFonts w:ascii="Tahoma" w:hAnsi="Tahoma" w:cs="B Mitra" w:hint="cs"/>
          <w:sz w:val="28"/>
          <w:szCs w:val="28"/>
          <w:rtl/>
          <w:lang w:bidi="fa-IR"/>
        </w:rPr>
        <w:t>:</w:t>
      </w:r>
      <w:r>
        <w:rPr>
          <w:rFonts w:ascii="Tahoma" w:hAnsi="Tahoma" w:cs="B Mitra" w:hint="cs"/>
          <w:sz w:val="28"/>
          <w:szCs w:val="28"/>
          <w:rtl/>
          <w:lang w:bidi="fa-IR"/>
        </w:rPr>
        <w:t xml:space="preserve"> در بعدالطبیعه در فلسفه دو دیدگاه </w:t>
      </w:r>
      <w:r w:rsidR="00970BA9">
        <w:rPr>
          <w:rFonts w:ascii="Tahoma" w:hAnsi="Tahoma" w:cs="B Mitra" w:hint="cs"/>
          <w:sz w:val="28"/>
          <w:szCs w:val="28"/>
          <w:rtl/>
          <w:lang w:bidi="fa-IR"/>
        </w:rPr>
        <w:t xml:space="preserve">مطرح </w:t>
      </w:r>
      <w:r>
        <w:rPr>
          <w:rFonts w:ascii="Tahoma" w:hAnsi="Tahoma" w:cs="B Mitra" w:hint="cs"/>
          <w:sz w:val="28"/>
          <w:szCs w:val="28"/>
          <w:rtl/>
          <w:lang w:bidi="fa-IR"/>
        </w:rPr>
        <w:t xml:space="preserve">است: </w:t>
      </w:r>
      <w:r w:rsidR="00970BA9">
        <w:rPr>
          <w:rFonts w:ascii="Tahoma" w:hAnsi="Tahoma" w:cs="B Mitra" w:hint="cs"/>
          <w:sz w:val="28"/>
          <w:szCs w:val="28"/>
          <w:rtl/>
          <w:lang w:bidi="fa-IR"/>
        </w:rPr>
        <w:t xml:space="preserve">اول </w:t>
      </w:r>
      <w:r>
        <w:rPr>
          <w:rFonts w:ascii="Tahoma" w:hAnsi="Tahoma" w:cs="B Mitra" w:hint="cs"/>
          <w:sz w:val="28"/>
          <w:szCs w:val="28"/>
          <w:rtl/>
          <w:lang w:bidi="fa-IR"/>
        </w:rPr>
        <w:t xml:space="preserve">مذهب اصالت ماده (ماتریالیسم) است. در این دیدگاه هر چیزی بر اساس علل مادی معنا می شود. </w:t>
      </w:r>
      <w:r w:rsidR="00970BA9">
        <w:rPr>
          <w:rFonts w:ascii="Tahoma" w:hAnsi="Tahoma" w:cs="B Mitra" w:hint="cs"/>
          <w:sz w:val="28"/>
          <w:szCs w:val="28"/>
          <w:rtl/>
          <w:lang w:bidi="fa-IR"/>
        </w:rPr>
        <w:t xml:space="preserve">دوم </w:t>
      </w:r>
      <w:r>
        <w:rPr>
          <w:rFonts w:ascii="Tahoma" w:hAnsi="Tahoma" w:cs="B Mitra" w:hint="cs"/>
          <w:sz w:val="28"/>
          <w:szCs w:val="28"/>
          <w:rtl/>
          <w:lang w:bidi="fa-IR"/>
        </w:rPr>
        <w:t>نقطه مقابل</w:t>
      </w:r>
      <w:r w:rsidR="00970BA9">
        <w:rPr>
          <w:rFonts w:ascii="Tahoma" w:hAnsi="Tahoma" w:cs="B Mitra" w:hint="cs"/>
          <w:sz w:val="28"/>
          <w:szCs w:val="28"/>
          <w:rtl/>
          <w:lang w:bidi="fa-IR"/>
        </w:rPr>
        <w:t xml:space="preserve"> آن</w:t>
      </w:r>
      <w:r>
        <w:rPr>
          <w:rFonts w:ascii="Tahoma" w:hAnsi="Tahoma" w:cs="B Mitra" w:hint="cs"/>
          <w:sz w:val="28"/>
          <w:szCs w:val="28"/>
          <w:rtl/>
          <w:lang w:bidi="fa-IR"/>
        </w:rPr>
        <w:t xml:space="preserve"> اصالت معنا (یا ایده آلیسم) است</w:t>
      </w:r>
      <w:r w:rsidR="00970BA9">
        <w:rPr>
          <w:rFonts w:ascii="Tahoma" w:hAnsi="Tahoma" w:cs="B Mitra" w:hint="cs"/>
          <w:sz w:val="28"/>
          <w:szCs w:val="28"/>
          <w:rtl/>
          <w:lang w:bidi="fa-IR"/>
        </w:rPr>
        <w:t>.</w:t>
      </w:r>
      <w:r>
        <w:rPr>
          <w:rFonts w:ascii="Tahoma" w:hAnsi="Tahoma" w:cs="B Mitra" w:hint="cs"/>
          <w:sz w:val="28"/>
          <w:szCs w:val="28"/>
          <w:rtl/>
          <w:lang w:bidi="fa-IR"/>
        </w:rPr>
        <w:t xml:space="preserve"> در این دیدگاه تبیین بر اساس علل نفسانی است نه علل مادی. فیخته دیدگاه دوم را برگزیده و گفته است</w:t>
      </w:r>
      <w:r w:rsidR="00970BA9">
        <w:rPr>
          <w:rFonts w:ascii="Tahoma" w:hAnsi="Tahoma" w:cs="B Mitra" w:hint="cs"/>
          <w:sz w:val="28"/>
          <w:szCs w:val="28"/>
          <w:rtl/>
          <w:lang w:bidi="fa-IR"/>
        </w:rPr>
        <w:t>:</w:t>
      </w:r>
      <w:r>
        <w:rPr>
          <w:rFonts w:ascii="Tahoma" w:hAnsi="Tahoma" w:cs="B Mitra" w:hint="cs"/>
          <w:sz w:val="28"/>
          <w:szCs w:val="28"/>
          <w:rtl/>
          <w:lang w:bidi="fa-IR"/>
        </w:rPr>
        <w:t xml:space="preserve"> جهان فیضان </w:t>
      </w:r>
      <w:r>
        <w:rPr>
          <w:rFonts w:ascii="Tahoma" w:hAnsi="Tahoma" w:cs="B Mitra" w:hint="cs"/>
          <w:sz w:val="28"/>
          <w:szCs w:val="28"/>
          <w:rtl/>
          <w:lang w:bidi="fa-IR"/>
        </w:rPr>
        <w:lastRenderedPageBreak/>
        <w:t>های جوهر اساسی به نام «من» است. این سرچشمه منشا دو مظهر است: یکی «من» که خود از آن آگاه هستم و «غیر من» که اشیائی است که غیر از خود می نگریم. و این هر دو به عالم خلاقی که در وراء آگاهی وابسته است و بر اساس آن معنا می شود.</w:t>
      </w:r>
      <w:r>
        <w:rPr>
          <w:rStyle w:val="FootnoteReference"/>
          <w:rFonts w:ascii="Tahoma" w:hAnsi="Tahoma" w:cs="B Mitra"/>
          <w:sz w:val="28"/>
          <w:szCs w:val="28"/>
          <w:rtl/>
          <w:lang w:bidi="fa-IR"/>
        </w:rPr>
        <w:footnoteReference w:id="2"/>
      </w:r>
      <w:r>
        <w:rPr>
          <w:rFonts w:ascii="Tahoma" w:hAnsi="Tahoma" w:cs="B Mitra" w:hint="cs"/>
          <w:sz w:val="28"/>
          <w:szCs w:val="28"/>
          <w:rtl/>
          <w:lang w:bidi="fa-IR"/>
        </w:rPr>
        <w:t xml:space="preserve">   </w:t>
      </w:r>
    </w:p>
    <w:p w:rsidR="002C615C" w:rsidRDefault="002C615C" w:rsidP="008F6D29">
      <w:pPr>
        <w:jc w:val="both"/>
        <w:rPr>
          <w:rFonts w:ascii="Tahoma" w:hAnsi="Tahoma" w:cs="B Mitra"/>
          <w:sz w:val="28"/>
          <w:szCs w:val="28"/>
          <w:rtl/>
          <w:lang w:bidi="fa-IR"/>
        </w:rPr>
      </w:pPr>
      <w:r>
        <w:rPr>
          <w:rFonts w:ascii="Tahoma" w:hAnsi="Tahoma" w:cs="B Mitra" w:hint="cs"/>
          <w:sz w:val="28"/>
          <w:szCs w:val="28"/>
          <w:rtl/>
          <w:lang w:bidi="fa-IR"/>
        </w:rPr>
        <w:t xml:space="preserve">نکته: در کتاب کلیات فلسفه، ریچاد پاپکین، </w:t>
      </w:r>
      <w:r w:rsidR="008F6D29">
        <w:rPr>
          <w:rFonts w:ascii="Tahoma" w:hAnsi="Tahoma" w:cs="B Mitra" w:hint="cs"/>
          <w:sz w:val="28"/>
          <w:szCs w:val="28"/>
          <w:rtl/>
          <w:lang w:bidi="fa-IR"/>
        </w:rPr>
        <w:t xml:space="preserve">آمده است که </w:t>
      </w:r>
      <w:r>
        <w:rPr>
          <w:rFonts w:ascii="Tahoma" w:hAnsi="Tahoma" w:cs="B Mitra" w:hint="cs"/>
          <w:sz w:val="28"/>
          <w:szCs w:val="28"/>
          <w:rtl/>
          <w:lang w:bidi="fa-IR"/>
        </w:rPr>
        <w:t>فیخته می گوید</w:t>
      </w:r>
      <w:r w:rsidR="008F6D29">
        <w:rPr>
          <w:rFonts w:ascii="Tahoma" w:hAnsi="Tahoma" w:cs="B Mitra" w:hint="cs"/>
          <w:sz w:val="28"/>
          <w:szCs w:val="28"/>
          <w:rtl/>
          <w:lang w:bidi="fa-IR"/>
        </w:rPr>
        <w:t>:</w:t>
      </w:r>
      <w:r>
        <w:rPr>
          <w:rFonts w:ascii="Tahoma" w:hAnsi="Tahoma" w:cs="B Mitra" w:hint="cs"/>
          <w:sz w:val="28"/>
          <w:szCs w:val="28"/>
          <w:rtl/>
          <w:lang w:bidi="fa-IR"/>
        </w:rPr>
        <w:t xml:space="preserve"> دو دیدگاه فلسفی اصالت ماده و اصالت معنا داریم. اصالت معنا همان ماتریالیسم است اما در کتاب دایره المعارف فلسفی</w:t>
      </w:r>
      <w:r>
        <w:rPr>
          <w:rStyle w:val="FootnoteReference"/>
          <w:rFonts w:ascii="Tahoma" w:hAnsi="Tahoma" w:cs="B Mitra"/>
          <w:sz w:val="28"/>
          <w:szCs w:val="28"/>
          <w:rtl/>
          <w:lang w:bidi="fa-IR"/>
        </w:rPr>
        <w:footnoteReference w:id="3"/>
      </w:r>
      <w:r>
        <w:rPr>
          <w:rFonts w:ascii="Tahoma" w:hAnsi="Tahoma" w:cs="B Mitra" w:hint="cs"/>
          <w:sz w:val="28"/>
          <w:szCs w:val="28"/>
          <w:rtl/>
          <w:lang w:bidi="fa-IR"/>
        </w:rPr>
        <w:t>، به جای اصالت ماده، فلسفه اعتقادی (دگ</w:t>
      </w:r>
      <w:r w:rsidR="008F6D29">
        <w:rPr>
          <w:rFonts w:ascii="Tahoma" w:hAnsi="Tahoma" w:cs="B Mitra" w:hint="cs"/>
          <w:sz w:val="28"/>
          <w:szCs w:val="28"/>
          <w:rtl/>
          <w:lang w:bidi="fa-IR"/>
        </w:rPr>
        <w:t>م</w:t>
      </w:r>
      <w:r>
        <w:rPr>
          <w:rFonts w:ascii="Tahoma" w:hAnsi="Tahoma" w:cs="B Mitra" w:hint="cs"/>
          <w:sz w:val="28"/>
          <w:szCs w:val="28"/>
          <w:rtl/>
          <w:lang w:bidi="fa-IR"/>
        </w:rPr>
        <w:t xml:space="preserve">اتیسم و جزم گرایی) را ذکر کرده است. </w:t>
      </w:r>
    </w:p>
    <w:p w:rsidR="00A7362C" w:rsidRPr="00A7362C" w:rsidRDefault="00A7362C" w:rsidP="00A7362C">
      <w:pPr>
        <w:jc w:val="both"/>
        <w:rPr>
          <w:rFonts w:ascii="Tahoma" w:hAnsi="Tahoma" w:cs="B Mitra"/>
          <w:color w:val="FF0000"/>
          <w:sz w:val="28"/>
          <w:szCs w:val="28"/>
          <w:rtl/>
          <w:lang w:bidi="fa-IR"/>
        </w:rPr>
      </w:pPr>
      <w:r w:rsidRPr="00A7362C">
        <w:rPr>
          <w:rFonts w:ascii="Tahoma" w:hAnsi="Tahoma" w:cs="B Mitra" w:hint="cs"/>
          <w:color w:val="FF0000"/>
          <w:sz w:val="28"/>
          <w:szCs w:val="28"/>
          <w:rtl/>
          <w:lang w:bidi="fa-IR"/>
        </w:rPr>
        <w:t>ایده آلیسم عینی یا برون ذاتی</w:t>
      </w:r>
    </w:p>
    <w:p w:rsidR="00A7362C" w:rsidRDefault="002C615C" w:rsidP="00E476EF">
      <w:pPr>
        <w:jc w:val="both"/>
        <w:rPr>
          <w:rFonts w:ascii="Tahoma" w:hAnsi="Tahoma" w:cs="B Mitra"/>
          <w:sz w:val="28"/>
          <w:szCs w:val="28"/>
          <w:rtl/>
          <w:lang w:bidi="fa-IR"/>
        </w:rPr>
      </w:pPr>
      <w:r>
        <w:rPr>
          <w:rFonts w:ascii="Tahoma" w:hAnsi="Tahoma" w:cs="B Mitra" w:hint="cs"/>
          <w:sz w:val="28"/>
          <w:szCs w:val="28"/>
          <w:rtl/>
          <w:lang w:bidi="fa-IR"/>
        </w:rPr>
        <w:t xml:space="preserve">شیلینگ </w:t>
      </w:r>
      <w:r w:rsidR="00A7362C">
        <w:rPr>
          <w:rFonts w:ascii="Tahoma" w:hAnsi="Tahoma" w:cs="B Mitra" w:hint="cs"/>
          <w:sz w:val="28"/>
          <w:szCs w:val="28"/>
          <w:rtl/>
          <w:lang w:bidi="fa-IR"/>
        </w:rPr>
        <w:t>(1775- 1854م) ایده آلیسم عینی یا برون ذاتی را مطرح کرده است. وی از فلاسفه بزرگ ایده آلیسم عصر رمانتیک در آلمان است (نیمه قرن نوزدهم). وی در ابتدا تحت تاثیر کانت و فیخته قرار داشت اما بعدا کتاب هایی چاپ کرده که نشان از استقلال فکری او داشت. وی روح را اصل وجود و مبدا صیرورت می داند</w:t>
      </w:r>
      <w:r w:rsidR="00E476EF">
        <w:rPr>
          <w:rFonts w:ascii="Tahoma" w:hAnsi="Tahoma" w:cs="B Mitra" w:hint="cs"/>
          <w:sz w:val="28"/>
          <w:szCs w:val="28"/>
          <w:rtl/>
          <w:lang w:bidi="fa-IR"/>
        </w:rPr>
        <w:t xml:space="preserve"> و معتقد است: </w:t>
      </w:r>
      <w:r w:rsidR="00A7362C">
        <w:rPr>
          <w:rFonts w:ascii="Tahoma" w:hAnsi="Tahoma" w:cs="B Mitra" w:hint="cs"/>
          <w:sz w:val="28"/>
          <w:szCs w:val="28"/>
          <w:rtl/>
          <w:lang w:bidi="fa-IR"/>
        </w:rPr>
        <w:t>این روح از من مستقل است. اولی</w:t>
      </w:r>
      <w:r w:rsidR="00E476EF">
        <w:rPr>
          <w:rFonts w:ascii="Tahoma" w:hAnsi="Tahoma" w:cs="B Mitra" w:hint="cs"/>
          <w:sz w:val="28"/>
          <w:szCs w:val="28"/>
          <w:rtl/>
          <w:lang w:bidi="fa-IR"/>
        </w:rPr>
        <w:t>ن</w:t>
      </w:r>
      <w:r w:rsidR="00A7362C">
        <w:rPr>
          <w:rFonts w:ascii="Tahoma" w:hAnsi="Tahoma" w:cs="B Mitra" w:hint="cs"/>
          <w:sz w:val="28"/>
          <w:szCs w:val="28"/>
          <w:rtl/>
          <w:lang w:bidi="fa-IR"/>
        </w:rPr>
        <w:t xml:space="preserve"> پایه صیرورت طبیعت</w:t>
      </w:r>
      <w:r w:rsidR="00E476EF">
        <w:rPr>
          <w:rFonts w:ascii="Tahoma" w:hAnsi="Tahoma" w:cs="B Mitra" w:hint="cs"/>
          <w:sz w:val="28"/>
          <w:szCs w:val="28"/>
          <w:rtl/>
          <w:lang w:bidi="fa-IR"/>
        </w:rPr>
        <w:t>،</w:t>
      </w:r>
      <w:r w:rsidR="00A7362C">
        <w:rPr>
          <w:rFonts w:ascii="Tahoma" w:hAnsi="Tahoma" w:cs="B Mitra" w:hint="cs"/>
          <w:sz w:val="28"/>
          <w:szCs w:val="28"/>
          <w:rtl/>
          <w:lang w:bidi="fa-IR"/>
        </w:rPr>
        <w:t xml:space="preserve"> کل ماده و آخرین پایه آن روح است. گرچه همان ماده نیز درجه ای از روح است و روح انسان به منزله چشمی است که روح طبیعت خود را با آن مشاهده می کند.</w:t>
      </w:r>
      <w:r w:rsidR="00A7362C">
        <w:rPr>
          <w:rStyle w:val="FootnoteReference"/>
          <w:rFonts w:ascii="Tahoma" w:hAnsi="Tahoma" w:cs="B Mitra"/>
          <w:sz w:val="28"/>
          <w:szCs w:val="28"/>
          <w:rtl/>
          <w:lang w:bidi="fa-IR"/>
        </w:rPr>
        <w:footnoteReference w:id="4"/>
      </w:r>
      <w:r w:rsidR="00A7362C">
        <w:rPr>
          <w:rFonts w:ascii="Tahoma" w:hAnsi="Tahoma" w:cs="B Mitra" w:hint="cs"/>
          <w:sz w:val="28"/>
          <w:szCs w:val="28"/>
          <w:rtl/>
          <w:lang w:bidi="fa-IR"/>
        </w:rPr>
        <w:t xml:space="preserve"> </w:t>
      </w:r>
    </w:p>
    <w:p w:rsidR="00783F31" w:rsidRDefault="00A7362C" w:rsidP="00A7362C">
      <w:pPr>
        <w:jc w:val="both"/>
        <w:rPr>
          <w:rFonts w:ascii="Tahoma" w:hAnsi="Tahoma" w:cs="B Mitra"/>
          <w:sz w:val="28"/>
          <w:szCs w:val="28"/>
          <w:rtl/>
          <w:lang w:bidi="fa-IR"/>
        </w:rPr>
      </w:pPr>
      <w:r>
        <w:rPr>
          <w:rFonts w:ascii="Tahoma" w:hAnsi="Tahoma" w:cs="B Mitra" w:hint="cs"/>
          <w:sz w:val="28"/>
          <w:szCs w:val="28"/>
          <w:rtl/>
          <w:lang w:bidi="fa-IR"/>
        </w:rPr>
        <w:t>از دیدگاه وی کسانی که غیر من یا طبیعت را اصل و حقیقت می دانند و وجود مطلق می انگارد، بر خطا هستند زیرا تا من نباشد غیر من نخواهد بود. دیدگاه فیخته هم که من را حقیقت می داند و برای جز من واقعیت قائل نیست نادرست است (او غیر من را نمود می دانست نه بود)، زیرا جهان معلوم است و نشان می دهد که حقیقتی دارد. هم من و هم جز من حقیقت هستند اما هیچ کدام حقیقت مطلق نیستند. حقیقت مطلق برتر از آن دو است و تعین تشخص ندارد و در من و جزء من تعین پیدا می کند. حقیقت مطلق همان «من مطلق» است که گاهی در من (روح) و گاه جز من تعین پیدا می کند. فیخته جهان محسوس و برون ذا را بی حقیقت می شمارد و حقیقت را منحصر در درون ذا می داند</w:t>
      </w:r>
      <w:r w:rsidR="00E476EF">
        <w:rPr>
          <w:rFonts w:ascii="Tahoma" w:hAnsi="Tahoma" w:cs="B Mitra" w:hint="cs"/>
          <w:sz w:val="28"/>
          <w:szCs w:val="28"/>
          <w:rtl/>
          <w:lang w:bidi="fa-IR"/>
        </w:rPr>
        <w:t>،</w:t>
      </w:r>
      <w:r>
        <w:rPr>
          <w:rFonts w:ascii="Tahoma" w:hAnsi="Tahoma" w:cs="B Mitra" w:hint="cs"/>
          <w:sz w:val="28"/>
          <w:szCs w:val="28"/>
          <w:rtl/>
          <w:lang w:bidi="fa-IR"/>
        </w:rPr>
        <w:t xml:space="preserve"> اما شیلینگ برای هر دو حقیقت قائل است</w:t>
      </w:r>
      <w:r w:rsidR="007D51C4">
        <w:rPr>
          <w:rFonts w:ascii="Tahoma" w:hAnsi="Tahoma" w:cs="B Mitra" w:hint="cs"/>
          <w:sz w:val="28"/>
          <w:szCs w:val="28"/>
          <w:rtl/>
          <w:lang w:bidi="fa-IR"/>
        </w:rPr>
        <w:t xml:space="preserve"> که یک منشا دارد</w:t>
      </w:r>
      <w:r>
        <w:rPr>
          <w:rFonts w:ascii="Tahoma" w:hAnsi="Tahoma" w:cs="B Mitra" w:hint="cs"/>
          <w:sz w:val="28"/>
          <w:szCs w:val="28"/>
          <w:rtl/>
          <w:lang w:bidi="fa-IR"/>
        </w:rPr>
        <w:t>.</w:t>
      </w:r>
      <w:r w:rsidR="00502BEE">
        <w:rPr>
          <w:rStyle w:val="FootnoteReference"/>
          <w:rFonts w:ascii="Tahoma" w:hAnsi="Tahoma" w:cs="B Mitra"/>
          <w:sz w:val="28"/>
          <w:szCs w:val="28"/>
          <w:rtl/>
          <w:lang w:bidi="fa-IR"/>
        </w:rPr>
        <w:footnoteReference w:id="5"/>
      </w:r>
      <w:r>
        <w:rPr>
          <w:rFonts w:ascii="Tahoma" w:hAnsi="Tahoma" w:cs="B Mitra" w:hint="cs"/>
          <w:sz w:val="28"/>
          <w:szCs w:val="28"/>
          <w:rtl/>
          <w:lang w:bidi="fa-IR"/>
        </w:rPr>
        <w:t xml:space="preserve">      </w:t>
      </w:r>
    </w:p>
    <w:p w:rsidR="00783F31" w:rsidRDefault="00783F31" w:rsidP="00F739B3">
      <w:pPr>
        <w:jc w:val="both"/>
        <w:rPr>
          <w:rFonts w:ascii="Tahoma" w:hAnsi="Tahoma" w:cs="B Mitra"/>
          <w:sz w:val="28"/>
          <w:szCs w:val="28"/>
          <w:rtl/>
          <w:lang w:bidi="fa-IR"/>
        </w:rPr>
      </w:pPr>
    </w:p>
    <w:p w:rsidR="00502BEE" w:rsidRPr="00502BEE" w:rsidRDefault="00502BEE" w:rsidP="00F739B3">
      <w:pPr>
        <w:jc w:val="both"/>
        <w:rPr>
          <w:rFonts w:ascii="Tahoma" w:hAnsi="Tahoma" w:cs="B Mitra"/>
          <w:color w:val="FF0000"/>
          <w:sz w:val="28"/>
          <w:szCs w:val="28"/>
          <w:rtl/>
          <w:lang w:bidi="fa-IR"/>
        </w:rPr>
      </w:pPr>
      <w:r w:rsidRPr="00502BEE">
        <w:rPr>
          <w:rFonts w:ascii="Tahoma" w:hAnsi="Tahoma" w:cs="B Mitra" w:hint="cs"/>
          <w:color w:val="FF0000"/>
          <w:sz w:val="28"/>
          <w:szCs w:val="28"/>
          <w:rtl/>
          <w:lang w:bidi="fa-IR"/>
        </w:rPr>
        <w:t>ایده آلیسم مطلق</w:t>
      </w:r>
    </w:p>
    <w:p w:rsidR="00502BEE" w:rsidRDefault="00502BEE" w:rsidP="00CB6D5D">
      <w:pPr>
        <w:jc w:val="both"/>
        <w:rPr>
          <w:rFonts w:ascii="Tahoma" w:hAnsi="Tahoma" w:cs="B Mitra"/>
          <w:sz w:val="28"/>
          <w:szCs w:val="28"/>
          <w:rtl/>
          <w:lang w:bidi="fa-IR"/>
        </w:rPr>
      </w:pPr>
      <w:r>
        <w:rPr>
          <w:rFonts w:ascii="Tahoma" w:hAnsi="Tahoma" w:cs="B Mitra" w:hint="cs"/>
          <w:sz w:val="28"/>
          <w:szCs w:val="28"/>
          <w:rtl/>
          <w:lang w:bidi="fa-IR"/>
        </w:rPr>
        <w:t xml:space="preserve">هگل </w:t>
      </w:r>
      <w:r w:rsidR="00CB6D5D">
        <w:rPr>
          <w:rFonts w:ascii="Tahoma" w:hAnsi="Tahoma" w:cs="B Mitra" w:hint="cs"/>
          <w:sz w:val="28"/>
          <w:szCs w:val="28"/>
          <w:rtl/>
          <w:lang w:bidi="fa-IR"/>
        </w:rPr>
        <w:t>(1770</w:t>
      </w:r>
      <w:r w:rsidR="00CB6D5D">
        <w:rPr>
          <w:rFonts w:ascii="Sakkal Majalla" w:hAnsi="Sakkal Majalla" w:cs="Sakkal Majalla" w:hint="cs"/>
          <w:sz w:val="28"/>
          <w:szCs w:val="28"/>
          <w:rtl/>
          <w:lang w:bidi="fa-IR"/>
        </w:rPr>
        <w:t>–</w:t>
      </w:r>
      <w:r w:rsidR="00CB6D5D">
        <w:rPr>
          <w:rFonts w:ascii="Tahoma" w:hAnsi="Tahoma" w:cs="B Mitra" w:hint="cs"/>
          <w:sz w:val="28"/>
          <w:szCs w:val="28"/>
          <w:rtl/>
          <w:lang w:bidi="fa-IR"/>
        </w:rPr>
        <w:t xml:space="preserve"> 1832م) </w:t>
      </w:r>
      <w:r>
        <w:rPr>
          <w:rFonts w:ascii="Tahoma" w:hAnsi="Tahoma" w:cs="B Mitra" w:hint="cs"/>
          <w:sz w:val="28"/>
          <w:szCs w:val="28"/>
          <w:rtl/>
          <w:lang w:bidi="fa-IR"/>
        </w:rPr>
        <w:t>این ایده آلیسم را مطرح کرده است. فروغی در کتاب سیر حکمت در اروپا مقدمه ای را بیان کرده می گوید</w:t>
      </w:r>
      <w:r w:rsidR="00CB6D5D">
        <w:rPr>
          <w:rFonts w:ascii="Tahoma" w:hAnsi="Tahoma" w:cs="B Mitra" w:hint="cs"/>
          <w:sz w:val="28"/>
          <w:szCs w:val="28"/>
          <w:rtl/>
          <w:lang w:bidi="fa-IR"/>
        </w:rPr>
        <w:t>:</w:t>
      </w:r>
      <w:r>
        <w:rPr>
          <w:rFonts w:ascii="Tahoma" w:hAnsi="Tahoma" w:cs="B Mitra" w:hint="cs"/>
          <w:sz w:val="28"/>
          <w:szCs w:val="28"/>
          <w:rtl/>
          <w:lang w:bidi="fa-IR"/>
        </w:rPr>
        <w:t xml:space="preserve"> از تعلیمات حکمای یونان مسلم شد که هر چند برای حصول علم به اشیا و امور جهان از حس ناگزیریم اما به وسیله حس نمی توان به علم دست یافت. معلوم وقتی بدست می آید که قوه فهم و تعقل به کار گرفته شود تا صورتی از شی در ذهن ما </w:t>
      </w:r>
      <w:r>
        <w:rPr>
          <w:rFonts w:ascii="Tahoma" w:hAnsi="Tahoma" w:cs="B Mitra" w:hint="cs"/>
          <w:sz w:val="28"/>
          <w:szCs w:val="28"/>
          <w:rtl/>
          <w:lang w:bidi="fa-IR"/>
        </w:rPr>
        <w:lastRenderedPageBreak/>
        <w:t>حاصل شود. فروغی می گوید کانت ایده آلیسم یا اصالت تصوری است</w:t>
      </w:r>
      <w:r w:rsidR="00CB6D5D">
        <w:rPr>
          <w:rFonts w:ascii="Tahoma" w:hAnsi="Tahoma" w:cs="B Mitra" w:hint="cs"/>
          <w:sz w:val="28"/>
          <w:szCs w:val="28"/>
          <w:rtl/>
          <w:lang w:bidi="fa-IR"/>
        </w:rPr>
        <w:t>،</w:t>
      </w:r>
      <w:r>
        <w:rPr>
          <w:rFonts w:ascii="Tahoma" w:hAnsi="Tahoma" w:cs="B Mitra" w:hint="cs"/>
          <w:sz w:val="28"/>
          <w:szCs w:val="28"/>
          <w:rtl/>
          <w:lang w:bidi="fa-IR"/>
        </w:rPr>
        <w:t xml:space="preserve"> زیرا مطابق بیان او آنچه عقل ما ادراک می کند جز تصوراتی که عقل آنها را می سازد چیزی نیست. البته از اینکه ایده آلیسم مورد نظر او ایده آلیسم برکلی تفسیر شود بر حذر می داشت. ایده آلیسم فیخته با بارکلی متفاوت است زیرا آنچه را فیخته منکر است واقعیت های خارج از ذهن نیست بلکه نحوه واقعیت آنها را منکر است</w:t>
      </w:r>
      <w:r w:rsidR="00CB6D5D">
        <w:rPr>
          <w:rFonts w:ascii="Tahoma" w:hAnsi="Tahoma" w:cs="B Mitra" w:hint="cs"/>
          <w:sz w:val="28"/>
          <w:szCs w:val="28"/>
          <w:rtl/>
          <w:lang w:bidi="fa-IR"/>
        </w:rPr>
        <w:t>.</w:t>
      </w:r>
      <w:r>
        <w:rPr>
          <w:rFonts w:ascii="Tahoma" w:hAnsi="Tahoma" w:cs="B Mitra" w:hint="cs"/>
          <w:sz w:val="28"/>
          <w:szCs w:val="28"/>
          <w:rtl/>
          <w:lang w:bidi="fa-IR"/>
        </w:rPr>
        <w:t xml:space="preserve"> وی اینها را از باب نمود می داند. شیلینگ نیز قائل به ایده آلیسم بود اما به واقعیت برون ذاتی هم قائل بود.   </w:t>
      </w:r>
    </w:p>
    <w:p w:rsidR="00502BEE" w:rsidRDefault="00DE2F44" w:rsidP="00F739B3">
      <w:pPr>
        <w:jc w:val="both"/>
        <w:rPr>
          <w:rFonts w:ascii="Tahoma" w:hAnsi="Tahoma" w:cs="B Mitra"/>
          <w:sz w:val="28"/>
          <w:szCs w:val="28"/>
          <w:rtl/>
          <w:lang w:bidi="fa-IR"/>
        </w:rPr>
      </w:pPr>
      <w:r>
        <w:rPr>
          <w:rFonts w:ascii="Tahoma" w:hAnsi="Tahoma" w:cs="B Mitra" w:hint="cs"/>
          <w:sz w:val="28"/>
          <w:szCs w:val="28"/>
          <w:rtl/>
          <w:lang w:bidi="fa-IR"/>
        </w:rPr>
        <w:t xml:space="preserve">هگل </w:t>
      </w:r>
      <w:r w:rsidR="00A52AE9">
        <w:rPr>
          <w:rFonts w:ascii="Tahoma" w:hAnsi="Tahoma" w:cs="B Mitra" w:hint="cs"/>
          <w:sz w:val="28"/>
          <w:szCs w:val="28"/>
          <w:rtl/>
          <w:lang w:bidi="fa-IR"/>
        </w:rPr>
        <w:t>نغمه دیگری را ساز کرد و آن این است که حقیقت و خود هستی چیزی غیر از عقل و علم نیست و درون ذات و برون ذات همه مظاهر و درون و حالات و مخلوق او هستند. به همین جهت مذهب وی را ایده آلیسم مطلق گویند. ادامه بحث انشاءالله در جلسه آینده بحث می شود.</w:t>
      </w:r>
      <w:r w:rsidR="00CB6D5D">
        <w:rPr>
          <w:rStyle w:val="FootnoteReference"/>
          <w:rFonts w:ascii="Tahoma" w:hAnsi="Tahoma" w:cs="B Mitra"/>
          <w:sz w:val="28"/>
          <w:szCs w:val="28"/>
          <w:rtl/>
          <w:lang w:bidi="fa-IR"/>
        </w:rPr>
        <w:footnoteReference w:id="6"/>
      </w:r>
      <w:r w:rsidR="00A52AE9">
        <w:rPr>
          <w:rFonts w:ascii="Tahoma" w:hAnsi="Tahoma" w:cs="B Mitra" w:hint="cs"/>
          <w:sz w:val="28"/>
          <w:szCs w:val="28"/>
          <w:rtl/>
          <w:lang w:bidi="fa-IR"/>
        </w:rPr>
        <w:t xml:space="preserve"> </w:t>
      </w:r>
    </w:p>
    <w:p w:rsidR="00762F9E" w:rsidRDefault="00762F9E" w:rsidP="006E28AB">
      <w:pPr>
        <w:jc w:val="both"/>
        <w:rPr>
          <w:rFonts w:ascii="Tahoma" w:hAnsi="Tahoma" w:cs="Tahoma"/>
          <w:color w:val="000080"/>
          <w:sz w:val="24"/>
          <w:szCs w:val="24"/>
          <w:rtl/>
          <w:lang w:bidi="fa-IR"/>
        </w:rPr>
      </w:pPr>
      <w:bookmarkStart w:id="0" w:name="_GoBack"/>
      <w:bookmarkEnd w:id="0"/>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1AEF" w:rsidRDefault="00361AEF" w:rsidP="00BC6EBB">
      <w:pPr>
        <w:spacing w:after="0" w:line="240" w:lineRule="auto"/>
      </w:pPr>
      <w:r>
        <w:separator/>
      </w:r>
    </w:p>
  </w:endnote>
  <w:endnote w:type="continuationSeparator" w:id="0">
    <w:p w:rsidR="00361AEF" w:rsidRDefault="00361AEF"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1AEF" w:rsidRDefault="00361AEF" w:rsidP="00BC6EBB">
      <w:pPr>
        <w:spacing w:after="0" w:line="240" w:lineRule="auto"/>
      </w:pPr>
      <w:r>
        <w:separator/>
      </w:r>
    </w:p>
  </w:footnote>
  <w:footnote w:type="continuationSeparator" w:id="0">
    <w:p w:rsidR="00361AEF" w:rsidRDefault="00361AEF" w:rsidP="00BC6EBB">
      <w:pPr>
        <w:spacing w:after="0" w:line="240" w:lineRule="auto"/>
      </w:pPr>
      <w:r>
        <w:continuationSeparator/>
      </w:r>
    </w:p>
  </w:footnote>
  <w:footnote w:id="1">
    <w:p w:rsidR="000B7CD6" w:rsidRDefault="000B7CD6">
      <w:pPr>
        <w:pStyle w:val="FootnoteText"/>
        <w:rPr>
          <w:lang w:bidi="fa-IR"/>
        </w:rPr>
      </w:pPr>
      <w:r>
        <w:rPr>
          <w:rStyle w:val="FootnoteReference"/>
        </w:rPr>
        <w:footnoteRef/>
      </w:r>
      <w:r>
        <w:rPr>
          <w:rtl/>
        </w:rPr>
        <w:t xml:space="preserve"> </w:t>
      </w:r>
      <w:r>
        <w:rPr>
          <w:rFonts w:hint="cs"/>
          <w:rtl/>
          <w:lang w:bidi="fa-IR"/>
        </w:rPr>
        <w:t>سیر حکمت در اروپا، ج3، ص 538- 539 ؛ تاریخ فلسفه کاپلستون، ج7، ص 61- 64</w:t>
      </w:r>
    </w:p>
  </w:footnote>
  <w:footnote w:id="2">
    <w:p w:rsidR="002C615C" w:rsidRDefault="002C615C">
      <w:pPr>
        <w:pStyle w:val="FootnoteText"/>
        <w:rPr>
          <w:lang w:bidi="fa-IR"/>
        </w:rPr>
      </w:pPr>
      <w:r>
        <w:rPr>
          <w:rStyle w:val="FootnoteReference"/>
        </w:rPr>
        <w:footnoteRef/>
      </w:r>
      <w:r>
        <w:rPr>
          <w:rtl/>
        </w:rPr>
        <w:t xml:space="preserve"> </w:t>
      </w:r>
      <w:r>
        <w:rPr>
          <w:rFonts w:hint="cs"/>
          <w:rtl/>
          <w:lang w:bidi="fa-IR"/>
        </w:rPr>
        <w:t>کلیات فلسفه، ص 180- 181</w:t>
      </w:r>
    </w:p>
  </w:footnote>
  <w:footnote w:id="3">
    <w:p w:rsidR="002C615C" w:rsidRDefault="002C615C">
      <w:pPr>
        <w:pStyle w:val="FootnoteText"/>
        <w:rPr>
          <w:lang w:bidi="fa-IR"/>
        </w:rPr>
      </w:pPr>
      <w:r>
        <w:rPr>
          <w:rStyle w:val="FootnoteReference"/>
        </w:rPr>
        <w:footnoteRef/>
      </w:r>
      <w:r>
        <w:rPr>
          <w:rtl/>
        </w:rPr>
        <w:t xml:space="preserve"> </w:t>
      </w:r>
      <w:r>
        <w:rPr>
          <w:rFonts w:hint="cs"/>
          <w:rtl/>
          <w:lang w:bidi="fa-IR"/>
        </w:rPr>
        <w:t>دایره المعارف فلسفی، ج2، ص 1969</w:t>
      </w:r>
    </w:p>
  </w:footnote>
  <w:footnote w:id="4">
    <w:p w:rsidR="00A7362C" w:rsidRDefault="00A7362C" w:rsidP="00A7362C">
      <w:pPr>
        <w:pStyle w:val="FootnoteText"/>
        <w:rPr>
          <w:lang w:bidi="fa-IR"/>
        </w:rPr>
      </w:pPr>
      <w:r>
        <w:rPr>
          <w:rStyle w:val="FootnoteReference"/>
        </w:rPr>
        <w:footnoteRef/>
      </w:r>
      <w:r>
        <w:rPr>
          <w:rtl/>
        </w:rPr>
        <w:t xml:space="preserve"> </w:t>
      </w:r>
      <w:r>
        <w:rPr>
          <w:rFonts w:hint="cs"/>
          <w:rtl/>
          <w:lang w:bidi="fa-IR"/>
        </w:rPr>
        <w:t>دایره المعارف فلسفی، ج2، ص 1489</w:t>
      </w:r>
    </w:p>
  </w:footnote>
  <w:footnote w:id="5">
    <w:p w:rsidR="00502BEE" w:rsidRDefault="00502BEE">
      <w:pPr>
        <w:pStyle w:val="FootnoteText"/>
        <w:rPr>
          <w:lang w:bidi="fa-IR"/>
        </w:rPr>
      </w:pPr>
      <w:r>
        <w:rPr>
          <w:rStyle w:val="FootnoteReference"/>
        </w:rPr>
        <w:footnoteRef/>
      </w:r>
      <w:r>
        <w:rPr>
          <w:rtl/>
        </w:rPr>
        <w:t xml:space="preserve"> </w:t>
      </w:r>
      <w:r>
        <w:rPr>
          <w:rFonts w:hint="cs"/>
          <w:rtl/>
          <w:lang w:bidi="fa-IR"/>
        </w:rPr>
        <w:t>سیر حکمت در اروپا، ج3، ص 548- 550 ؛ تاریخ فلسفه کاپلستون، ج9، ص 130- 132</w:t>
      </w:r>
    </w:p>
  </w:footnote>
  <w:footnote w:id="6">
    <w:p w:rsidR="00CB6D5D" w:rsidRDefault="00CB6D5D">
      <w:pPr>
        <w:pStyle w:val="FootnoteText"/>
        <w:rPr>
          <w:rFonts w:hint="cs"/>
          <w:rtl/>
          <w:lang w:bidi="fa-IR"/>
        </w:rPr>
      </w:pPr>
      <w:r>
        <w:rPr>
          <w:rStyle w:val="FootnoteReference"/>
        </w:rPr>
        <w:footnoteRef/>
      </w:r>
      <w:r>
        <w:rPr>
          <w:rtl/>
        </w:rPr>
        <w:t xml:space="preserve"> </w:t>
      </w:r>
      <w:r>
        <w:rPr>
          <w:rFonts w:hint="cs"/>
          <w:rtl/>
          <w:lang w:bidi="fa-IR"/>
        </w:rPr>
        <w:t>ر.ک: سیر حکمت در اروپا</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B1131C" w:rsidRDefault="00FA7A35" w:rsidP="00B25DD4">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ربانی گلپايگانی، </w:t>
    </w:r>
    <w:r w:rsidR="00B25DD4">
      <w:rPr>
        <w:rFonts w:ascii="Tahoma" w:hAnsi="Tahoma" w:cs="Traditional Arabic" w:hint="cs"/>
        <w:sz w:val="28"/>
        <w:szCs w:val="28"/>
        <w:rtl/>
        <w:lang w:bidi="fa-IR"/>
      </w:rPr>
      <w:t>یک</w:t>
    </w:r>
    <w:r w:rsidRPr="00AD2FE8">
      <w:rPr>
        <w:rFonts w:ascii="Tahoma" w:hAnsi="Tahoma" w:cs="Traditional Arabic" w:hint="cs"/>
        <w:sz w:val="28"/>
        <w:szCs w:val="28"/>
        <w:rtl/>
        <w:lang w:bidi="fa-IR"/>
      </w:rPr>
      <w:t xml:space="preserve">شنبه، </w:t>
    </w:r>
    <w:r w:rsidR="00CF4B6C">
      <w:rPr>
        <w:rFonts w:ascii="Tahoma" w:hAnsi="Tahoma" w:cs="Traditional Arabic" w:hint="cs"/>
        <w:sz w:val="28"/>
        <w:szCs w:val="28"/>
        <w:rtl/>
        <w:lang w:bidi="fa-IR"/>
      </w:rPr>
      <w:t>2</w:t>
    </w:r>
    <w:r w:rsidR="00B25DD4">
      <w:rPr>
        <w:rFonts w:ascii="Tahoma" w:hAnsi="Tahoma" w:cs="Traditional Arabic" w:hint="cs"/>
        <w:sz w:val="28"/>
        <w:szCs w:val="28"/>
        <w:rtl/>
        <w:lang w:bidi="fa-IR"/>
      </w:rPr>
      <w:t>4</w:t>
    </w:r>
    <w:r w:rsidRPr="00AD2FE8">
      <w:rPr>
        <w:rFonts w:ascii="Tahoma" w:hAnsi="Tahoma" w:cs="Traditional Arabic" w:hint="cs"/>
        <w:sz w:val="28"/>
        <w:szCs w:val="28"/>
        <w:rtl/>
        <w:lang w:bidi="fa-IR"/>
      </w:rPr>
      <w:t>/</w:t>
    </w:r>
    <w:r w:rsidR="003409CA">
      <w:rPr>
        <w:rFonts w:ascii="Tahoma" w:hAnsi="Tahoma" w:cs="Traditional Arabic" w:hint="cs"/>
        <w:sz w:val="28"/>
        <w:szCs w:val="28"/>
        <w:rtl/>
        <w:lang w:bidi="fa-IR"/>
      </w:rPr>
      <w:t>1</w:t>
    </w:r>
    <w:r w:rsidR="008A3013">
      <w:rPr>
        <w:rFonts w:ascii="Tahoma" w:hAnsi="Tahoma" w:cs="Traditional Arabic" w:hint="cs"/>
        <w:sz w:val="28"/>
        <w:szCs w:val="28"/>
        <w:rtl/>
        <w:lang w:bidi="fa-IR"/>
      </w:rPr>
      <w:t>1</w:t>
    </w:r>
    <w:r w:rsidRPr="00AD2FE8">
      <w:rPr>
        <w:rFonts w:ascii="Tahoma" w:hAnsi="Tahoma" w:cs="Traditional Arabic" w:hint="cs"/>
        <w:sz w:val="28"/>
        <w:szCs w:val="28"/>
        <w:rtl/>
        <w:lang w:bidi="fa-IR"/>
      </w:rPr>
      <w:t>/</w:t>
    </w:r>
    <w:r w:rsidR="00B1131C">
      <w:rPr>
        <w:rFonts w:ascii="Tahoma" w:hAnsi="Tahoma" w:cs="Traditional Arabic" w:hint="cs"/>
        <w:sz w:val="28"/>
        <w:szCs w:val="28"/>
        <w:rtl/>
        <w:lang w:bidi="fa-IR"/>
      </w:rPr>
      <w:t>400</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189"/>
    <w:rsid w:val="00055A0C"/>
    <w:rsid w:val="00057E3E"/>
    <w:rsid w:val="00060173"/>
    <w:rsid w:val="0006483E"/>
    <w:rsid w:val="00065EFA"/>
    <w:rsid w:val="00072DA3"/>
    <w:rsid w:val="00073D9E"/>
    <w:rsid w:val="00077FB2"/>
    <w:rsid w:val="00080480"/>
    <w:rsid w:val="00086557"/>
    <w:rsid w:val="00091B01"/>
    <w:rsid w:val="00092A91"/>
    <w:rsid w:val="000940C9"/>
    <w:rsid w:val="00095A0D"/>
    <w:rsid w:val="00097322"/>
    <w:rsid w:val="000A0FFC"/>
    <w:rsid w:val="000A1FEF"/>
    <w:rsid w:val="000A4C4A"/>
    <w:rsid w:val="000A5459"/>
    <w:rsid w:val="000A732B"/>
    <w:rsid w:val="000B32D0"/>
    <w:rsid w:val="000B6C36"/>
    <w:rsid w:val="000B767B"/>
    <w:rsid w:val="000B7CD6"/>
    <w:rsid w:val="000C0C68"/>
    <w:rsid w:val="000C1E74"/>
    <w:rsid w:val="000C2687"/>
    <w:rsid w:val="000C5FC5"/>
    <w:rsid w:val="000C6A46"/>
    <w:rsid w:val="000D2C96"/>
    <w:rsid w:val="000D4C91"/>
    <w:rsid w:val="000D4E92"/>
    <w:rsid w:val="000E00B8"/>
    <w:rsid w:val="000E1643"/>
    <w:rsid w:val="000E1F32"/>
    <w:rsid w:val="000E4F0C"/>
    <w:rsid w:val="000E5BF7"/>
    <w:rsid w:val="000F3548"/>
    <w:rsid w:val="000F4C30"/>
    <w:rsid w:val="000F6297"/>
    <w:rsid w:val="000F794A"/>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6721"/>
    <w:rsid w:val="00177D89"/>
    <w:rsid w:val="00177F05"/>
    <w:rsid w:val="001800F5"/>
    <w:rsid w:val="0018402E"/>
    <w:rsid w:val="0019247E"/>
    <w:rsid w:val="00192556"/>
    <w:rsid w:val="001925F9"/>
    <w:rsid w:val="00192FBD"/>
    <w:rsid w:val="0019497D"/>
    <w:rsid w:val="00196BC2"/>
    <w:rsid w:val="00197565"/>
    <w:rsid w:val="00197846"/>
    <w:rsid w:val="00197D65"/>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1AC1"/>
    <w:rsid w:val="001D7D5B"/>
    <w:rsid w:val="001D7EAF"/>
    <w:rsid w:val="001E09FC"/>
    <w:rsid w:val="001E3C1C"/>
    <w:rsid w:val="001E586A"/>
    <w:rsid w:val="001E641F"/>
    <w:rsid w:val="001F02A2"/>
    <w:rsid w:val="001F1887"/>
    <w:rsid w:val="001F2643"/>
    <w:rsid w:val="001F2BEB"/>
    <w:rsid w:val="001F45BD"/>
    <w:rsid w:val="001F474B"/>
    <w:rsid w:val="0020009A"/>
    <w:rsid w:val="00202D03"/>
    <w:rsid w:val="00204445"/>
    <w:rsid w:val="0020615E"/>
    <w:rsid w:val="00206F96"/>
    <w:rsid w:val="002104BA"/>
    <w:rsid w:val="00213E18"/>
    <w:rsid w:val="002152B2"/>
    <w:rsid w:val="00217A73"/>
    <w:rsid w:val="00226FCD"/>
    <w:rsid w:val="0022770F"/>
    <w:rsid w:val="00227DEF"/>
    <w:rsid w:val="00233413"/>
    <w:rsid w:val="00235089"/>
    <w:rsid w:val="00235B8C"/>
    <w:rsid w:val="00236008"/>
    <w:rsid w:val="00237C2B"/>
    <w:rsid w:val="00240AFC"/>
    <w:rsid w:val="00246F8E"/>
    <w:rsid w:val="002472FB"/>
    <w:rsid w:val="00247EA1"/>
    <w:rsid w:val="00250154"/>
    <w:rsid w:val="0025451A"/>
    <w:rsid w:val="00254993"/>
    <w:rsid w:val="00261FC1"/>
    <w:rsid w:val="002629CF"/>
    <w:rsid w:val="002637C8"/>
    <w:rsid w:val="002639D3"/>
    <w:rsid w:val="002716F0"/>
    <w:rsid w:val="002718C3"/>
    <w:rsid w:val="00275E85"/>
    <w:rsid w:val="002812D2"/>
    <w:rsid w:val="00284B5D"/>
    <w:rsid w:val="00285CD8"/>
    <w:rsid w:val="00285F7B"/>
    <w:rsid w:val="00287268"/>
    <w:rsid w:val="00290118"/>
    <w:rsid w:val="00292488"/>
    <w:rsid w:val="002965D9"/>
    <w:rsid w:val="00296AB3"/>
    <w:rsid w:val="002A4724"/>
    <w:rsid w:val="002A640C"/>
    <w:rsid w:val="002A6E96"/>
    <w:rsid w:val="002B0383"/>
    <w:rsid w:val="002B24BC"/>
    <w:rsid w:val="002B5847"/>
    <w:rsid w:val="002B7CA5"/>
    <w:rsid w:val="002C44E8"/>
    <w:rsid w:val="002C615C"/>
    <w:rsid w:val="002C7F5B"/>
    <w:rsid w:val="002D1F77"/>
    <w:rsid w:val="002D3430"/>
    <w:rsid w:val="002D4D95"/>
    <w:rsid w:val="002D510A"/>
    <w:rsid w:val="002D5A60"/>
    <w:rsid w:val="002D61C4"/>
    <w:rsid w:val="002D7A36"/>
    <w:rsid w:val="002E046D"/>
    <w:rsid w:val="002E18AD"/>
    <w:rsid w:val="002E37F1"/>
    <w:rsid w:val="002E4AF8"/>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23F6F"/>
    <w:rsid w:val="003313D9"/>
    <w:rsid w:val="00333044"/>
    <w:rsid w:val="00333539"/>
    <w:rsid w:val="003336AD"/>
    <w:rsid w:val="00336DAB"/>
    <w:rsid w:val="0034059B"/>
    <w:rsid w:val="003409CA"/>
    <w:rsid w:val="003409E5"/>
    <w:rsid w:val="00342C2D"/>
    <w:rsid w:val="00342C82"/>
    <w:rsid w:val="00342DE3"/>
    <w:rsid w:val="00346C60"/>
    <w:rsid w:val="003470DA"/>
    <w:rsid w:val="00350250"/>
    <w:rsid w:val="00351AC8"/>
    <w:rsid w:val="00355DDC"/>
    <w:rsid w:val="003574A2"/>
    <w:rsid w:val="00357FCE"/>
    <w:rsid w:val="00360E85"/>
    <w:rsid w:val="00361AEF"/>
    <w:rsid w:val="00362096"/>
    <w:rsid w:val="00362336"/>
    <w:rsid w:val="0036605F"/>
    <w:rsid w:val="00366A88"/>
    <w:rsid w:val="00371F19"/>
    <w:rsid w:val="003723AD"/>
    <w:rsid w:val="00372A3D"/>
    <w:rsid w:val="003773B5"/>
    <w:rsid w:val="00382FF2"/>
    <w:rsid w:val="003848EB"/>
    <w:rsid w:val="00385E69"/>
    <w:rsid w:val="00386830"/>
    <w:rsid w:val="0039098D"/>
    <w:rsid w:val="00391B23"/>
    <w:rsid w:val="003932F3"/>
    <w:rsid w:val="00393BD0"/>
    <w:rsid w:val="0039580F"/>
    <w:rsid w:val="00395EEB"/>
    <w:rsid w:val="003A0270"/>
    <w:rsid w:val="003A0A63"/>
    <w:rsid w:val="003A64A8"/>
    <w:rsid w:val="003A719B"/>
    <w:rsid w:val="003B1431"/>
    <w:rsid w:val="003B327B"/>
    <w:rsid w:val="003B4B83"/>
    <w:rsid w:val="003B4F5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384"/>
    <w:rsid w:val="003E3D3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2BBB"/>
    <w:rsid w:val="004444B5"/>
    <w:rsid w:val="00447D89"/>
    <w:rsid w:val="00453C04"/>
    <w:rsid w:val="00453FAA"/>
    <w:rsid w:val="00454533"/>
    <w:rsid w:val="00465559"/>
    <w:rsid w:val="00465656"/>
    <w:rsid w:val="0046603E"/>
    <w:rsid w:val="00472549"/>
    <w:rsid w:val="004726AC"/>
    <w:rsid w:val="004741DE"/>
    <w:rsid w:val="004754C7"/>
    <w:rsid w:val="00475C58"/>
    <w:rsid w:val="004763DD"/>
    <w:rsid w:val="00476F46"/>
    <w:rsid w:val="004802FA"/>
    <w:rsid w:val="00481659"/>
    <w:rsid w:val="00484C51"/>
    <w:rsid w:val="00491511"/>
    <w:rsid w:val="0049774B"/>
    <w:rsid w:val="004A4121"/>
    <w:rsid w:val="004A4660"/>
    <w:rsid w:val="004A5661"/>
    <w:rsid w:val="004A762C"/>
    <w:rsid w:val="004B3470"/>
    <w:rsid w:val="004B6EEB"/>
    <w:rsid w:val="004C1F9D"/>
    <w:rsid w:val="004C40D0"/>
    <w:rsid w:val="004C42D5"/>
    <w:rsid w:val="004C4FBC"/>
    <w:rsid w:val="004C5648"/>
    <w:rsid w:val="004C73E5"/>
    <w:rsid w:val="004C7875"/>
    <w:rsid w:val="004D003F"/>
    <w:rsid w:val="004D1CC3"/>
    <w:rsid w:val="004D71B1"/>
    <w:rsid w:val="004E2290"/>
    <w:rsid w:val="004E2DAB"/>
    <w:rsid w:val="004F1F3F"/>
    <w:rsid w:val="004F53E9"/>
    <w:rsid w:val="004F6501"/>
    <w:rsid w:val="0050124C"/>
    <w:rsid w:val="00502899"/>
    <w:rsid w:val="00502BEE"/>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81BA1"/>
    <w:rsid w:val="005902CE"/>
    <w:rsid w:val="00591007"/>
    <w:rsid w:val="005912F4"/>
    <w:rsid w:val="005920FC"/>
    <w:rsid w:val="005A04F4"/>
    <w:rsid w:val="005A213A"/>
    <w:rsid w:val="005A266E"/>
    <w:rsid w:val="005A5013"/>
    <w:rsid w:val="005A742D"/>
    <w:rsid w:val="005A754E"/>
    <w:rsid w:val="005B3B71"/>
    <w:rsid w:val="005B6816"/>
    <w:rsid w:val="005B6A7A"/>
    <w:rsid w:val="005B780B"/>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47CE3"/>
    <w:rsid w:val="0065086D"/>
    <w:rsid w:val="00651B34"/>
    <w:rsid w:val="00652AD6"/>
    <w:rsid w:val="006538C2"/>
    <w:rsid w:val="0065579C"/>
    <w:rsid w:val="00661DB3"/>
    <w:rsid w:val="00665CAB"/>
    <w:rsid w:val="00666F0D"/>
    <w:rsid w:val="00667600"/>
    <w:rsid w:val="00667AAA"/>
    <w:rsid w:val="006705F8"/>
    <w:rsid w:val="0067130D"/>
    <w:rsid w:val="006734DB"/>
    <w:rsid w:val="00676919"/>
    <w:rsid w:val="0068025E"/>
    <w:rsid w:val="006828FC"/>
    <w:rsid w:val="006848DD"/>
    <w:rsid w:val="006868B5"/>
    <w:rsid w:val="00687D27"/>
    <w:rsid w:val="00690386"/>
    <w:rsid w:val="006961D4"/>
    <w:rsid w:val="0069703E"/>
    <w:rsid w:val="006971A2"/>
    <w:rsid w:val="006A13FE"/>
    <w:rsid w:val="006A2CE6"/>
    <w:rsid w:val="006A746B"/>
    <w:rsid w:val="006B037C"/>
    <w:rsid w:val="006B0EEC"/>
    <w:rsid w:val="006B4578"/>
    <w:rsid w:val="006B512F"/>
    <w:rsid w:val="006C0183"/>
    <w:rsid w:val="006C67E5"/>
    <w:rsid w:val="006C6DFB"/>
    <w:rsid w:val="006C6EAF"/>
    <w:rsid w:val="006D0652"/>
    <w:rsid w:val="006D07E6"/>
    <w:rsid w:val="006D533A"/>
    <w:rsid w:val="006D7957"/>
    <w:rsid w:val="006E28AB"/>
    <w:rsid w:val="006E3CC2"/>
    <w:rsid w:val="006E7DA0"/>
    <w:rsid w:val="006F266D"/>
    <w:rsid w:val="006F39EA"/>
    <w:rsid w:val="006F7F61"/>
    <w:rsid w:val="00700C50"/>
    <w:rsid w:val="00700F89"/>
    <w:rsid w:val="007018F9"/>
    <w:rsid w:val="00704F73"/>
    <w:rsid w:val="007075D9"/>
    <w:rsid w:val="007075ED"/>
    <w:rsid w:val="007118E8"/>
    <w:rsid w:val="00712D14"/>
    <w:rsid w:val="00721B43"/>
    <w:rsid w:val="0072520D"/>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82F4E"/>
    <w:rsid w:val="00783134"/>
    <w:rsid w:val="00783F31"/>
    <w:rsid w:val="00786636"/>
    <w:rsid w:val="0078709C"/>
    <w:rsid w:val="00787DAA"/>
    <w:rsid w:val="00790C14"/>
    <w:rsid w:val="00790F2D"/>
    <w:rsid w:val="007923F3"/>
    <w:rsid w:val="007931F1"/>
    <w:rsid w:val="00795F07"/>
    <w:rsid w:val="00797433"/>
    <w:rsid w:val="007976EA"/>
    <w:rsid w:val="007A2AA6"/>
    <w:rsid w:val="007A3490"/>
    <w:rsid w:val="007A7C21"/>
    <w:rsid w:val="007B02F5"/>
    <w:rsid w:val="007B127C"/>
    <w:rsid w:val="007B1A2D"/>
    <w:rsid w:val="007B1D1D"/>
    <w:rsid w:val="007B1E18"/>
    <w:rsid w:val="007B2314"/>
    <w:rsid w:val="007B33DC"/>
    <w:rsid w:val="007B3AC6"/>
    <w:rsid w:val="007B3EF2"/>
    <w:rsid w:val="007B499C"/>
    <w:rsid w:val="007B4C4B"/>
    <w:rsid w:val="007B4F97"/>
    <w:rsid w:val="007C3629"/>
    <w:rsid w:val="007C396C"/>
    <w:rsid w:val="007C50B4"/>
    <w:rsid w:val="007D51C4"/>
    <w:rsid w:val="007D5A81"/>
    <w:rsid w:val="007E058E"/>
    <w:rsid w:val="007E0B35"/>
    <w:rsid w:val="007E1717"/>
    <w:rsid w:val="007E45AF"/>
    <w:rsid w:val="007F172D"/>
    <w:rsid w:val="007F2514"/>
    <w:rsid w:val="007F3F50"/>
    <w:rsid w:val="007F4AB5"/>
    <w:rsid w:val="007F6020"/>
    <w:rsid w:val="007F6E47"/>
    <w:rsid w:val="008005F7"/>
    <w:rsid w:val="008038F1"/>
    <w:rsid w:val="0080656C"/>
    <w:rsid w:val="00806946"/>
    <w:rsid w:val="00806CB5"/>
    <w:rsid w:val="00813F6F"/>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500F"/>
    <w:rsid w:val="00863026"/>
    <w:rsid w:val="00866415"/>
    <w:rsid w:val="008734DA"/>
    <w:rsid w:val="00874AF3"/>
    <w:rsid w:val="00874B14"/>
    <w:rsid w:val="00875020"/>
    <w:rsid w:val="00875509"/>
    <w:rsid w:val="00876745"/>
    <w:rsid w:val="00876D3A"/>
    <w:rsid w:val="008801A2"/>
    <w:rsid w:val="008829B8"/>
    <w:rsid w:val="00882F8D"/>
    <w:rsid w:val="00883EBD"/>
    <w:rsid w:val="00885141"/>
    <w:rsid w:val="00885ECD"/>
    <w:rsid w:val="008875FD"/>
    <w:rsid w:val="00891D90"/>
    <w:rsid w:val="00894892"/>
    <w:rsid w:val="0089576C"/>
    <w:rsid w:val="008A1693"/>
    <w:rsid w:val="008A2D69"/>
    <w:rsid w:val="008A3013"/>
    <w:rsid w:val="008A468F"/>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5C84"/>
    <w:rsid w:val="008F6D29"/>
    <w:rsid w:val="008F7BFC"/>
    <w:rsid w:val="00902EAE"/>
    <w:rsid w:val="009054F8"/>
    <w:rsid w:val="00906573"/>
    <w:rsid w:val="0090692A"/>
    <w:rsid w:val="009101D4"/>
    <w:rsid w:val="00911065"/>
    <w:rsid w:val="00913503"/>
    <w:rsid w:val="00913D21"/>
    <w:rsid w:val="00913F9C"/>
    <w:rsid w:val="00915C89"/>
    <w:rsid w:val="009176BC"/>
    <w:rsid w:val="00917854"/>
    <w:rsid w:val="00922855"/>
    <w:rsid w:val="00923476"/>
    <w:rsid w:val="009235B6"/>
    <w:rsid w:val="00926EF3"/>
    <w:rsid w:val="00932906"/>
    <w:rsid w:val="009354EC"/>
    <w:rsid w:val="00935A44"/>
    <w:rsid w:val="00936D31"/>
    <w:rsid w:val="00940B6F"/>
    <w:rsid w:val="00940F9D"/>
    <w:rsid w:val="00943CCA"/>
    <w:rsid w:val="00944854"/>
    <w:rsid w:val="00944B44"/>
    <w:rsid w:val="009470EB"/>
    <w:rsid w:val="0095018E"/>
    <w:rsid w:val="00950DA2"/>
    <w:rsid w:val="00955D90"/>
    <w:rsid w:val="00956E8D"/>
    <w:rsid w:val="009575A3"/>
    <w:rsid w:val="0096094F"/>
    <w:rsid w:val="0096110A"/>
    <w:rsid w:val="009636AA"/>
    <w:rsid w:val="009656B7"/>
    <w:rsid w:val="009657C5"/>
    <w:rsid w:val="009658FB"/>
    <w:rsid w:val="00967056"/>
    <w:rsid w:val="009673BA"/>
    <w:rsid w:val="00970508"/>
    <w:rsid w:val="00970BA9"/>
    <w:rsid w:val="00970D36"/>
    <w:rsid w:val="00972E9A"/>
    <w:rsid w:val="00973949"/>
    <w:rsid w:val="00976C38"/>
    <w:rsid w:val="0098383A"/>
    <w:rsid w:val="00986283"/>
    <w:rsid w:val="00987B06"/>
    <w:rsid w:val="009907C6"/>
    <w:rsid w:val="00991413"/>
    <w:rsid w:val="009915F3"/>
    <w:rsid w:val="00993D52"/>
    <w:rsid w:val="009951F2"/>
    <w:rsid w:val="009966D5"/>
    <w:rsid w:val="009966D8"/>
    <w:rsid w:val="009A00AB"/>
    <w:rsid w:val="009A1BA9"/>
    <w:rsid w:val="009A1BC1"/>
    <w:rsid w:val="009A200D"/>
    <w:rsid w:val="009A3346"/>
    <w:rsid w:val="009A3BD2"/>
    <w:rsid w:val="009A6E20"/>
    <w:rsid w:val="009B08EB"/>
    <w:rsid w:val="009B0ADF"/>
    <w:rsid w:val="009B3515"/>
    <w:rsid w:val="009B49D2"/>
    <w:rsid w:val="009B5E38"/>
    <w:rsid w:val="009B6066"/>
    <w:rsid w:val="009B6E5B"/>
    <w:rsid w:val="009C2D39"/>
    <w:rsid w:val="009C79E9"/>
    <w:rsid w:val="009D27E3"/>
    <w:rsid w:val="009D6923"/>
    <w:rsid w:val="009E1E66"/>
    <w:rsid w:val="009E32A8"/>
    <w:rsid w:val="009E33C4"/>
    <w:rsid w:val="009E3A90"/>
    <w:rsid w:val="009E5230"/>
    <w:rsid w:val="009E5235"/>
    <w:rsid w:val="009F2455"/>
    <w:rsid w:val="009F3750"/>
    <w:rsid w:val="009F5C9D"/>
    <w:rsid w:val="009F6EDA"/>
    <w:rsid w:val="009F72F8"/>
    <w:rsid w:val="00A00296"/>
    <w:rsid w:val="00A0314D"/>
    <w:rsid w:val="00A03781"/>
    <w:rsid w:val="00A11D74"/>
    <w:rsid w:val="00A11FFC"/>
    <w:rsid w:val="00A122CD"/>
    <w:rsid w:val="00A12559"/>
    <w:rsid w:val="00A16F18"/>
    <w:rsid w:val="00A20249"/>
    <w:rsid w:val="00A2101E"/>
    <w:rsid w:val="00A218BA"/>
    <w:rsid w:val="00A22F06"/>
    <w:rsid w:val="00A309FB"/>
    <w:rsid w:val="00A310F2"/>
    <w:rsid w:val="00A31CB9"/>
    <w:rsid w:val="00A33979"/>
    <w:rsid w:val="00A355E5"/>
    <w:rsid w:val="00A35A4D"/>
    <w:rsid w:val="00A36658"/>
    <w:rsid w:val="00A366AC"/>
    <w:rsid w:val="00A377FD"/>
    <w:rsid w:val="00A37C33"/>
    <w:rsid w:val="00A40A41"/>
    <w:rsid w:val="00A414AA"/>
    <w:rsid w:val="00A42714"/>
    <w:rsid w:val="00A428C6"/>
    <w:rsid w:val="00A44606"/>
    <w:rsid w:val="00A4753F"/>
    <w:rsid w:val="00A50C58"/>
    <w:rsid w:val="00A50E2A"/>
    <w:rsid w:val="00A5168A"/>
    <w:rsid w:val="00A51EFB"/>
    <w:rsid w:val="00A52AE9"/>
    <w:rsid w:val="00A531E8"/>
    <w:rsid w:val="00A56256"/>
    <w:rsid w:val="00A625CE"/>
    <w:rsid w:val="00A62BCE"/>
    <w:rsid w:val="00A632E1"/>
    <w:rsid w:val="00A635A2"/>
    <w:rsid w:val="00A63B18"/>
    <w:rsid w:val="00A6491F"/>
    <w:rsid w:val="00A72415"/>
    <w:rsid w:val="00A72EA0"/>
    <w:rsid w:val="00A7362C"/>
    <w:rsid w:val="00A74F83"/>
    <w:rsid w:val="00A755FD"/>
    <w:rsid w:val="00A80E56"/>
    <w:rsid w:val="00A81673"/>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4CE0"/>
    <w:rsid w:val="00AB63B4"/>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131C"/>
    <w:rsid w:val="00B1367F"/>
    <w:rsid w:val="00B1376F"/>
    <w:rsid w:val="00B14926"/>
    <w:rsid w:val="00B15A33"/>
    <w:rsid w:val="00B15D53"/>
    <w:rsid w:val="00B25DD4"/>
    <w:rsid w:val="00B33CBD"/>
    <w:rsid w:val="00B37443"/>
    <w:rsid w:val="00B40CD7"/>
    <w:rsid w:val="00B412D6"/>
    <w:rsid w:val="00B41326"/>
    <w:rsid w:val="00B426C9"/>
    <w:rsid w:val="00B43C28"/>
    <w:rsid w:val="00B43FB1"/>
    <w:rsid w:val="00B44B5F"/>
    <w:rsid w:val="00B4664B"/>
    <w:rsid w:val="00B50BD5"/>
    <w:rsid w:val="00B54FDC"/>
    <w:rsid w:val="00B55684"/>
    <w:rsid w:val="00B556E3"/>
    <w:rsid w:val="00B57C9A"/>
    <w:rsid w:val="00B642BF"/>
    <w:rsid w:val="00B64524"/>
    <w:rsid w:val="00B65902"/>
    <w:rsid w:val="00B65FAF"/>
    <w:rsid w:val="00B6680F"/>
    <w:rsid w:val="00B66FED"/>
    <w:rsid w:val="00B74E3B"/>
    <w:rsid w:val="00B811DA"/>
    <w:rsid w:val="00B85C24"/>
    <w:rsid w:val="00B863E8"/>
    <w:rsid w:val="00B94D1D"/>
    <w:rsid w:val="00B9673D"/>
    <w:rsid w:val="00B97514"/>
    <w:rsid w:val="00BA100D"/>
    <w:rsid w:val="00BA4318"/>
    <w:rsid w:val="00BA4DD6"/>
    <w:rsid w:val="00BA5A9C"/>
    <w:rsid w:val="00BB34AA"/>
    <w:rsid w:val="00BB703E"/>
    <w:rsid w:val="00BB791F"/>
    <w:rsid w:val="00BC50AB"/>
    <w:rsid w:val="00BC6EBB"/>
    <w:rsid w:val="00BD01FB"/>
    <w:rsid w:val="00BE0145"/>
    <w:rsid w:val="00BE1B13"/>
    <w:rsid w:val="00BE4B35"/>
    <w:rsid w:val="00BE63DB"/>
    <w:rsid w:val="00BE6CFC"/>
    <w:rsid w:val="00BF1A71"/>
    <w:rsid w:val="00BF1F73"/>
    <w:rsid w:val="00BF3182"/>
    <w:rsid w:val="00BF338C"/>
    <w:rsid w:val="00BF3C3F"/>
    <w:rsid w:val="00BF53F4"/>
    <w:rsid w:val="00BF680A"/>
    <w:rsid w:val="00BF7087"/>
    <w:rsid w:val="00C006BF"/>
    <w:rsid w:val="00C05405"/>
    <w:rsid w:val="00C05ADA"/>
    <w:rsid w:val="00C108A4"/>
    <w:rsid w:val="00C110EB"/>
    <w:rsid w:val="00C126B5"/>
    <w:rsid w:val="00C12E6A"/>
    <w:rsid w:val="00C17082"/>
    <w:rsid w:val="00C178FF"/>
    <w:rsid w:val="00C21AA1"/>
    <w:rsid w:val="00C21EDB"/>
    <w:rsid w:val="00C317F4"/>
    <w:rsid w:val="00C32D27"/>
    <w:rsid w:val="00C3459D"/>
    <w:rsid w:val="00C3517C"/>
    <w:rsid w:val="00C3793E"/>
    <w:rsid w:val="00C4062E"/>
    <w:rsid w:val="00C41A4D"/>
    <w:rsid w:val="00C41B83"/>
    <w:rsid w:val="00C428D1"/>
    <w:rsid w:val="00C4371D"/>
    <w:rsid w:val="00C443F0"/>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063"/>
    <w:rsid w:val="00CA415E"/>
    <w:rsid w:val="00CA497F"/>
    <w:rsid w:val="00CA4F06"/>
    <w:rsid w:val="00CB6D5D"/>
    <w:rsid w:val="00CC121B"/>
    <w:rsid w:val="00CC6BA7"/>
    <w:rsid w:val="00CD1540"/>
    <w:rsid w:val="00CE0EA0"/>
    <w:rsid w:val="00CE208E"/>
    <w:rsid w:val="00CF0381"/>
    <w:rsid w:val="00CF11B2"/>
    <w:rsid w:val="00CF2862"/>
    <w:rsid w:val="00CF29FC"/>
    <w:rsid w:val="00CF34AB"/>
    <w:rsid w:val="00CF4B6C"/>
    <w:rsid w:val="00CF536B"/>
    <w:rsid w:val="00D003C7"/>
    <w:rsid w:val="00D05BD7"/>
    <w:rsid w:val="00D13829"/>
    <w:rsid w:val="00D14865"/>
    <w:rsid w:val="00D155D0"/>
    <w:rsid w:val="00D15913"/>
    <w:rsid w:val="00D15FF3"/>
    <w:rsid w:val="00D26BDC"/>
    <w:rsid w:val="00D2752C"/>
    <w:rsid w:val="00D27ACE"/>
    <w:rsid w:val="00D3060F"/>
    <w:rsid w:val="00D31DEE"/>
    <w:rsid w:val="00D32841"/>
    <w:rsid w:val="00D355C9"/>
    <w:rsid w:val="00D368EB"/>
    <w:rsid w:val="00D3746B"/>
    <w:rsid w:val="00D44379"/>
    <w:rsid w:val="00D47453"/>
    <w:rsid w:val="00D475A2"/>
    <w:rsid w:val="00D52A1D"/>
    <w:rsid w:val="00D56FCF"/>
    <w:rsid w:val="00D572A9"/>
    <w:rsid w:val="00D579BD"/>
    <w:rsid w:val="00D6417A"/>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2F44"/>
    <w:rsid w:val="00DE5F94"/>
    <w:rsid w:val="00DF1553"/>
    <w:rsid w:val="00DF16BC"/>
    <w:rsid w:val="00E0339B"/>
    <w:rsid w:val="00E10998"/>
    <w:rsid w:val="00E128BD"/>
    <w:rsid w:val="00E12CE3"/>
    <w:rsid w:val="00E161B5"/>
    <w:rsid w:val="00E1657E"/>
    <w:rsid w:val="00E1683A"/>
    <w:rsid w:val="00E17500"/>
    <w:rsid w:val="00E20427"/>
    <w:rsid w:val="00E2100E"/>
    <w:rsid w:val="00E2460B"/>
    <w:rsid w:val="00E255E9"/>
    <w:rsid w:val="00E302FA"/>
    <w:rsid w:val="00E30F99"/>
    <w:rsid w:val="00E311B1"/>
    <w:rsid w:val="00E3140B"/>
    <w:rsid w:val="00E3444F"/>
    <w:rsid w:val="00E34813"/>
    <w:rsid w:val="00E3594B"/>
    <w:rsid w:val="00E35B7B"/>
    <w:rsid w:val="00E36482"/>
    <w:rsid w:val="00E401F0"/>
    <w:rsid w:val="00E42881"/>
    <w:rsid w:val="00E44EBD"/>
    <w:rsid w:val="00E44EE8"/>
    <w:rsid w:val="00E44F3F"/>
    <w:rsid w:val="00E45AAA"/>
    <w:rsid w:val="00E476EF"/>
    <w:rsid w:val="00E52364"/>
    <w:rsid w:val="00E536AA"/>
    <w:rsid w:val="00E5392B"/>
    <w:rsid w:val="00E557A1"/>
    <w:rsid w:val="00E56D25"/>
    <w:rsid w:val="00E5769B"/>
    <w:rsid w:val="00E6134C"/>
    <w:rsid w:val="00E63266"/>
    <w:rsid w:val="00E65E93"/>
    <w:rsid w:val="00E71411"/>
    <w:rsid w:val="00E72091"/>
    <w:rsid w:val="00E73A9D"/>
    <w:rsid w:val="00E73B97"/>
    <w:rsid w:val="00E742A7"/>
    <w:rsid w:val="00E747B5"/>
    <w:rsid w:val="00E75EA0"/>
    <w:rsid w:val="00E77347"/>
    <w:rsid w:val="00E806F2"/>
    <w:rsid w:val="00E82945"/>
    <w:rsid w:val="00E84260"/>
    <w:rsid w:val="00E844D8"/>
    <w:rsid w:val="00E852E4"/>
    <w:rsid w:val="00E860FD"/>
    <w:rsid w:val="00EA7B16"/>
    <w:rsid w:val="00EB0A6E"/>
    <w:rsid w:val="00EB15BB"/>
    <w:rsid w:val="00EB2636"/>
    <w:rsid w:val="00EB3FEB"/>
    <w:rsid w:val="00EC1487"/>
    <w:rsid w:val="00EC21DA"/>
    <w:rsid w:val="00EC2927"/>
    <w:rsid w:val="00EC55AD"/>
    <w:rsid w:val="00EC5D5E"/>
    <w:rsid w:val="00EE302F"/>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9E"/>
    <w:rsid w:val="00F154F9"/>
    <w:rsid w:val="00F204D9"/>
    <w:rsid w:val="00F249A5"/>
    <w:rsid w:val="00F24F14"/>
    <w:rsid w:val="00F25309"/>
    <w:rsid w:val="00F25B74"/>
    <w:rsid w:val="00F26630"/>
    <w:rsid w:val="00F2676D"/>
    <w:rsid w:val="00F330B2"/>
    <w:rsid w:val="00F338F8"/>
    <w:rsid w:val="00F4221B"/>
    <w:rsid w:val="00F42FC8"/>
    <w:rsid w:val="00F4324E"/>
    <w:rsid w:val="00F45814"/>
    <w:rsid w:val="00F508A3"/>
    <w:rsid w:val="00F51C7D"/>
    <w:rsid w:val="00F529A0"/>
    <w:rsid w:val="00F532FD"/>
    <w:rsid w:val="00F53FAD"/>
    <w:rsid w:val="00F56BBC"/>
    <w:rsid w:val="00F576E4"/>
    <w:rsid w:val="00F617A7"/>
    <w:rsid w:val="00F6283B"/>
    <w:rsid w:val="00F63C71"/>
    <w:rsid w:val="00F7131D"/>
    <w:rsid w:val="00F714A7"/>
    <w:rsid w:val="00F72BE8"/>
    <w:rsid w:val="00F739B3"/>
    <w:rsid w:val="00F760AA"/>
    <w:rsid w:val="00F76618"/>
    <w:rsid w:val="00F77D94"/>
    <w:rsid w:val="00F868C7"/>
    <w:rsid w:val="00F87D96"/>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6BEB"/>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E8549104-EE71-4A94-84E9-2EF3FFE01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Pages>
  <Words>735</Words>
  <Characters>4192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14</cp:revision>
  <dcterms:created xsi:type="dcterms:W3CDTF">2022-02-13T10:07:00Z</dcterms:created>
  <dcterms:modified xsi:type="dcterms:W3CDTF">2022-02-13T11:48:00Z</dcterms:modified>
</cp:coreProperties>
</file>