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1C52C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B1E18">
        <w:rPr>
          <w:rFonts w:ascii="Traditional Arabic" w:hAnsi="Traditional Arabic" w:cs="Traditional Arabic" w:hint="cs"/>
          <w:sz w:val="28"/>
          <w:szCs w:val="28"/>
          <w:rtl/>
        </w:rPr>
        <w:t>ثبات یا نسبی بودن معرفت و حقیقت</w:t>
      </w:r>
    </w:p>
    <w:p w:rsidR="000164C5" w:rsidRPr="000164C5" w:rsidRDefault="000164C5" w:rsidP="001C52CE">
      <w:pPr>
        <w:jc w:val="both"/>
        <w:rPr>
          <w:rFonts w:ascii="Tahoma" w:hAnsi="Tahoma" w:cs="B Mitra"/>
          <w:color w:val="FF0000"/>
          <w:sz w:val="28"/>
          <w:szCs w:val="28"/>
          <w:rtl/>
          <w:lang w:bidi="fa-IR"/>
        </w:rPr>
      </w:pPr>
      <w:r w:rsidRPr="000164C5">
        <w:rPr>
          <w:rFonts w:ascii="Tahoma" w:hAnsi="Tahoma" w:cs="B Mitra" w:hint="cs"/>
          <w:color w:val="FF0000"/>
          <w:sz w:val="28"/>
          <w:szCs w:val="28"/>
          <w:rtl/>
          <w:lang w:bidi="fa-IR"/>
        </w:rPr>
        <w:t xml:space="preserve">ادله تجرد علم </w:t>
      </w:r>
    </w:p>
    <w:p w:rsidR="00783F31" w:rsidRDefault="000164C5" w:rsidP="001C52CE">
      <w:pPr>
        <w:jc w:val="both"/>
        <w:rPr>
          <w:rFonts w:ascii="Tahoma" w:hAnsi="Tahoma" w:cs="B Mitra" w:hint="cs"/>
          <w:sz w:val="28"/>
          <w:szCs w:val="28"/>
          <w:rtl/>
          <w:lang w:bidi="fa-IR"/>
        </w:rPr>
      </w:pPr>
      <w:r>
        <w:rPr>
          <w:rFonts w:ascii="Tahoma" w:hAnsi="Tahoma" w:cs="B Mitra" w:hint="cs"/>
          <w:sz w:val="28"/>
          <w:szCs w:val="28"/>
          <w:rtl/>
          <w:lang w:bidi="fa-IR"/>
        </w:rPr>
        <w:t>در جلسه قبل بیان شد که طرفداران ماتریالیسم دیالکتیک معتقد هستند که علم و معرفت</w:t>
      </w:r>
      <w:r w:rsidR="00410531">
        <w:rPr>
          <w:rFonts w:ascii="Tahoma" w:hAnsi="Tahoma" w:cs="B Mitra" w:hint="cs"/>
          <w:sz w:val="28"/>
          <w:szCs w:val="28"/>
          <w:rtl/>
          <w:lang w:bidi="fa-IR"/>
        </w:rPr>
        <w:t>،</w:t>
      </w:r>
      <w:r>
        <w:rPr>
          <w:rFonts w:ascii="Tahoma" w:hAnsi="Tahoma" w:cs="B Mitra" w:hint="cs"/>
          <w:sz w:val="28"/>
          <w:szCs w:val="28"/>
          <w:rtl/>
          <w:lang w:bidi="fa-IR"/>
        </w:rPr>
        <w:t xml:space="preserve"> پدیده ای مادی است و همانند سایر پدید های مادی، متحول و متکامل است. </w:t>
      </w:r>
    </w:p>
    <w:p w:rsidR="00410531" w:rsidRDefault="000164C5" w:rsidP="001C52CE">
      <w:pPr>
        <w:jc w:val="both"/>
        <w:rPr>
          <w:rFonts w:ascii="Tahoma" w:hAnsi="Tahoma" w:cs="B Mitra"/>
          <w:sz w:val="28"/>
          <w:szCs w:val="28"/>
          <w:rtl/>
          <w:lang w:bidi="fa-IR"/>
        </w:rPr>
      </w:pPr>
      <w:r>
        <w:rPr>
          <w:rFonts w:ascii="Tahoma" w:hAnsi="Tahoma" w:cs="B Mitra" w:hint="cs"/>
          <w:sz w:val="28"/>
          <w:szCs w:val="28"/>
          <w:rtl/>
          <w:lang w:bidi="fa-IR"/>
        </w:rPr>
        <w:t>گفته شد این سخن نادرست و نقد هایی بر آن وارد است</w:t>
      </w:r>
      <w:r w:rsidR="00410531">
        <w:rPr>
          <w:rFonts w:ascii="Tahoma" w:hAnsi="Tahoma" w:cs="B Mitra" w:hint="cs"/>
          <w:sz w:val="28"/>
          <w:szCs w:val="28"/>
          <w:rtl/>
          <w:lang w:bidi="fa-IR"/>
        </w:rPr>
        <w:t>،</w:t>
      </w:r>
      <w:r>
        <w:rPr>
          <w:rFonts w:ascii="Tahoma" w:hAnsi="Tahoma" w:cs="B Mitra" w:hint="cs"/>
          <w:sz w:val="28"/>
          <w:szCs w:val="28"/>
          <w:rtl/>
          <w:lang w:bidi="fa-IR"/>
        </w:rPr>
        <w:t xml:space="preserve"> از جمله اینکه</w:t>
      </w:r>
      <w:r w:rsidR="00410531">
        <w:rPr>
          <w:rFonts w:ascii="Tahoma" w:hAnsi="Tahoma" w:cs="B Mitra" w:hint="cs"/>
          <w:sz w:val="28"/>
          <w:szCs w:val="28"/>
          <w:rtl/>
          <w:lang w:bidi="fa-IR"/>
        </w:rPr>
        <w:t>:</w:t>
      </w:r>
      <w:r>
        <w:rPr>
          <w:rFonts w:ascii="Tahoma" w:hAnsi="Tahoma" w:cs="B Mitra" w:hint="cs"/>
          <w:sz w:val="28"/>
          <w:szCs w:val="28"/>
          <w:rtl/>
          <w:lang w:bidi="fa-IR"/>
        </w:rPr>
        <w:t xml:space="preserve"> علم همان طور که در مباحث فلسفی و معرفت النفس ثابت شده، پدیده ای مجرد از ماده است. اجمال آن استدلال نیز این است که علم و معرفت خواص پدیده های مادی را ندارد. </w:t>
      </w:r>
    </w:p>
    <w:p w:rsidR="000164C5" w:rsidRDefault="000164C5" w:rsidP="001C52CE">
      <w:pPr>
        <w:jc w:val="both"/>
        <w:rPr>
          <w:rFonts w:ascii="Tahoma" w:hAnsi="Tahoma" w:cs="B Mitra"/>
          <w:sz w:val="28"/>
          <w:szCs w:val="28"/>
          <w:rtl/>
          <w:lang w:bidi="fa-IR"/>
        </w:rPr>
      </w:pPr>
      <w:r>
        <w:rPr>
          <w:rFonts w:ascii="Tahoma" w:hAnsi="Tahoma" w:cs="B Mitra" w:hint="cs"/>
          <w:sz w:val="28"/>
          <w:szCs w:val="28"/>
          <w:rtl/>
          <w:lang w:bidi="fa-IR"/>
        </w:rPr>
        <w:t xml:space="preserve">از آنجا که مساله تجرد علم، بحثی مهم و راهگشا است به بررسی برخی ادله تجرد علم می پردازیم. </w:t>
      </w:r>
    </w:p>
    <w:p w:rsidR="00410531" w:rsidRDefault="00410531" w:rsidP="001C52CE">
      <w:pPr>
        <w:jc w:val="both"/>
        <w:rPr>
          <w:rFonts w:ascii="Tahoma" w:hAnsi="Tahoma" w:cs="B Mitra"/>
          <w:color w:val="FF0000"/>
          <w:sz w:val="28"/>
          <w:szCs w:val="28"/>
          <w:rtl/>
          <w:lang w:bidi="fa-IR"/>
        </w:rPr>
      </w:pPr>
    </w:p>
    <w:p w:rsidR="00783F31" w:rsidRPr="002B6C77" w:rsidRDefault="000164C5" w:rsidP="001C52CE">
      <w:pPr>
        <w:jc w:val="both"/>
        <w:rPr>
          <w:rFonts w:ascii="Tahoma" w:hAnsi="Tahoma" w:cs="B Mitra" w:hint="cs"/>
          <w:color w:val="FF0000"/>
          <w:sz w:val="28"/>
          <w:szCs w:val="28"/>
          <w:rtl/>
          <w:lang w:bidi="fa-IR"/>
        </w:rPr>
      </w:pPr>
      <w:r w:rsidRPr="002B6C77">
        <w:rPr>
          <w:rFonts w:ascii="Tahoma" w:hAnsi="Tahoma" w:cs="B Mitra" w:hint="cs"/>
          <w:color w:val="FF0000"/>
          <w:sz w:val="28"/>
          <w:szCs w:val="28"/>
          <w:rtl/>
          <w:lang w:bidi="fa-IR"/>
        </w:rPr>
        <w:t>دلیل اول</w:t>
      </w:r>
    </w:p>
    <w:p w:rsidR="002B6C77" w:rsidRDefault="000164C5" w:rsidP="001C52CE">
      <w:pPr>
        <w:jc w:val="both"/>
        <w:rPr>
          <w:rFonts w:ascii="Tahoma" w:hAnsi="Tahoma" w:cs="B Mitra" w:hint="cs"/>
          <w:sz w:val="28"/>
          <w:szCs w:val="28"/>
          <w:rtl/>
          <w:lang w:bidi="fa-IR"/>
        </w:rPr>
      </w:pPr>
      <w:r>
        <w:rPr>
          <w:rFonts w:ascii="Tahoma" w:hAnsi="Tahoma" w:cs="B Mitra" w:hint="cs"/>
          <w:sz w:val="28"/>
          <w:szCs w:val="28"/>
          <w:rtl/>
          <w:lang w:bidi="fa-IR"/>
        </w:rPr>
        <w:t xml:space="preserve">وقتی به وجدان خودمان رجوع کنیم می بینیم صورت های علمی ما فعلیت </w:t>
      </w:r>
      <w:r w:rsidR="00E25071">
        <w:rPr>
          <w:rFonts w:ascii="Tahoma" w:hAnsi="Tahoma" w:cs="B Mitra" w:hint="cs"/>
          <w:sz w:val="28"/>
          <w:szCs w:val="28"/>
          <w:rtl/>
          <w:lang w:bidi="fa-IR"/>
        </w:rPr>
        <w:t>داشته و استعداد و قوه تبدل به صورت های علمی دیگر را ندارند. مثلا وقتی شکل مثلث را تصور می کنیم، این تصویر به مربع مبدل نمی شود اما مجدد</w:t>
      </w:r>
      <w:r w:rsidR="00410531">
        <w:rPr>
          <w:rFonts w:ascii="Tahoma" w:hAnsi="Tahoma" w:cs="B Mitra" w:hint="cs"/>
          <w:sz w:val="28"/>
          <w:szCs w:val="28"/>
          <w:rtl/>
          <w:lang w:bidi="fa-IR"/>
        </w:rPr>
        <w:t>ا</w:t>
      </w:r>
      <w:r w:rsidR="00E25071">
        <w:rPr>
          <w:rFonts w:ascii="Tahoma" w:hAnsi="Tahoma" w:cs="B Mitra" w:hint="cs"/>
          <w:sz w:val="28"/>
          <w:szCs w:val="28"/>
          <w:rtl/>
          <w:lang w:bidi="fa-IR"/>
        </w:rPr>
        <w:t xml:space="preserve"> می توانیم صورت شکل مربع را تصور کنیم. </w:t>
      </w:r>
      <w:r w:rsidR="00410531">
        <w:rPr>
          <w:rFonts w:ascii="Tahoma" w:hAnsi="Tahoma" w:cs="B Mitra" w:hint="cs"/>
          <w:sz w:val="28"/>
          <w:szCs w:val="28"/>
          <w:rtl/>
          <w:lang w:bidi="fa-IR"/>
        </w:rPr>
        <w:t xml:space="preserve">صورت های ادراکی دیگر مانند </w:t>
      </w:r>
      <w:r w:rsidR="00E25071">
        <w:rPr>
          <w:rFonts w:ascii="Tahoma" w:hAnsi="Tahoma" w:cs="B Mitra" w:hint="cs"/>
          <w:sz w:val="28"/>
          <w:szCs w:val="28"/>
          <w:rtl/>
          <w:lang w:bidi="fa-IR"/>
        </w:rPr>
        <w:t xml:space="preserve">صورت ادراکی که از گیاه و یا جماد و ... داریم </w:t>
      </w:r>
      <w:r w:rsidR="00410531">
        <w:rPr>
          <w:rFonts w:ascii="Tahoma" w:hAnsi="Tahoma" w:cs="B Mitra" w:hint="cs"/>
          <w:sz w:val="28"/>
          <w:szCs w:val="28"/>
          <w:rtl/>
          <w:lang w:bidi="fa-IR"/>
        </w:rPr>
        <w:t xml:space="preserve">نیز </w:t>
      </w:r>
      <w:r w:rsidR="00E25071">
        <w:rPr>
          <w:rFonts w:ascii="Tahoma" w:hAnsi="Tahoma" w:cs="B Mitra" w:hint="cs"/>
          <w:sz w:val="28"/>
          <w:szCs w:val="28"/>
          <w:rtl/>
          <w:lang w:bidi="fa-IR"/>
        </w:rPr>
        <w:t>همین گونه است. حیثیت اینها حیثیت فعلیت است و قوه و قابلیت در آنها نیست، در حالی که پدیده های مادی از یک حیث فعلیت و از حدیث دیگر قابلیت دار</w:t>
      </w:r>
      <w:r w:rsidR="00410531">
        <w:rPr>
          <w:rFonts w:ascii="Tahoma" w:hAnsi="Tahoma" w:cs="B Mitra" w:hint="cs"/>
          <w:sz w:val="28"/>
          <w:szCs w:val="28"/>
          <w:rtl/>
          <w:lang w:bidi="fa-IR"/>
        </w:rPr>
        <w:t>ن</w:t>
      </w:r>
      <w:r w:rsidR="00E25071">
        <w:rPr>
          <w:rFonts w:ascii="Tahoma" w:hAnsi="Tahoma" w:cs="B Mitra" w:hint="cs"/>
          <w:sz w:val="28"/>
          <w:szCs w:val="28"/>
          <w:rtl/>
          <w:lang w:bidi="fa-IR"/>
        </w:rPr>
        <w:t>د (اصطلاحا امکان استعدادی دار</w:t>
      </w:r>
      <w:r w:rsidR="00410531">
        <w:rPr>
          <w:rFonts w:ascii="Tahoma" w:hAnsi="Tahoma" w:cs="B Mitra" w:hint="cs"/>
          <w:sz w:val="28"/>
          <w:szCs w:val="28"/>
          <w:rtl/>
          <w:lang w:bidi="fa-IR"/>
        </w:rPr>
        <w:t>ن</w:t>
      </w:r>
      <w:r w:rsidR="00E25071">
        <w:rPr>
          <w:rFonts w:ascii="Tahoma" w:hAnsi="Tahoma" w:cs="B Mitra" w:hint="cs"/>
          <w:sz w:val="28"/>
          <w:szCs w:val="28"/>
          <w:rtl/>
          <w:lang w:bidi="fa-IR"/>
        </w:rPr>
        <w:t>د)</w:t>
      </w:r>
      <w:r w:rsidR="00410531">
        <w:rPr>
          <w:rFonts w:ascii="Tahoma" w:hAnsi="Tahoma" w:cs="B Mitra" w:hint="cs"/>
          <w:sz w:val="28"/>
          <w:szCs w:val="28"/>
          <w:rtl/>
          <w:lang w:bidi="fa-IR"/>
        </w:rPr>
        <w:t xml:space="preserve">، مثلا </w:t>
      </w:r>
      <w:r w:rsidR="00E25071">
        <w:rPr>
          <w:rFonts w:ascii="Tahoma" w:hAnsi="Tahoma" w:cs="B Mitra" w:hint="cs"/>
          <w:sz w:val="28"/>
          <w:szCs w:val="28"/>
          <w:rtl/>
          <w:lang w:bidi="fa-IR"/>
        </w:rPr>
        <w:t xml:space="preserve">یک دانه گندم فعلیت دارد اما استعداد تبدیل شدن به خوشه گندم را </w:t>
      </w:r>
      <w:r w:rsidR="00410531">
        <w:rPr>
          <w:rFonts w:ascii="Tahoma" w:hAnsi="Tahoma" w:cs="B Mitra" w:hint="cs"/>
          <w:sz w:val="28"/>
          <w:szCs w:val="28"/>
          <w:rtl/>
          <w:lang w:bidi="fa-IR"/>
        </w:rPr>
        <w:t xml:space="preserve">نیز </w:t>
      </w:r>
      <w:r w:rsidR="00E25071">
        <w:rPr>
          <w:rFonts w:ascii="Tahoma" w:hAnsi="Tahoma" w:cs="B Mitra" w:hint="cs"/>
          <w:sz w:val="28"/>
          <w:szCs w:val="28"/>
          <w:rtl/>
          <w:lang w:bidi="fa-IR"/>
        </w:rPr>
        <w:t xml:space="preserve">دارد. </w:t>
      </w:r>
      <w:r w:rsidR="002B6C77">
        <w:rPr>
          <w:rFonts w:ascii="Tahoma" w:hAnsi="Tahoma" w:cs="B Mitra" w:hint="cs"/>
          <w:sz w:val="28"/>
          <w:szCs w:val="28"/>
          <w:rtl/>
          <w:lang w:bidi="fa-IR"/>
        </w:rPr>
        <w:t xml:space="preserve">بنابراین همه صورت های ادراکی بالفعل </w:t>
      </w:r>
      <w:r w:rsidR="00410531">
        <w:rPr>
          <w:rFonts w:ascii="Tahoma" w:hAnsi="Tahoma" w:cs="B Mitra" w:hint="cs"/>
          <w:sz w:val="28"/>
          <w:szCs w:val="28"/>
          <w:rtl/>
          <w:lang w:bidi="fa-IR"/>
        </w:rPr>
        <w:t xml:space="preserve">هستند </w:t>
      </w:r>
      <w:r w:rsidR="002B6C77">
        <w:rPr>
          <w:rFonts w:ascii="Tahoma" w:hAnsi="Tahoma" w:cs="B Mitra" w:hint="cs"/>
          <w:sz w:val="28"/>
          <w:szCs w:val="28"/>
          <w:rtl/>
          <w:lang w:bidi="fa-IR"/>
        </w:rPr>
        <w:t>و لاغیر، یعنی استعداد تحول به صورت دیگر را ندار</w:t>
      </w:r>
      <w:r w:rsidR="00410531">
        <w:rPr>
          <w:rFonts w:ascii="Tahoma" w:hAnsi="Tahoma" w:cs="B Mitra" w:hint="cs"/>
          <w:sz w:val="28"/>
          <w:szCs w:val="28"/>
          <w:rtl/>
          <w:lang w:bidi="fa-IR"/>
        </w:rPr>
        <w:t>ن</w:t>
      </w:r>
      <w:r w:rsidR="002B6C77">
        <w:rPr>
          <w:rFonts w:ascii="Tahoma" w:hAnsi="Tahoma" w:cs="B Mitra" w:hint="cs"/>
          <w:sz w:val="28"/>
          <w:szCs w:val="28"/>
          <w:rtl/>
          <w:lang w:bidi="fa-IR"/>
        </w:rPr>
        <w:t xml:space="preserve">د. </w:t>
      </w:r>
    </w:p>
    <w:p w:rsidR="002B6C77" w:rsidRDefault="002B6C77" w:rsidP="001C52CE">
      <w:pPr>
        <w:jc w:val="both"/>
        <w:rPr>
          <w:rFonts w:ascii="Tahoma" w:hAnsi="Tahoma" w:cs="B Mitra" w:hint="cs"/>
          <w:sz w:val="28"/>
          <w:szCs w:val="28"/>
          <w:rtl/>
          <w:lang w:bidi="fa-IR"/>
        </w:rPr>
      </w:pPr>
      <w:r>
        <w:rPr>
          <w:rFonts w:ascii="Tahoma" w:hAnsi="Tahoma" w:cs="B Mitra" w:hint="cs"/>
          <w:sz w:val="28"/>
          <w:szCs w:val="28"/>
          <w:rtl/>
          <w:lang w:bidi="fa-IR"/>
        </w:rPr>
        <w:t>قیاس اقترانی شکل دوم در این استدلال</w:t>
      </w:r>
      <w:r w:rsidR="00410531">
        <w:rPr>
          <w:rFonts w:ascii="Tahoma" w:hAnsi="Tahoma" w:cs="B Mitra" w:hint="cs"/>
          <w:sz w:val="28"/>
          <w:szCs w:val="28"/>
          <w:rtl/>
          <w:lang w:bidi="fa-IR"/>
        </w:rPr>
        <w:t xml:space="preserve"> چنین است</w:t>
      </w:r>
      <w:r>
        <w:rPr>
          <w:rFonts w:ascii="Tahoma" w:hAnsi="Tahoma" w:cs="B Mitra" w:hint="cs"/>
          <w:sz w:val="28"/>
          <w:szCs w:val="28"/>
          <w:rtl/>
          <w:lang w:bidi="fa-IR"/>
        </w:rPr>
        <w:t xml:space="preserve">: (حمل به هر دو و تفاوت مقدمتین از جهت سلب و ایجاد و کبری کلی است). </w:t>
      </w:r>
    </w:p>
    <w:p w:rsidR="002B6C77" w:rsidRDefault="002B6C77" w:rsidP="001C52CE">
      <w:pPr>
        <w:jc w:val="both"/>
        <w:rPr>
          <w:rFonts w:ascii="Tahoma" w:hAnsi="Tahoma" w:cs="B Mitra" w:hint="cs"/>
          <w:sz w:val="28"/>
          <w:szCs w:val="28"/>
          <w:rtl/>
          <w:lang w:bidi="fa-IR"/>
        </w:rPr>
      </w:pPr>
      <w:r>
        <w:rPr>
          <w:rFonts w:ascii="Tahoma" w:hAnsi="Tahoma" w:cs="B Mitra" w:hint="cs"/>
          <w:sz w:val="28"/>
          <w:szCs w:val="28"/>
          <w:rtl/>
          <w:lang w:bidi="fa-IR"/>
        </w:rPr>
        <w:t>:: هیچ صورت ادراکی و علمی قابلیت و استعداد و تحول به صورت علمی دیگر را ندارد.</w:t>
      </w:r>
    </w:p>
    <w:p w:rsidR="002B6C77" w:rsidRDefault="002B6C77" w:rsidP="001C52CE">
      <w:pPr>
        <w:jc w:val="both"/>
        <w:rPr>
          <w:rFonts w:ascii="Tahoma" w:hAnsi="Tahoma" w:cs="B Mitra" w:hint="cs"/>
          <w:sz w:val="28"/>
          <w:szCs w:val="28"/>
          <w:rtl/>
          <w:lang w:bidi="fa-IR"/>
        </w:rPr>
      </w:pPr>
      <w:r>
        <w:rPr>
          <w:rFonts w:ascii="Tahoma" w:hAnsi="Tahoma" w:cs="B Mitra" w:hint="cs"/>
          <w:sz w:val="28"/>
          <w:szCs w:val="28"/>
          <w:rtl/>
          <w:lang w:bidi="fa-IR"/>
        </w:rPr>
        <w:t>:: هر پدیده مادی استعداد و قوه تحول به پدیده مادی را دارد.</w:t>
      </w:r>
    </w:p>
    <w:p w:rsidR="002B6C77" w:rsidRDefault="002B6C77" w:rsidP="001C52CE">
      <w:pPr>
        <w:jc w:val="both"/>
        <w:rPr>
          <w:rFonts w:ascii="Tahoma" w:hAnsi="Tahoma" w:cs="B Mitra" w:hint="cs"/>
          <w:sz w:val="28"/>
          <w:szCs w:val="28"/>
          <w:rtl/>
          <w:lang w:bidi="fa-IR"/>
        </w:rPr>
      </w:pPr>
      <w:r>
        <w:rPr>
          <w:rFonts w:ascii="Tahoma" w:hAnsi="Tahoma" w:cs="B Mitra" w:hint="cs"/>
          <w:sz w:val="28"/>
          <w:szCs w:val="28"/>
          <w:rtl/>
          <w:lang w:bidi="fa-IR"/>
        </w:rPr>
        <w:t xml:space="preserve">:: پس هیچ صورت ادراکی پدیده مادی نیست. </w:t>
      </w:r>
    </w:p>
    <w:p w:rsidR="000164C5" w:rsidRDefault="002B6C77" w:rsidP="001C52CE">
      <w:pPr>
        <w:jc w:val="both"/>
        <w:rPr>
          <w:rFonts w:ascii="Tahoma" w:hAnsi="Tahoma" w:cs="B Mitra"/>
          <w:sz w:val="28"/>
          <w:szCs w:val="28"/>
          <w:rtl/>
          <w:lang w:bidi="fa-IR"/>
        </w:rPr>
      </w:pPr>
      <w:r>
        <w:rPr>
          <w:rFonts w:ascii="Tahoma" w:hAnsi="Tahoma" w:cs="B Mitra" w:hint="cs"/>
          <w:sz w:val="28"/>
          <w:szCs w:val="28"/>
          <w:rtl/>
          <w:lang w:bidi="fa-IR"/>
        </w:rPr>
        <w:t>علامه طباطبایی در اصول فلسفه این این باره می فرماید: «</w:t>
      </w:r>
      <w:r w:rsidRPr="002B6C77">
        <w:rPr>
          <w:rFonts w:ascii="Tahoma" w:hAnsi="Tahoma" w:cs="B Mitra" w:hint="cs"/>
          <w:sz w:val="28"/>
          <w:szCs w:val="28"/>
          <w:rtl/>
          <w:lang w:bidi="fa-IR"/>
        </w:rPr>
        <w:t>در</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مورد</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علم،</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تنها</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يك</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نگاه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كافى</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است</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اگر</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باريك</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بينى</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كرده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و</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با</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وجدان</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صاف</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بيازماييم</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خواهيم</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ديد</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صورت</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علمى</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و</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تغيّر</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با</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هم</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هيچ</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گونه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سازش</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ندارند،</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و</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عبارت</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فلسفى،</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حيثيت</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علم</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غير</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از</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lastRenderedPageBreak/>
        <w:t>حيثيت</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تغيير</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و</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تحول</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مى‏باشد</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و</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با</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توجه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اينكه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موجود</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مادى</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عين</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تغيير</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و</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سيلان</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است</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بايد</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قضاوت</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كرد</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كه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سنخ</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علم</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غير</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از</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سنخ</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ماده</w:t>
      </w:r>
      <w:r w:rsidRPr="002B6C77">
        <w:rPr>
          <w:rFonts w:ascii="Tahoma" w:hAnsi="Tahoma" w:cs="B Mitra"/>
          <w:sz w:val="28"/>
          <w:szCs w:val="28"/>
          <w:rtl/>
          <w:lang w:bidi="fa-IR"/>
        </w:rPr>
        <w:t xml:space="preserve"> </w:t>
      </w:r>
      <w:r w:rsidRPr="002B6C77">
        <w:rPr>
          <w:rFonts w:ascii="Tahoma" w:hAnsi="Tahoma" w:cs="B Mitra" w:hint="cs"/>
          <w:sz w:val="28"/>
          <w:szCs w:val="28"/>
          <w:rtl/>
          <w:lang w:bidi="fa-IR"/>
        </w:rPr>
        <w:t>است</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sidR="00E25071">
        <w:rPr>
          <w:rFonts w:ascii="Tahoma" w:hAnsi="Tahoma" w:cs="B Mitra" w:hint="cs"/>
          <w:sz w:val="28"/>
          <w:szCs w:val="28"/>
          <w:rtl/>
          <w:lang w:bidi="fa-IR"/>
        </w:rPr>
        <w:t xml:space="preserve"> </w:t>
      </w:r>
      <w:r>
        <w:rPr>
          <w:rFonts w:ascii="Tahoma" w:hAnsi="Tahoma" w:cs="B Mitra" w:hint="cs"/>
          <w:sz w:val="28"/>
          <w:szCs w:val="28"/>
          <w:rtl/>
          <w:lang w:bidi="fa-IR"/>
        </w:rPr>
        <w:t>در نهایه الحکمه و بدایه الحکمه نیز این استدلال آمده است.</w:t>
      </w:r>
      <w:r>
        <w:rPr>
          <w:rStyle w:val="FootnoteReference"/>
          <w:rFonts w:ascii="Tahoma" w:hAnsi="Tahoma" w:cs="B Mitra"/>
          <w:sz w:val="28"/>
          <w:szCs w:val="28"/>
          <w:rtl/>
          <w:lang w:bidi="fa-IR"/>
        </w:rPr>
        <w:footnoteReference w:id="2"/>
      </w:r>
      <w:r w:rsidR="00E25071">
        <w:rPr>
          <w:rFonts w:ascii="Tahoma" w:hAnsi="Tahoma" w:cs="B Mitra" w:hint="cs"/>
          <w:sz w:val="28"/>
          <w:szCs w:val="28"/>
          <w:rtl/>
          <w:lang w:bidi="fa-IR"/>
        </w:rPr>
        <w:t xml:space="preserve"> </w:t>
      </w:r>
      <w:r w:rsidR="000164C5">
        <w:rPr>
          <w:rFonts w:ascii="Tahoma" w:hAnsi="Tahoma" w:cs="B Mitra" w:hint="cs"/>
          <w:sz w:val="28"/>
          <w:szCs w:val="28"/>
          <w:rtl/>
          <w:lang w:bidi="fa-IR"/>
        </w:rPr>
        <w:t xml:space="preserve"> </w:t>
      </w:r>
    </w:p>
    <w:p w:rsidR="002B6C77" w:rsidRDefault="002B6C77" w:rsidP="001C52CE">
      <w:pPr>
        <w:jc w:val="both"/>
        <w:rPr>
          <w:rFonts w:ascii="Tahoma" w:hAnsi="Tahoma" w:cs="B Mitra"/>
          <w:color w:val="FF0000"/>
          <w:sz w:val="28"/>
          <w:szCs w:val="28"/>
          <w:rtl/>
          <w:lang w:bidi="fa-IR"/>
        </w:rPr>
      </w:pPr>
    </w:p>
    <w:p w:rsidR="00783F31" w:rsidRPr="002B6C77" w:rsidRDefault="002B6C77" w:rsidP="001C52CE">
      <w:pPr>
        <w:jc w:val="both"/>
        <w:rPr>
          <w:rFonts w:ascii="Tahoma" w:hAnsi="Tahoma" w:cs="B Mitra" w:hint="cs"/>
          <w:color w:val="FF0000"/>
          <w:sz w:val="28"/>
          <w:szCs w:val="28"/>
          <w:rtl/>
          <w:lang w:bidi="fa-IR"/>
        </w:rPr>
      </w:pPr>
      <w:r w:rsidRPr="002B6C77">
        <w:rPr>
          <w:rFonts w:ascii="Tahoma" w:hAnsi="Tahoma" w:cs="B Mitra" w:hint="cs"/>
          <w:color w:val="FF0000"/>
          <w:sz w:val="28"/>
          <w:szCs w:val="28"/>
          <w:rtl/>
          <w:lang w:bidi="fa-IR"/>
        </w:rPr>
        <w:t>دلیل دوم</w:t>
      </w:r>
    </w:p>
    <w:p w:rsidR="002C5C23" w:rsidRDefault="002B6C77" w:rsidP="001C52CE">
      <w:pPr>
        <w:jc w:val="both"/>
        <w:rPr>
          <w:rFonts w:ascii="Tahoma" w:hAnsi="Tahoma" w:cs="B Mitra" w:hint="cs"/>
          <w:sz w:val="28"/>
          <w:szCs w:val="28"/>
          <w:rtl/>
          <w:lang w:bidi="fa-IR"/>
        </w:rPr>
      </w:pPr>
      <w:r>
        <w:rPr>
          <w:rFonts w:ascii="Tahoma" w:hAnsi="Tahoma" w:cs="B Mitra" w:hint="cs"/>
          <w:sz w:val="28"/>
          <w:szCs w:val="28"/>
          <w:rtl/>
          <w:lang w:bidi="fa-IR"/>
        </w:rPr>
        <w:t>صورت های علمی قابلیت انطباق بر چند مصداق را دار</w:t>
      </w:r>
      <w:r w:rsidR="00410531">
        <w:rPr>
          <w:rFonts w:ascii="Tahoma" w:hAnsi="Tahoma" w:cs="B Mitra" w:hint="cs"/>
          <w:sz w:val="28"/>
          <w:szCs w:val="28"/>
          <w:rtl/>
          <w:lang w:bidi="fa-IR"/>
        </w:rPr>
        <w:t>ن</w:t>
      </w:r>
      <w:r>
        <w:rPr>
          <w:rFonts w:ascii="Tahoma" w:hAnsi="Tahoma" w:cs="B Mitra" w:hint="cs"/>
          <w:sz w:val="28"/>
          <w:szCs w:val="28"/>
          <w:rtl/>
          <w:lang w:bidi="fa-IR"/>
        </w:rPr>
        <w:t xml:space="preserve">د (صورت ادراکی حسی و صورت ادراکی خیالی را جزئی و صورت ادراکی عقلی را کلی است). صورت های علمی حتی آنهایی را که جزئی می دانیم، امتناعی از فرض </w:t>
      </w:r>
      <w:r w:rsidR="00410531">
        <w:rPr>
          <w:rFonts w:ascii="Tahoma" w:hAnsi="Tahoma" w:cs="B Mitra" w:hint="cs"/>
          <w:sz w:val="28"/>
          <w:szCs w:val="28"/>
          <w:rtl/>
          <w:lang w:bidi="fa-IR"/>
        </w:rPr>
        <w:t xml:space="preserve">انطباق </w:t>
      </w:r>
      <w:r>
        <w:rPr>
          <w:rFonts w:ascii="Tahoma" w:hAnsi="Tahoma" w:cs="B Mitra" w:hint="cs"/>
          <w:sz w:val="28"/>
          <w:szCs w:val="28"/>
          <w:rtl/>
          <w:lang w:bidi="fa-IR"/>
        </w:rPr>
        <w:t xml:space="preserve">بر چندین مصداق را دارند. جزئی دانستن آنها وصف به حال متعلق است. </w:t>
      </w:r>
      <w:r w:rsidR="002C5C23">
        <w:rPr>
          <w:rFonts w:ascii="Tahoma" w:hAnsi="Tahoma" w:cs="B Mitra" w:hint="cs"/>
          <w:sz w:val="28"/>
          <w:szCs w:val="28"/>
          <w:rtl/>
          <w:lang w:bidi="fa-IR"/>
        </w:rPr>
        <w:t xml:space="preserve">اتصال برای اسباب ادراک است که شخصی و جزئی است و به دنبال این اتصال یک صورت ادراکی حاصل می شود. آن صورت هر چقدر قید بخورد باز می تواند بر چند مصداق، صدق کند. </w:t>
      </w:r>
    </w:p>
    <w:p w:rsidR="002B6C77" w:rsidRDefault="002C5C23" w:rsidP="001C52CE">
      <w:pPr>
        <w:jc w:val="both"/>
        <w:rPr>
          <w:rFonts w:ascii="Tahoma" w:hAnsi="Tahoma" w:cs="B Mitra"/>
          <w:sz w:val="28"/>
          <w:szCs w:val="28"/>
          <w:rtl/>
          <w:lang w:bidi="fa-IR"/>
        </w:rPr>
      </w:pPr>
      <w:r>
        <w:rPr>
          <w:rFonts w:ascii="Tahoma" w:hAnsi="Tahoma" w:cs="B Mitra" w:hint="cs"/>
          <w:sz w:val="28"/>
          <w:szCs w:val="28"/>
          <w:rtl/>
          <w:lang w:bidi="fa-IR"/>
        </w:rPr>
        <w:t>مرحوم علامه طباطبایی می فرماید: «و عد هذا القسمین ممتنع الصدق عن الکثیرین انما هو من جهت اتصال ادوات الاحساس بالمعلوم الخارجی و توقف العلم الخیالی علی العلم الاحساسی فالا فاصوره الذهنی کیف ما فرضت، لا تاوی عن تصدق علی کثیرین».</w:t>
      </w:r>
      <w:r>
        <w:rPr>
          <w:rStyle w:val="FootnoteReference"/>
          <w:rFonts w:ascii="Tahoma" w:hAnsi="Tahoma" w:cs="B Mitra"/>
          <w:sz w:val="28"/>
          <w:szCs w:val="28"/>
          <w:rtl/>
          <w:lang w:bidi="fa-IR"/>
        </w:rPr>
        <w:footnoteReference w:id="3"/>
      </w:r>
      <w:r w:rsidR="002B6C77">
        <w:rPr>
          <w:rFonts w:ascii="Tahoma" w:hAnsi="Tahoma" w:cs="B Mitra" w:hint="cs"/>
          <w:sz w:val="28"/>
          <w:szCs w:val="28"/>
          <w:rtl/>
          <w:lang w:bidi="fa-IR"/>
        </w:rPr>
        <w:t xml:space="preserve"> </w:t>
      </w:r>
    </w:p>
    <w:p w:rsidR="002C5C23" w:rsidRDefault="002C5C23" w:rsidP="001C52CE">
      <w:pPr>
        <w:jc w:val="both"/>
        <w:rPr>
          <w:rFonts w:ascii="Tahoma" w:hAnsi="Tahoma" w:cs="B Mitra" w:hint="cs"/>
          <w:sz w:val="28"/>
          <w:szCs w:val="28"/>
          <w:rtl/>
          <w:lang w:bidi="fa-IR"/>
        </w:rPr>
      </w:pPr>
      <w:r>
        <w:rPr>
          <w:rFonts w:ascii="Tahoma" w:hAnsi="Tahoma" w:cs="B Mitra" w:hint="cs"/>
          <w:sz w:val="28"/>
          <w:szCs w:val="28"/>
          <w:rtl/>
          <w:lang w:bidi="fa-IR"/>
        </w:rPr>
        <w:t xml:space="preserve">ایشان </w:t>
      </w:r>
      <w:r w:rsidR="00410531">
        <w:rPr>
          <w:rFonts w:ascii="Tahoma" w:hAnsi="Tahoma" w:cs="B Mitra" w:hint="cs"/>
          <w:sz w:val="28"/>
          <w:szCs w:val="28"/>
          <w:rtl/>
          <w:lang w:bidi="fa-IR"/>
        </w:rPr>
        <w:t xml:space="preserve">در جای دیگر </w:t>
      </w:r>
      <w:r>
        <w:rPr>
          <w:rFonts w:ascii="Tahoma" w:hAnsi="Tahoma" w:cs="B Mitra" w:hint="cs"/>
          <w:sz w:val="28"/>
          <w:szCs w:val="28"/>
          <w:rtl/>
          <w:lang w:bidi="fa-IR"/>
        </w:rPr>
        <w:t>همچنین می فرماید: «الصوره العلمیه کیف ما فرضت لاتمتنع عن صدق علی الکثیرین، و کل امر مادی متشخص ممتنع الصدق علی الازید من شخص واحد»: صورت علمی هر گونه فرض شود (اعم از حسی، خیالی و عقلی) ممتنع نیست که بر مص</w:t>
      </w:r>
      <w:r w:rsidR="00410531">
        <w:rPr>
          <w:rFonts w:ascii="Tahoma" w:hAnsi="Tahoma" w:cs="B Mitra" w:hint="cs"/>
          <w:sz w:val="28"/>
          <w:szCs w:val="28"/>
          <w:rtl/>
          <w:lang w:bidi="fa-IR"/>
        </w:rPr>
        <w:t>ا</w:t>
      </w:r>
      <w:r>
        <w:rPr>
          <w:rFonts w:ascii="Tahoma" w:hAnsi="Tahoma" w:cs="B Mitra" w:hint="cs"/>
          <w:sz w:val="28"/>
          <w:szCs w:val="28"/>
          <w:rtl/>
          <w:lang w:bidi="fa-IR"/>
        </w:rPr>
        <w:t>د</w:t>
      </w:r>
      <w:r w:rsidR="00410531">
        <w:rPr>
          <w:rFonts w:ascii="Tahoma" w:hAnsi="Tahoma" w:cs="B Mitra" w:hint="cs"/>
          <w:sz w:val="28"/>
          <w:szCs w:val="28"/>
          <w:rtl/>
          <w:lang w:bidi="fa-IR"/>
        </w:rPr>
        <w:t>ی</w:t>
      </w:r>
      <w:r>
        <w:rPr>
          <w:rFonts w:ascii="Tahoma" w:hAnsi="Tahoma" w:cs="B Mitra" w:hint="cs"/>
          <w:sz w:val="28"/>
          <w:szCs w:val="28"/>
          <w:rtl/>
          <w:lang w:bidi="fa-IR"/>
        </w:rPr>
        <w:t xml:space="preserve">ق زیاد صدق کند، در حالی که هر شی مادی متشخص است و ممتنع است که بر یک بیشتر از یک مصداق انطباق پیدا کند. </w:t>
      </w:r>
    </w:p>
    <w:p w:rsidR="00410531" w:rsidRDefault="00410531" w:rsidP="001C52CE">
      <w:pPr>
        <w:jc w:val="both"/>
        <w:rPr>
          <w:rFonts w:ascii="Tahoma" w:hAnsi="Tahoma" w:cs="B Mitra" w:hint="cs"/>
          <w:sz w:val="28"/>
          <w:szCs w:val="28"/>
          <w:rtl/>
          <w:lang w:bidi="fa-IR"/>
        </w:rPr>
      </w:pPr>
      <w:r>
        <w:rPr>
          <w:rFonts w:ascii="Tahoma" w:hAnsi="Tahoma" w:cs="B Mitra" w:hint="cs"/>
          <w:sz w:val="28"/>
          <w:szCs w:val="28"/>
          <w:rtl/>
          <w:lang w:bidi="fa-IR"/>
        </w:rPr>
        <w:t xml:space="preserve">بنابراین صورت های ادراکی قابلیت صدق بر چندین مصداق را دارند اما هیچ پدیده مادی چنین قابلیتی را ندارد. هر مصداق خارجی تنها یک مصداق بیشتر ندارد. </w:t>
      </w:r>
    </w:p>
    <w:p w:rsidR="002C5C23" w:rsidRDefault="002C5C23" w:rsidP="001C52CE">
      <w:pPr>
        <w:jc w:val="both"/>
        <w:rPr>
          <w:rFonts w:ascii="Tahoma" w:hAnsi="Tahoma" w:cs="B Mitra"/>
          <w:sz w:val="28"/>
          <w:szCs w:val="28"/>
          <w:rtl/>
          <w:lang w:bidi="fa-IR"/>
        </w:rPr>
      </w:pPr>
      <w:r>
        <w:rPr>
          <w:rFonts w:ascii="Tahoma" w:hAnsi="Tahoma" w:cs="B Mitra" w:hint="cs"/>
          <w:sz w:val="28"/>
          <w:szCs w:val="28"/>
          <w:rtl/>
          <w:lang w:bidi="fa-IR"/>
        </w:rPr>
        <w:t xml:space="preserve">علامه در </w:t>
      </w:r>
      <w:r w:rsidR="00851A31">
        <w:rPr>
          <w:rFonts w:ascii="Tahoma" w:hAnsi="Tahoma" w:cs="B Mitra" w:hint="cs"/>
          <w:sz w:val="28"/>
          <w:szCs w:val="28"/>
          <w:rtl/>
          <w:lang w:bidi="fa-IR"/>
        </w:rPr>
        <w:t>اصول فلسفه و روش رئالیسم می فرماید: «</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معانى</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كه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با</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يك</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سلسله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اوصاف</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و</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خواصى</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مقارنند</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كه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در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ماده،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ممتنع</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الوقوع</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هستند</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اگر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چه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در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عين</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حال</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ماده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نحوى</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انطباق</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دارند</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مانند</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مفهوم</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انسان</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كلى</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كه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هر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انسان</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خارجى</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صادق</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است؛</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با</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اين‏همه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در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ماده،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انسانى</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كه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هر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انسان</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قابل</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تطبيق</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باشد</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نداريم</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زيرا</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هر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انسان</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كه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در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خارج</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مى‏باشد</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شخصى</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است</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كه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به</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غير</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خود</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قابل</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تطبيق</w:t>
      </w:r>
      <w:r w:rsidR="00851A31" w:rsidRPr="00851A31">
        <w:rPr>
          <w:rFonts w:ascii="Tahoma" w:hAnsi="Tahoma" w:cs="B Mitra"/>
          <w:sz w:val="28"/>
          <w:szCs w:val="28"/>
          <w:rtl/>
          <w:lang w:bidi="fa-IR"/>
        </w:rPr>
        <w:t xml:space="preserve"> </w:t>
      </w:r>
      <w:r w:rsidR="00851A31" w:rsidRPr="00851A31">
        <w:rPr>
          <w:rFonts w:ascii="Tahoma" w:hAnsi="Tahoma" w:cs="B Mitra" w:hint="cs"/>
          <w:sz w:val="28"/>
          <w:szCs w:val="28"/>
          <w:rtl/>
          <w:lang w:bidi="fa-IR"/>
        </w:rPr>
        <w:t>نيست</w:t>
      </w:r>
      <w:r w:rsidR="00851A31" w:rsidRPr="00851A31">
        <w:rPr>
          <w:rFonts w:ascii="Tahoma" w:hAnsi="Tahoma" w:cs="B Mitra"/>
          <w:sz w:val="28"/>
          <w:szCs w:val="28"/>
          <w:rtl/>
          <w:lang w:bidi="fa-IR"/>
        </w:rPr>
        <w:t>)</w:t>
      </w:r>
      <w:r w:rsidR="00851A31">
        <w:rPr>
          <w:rFonts w:ascii="Tahoma" w:hAnsi="Tahoma" w:cs="B Mitra" w:hint="cs"/>
          <w:sz w:val="28"/>
          <w:szCs w:val="28"/>
          <w:rtl/>
          <w:lang w:bidi="fa-IR"/>
        </w:rPr>
        <w:t>».</w:t>
      </w:r>
      <w:r w:rsidR="00851A31">
        <w:rPr>
          <w:rStyle w:val="FootnoteReference"/>
          <w:rFonts w:ascii="Tahoma" w:hAnsi="Tahoma" w:cs="B Mitra"/>
          <w:sz w:val="28"/>
          <w:szCs w:val="28"/>
          <w:rtl/>
          <w:lang w:bidi="fa-IR"/>
        </w:rPr>
        <w:footnoteReference w:id="4"/>
      </w:r>
    </w:p>
    <w:p w:rsidR="00851A31" w:rsidRDefault="00851A31" w:rsidP="001C52CE">
      <w:pPr>
        <w:jc w:val="both"/>
        <w:rPr>
          <w:rFonts w:ascii="Tahoma" w:hAnsi="Tahoma" w:cs="B Mitra"/>
          <w:sz w:val="28"/>
          <w:szCs w:val="28"/>
          <w:rtl/>
          <w:lang w:bidi="fa-IR"/>
        </w:rPr>
      </w:pPr>
    </w:p>
    <w:p w:rsidR="00851A31" w:rsidRPr="00851A31" w:rsidRDefault="00851A31" w:rsidP="001C52CE">
      <w:pPr>
        <w:jc w:val="both"/>
        <w:rPr>
          <w:rFonts w:ascii="Tahoma" w:hAnsi="Tahoma" w:cs="B Mitra" w:hint="cs"/>
          <w:color w:val="FF0000"/>
          <w:sz w:val="28"/>
          <w:szCs w:val="28"/>
          <w:rtl/>
          <w:lang w:bidi="fa-IR"/>
        </w:rPr>
      </w:pPr>
      <w:r w:rsidRPr="00851A31">
        <w:rPr>
          <w:rFonts w:ascii="Tahoma" w:hAnsi="Tahoma" w:cs="B Mitra" w:hint="cs"/>
          <w:color w:val="FF0000"/>
          <w:sz w:val="28"/>
          <w:szCs w:val="28"/>
          <w:rtl/>
          <w:lang w:bidi="fa-IR"/>
        </w:rPr>
        <w:t>دلیل سوم</w:t>
      </w:r>
    </w:p>
    <w:p w:rsidR="00851A31" w:rsidRDefault="00851A31" w:rsidP="001C52CE">
      <w:pPr>
        <w:jc w:val="both"/>
        <w:rPr>
          <w:rFonts w:ascii="Tahoma" w:hAnsi="Tahoma" w:cs="B Mitra"/>
          <w:sz w:val="28"/>
          <w:szCs w:val="28"/>
          <w:rtl/>
          <w:lang w:bidi="fa-IR"/>
        </w:rPr>
      </w:pPr>
      <w:r>
        <w:rPr>
          <w:rFonts w:ascii="Tahoma" w:hAnsi="Tahoma" w:cs="B Mitra" w:hint="cs"/>
          <w:sz w:val="28"/>
          <w:szCs w:val="28"/>
          <w:rtl/>
          <w:lang w:bidi="fa-IR"/>
        </w:rPr>
        <w:t xml:space="preserve">صورت های علمی امری بسیط و تقسیم </w:t>
      </w:r>
      <w:r w:rsidR="00410531">
        <w:rPr>
          <w:rFonts w:ascii="Tahoma" w:hAnsi="Tahoma" w:cs="B Mitra" w:hint="cs"/>
          <w:sz w:val="28"/>
          <w:szCs w:val="28"/>
          <w:rtl/>
          <w:lang w:bidi="fa-IR"/>
        </w:rPr>
        <w:t>نا</w:t>
      </w:r>
      <w:r>
        <w:rPr>
          <w:rFonts w:ascii="Tahoma" w:hAnsi="Tahoma" w:cs="B Mitra" w:hint="cs"/>
          <w:sz w:val="28"/>
          <w:szCs w:val="28"/>
          <w:rtl/>
          <w:lang w:bidi="fa-IR"/>
        </w:rPr>
        <w:t xml:space="preserve">پذیر </w:t>
      </w:r>
      <w:r w:rsidR="00410531">
        <w:rPr>
          <w:rFonts w:ascii="Tahoma" w:hAnsi="Tahoma" w:cs="B Mitra" w:hint="cs"/>
          <w:sz w:val="28"/>
          <w:szCs w:val="28"/>
          <w:rtl/>
          <w:lang w:bidi="fa-IR"/>
        </w:rPr>
        <w:t>هستند</w:t>
      </w:r>
      <w:r>
        <w:rPr>
          <w:rFonts w:ascii="Tahoma" w:hAnsi="Tahoma" w:cs="B Mitra" w:hint="cs"/>
          <w:sz w:val="28"/>
          <w:szCs w:val="28"/>
          <w:rtl/>
          <w:lang w:bidi="fa-IR"/>
        </w:rPr>
        <w:t>، در حالی که هر شی مادی تقسیم پذیر است. علامه در نهایه الحکمه می فرماید: «العلم بما هو علم لایقبل النصفه و الثلثه مثلا و لو کان منطبعا فی ماده الجسمانیه لانقسم بانقسامها».</w:t>
      </w:r>
      <w:r>
        <w:rPr>
          <w:rStyle w:val="FootnoteReference"/>
          <w:rFonts w:ascii="Tahoma" w:hAnsi="Tahoma" w:cs="B Mitra"/>
          <w:sz w:val="28"/>
          <w:szCs w:val="28"/>
          <w:rtl/>
          <w:lang w:bidi="fa-IR"/>
        </w:rPr>
        <w:footnoteReference w:id="5"/>
      </w:r>
    </w:p>
    <w:p w:rsidR="00851A31" w:rsidRPr="0018664E" w:rsidRDefault="00851A31" w:rsidP="001C52CE">
      <w:pPr>
        <w:jc w:val="both"/>
        <w:rPr>
          <w:rFonts w:ascii="Tahoma" w:hAnsi="Tahoma" w:cs="B Mitra"/>
          <w:color w:val="FF0000"/>
          <w:sz w:val="28"/>
          <w:szCs w:val="28"/>
          <w:rtl/>
          <w:lang w:bidi="fa-IR"/>
        </w:rPr>
      </w:pPr>
      <w:r w:rsidRPr="0018664E">
        <w:rPr>
          <w:rFonts w:ascii="Tahoma" w:hAnsi="Tahoma" w:cs="B Mitra" w:hint="cs"/>
          <w:color w:val="FF0000"/>
          <w:sz w:val="28"/>
          <w:szCs w:val="28"/>
          <w:rtl/>
          <w:lang w:bidi="fa-IR"/>
        </w:rPr>
        <w:t>اشکال و جواب</w:t>
      </w:r>
    </w:p>
    <w:p w:rsidR="00851A31" w:rsidRDefault="00851A31" w:rsidP="001C52CE">
      <w:pPr>
        <w:jc w:val="both"/>
        <w:rPr>
          <w:rFonts w:ascii="Tahoma" w:hAnsi="Tahoma" w:cs="B Mitra" w:hint="cs"/>
          <w:sz w:val="28"/>
          <w:szCs w:val="28"/>
          <w:rtl/>
          <w:lang w:bidi="fa-IR"/>
        </w:rPr>
      </w:pPr>
      <w:r>
        <w:rPr>
          <w:rFonts w:ascii="Tahoma" w:hAnsi="Tahoma" w:cs="B Mitra" w:hint="cs"/>
          <w:sz w:val="28"/>
          <w:szCs w:val="28"/>
          <w:rtl/>
          <w:lang w:bidi="fa-IR"/>
        </w:rPr>
        <w:t>بر این استدلال ممکن است اشکال شود که تقسیم نشدن صورت های علمی دلیل بر مجرد بودن آنها نیست</w:t>
      </w:r>
      <w:r w:rsidR="00410531">
        <w:rPr>
          <w:rFonts w:ascii="Tahoma" w:hAnsi="Tahoma" w:cs="B Mitra" w:hint="cs"/>
          <w:sz w:val="28"/>
          <w:szCs w:val="28"/>
          <w:rtl/>
          <w:lang w:bidi="fa-IR"/>
        </w:rPr>
        <w:t xml:space="preserve">، زیرا این صور همانند کیفیات محسوسه است. </w:t>
      </w:r>
      <w:r>
        <w:rPr>
          <w:rFonts w:ascii="Tahoma" w:hAnsi="Tahoma" w:cs="B Mitra" w:hint="cs"/>
          <w:sz w:val="28"/>
          <w:szCs w:val="28"/>
          <w:rtl/>
          <w:lang w:bidi="fa-IR"/>
        </w:rPr>
        <w:t>در مورد کیفیات محسوسه مانند رنگ که (لایقبل القسمه و النسبه بذاته) اما وقتی بر چیزی عارض می شود، این کیف به تبع آن معروض که جسم است تقسیم می شود. در مورد صورت های ادراکی نیز می توان گفت که این صور از آن حیث که صورت ذهنی هستند تقسیم نمی شوند</w:t>
      </w:r>
      <w:r w:rsidR="00410531">
        <w:rPr>
          <w:rFonts w:ascii="Tahoma" w:hAnsi="Tahoma" w:cs="B Mitra" w:hint="cs"/>
          <w:sz w:val="28"/>
          <w:szCs w:val="28"/>
          <w:rtl/>
          <w:lang w:bidi="fa-IR"/>
        </w:rPr>
        <w:t>،</w:t>
      </w:r>
      <w:r>
        <w:rPr>
          <w:rFonts w:ascii="Tahoma" w:hAnsi="Tahoma" w:cs="B Mitra" w:hint="cs"/>
          <w:sz w:val="28"/>
          <w:szCs w:val="28"/>
          <w:rtl/>
          <w:lang w:bidi="fa-IR"/>
        </w:rPr>
        <w:t xml:space="preserve"> اما محل آنها که تقسیم می شود</w:t>
      </w:r>
      <w:r w:rsidR="00410531">
        <w:rPr>
          <w:rFonts w:ascii="Tahoma" w:hAnsi="Tahoma" w:cs="B Mitra" w:hint="cs"/>
          <w:sz w:val="28"/>
          <w:szCs w:val="28"/>
          <w:rtl/>
          <w:lang w:bidi="fa-IR"/>
        </w:rPr>
        <w:t xml:space="preserve">، </w:t>
      </w:r>
      <w:r>
        <w:rPr>
          <w:rFonts w:ascii="Tahoma" w:hAnsi="Tahoma" w:cs="B Mitra" w:hint="cs"/>
          <w:sz w:val="28"/>
          <w:szCs w:val="28"/>
          <w:rtl/>
          <w:lang w:bidi="fa-IR"/>
        </w:rPr>
        <w:t xml:space="preserve">این ها نیز تقسیم می شوند. </w:t>
      </w:r>
    </w:p>
    <w:p w:rsidR="00851A31" w:rsidRDefault="00851A31" w:rsidP="001C52CE">
      <w:pPr>
        <w:jc w:val="both"/>
        <w:rPr>
          <w:rFonts w:ascii="Tahoma" w:hAnsi="Tahoma" w:cs="B Mitra"/>
          <w:sz w:val="28"/>
          <w:szCs w:val="28"/>
          <w:rtl/>
          <w:lang w:bidi="fa-IR"/>
        </w:rPr>
      </w:pPr>
      <w:r>
        <w:rPr>
          <w:rFonts w:ascii="Tahoma" w:hAnsi="Tahoma" w:cs="B Mitra" w:hint="cs"/>
          <w:sz w:val="28"/>
          <w:szCs w:val="28"/>
          <w:rtl/>
          <w:lang w:bidi="fa-IR"/>
        </w:rPr>
        <w:t>در پاسخ گفته شد</w:t>
      </w:r>
      <w:r w:rsidR="00410531">
        <w:rPr>
          <w:rFonts w:ascii="Tahoma" w:hAnsi="Tahoma" w:cs="B Mitra" w:hint="cs"/>
          <w:sz w:val="28"/>
          <w:szCs w:val="28"/>
          <w:rtl/>
          <w:lang w:bidi="fa-IR"/>
        </w:rPr>
        <w:t>ه</w:t>
      </w:r>
      <w:r>
        <w:rPr>
          <w:rFonts w:ascii="Tahoma" w:hAnsi="Tahoma" w:cs="B Mitra" w:hint="cs"/>
          <w:sz w:val="28"/>
          <w:szCs w:val="28"/>
          <w:rtl/>
          <w:lang w:bidi="fa-IR"/>
        </w:rPr>
        <w:t xml:space="preserve"> این قیاس مع الفارق است، </w:t>
      </w:r>
      <w:r w:rsidR="00410531">
        <w:rPr>
          <w:rFonts w:ascii="Tahoma" w:hAnsi="Tahoma" w:cs="B Mitra" w:hint="cs"/>
          <w:sz w:val="28"/>
          <w:szCs w:val="28"/>
          <w:rtl/>
          <w:lang w:bidi="fa-IR"/>
        </w:rPr>
        <w:t xml:space="preserve">و </w:t>
      </w:r>
      <w:r>
        <w:rPr>
          <w:rFonts w:ascii="Tahoma" w:hAnsi="Tahoma" w:cs="B Mitra" w:hint="cs"/>
          <w:sz w:val="28"/>
          <w:szCs w:val="28"/>
          <w:rtl/>
          <w:lang w:bidi="fa-IR"/>
        </w:rPr>
        <w:t>ما نمی توانیم بگوییم صورت های ادراکی در جزء مادی منطبع هستند</w:t>
      </w:r>
      <w:r w:rsidR="00410531">
        <w:rPr>
          <w:rFonts w:ascii="Tahoma" w:hAnsi="Tahoma" w:cs="B Mitra" w:hint="cs"/>
          <w:sz w:val="28"/>
          <w:szCs w:val="28"/>
          <w:rtl/>
          <w:lang w:bidi="fa-IR"/>
        </w:rPr>
        <w:t>،</w:t>
      </w:r>
      <w:r>
        <w:rPr>
          <w:rFonts w:ascii="Tahoma" w:hAnsi="Tahoma" w:cs="B Mitra" w:hint="cs"/>
          <w:sz w:val="28"/>
          <w:szCs w:val="28"/>
          <w:rtl/>
          <w:lang w:bidi="fa-IR"/>
        </w:rPr>
        <w:t xml:space="preserve"> زیرا این امر مستلزم آن است که چیزی که خیلی بزرگ است در امر کوچک منطبع </w:t>
      </w:r>
      <w:r w:rsidR="00410531">
        <w:rPr>
          <w:rFonts w:ascii="Tahoma" w:hAnsi="Tahoma" w:cs="B Mitra" w:hint="cs"/>
          <w:sz w:val="28"/>
          <w:szCs w:val="28"/>
          <w:rtl/>
          <w:lang w:bidi="fa-IR"/>
        </w:rPr>
        <w:t xml:space="preserve">شود, </w:t>
      </w:r>
      <w:r>
        <w:rPr>
          <w:rFonts w:ascii="Tahoma" w:hAnsi="Tahoma" w:cs="B Mitra" w:hint="cs"/>
          <w:sz w:val="28"/>
          <w:szCs w:val="28"/>
          <w:rtl/>
          <w:lang w:bidi="fa-IR"/>
        </w:rPr>
        <w:t xml:space="preserve">و انطباع کبیر در </w:t>
      </w:r>
      <w:r w:rsidR="00410531">
        <w:rPr>
          <w:rFonts w:ascii="Tahoma" w:hAnsi="Tahoma" w:cs="B Mitra" w:hint="cs"/>
          <w:sz w:val="28"/>
          <w:szCs w:val="28"/>
          <w:rtl/>
          <w:lang w:bidi="fa-IR"/>
        </w:rPr>
        <w:t xml:space="preserve">صغیر </w:t>
      </w:r>
      <w:r>
        <w:rPr>
          <w:rFonts w:ascii="Tahoma" w:hAnsi="Tahoma" w:cs="B Mitra" w:hint="cs"/>
          <w:sz w:val="28"/>
          <w:szCs w:val="28"/>
          <w:rtl/>
          <w:lang w:bidi="fa-IR"/>
        </w:rPr>
        <w:t>ممتنع است</w:t>
      </w:r>
      <w:r w:rsidR="00410531">
        <w:rPr>
          <w:rFonts w:ascii="Tahoma" w:hAnsi="Tahoma" w:cs="B Mitra" w:hint="cs"/>
          <w:sz w:val="28"/>
          <w:szCs w:val="28"/>
          <w:rtl/>
          <w:lang w:bidi="fa-IR"/>
        </w:rPr>
        <w:t>:</w:t>
      </w:r>
      <w:r>
        <w:rPr>
          <w:rFonts w:ascii="Tahoma" w:hAnsi="Tahoma" w:cs="B Mitra" w:hint="cs"/>
          <w:sz w:val="28"/>
          <w:szCs w:val="28"/>
          <w:rtl/>
          <w:lang w:bidi="fa-IR"/>
        </w:rPr>
        <w:t xml:space="preserve"> «انقسامها بعرض انقسام محله الجزء العصبی مثلا مما لاشک فی بطلانه فا</w:t>
      </w:r>
      <w:r w:rsidR="0018664E">
        <w:rPr>
          <w:rFonts w:ascii="Tahoma" w:hAnsi="Tahoma" w:cs="B Mitra" w:hint="cs"/>
          <w:sz w:val="28"/>
          <w:szCs w:val="28"/>
          <w:rtl/>
          <w:lang w:bidi="fa-IR"/>
        </w:rPr>
        <w:t>نا نحس و نتخیل صورا هی اعظم کثیر مما فرض محلا لها من الجزء العصبی کالسماء بارجاعها و الارض باقطارها و الجبال الشائقه و البراری الواسعه و البحور الزاخره و من المتنع انطباع الکثیر فی الصغیر</w:t>
      </w:r>
      <w:r>
        <w:rPr>
          <w:rFonts w:ascii="Tahoma" w:hAnsi="Tahoma" w:cs="B Mitra" w:hint="cs"/>
          <w:sz w:val="28"/>
          <w:szCs w:val="28"/>
          <w:rtl/>
          <w:lang w:bidi="fa-IR"/>
        </w:rPr>
        <w:t>»</w:t>
      </w:r>
      <w:r w:rsidR="0018664E">
        <w:rPr>
          <w:rFonts w:ascii="Tahoma" w:hAnsi="Tahoma" w:cs="B Mitra" w:hint="cs"/>
          <w:sz w:val="28"/>
          <w:szCs w:val="28"/>
          <w:rtl/>
          <w:lang w:bidi="fa-IR"/>
        </w:rPr>
        <w:t>.</w:t>
      </w:r>
      <w:r w:rsidR="0018664E">
        <w:rPr>
          <w:rStyle w:val="FootnoteReference"/>
          <w:rFonts w:ascii="Tahoma" w:hAnsi="Tahoma" w:cs="B Mitra"/>
          <w:sz w:val="28"/>
          <w:szCs w:val="28"/>
          <w:rtl/>
          <w:lang w:bidi="fa-IR"/>
        </w:rPr>
        <w:footnoteReference w:id="6"/>
      </w:r>
    </w:p>
    <w:p w:rsidR="002B6C77" w:rsidRDefault="0018664E" w:rsidP="001C52CE">
      <w:pPr>
        <w:jc w:val="both"/>
        <w:rPr>
          <w:rFonts w:ascii="Tahoma" w:hAnsi="Tahoma" w:cs="B Mitra" w:hint="cs"/>
          <w:sz w:val="28"/>
          <w:szCs w:val="28"/>
          <w:rtl/>
          <w:lang w:bidi="fa-IR"/>
        </w:rPr>
      </w:pPr>
      <w:r>
        <w:rPr>
          <w:rFonts w:ascii="Tahoma" w:hAnsi="Tahoma" w:cs="B Mitra" w:hint="cs"/>
          <w:sz w:val="28"/>
          <w:szCs w:val="28"/>
          <w:rtl/>
          <w:lang w:bidi="fa-IR"/>
        </w:rPr>
        <w:t>گاه می گوییم اطلاعات فراوان در شی کوچک انباشته می شود و یک وقت می گوییم چیز بزرگ</w:t>
      </w:r>
      <w:r w:rsidR="001C52CE">
        <w:rPr>
          <w:rFonts w:ascii="Tahoma" w:hAnsi="Tahoma" w:cs="B Mitra" w:hint="cs"/>
          <w:sz w:val="28"/>
          <w:szCs w:val="28"/>
          <w:rtl/>
          <w:lang w:bidi="fa-IR"/>
        </w:rPr>
        <w:t>ی</w:t>
      </w:r>
      <w:r>
        <w:rPr>
          <w:rFonts w:ascii="Tahoma" w:hAnsi="Tahoma" w:cs="B Mitra" w:hint="cs"/>
          <w:sz w:val="28"/>
          <w:szCs w:val="28"/>
          <w:rtl/>
          <w:lang w:bidi="fa-IR"/>
        </w:rPr>
        <w:t xml:space="preserve"> در عین حالی که بزرگ است </w:t>
      </w:r>
      <w:r w:rsidR="001C52CE">
        <w:rPr>
          <w:rFonts w:ascii="Tahoma" w:hAnsi="Tahoma" w:cs="B Mitra" w:hint="cs"/>
          <w:sz w:val="28"/>
          <w:szCs w:val="28"/>
          <w:rtl/>
          <w:lang w:bidi="fa-IR"/>
        </w:rPr>
        <w:t xml:space="preserve">در چیز کوچک </w:t>
      </w:r>
      <w:r>
        <w:rPr>
          <w:rFonts w:ascii="Tahoma" w:hAnsi="Tahoma" w:cs="B Mitra" w:hint="cs"/>
          <w:sz w:val="28"/>
          <w:szCs w:val="28"/>
          <w:rtl/>
          <w:lang w:bidi="fa-IR"/>
        </w:rPr>
        <w:t xml:space="preserve">جا می گیرد. از باب مثال نمی توان یک دریاچه را در عین بزرگ بودن در یک حوض در عین کوچک بودن قرار داد. بنابراین مقایسه کردن این صورت های علمی با کیف محسوس نادرست است. </w:t>
      </w:r>
    </w:p>
    <w:p w:rsidR="0018664E" w:rsidRDefault="0018664E" w:rsidP="001C52CE">
      <w:pPr>
        <w:jc w:val="both"/>
        <w:rPr>
          <w:rFonts w:ascii="Tahoma" w:hAnsi="Tahoma" w:cs="B Mitra"/>
          <w:sz w:val="28"/>
          <w:szCs w:val="28"/>
          <w:rtl/>
          <w:lang w:bidi="fa-IR"/>
        </w:rPr>
      </w:pPr>
    </w:p>
    <w:p w:rsidR="0018664E" w:rsidRPr="0018664E" w:rsidRDefault="0018664E" w:rsidP="001C52CE">
      <w:pPr>
        <w:jc w:val="both"/>
        <w:rPr>
          <w:rFonts w:ascii="Tahoma" w:hAnsi="Tahoma" w:cs="B Mitra" w:hint="cs"/>
          <w:color w:val="FF0000"/>
          <w:sz w:val="28"/>
          <w:szCs w:val="28"/>
          <w:rtl/>
          <w:lang w:bidi="fa-IR"/>
        </w:rPr>
      </w:pPr>
      <w:r w:rsidRPr="0018664E">
        <w:rPr>
          <w:rFonts w:ascii="Tahoma" w:hAnsi="Tahoma" w:cs="B Mitra" w:hint="cs"/>
          <w:color w:val="FF0000"/>
          <w:sz w:val="28"/>
          <w:szCs w:val="28"/>
          <w:rtl/>
          <w:lang w:bidi="fa-IR"/>
        </w:rPr>
        <w:t>دلیل چهارم</w:t>
      </w:r>
    </w:p>
    <w:p w:rsidR="0018664E" w:rsidRDefault="0018664E" w:rsidP="001C52CE">
      <w:pPr>
        <w:jc w:val="both"/>
        <w:rPr>
          <w:rFonts w:ascii="Tahoma" w:hAnsi="Tahoma" w:cs="B Mitra"/>
          <w:sz w:val="28"/>
          <w:szCs w:val="28"/>
          <w:rtl/>
          <w:lang w:bidi="fa-IR"/>
        </w:rPr>
      </w:pPr>
      <w:r>
        <w:rPr>
          <w:rFonts w:ascii="Tahoma" w:hAnsi="Tahoma" w:cs="B Mitra" w:hint="cs"/>
          <w:sz w:val="28"/>
          <w:szCs w:val="28"/>
          <w:rtl/>
          <w:lang w:bidi="fa-IR"/>
        </w:rPr>
        <w:t>یکی از ویژگی های اشیاء مادی</w:t>
      </w:r>
      <w:r w:rsidR="001C52CE">
        <w:rPr>
          <w:rFonts w:ascii="Tahoma" w:hAnsi="Tahoma" w:cs="B Mitra" w:hint="cs"/>
          <w:sz w:val="28"/>
          <w:szCs w:val="28"/>
          <w:rtl/>
          <w:lang w:bidi="fa-IR"/>
        </w:rPr>
        <w:t>،</w:t>
      </w:r>
      <w:r>
        <w:rPr>
          <w:rFonts w:ascii="Tahoma" w:hAnsi="Tahoma" w:cs="B Mitra" w:hint="cs"/>
          <w:sz w:val="28"/>
          <w:szCs w:val="28"/>
          <w:rtl/>
          <w:lang w:bidi="fa-IR"/>
        </w:rPr>
        <w:t xml:space="preserve"> زمانی و مکانی بودن است در حالی که صورت های ادراکی زمانی و مکانی نیستند. </w:t>
      </w:r>
      <w:r w:rsidR="001C52CE">
        <w:rPr>
          <w:rFonts w:ascii="Tahoma" w:hAnsi="Tahoma" w:cs="B Mitra" w:hint="cs"/>
          <w:sz w:val="28"/>
          <w:szCs w:val="28"/>
          <w:rtl/>
          <w:lang w:bidi="fa-IR"/>
        </w:rPr>
        <w:t xml:space="preserve">و </w:t>
      </w:r>
      <w:r>
        <w:rPr>
          <w:rFonts w:ascii="Tahoma" w:hAnsi="Tahoma" w:cs="B Mitra" w:hint="cs"/>
          <w:sz w:val="28"/>
          <w:szCs w:val="28"/>
          <w:rtl/>
          <w:lang w:bidi="fa-IR"/>
        </w:rPr>
        <w:t xml:space="preserve">نمی توان آنها را مورد اشاره مکانی یا زمانی قرار داد. شاهد آن اینکه یک صورتی که پنجاه سال قبل ادراک کرده ایم اکنون می توانیم دوباره </w:t>
      </w:r>
      <w:r w:rsidR="001C52CE">
        <w:rPr>
          <w:rFonts w:ascii="Tahoma" w:hAnsi="Tahoma" w:cs="B Mitra" w:hint="cs"/>
          <w:sz w:val="28"/>
          <w:szCs w:val="28"/>
          <w:rtl/>
          <w:lang w:bidi="fa-IR"/>
        </w:rPr>
        <w:t xml:space="preserve">آن را </w:t>
      </w:r>
      <w:r>
        <w:rPr>
          <w:rFonts w:ascii="Tahoma" w:hAnsi="Tahoma" w:cs="B Mitra" w:hint="cs"/>
          <w:sz w:val="28"/>
          <w:szCs w:val="28"/>
          <w:rtl/>
          <w:lang w:bidi="fa-IR"/>
        </w:rPr>
        <w:t xml:space="preserve">تصور کنیم </w:t>
      </w:r>
      <w:r w:rsidR="001C52CE">
        <w:rPr>
          <w:rFonts w:ascii="Tahoma" w:hAnsi="Tahoma" w:cs="B Mitra" w:hint="cs"/>
          <w:sz w:val="28"/>
          <w:szCs w:val="28"/>
          <w:rtl/>
          <w:lang w:bidi="fa-IR"/>
        </w:rPr>
        <w:t xml:space="preserve">در حالی که </w:t>
      </w:r>
      <w:r>
        <w:rPr>
          <w:rFonts w:ascii="Tahoma" w:hAnsi="Tahoma" w:cs="B Mitra" w:hint="cs"/>
          <w:sz w:val="28"/>
          <w:szCs w:val="28"/>
          <w:rtl/>
          <w:lang w:bidi="fa-IR"/>
        </w:rPr>
        <w:t>همان ادراک سابق است (نه ادراک جدید)</w:t>
      </w:r>
      <w:r w:rsidR="001C52CE">
        <w:rPr>
          <w:rFonts w:ascii="Tahoma" w:hAnsi="Tahoma" w:cs="B Mitra" w:hint="cs"/>
          <w:sz w:val="28"/>
          <w:szCs w:val="28"/>
          <w:rtl/>
          <w:lang w:bidi="fa-IR"/>
        </w:rPr>
        <w:t xml:space="preserve">. اما </w:t>
      </w:r>
      <w:r>
        <w:rPr>
          <w:rFonts w:ascii="Tahoma" w:hAnsi="Tahoma" w:cs="B Mitra" w:hint="cs"/>
          <w:sz w:val="28"/>
          <w:szCs w:val="28"/>
          <w:rtl/>
          <w:lang w:bidi="fa-IR"/>
        </w:rPr>
        <w:t>اگر این صورت در یک جزء مادی منطبع شده بود باید متغیر می ش</w:t>
      </w:r>
      <w:r w:rsidR="001C52CE">
        <w:rPr>
          <w:rFonts w:ascii="Tahoma" w:hAnsi="Tahoma" w:cs="B Mitra" w:hint="cs"/>
          <w:sz w:val="28"/>
          <w:szCs w:val="28"/>
          <w:rtl/>
          <w:lang w:bidi="fa-IR"/>
        </w:rPr>
        <w:t>د،</w:t>
      </w:r>
      <w:r>
        <w:rPr>
          <w:rFonts w:ascii="Tahoma" w:hAnsi="Tahoma" w:cs="B Mitra" w:hint="cs"/>
          <w:sz w:val="28"/>
          <w:szCs w:val="28"/>
          <w:rtl/>
          <w:lang w:bidi="fa-IR"/>
        </w:rPr>
        <w:t xml:space="preserve"> زیرا اشیاء مادی دائم در حال تغییر و تبدل </w:t>
      </w:r>
      <w:r w:rsidR="001C52CE">
        <w:rPr>
          <w:rFonts w:ascii="Tahoma" w:hAnsi="Tahoma" w:cs="B Mitra" w:hint="cs"/>
          <w:sz w:val="28"/>
          <w:szCs w:val="28"/>
          <w:rtl/>
          <w:lang w:bidi="fa-IR"/>
        </w:rPr>
        <w:t xml:space="preserve">هستند. </w:t>
      </w:r>
      <w:r>
        <w:rPr>
          <w:rFonts w:ascii="Tahoma" w:hAnsi="Tahoma" w:cs="B Mitra" w:hint="cs"/>
          <w:sz w:val="28"/>
          <w:szCs w:val="28"/>
          <w:rtl/>
          <w:lang w:bidi="fa-IR"/>
        </w:rPr>
        <w:t xml:space="preserve">بله آنچه ممکن است منشا اشتباه شود این است که </w:t>
      </w:r>
      <w:r>
        <w:rPr>
          <w:rFonts w:ascii="Tahoma" w:hAnsi="Tahoma" w:cs="B Mitra" w:hint="cs"/>
          <w:sz w:val="28"/>
          <w:szCs w:val="28"/>
          <w:rtl/>
          <w:lang w:bidi="fa-IR"/>
        </w:rPr>
        <w:lastRenderedPageBreak/>
        <w:t>اسباب و معدات تحقق این صورت ادراکی دارای زمان و مکان هستند</w:t>
      </w:r>
      <w:r w:rsidR="001C52CE">
        <w:rPr>
          <w:rFonts w:ascii="Tahoma" w:hAnsi="Tahoma" w:cs="B Mitra" w:hint="cs"/>
          <w:sz w:val="28"/>
          <w:szCs w:val="28"/>
          <w:rtl/>
          <w:lang w:bidi="fa-IR"/>
        </w:rPr>
        <w:t>،</w:t>
      </w:r>
      <w:r>
        <w:rPr>
          <w:rFonts w:ascii="Tahoma" w:hAnsi="Tahoma" w:cs="B Mitra" w:hint="cs"/>
          <w:sz w:val="28"/>
          <w:szCs w:val="28"/>
          <w:rtl/>
          <w:lang w:bidi="fa-IR"/>
        </w:rPr>
        <w:t xml:space="preserve"> اما این وصف معدات این صور است نه خود آن صور. «العلم لایشار الیه اشارتا وضعیه مکانیه و لا مقید بزمان لصحه تصورنا الصوره المحسوسه فی وقت بعد أمد بعید علی ما کانت علیه من غیر تغیر فیها و لو کان مقیدتا بالزمان لتغیر بتقضیه و ما یتوهم من مقاره حصول العلم لزمان انما هو مقارنه شرایط حصول الاستعداد له </w:t>
      </w:r>
      <w:r w:rsidR="00410531">
        <w:rPr>
          <w:rFonts w:ascii="Tahoma" w:hAnsi="Tahoma" w:cs="B Mitra" w:hint="cs"/>
          <w:sz w:val="28"/>
          <w:szCs w:val="28"/>
          <w:rtl/>
          <w:lang w:bidi="fa-IR"/>
        </w:rPr>
        <w:t>لا نفس العلم</w:t>
      </w:r>
      <w:r>
        <w:rPr>
          <w:rFonts w:ascii="Tahoma" w:hAnsi="Tahoma" w:cs="B Mitra" w:hint="cs"/>
          <w:sz w:val="28"/>
          <w:szCs w:val="28"/>
          <w:rtl/>
          <w:lang w:bidi="fa-IR"/>
        </w:rPr>
        <w:t>»</w:t>
      </w:r>
      <w:r w:rsidR="00410531">
        <w:rPr>
          <w:rStyle w:val="FootnoteReference"/>
          <w:rFonts w:ascii="Tahoma" w:hAnsi="Tahoma" w:cs="B Mitra"/>
          <w:sz w:val="28"/>
          <w:szCs w:val="28"/>
          <w:rtl/>
          <w:lang w:bidi="fa-IR"/>
        </w:rPr>
        <w:footnoteReference w:id="7"/>
      </w:r>
    </w:p>
    <w:p w:rsidR="00410531" w:rsidRPr="00410531" w:rsidRDefault="00410531" w:rsidP="001C52CE">
      <w:pPr>
        <w:jc w:val="both"/>
        <w:rPr>
          <w:rFonts w:ascii="Tahoma" w:hAnsi="Tahoma" w:cs="B Mitra"/>
          <w:sz w:val="28"/>
          <w:szCs w:val="28"/>
          <w:rtl/>
          <w:lang w:bidi="fa-IR"/>
        </w:rPr>
      </w:pPr>
      <w:r>
        <w:rPr>
          <w:rFonts w:ascii="Tahoma" w:hAnsi="Tahoma" w:cs="B Mitra" w:hint="cs"/>
          <w:sz w:val="28"/>
          <w:szCs w:val="28"/>
          <w:rtl/>
          <w:lang w:bidi="fa-IR"/>
        </w:rPr>
        <w:t>مرحوم علامه در اصول فلسفه می فرماید: «</w:t>
      </w:r>
      <w:r w:rsidRPr="00410531">
        <w:rPr>
          <w:rFonts w:hint="cs"/>
          <w:rtl/>
        </w:rPr>
        <w:t xml:space="preserve"> </w:t>
      </w:r>
      <w:r w:rsidRPr="00410531">
        <w:rPr>
          <w:rFonts w:ascii="Tahoma" w:hAnsi="Tahoma" w:cs="B Mitra" w:hint="cs"/>
          <w:sz w:val="28"/>
          <w:szCs w:val="28"/>
          <w:rtl/>
          <w:lang w:bidi="fa-IR"/>
        </w:rPr>
        <w:t>اگر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چنانچه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ادراك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زمانى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بود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ناچار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خواص</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ديگر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ماده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را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نيز</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داشت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كسى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كه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مى‏پندارد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ادراك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فكر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زمانى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اس</w:t>
      </w:r>
      <w:bookmarkStart w:id="0" w:name="_GoBack"/>
      <w:bookmarkEnd w:id="0"/>
      <w:r w:rsidRPr="00410531">
        <w:rPr>
          <w:rFonts w:ascii="Tahoma" w:hAnsi="Tahoma" w:cs="B Mitra" w:hint="cs"/>
          <w:sz w:val="28"/>
          <w:szCs w:val="28"/>
          <w:rtl/>
          <w:lang w:bidi="fa-IR"/>
        </w:rPr>
        <w:t>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ميان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عمل</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فيزيكى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كه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مغز</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مثلًا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انجام</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مى‏گيرد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ميان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حقيقت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ادراك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فكر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خلط</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مى‏نمايد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چنانكه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دانشمندان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مادى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پيوسته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اين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خلط</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اشتباه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را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مى‏كنند</w:t>
      </w:r>
      <w:r w:rsidRPr="00410531">
        <w:rPr>
          <w:rFonts w:ascii="Tahoma" w:hAnsi="Tahoma" w:cs="B Mitra"/>
          <w:sz w:val="28"/>
          <w:szCs w:val="28"/>
          <w:rtl/>
          <w:lang w:bidi="fa-IR"/>
        </w:rPr>
        <w:t>).</w:t>
      </w:r>
    </w:p>
    <w:p w:rsidR="0018664E" w:rsidRDefault="00410531" w:rsidP="001C52CE">
      <w:pPr>
        <w:jc w:val="both"/>
        <w:rPr>
          <w:rFonts w:ascii="Tahoma" w:hAnsi="Tahoma" w:cs="B Mitra"/>
          <w:sz w:val="28"/>
          <w:szCs w:val="28"/>
          <w:rtl/>
          <w:lang w:bidi="fa-IR"/>
        </w:rPr>
      </w:pPr>
      <w:r w:rsidRPr="00410531">
        <w:rPr>
          <w:rFonts w:ascii="Tahoma" w:hAnsi="Tahoma" w:cs="B Mitra" w:hint="cs"/>
          <w:sz w:val="28"/>
          <w:szCs w:val="28"/>
          <w:rtl/>
          <w:lang w:bidi="fa-IR"/>
        </w:rPr>
        <w:t>شما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صورت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علمى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را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كه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يك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ساعت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معين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از</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زمان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از</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راه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حواس</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به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دست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مى‏آوريد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يك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اثر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مادى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سلسله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اعصاب</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يا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مغزتان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پيدا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مى‏شود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كه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پيش</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از</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آن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پس</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از</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آن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قابل</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پيدايش</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نيست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ولى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حقيقت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همان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ادراك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مقيد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به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آن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زمان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معين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نيست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به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گواه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اينكه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همان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صورت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ادراكى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را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با</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حفظ</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عينيت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زمانهاى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مختلف</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مى‏توانيد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ادراك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كنيد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حالى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كه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يك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موجود</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زمانى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در</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دو</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زمان</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به</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يك</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واقعيت</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باقى</w:t>
      </w:r>
      <w:r w:rsidRPr="00410531">
        <w:rPr>
          <w:rFonts w:ascii="Tahoma" w:hAnsi="Tahoma" w:cs="B Mitra"/>
          <w:sz w:val="28"/>
          <w:szCs w:val="28"/>
          <w:rtl/>
          <w:lang w:bidi="fa-IR"/>
        </w:rPr>
        <w:t xml:space="preserve"> </w:t>
      </w:r>
      <w:r w:rsidRPr="00410531">
        <w:rPr>
          <w:rFonts w:ascii="Tahoma" w:hAnsi="Tahoma" w:cs="B Mitra" w:hint="cs"/>
          <w:sz w:val="28"/>
          <w:szCs w:val="28"/>
          <w:rtl/>
          <w:lang w:bidi="fa-IR"/>
        </w:rPr>
        <w:t>نمى‏ماند</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8"/>
      </w:r>
    </w:p>
    <w:p w:rsidR="0018664E" w:rsidRDefault="00410531" w:rsidP="001C52CE">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جلسه آینده خواهد بود. </w:t>
      </w:r>
    </w:p>
    <w:p w:rsidR="0018664E" w:rsidRPr="00E17500" w:rsidRDefault="0018664E" w:rsidP="001C52CE">
      <w:pPr>
        <w:jc w:val="both"/>
        <w:rPr>
          <w:rFonts w:ascii="Tahoma" w:hAnsi="Tahoma" w:cs="B Mitra"/>
          <w:sz w:val="28"/>
          <w:szCs w:val="28"/>
          <w:rtl/>
          <w:lang w:bidi="fa-IR"/>
        </w:rPr>
      </w:pPr>
    </w:p>
    <w:p w:rsidR="00762F9E" w:rsidRDefault="00762F9E" w:rsidP="001C52CE">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7FC" w:rsidRDefault="008E57FC" w:rsidP="00BC6EBB">
      <w:pPr>
        <w:spacing w:after="0" w:line="240" w:lineRule="auto"/>
      </w:pPr>
      <w:r>
        <w:separator/>
      </w:r>
    </w:p>
  </w:endnote>
  <w:endnote w:type="continuationSeparator" w:id="0">
    <w:p w:rsidR="008E57FC" w:rsidRDefault="008E57F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7FC" w:rsidRDefault="008E57FC" w:rsidP="00BC6EBB">
      <w:pPr>
        <w:spacing w:after="0" w:line="240" w:lineRule="auto"/>
      </w:pPr>
      <w:r>
        <w:separator/>
      </w:r>
    </w:p>
  </w:footnote>
  <w:footnote w:type="continuationSeparator" w:id="0">
    <w:p w:rsidR="008E57FC" w:rsidRDefault="008E57FC" w:rsidP="00BC6EBB">
      <w:pPr>
        <w:spacing w:after="0" w:line="240" w:lineRule="auto"/>
      </w:pPr>
      <w:r>
        <w:continuationSeparator/>
      </w:r>
    </w:p>
  </w:footnote>
  <w:footnote w:id="1">
    <w:p w:rsidR="002B6C77" w:rsidRDefault="002B6C77">
      <w:pPr>
        <w:pStyle w:val="FootnoteText"/>
        <w:rPr>
          <w:rFonts w:hint="cs"/>
          <w:lang w:bidi="fa-IR"/>
        </w:rPr>
      </w:pPr>
      <w:r>
        <w:rPr>
          <w:rStyle w:val="FootnoteReference"/>
        </w:rPr>
        <w:footnoteRef/>
      </w:r>
      <w:r>
        <w:rPr>
          <w:rtl/>
        </w:rPr>
        <w:t xml:space="preserve"> </w:t>
      </w:r>
      <w:r>
        <w:rPr>
          <w:rFonts w:hint="cs"/>
          <w:rtl/>
          <w:lang w:bidi="fa-IR"/>
        </w:rPr>
        <w:t>مجموعه آثار، شهید مطهری، ج6، ص 126</w:t>
      </w:r>
    </w:p>
  </w:footnote>
  <w:footnote w:id="2">
    <w:p w:rsidR="002B6C77" w:rsidRDefault="002B6C77" w:rsidP="002B6C77">
      <w:pPr>
        <w:pStyle w:val="FootnoteText"/>
        <w:rPr>
          <w:rFonts w:hint="cs"/>
          <w:lang w:bidi="fa-IR"/>
        </w:rPr>
      </w:pPr>
      <w:r>
        <w:rPr>
          <w:rStyle w:val="FootnoteReference"/>
        </w:rPr>
        <w:footnoteRef/>
      </w:r>
      <w:r>
        <w:rPr>
          <w:rtl/>
        </w:rPr>
        <w:t xml:space="preserve"> </w:t>
      </w:r>
      <w:r>
        <w:rPr>
          <w:rFonts w:hint="cs"/>
          <w:rtl/>
          <w:lang w:bidi="fa-IR"/>
        </w:rPr>
        <w:t>مرحله یازدهم، فصل اول</w:t>
      </w:r>
    </w:p>
  </w:footnote>
  <w:footnote w:id="3">
    <w:p w:rsidR="002C5C23" w:rsidRDefault="002C5C23">
      <w:pPr>
        <w:pStyle w:val="FootnoteText"/>
        <w:rPr>
          <w:rFonts w:hint="cs"/>
          <w:lang w:bidi="fa-IR"/>
        </w:rPr>
      </w:pPr>
      <w:r>
        <w:rPr>
          <w:rStyle w:val="FootnoteReference"/>
        </w:rPr>
        <w:footnoteRef/>
      </w:r>
      <w:r>
        <w:rPr>
          <w:rtl/>
        </w:rPr>
        <w:t xml:space="preserve"> </w:t>
      </w:r>
      <w:r>
        <w:rPr>
          <w:rFonts w:hint="cs"/>
          <w:rtl/>
          <w:lang w:bidi="fa-IR"/>
        </w:rPr>
        <w:t>بدایه الحکمه، مرحله یازدهم، فصل 2 ؛ نهایه الحکمه، مرحله یازدهم، فصل سوم</w:t>
      </w:r>
    </w:p>
  </w:footnote>
  <w:footnote w:id="4">
    <w:p w:rsidR="00851A31" w:rsidRDefault="00851A31" w:rsidP="00851A31">
      <w:pPr>
        <w:pStyle w:val="FootnoteText"/>
        <w:rPr>
          <w:rFonts w:hint="cs"/>
          <w:lang w:bidi="fa-IR"/>
        </w:rPr>
      </w:pPr>
      <w:r>
        <w:rPr>
          <w:rStyle w:val="FootnoteReference"/>
        </w:rPr>
        <w:footnoteRef/>
      </w:r>
      <w:r>
        <w:rPr>
          <w:rtl/>
        </w:rPr>
        <w:t xml:space="preserve"> </w:t>
      </w:r>
      <w:r>
        <w:rPr>
          <w:rFonts w:hint="cs"/>
          <w:rtl/>
          <w:lang w:bidi="fa-IR"/>
        </w:rPr>
        <w:t>مجموعه آثار، شهید مطهری، ج6، ص 12</w:t>
      </w:r>
      <w:r>
        <w:rPr>
          <w:rFonts w:hint="cs"/>
          <w:rtl/>
          <w:lang w:bidi="fa-IR"/>
        </w:rPr>
        <w:t>5</w:t>
      </w:r>
    </w:p>
  </w:footnote>
  <w:footnote w:id="5">
    <w:p w:rsidR="00851A31" w:rsidRDefault="00851A31">
      <w:pPr>
        <w:pStyle w:val="FootnoteText"/>
        <w:rPr>
          <w:rFonts w:hint="cs"/>
          <w:lang w:bidi="fa-IR"/>
        </w:rPr>
      </w:pPr>
      <w:r>
        <w:rPr>
          <w:rStyle w:val="FootnoteReference"/>
        </w:rPr>
        <w:footnoteRef/>
      </w:r>
      <w:r>
        <w:rPr>
          <w:rtl/>
        </w:rPr>
        <w:t xml:space="preserve"> </w:t>
      </w:r>
      <w:r>
        <w:rPr>
          <w:rFonts w:hint="cs"/>
          <w:rtl/>
          <w:lang w:bidi="fa-IR"/>
        </w:rPr>
        <w:t>نهایه ال</w:t>
      </w:r>
      <w:r>
        <w:rPr>
          <w:rFonts w:hint="cs"/>
          <w:rtl/>
          <w:lang w:bidi="fa-IR"/>
        </w:rPr>
        <w:t>حکمه، مرحله یازدهم، فصل اول</w:t>
      </w:r>
    </w:p>
  </w:footnote>
  <w:footnote w:id="6">
    <w:p w:rsidR="0018664E" w:rsidRDefault="0018664E">
      <w:pPr>
        <w:pStyle w:val="FootnoteText"/>
        <w:rPr>
          <w:rFonts w:hint="cs"/>
          <w:lang w:bidi="fa-IR"/>
        </w:rPr>
      </w:pPr>
      <w:r>
        <w:rPr>
          <w:rStyle w:val="FootnoteReference"/>
        </w:rPr>
        <w:footnoteRef/>
      </w:r>
      <w:r>
        <w:rPr>
          <w:rtl/>
        </w:rPr>
        <w:t xml:space="preserve"> </w:t>
      </w:r>
      <w:r>
        <w:rPr>
          <w:rFonts w:hint="cs"/>
          <w:rtl/>
          <w:lang w:bidi="fa-IR"/>
        </w:rPr>
        <w:t xml:space="preserve">نهایه </w:t>
      </w:r>
      <w:r>
        <w:rPr>
          <w:rFonts w:hint="cs"/>
          <w:rtl/>
          <w:lang w:bidi="fa-IR"/>
        </w:rPr>
        <w:t>الحکمه، مرحله یازدهم، فصل اول</w:t>
      </w:r>
      <w:r>
        <w:rPr>
          <w:rFonts w:hint="cs"/>
          <w:rtl/>
          <w:lang w:bidi="fa-IR"/>
        </w:rPr>
        <w:t xml:space="preserve"> ؛ اصول فلسفه، ج1، ص 59</w:t>
      </w:r>
    </w:p>
  </w:footnote>
  <w:footnote w:id="7">
    <w:p w:rsidR="00410531" w:rsidRDefault="00410531">
      <w:pPr>
        <w:pStyle w:val="FootnoteText"/>
        <w:rPr>
          <w:rFonts w:hint="cs"/>
          <w:lang w:bidi="fa-IR"/>
        </w:rPr>
      </w:pPr>
      <w:r>
        <w:rPr>
          <w:rStyle w:val="FootnoteReference"/>
        </w:rPr>
        <w:footnoteRef/>
      </w:r>
      <w:r>
        <w:rPr>
          <w:rtl/>
        </w:rPr>
        <w:t xml:space="preserve"> </w:t>
      </w:r>
      <w:r>
        <w:rPr>
          <w:rFonts w:hint="cs"/>
          <w:rtl/>
          <w:lang w:bidi="fa-IR"/>
        </w:rPr>
        <w:t xml:space="preserve">بدایه الحکمه، مرحله یازدهم، فصل دوم، نهایه الحکمه، همان، فصل اول؛ اصول فلسفه، </w:t>
      </w:r>
    </w:p>
  </w:footnote>
  <w:footnote w:id="8">
    <w:p w:rsidR="00410531" w:rsidRDefault="00410531">
      <w:pPr>
        <w:pStyle w:val="FootnoteText"/>
        <w:rPr>
          <w:rFonts w:hint="cs"/>
          <w:lang w:bidi="fa-IR"/>
        </w:rPr>
      </w:pPr>
      <w:r>
        <w:rPr>
          <w:rStyle w:val="FootnoteReference"/>
        </w:rPr>
        <w:footnoteRef/>
      </w:r>
      <w:r>
        <w:rPr>
          <w:rtl/>
        </w:rPr>
        <w:t xml:space="preserve"> </w:t>
      </w:r>
      <w:r>
        <w:rPr>
          <w:rFonts w:hint="cs"/>
          <w:rtl/>
          <w:lang w:bidi="fa-IR"/>
        </w:rPr>
        <w:t>اصول فلسفه و روش رئالیسم، ج6، ص 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0271C6">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0271C6">
      <w:rPr>
        <w:rFonts w:ascii="Tahoma" w:hAnsi="Tahoma" w:cs="Traditional Arabic" w:hint="cs"/>
        <w:sz w:val="28"/>
        <w:szCs w:val="28"/>
        <w:rtl/>
        <w:lang w:bidi="fa-IR"/>
      </w:rPr>
      <w:t>یک</w:t>
    </w:r>
    <w:r w:rsidRPr="00AD2FE8">
      <w:rPr>
        <w:rFonts w:ascii="Tahoma" w:hAnsi="Tahoma" w:cs="Traditional Arabic" w:hint="cs"/>
        <w:sz w:val="28"/>
        <w:szCs w:val="28"/>
        <w:rtl/>
        <w:lang w:bidi="fa-IR"/>
      </w:rPr>
      <w:t xml:space="preserve">شنبه، </w:t>
    </w:r>
    <w:r w:rsidR="008A3013">
      <w:rPr>
        <w:rFonts w:ascii="Tahoma" w:hAnsi="Tahoma" w:cs="Traditional Arabic" w:hint="cs"/>
        <w:sz w:val="28"/>
        <w:szCs w:val="28"/>
        <w:rtl/>
        <w:lang w:bidi="fa-IR"/>
      </w:rPr>
      <w:t>0</w:t>
    </w:r>
    <w:r w:rsidR="000271C6">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4C5"/>
    <w:rsid w:val="00016B31"/>
    <w:rsid w:val="00022F9C"/>
    <w:rsid w:val="0002474E"/>
    <w:rsid w:val="000271C6"/>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664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52CE"/>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6C77"/>
    <w:rsid w:val="002B7CA5"/>
    <w:rsid w:val="002C44E8"/>
    <w:rsid w:val="002C5C23"/>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531"/>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1A31"/>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57FC"/>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071"/>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484511618">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42067D2-E251-42F9-A2AD-8E868102B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951</Words>
  <Characters>5426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dcterms:created xsi:type="dcterms:W3CDTF">2022-01-23T11:06:00Z</dcterms:created>
  <dcterms:modified xsi:type="dcterms:W3CDTF">2022-01-23T12:21:00Z</dcterms:modified>
</cp:coreProperties>
</file>