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0A" w:rsidRPr="005C4FF2" w:rsidRDefault="0096110A" w:rsidP="00D21165">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514591">
        <w:rPr>
          <w:rFonts w:ascii="Traditional Arabic" w:hAnsi="Traditional Arabic" w:cs="Traditional Arabic" w:hint="cs"/>
          <w:sz w:val="28"/>
          <w:szCs w:val="28"/>
          <w:rtl/>
        </w:rPr>
        <w:t>حقیقت و حدود خاتمیت</w:t>
      </w:r>
      <w:r w:rsidR="00625937">
        <w:rPr>
          <w:rFonts w:ascii="Traditional Arabic" w:hAnsi="Traditional Arabic" w:cs="Traditional Arabic" w:hint="cs"/>
          <w:sz w:val="28"/>
          <w:szCs w:val="28"/>
          <w:rtl/>
        </w:rPr>
        <w:t xml:space="preserve"> </w:t>
      </w:r>
    </w:p>
    <w:p w:rsidR="00D778A8" w:rsidRPr="00D778A8" w:rsidRDefault="00D778A8" w:rsidP="00D778A8">
      <w:pPr>
        <w:jc w:val="both"/>
        <w:rPr>
          <w:rFonts w:ascii="Tahoma" w:hAnsi="Tahoma" w:cs="B Mitra"/>
          <w:color w:val="FF0000"/>
          <w:sz w:val="28"/>
          <w:szCs w:val="28"/>
          <w:rtl/>
          <w:lang w:bidi="fa-IR"/>
        </w:rPr>
      </w:pPr>
      <w:r w:rsidRPr="00D778A8">
        <w:rPr>
          <w:rFonts w:ascii="Tahoma" w:hAnsi="Tahoma" w:cs="B Mitra" w:hint="cs"/>
          <w:color w:val="FF0000"/>
          <w:sz w:val="28"/>
          <w:szCs w:val="28"/>
          <w:rtl/>
          <w:lang w:bidi="fa-IR"/>
        </w:rPr>
        <w:t>حد و مرز خا</w:t>
      </w:r>
      <w:r>
        <w:rPr>
          <w:rFonts w:ascii="Tahoma" w:hAnsi="Tahoma" w:cs="B Mitra" w:hint="cs"/>
          <w:color w:val="FF0000"/>
          <w:sz w:val="28"/>
          <w:szCs w:val="28"/>
          <w:rtl/>
          <w:lang w:bidi="fa-IR"/>
        </w:rPr>
        <w:t>ت</w:t>
      </w:r>
      <w:r w:rsidRPr="00D778A8">
        <w:rPr>
          <w:rFonts w:ascii="Tahoma" w:hAnsi="Tahoma" w:cs="B Mitra" w:hint="cs"/>
          <w:color w:val="FF0000"/>
          <w:sz w:val="28"/>
          <w:szCs w:val="28"/>
          <w:rtl/>
          <w:lang w:bidi="fa-IR"/>
        </w:rPr>
        <w:t>میت</w:t>
      </w:r>
    </w:p>
    <w:p w:rsidR="00D95F30" w:rsidRDefault="00A7287A" w:rsidP="002219AF">
      <w:pPr>
        <w:jc w:val="both"/>
        <w:rPr>
          <w:rFonts w:ascii="Tahoma" w:hAnsi="Tahoma" w:cs="B Mitra"/>
          <w:sz w:val="28"/>
          <w:szCs w:val="28"/>
          <w:rtl/>
          <w:lang w:bidi="fa-IR"/>
        </w:rPr>
      </w:pPr>
      <w:r>
        <w:rPr>
          <w:rFonts w:ascii="Tahoma" w:hAnsi="Tahoma" w:cs="B Mitra" w:hint="cs"/>
          <w:sz w:val="28"/>
          <w:szCs w:val="28"/>
          <w:rtl/>
          <w:lang w:bidi="fa-IR"/>
        </w:rPr>
        <w:t>موضوع بحث برررسی حد و مرز خاتمیت بر اساس اهداف و وظایف انبیاء الهی بود. در این باره به بحث اتمام حجت رسیدیم که قرآن درباره آن می فرماید: «</w:t>
      </w:r>
      <w:r w:rsidRPr="00A7287A">
        <w:rPr>
          <w:rFonts w:ascii="Tahoma" w:hAnsi="Tahoma" w:cs="B Mitra" w:hint="cs"/>
          <w:sz w:val="28"/>
          <w:szCs w:val="28"/>
          <w:rtl/>
          <w:lang w:bidi="fa-IR"/>
        </w:rPr>
        <w:t>رُسُلاً</w:t>
      </w:r>
      <w:r w:rsidRPr="00A7287A">
        <w:rPr>
          <w:rFonts w:ascii="Tahoma" w:hAnsi="Tahoma" w:cs="B Mitra"/>
          <w:sz w:val="28"/>
          <w:szCs w:val="28"/>
          <w:rtl/>
          <w:lang w:bidi="fa-IR"/>
        </w:rPr>
        <w:t xml:space="preserve"> </w:t>
      </w:r>
      <w:r w:rsidRPr="00A7287A">
        <w:rPr>
          <w:rFonts w:ascii="Tahoma" w:hAnsi="Tahoma" w:cs="B Mitra" w:hint="cs"/>
          <w:sz w:val="28"/>
          <w:szCs w:val="28"/>
          <w:rtl/>
          <w:lang w:bidi="fa-IR"/>
        </w:rPr>
        <w:t>مُبَشِّرينَ</w:t>
      </w:r>
      <w:r w:rsidRPr="00A7287A">
        <w:rPr>
          <w:rFonts w:ascii="Tahoma" w:hAnsi="Tahoma" w:cs="B Mitra"/>
          <w:sz w:val="28"/>
          <w:szCs w:val="28"/>
          <w:rtl/>
          <w:lang w:bidi="fa-IR"/>
        </w:rPr>
        <w:t xml:space="preserve"> </w:t>
      </w:r>
      <w:r w:rsidRPr="00A7287A">
        <w:rPr>
          <w:rFonts w:ascii="Tahoma" w:hAnsi="Tahoma" w:cs="B Mitra" w:hint="cs"/>
          <w:sz w:val="28"/>
          <w:szCs w:val="28"/>
          <w:rtl/>
          <w:lang w:bidi="fa-IR"/>
        </w:rPr>
        <w:t>وَ</w:t>
      </w:r>
      <w:r w:rsidRPr="00A7287A">
        <w:rPr>
          <w:rFonts w:ascii="Tahoma" w:hAnsi="Tahoma" w:cs="B Mitra"/>
          <w:sz w:val="28"/>
          <w:szCs w:val="28"/>
          <w:rtl/>
          <w:lang w:bidi="fa-IR"/>
        </w:rPr>
        <w:t xml:space="preserve"> </w:t>
      </w:r>
      <w:r w:rsidRPr="00A7287A">
        <w:rPr>
          <w:rFonts w:ascii="Tahoma" w:hAnsi="Tahoma" w:cs="B Mitra" w:hint="cs"/>
          <w:sz w:val="28"/>
          <w:szCs w:val="28"/>
          <w:rtl/>
          <w:lang w:bidi="fa-IR"/>
        </w:rPr>
        <w:t>مُنْذِرينَ</w:t>
      </w:r>
      <w:r w:rsidRPr="00A7287A">
        <w:rPr>
          <w:rFonts w:ascii="Tahoma" w:hAnsi="Tahoma" w:cs="B Mitra"/>
          <w:sz w:val="28"/>
          <w:szCs w:val="28"/>
          <w:rtl/>
          <w:lang w:bidi="fa-IR"/>
        </w:rPr>
        <w:t xml:space="preserve"> </w:t>
      </w:r>
      <w:r w:rsidRPr="00A7287A">
        <w:rPr>
          <w:rFonts w:ascii="Tahoma" w:hAnsi="Tahoma" w:cs="B Mitra" w:hint="cs"/>
          <w:sz w:val="28"/>
          <w:szCs w:val="28"/>
          <w:rtl/>
          <w:lang w:bidi="fa-IR"/>
        </w:rPr>
        <w:t>لِئَلاَّ</w:t>
      </w:r>
      <w:r w:rsidRPr="00A7287A">
        <w:rPr>
          <w:rFonts w:ascii="Tahoma" w:hAnsi="Tahoma" w:cs="B Mitra"/>
          <w:sz w:val="28"/>
          <w:szCs w:val="28"/>
          <w:rtl/>
          <w:lang w:bidi="fa-IR"/>
        </w:rPr>
        <w:t xml:space="preserve"> </w:t>
      </w:r>
      <w:r w:rsidRPr="00A7287A">
        <w:rPr>
          <w:rFonts w:ascii="Tahoma" w:hAnsi="Tahoma" w:cs="B Mitra" w:hint="cs"/>
          <w:sz w:val="28"/>
          <w:szCs w:val="28"/>
          <w:rtl/>
          <w:lang w:bidi="fa-IR"/>
        </w:rPr>
        <w:t>يَكُونَ</w:t>
      </w:r>
      <w:r w:rsidRPr="00A7287A">
        <w:rPr>
          <w:rFonts w:ascii="Tahoma" w:hAnsi="Tahoma" w:cs="B Mitra"/>
          <w:sz w:val="28"/>
          <w:szCs w:val="28"/>
          <w:rtl/>
          <w:lang w:bidi="fa-IR"/>
        </w:rPr>
        <w:t xml:space="preserve"> </w:t>
      </w:r>
      <w:r w:rsidRPr="00A7287A">
        <w:rPr>
          <w:rFonts w:ascii="Tahoma" w:hAnsi="Tahoma" w:cs="B Mitra" w:hint="cs"/>
          <w:sz w:val="28"/>
          <w:szCs w:val="28"/>
          <w:rtl/>
          <w:lang w:bidi="fa-IR"/>
        </w:rPr>
        <w:t>لِلنَّاسِ</w:t>
      </w:r>
      <w:r w:rsidRPr="00A7287A">
        <w:rPr>
          <w:rFonts w:ascii="Tahoma" w:hAnsi="Tahoma" w:cs="B Mitra"/>
          <w:sz w:val="28"/>
          <w:szCs w:val="28"/>
          <w:rtl/>
          <w:lang w:bidi="fa-IR"/>
        </w:rPr>
        <w:t xml:space="preserve"> </w:t>
      </w:r>
      <w:r w:rsidRPr="00A7287A">
        <w:rPr>
          <w:rFonts w:ascii="Tahoma" w:hAnsi="Tahoma" w:cs="B Mitra" w:hint="cs"/>
          <w:sz w:val="28"/>
          <w:szCs w:val="28"/>
          <w:rtl/>
          <w:lang w:bidi="fa-IR"/>
        </w:rPr>
        <w:t>عَلَى</w:t>
      </w:r>
      <w:r w:rsidRPr="00A7287A">
        <w:rPr>
          <w:rFonts w:ascii="Tahoma" w:hAnsi="Tahoma" w:cs="B Mitra"/>
          <w:sz w:val="28"/>
          <w:szCs w:val="28"/>
          <w:rtl/>
          <w:lang w:bidi="fa-IR"/>
        </w:rPr>
        <w:t xml:space="preserve"> </w:t>
      </w:r>
      <w:r w:rsidRPr="00A7287A">
        <w:rPr>
          <w:rFonts w:ascii="Tahoma" w:hAnsi="Tahoma" w:cs="B Mitra" w:hint="cs"/>
          <w:sz w:val="28"/>
          <w:szCs w:val="28"/>
          <w:rtl/>
          <w:lang w:bidi="fa-IR"/>
        </w:rPr>
        <w:t>اللَّهِ</w:t>
      </w:r>
      <w:r w:rsidRPr="00A7287A">
        <w:rPr>
          <w:rFonts w:ascii="Tahoma" w:hAnsi="Tahoma" w:cs="B Mitra"/>
          <w:sz w:val="28"/>
          <w:szCs w:val="28"/>
          <w:rtl/>
          <w:lang w:bidi="fa-IR"/>
        </w:rPr>
        <w:t xml:space="preserve"> </w:t>
      </w:r>
      <w:r w:rsidRPr="00A7287A">
        <w:rPr>
          <w:rFonts w:ascii="Tahoma" w:hAnsi="Tahoma" w:cs="B Mitra" w:hint="cs"/>
          <w:sz w:val="28"/>
          <w:szCs w:val="28"/>
          <w:rtl/>
          <w:lang w:bidi="fa-IR"/>
        </w:rPr>
        <w:t>حُجَّةٌ</w:t>
      </w:r>
      <w:r w:rsidRPr="00A7287A">
        <w:rPr>
          <w:rFonts w:ascii="Tahoma" w:hAnsi="Tahoma" w:cs="B Mitra"/>
          <w:sz w:val="28"/>
          <w:szCs w:val="28"/>
          <w:rtl/>
          <w:lang w:bidi="fa-IR"/>
        </w:rPr>
        <w:t xml:space="preserve"> </w:t>
      </w:r>
      <w:r w:rsidRPr="00A7287A">
        <w:rPr>
          <w:rFonts w:ascii="Tahoma" w:hAnsi="Tahoma" w:cs="B Mitra" w:hint="cs"/>
          <w:sz w:val="28"/>
          <w:szCs w:val="28"/>
          <w:rtl/>
          <w:lang w:bidi="fa-IR"/>
        </w:rPr>
        <w:t>بَعْدَ</w:t>
      </w:r>
      <w:r w:rsidRPr="00A7287A">
        <w:rPr>
          <w:rFonts w:ascii="Tahoma" w:hAnsi="Tahoma" w:cs="B Mitra"/>
          <w:sz w:val="28"/>
          <w:szCs w:val="28"/>
          <w:rtl/>
          <w:lang w:bidi="fa-IR"/>
        </w:rPr>
        <w:t xml:space="preserve"> </w:t>
      </w:r>
      <w:r w:rsidRPr="00A7287A">
        <w:rPr>
          <w:rFonts w:ascii="Tahoma" w:hAnsi="Tahoma" w:cs="B Mitra" w:hint="cs"/>
          <w:sz w:val="28"/>
          <w:szCs w:val="28"/>
          <w:rtl/>
          <w:lang w:bidi="fa-IR"/>
        </w:rPr>
        <w:t>الرُّسُل‏</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1"/>
      </w:r>
      <w:r>
        <w:rPr>
          <w:rFonts w:ascii="Tahoma" w:hAnsi="Tahoma" w:cs="B Mitra" w:hint="cs"/>
          <w:sz w:val="28"/>
          <w:szCs w:val="28"/>
          <w:rtl/>
          <w:lang w:bidi="fa-IR"/>
        </w:rPr>
        <w:t xml:space="preserve"> روشن شد که این هدف در مورد انبیاء با ختم نبوت پایان نیافته است و پیامبر اکرم (ص) این امر را به جانشینان </w:t>
      </w:r>
      <w:r w:rsidR="002219AF">
        <w:rPr>
          <w:rFonts w:ascii="Tahoma" w:hAnsi="Tahoma" w:cs="B Mitra" w:hint="cs"/>
          <w:sz w:val="28"/>
          <w:szCs w:val="28"/>
          <w:rtl/>
          <w:lang w:bidi="fa-IR"/>
        </w:rPr>
        <w:t xml:space="preserve">بعد از </w:t>
      </w:r>
      <w:r>
        <w:rPr>
          <w:rFonts w:ascii="Tahoma" w:hAnsi="Tahoma" w:cs="B Mitra" w:hint="cs"/>
          <w:sz w:val="28"/>
          <w:szCs w:val="28"/>
          <w:rtl/>
          <w:lang w:bidi="fa-IR"/>
        </w:rPr>
        <w:t xml:space="preserve">خود سپرده است. در این باره ادله متعدد نقلی و عقلی وجود دارد. </w:t>
      </w:r>
    </w:p>
    <w:p w:rsidR="002219AF" w:rsidRPr="00DE7B11" w:rsidRDefault="002219AF" w:rsidP="002219AF">
      <w:pPr>
        <w:jc w:val="both"/>
        <w:rPr>
          <w:rFonts w:ascii="Tahoma" w:hAnsi="Tahoma" w:cs="B Mitra"/>
          <w:color w:val="FF0000"/>
          <w:sz w:val="28"/>
          <w:szCs w:val="28"/>
          <w:rtl/>
          <w:lang w:bidi="fa-IR"/>
        </w:rPr>
      </w:pPr>
      <w:r w:rsidRPr="00DE7B11">
        <w:rPr>
          <w:rFonts w:ascii="Tahoma" w:hAnsi="Tahoma" w:cs="B Mitra" w:hint="cs"/>
          <w:color w:val="FF0000"/>
          <w:sz w:val="28"/>
          <w:szCs w:val="28"/>
          <w:rtl/>
          <w:lang w:bidi="fa-IR"/>
        </w:rPr>
        <w:t>تفسیر سروش از خاتمیت و حجت بودن شخصیت پیامبر</w:t>
      </w:r>
    </w:p>
    <w:p w:rsidR="00DE7B11" w:rsidRDefault="00A7287A" w:rsidP="002219AF">
      <w:pPr>
        <w:jc w:val="both"/>
        <w:rPr>
          <w:rFonts w:ascii="Tahoma" w:hAnsi="Tahoma" w:cs="B Mitra"/>
          <w:sz w:val="28"/>
          <w:szCs w:val="28"/>
          <w:rtl/>
          <w:lang w:bidi="fa-IR"/>
        </w:rPr>
      </w:pPr>
      <w:r>
        <w:rPr>
          <w:rFonts w:ascii="Tahoma" w:hAnsi="Tahoma" w:cs="B Mitra" w:hint="cs"/>
          <w:sz w:val="28"/>
          <w:szCs w:val="28"/>
          <w:rtl/>
          <w:lang w:bidi="fa-IR"/>
        </w:rPr>
        <w:t xml:space="preserve">تفسیری از خاتمیت از آقای سروش در این باره بیان شده که نادرست است. طبق این تفسیر شخصیت حقوقی پیامبر اکرم (ص) که حجت الهی بود و خود این شخصیت سند سخنش بود و نیاز نداشت که برای آنچه می گوید و رفتار می کند دلیل بیاورد، با ختم نبوت پایان یافته است. وی به مطلبی از شهید مطهری استناد کرده اند که ایشان نقش امامت را در عصر خاتمیت بیان کرده اند. </w:t>
      </w:r>
      <w:r w:rsidR="002219AF">
        <w:rPr>
          <w:rFonts w:ascii="Tahoma" w:hAnsi="Tahoma" w:cs="B Mitra" w:hint="cs"/>
          <w:sz w:val="28"/>
          <w:szCs w:val="28"/>
          <w:rtl/>
          <w:lang w:bidi="fa-IR"/>
        </w:rPr>
        <w:t xml:space="preserve">شهید مطهری </w:t>
      </w:r>
      <w:r>
        <w:rPr>
          <w:rFonts w:ascii="Tahoma" w:hAnsi="Tahoma" w:cs="B Mitra" w:hint="cs"/>
          <w:sz w:val="28"/>
          <w:szCs w:val="28"/>
          <w:rtl/>
          <w:lang w:bidi="fa-IR"/>
        </w:rPr>
        <w:t xml:space="preserve">گفته اند: یکی از رسالت های نبوت در زمان امام ادامه دارد و آن داوری در اختلافات، خصوصا اختلافات فکری و علمی است. </w:t>
      </w:r>
    </w:p>
    <w:p w:rsidR="0011156A" w:rsidRDefault="00A7287A" w:rsidP="00655861">
      <w:pPr>
        <w:jc w:val="both"/>
        <w:rPr>
          <w:rFonts w:ascii="Tahoma" w:hAnsi="Tahoma" w:cs="B Mitra"/>
          <w:sz w:val="28"/>
          <w:szCs w:val="28"/>
          <w:rtl/>
          <w:lang w:bidi="fa-IR"/>
        </w:rPr>
      </w:pPr>
      <w:r>
        <w:rPr>
          <w:rFonts w:ascii="Tahoma" w:hAnsi="Tahoma" w:cs="B Mitra" w:hint="cs"/>
          <w:sz w:val="28"/>
          <w:szCs w:val="28"/>
          <w:rtl/>
          <w:lang w:bidi="fa-IR"/>
        </w:rPr>
        <w:t xml:space="preserve">وی همچنین به سخن علامه طباطبایی استناد کرده و گفته است </w:t>
      </w:r>
      <w:r w:rsidR="00655861">
        <w:rPr>
          <w:rFonts w:ascii="Tahoma" w:hAnsi="Tahoma" w:cs="B Mitra" w:hint="cs"/>
          <w:sz w:val="28"/>
          <w:szCs w:val="28"/>
          <w:rtl/>
          <w:lang w:bidi="fa-IR"/>
        </w:rPr>
        <w:t xml:space="preserve">علامه طباطبایی از حجیت درک و تجربه دینی مستقل ائمه سخنی نمی گوید </w:t>
      </w:r>
      <w:r w:rsidR="00DE7B11">
        <w:rPr>
          <w:rFonts w:ascii="Tahoma" w:hAnsi="Tahoma" w:cs="B Mitra" w:hint="cs"/>
          <w:sz w:val="28"/>
          <w:szCs w:val="28"/>
          <w:rtl/>
          <w:lang w:bidi="fa-IR"/>
        </w:rPr>
        <w:t xml:space="preserve">و این نکته را مجمل می نهد. حجت بودن فهم قرآن و کلام پیامبر یک امر است و حجت بودن فهم مستقل از قرآن و مستقل از کلام پیامبر، امر دیگر. </w:t>
      </w:r>
      <w:r w:rsidR="00655861">
        <w:rPr>
          <w:rFonts w:ascii="Tahoma" w:hAnsi="Tahoma" w:cs="B Mitra" w:hint="cs"/>
          <w:sz w:val="28"/>
          <w:szCs w:val="28"/>
          <w:rtl/>
          <w:lang w:bidi="fa-IR"/>
        </w:rPr>
        <w:t xml:space="preserve"> </w:t>
      </w:r>
      <w:r>
        <w:rPr>
          <w:rFonts w:ascii="Tahoma" w:hAnsi="Tahoma" w:cs="B Mitra" w:hint="cs"/>
          <w:sz w:val="28"/>
          <w:szCs w:val="28"/>
          <w:rtl/>
          <w:lang w:bidi="fa-IR"/>
        </w:rPr>
        <w:t xml:space="preserve"> </w:t>
      </w:r>
    </w:p>
    <w:p w:rsidR="00A7287A" w:rsidRDefault="00DE7B11" w:rsidP="002219AF">
      <w:pPr>
        <w:jc w:val="both"/>
        <w:rPr>
          <w:rFonts w:ascii="Tahoma" w:hAnsi="Tahoma" w:cs="B Mitra"/>
          <w:sz w:val="28"/>
          <w:szCs w:val="28"/>
          <w:rtl/>
          <w:lang w:bidi="fa-IR"/>
        </w:rPr>
      </w:pPr>
      <w:r>
        <w:rPr>
          <w:rFonts w:ascii="Tahoma" w:hAnsi="Tahoma" w:cs="B Mitra" w:hint="cs"/>
          <w:sz w:val="28"/>
          <w:szCs w:val="28"/>
          <w:rtl/>
          <w:lang w:bidi="fa-IR"/>
        </w:rPr>
        <w:t>آقای سروش در استشهاد دیگری می گوید</w:t>
      </w:r>
      <w:r w:rsidR="002219AF">
        <w:rPr>
          <w:rFonts w:ascii="Tahoma" w:hAnsi="Tahoma" w:cs="B Mitra" w:hint="cs"/>
          <w:sz w:val="28"/>
          <w:szCs w:val="28"/>
          <w:rtl/>
          <w:lang w:bidi="fa-IR"/>
        </w:rPr>
        <w:t>:</w:t>
      </w:r>
      <w:r>
        <w:rPr>
          <w:rFonts w:ascii="Tahoma" w:hAnsi="Tahoma" w:cs="B Mitra" w:hint="cs"/>
          <w:sz w:val="28"/>
          <w:szCs w:val="28"/>
          <w:rtl/>
          <w:lang w:bidi="fa-IR"/>
        </w:rPr>
        <w:t xml:space="preserve"> شیعیان منکران ائمه (ع) را کافر و غیر مسلمان نمی دانند</w:t>
      </w:r>
      <w:r w:rsidR="002219AF">
        <w:rPr>
          <w:rFonts w:ascii="Tahoma" w:hAnsi="Tahoma" w:cs="B Mitra" w:hint="cs"/>
          <w:sz w:val="28"/>
          <w:szCs w:val="28"/>
          <w:rtl/>
          <w:lang w:bidi="fa-IR"/>
        </w:rPr>
        <w:t>، در حالی که</w:t>
      </w:r>
      <w:r>
        <w:rPr>
          <w:rFonts w:ascii="Tahoma" w:hAnsi="Tahoma" w:cs="B Mitra" w:hint="cs"/>
          <w:sz w:val="28"/>
          <w:szCs w:val="28"/>
          <w:rtl/>
          <w:lang w:bidi="fa-IR"/>
        </w:rPr>
        <w:t xml:space="preserve"> اگر حجیت امام در تراز حجیت نبوی بود، همان طور که اگر کسی پیامبر را </w:t>
      </w:r>
      <w:r w:rsidR="002219AF">
        <w:rPr>
          <w:rFonts w:ascii="Tahoma" w:hAnsi="Tahoma" w:cs="B Mitra" w:hint="cs"/>
          <w:sz w:val="28"/>
          <w:szCs w:val="28"/>
          <w:rtl/>
          <w:lang w:bidi="fa-IR"/>
        </w:rPr>
        <w:t xml:space="preserve">انکار </w:t>
      </w:r>
      <w:r>
        <w:rPr>
          <w:rFonts w:ascii="Tahoma" w:hAnsi="Tahoma" w:cs="B Mitra" w:hint="cs"/>
          <w:sz w:val="28"/>
          <w:szCs w:val="28"/>
          <w:rtl/>
          <w:lang w:bidi="fa-IR"/>
        </w:rPr>
        <w:t xml:space="preserve">کند، کافر خواهد بود، اگر کسی با ائمه (ع) نیز مخالف کند، نیز کافر خواهد بود. </w:t>
      </w:r>
      <w:r w:rsidR="002219AF">
        <w:rPr>
          <w:rFonts w:ascii="Tahoma" w:hAnsi="Tahoma" w:cs="B Mitra" w:hint="cs"/>
          <w:sz w:val="28"/>
          <w:szCs w:val="28"/>
          <w:rtl/>
          <w:lang w:bidi="fa-IR"/>
        </w:rPr>
        <w:t xml:space="preserve">سروش سپس می گوید: </w:t>
      </w:r>
      <w:r>
        <w:rPr>
          <w:rFonts w:ascii="Tahoma" w:hAnsi="Tahoma" w:cs="B Mitra" w:hint="cs"/>
          <w:sz w:val="28"/>
          <w:szCs w:val="28"/>
          <w:rtl/>
          <w:lang w:bidi="fa-IR"/>
        </w:rPr>
        <w:t>با این تفسیر از خاتمیت</w:t>
      </w:r>
      <w:r w:rsidR="002219AF">
        <w:rPr>
          <w:rFonts w:ascii="Tahoma" w:hAnsi="Tahoma" w:cs="B Mitra" w:hint="cs"/>
          <w:sz w:val="28"/>
          <w:szCs w:val="28"/>
          <w:rtl/>
          <w:lang w:bidi="fa-IR"/>
        </w:rPr>
        <w:t>،</w:t>
      </w:r>
      <w:r>
        <w:rPr>
          <w:rFonts w:ascii="Tahoma" w:hAnsi="Tahoma" w:cs="B Mitra" w:hint="cs"/>
          <w:sz w:val="28"/>
          <w:szCs w:val="28"/>
          <w:rtl/>
          <w:lang w:bidi="fa-IR"/>
        </w:rPr>
        <w:t xml:space="preserve"> عقل نهایت آزادی را پیدا می کند یعنی از عوامل مافوق عقل آزاد می شود. نبوت به منزله امری ما فوق عقل می آید تا با پیام های خود آدمی را از عوامل پست مادون عقل رها سازد. آنگاه با خاتمیت خویش</w:t>
      </w:r>
      <w:r w:rsidR="002219AF">
        <w:rPr>
          <w:rFonts w:ascii="Tahoma" w:hAnsi="Tahoma" w:cs="B Mitra" w:hint="cs"/>
          <w:sz w:val="28"/>
          <w:szCs w:val="28"/>
          <w:rtl/>
          <w:lang w:bidi="fa-IR"/>
        </w:rPr>
        <w:t>،</w:t>
      </w:r>
      <w:r>
        <w:rPr>
          <w:rFonts w:ascii="Tahoma" w:hAnsi="Tahoma" w:cs="B Mitra" w:hint="cs"/>
          <w:sz w:val="28"/>
          <w:szCs w:val="28"/>
          <w:rtl/>
          <w:lang w:bidi="fa-IR"/>
        </w:rPr>
        <w:t xml:space="preserve"> عامل ما فوق را نیز بر می دارد و طنا</w:t>
      </w:r>
      <w:r w:rsidR="002219AF">
        <w:rPr>
          <w:rFonts w:ascii="Tahoma" w:hAnsi="Tahoma" w:cs="B Mitra" w:hint="cs"/>
          <w:sz w:val="28"/>
          <w:szCs w:val="28"/>
          <w:rtl/>
          <w:lang w:bidi="fa-IR"/>
        </w:rPr>
        <w:t>ب</w:t>
      </w:r>
      <w:r>
        <w:rPr>
          <w:rFonts w:ascii="Tahoma" w:hAnsi="Tahoma" w:cs="B Mitra" w:hint="cs"/>
          <w:sz w:val="28"/>
          <w:szCs w:val="28"/>
          <w:rtl/>
          <w:lang w:bidi="fa-IR"/>
        </w:rPr>
        <w:t xml:space="preserve"> گهواره عقل را از رسوم می گشاید. </w:t>
      </w:r>
    </w:p>
    <w:p w:rsidR="00DE7B11" w:rsidRDefault="00DE7B11" w:rsidP="00DE7B11">
      <w:pPr>
        <w:jc w:val="both"/>
        <w:rPr>
          <w:rFonts w:ascii="Tahoma" w:hAnsi="Tahoma" w:cs="B Mitra"/>
          <w:sz w:val="28"/>
          <w:szCs w:val="28"/>
          <w:rtl/>
          <w:lang w:bidi="fa-IR"/>
        </w:rPr>
      </w:pPr>
    </w:p>
    <w:p w:rsidR="00DE7B11" w:rsidRPr="00DE7B11" w:rsidRDefault="00DE7B11" w:rsidP="00DE7B11">
      <w:pPr>
        <w:jc w:val="both"/>
        <w:rPr>
          <w:rFonts w:ascii="Tahoma" w:hAnsi="Tahoma" w:cs="B Mitra"/>
          <w:color w:val="FF0000"/>
          <w:sz w:val="28"/>
          <w:szCs w:val="28"/>
          <w:rtl/>
          <w:lang w:bidi="fa-IR"/>
        </w:rPr>
      </w:pPr>
      <w:r w:rsidRPr="00DE7B11">
        <w:rPr>
          <w:rFonts w:ascii="Tahoma" w:hAnsi="Tahoma" w:cs="B Mitra" w:hint="cs"/>
          <w:color w:val="FF0000"/>
          <w:sz w:val="28"/>
          <w:szCs w:val="28"/>
          <w:rtl/>
          <w:lang w:bidi="fa-IR"/>
        </w:rPr>
        <w:t>ارزیابی</w:t>
      </w:r>
    </w:p>
    <w:p w:rsidR="00DE7B11" w:rsidRDefault="00476ADD" w:rsidP="00FC7128">
      <w:pPr>
        <w:jc w:val="both"/>
        <w:rPr>
          <w:rFonts w:ascii="Tahoma" w:hAnsi="Tahoma" w:cs="B Mitra"/>
          <w:sz w:val="28"/>
          <w:szCs w:val="28"/>
          <w:rtl/>
          <w:lang w:bidi="fa-IR"/>
        </w:rPr>
      </w:pPr>
      <w:r>
        <w:rPr>
          <w:rFonts w:ascii="Tahoma" w:hAnsi="Tahoma" w:cs="B Mitra" w:hint="cs"/>
          <w:sz w:val="28"/>
          <w:szCs w:val="28"/>
          <w:rtl/>
          <w:lang w:bidi="fa-IR"/>
        </w:rPr>
        <w:t xml:space="preserve">1. </w:t>
      </w:r>
      <w:r w:rsidR="00DE7B11">
        <w:rPr>
          <w:rFonts w:ascii="Tahoma" w:hAnsi="Tahoma" w:cs="B Mitra" w:hint="cs"/>
          <w:sz w:val="28"/>
          <w:szCs w:val="28"/>
          <w:rtl/>
          <w:lang w:bidi="fa-IR"/>
        </w:rPr>
        <w:t>اولین شاهد</w:t>
      </w:r>
      <w:r w:rsidR="00202B6E">
        <w:rPr>
          <w:rFonts w:ascii="Tahoma" w:hAnsi="Tahoma" w:cs="B Mitra" w:hint="cs"/>
          <w:sz w:val="28"/>
          <w:szCs w:val="28"/>
          <w:rtl/>
          <w:lang w:bidi="fa-IR"/>
        </w:rPr>
        <w:t>ی</w:t>
      </w:r>
      <w:r w:rsidR="00DE7B11">
        <w:rPr>
          <w:rFonts w:ascii="Tahoma" w:hAnsi="Tahoma" w:cs="B Mitra" w:hint="cs"/>
          <w:sz w:val="28"/>
          <w:szCs w:val="28"/>
          <w:rtl/>
          <w:lang w:bidi="fa-IR"/>
        </w:rPr>
        <w:t xml:space="preserve"> </w:t>
      </w:r>
      <w:r w:rsidR="00202B6E">
        <w:rPr>
          <w:rFonts w:ascii="Tahoma" w:hAnsi="Tahoma" w:cs="B Mitra" w:hint="cs"/>
          <w:sz w:val="28"/>
          <w:szCs w:val="28"/>
          <w:rtl/>
          <w:lang w:bidi="fa-IR"/>
        </w:rPr>
        <w:t xml:space="preserve">که </w:t>
      </w:r>
      <w:r w:rsidR="00DE7B11">
        <w:rPr>
          <w:rFonts w:ascii="Tahoma" w:hAnsi="Tahoma" w:cs="B Mitra" w:hint="cs"/>
          <w:sz w:val="28"/>
          <w:szCs w:val="28"/>
          <w:rtl/>
          <w:lang w:bidi="fa-IR"/>
        </w:rPr>
        <w:t>سروش بر مدعای خود، اقامه کرد آیه «</w:t>
      </w:r>
      <w:r w:rsidR="00DE7B11" w:rsidRPr="00DE7B11">
        <w:rPr>
          <w:rFonts w:ascii="Tahoma" w:hAnsi="Tahoma" w:cs="B Mitra" w:hint="cs"/>
          <w:sz w:val="28"/>
          <w:szCs w:val="28"/>
          <w:rtl/>
          <w:lang w:bidi="fa-IR"/>
        </w:rPr>
        <w:t>حُجَّتُهُمْ</w:t>
      </w:r>
      <w:r w:rsidR="00DE7B11" w:rsidRPr="00DE7B11">
        <w:rPr>
          <w:rFonts w:ascii="Tahoma" w:hAnsi="Tahoma" w:cs="B Mitra"/>
          <w:sz w:val="28"/>
          <w:szCs w:val="28"/>
          <w:rtl/>
          <w:lang w:bidi="fa-IR"/>
        </w:rPr>
        <w:t xml:space="preserve"> </w:t>
      </w:r>
      <w:r w:rsidR="00DE7B11" w:rsidRPr="00DE7B11">
        <w:rPr>
          <w:rFonts w:ascii="Tahoma" w:hAnsi="Tahoma" w:cs="B Mitra" w:hint="cs"/>
          <w:sz w:val="28"/>
          <w:szCs w:val="28"/>
          <w:rtl/>
          <w:lang w:bidi="fa-IR"/>
        </w:rPr>
        <w:t>داحِضَةٌ</w:t>
      </w:r>
      <w:r w:rsidR="00DE7B11" w:rsidRPr="00DE7B11">
        <w:rPr>
          <w:rFonts w:ascii="Tahoma" w:hAnsi="Tahoma" w:cs="B Mitra"/>
          <w:sz w:val="28"/>
          <w:szCs w:val="28"/>
          <w:rtl/>
          <w:lang w:bidi="fa-IR"/>
        </w:rPr>
        <w:t xml:space="preserve"> </w:t>
      </w:r>
      <w:r w:rsidR="00DE7B11" w:rsidRPr="00DE7B11">
        <w:rPr>
          <w:rFonts w:ascii="Tahoma" w:hAnsi="Tahoma" w:cs="B Mitra" w:hint="cs"/>
          <w:sz w:val="28"/>
          <w:szCs w:val="28"/>
          <w:rtl/>
          <w:lang w:bidi="fa-IR"/>
        </w:rPr>
        <w:t>عِنْدَ</w:t>
      </w:r>
      <w:r w:rsidR="00DE7B11" w:rsidRPr="00DE7B11">
        <w:rPr>
          <w:rFonts w:ascii="Tahoma" w:hAnsi="Tahoma" w:cs="B Mitra"/>
          <w:sz w:val="28"/>
          <w:szCs w:val="28"/>
          <w:rtl/>
          <w:lang w:bidi="fa-IR"/>
        </w:rPr>
        <w:t xml:space="preserve"> </w:t>
      </w:r>
      <w:r w:rsidR="00DE7B11" w:rsidRPr="00DE7B11">
        <w:rPr>
          <w:rFonts w:ascii="Tahoma" w:hAnsi="Tahoma" w:cs="B Mitra" w:hint="cs"/>
          <w:sz w:val="28"/>
          <w:szCs w:val="28"/>
          <w:rtl/>
          <w:lang w:bidi="fa-IR"/>
        </w:rPr>
        <w:t>رَبِّهِم‏</w:t>
      </w:r>
      <w:r w:rsidR="00DE7B11">
        <w:rPr>
          <w:rFonts w:ascii="Tahoma" w:hAnsi="Tahoma" w:cs="B Mitra" w:hint="cs"/>
          <w:sz w:val="28"/>
          <w:szCs w:val="28"/>
          <w:rtl/>
          <w:lang w:bidi="fa-IR"/>
        </w:rPr>
        <w:t>» بود که پیامبران نیازمد اقامه استدلال بر مدعای خود نبودند. در بررسی می گوییم</w:t>
      </w:r>
      <w:r w:rsidR="00202B6E">
        <w:rPr>
          <w:rFonts w:ascii="Tahoma" w:hAnsi="Tahoma" w:cs="B Mitra" w:hint="cs"/>
          <w:sz w:val="28"/>
          <w:szCs w:val="28"/>
          <w:rtl/>
          <w:lang w:bidi="fa-IR"/>
        </w:rPr>
        <w:t>:</w:t>
      </w:r>
      <w:r w:rsidR="00DE7B11">
        <w:rPr>
          <w:rFonts w:ascii="Tahoma" w:hAnsi="Tahoma" w:cs="B Mitra" w:hint="cs"/>
          <w:sz w:val="28"/>
          <w:szCs w:val="28"/>
          <w:rtl/>
          <w:lang w:bidi="fa-IR"/>
        </w:rPr>
        <w:t xml:space="preserve"> مخاطبان پیامبران دو گونه بودند: منکران و مومنان. بدون شک انبیاء الهی با منکران </w:t>
      </w:r>
      <w:r w:rsidR="00DE7B11">
        <w:rPr>
          <w:rFonts w:ascii="Tahoma" w:hAnsi="Tahoma" w:cs="B Mitra" w:hint="cs"/>
          <w:sz w:val="28"/>
          <w:szCs w:val="28"/>
          <w:rtl/>
          <w:lang w:bidi="fa-IR"/>
        </w:rPr>
        <w:lastRenderedPageBreak/>
        <w:t xml:space="preserve">و مشرکان، به روش استدلال و احتجاج برخورد می کردند و نمی توان گفت شخصیت پیامبر سند حرف </w:t>
      </w:r>
      <w:r w:rsidR="00202B6E">
        <w:rPr>
          <w:rFonts w:ascii="Tahoma" w:hAnsi="Tahoma" w:cs="B Mitra" w:hint="cs"/>
          <w:sz w:val="28"/>
          <w:szCs w:val="28"/>
          <w:rtl/>
          <w:lang w:bidi="fa-IR"/>
        </w:rPr>
        <w:t xml:space="preserve">آنها در این میدان به شمار می رفت، </w:t>
      </w:r>
      <w:r w:rsidR="00DE7B11">
        <w:rPr>
          <w:rFonts w:ascii="Tahoma" w:hAnsi="Tahoma" w:cs="B Mitra" w:hint="cs"/>
          <w:sz w:val="28"/>
          <w:szCs w:val="28"/>
          <w:rtl/>
          <w:lang w:bidi="fa-IR"/>
        </w:rPr>
        <w:t xml:space="preserve">زیرا هنوز </w:t>
      </w:r>
      <w:r w:rsidR="00202B6E">
        <w:rPr>
          <w:rFonts w:ascii="Tahoma" w:hAnsi="Tahoma" w:cs="B Mitra" w:hint="cs"/>
          <w:sz w:val="28"/>
          <w:szCs w:val="28"/>
          <w:rtl/>
          <w:lang w:bidi="fa-IR"/>
        </w:rPr>
        <w:t xml:space="preserve">به </w:t>
      </w:r>
      <w:r w:rsidR="00DE7B11">
        <w:rPr>
          <w:rFonts w:ascii="Tahoma" w:hAnsi="Tahoma" w:cs="B Mitra" w:hint="cs"/>
          <w:sz w:val="28"/>
          <w:szCs w:val="28"/>
          <w:rtl/>
          <w:lang w:bidi="fa-IR"/>
        </w:rPr>
        <w:t xml:space="preserve">آنان ایمان نیاورده </w:t>
      </w:r>
      <w:r w:rsidR="00202B6E">
        <w:rPr>
          <w:rFonts w:ascii="Tahoma" w:hAnsi="Tahoma" w:cs="B Mitra" w:hint="cs"/>
          <w:sz w:val="28"/>
          <w:szCs w:val="28"/>
          <w:rtl/>
          <w:lang w:bidi="fa-IR"/>
        </w:rPr>
        <w:t xml:space="preserve">بودند. </w:t>
      </w:r>
      <w:r w:rsidR="00DE7B11">
        <w:rPr>
          <w:rFonts w:ascii="Tahoma" w:hAnsi="Tahoma" w:cs="B Mitra" w:hint="cs"/>
          <w:sz w:val="28"/>
          <w:szCs w:val="28"/>
          <w:rtl/>
          <w:lang w:bidi="fa-IR"/>
        </w:rPr>
        <w:t>قرآن کریم می فرماید</w:t>
      </w:r>
      <w:r w:rsidR="00FC7128">
        <w:rPr>
          <w:rFonts w:ascii="Tahoma" w:hAnsi="Tahoma" w:cs="B Mitra" w:hint="cs"/>
          <w:sz w:val="28"/>
          <w:szCs w:val="28"/>
          <w:rtl/>
          <w:lang w:bidi="fa-IR"/>
        </w:rPr>
        <w:t>:</w:t>
      </w:r>
      <w:r w:rsidR="00DE7B11">
        <w:rPr>
          <w:rFonts w:ascii="Tahoma" w:hAnsi="Tahoma" w:cs="B Mitra" w:hint="cs"/>
          <w:sz w:val="28"/>
          <w:szCs w:val="28"/>
          <w:rtl/>
          <w:lang w:bidi="fa-IR"/>
        </w:rPr>
        <w:t xml:space="preserve"> پیامبر مامور بود با روش حکمت و جدال احسن با مخالفان برخورد کند: «</w:t>
      </w:r>
      <w:r w:rsidR="00DE7B11" w:rsidRPr="00DE7B11">
        <w:rPr>
          <w:rFonts w:ascii="Tahoma" w:hAnsi="Tahoma" w:cs="B Mitra" w:hint="cs"/>
          <w:sz w:val="28"/>
          <w:szCs w:val="28"/>
          <w:rtl/>
          <w:lang w:bidi="fa-IR"/>
        </w:rPr>
        <w:t>ادْعُ</w:t>
      </w:r>
      <w:r w:rsidR="00DE7B11" w:rsidRPr="00DE7B11">
        <w:rPr>
          <w:rFonts w:ascii="Tahoma" w:hAnsi="Tahoma" w:cs="B Mitra"/>
          <w:sz w:val="28"/>
          <w:szCs w:val="28"/>
          <w:rtl/>
          <w:lang w:bidi="fa-IR"/>
        </w:rPr>
        <w:t xml:space="preserve"> </w:t>
      </w:r>
      <w:r w:rsidR="00DE7B11" w:rsidRPr="00DE7B11">
        <w:rPr>
          <w:rFonts w:ascii="Tahoma" w:hAnsi="Tahoma" w:cs="B Mitra" w:hint="cs"/>
          <w:sz w:val="28"/>
          <w:szCs w:val="28"/>
          <w:rtl/>
          <w:lang w:bidi="fa-IR"/>
        </w:rPr>
        <w:t>إِلى‏</w:t>
      </w:r>
      <w:r w:rsidR="00DE7B11" w:rsidRPr="00DE7B11">
        <w:rPr>
          <w:rFonts w:ascii="Tahoma" w:hAnsi="Tahoma" w:cs="B Mitra"/>
          <w:sz w:val="28"/>
          <w:szCs w:val="28"/>
          <w:rtl/>
          <w:lang w:bidi="fa-IR"/>
        </w:rPr>
        <w:t xml:space="preserve"> </w:t>
      </w:r>
      <w:r w:rsidR="00DE7B11" w:rsidRPr="00DE7B11">
        <w:rPr>
          <w:rFonts w:ascii="Tahoma" w:hAnsi="Tahoma" w:cs="B Mitra" w:hint="cs"/>
          <w:sz w:val="28"/>
          <w:szCs w:val="28"/>
          <w:rtl/>
          <w:lang w:bidi="fa-IR"/>
        </w:rPr>
        <w:t>سَبيلِ</w:t>
      </w:r>
      <w:r w:rsidR="00DE7B11" w:rsidRPr="00DE7B11">
        <w:rPr>
          <w:rFonts w:ascii="Tahoma" w:hAnsi="Tahoma" w:cs="B Mitra"/>
          <w:sz w:val="28"/>
          <w:szCs w:val="28"/>
          <w:rtl/>
          <w:lang w:bidi="fa-IR"/>
        </w:rPr>
        <w:t xml:space="preserve"> </w:t>
      </w:r>
      <w:r w:rsidR="00DE7B11" w:rsidRPr="00DE7B11">
        <w:rPr>
          <w:rFonts w:ascii="Tahoma" w:hAnsi="Tahoma" w:cs="B Mitra" w:hint="cs"/>
          <w:sz w:val="28"/>
          <w:szCs w:val="28"/>
          <w:rtl/>
          <w:lang w:bidi="fa-IR"/>
        </w:rPr>
        <w:t>رَبِّكَ</w:t>
      </w:r>
      <w:r w:rsidR="00DE7B11" w:rsidRPr="00DE7B11">
        <w:rPr>
          <w:rFonts w:ascii="Tahoma" w:hAnsi="Tahoma" w:cs="B Mitra"/>
          <w:sz w:val="28"/>
          <w:szCs w:val="28"/>
          <w:rtl/>
          <w:lang w:bidi="fa-IR"/>
        </w:rPr>
        <w:t xml:space="preserve"> </w:t>
      </w:r>
      <w:r w:rsidR="00DE7B11" w:rsidRPr="00DE7B11">
        <w:rPr>
          <w:rFonts w:ascii="Tahoma" w:hAnsi="Tahoma" w:cs="B Mitra" w:hint="cs"/>
          <w:sz w:val="28"/>
          <w:szCs w:val="28"/>
          <w:rtl/>
          <w:lang w:bidi="fa-IR"/>
        </w:rPr>
        <w:t>بِالْحِكْمَةِ</w:t>
      </w:r>
      <w:r w:rsidR="00DE7B11" w:rsidRPr="00DE7B11">
        <w:rPr>
          <w:rFonts w:ascii="Tahoma" w:hAnsi="Tahoma" w:cs="B Mitra"/>
          <w:sz w:val="28"/>
          <w:szCs w:val="28"/>
          <w:rtl/>
          <w:lang w:bidi="fa-IR"/>
        </w:rPr>
        <w:t xml:space="preserve"> </w:t>
      </w:r>
      <w:r w:rsidR="00DE7B11" w:rsidRPr="00DE7B11">
        <w:rPr>
          <w:rFonts w:ascii="Tahoma" w:hAnsi="Tahoma" w:cs="B Mitra" w:hint="cs"/>
          <w:sz w:val="28"/>
          <w:szCs w:val="28"/>
          <w:rtl/>
          <w:lang w:bidi="fa-IR"/>
        </w:rPr>
        <w:t>وَ</w:t>
      </w:r>
      <w:r w:rsidR="00DE7B11" w:rsidRPr="00DE7B11">
        <w:rPr>
          <w:rFonts w:ascii="Tahoma" w:hAnsi="Tahoma" w:cs="B Mitra"/>
          <w:sz w:val="28"/>
          <w:szCs w:val="28"/>
          <w:rtl/>
          <w:lang w:bidi="fa-IR"/>
        </w:rPr>
        <w:t xml:space="preserve"> </w:t>
      </w:r>
      <w:r w:rsidR="00DE7B11" w:rsidRPr="00DE7B11">
        <w:rPr>
          <w:rFonts w:ascii="Tahoma" w:hAnsi="Tahoma" w:cs="B Mitra" w:hint="cs"/>
          <w:sz w:val="28"/>
          <w:szCs w:val="28"/>
          <w:rtl/>
          <w:lang w:bidi="fa-IR"/>
        </w:rPr>
        <w:t>الْمَوْعِظَةِ</w:t>
      </w:r>
      <w:r w:rsidR="00DE7B11" w:rsidRPr="00DE7B11">
        <w:rPr>
          <w:rFonts w:ascii="Tahoma" w:hAnsi="Tahoma" w:cs="B Mitra"/>
          <w:sz w:val="28"/>
          <w:szCs w:val="28"/>
          <w:rtl/>
          <w:lang w:bidi="fa-IR"/>
        </w:rPr>
        <w:t xml:space="preserve"> </w:t>
      </w:r>
      <w:r w:rsidR="00DE7B11" w:rsidRPr="00DE7B11">
        <w:rPr>
          <w:rFonts w:ascii="Tahoma" w:hAnsi="Tahoma" w:cs="B Mitra" w:hint="cs"/>
          <w:sz w:val="28"/>
          <w:szCs w:val="28"/>
          <w:rtl/>
          <w:lang w:bidi="fa-IR"/>
        </w:rPr>
        <w:t>الْحَسَنَةِ</w:t>
      </w:r>
      <w:r w:rsidR="00DE7B11" w:rsidRPr="00DE7B11">
        <w:rPr>
          <w:rFonts w:ascii="Tahoma" w:hAnsi="Tahoma" w:cs="B Mitra"/>
          <w:sz w:val="28"/>
          <w:szCs w:val="28"/>
          <w:rtl/>
          <w:lang w:bidi="fa-IR"/>
        </w:rPr>
        <w:t xml:space="preserve"> </w:t>
      </w:r>
      <w:r w:rsidR="00DE7B11" w:rsidRPr="00DE7B11">
        <w:rPr>
          <w:rFonts w:ascii="Tahoma" w:hAnsi="Tahoma" w:cs="B Mitra" w:hint="cs"/>
          <w:sz w:val="28"/>
          <w:szCs w:val="28"/>
          <w:rtl/>
          <w:lang w:bidi="fa-IR"/>
        </w:rPr>
        <w:t>وَ</w:t>
      </w:r>
      <w:r w:rsidR="00DE7B11" w:rsidRPr="00DE7B11">
        <w:rPr>
          <w:rFonts w:ascii="Tahoma" w:hAnsi="Tahoma" w:cs="B Mitra"/>
          <w:sz w:val="28"/>
          <w:szCs w:val="28"/>
          <w:rtl/>
          <w:lang w:bidi="fa-IR"/>
        </w:rPr>
        <w:t xml:space="preserve"> </w:t>
      </w:r>
      <w:r w:rsidR="00DE7B11" w:rsidRPr="00DE7B11">
        <w:rPr>
          <w:rFonts w:ascii="Tahoma" w:hAnsi="Tahoma" w:cs="B Mitra" w:hint="cs"/>
          <w:sz w:val="28"/>
          <w:szCs w:val="28"/>
          <w:rtl/>
          <w:lang w:bidi="fa-IR"/>
        </w:rPr>
        <w:t>جادِلْهُمْ</w:t>
      </w:r>
      <w:r w:rsidR="00DE7B11" w:rsidRPr="00DE7B11">
        <w:rPr>
          <w:rFonts w:ascii="Tahoma" w:hAnsi="Tahoma" w:cs="B Mitra"/>
          <w:sz w:val="28"/>
          <w:szCs w:val="28"/>
          <w:rtl/>
          <w:lang w:bidi="fa-IR"/>
        </w:rPr>
        <w:t xml:space="preserve"> </w:t>
      </w:r>
      <w:r w:rsidR="00DE7B11" w:rsidRPr="00DE7B11">
        <w:rPr>
          <w:rFonts w:ascii="Tahoma" w:hAnsi="Tahoma" w:cs="B Mitra" w:hint="cs"/>
          <w:sz w:val="28"/>
          <w:szCs w:val="28"/>
          <w:rtl/>
          <w:lang w:bidi="fa-IR"/>
        </w:rPr>
        <w:t>بِالَّتي‏</w:t>
      </w:r>
      <w:r w:rsidR="00DE7B11" w:rsidRPr="00DE7B11">
        <w:rPr>
          <w:rFonts w:ascii="Tahoma" w:hAnsi="Tahoma" w:cs="B Mitra"/>
          <w:sz w:val="28"/>
          <w:szCs w:val="28"/>
          <w:rtl/>
          <w:lang w:bidi="fa-IR"/>
        </w:rPr>
        <w:t xml:space="preserve"> </w:t>
      </w:r>
      <w:r w:rsidR="00DE7B11" w:rsidRPr="00DE7B11">
        <w:rPr>
          <w:rFonts w:ascii="Tahoma" w:hAnsi="Tahoma" w:cs="B Mitra" w:hint="cs"/>
          <w:sz w:val="28"/>
          <w:szCs w:val="28"/>
          <w:rtl/>
          <w:lang w:bidi="fa-IR"/>
        </w:rPr>
        <w:t>هِيَ</w:t>
      </w:r>
      <w:r w:rsidR="00DE7B11" w:rsidRPr="00DE7B11">
        <w:rPr>
          <w:rFonts w:ascii="Tahoma" w:hAnsi="Tahoma" w:cs="B Mitra"/>
          <w:sz w:val="28"/>
          <w:szCs w:val="28"/>
          <w:rtl/>
          <w:lang w:bidi="fa-IR"/>
        </w:rPr>
        <w:t xml:space="preserve"> </w:t>
      </w:r>
      <w:r w:rsidR="00DE7B11" w:rsidRPr="00DE7B11">
        <w:rPr>
          <w:rFonts w:ascii="Tahoma" w:hAnsi="Tahoma" w:cs="B Mitra" w:hint="cs"/>
          <w:sz w:val="28"/>
          <w:szCs w:val="28"/>
          <w:rtl/>
          <w:lang w:bidi="fa-IR"/>
        </w:rPr>
        <w:t>أَحْسَن‏</w:t>
      </w:r>
      <w:r w:rsidR="00DE7B11">
        <w:rPr>
          <w:rFonts w:ascii="Tahoma" w:hAnsi="Tahoma" w:cs="B Mitra" w:hint="cs"/>
          <w:sz w:val="28"/>
          <w:szCs w:val="28"/>
          <w:rtl/>
          <w:lang w:bidi="fa-IR"/>
        </w:rPr>
        <w:t>»</w:t>
      </w:r>
      <w:r w:rsidR="00DE7B11">
        <w:rPr>
          <w:rStyle w:val="FootnoteReference"/>
          <w:rFonts w:ascii="Tahoma" w:hAnsi="Tahoma" w:cs="B Mitra"/>
          <w:sz w:val="28"/>
          <w:szCs w:val="28"/>
          <w:rtl/>
          <w:lang w:bidi="fa-IR"/>
        </w:rPr>
        <w:footnoteReference w:id="2"/>
      </w:r>
      <w:r w:rsidR="00DE7B11">
        <w:rPr>
          <w:rFonts w:ascii="Tahoma" w:hAnsi="Tahoma" w:cs="B Mitra" w:hint="cs"/>
          <w:sz w:val="28"/>
          <w:szCs w:val="28"/>
          <w:rtl/>
          <w:lang w:bidi="fa-IR"/>
        </w:rPr>
        <w:t xml:space="preserve">. موارد فراوانی در قرآن کریم داریم که انبیاء الهی از استدلال استفاده می کردند. معنای اینکه حجت منکران باطل بود </w:t>
      </w:r>
      <w:r w:rsidR="00FC7128">
        <w:rPr>
          <w:rFonts w:ascii="Tahoma" w:hAnsi="Tahoma" w:cs="B Mitra" w:hint="cs"/>
          <w:sz w:val="28"/>
          <w:szCs w:val="28"/>
          <w:rtl/>
          <w:lang w:bidi="fa-IR"/>
        </w:rPr>
        <w:t xml:space="preserve">نیز </w:t>
      </w:r>
      <w:r w:rsidR="00DE7B11">
        <w:rPr>
          <w:rFonts w:ascii="Tahoma" w:hAnsi="Tahoma" w:cs="B Mitra" w:hint="cs"/>
          <w:sz w:val="28"/>
          <w:szCs w:val="28"/>
          <w:rtl/>
          <w:lang w:bidi="fa-IR"/>
        </w:rPr>
        <w:t>این است که آنها بر مسیر صحیحی حرکت نمی کردند</w:t>
      </w:r>
      <w:r w:rsidR="00FC7128">
        <w:rPr>
          <w:rFonts w:ascii="Tahoma" w:hAnsi="Tahoma" w:cs="B Mitra" w:hint="cs"/>
          <w:sz w:val="28"/>
          <w:szCs w:val="28"/>
          <w:rtl/>
          <w:lang w:bidi="fa-IR"/>
        </w:rPr>
        <w:t xml:space="preserve">. باطل دانستن </w:t>
      </w:r>
      <w:r w:rsidR="00DE7B11">
        <w:rPr>
          <w:rFonts w:ascii="Tahoma" w:hAnsi="Tahoma" w:cs="B Mitra" w:hint="cs"/>
          <w:sz w:val="28"/>
          <w:szCs w:val="28"/>
          <w:rtl/>
          <w:lang w:bidi="fa-IR"/>
        </w:rPr>
        <w:t>استدلال منکران</w:t>
      </w:r>
      <w:r w:rsidR="00FC7128">
        <w:rPr>
          <w:rFonts w:ascii="Tahoma" w:hAnsi="Tahoma" w:cs="B Mitra" w:hint="cs"/>
          <w:sz w:val="28"/>
          <w:szCs w:val="28"/>
          <w:rtl/>
          <w:lang w:bidi="fa-IR"/>
        </w:rPr>
        <w:t>،</w:t>
      </w:r>
      <w:r w:rsidR="00DE7B11">
        <w:rPr>
          <w:rFonts w:ascii="Tahoma" w:hAnsi="Tahoma" w:cs="B Mitra" w:hint="cs"/>
          <w:sz w:val="28"/>
          <w:szCs w:val="28"/>
          <w:rtl/>
          <w:lang w:bidi="fa-IR"/>
        </w:rPr>
        <w:t xml:space="preserve"> دلیل بر این نبود که از آنان طلب استدلال نکنند و به گفتگوی مبتنی بر استدلال با آنها برخورد نکنند. اساسا شرط گفتگو بر مبنای منطق و استدلال این نیست که طرف مقابل را حق بدانیم، بلکه در بسیاری موراد</w:t>
      </w:r>
      <w:r w:rsidR="00FC7128">
        <w:rPr>
          <w:rFonts w:ascii="Tahoma" w:hAnsi="Tahoma" w:cs="B Mitra" w:hint="cs"/>
          <w:sz w:val="28"/>
          <w:szCs w:val="28"/>
          <w:rtl/>
          <w:lang w:bidi="fa-IR"/>
        </w:rPr>
        <w:t>،</w:t>
      </w:r>
      <w:r w:rsidR="00DE7B11">
        <w:rPr>
          <w:rFonts w:ascii="Tahoma" w:hAnsi="Tahoma" w:cs="B Mitra" w:hint="cs"/>
          <w:sz w:val="28"/>
          <w:szCs w:val="28"/>
          <w:rtl/>
          <w:lang w:bidi="fa-IR"/>
        </w:rPr>
        <w:t xml:space="preserve"> طرفین گفتگو خود را برحق می دان</w:t>
      </w:r>
      <w:r w:rsidR="00FC7128">
        <w:rPr>
          <w:rFonts w:ascii="Tahoma" w:hAnsi="Tahoma" w:cs="B Mitra" w:hint="cs"/>
          <w:sz w:val="28"/>
          <w:szCs w:val="28"/>
          <w:rtl/>
          <w:lang w:bidi="fa-IR"/>
        </w:rPr>
        <w:t>ن</w:t>
      </w:r>
      <w:r w:rsidR="00DE7B11">
        <w:rPr>
          <w:rFonts w:ascii="Tahoma" w:hAnsi="Tahoma" w:cs="B Mitra" w:hint="cs"/>
          <w:sz w:val="28"/>
          <w:szCs w:val="28"/>
          <w:rtl/>
          <w:lang w:bidi="fa-IR"/>
        </w:rPr>
        <w:t xml:space="preserve">د اما این مانع از ایجاد یک فضای </w:t>
      </w:r>
      <w:r>
        <w:rPr>
          <w:rFonts w:ascii="Tahoma" w:hAnsi="Tahoma" w:cs="B Mitra" w:hint="cs"/>
          <w:sz w:val="28"/>
          <w:szCs w:val="28"/>
          <w:rtl/>
          <w:lang w:bidi="fa-IR"/>
        </w:rPr>
        <w:t xml:space="preserve">منطقی برای گفتگو نیست. </w:t>
      </w:r>
    </w:p>
    <w:p w:rsidR="00476ADD" w:rsidRDefault="00476ADD" w:rsidP="00FC7128">
      <w:pPr>
        <w:jc w:val="both"/>
        <w:rPr>
          <w:rFonts w:ascii="Tahoma" w:hAnsi="Tahoma" w:cs="B Mitra" w:hint="cs"/>
          <w:sz w:val="28"/>
          <w:szCs w:val="28"/>
          <w:rtl/>
          <w:lang w:bidi="fa-IR"/>
        </w:rPr>
      </w:pPr>
      <w:r>
        <w:rPr>
          <w:rFonts w:ascii="Tahoma" w:hAnsi="Tahoma" w:cs="B Mitra" w:hint="cs"/>
          <w:sz w:val="28"/>
          <w:szCs w:val="28"/>
          <w:rtl/>
          <w:lang w:bidi="fa-IR"/>
        </w:rPr>
        <w:t>در مورد مومنان نیز</w:t>
      </w:r>
      <w:r w:rsidR="00FC7128">
        <w:rPr>
          <w:rFonts w:ascii="Tahoma" w:hAnsi="Tahoma" w:cs="B Mitra" w:hint="cs"/>
          <w:sz w:val="28"/>
          <w:szCs w:val="28"/>
          <w:rtl/>
          <w:lang w:bidi="fa-IR"/>
        </w:rPr>
        <w:t xml:space="preserve">، آنان </w:t>
      </w:r>
      <w:r>
        <w:rPr>
          <w:rFonts w:ascii="Tahoma" w:hAnsi="Tahoma" w:cs="B Mitra" w:hint="cs"/>
          <w:sz w:val="28"/>
          <w:szCs w:val="28"/>
          <w:rtl/>
          <w:lang w:bidi="fa-IR"/>
        </w:rPr>
        <w:t xml:space="preserve">ابتدا حقانیت پیامبر را به استدلال می پذیرفتند و وقتی این اعتقاد به حقانیت او شکل گرفت، سخن </w:t>
      </w:r>
      <w:r w:rsidR="00FC7128">
        <w:rPr>
          <w:rFonts w:ascii="Tahoma" w:hAnsi="Tahoma" w:cs="B Mitra" w:hint="cs"/>
          <w:sz w:val="28"/>
          <w:szCs w:val="28"/>
          <w:rtl/>
          <w:lang w:bidi="fa-IR"/>
        </w:rPr>
        <w:t xml:space="preserve">پیامبر </w:t>
      </w:r>
      <w:r>
        <w:rPr>
          <w:rFonts w:ascii="Tahoma" w:hAnsi="Tahoma" w:cs="B Mitra" w:hint="cs"/>
          <w:sz w:val="28"/>
          <w:szCs w:val="28"/>
          <w:rtl/>
          <w:lang w:bidi="fa-IR"/>
        </w:rPr>
        <w:t xml:space="preserve">را با جان و دل می پذرفتند. در زندگی عادی بشر هم غیر از این نیست، مثلا </w:t>
      </w:r>
      <w:r w:rsidR="00FC7128">
        <w:rPr>
          <w:rFonts w:ascii="Tahoma" w:hAnsi="Tahoma" w:cs="B Mitra" w:hint="cs"/>
          <w:sz w:val="28"/>
          <w:szCs w:val="28"/>
          <w:rtl/>
          <w:lang w:bidi="fa-IR"/>
        </w:rPr>
        <w:t xml:space="preserve">فردی که </w:t>
      </w:r>
      <w:r>
        <w:rPr>
          <w:rFonts w:ascii="Tahoma" w:hAnsi="Tahoma" w:cs="B Mitra" w:hint="cs"/>
          <w:sz w:val="28"/>
          <w:szCs w:val="28"/>
          <w:rtl/>
          <w:lang w:bidi="fa-IR"/>
        </w:rPr>
        <w:t>به طبیبی مراجعه می کند و بر اساس یافته های تجربی به طبابت او اعتقاد پیدا کرده است</w:t>
      </w:r>
      <w:r w:rsidR="00FC7128">
        <w:rPr>
          <w:rFonts w:ascii="Tahoma" w:hAnsi="Tahoma" w:cs="B Mitra" w:hint="cs"/>
          <w:sz w:val="28"/>
          <w:szCs w:val="28"/>
          <w:rtl/>
          <w:lang w:bidi="fa-IR"/>
        </w:rPr>
        <w:t xml:space="preserve">، به توصیه او عمل می کند و </w:t>
      </w:r>
      <w:r>
        <w:rPr>
          <w:rFonts w:ascii="Tahoma" w:hAnsi="Tahoma" w:cs="B Mitra" w:hint="cs"/>
          <w:sz w:val="28"/>
          <w:szCs w:val="28"/>
          <w:rtl/>
          <w:lang w:bidi="fa-IR"/>
        </w:rPr>
        <w:t xml:space="preserve">دیگر بیمار از طبیب برای توصیه ای </w:t>
      </w:r>
      <w:r w:rsidR="00FC7128">
        <w:rPr>
          <w:rFonts w:ascii="Tahoma" w:hAnsi="Tahoma" w:cs="B Mitra" w:hint="cs"/>
          <w:sz w:val="28"/>
          <w:szCs w:val="28"/>
          <w:rtl/>
          <w:lang w:bidi="fa-IR"/>
        </w:rPr>
        <w:t xml:space="preserve">که کرده </w:t>
      </w:r>
      <w:r>
        <w:rPr>
          <w:rFonts w:ascii="Tahoma" w:hAnsi="Tahoma" w:cs="B Mitra" w:hint="cs"/>
          <w:sz w:val="28"/>
          <w:szCs w:val="28"/>
          <w:rtl/>
          <w:lang w:bidi="fa-IR"/>
        </w:rPr>
        <w:t xml:space="preserve">طلب استدلال نمی کند. </w:t>
      </w:r>
    </w:p>
    <w:p w:rsidR="00863F4A" w:rsidRDefault="00476ADD" w:rsidP="00863F4A">
      <w:pPr>
        <w:jc w:val="both"/>
        <w:rPr>
          <w:rFonts w:ascii="Tahoma" w:hAnsi="Tahoma" w:cs="B Mitra"/>
          <w:sz w:val="28"/>
          <w:szCs w:val="28"/>
          <w:rtl/>
          <w:lang w:bidi="fa-IR"/>
        </w:rPr>
      </w:pPr>
      <w:r>
        <w:rPr>
          <w:rFonts w:ascii="Tahoma" w:hAnsi="Tahoma" w:cs="B Mitra" w:hint="cs"/>
          <w:sz w:val="28"/>
          <w:szCs w:val="28"/>
          <w:rtl/>
          <w:lang w:bidi="fa-IR"/>
        </w:rPr>
        <w:t xml:space="preserve">2. آقای سروش گفته است حجیت پیامبر، تابع ولایت تشریعی او است که با ختم نبوت پایان یافته است. از وی سوال می کنیم ولایت تشریعی به چه معنا است؟ اگر مراد جعل شریعت باشد، اختصاص به خداوند دارد و از آن پیامبر </w:t>
      </w:r>
      <w:r w:rsidR="00863F4A">
        <w:rPr>
          <w:rFonts w:ascii="Tahoma" w:hAnsi="Tahoma" w:cs="B Mitra" w:hint="cs"/>
          <w:sz w:val="28"/>
          <w:szCs w:val="28"/>
          <w:rtl/>
          <w:lang w:bidi="fa-IR"/>
        </w:rPr>
        <w:t xml:space="preserve">هم </w:t>
      </w:r>
      <w:r>
        <w:rPr>
          <w:rFonts w:ascii="Tahoma" w:hAnsi="Tahoma" w:cs="B Mitra" w:hint="cs"/>
          <w:sz w:val="28"/>
          <w:szCs w:val="28"/>
          <w:rtl/>
          <w:lang w:bidi="fa-IR"/>
        </w:rPr>
        <w:t>نیست. اما اگر به معنای دریافت و ابلاغ شریعت</w:t>
      </w:r>
      <w:r w:rsidR="00863F4A">
        <w:rPr>
          <w:rFonts w:ascii="Tahoma" w:hAnsi="Tahoma" w:cs="B Mitra" w:hint="cs"/>
          <w:sz w:val="28"/>
          <w:szCs w:val="28"/>
          <w:rtl/>
          <w:lang w:bidi="fa-IR"/>
        </w:rPr>
        <w:t xml:space="preserve"> باشد</w:t>
      </w:r>
      <w:r>
        <w:rPr>
          <w:rFonts w:ascii="Tahoma" w:hAnsi="Tahoma" w:cs="B Mitra" w:hint="cs"/>
          <w:sz w:val="28"/>
          <w:szCs w:val="28"/>
          <w:rtl/>
          <w:lang w:bidi="fa-IR"/>
        </w:rPr>
        <w:t xml:space="preserve">، در این صورت اختصاص به پیامبر دارد. </w:t>
      </w:r>
    </w:p>
    <w:p w:rsidR="00C679A9" w:rsidRDefault="00476ADD" w:rsidP="00834242">
      <w:pPr>
        <w:jc w:val="both"/>
        <w:rPr>
          <w:rFonts w:ascii="Tahoma" w:hAnsi="Tahoma" w:cs="B Mitra" w:hint="cs"/>
          <w:sz w:val="28"/>
          <w:szCs w:val="28"/>
          <w:rtl/>
          <w:lang w:bidi="fa-IR"/>
        </w:rPr>
      </w:pPr>
      <w:r>
        <w:rPr>
          <w:rFonts w:ascii="Tahoma" w:hAnsi="Tahoma" w:cs="B Mitra" w:hint="cs"/>
          <w:sz w:val="28"/>
          <w:szCs w:val="28"/>
          <w:rtl/>
          <w:lang w:bidi="fa-IR"/>
        </w:rPr>
        <w:t>معنای دیگر ولایت تشریعی، تبیین شریعت است. این تبیین در مرحله اول مربوط به پیامبر (ص) است: «</w:t>
      </w:r>
      <w:r w:rsidRPr="00476ADD">
        <w:rPr>
          <w:rFonts w:ascii="Tahoma" w:hAnsi="Tahoma" w:cs="B Mitra" w:hint="cs"/>
          <w:sz w:val="28"/>
          <w:szCs w:val="28"/>
          <w:rtl/>
          <w:lang w:bidi="fa-IR"/>
        </w:rPr>
        <w:t>وَ</w:t>
      </w:r>
      <w:r w:rsidRPr="00476ADD">
        <w:rPr>
          <w:rFonts w:ascii="Tahoma" w:hAnsi="Tahoma" w:cs="B Mitra"/>
          <w:sz w:val="28"/>
          <w:szCs w:val="28"/>
          <w:rtl/>
          <w:lang w:bidi="fa-IR"/>
        </w:rPr>
        <w:t xml:space="preserve"> </w:t>
      </w:r>
      <w:r w:rsidRPr="00476ADD">
        <w:rPr>
          <w:rFonts w:ascii="Tahoma" w:hAnsi="Tahoma" w:cs="B Mitra" w:hint="cs"/>
          <w:sz w:val="28"/>
          <w:szCs w:val="28"/>
          <w:rtl/>
          <w:lang w:bidi="fa-IR"/>
        </w:rPr>
        <w:t>أَنْزَلْنا</w:t>
      </w:r>
      <w:r w:rsidRPr="00476ADD">
        <w:rPr>
          <w:rFonts w:ascii="Tahoma" w:hAnsi="Tahoma" w:cs="B Mitra"/>
          <w:sz w:val="28"/>
          <w:szCs w:val="28"/>
          <w:rtl/>
          <w:lang w:bidi="fa-IR"/>
        </w:rPr>
        <w:t xml:space="preserve"> </w:t>
      </w:r>
      <w:r w:rsidRPr="00476ADD">
        <w:rPr>
          <w:rFonts w:ascii="Tahoma" w:hAnsi="Tahoma" w:cs="B Mitra" w:hint="cs"/>
          <w:sz w:val="28"/>
          <w:szCs w:val="28"/>
          <w:rtl/>
          <w:lang w:bidi="fa-IR"/>
        </w:rPr>
        <w:t>إِلَيْكَ</w:t>
      </w:r>
      <w:r w:rsidRPr="00476ADD">
        <w:rPr>
          <w:rFonts w:ascii="Tahoma" w:hAnsi="Tahoma" w:cs="B Mitra"/>
          <w:sz w:val="28"/>
          <w:szCs w:val="28"/>
          <w:rtl/>
          <w:lang w:bidi="fa-IR"/>
        </w:rPr>
        <w:t xml:space="preserve"> </w:t>
      </w:r>
      <w:r w:rsidRPr="00476ADD">
        <w:rPr>
          <w:rFonts w:ascii="Tahoma" w:hAnsi="Tahoma" w:cs="B Mitra" w:hint="cs"/>
          <w:sz w:val="28"/>
          <w:szCs w:val="28"/>
          <w:rtl/>
          <w:lang w:bidi="fa-IR"/>
        </w:rPr>
        <w:t>الذِّكْرَ</w:t>
      </w:r>
      <w:r w:rsidRPr="00476ADD">
        <w:rPr>
          <w:rFonts w:ascii="Tahoma" w:hAnsi="Tahoma" w:cs="B Mitra"/>
          <w:sz w:val="28"/>
          <w:szCs w:val="28"/>
          <w:rtl/>
          <w:lang w:bidi="fa-IR"/>
        </w:rPr>
        <w:t xml:space="preserve"> </w:t>
      </w:r>
      <w:r w:rsidRPr="00476ADD">
        <w:rPr>
          <w:rFonts w:ascii="Tahoma" w:hAnsi="Tahoma" w:cs="B Mitra" w:hint="cs"/>
          <w:sz w:val="28"/>
          <w:szCs w:val="28"/>
          <w:rtl/>
          <w:lang w:bidi="fa-IR"/>
        </w:rPr>
        <w:t>لِتُبَيِّنَ</w:t>
      </w:r>
      <w:r w:rsidRPr="00476ADD">
        <w:rPr>
          <w:rFonts w:ascii="Tahoma" w:hAnsi="Tahoma" w:cs="B Mitra"/>
          <w:sz w:val="28"/>
          <w:szCs w:val="28"/>
          <w:rtl/>
          <w:lang w:bidi="fa-IR"/>
        </w:rPr>
        <w:t xml:space="preserve"> </w:t>
      </w:r>
      <w:r w:rsidRPr="00476ADD">
        <w:rPr>
          <w:rFonts w:ascii="Tahoma" w:hAnsi="Tahoma" w:cs="B Mitra" w:hint="cs"/>
          <w:sz w:val="28"/>
          <w:szCs w:val="28"/>
          <w:rtl/>
          <w:lang w:bidi="fa-IR"/>
        </w:rPr>
        <w:t>لِلنَّاسِ</w:t>
      </w:r>
      <w:r w:rsidRPr="00476ADD">
        <w:rPr>
          <w:rFonts w:ascii="Tahoma" w:hAnsi="Tahoma" w:cs="B Mitra"/>
          <w:sz w:val="28"/>
          <w:szCs w:val="28"/>
          <w:rtl/>
          <w:lang w:bidi="fa-IR"/>
        </w:rPr>
        <w:t xml:space="preserve"> </w:t>
      </w:r>
      <w:r w:rsidRPr="00476ADD">
        <w:rPr>
          <w:rFonts w:ascii="Tahoma" w:hAnsi="Tahoma" w:cs="B Mitra" w:hint="cs"/>
          <w:sz w:val="28"/>
          <w:szCs w:val="28"/>
          <w:rtl/>
          <w:lang w:bidi="fa-IR"/>
        </w:rPr>
        <w:t>ما</w:t>
      </w:r>
      <w:r w:rsidRPr="00476ADD">
        <w:rPr>
          <w:rFonts w:ascii="Tahoma" w:hAnsi="Tahoma" w:cs="B Mitra"/>
          <w:sz w:val="28"/>
          <w:szCs w:val="28"/>
          <w:rtl/>
          <w:lang w:bidi="fa-IR"/>
        </w:rPr>
        <w:t xml:space="preserve"> </w:t>
      </w:r>
      <w:r w:rsidRPr="00476ADD">
        <w:rPr>
          <w:rFonts w:ascii="Tahoma" w:hAnsi="Tahoma" w:cs="B Mitra" w:hint="cs"/>
          <w:sz w:val="28"/>
          <w:szCs w:val="28"/>
          <w:rtl/>
          <w:lang w:bidi="fa-IR"/>
        </w:rPr>
        <w:t>نُزِّلَ</w:t>
      </w:r>
      <w:r w:rsidRPr="00476ADD">
        <w:rPr>
          <w:rFonts w:ascii="Tahoma" w:hAnsi="Tahoma" w:cs="B Mitra"/>
          <w:sz w:val="28"/>
          <w:szCs w:val="28"/>
          <w:rtl/>
          <w:lang w:bidi="fa-IR"/>
        </w:rPr>
        <w:t xml:space="preserve"> </w:t>
      </w:r>
      <w:r w:rsidRPr="00476ADD">
        <w:rPr>
          <w:rFonts w:ascii="Tahoma" w:hAnsi="Tahoma" w:cs="B Mitra" w:hint="cs"/>
          <w:sz w:val="28"/>
          <w:szCs w:val="28"/>
          <w:rtl/>
          <w:lang w:bidi="fa-IR"/>
        </w:rPr>
        <w:t>إِلَيْهِم‏</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3"/>
      </w:r>
      <w:r>
        <w:rPr>
          <w:rFonts w:ascii="Tahoma" w:hAnsi="Tahoma" w:cs="B Mitra" w:hint="cs"/>
          <w:sz w:val="28"/>
          <w:szCs w:val="28"/>
          <w:rtl/>
          <w:lang w:bidi="fa-IR"/>
        </w:rPr>
        <w:t xml:space="preserve"> اما از آنجا که قرار است شریعت استمرار پیدا کند، پیامبر این تبیین را به صورت کامل در اختیار وصی خویش قرار می دهد</w:t>
      </w:r>
      <w:r w:rsidR="00863F4A">
        <w:rPr>
          <w:rFonts w:ascii="Tahoma" w:hAnsi="Tahoma" w:cs="B Mitra" w:hint="cs"/>
          <w:sz w:val="28"/>
          <w:szCs w:val="28"/>
          <w:rtl/>
          <w:lang w:bidi="fa-IR"/>
        </w:rPr>
        <w:t>.</w:t>
      </w:r>
      <w:r w:rsidR="00C679A9">
        <w:rPr>
          <w:rFonts w:ascii="Tahoma" w:hAnsi="Tahoma" w:cs="B Mitra" w:hint="cs"/>
          <w:sz w:val="28"/>
          <w:szCs w:val="28"/>
          <w:rtl/>
          <w:lang w:bidi="fa-IR"/>
        </w:rPr>
        <w:t xml:space="preserve"> حفظ شریعت اقتضا می کند </w:t>
      </w:r>
      <w:r w:rsidR="00863F4A">
        <w:rPr>
          <w:rFonts w:ascii="Tahoma" w:hAnsi="Tahoma" w:cs="B Mitra" w:hint="cs"/>
          <w:sz w:val="28"/>
          <w:szCs w:val="28"/>
          <w:rtl/>
          <w:lang w:bidi="fa-IR"/>
        </w:rPr>
        <w:t xml:space="preserve">که </w:t>
      </w:r>
      <w:r w:rsidR="00C679A9">
        <w:rPr>
          <w:rFonts w:ascii="Tahoma" w:hAnsi="Tahoma" w:cs="B Mitra" w:hint="cs"/>
          <w:sz w:val="28"/>
          <w:szCs w:val="28"/>
          <w:rtl/>
          <w:lang w:bidi="fa-IR"/>
        </w:rPr>
        <w:t xml:space="preserve">این شریعت به کسی سپرده شود که از ویژگی عصمت برخوردار </w:t>
      </w:r>
      <w:r w:rsidR="00863F4A">
        <w:rPr>
          <w:rFonts w:ascii="Tahoma" w:hAnsi="Tahoma" w:cs="B Mitra" w:hint="cs"/>
          <w:sz w:val="28"/>
          <w:szCs w:val="28"/>
          <w:rtl/>
          <w:lang w:bidi="fa-IR"/>
        </w:rPr>
        <w:t xml:space="preserve">است </w:t>
      </w:r>
      <w:r w:rsidR="00834242">
        <w:rPr>
          <w:rFonts w:ascii="Tahoma" w:hAnsi="Tahoma" w:cs="B Mitra" w:hint="cs"/>
          <w:sz w:val="28"/>
          <w:szCs w:val="28"/>
          <w:rtl/>
          <w:lang w:bidi="fa-IR"/>
        </w:rPr>
        <w:t xml:space="preserve">و </w:t>
      </w:r>
      <w:r w:rsidR="00C679A9">
        <w:rPr>
          <w:rFonts w:ascii="Tahoma" w:hAnsi="Tahoma" w:cs="B Mitra" w:hint="cs"/>
          <w:sz w:val="28"/>
          <w:szCs w:val="28"/>
          <w:rtl/>
          <w:lang w:bidi="fa-IR"/>
        </w:rPr>
        <w:t xml:space="preserve"> وی این شریعت را در طول پیامبر تبیین می کند. </w:t>
      </w:r>
    </w:p>
    <w:p w:rsidR="00476ADD" w:rsidRDefault="00C679A9" w:rsidP="00476ADD">
      <w:pPr>
        <w:jc w:val="both"/>
        <w:rPr>
          <w:rFonts w:ascii="Tahoma" w:hAnsi="Tahoma" w:cs="B Mitra"/>
          <w:sz w:val="28"/>
          <w:szCs w:val="28"/>
          <w:rtl/>
          <w:lang w:bidi="fa-IR"/>
        </w:rPr>
      </w:pPr>
      <w:r>
        <w:rPr>
          <w:rFonts w:ascii="Tahoma" w:hAnsi="Tahoma" w:cs="B Mitra" w:hint="cs"/>
          <w:sz w:val="28"/>
          <w:szCs w:val="28"/>
          <w:rtl/>
          <w:lang w:bidi="fa-IR"/>
        </w:rPr>
        <w:t xml:space="preserve">معنای دیگر ولایت تشریعی، در مورد اعمال شریعت است و این هم از مختصات پیامبر نیست زیرا اجرای شریعت بعد از آن حضرت، استمرار دارد. </w:t>
      </w:r>
      <w:r w:rsidR="00476ADD">
        <w:rPr>
          <w:rFonts w:ascii="Tahoma" w:hAnsi="Tahoma" w:cs="B Mitra" w:hint="cs"/>
          <w:sz w:val="28"/>
          <w:szCs w:val="28"/>
          <w:rtl/>
          <w:lang w:bidi="fa-IR"/>
        </w:rPr>
        <w:t xml:space="preserve"> </w:t>
      </w:r>
    </w:p>
    <w:p w:rsidR="002219AF" w:rsidRDefault="00C679A9" w:rsidP="00834242">
      <w:pPr>
        <w:jc w:val="both"/>
        <w:rPr>
          <w:rFonts w:ascii="Tahoma" w:hAnsi="Tahoma" w:cs="B Mitra"/>
          <w:sz w:val="28"/>
          <w:szCs w:val="28"/>
          <w:rtl/>
          <w:lang w:bidi="fa-IR"/>
        </w:rPr>
      </w:pPr>
      <w:r>
        <w:rPr>
          <w:rFonts w:ascii="Tahoma" w:hAnsi="Tahoma" w:cs="B Mitra" w:hint="cs"/>
          <w:sz w:val="28"/>
          <w:szCs w:val="28"/>
          <w:rtl/>
          <w:lang w:bidi="fa-IR"/>
        </w:rPr>
        <w:t>نکته مهم این جا است که ولایت تشریعی بعد از جعل شریعت، در تمام مراحل با حجیت ملازمه دارد، بنابراین ولایت تشریعی برای امام نیز حجیت دارد و دیگر نیازمند دلیل نیست. آنچه دلیل می خواهد اثبات امامت و دارا بودن ولایت تشریعی است</w:t>
      </w:r>
      <w:r w:rsidR="00834242">
        <w:rPr>
          <w:rFonts w:ascii="Tahoma" w:hAnsi="Tahoma" w:cs="B Mitra" w:hint="cs"/>
          <w:sz w:val="28"/>
          <w:szCs w:val="28"/>
          <w:rtl/>
          <w:lang w:bidi="fa-IR"/>
        </w:rPr>
        <w:t>، و الا</w:t>
      </w:r>
      <w:r>
        <w:rPr>
          <w:rFonts w:ascii="Tahoma" w:hAnsi="Tahoma" w:cs="B Mitra" w:hint="cs"/>
          <w:sz w:val="28"/>
          <w:szCs w:val="28"/>
          <w:rtl/>
          <w:lang w:bidi="fa-IR"/>
        </w:rPr>
        <w:t xml:space="preserve"> بعد از اثبات ولایت، هر سخنی که </w:t>
      </w:r>
      <w:r w:rsidR="00834242">
        <w:rPr>
          <w:rFonts w:ascii="Tahoma" w:hAnsi="Tahoma" w:cs="B Mitra" w:hint="cs"/>
          <w:sz w:val="28"/>
          <w:szCs w:val="28"/>
          <w:rtl/>
          <w:lang w:bidi="fa-IR"/>
        </w:rPr>
        <w:t xml:space="preserve">امام </w:t>
      </w:r>
      <w:r>
        <w:rPr>
          <w:rFonts w:ascii="Tahoma" w:hAnsi="Tahoma" w:cs="B Mitra" w:hint="cs"/>
          <w:sz w:val="28"/>
          <w:szCs w:val="28"/>
          <w:rtl/>
          <w:lang w:bidi="fa-IR"/>
        </w:rPr>
        <w:t xml:space="preserve">بگوید و هر رفتاری که انجام دهد، همانند سخن و رفتار پیامبر (ص)، حجیت شرعی دارد. در این مساله تفاوتی میان شیعه و اهل سنت </w:t>
      </w:r>
      <w:r w:rsidR="00834242">
        <w:rPr>
          <w:rFonts w:ascii="Tahoma" w:hAnsi="Tahoma" w:cs="B Mitra" w:hint="cs"/>
          <w:sz w:val="28"/>
          <w:szCs w:val="28"/>
          <w:rtl/>
          <w:lang w:bidi="fa-IR"/>
        </w:rPr>
        <w:t xml:space="preserve">هم </w:t>
      </w:r>
      <w:r>
        <w:rPr>
          <w:rFonts w:ascii="Tahoma" w:hAnsi="Tahoma" w:cs="B Mitra" w:hint="cs"/>
          <w:sz w:val="28"/>
          <w:szCs w:val="28"/>
          <w:rtl/>
          <w:lang w:bidi="fa-IR"/>
        </w:rPr>
        <w:t xml:space="preserve">نیست، </w:t>
      </w:r>
      <w:r w:rsidR="00834242">
        <w:rPr>
          <w:rFonts w:ascii="Tahoma" w:hAnsi="Tahoma" w:cs="B Mitra" w:hint="cs"/>
          <w:sz w:val="28"/>
          <w:szCs w:val="28"/>
          <w:rtl/>
          <w:lang w:bidi="fa-IR"/>
        </w:rPr>
        <w:t xml:space="preserve">بلکه </w:t>
      </w:r>
      <w:r>
        <w:rPr>
          <w:rFonts w:ascii="Tahoma" w:hAnsi="Tahoma" w:cs="B Mitra" w:hint="cs"/>
          <w:sz w:val="28"/>
          <w:szCs w:val="28"/>
          <w:rtl/>
          <w:lang w:bidi="fa-IR"/>
        </w:rPr>
        <w:t>اختلاف در مصداق وصی و خلیفه است. هر دو گروه معتقد هستند که وقتی مقام خلافت ثابت شد، تبعیت از او در مرحله ای که ولایت دارد واجب است و تخلف جایز نیست.</w:t>
      </w:r>
      <w:r w:rsidR="00973F72">
        <w:rPr>
          <w:rFonts w:ascii="Tahoma" w:hAnsi="Tahoma" w:cs="B Mitra" w:hint="cs"/>
          <w:sz w:val="28"/>
          <w:szCs w:val="28"/>
          <w:rtl/>
          <w:lang w:bidi="fa-IR"/>
        </w:rPr>
        <w:t xml:space="preserve"> آیه شریفه اولی الامر </w:t>
      </w:r>
      <w:r w:rsidR="00973F72">
        <w:rPr>
          <w:rFonts w:ascii="Tahoma" w:hAnsi="Tahoma" w:cs="B Mitra" w:hint="cs"/>
          <w:sz w:val="28"/>
          <w:szCs w:val="28"/>
          <w:rtl/>
          <w:lang w:bidi="fa-IR"/>
        </w:rPr>
        <w:lastRenderedPageBreak/>
        <w:t>بیانگر همین مطلب است: «</w:t>
      </w:r>
      <w:r w:rsidR="00973F72" w:rsidRPr="00973F72">
        <w:rPr>
          <w:rFonts w:ascii="Tahoma" w:hAnsi="Tahoma" w:cs="B Mitra" w:hint="cs"/>
          <w:sz w:val="28"/>
          <w:szCs w:val="28"/>
          <w:rtl/>
          <w:lang w:bidi="fa-IR"/>
        </w:rPr>
        <w:t>يا</w:t>
      </w:r>
      <w:r w:rsidR="00973F72" w:rsidRPr="00973F72">
        <w:rPr>
          <w:rFonts w:ascii="Tahoma" w:hAnsi="Tahoma" w:cs="B Mitra"/>
          <w:sz w:val="28"/>
          <w:szCs w:val="28"/>
          <w:rtl/>
          <w:lang w:bidi="fa-IR"/>
        </w:rPr>
        <w:t xml:space="preserve"> </w:t>
      </w:r>
      <w:r w:rsidR="00973F72" w:rsidRPr="00973F72">
        <w:rPr>
          <w:rFonts w:ascii="Tahoma" w:hAnsi="Tahoma" w:cs="B Mitra" w:hint="cs"/>
          <w:sz w:val="28"/>
          <w:szCs w:val="28"/>
          <w:rtl/>
          <w:lang w:bidi="fa-IR"/>
        </w:rPr>
        <w:t>أَيُّهَا</w:t>
      </w:r>
      <w:r w:rsidR="00973F72" w:rsidRPr="00973F72">
        <w:rPr>
          <w:rFonts w:ascii="Tahoma" w:hAnsi="Tahoma" w:cs="B Mitra"/>
          <w:sz w:val="28"/>
          <w:szCs w:val="28"/>
          <w:rtl/>
          <w:lang w:bidi="fa-IR"/>
        </w:rPr>
        <w:t xml:space="preserve"> </w:t>
      </w:r>
      <w:r w:rsidR="00973F72" w:rsidRPr="00973F72">
        <w:rPr>
          <w:rFonts w:ascii="Tahoma" w:hAnsi="Tahoma" w:cs="B Mitra" w:hint="cs"/>
          <w:sz w:val="28"/>
          <w:szCs w:val="28"/>
          <w:rtl/>
          <w:lang w:bidi="fa-IR"/>
        </w:rPr>
        <w:t>الَّذينَ</w:t>
      </w:r>
      <w:r w:rsidR="00973F72" w:rsidRPr="00973F72">
        <w:rPr>
          <w:rFonts w:ascii="Tahoma" w:hAnsi="Tahoma" w:cs="B Mitra"/>
          <w:sz w:val="28"/>
          <w:szCs w:val="28"/>
          <w:rtl/>
          <w:lang w:bidi="fa-IR"/>
        </w:rPr>
        <w:t xml:space="preserve"> </w:t>
      </w:r>
      <w:r w:rsidR="00973F72" w:rsidRPr="00973F72">
        <w:rPr>
          <w:rFonts w:ascii="Tahoma" w:hAnsi="Tahoma" w:cs="B Mitra" w:hint="cs"/>
          <w:sz w:val="28"/>
          <w:szCs w:val="28"/>
          <w:rtl/>
          <w:lang w:bidi="fa-IR"/>
        </w:rPr>
        <w:t>آمَنُوا</w:t>
      </w:r>
      <w:r w:rsidR="00973F72" w:rsidRPr="00973F72">
        <w:rPr>
          <w:rFonts w:ascii="Tahoma" w:hAnsi="Tahoma" w:cs="B Mitra"/>
          <w:sz w:val="28"/>
          <w:szCs w:val="28"/>
          <w:rtl/>
          <w:lang w:bidi="fa-IR"/>
        </w:rPr>
        <w:t xml:space="preserve"> </w:t>
      </w:r>
      <w:r w:rsidR="00973F72" w:rsidRPr="00973F72">
        <w:rPr>
          <w:rFonts w:ascii="Tahoma" w:hAnsi="Tahoma" w:cs="B Mitra" w:hint="cs"/>
          <w:sz w:val="28"/>
          <w:szCs w:val="28"/>
          <w:rtl/>
          <w:lang w:bidi="fa-IR"/>
        </w:rPr>
        <w:t>أَطيعُوا</w:t>
      </w:r>
      <w:r w:rsidR="00973F72" w:rsidRPr="00973F72">
        <w:rPr>
          <w:rFonts w:ascii="Tahoma" w:hAnsi="Tahoma" w:cs="B Mitra"/>
          <w:sz w:val="28"/>
          <w:szCs w:val="28"/>
          <w:rtl/>
          <w:lang w:bidi="fa-IR"/>
        </w:rPr>
        <w:t xml:space="preserve"> </w:t>
      </w:r>
      <w:r w:rsidR="00973F72" w:rsidRPr="00973F72">
        <w:rPr>
          <w:rFonts w:ascii="Tahoma" w:hAnsi="Tahoma" w:cs="B Mitra" w:hint="cs"/>
          <w:sz w:val="28"/>
          <w:szCs w:val="28"/>
          <w:rtl/>
          <w:lang w:bidi="fa-IR"/>
        </w:rPr>
        <w:t>اللَّهَ</w:t>
      </w:r>
      <w:r w:rsidR="00973F72" w:rsidRPr="00973F72">
        <w:rPr>
          <w:rFonts w:ascii="Tahoma" w:hAnsi="Tahoma" w:cs="B Mitra"/>
          <w:sz w:val="28"/>
          <w:szCs w:val="28"/>
          <w:rtl/>
          <w:lang w:bidi="fa-IR"/>
        </w:rPr>
        <w:t xml:space="preserve"> </w:t>
      </w:r>
      <w:r w:rsidR="00973F72" w:rsidRPr="00973F72">
        <w:rPr>
          <w:rFonts w:ascii="Tahoma" w:hAnsi="Tahoma" w:cs="B Mitra" w:hint="cs"/>
          <w:sz w:val="28"/>
          <w:szCs w:val="28"/>
          <w:rtl/>
          <w:lang w:bidi="fa-IR"/>
        </w:rPr>
        <w:t>وَ</w:t>
      </w:r>
      <w:r w:rsidR="00973F72" w:rsidRPr="00973F72">
        <w:rPr>
          <w:rFonts w:ascii="Tahoma" w:hAnsi="Tahoma" w:cs="B Mitra"/>
          <w:sz w:val="28"/>
          <w:szCs w:val="28"/>
          <w:rtl/>
          <w:lang w:bidi="fa-IR"/>
        </w:rPr>
        <w:t xml:space="preserve"> </w:t>
      </w:r>
      <w:r w:rsidR="00973F72" w:rsidRPr="00973F72">
        <w:rPr>
          <w:rFonts w:ascii="Tahoma" w:hAnsi="Tahoma" w:cs="B Mitra" w:hint="cs"/>
          <w:sz w:val="28"/>
          <w:szCs w:val="28"/>
          <w:rtl/>
          <w:lang w:bidi="fa-IR"/>
        </w:rPr>
        <w:t>أَطيعُوا</w:t>
      </w:r>
      <w:r w:rsidR="00973F72" w:rsidRPr="00973F72">
        <w:rPr>
          <w:rFonts w:ascii="Tahoma" w:hAnsi="Tahoma" w:cs="B Mitra"/>
          <w:sz w:val="28"/>
          <w:szCs w:val="28"/>
          <w:rtl/>
          <w:lang w:bidi="fa-IR"/>
        </w:rPr>
        <w:t xml:space="preserve"> </w:t>
      </w:r>
      <w:r w:rsidR="00973F72" w:rsidRPr="00973F72">
        <w:rPr>
          <w:rFonts w:ascii="Tahoma" w:hAnsi="Tahoma" w:cs="B Mitra" w:hint="cs"/>
          <w:sz w:val="28"/>
          <w:szCs w:val="28"/>
          <w:rtl/>
          <w:lang w:bidi="fa-IR"/>
        </w:rPr>
        <w:t>الرَّسُولَ</w:t>
      </w:r>
      <w:r w:rsidR="00973F72" w:rsidRPr="00973F72">
        <w:rPr>
          <w:rFonts w:ascii="Tahoma" w:hAnsi="Tahoma" w:cs="B Mitra"/>
          <w:sz w:val="28"/>
          <w:szCs w:val="28"/>
          <w:rtl/>
          <w:lang w:bidi="fa-IR"/>
        </w:rPr>
        <w:t xml:space="preserve"> </w:t>
      </w:r>
      <w:r w:rsidR="00973F72" w:rsidRPr="00973F72">
        <w:rPr>
          <w:rFonts w:ascii="Tahoma" w:hAnsi="Tahoma" w:cs="B Mitra" w:hint="cs"/>
          <w:sz w:val="28"/>
          <w:szCs w:val="28"/>
          <w:rtl/>
          <w:lang w:bidi="fa-IR"/>
        </w:rPr>
        <w:t>وَ</w:t>
      </w:r>
      <w:r w:rsidR="00973F72" w:rsidRPr="00973F72">
        <w:rPr>
          <w:rFonts w:ascii="Tahoma" w:hAnsi="Tahoma" w:cs="B Mitra"/>
          <w:sz w:val="28"/>
          <w:szCs w:val="28"/>
          <w:rtl/>
          <w:lang w:bidi="fa-IR"/>
        </w:rPr>
        <w:t xml:space="preserve"> </w:t>
      </w:r>
      <w:r w:rsidR="00973F72" w:rsidRPr="00973F72">
        <w:rPr>
          <w:rFonts w:ascii="Tahoma" w:hAnsi="Tahoma" w:cs="B Mitra" w:hint="cs"/>
          <w:sz w:val="28"/>
          <w:szCs w:val="28"/>
          <w:rtl/>
          <w:lang w:bidi="fa-IR"/>
        </w:rPr>
        <w:t>أُولِي</w:t>
      </w:r>
      <w:r w:rsidR="00973F72" w:rsidRPr="00973F72">
        <w:rPr>
          <w:rFonts w:ascii="Tahoma" w:hAnsi="Tahoma" w:cs="B Mitra"/>
          <w:sz w:val="28"/>
          <w:szCs w:val="28"/>
          <w:rtl/>
          <w:lang w:bidi="fa-IR"/>
        </w:rPr>
        <w:t xml:space="preserve"> </w:t>
      </w:r>
      <w:r w:rsidR="00973F72" w:rsidRPr="00973F72">
        <w:rPr>
          <w:rFonts w:ascii="Tahoma" w:hAnsi="Tahoma" w:cs="B Mitra" w:hint="cs"/>
          <w:sz w:val="28"/>
          <w:szCs w:val="28"/>
          <w:rtl/>
          <w:lang w:bidi="fa-IR"/>
        </w:rPr>
        <w:t>الْأَمْرِ</w:t>
      </w:r>
      <w:r w:rsidR="00973F72" w:rsidRPr="00973F72">
        <w:rPr>
          <w:rFonts w:ascii="Tahoma" w:hAnsi="Tahoma" w:cs="B Mitra"/>
          <w:sz w:val="28"/>
          <w:szCs w:val="28"/>
          <w:rtl/>
          <w:lang w:bidi="fa-IR"/>
        </w:rPr>
        <w:t xml:space="preserve"> </w:t>
      </w:r>
      <w:r w:rsidR="00973F72" w:rsidRPr="00973F72">
        <w:rPr>
          <w:rFonts w:ascii="Tahoma" w:hAnsi="Tahoma" w:cs="B Mitra" w:hint="cs"/>
          <w:sz w:val="28"/>
          <w:szCs w:val="28"/>
          <w:rtl/>
          <w:lang w:bidi="fa-IR"/>
        </w:rPr>
        <w:t>مِنْكُم‏</w:t>
      </w:r>
      <w:r w:rsidR="00973F72">
        <w:rPr>
          <w:rFonts w:ascii="Tahoma" w:hAnsi="Tahoma" w:cs="B Mitra" w:hint="cs"/>
          <w:sz w:val="28"/>
          <w:szCs w:val="28"/>
          <w:rtl/>
          <w:lang w:bidi="fa-IR"/>
        </w:rPr>
        <w:t>»</w:t>
      </w:r>
      <w:r w:rsidR="00973F72">
        <w:rPr>
          <w:rStyle w:val="FootnoteReference"/>
          <w:rFonts w:ascii="Tahoma" w:hAnsi="Tahoma" w:cs="B Mitra"/>
          <w:sz w:val="28"/>
          <w:szCs w:val="28"/>
          <w:rtl/>
          <w:lang w:bidi="fa-IR"/>
        </w:rPr>
        <w:footnoteReference w:id="4"/>
      </w:r>
      <w:r w:rsidR="00973F72">
        <w:rPr>
          <w:rFonts w:ascii="Tahoma" w:hAnsi="Tahoma" w:cs="B Mitra" w:hint="cs"/>
          <w:sz w:val="28"/>
          <w:szCs w:val="28"/>
          <w:rtl/>
          <w:lang w:bidi="fa-IR"/>
        </w:rPr>
        <w:t>:</w:t>
      </w:r>
      <w:r w:rsidR="00973F72" w:rsidRPr="00973F72">
        <w:rPr>
          <w:rFonts w:ascii="Tahoma" w:hAnsi="Tahoma" w:cs="B Mitra"/>
          <w:sz w:val="28"/>
          <w:szCs w:val="28"/>
          <w:rtl/>
          <w:lang w:bidi="fa-IR"/>
        </w:rPr>
        <w:t xml:space="preserve"> </w:t>
      </w:r>
      <w:r w:rsidR="00973F72" w:rsidRPr="00973F72">
        <w:rPr>
          <w:rFonts w:ascii="Tahoma" w:hAnsi="Tahoma" w:cs="B Mitra" w:hint="cs"/>
          <w:sz w:val="28"/>
          <w:szCs w:val="28"/>
          <w:rtl/>
          <w:lang w:bidi="fa-IR"/>
        </w:rPr>
        <w:t>اى</w:t>
      </w:r>
      <w:r w:rsidR="00973F72" w:rsidRPr="00973F72">
        <w:rPr>
          <w:rFonts w:ascii="Tahoma" w:hAnsi="Tahoma" w:cs="B Mitra"/>
          <w:sz w:val="28"/>
          <w:szCs w:val="28"/>
          <w:rtl/>
          <w:lang w:bidi="fa-IR"/>
        </w:rPr>
        <w:t xml:space="preserve"> </w:t>
      </w:r>
      <w:r w:rsidR="00973F72" w:rsidRPr="00973F72">
        <w:rPr>
          <w:rFonts w:ascii="Tahoma" w:hAnsi="Tahoma" w:cs="B Mitra" w:hint="cs"/>
          <w:sz w:val="28"/>
          <w:szCs w:val="28"/>
          <w:rtl/>
          <w:lang w:bidi="fa-IR"/>
        </w:rPr>
        <w:t>اهل</w:t>
      </w:r>
      <w:r w:rsidR="00973F72" w:rsidRPr="00973F72">
        <w:rPr>
          <w:rFonts w:ascii="Tahoma" w:hAnsi="Tahoma" w:cs="B Mitra"/>
          <w:sz w:val="28"/>
          <w:szCs w:val="28"/>
          <w:rtl/>
          <w:lang w:bidi="fa-IR"/>
        </w:rPr>
        <w:t xml:space="preserve"> </w:t>
      </w:r>
      <w:r w:rsidR="00973F72" w:rsidRPr="00973F72">
        <w:rPr>
          <w:rFonts w:ascii="Tahoma" w:hAnsi="Tahoma" w:cs="B Mitra" w:hint="cs"/>
          <w:sz w:val="28"/>
          <w:szCs w:val="28"/>
          <w:rtl/>
          <w:lang w:bidi="fa-IR"/>
        </w:rPr>
        <w:t>ايمان</w:t>
      </w:r>
      <w:r w:rsidR="00973F72" w:rsidRPr="00973F72">
        <w:rPr>
          <w:rFonts w:ascii="Tahoma" w:hAnsi="Tahoma" w:cs="B Mitra"/>
          <w:sz w:val="28"/>
          <w:szCs w:val="28"/>
          <w:rtl/>
          <w:lang w:bidi="fa-IR"/>
        </w:rPr>
        <w:t xml:space="preserve"> ! </w:t>
      </w:r>
      <w:r w:rsidR="00973F72" w:rsidRPr="00973F72">
        <w:rPr>
          <w:rFonts w:ascii="Tahoma" w:hAnsi="Tahoma" w:cs="B Mitra" w:hint="cs"/>
          <w:sz w:val="28"/>
          <w:szCs w:val="28"/>
          <w:rtl/>
          <w:lang w:bidi="fa-IR"/>
        </w:rPr>
        <w:t>از</w:t>
      </w:r>
      <w:r w:rsidR="00973F72" w:rsidRPr="00973F72">
        <w:rPr>
          <w:rFonts w:ascii="Tahoma" w:hAnsi="Tahoma" w:cs="B Mitra"/>
          <w:sz w:val="28"/>
          <w:szCs w:val="28"/>
          <w:rtl/>
          <w:lang w:bidi="fa-IR"/>
        </w:rPr>
        <w:t xml:space="preserve"> </w:t>
      </w:r>
      <w:r w:rsidR="00973F72" w:rsidRPr="00973F72">
        <w:rPr>
          <w:rFonts w:ascii="Tahoma" w:hAnsi="Tahoma" w:cs="B Mitra" w:hint="cs"/>
          <w:sz w:val="28"/>
          <w:szCs w:val="28"/>
          <w:rtl/>
          <w:lang w:bidi="fa-IR"/>
        </w:rPr>
        <w:t>خدا</w:t>
      </w:r>
      <w:r w:rsidR="00973F72" w:rsidRPr="00973F72">
        <w:rPr>
          <w:rFonts w:ascii="Tahoma" w:hAnsi="Tahoma" w:cs="B Mitra"/>
          <w:sz w:val="28"/>
          <w:szCs w:val="28"/>
          <w:rtl/>
          <w:lang w:bidi="fa-IR"/>
        </w:rPr>
        <w:t xml:space="preserve"> </w:t>
      </w:r>
      <w:r w:rsidR="00973F72" w:rsidRPr="00973F72">
        <w:rPr>
          <w:rFonts w:ascii="Tahoma" w:hAnsi="Tahoma" w:cs="B Mitra" w:hint="cs"/>
          <w:sz w:val="28"/>
          <w:szCs w:val="28"/>
          <w:rtl/>
          <w:lang w:bidi="fa-IR"/>
        </w:rPr>
        <w:t>اطاعت</w:t>
      </w:r>
      <w:r w:rsidR="00973F72" w:rsidRPr="00973F72">
        <w:rPr>
          <w:rFonts w:ascii="Tahoma" w:hAnsi="Tahoma" w:cs="B Mitra"/>
          <w:sz w:val="28"/>
          <w:szCs w:val="28"/>
          <w:rtl/>
          <w:lang w:bidi="fa-IR"/>
        </w:rPr>
        <w:t xml:space="preserve"> </w:t>
      </w:r>
      <w:r w:rsidR="00973F72" w:rsidRPr="00973F72">
        <w:rPr>
          <w:rFonts w:ascii="Tahoma" w:hAnsi="Tahoma" w:cs="B Mitra" w:hint="cs"/>
          <w:sz w:val="28"/>
          <w:szCs w:val="28"/>
          <w:rtl/>
          <w:lang w:bidi="fa-IR"/>
        </w:rPr>
        <w:t>كنيد</w:t>
      </w:r>
      <w:r w:rsidR="00973F72" w:rsidRPr="00973F72">
        <w:rPr>
          <w:rFonts w:ascii="Tahoma" w:hAnsi="Tahoma" w:cs="B Mitra"/>
          <w:sz w:val="28"/>
          <w:szCs w:val="28"/>
          <w:rtl/>
          <w:lang w:bidi="fa-IR"/>
        </w:rPr>
        <w:t xml:space="preserve"> </w:t>
      </w:r>
      <w:r w:rsidR="00973F72" w:rsidRPr="00973F72">
        <w:rPr>
          <w:rFonts w:ascii="Tahoma" w:hAnsi="Tahoma" w:cs="B Mitra" w:hint="cs"/>
          <w:sz w:val="28"/>
          <w:szCs w:val="28"/>
          <w:rtl/>
          <w:lang w:bidi="fa-IR"/>
        </w:rPr>
        <w:t>و</w:t>
      </w:r>
      <w:r w:rsidR="00973F72" w:rsidRPr="00973F72">
        <w:rPr>
          <w:rFonts w:ascii="Tahoma" w:hAnsi="Tahoma" w:cs="B Mitra"/>
          <w:sz w:val="28"/>
          <w:szCs w:val="28"/>
          <w:rtl/>
          <w:lang w:bidi="fa-IR"/>
        </w:rPr>
        <w:t xml:space="preserve"> [</w:t>
      </w:r>
      <w:r w:rsidR="00973F72" w:rsidRPr="00973F72">
        <w:rPr>
          <w:rFonts w:ascii="Tahoma" w:hAnsi="Tahoma" w:cs="B Mitra" w:hint="cs"/>
          <w:sz w:val="28"/>
          <w:szCs w:val="28"/>
          <w:rtl/>
          <w:lang w:bidi="fa-IR"/>
        </w:rPr>
        <w:t>نيز</w:t>
      </w:r>
      <w:r w:rsidR="00973F72" w:rsidRPr="00973F72">
        <w:rPr>
          <w:rFonts w:ascii="Tahoma" w:hAnsi="Tahoma" w:cs="B Mitra"/>
          <w:sz w:val="28"/>
          <w:szCs w:val="28"/>
          <w:rtl/>
          <w:lang w:bidi="fa-IR"/>
        </w:rPr>
        <w:t xml:space="preserve"> ] </w:t>
      </w:r>
      <w:r w:rsidR="00973F72" w:rsidRPr="00973F72">
        <w:rPr>
          <w:rFonts w:ascii="Tahoma" w:hAnsi="Tahoma" w:cs="B Mitra" w:hint="cs"/>
          <w:sz w:val="28"/>
          <w:szCs w:val="28"/>
          <w:rtl/>
          <w:lang w:bidi="fa-IR"/>
        </w:rPr>
        <w:t>از</w:t>
      </w:r>
      <w:r w:rsidR="00973F72" w:rsidRPr="00973F72">
        <w:rPr>
          <w:rFonts w:ascii="Tahoma" w:hAnsi="Tahoma" w:cs="B Mitra"/>
          <w:sz w:val="28"/>
          <w:szCs w:val="28"/>
          <w:rtl/>
          <w:lang w:bidi="fa-IR"/>
        </w:rPr>
        <w:t xml:space="preserve"> </w:t>
      </w:r>
      <w:r w:rsidR="00973F72" w:rsidRPr="00973F72">
        <w:rPr>
          <w:rFonts w:ascii="Tahoma" w:hAnsi="Tahoma" w:cs="B Mitra" w:hint="cs"/>
          <w:sz w:val="28"/>
          <w:szCs w:val="28"/>
          <w:rtl/>
          <w:lang w:bidi="fa-IR"/>
        </w:rPr>
        <w:t>پيامبر</w:t>
      </w:r>
      <w:r w:rsidR="00973F72" w:rsidRPr="00973F72">
        <w:rPr>
          <w:rFonts w:ascii="Tahoma" w:hAnsi="Tahoma" w:cs="B Mitra"/>
          <w:sz w:val="28"/>
          <w:szCs w:val="28"/>
          <w:rtl/>
          <w:lang w:bidi="fa-IR"/>
        </w:rPr>
        <w:t xml:space="preserve"> </w:t>
      </w:r>
      <w:r w:rsidR="00973F72" w:rsidRPr="00973F72">
        <w:rPr>
          <w:rFonts w:ascii="Tahoma" w:hAnsi="Tahoma" w:cs="B Mitra" w:hint="cs"/>
          <w:sz w:val="28"/>
          <w:szCs w:val="28"/>
          <w:rtl/>
          <w:lang w:bidi="fa-IR"/>
        </w:rPr>
        <w:t>و</w:t>
      </w:r>
      <w:r w:rsidR="00973F72" w:rsidRPr="00973F72">
        <w:rPr>
          <w:rFonts w:ascii="Tahoma" w:hAnsi="Tahoma" w:cs="B Mitra"/>
          <w:sz w:val="28"/>
          <w:szCs w:val="28"/>
          <w:rtl/>
          <w:lang w:bidi="fa-IR"/>
        </w:rPr>
        <w:t xml:space="preserve"> </w:t>
      </w:r>
      <w:r w:rsidR="00973F72" w:rsidRPr="00973F72">
        <w:rPr>
          <w:rFonts w:ascii="Tahoma" w:hAnsi="Tahoma" w:cs="B Mitra" w:hint="cs"/>
          <w:sz w:val="28"/>
          <w:szCs w:val="28"/>
          <w:rtl/>
          <w:lang w:bidi="fa-IR"/>
        </w:rPr>
        <w:t>صاحبان</w:t>
      </w:r>
      <w:r w:rsidR="00973F72" w:rsidRPr="00973F72">
        <w:rPr>
          <w:rFonts w:ascii="Tahoma" w:hAnsi="Tahoma" w:cs="B Mitra"/>
          <w:sz w:val="28"/>
          <w:szCs w:val="28"/>
          <w:rtl/>
          <w:lang w:bidi="fa-IR"/>
        </w:rPr>
        <w:t xml:space="preserve"> </w:t>
      </w:r>
      <w:r w:rsidR="00973F72" w:rsidRPr="00973F72">
        <w:rPr>
          <w:rFonts w:ascii="Tahoma" w:hAnsi="Tahoma" w:cs="B Mitra" w:hint="cs"/>
          <w:sz w:val="28"/>
          <w:szCs w:val="28"/>
          <w:rtl/>
          <w:lang w:bidi="fa-IR"/>
        </w:rPr>
        <w:t>امر</w:t>
      </w:r>
      <w:r w:rsidR="00973F72" w:rsidRPr="00973F72">
        <w:rPr>
          <w:rFonts w:ascii="Tahoma" w:hAnsi="Tahoma" w:cs="B Mitra"/>
          <w:sz w:val="28"/>
          <w:szCs w:val="28"/>
          <w:rtl/>
          <w:lang w:bidi="fa-IR"/>
        </w:rPr>
        <w:t xml:space="preserve"> </w:t>
      </w:r>
      <w:r w:rsidR="00973F72" w:rsidRPr="00973F72">
        <w:rPr>
          <w:rFonts w:ascii="Tahoma" w:hAnsi="Tahoma" w:cs="B Mitra" w:hint="cs"/>
          <w:sz w:val="28"/>
          <w:szCs w:val="28"/>
          <w:rtl/>
          <w:lang w:bidi="fa-IR"/>
        </w:rPr>
        <w:t>خودتان</w:t>
      </w:r>
      <w:r w:rsidR="00973F72" w:rsidRPr="00973F72">
        <w:rPr>
          <w:rFonts w:ascii="Tahoma" w:hAnsi="Tahoma" w:cs="B Mitra"/>
          <w:sz w:val="28"/>
          <w:szCs w:val="28"/>
          <w:rtl/>
          <w:lang w:bidi="fa-IR"/>
        </w:rPr>
        <w:t xml:space="preserve"> [ </w:t>
      </w:r>
      <w:r w:rsidR="00973F72" w:rsidRPr="00973F72">
        <w:rPr>
          <w:rFonts w:ascii="Tahoma" w:hAnsi="Tahoma" w:cs="B Mitra" w:hint="cs"/>
          <w:sz w:val="28"/>
          <w:szCs w:val="28"/>
          <w:rtl/>
          <w:lang w:bidi="fa-IR"/>
        </w:rPr>
        <w:t>كه</w:t>
      </w:r>
      <w:r w:rsidR="00973F72" w:rsidRPr="00973F72">
        <w:rPr>
          <w:rFonts w:ascii="Tahoma" w:hAnsi="Tahoma" w:cs="B Mitra"/>
          <w:sz w:val="28"/>
          <w:szCs w:val="28"/>
          <w:rtl/>
          <w:lang w:bidi="fa-IR"/>
        </w:rPr>
        <w:t xml:space="preserve"> </w:t>
      </w:r>
      <w:r w:rsidR="00973F72" w:rsidRPr="00973F72">
        <w:rPr>
          <w:rFonts w:ascii="Tahoma" w:hAnsi="Tahoma" w:cs="B Mitra" w:hint="cs"/>
          <w:sz w:val="28"/>
          <w:szCs w:val="28"/>
          <w:rtl/>
          <w:lang w:bidi="fa-IR"/>
        </w:rPr>
        <w:t>امامان</w:t>
      </w:r>
      <w:r w:rsidR="00973F72" w:rsidRPr="00973F72">
        <w:rPr>
          <w:rFonts w:ascii="Tahoma" w:hAnsi="Tahoma" w:cs="B Mitra"/>
          <w:sz w:val="28"/>
          <w:szCs w:val="28"/>
          <w:rtl/>
          <w:lang w:bidi="fa-IR"/>
        </w:rPr>
        <w:t xml:space="preserve"> </w:t>
      </w:r>
      <w:r w:rsidR="00973F72" w:rsidRPr="00973F72">
        <w:rPr>
          <w:rFonts w:ascii="Tahoma" w:hAnsi="Tahoma" w:cs="B Mitra" w:hint="cs"/>
          <w:sz w:val="28"/>
          <w:szCs w:val="28"/>
          <w:rtl/>
          <w:lang w:bidi="fa-IR"/>
        </w:rPr>
        <w:t>از</w:t>
      </w:r>
      <w:r w:rsidR="00973F72" w:rsidRPr="00973F72">
        <w:rPr>
          <w:rFonts w:ascii="Tahoma" w:hAnsi="Tahoma" w:cs="B Mitra"/>
          <w:sz w:val="28"/>
          <w:szCs w:val="28"/>
          <w:rtl/>
          <w:lang w:bidi="fa-IR"/>
        </w:rPr>
        <w:t xml:space="preserve"> </w:t>
      </w:r>
      <w:r w:rsidR="00973F72" w:rsidRPr="00973F72">
        <w:rPr>
          <w:rFonts w:ascii="Tahoma" w:hAnsi="Tahoma" w:cs="B Mitra" w:hint="cs"/>
          <w:sz w:val="28"/>
          <w:szCs w:val="28"/>
          <w:rtl/>
          <w:lang w:bidi="fa-IR"/>
        </w:rPr>
        <w:t>اهل</w:t>
      </w:r>
      <w:r w:rsidR="00973F72" w:rsidRPr="00973F72">
        <w:rPr>
          <w:rFonts w:ascii="Tahoma" w:hAnsi="Tahoma" w:cs="B Mitra"/>
          <w:sz w:val="28"/>
          <w:szCs w:val="28"/>
          <w:rtl/>
          <w:lang w:bidi="fa-IR"/>
        </w:rPr>
        <w:t xml:space="preserve"> </w:t>
      </w:r>
      <w:r w:rsidR="00973F72" w:rsidRPr="00973F72">
        <w:rPr>
          <w:rFonts w:ascii="Tahoma" w:hAnsi="Tahoma" w:cs="B Mitra" w:hint="cs"/>
          <w:sz w:val="28"/>
          <w:szCs w:val="28"/>
          <w:rtl/>
          <w:lang w:bidi="fa-IR"/>
        </w:rPr>
        <w:t>بيت‏اند</w:t>
      </w:r>
      <w:r w:rsidR="00973F72" w:rsidRPr="00973F72">
        <w:rPr>
          <w:rFonts w:ascii="Tahoma" w:hAnsi="Tahoma" w:cs="B Mitra"/>
          <w:sz w:val="28"/>
          <w:szCs w:val="28"/>
          <w:rtl/>
          <w:lang w:bidi="fa-IR"/>
        </w:rPr>
        <w:t xml:space="preserve"> </w:t>
      </w:r>
      <w:r w:rsidR="00973F72" w:rsidRPr="00973F72">
        <w:rPr>
          <w:rFonts w:ascii="Tahoma" w:hAnsi="Tahoma" w:cs="B Mitra" w:hint="cs"/>
          <w:sz w:val="28"/>
          <w:szCs w:val="28"/>
          <w:rtl/>
          <w:lang w:bidi="fa-IR"/>
        </w:rPr>
        <w:t>و</w:t>
      </w:r>
      <w:r w:rsidR="00973F72" w:rsidRPr="00973F72">
        <w:rPr>
          <w:rFonts w:ascii="Tahoma" w:hAnsi="Tahoma" w:cs="B Mitra"/>
          <w:sz w:val="28"/>
          <w:szCs w:val="28"/>
          <w:rtl/>
          <w:lang w:bidi="fa-IR"/>
        </w:rPr>
        <w:t xml:space="preserve"> </w:t>
      </w:r>
      <w:r w:rsidR="00973F72" w:rsidRPr="00973F72">
        <w:rPr>
          <w:rFonts w:ascii="Tahoma" w:hAnsi="Tahoma" w:cs="B Mitra" w:hint="cs"/>
          <w:sz w:val="28"/>
          <w:szCs w:val="28"/>
          <w:rtl/>
          <w:lang w:bidi="fa-IR"/>
        </w:rPr>
        <w:t>چون</w:t>
      </w:r>
      <w:r w:rsidR="00973F72" w:rsidRPr="00973F72">
        <w:rPr>
          <w:rFonts w:ascii="Tahoma" w:hAnsi="Tahoma" w:cs="B Mitra"/>
          <w:sz w:val="28"/>
          <w:szCs w:val="28"/>
          <w:rtl/>
          <w:lang w:bidi="fa-IR"/>
        </w:rPr>
        <w:t xml:space="preserve"> </w:t>
      </w:r>
      <w:r w:rsidR="00973F72" w:rsidRPr="00973F72">
        <w:rPr>
          <w:rFonts w:ascii="Tahoma" w:hAnsi="Tahoma" w:cs="B Mitra" w:hint="cs"/>
          <w:sz w:val="28"/>
          <w:szCs w:val="28"/>
          <w:rtl/>
          <w:lang w:bidi="fa-IR"/>
        </w:rPr>
        <w:t>پيامبر</w:t>
      </w:r>
      <w:r w:rsidR="00973F72" w:rsidRPr="00973F72">
        <w:rPr>
          <w:rFonts w:ascii="Tahoma" w:hAnsi="Tahoma" w:cs="B Mitra"/>
          <w:sz w:val="28"/>
          <w:szCs w:val="28"/>
          <w:rtl/>
          <w:lang w:bidi="fa-IR"/>
        </w:rPr>
        <w:t xml:space="preserve"> </w:t>
      </w:r>
      <w:r w:rsidR="00973F72" w:rsidRPr="00973F72">
        <w:rPr>
          <w:rFonts w:ascii="Tahoma" w:hAnsi="Tahoma" w:cs="B Mitra" w:hint="cs"/>
          <w:sz w:val="28"/>
          <w:szCs w:val="28"/>
          <w:rtl/>
          <w:lang w:bidi="fa-IR"/>
        </w:rPr>
        <w:t>داراى</w:t>
      </w:r>
      <w:r w:rsidR="00973F72" w:rsidRPr="00973F72">
        <w:rPr>
          <w:rFonts w:ascii="Tahoma" w:hAnsi="Tahoma" w:cs="B Mitra"/>
          <w:sz w:val="28"/>
          <w:szCs w:val="28"/>
          <w:rtl/>
          <w:lang w:bidi="fa-IR"/>
        </w:rPr>
        <w:t xml:space="preserve"> </w:t>
      </w:r>
      <w:r w:rsidR="00973F72" w:rsidRPr="00973F72">
        <w:rPr>
          <w:rFonts w:ascii="Tahoma" w:hAnsi="Tahoma" w:cs="B Mitra" w:hint="cs"/>
          <w:sz w:val="28"/>
          <w:szCs w:val="28"/>
          <w:rtl/>
          <w:lang w:bidi="fa-IR"/>
        </w:rPr>
        <w:t>مقام</w:t>
      </w:r>
      <w:r w:rsidR="00973F72" w:rsidRPr="00973F72">
        <w:rPr>
          <w:rFonts w:ascii="Tahoma" w:hAnsi="Tahoma" w:cs="B Mitra"/>
          <w:sz w:val="28"/>
          <w:szCs w:val="28"/>
          <w:rtl/>
          <w:lang w:bidi="fa-IR"/>
        </w:rPr>
        <w:t xml:space="preserve"> </w:t>
      </w:r>
      <w:r w:rsidR="00973F72" w:rsidRPr="00973F72">
        <w:rPr>
          <w:rFonts w:ascii="Tahoma" w:hAnsi="Tahoma" w:cs="B Mitra" w:hint="cs"/>
          <w:sz w:val="28"/>
          <w:szCs w:val="28"/>
          <w:rtl/>
          <w:lang w:bidi="fa-IR"/>
        </w:rPr>
        <w:t>عصمت</w:t>
      </w:r>
      <w:r w:rsidR="00973F72" w:rsidRPr="00973F72">
        <w:rPr>
          <w:rFonts w:ascii="Tahoma" w:hAnsi="Tahoma" w:cs="B Mitra"/>
          <w:sz w:val="28"/>
          <w:szCs w:val="28"/>
          <w:rtl/>
          <w:lang w:bidi="fa-IR"/>
        </w:rPr>
        <w:t xml:space="preserve"> </w:t>
      </w:r>
      <w:r w:rsidR="00973F72" w:rsidRPr="00973F72">
        <w:rPr>
          <w:rFonts w:ascii="Tahoma" w:hAnsi="Tahoma" w:cs="B Mitra" w:hint="cs"/>
          <w:sz w:val="28"/>
          <w:szCs w:val="28"/>
          <w:rtl/>
          <w:lang w:bidi="fa-IR"/>
        </w:rPr>
        <w:t>مى‏باشند</w:t>
      </w:r>
      <w:r w:rsidR="00973F72" w:rsidRPr="00973F72">
        <w:rPr>
          <w:rFonts w:ascii="Tahoma" w:hAnsi="Tahoma" w:cs="B Mitra"/>
          <w:sz w:val="28"/>
          <w:szCs w:val="28"/>
          <w:rtl/>
          <w:lang w:bidi="fa-IR"/>
        </w:rPr>
        <w:t xml:space="preserve"> ] </w:t>
      </w:r>
      <w:r w:rsidR="00973F72" w:rsidRPr="00973F72">
        <w:rPr>
          <w:rFonts w:ascii="Tahoma" w:hAnsi="Tahoma" w:cs="B Mitra" w:hint="cs"/>
          <w:sz w:val="28"/>
          <w:szCs w:val="28"/>
          <w:rtl/>
          <w:lang w:bidi="fa-IR"/>
        </w:rPr>
        <w:t>اطاعت</w:t>
      </w:r>
      <w:r w:rsidR="00973F72" w:rsidRPr="00973F72">
        <w:rPr>
          <w:rFonts w:ascii="Tahoma" w:hAnsi="Tahoma" w:cs="B Mitra"/>
          <w:sz w:val="28"/>
          <w:szCs w:val="28"/>
          <w:rtl/>
          <w:lang w:bidi="fa-IR"/>
        </w:rPr>
        <w:t xml:space="preserve"> </w:t>
      </w:r>
      <w:r w:rsidR="00973F72" w:rsidRPr="00973F72">
        <w:rPr>
          <w:rFonts w:ascii="Tahoma" w:hAnsi="Tahoma" w:cs="B Mitra" w:hint="cs"/>
          <w:sz w:val="28"/>
          <w:szCs w:val="28"/>
          <w:rtl/>
          <w:lang w:bidi="fa-IR"/>
        </w:rPr>
        <w:t>كنيد</w:t>
      </w:r>
      <w:r w:rsidR="00973F72" w:rsidRPr="00973F72">
        <w:rPr>
          <w:rFonts w:ascii="Tahoma" w:hAnsi="Tahoma" w:cs="B Mitra"/>
          <w:sz w:val="28"/>
          <w:szCs w:val="28"/>
          <w:rtl/>
          <w:lang w:bidi="fa-IR"/>
        </w:rPr>
        <w:t>.</w:t>
      </w:r>
      <w:r w:rsidR="00834242">
        <w:rPr>
          <w:rFonts w:ascii="Tahoma" w:hAnsi="Tahoma" w:cs="B Mitra" w:hint="cs"/>
          <w:sz w:val="28"/>
          <w:szCs w:val="28"/>
          <w:rtl/>
          <w:lang w:bidi="fa-IR"/>
        </w:rPr>
        <w:t xml:space="preserve"> </w:t>
      </w:r>
      <w:r w:rsidR="002219AF">
        <w:rPr>
          <w:rFonts w:ascii="Tahoma" w:hAnsi="Tahoma" w:cs="B Mitra" w:hint="cs"/>
          <w:sz w:val="28"/>
          <w:szCs w:val="28"/>
          <w:rtl/>
          <w:lang w:bidi="fa-IR"/>
        </w:rPr>
        <w:t>در روایت نبوی (ص) نیز آمده است: «</w:t>
      </w:r>
      <w:r w:rsidR="002219AF" w:rsidRPr="002219AF">
        <w:rPr>
          <w:rFonts w:ascii="Tahoma" w:hAnsi="Tahoma" w:cs="B Mitra" w:hint="cs"/>
          <w:sz w:val="28"/>
          <w:szCs w:val="28"/>
          <w:rtl/>
          <w:lang w:bidi="fa-IR"/>
        </w:rPr>
        <w:t>من</w:t>
      </w:r>
      <w:r w:rsidR="002219AF" w:rsidRPr="002219AF">
        <w:rPr>
          <w:rFonts w:ascii="Tahoma" w:hAnsi="Tahoma" w:cs="B Mitra"/>
          <w:sz w:val="28"/>
          <w:szCs w:val="28"/>
          <w:rtl/>
          <w:lang w:bidi="fa-IR"/>
        </w:rPr>
        <w:t xml:space="preserve"> </w:t>
      </w:r>
      <w:r w:rsidR="002219AF" w:rsidRPr="002219AF">
        <w:rPr>
          <w:rFonts w:ascii="Tahoma" w:hAnsi="Tahoma" w:cs="B Mitra" w:hint="cs"/>
          <w:sz w:val="28"/>
          <w:szCs w:val="28"/>
          <w:rtl/>
          <w:lang w:bidi="fa-IR"/>
        </w:rPr>
        <w:t>أطاعني</w:t>
      </w:r>
      <w:r w:rsidR="002219AF" w:rsidRPr="002219AF">
        <w:rPr>
          <w:rFonts w:ascii="Tahoma" w:hAnsi="Tahoma" w:cs="B Mitra"/>
          <w:sz w:val="28"/>
          <w:szCs w:val="28"/>
          <w:rtl/>
          <w:lang w:bidi="fa-IR"/>
        </w:rPr>
        <w:t xml:space="preserve"> </w:t>
      </w:r>
      <w:r w:rsidR="002219AF" w:rsidRPr="002219AF">
        <w:rPr>
          <w:rFonts w:ascii="Tahoma" w:hAnsi="Tahoma" w:cs="B Mitra" w:hint="cs"/>
          <w:sz w:val="28"/>
          <w:szCs w:val="28"/>
          <w:rtl/>
          <w:lang w:bidi="fa-IR"/>
        </w:rPr>
        <w:t>فقد</w:t>
      </w:r>
      <w:r w:rsidR="002219AF" w:rsidRPr="002219AF">
        <w:rPr>
          <w:rFonts w:ascii="Tahoma" w:hAnsi="Tahoma" w:cs="B Mitra"/>
          <w:sz w:val="28"/>
          <w:szCs w:val="28"/>
          <w:rtl/>
          <w:lang w:bidi="fa-IR"/>
        </w:rPr>
        <w:t xml:space="preserve"> </w:t>
      </w:r>
      <w:r w:rsidR="002219AF" w:rsidRPr="002219AF">
        <w:rPr>
          <w:rFonts w:ascii="Tahoma" w:hAnsi="Tahoma" w:cs="B Mitra" w:hint="cs"/>
          <w:sz w:val="28"/>
          <w:szCs w:val="28"/>
          <w:rtl/>
          <w:lang w:bidi="fa-IR"/>
        </w:rPr>
        <w:t>أطاع</w:t>
      </w:r>
      <w:r w:rsidR="002219AF" w:rsidRPr="002219AF">
        <w:rPr>
          <w:rFonts w:ascii="Tahoma" w:hAnsi="Tahoma" w:cs="B Mitra"/>
          <w:sz w:val="28"/>
          <w:szCs w:val="28"/>
          <w:rtl/>
          <w:lang w:bidi="fa-IR"/>
        </w:rPr>
        <w:t xml:space="preserve"> </w:t>
      </w:r>
      <w:r w:rsidR="002219AF" w:rsidRPr="002219AF">
        <w:rPr>
          <w:rFonts w:ascii="Tahoma" w:hAnsi="Tahoma" w:cs="B Mitra" w:hint="cs"/>
          <w:sz w:val="28"/>
          <w:szCs w:val="28"/>
          <w:rtl/>
          <w:lang w:bidi="fa-IR"/>
        </w:rPr>
        <w:t>اللَّه</w:t>
      </w:r>
      <w:r w:rsidR="002219AF" w:rsidRPr="002219AF">
        <w:rPr>
          <w:rFonts w:ascii="Tahoma" w:hAnsi="Tahoma" w:cs="B Mitra"/>
          <w:sz w:val="28"/>
          <w:szCs w:val="28"/>
          <w:rtl/>
          <w:lang w:bidi="fa-IR"/>
        </w:rPr>
        <w:t xml:space="preserve"> </w:t>
      </w:r>
      <w:r w:rsidR="002219AF" w:rsidRPr="002219AF">
        <w:rPr>
          <w:rFonts w:ascii="Tahoma" w:hAnsi="Tahoma" w:cs="B Mitra" w:hint="cs"/>
          <w:sz w:val="28"/>
          <w:szCs w:val="28"/>
          <w:rtl/>
          <w:lang w:bidi="fa-IR"/>
        </w:rPr>
        <w:t>و</w:t>
      </w:r>
      <w:r w:rsidR="002219AF" w:rsidRPr="002219AF">
        <w:rPr>
          <w:rFonts w:ascii="Tahoma" w:hAnsi="Tahoma" w:cs="B Mitra"/>
          <w:sz w:val="28"/>
          <w:szCs w:val="28"/>
          <w:rtl/>
          <w:lang w:bidi="fa-IR"/>
        </w:rPr>
        <w:t xml:space="preserve"> </w:t>
      </w:r>
      <w:r w:rsidR="002219AF" w:rsidRPr="002219AF">
        <w:rPr>
          <w:rFonts w:ascii="Tahoma" w:hAnsi="Tahoma" w:cs="B Mitra" w:hint="cs"/>
          <w:sz w:val="28"/>
          <w:szCs w:val="28"/>
          <w:rtl/>
          <w:lang w:bidi="fa-IR"/>
        </w:rPr>
        <w:t>من</w:t>
      </w:r>
      <w:r w:rsidR="002219AF" w:rsidRPr="002219AF">
        <w:rPr>
          <w:rFonts w:ascii="Tahoma" w:hAnsi="Tahoma" w:cs="B Mitra"/>
          <w:sz w:val="28"/>
          <w:szCs w:val="28"/>
          <w:rtl/>
          <w:lang w:bidi="fa-IR"/>
        </w:rPr>
        <w:t xml:space="preserve"> </w:t>
      </w:r>
      <w:r w:rsidR="002219AF" w:rsidRPr="002219AF">
        <w:rPr>
          <w:rFonts w:ascii="Tahoma" w:hAnsi="Tahoma" w:cs="B Mitra" w:hint="cs"/>
          <w:sz w:val="28"/>
          <w:szCs w:val="28"/>
          <w:rtl/>
          <w:lang w:bidi="fa-IR"/>
        </w:rPr>
        <w:t>أطاع</w:t>
      </w:r>
      <w:r w:rsidR="002219AF" w:rsidRPr="002219AF">
        <w:rPr>
          <w:rFonts w:ascii="Tahoma" w:hAnsi="Tahoma" w:cs="B Mitra"/>
          <w:sz w:val="28"/>
          <w:szCs w:val="28"/>
          <w:rtl/>
          <w:lang w:bidi="fa-IR"/>
        </w:rPr>
        <w:t xml:space="preserve"> </w:t>
      </w:r>
      <w:r w:rsidR="002219AF" w:rsidRPr="002219AF">
        <w:rPr>
          <w:rFonts w:ascii="Tahoma" w:hAnsi="Tahoma" w:cs="B Mitra" w:hint="cs"/>
          <w:sz w:val="28"/>
          <w:szCs w:val="28"/>
          <w:rtl/>
          <w:lang w:bidi="fa-IR"/>
        </w:rPr>
        <w:t>أميري</w:t>
      </w:r>
      <w:r w:rsidR="002219AF" w:rsidRPr="002219AF">
        <w:rPr>
          <w:rFonts w:ascii="Tahoma" w:hAnsi="Tahoma" w:cs="B Mitra"/>
          <w:sz w:val="28"/>
          <w:szCs w:val="28"/>
          <w:rtl/>
          <w:lang w:bidi="fa-IR"/>
        </w:rPr>
        <w:t xml:space="preserve"> </w:t>
      </w:r>
      <w:r w:rsidR="002219AF" w:rsidRPr="002219AF">
        <w:rPr>
          <w:rFonts w:ascii="Tahoma" w:hAnsi="Tahoma" w:cs="B Mitra" w:hint="cs"/>
          <w:sz w:val="28"/>
          <w:szCs w:val="28"/>
          <w:rtl/>
          <w:lang w:bidi="fa-IR"/>
        </w:rPr>
        <w:t>فقد</w:t>
      </w:r>
      <w:r w:rsidR="002219AF" w:rsidRPr="002219AF">
        <w:rPr>
          <w:rFonts w:ascii="Tahoma" w:hAnsi="Tahoma" w:cs="B Mitra"/>
          <w:sz w:val="28"/>
          <w:szCs w:val="28"/>
          <w:rtl/>
          <w:lang w:bidi="fa-IR"/>
        </w:rPr>
        <w:t xml:space="preserve"> </w:t>
      </w:r>
      <w:r w:rsidR="002219AF" w:rsidRPr="002219AF">
        <w:rPr>
          <w:rFonts w:ascii="Tahoma" w:hAnsi="Tahoma" w:cs="B Mitra" w:hint="cs"/>
          <w:sz w:val="28"/>
          <w:szCs w:val="28"/>
          <w:rtl/>
          <w:lang w:bidi="fa-IR"/>
        </w:rPr>
        <w:t>أطاعني</w:t>
      </w:r>
      <w:r w:rsidR="002219AF" w:rsidRPr="002219AF">
        <w:rPr>
          <w:rFonts w:ascii="Tahoma" w:hAnsi="Tahoma" w:cs="B Mitra"/>
          <w:sz w:val="28"/>
          <w:szCs w:val="28"/>
          <w:rtl/>
          <w:lang w:bidi="fa-IR"/>
        </w:rPr>
        <w:t xml:space="preserve"> </w:t>
      </w:r>
      <w:r w:rsidR="002219AF" w:rsidRPr="002219AF">
        <w:rPr>
          <w:rFonts w:ascii="Tahoma" w:hAnsi="Tahoma" w:cs="B Mitra" w:hint="cs"/>
          <w:sz w:val="28"/>
          <w:szCs w:val="28"/>
          <w:rtl/>
          <w:lang w:bidi="fa-IR"/>
        </w:rPr>
        <w:t>و</w:t>
      </w:r>
      <w:r w:rsidR="002219AF" w:rsidRPr="002219AF">
        <w:rPr>
          <w:rFonts w:ascii="Tahoma" w:hAnsi="Tahoma" w:cs="B Mitra"/>
          <w:sz w:val="28"/>
          <w:szCs w:val="28"/>
          <w:rtl/>
          <w:lang w:bidi="fa-IR"/>
        </w:rPr>
        <w:t xml:space="preserve"> </w:t>
      </w:r>
      <w:r w:rsidR="002219AF" w:rsidRPr="002219AF">
        <w:rPr>
          <w:rFonts w:ascii="Tahoma" w:hAnsi="Tahoma" w:cs="B Mitra" w:hint="cs"/>
          <w:sz w:val="28"/>
          <w:szCs w:val="28"/>
          <w:rtl/>
          <w:lang w:bidi="fa-IR"/>
        </w:rPr>
        <w:t>من</w:t>
      </w:r>
      <w:r w:rsidR="002219AF" w:rsidRPr="002219AF">
        <w:rPr>
          <w:rFonts w:ascii="Tahoma" w:hAnsi="Tahoma" w:cs="B Mitra"/>
          <w:sz w:val="28"/>
          <w:szCs w:val="28"/>
          <w:rtl/>
          <w:lang w:bidi="fa-IR"/>
        </w:rPr>
        <w:t xml:space="preserve"> </w:t>
      </w:r>
      <w:r w:rsidR="002219AF" w:rsidRPr="002219AF">
        <w:rPr>
          <w:rFonts w:ascii="Tahoma" w:hAnsi="Tahoma" w:cs="B Mitra" w:hint="cs"/>
          <w:sz w:val="28"/>
          <w:szCs w:val="28"/>
          <w:rtl/>
          <w:lang w:bidi="fa-IR"/>
        </w:rPr>
        <w:t>عصاني</w:t>
      </w:r>
      <w:r w:rsidR="002219AF" w:rsidRPr="002219AF">
        <w:rPr>
          <w:rFonts w:ascii="Tahoma" w:hAnsi="Tahoma" w:cs="B Mitra"/>
          <w:sz w:val="28"/>
          <w:szCs w:val="28"/>
          <w:rtl/>
          <w:lang w:bidi="fa-IR"/>
        </w:rPr>
        <w:t xml:space="preserve"> </w:t>
      </w:r>
      <w:r w:rsidR="002219AF" w:rsidRPr="002219AF">
        <w:rPr>
          <w:rFonts w:ascii="Tahoma" w:hAnsi="Tahoma" w:cs="B Mitra" w:hint="cs"/>
          <w:sz w:val="28"/>
          <w:szCs w:val="28"/>
          <w:rtl/>
          <w:lang w:bidi="fa-IR"/>
        </w:rPr>
        <w:t>فقد</w:t>
      </w:r>
      <w:r w:rsidR="002219AF" w:rsidRPr="002219AF">
        <w:rPr>
          <w:rFonts w:ascii="Tahoma" w:hAnsi="Tahoma" w:cs="B Mitra"/>
          <w:sz w:val="28"/>
          <w:szCs w:val="28"/>
          <w:rtl/>
          <w:lang w:bidi="fa-IR"/>
        </w:rPr>
        <w:t xml:space="preserve"> </w:t>
      </w:r>
      <w:r w:rsidR="002219AF" w:rsidRPr="002219AF">
        <w:rPr>
          <w:rFonts w:ascii="Tahoma" w:hAnsi="Tahoma" w:cs="B Mitra" w:hint="cs"/>
          <w:sz w:val="28"/>
          <w:szCs w:val="28"/>
          <w:rtl/>
          <w:lang w:bidi="fa-IR"/>
        </w:rPr>
        <w:t>عصى</w:t>
      </w:r>
      <w:r w:rsidR="002219AF" w:rsidRPr="002219AF">
        <w:rPr>
          <w:rFonts w:ascii="Tahoma" w:hAnsi="Tahoma" w:cs="B Mitra"/>
          <w:sz w:val="28"/>
          <w:szCs w:val="28"/>
          <w:rtl/>
          <w:lang w:bidi="fa-IR"/>
        </w:rPr>
        <w:t xml:space="preserve"> </w:t>
      </w:r>
      <w:r w:rsidR="002219AF" w:rsidRPr="002219AF">
        <w:rPr>
          <w:rFonts w:ascii="Tahoma" w:hAnsi="Tahoma" w:cs="B Mitra" w:hint="cs"/>
          <w:sz w:val="28"/>
          <w:szCs w:val="28"/>
          <w:rtl/>
          <w:lang w:bidi="fa-IR"/>
        </w:rPr>
        <w:t>اللَّه</w:t>
      </w:r>
      <w:r w:rsidR="002219AF" w:rsidRPr="002219AF">
        <w:rPr>
          <w:rFonts w:ascii="Tahoma" w:hAnsi="Tahoma" w:cs="B Mitra"/>
          <w:sz w:val="28"/>
          <w:szCs w:val="28"/>
          <w:rtl/>
          <w:lang w:bidi="fa-IR"/>
        </w:rPr>
        <w:t xml:space="preserve"> </w:t>
      </w:r>
      <w:r w:rsidR="002219AF" w:rsidRPr="002219AF">
        <w:rPr>
          <w:rFonts w:ascii="Tahoma" w:hAnsi="Tahoma" w:cs="B Mitra" w:hint="cs"/>
          <w:sz w:val="28"/>
          <w:szCs w:val="28"/>
          <w:rtl/>
          <w:lang w:bidi="fa-IR"/>
        </w:rPr>
        <w:t>و</w:t>
      </w:r>
      <w:r w:rsidR="002219AF" w:rsidRPr="002219AF">
        <w:rPr>
          <w:rFonts w:ascii="Tahoma" w:hAnsi="Tahoma" w:cs="B Mitra"/>
          <w:sz w:val="28"/>
          <w:szCs w:val="28"/>
          <w:rtl/>
          <w:lang w:bidi="fa-IR"/>
        </w:rPr>
        <w:t xml:space="preserve"> </w:t>
      </w:r>
      <w:r w:rsidR="002219AF" w:rsidRPr="002219AF">
        <w:rPr>
          <w:rFonts w:ascii="Tahoma" w:hAnsi="Tahoma" w:cs="B Mitra" w:hint="cs"/>
          <w:sz w:val="28"/>
          <w:szCs w:val="28"/>
          <w:rtl/>
          <w:lang w:bidi="fa-IR"/>
        </w:rPr>
        <w:t>من</w:t>
      </w:r>
      <w:r w:rsidR="002219AF" w:rsidRPr="002219AF">
        <w:rPr>
          <w:rFonts w:ascii="Tahoma" w:hAnsi="Tahoma" w:cs="B Mitra"/>
          <w:sz w:val="28"/>
          <w:szCs w:val="28"/>
          <w:rtl/>
          <w:lang w:bidi="fa-IR"/>
        </w:rPr>
        <w:t xml:space="preserve"> </w:t>
      </w:r>
      <w:r w:rsidR="002219AF" w:rsidRPr="002219AF">
        <w:rPr>
          <w:rFonts w:ascii="Tahoma" w:hAnsi="Tahoma" w:cs="B Mitra" w:hint="cs"/>
          <w:sz w:val="28"/>
          <w:szCs w:val="28"/>
          <w:rtl/>
          <w:lang w:bidi="fa-IR"/>
        </w:rPr>
        <w:t>عصى</w:t>
      </w:r>
      <w:r w:rsidR="002219AF" w:rsidRPr="002219AF">
        <w:rPr>
          <w:rFonts w:ascii="Tahoma" w:hAnsi="Tahoma" w:cs="B Mitra"/>
          <w:sz w:val="28"/>
          <w:szCs w:val="28"/>
          <w:rtl/>
          <w:lang w:bidi="fa-IR"/>
        </w:rPr>
        <w:t xml:space="preserve"> </w:t>
      </w:r>
      <w:r w:rsidR="002219AF" w:rsidRPr="002219AF">
        <w:rPr>
          <w:rFonts w:ascii="Tahoma" w:hAnsi="Tahoma" w:cs="B Mitra" w:hint="cs"/>
          <w:sz w:val="28"/>
          <w:szCs w:val="28"/>
          <w:rtl/>
          <w:lang w:bidi="fa-IR"/>
        </w:rPr>
        <w:t>أميري</w:t>
      </w:r>
      <w:r w:rsidR="002219AF" w:rsidRPr="002219AF">
        <w:rPr>
          <w:rFonts w:ascii="Tahoma" w:hAnsi="Tahoma" w:cs="B Mitra"/>
          <w:sz w:val="28"/>
          <w:szCs w:val="28"/>
          <w:rtl/>
          <w:lang w:bidi="fa-IR"/>
        </w:rPr>
        <w:t xml:space="preserve"> </w:t>
      </w:r>
      <w:r w:rsidR="002219AF" w:rsidRPr="002219AF">
        <w:rPr>
          <w:rFonts w:ascii="Tahoma" w:hAnsi="Tahoma" w:cs="B Mitra" w:hint="cs"/>
          <w:sz w:val="28"/>
          <w:szCs w:val="28"/>
          <w:rtl/>
          <w:lang w:bidi="fa-IR"/>
        </w:rPr>
        <w:t>فقد</w:t>
      </w:r>
      <w:r w:rsidR="002219AF" w:rsidRPr="002219AF">
        <w:rPr>
          <w:rFonts w:ascii="Tahoma" w:hAnsi="Tahoma" w:cs="B Mitra"/>
          <w:sz w:val="28"/>
          <w:szCs w:val="28"/>
          <w:rtl/>
          <w:lang w:bidi="fa-IR"/>
        </w:rPr>
        <w:t xml:space="preserve"> </w:t>
      </w:r>
      <w:r w:rsidR="002219AF" w:rsidRPr="002219AF">
        <w:rPr>
          <w:rFonts w:ascii="Tahoma" w:hAnsi="Tahoma" w:cs="B Mitra" w:hint="cs"/>
          <w:sz w:val="28"/>
          <w:szCs w:val="28"/>
          <w:rtl/>
          <w:lang w:bidi="fa-IR"/>
        </w:rPr>
        <w:t>عصاني‏</w:t>
      </w:r>
      <w:r w:rsidR="002219AF">
        <w:rPr>
          <w:rFonts w:ascii="Tahoma" w:hAnsi="Tahoma" w:cs="B Mitra" w:hint="cs"/>
          <w:sz w:val="28"/>
          <w:szCs w:val="28"/>
          <w:rtl/>
          <w:lang w:bidi="fa-IR"/>
        </w:rPr>
        <w:t>».</w:t>
      </w:r>
      <w:r w:rsidR="002219AF">
        <w:rPr>
          <w:rStyle w:val="FootnoteReference"/>
          <w:rFonts w:ascii="Tahoma" w:hAnsi="Tahoma" w:cs="B Mitra"/>
          <w:sz w:val="28"/>
          <w:szCs w:val="28"/>
          <w:rtl/>
          <w:lang w:bidi="fa-IR"/>
        </w:rPr>
        <w:footnoteReference w:id="5"/>
      </w:r>
    </w:p>
    <w:p w:rsidR="00834242" w:rsidRDefault="00834242" w:rsidP="00834242">
      <w:pPr>
        <w:jc w:val="both"/>
        <w:rPr>
          <w:rFonts w:ascii="Tahoma" w:hAnsi="Tahoma" w:cs="B Mitra"/>
          <w:sz w:val="28"/>
          <w:szCs w:val="28"/>
          <w:rtl/>
          <w:lang w:bidi="fa-IR"/>
        </w:rPr>
      </w:pPr>
      <w:r>
        <w:rPr>
          <w:rFonts w:ascii="Tahoma" w:hAnsi="Tahoma" w:cs="B Mitra" w:hint="cs"/>
          <w:sz w:val="28"/>
          <w:szCs w:val="28"/>
          <w:rtl/>
          <w:lang w:bidi="fa-IR"/>
        </w:rPr>
        <w:t xml:space="preserve">ادامه بحث انشاء الله در جلسه آینده بیان می شود. </w:t>
      </w:r>
    </w:p>
    <w:p w:rsidR="00834242" w:rsidRDefault="00834242" w:rsidP="00834242">
      <w:pPr>
        <w:jc w:val="both"/>
        <w:rPr>
          <w:rFonts w:ascii="Tahoma" w:hAnsi="Tahoma" w:cs="B Mitra"/>
          <w:sz w:val="28"/>
          <w:szCs w:val="28"/>
          <w:rtl/>
          <w:lang w:bidi="fa-IR"/>
        </w:rPr>
      </w:pPr>
      <w:bookmarkStart w:id="0" w:name="_GoBack"/>
      <w:bookmarkEnd w:id="0"/>
    </w:p>
    <w:p w:rsidR="00762F9E" w:rsidRDefault="00762F9E" w:rsidP="00D21165">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7E7C" w:rsidRDefault="00477E7C" w:rsidP="00BC6EBB">
      <w:pPr>
        <w:spacing w:after="0" w:line="240" w:lineRule="auto"/>
      </w:pPr>
      <w:r>
        <w:separator/>
      </w:r>
    </w:p>
  </w:endnote>
  <w:endnote w:type="continuationSeparator" w:id="0">
    <w:p w:rsidR="00477E7C" w:rsidRDefault="00477E7C"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7E7C" w:rsidRDefault="00477E7C" w:rsidP="00BC6EBB">
      <w:pPr>
        <w:spacing w:after="0" w:line="240" w:lineRule="auto"/>
      </w:pPr>
      <w:r>
        <w:separator/>
      </w:r>
    </w:p>
  </w:footnote>
  <w:footnote w:type="continuationSeparator" w:id="0">
    <w:p w:rsidR="00477E7C" w:rsidRDefault="00477E7C" w:rsidP="00BC6EBB">
      <w:pPr>
        <w:spacing w:after="0" w:line="240" w:lineRule="auto"/>
      </w:pPr>
      <w:r>
        <w:continuationSeparator/>
      </w:r>
    </w:p>
  </w:footnote>
  <w:footnote w:id="1">
    <w:p w:rsidR="00A7287A" w:rsidRDefault="00A7287A">
      <w:pPr>
        <w:pStyle w:val="FootnoteText"/>
        <w:rPr>
          <w:rFonts w:hint="cs"/>
          <w:lang w:bidi="fa-IR"/>
        </w:rPr>
      </w:pPr>
      <w:r>
        <w:rPr>
          <w:rStyle w:val="FootnoteReference"/>
        </w:rPr>
        <w:footnoteRef/>
      </w:r>
      <w:r>
        <w:rPr>
          <w:rtl/>
        </w:rPr>
        <w:t xml:space="preserve"> </w:t>
      </w:r>
      <w:r>
        <w:rPr>
          <w:rFonts w:hint="cs"/>
          <w:rtl/>
          <w:lang w:bidi="fa-IR"/>
        </w:rPr>
        <w:t>سوره نسا، آیه 165</w:t>
      </w:r>
    </w:p>
  </w:footnote>
  <w:footnote w:id="2">
    <w:p w:rsidR="00DE7B11" w:rsidRDefault="00DE7B11">
      <w:pPr>
        <w:pStyle w:val="FootnoteText"/>
        <w:rPr>
          <w:rFonts w:hint="cs"/>
          <w:lang w:bidi="fa-IR"/>
        </w:rPr>
      </w:pPr>
      <w:r>
        <w:rPr>
          <w:rStyle w:val="FootnoteReference"/>
        </w:rPr>
        <w:footnoteRef/>
      </w:r>
      <w:r>
        <w:rPr>
          <w:rtl/>
        </w:rPr>
        <w:t xml:space="preserve"> </w:t>
      </w:r>
      <w:r>
        <w:rPr>
          <w:rFonts w:hint="cs"/>
          <w:rtl/>
          <w:lang w:bidi="fa-IR"/>
        </w:rPr>
        <w:t>سوره نحل، آیه 125</w:t>
      </w:r>
    </w:p>
  </w:footnote>
  <w:footnote w:id="3">
    <w:p w:rsidR="00476ADD" w:rsidRDefault="00476ADD">
      <w:pPr>
        <w:pStyle w:val="FootnoteText"/>
        <w:rPr>
          <w:rFonts w:hint="cs"/>
          <w:lang w:bidi="fa-IR"/>
        </w:rPr>
      </w:pPr>
      <w:r>
        <w:rPr>
          <w:rStyle w:val="FootnoteReference"/>
        </w:rPr>
        <w:footnoteRef/>
      </w:r>
      <w:r>
        <w:rPr>
          <w:rtl/>
        </w:rPr>
        <w:t xml:space="preserve"> </w:t>
      </w:r>
      <w:r>
        <w:rPr>
          <w:rFonts w:hint="cs"/>
          <w:rtl/>
          <w:lang w:bidi="fa-IR"/>
        </w:rPr>
        <w:t>سوره نحل، آیه 44</w:t>
      </w:r>
    </w:p>
  </w:footnote>
  <w:footnote w:id="4">
    <w:p w:rsidR="00973F72" w:rsidRDefault="00973F72">
      <w:pPr>
        <w:pStyle w:val="FootnoteText"/>
        <w:rPr>
          <w:rFonts w:hint="cs"/>
          <w:rtl/>
          <w:lang w:bidi="fa-IR"/>
        </w:rPr>
      </w:pPr>
      <w:r>
        <w:rPr>
          <w:rStyle w:val="FootnoteReference"/>
        </w:rPr>
        <w:footnoteRef/>
      </w:r>
      <w:r>
        <w:rPr>
          <w:rtl/>
        </w:rPr>
        <w:t xml:space="preserve"> </w:t>
      </w:r>
      <w:r>
        <w:rPr>
          <w:rFonts w:hint="cs"/>
          <w:rtl/>
          <w:lang w:bidi="fa-IR"/>
        </w:rPr>
        <w:t>سوره نسا، آیه 59</w:t>
      </w:r>
    </w:p>
  </w:footnote>
  <w:footnote w:id="5">
    <w:p w:rsidR="002219AF" w:rsidRDefault="002219AF">
      <w:pPr>
        <w:pStyle w:val="FootnoteText"/>
        <w:rPr>
          <w:rFonts w:hint="cs"/>
          <w:lang w:bidi="fa-IR"/>
        </w:rPr>
      </w:pPr>
      <w:r>
        <w:rPr>
          <w:rStyle w:val="FootnoteReference"/>
        </w:rPr>
        <w:footnoteRef/>
      </w:r>
      <w:r>
        <w:rPr>
          <w:rtl/>
        </w:rPr>
        <w:t xml:space="preserve"> </w:t>
      </w:r>
      <w:r>
        <w:rPr>
          <w:rFonts w:hint="cs"/>
          <w:rtl/>
          <w:lang w:bidi="fa-IR"/>
        </w:rPr>
        <w:t>تفسیر مفاتیح الغیب، ج10، ص 113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B1131C" w:rsidRDefault="00FA7A35" w:rsidP="00A7287A">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ربانی گلپايگانی، </w:t>
    </w:r>
    <w:r w:rsidR="00A7287A">
      <w:rPr>
        <w:rFonts w:ascii="Tahoma" w:hAnsi="Tahoma" w:cs="Traditional Arabic" w:hint="cs"/>
        <w:sz w:val="28"/>
        <w:szCs w:val="28"/>
        <w:rtl/>
        <w:lang w:bidi="fa-IR"/>
      </w:rPr>
      <w:t>چهار</w:t>
    </w:r>
    <w:r w:rsidRPr="00AD2FE8">
      <w:rPr>
        <w:rFonts w:ascii="Tahoma" w:hAnsi="Tahoma" w:cs="Traditional Arabic" w:hint="cs"/>
        <w:sz w:val="28"/>
        <w:szCs w:val="28"/>
        <w:rtl/>
        <w:lang w:bidi="fa-IR"/>
      </w:rPr>
      <w:t xml:space="preserve">شنبه، </w:t>
    </w:r>
    <w:r w:rsidR="00984360">
      <w:rPr>
        <w:rFonts w:ascii="Tahoma" w:hAnsi="Tahoma" w:cs="Traditional Arabic" w:hint="cs"/>
        <w:sz w:val="28"/>
        <w:szCs w:val="28"/>
        <w:rtl/>
        <w:lang w:bidi="fa-IR"/>
      </w:rPr>
      <w:t>2</w:t>
    </w:r>
    <w:r w:rsidR="00A7287A">
      <w:rPr>
        <w:rFonts w:ascii="Tahoma" w:hAnsi="Tahoma" w:cs="Traditional Arabic" w:hint="cs"/>
        <w:sz w:val="28"/>
        <w:szCs w:val="28"/>
        <w:rtl/>
        <w:lang w:bidi="fa-IR"/>
      </w:rPr>
      <w:t>8</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02</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401</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5B5182"/>
    <w:multiLevelType w:val="hybridMultilevel"/>
    <w:tmpl w:val="509CF8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61779"/>
    <w:multiLevelType w:val="hybridMultilevel"/>
    <w:tmpl w:val="D27A4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0"/>
  </w:num>
  <w:num w:numId="3">
    <w:abstractNumId w:val="6"/>
  </w:num>
  <w:num w:numId="4">
    <w:abstractNumId w:val="3"/>
  </w:num>
  <w:num w:numId="5">
    <w:abstractNumId w:val="13"/>
  </w:num>
  <w:num w:numId="6">
    <w:abstractNumId w:val="0"/>
  </w:num>
  <w:num w:numId="7">
    <w:abstractNumId w:val="12"/>
  </w:num>
  <w:num w:numId="8">
    <w:abstractNumId w:val="5"/>
  </w:num>
  <w:num w:numId="9">
    <w:abstractNumId w:val="2"/>
  </w:num>
  <w:num w:numId="10">
    <w:abstractNumId w:val="11"/>
  </w:num>
  <w:num w:numId="11">
    <w:abstractNumId w:val="1"/>
  </w:num>
  <w:num w:numId="12">
    <w:abstractNumId w:val="7"/>
  </w:num>
  <w:num w:numId="13">
    <w:abstractNumId w:val="9"/>
  </w:num>
  <w:num w:numId="14">
    <w:abstractNumId w:val="4"/>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07E23"/>
    <w:rsid w:val="00012868"/>
    <w:rsid w:val="00012FBF"/>
    <w:rsid w:val="0001572F"/>
    <w:rsid w:val="0001606B"/>
    <w:rsid w:val="000163DD"/>
    <w:rsid w:val="00016B31"/>
    <w:rsid w:val="00022F9C"/>
    <w:rsid w:val="0002474E"/>
    <w:rsid w:val="000247CE"/>
    <w:rsid w:val="0002545B"/>
    <w:rsid w:val="000307BE"/>
    <w:rsid w:val="00032306"/>
    <w:rsid w:val="000323A2"/>
    <w:rsid w:val="00036ABD"/>
    <w:rsid w:val="0004279F"/>
    <w:rsid w:val="00045264"/>
    <w:rsid w:val="0004545A"/>
    <w:rsid w:val="0004545B"/>
    <w:rsid w:val="000475F8"/>
    <w:rsid w:val="00052A84"/>
    <w:rsid w:val="00053AAE"/>
    <w:rsid w:val="00053DAA"/>
    <w:rsid w:val="00055189"/>
    <w:rsid w:val="00055A0C"/>
    <w:rsid w:val="00057E3E"/>
    <w:rsid w:val="00060173"/>
    <w:rsid w:val="0006174C"/>
    <w:rsid w:val="0006483E"/>
    <w:rsid w:val="00065EFA"/>
    <w:rsid w:val="000709E7"/>
    <w:rsid w:val="00072DA3"/>
    <w:rsid w:val="00073D9E"/>
    <w:rsid w:val="00076A69"/>
    <w:rsid w:val="00077FB2"/>
    <w:rsid w:val="00080480"/>
    <w:rsid w:val="00084925"/>
    <w:rsid w:val="00086557"/>
    <w:rsid w:val="00091B01"/>
    <w:rsid w:val="00092A91"/>
    <w:rsid w:val="000940C9"/>
    <w:rsid w:val="00095A0D"/>
    <w:rsid w:val="00097322"/>
    <w:rsid w:val="000A0FFC"/>
    <w:rsid w:val="000A1FEF"/>
    <w:rsid w:val="000A2482"/>
    <w:rsid w:val="000A4C4A"/>
    <w:rsid w:val="000A5459"/>
    <w:rsid w:val="000A732B"/>
    <w:rsid w:val="000B32D0"/>
    <w:rsid w:val="000B6C36"/>
    <w:rsid w:val="000B767B"/>
    <w:rsid w:val="000C0C68"/>
    <w:rsid w:val="000C1E74"/>
    <w:rsid w:val="000C2687"/>
    <w:rsid w:val="000C5FC5"/>
    <w:rsid w:val="000C6A46"/>
    <w:rsid w:val="000D2C96"/>
    <w:rsid w:val="000D38A5"/>
    <w:rsid w:val="000D4C91"/>
    <w:rsid w:val="000D4E92"/>
    <w:rsid w:val="000E00B8"/>
    <w:rsid w:val="000E13D2"/>
    <w:rsid w:val="000E1643"/>
    <w:rsid w:val="000E1F32"/>
    <w:rsid w:val="000E4F0C"/>
    <w:rsid w:val="000E5BF7"/>
    <w:rsid w:val="000F3548"/>
    <w:rsid w:val="000F4C30"/>
    <w:rsid w:val="000F6297"/>
    <w:rsid w:val="000F794A"/>
    <w:rsid w:val="00101FF2"/>
    <w:rsid w:val="00103A0F"/>
    <w:rsid w:val="00107E2A"/>
    <w:rsid w:val="00110038"/>
    <w:rsid w:val="00110C35"/>
    <w:rsid w:val="0011156A"/>
    <w:rsid w:val="00111B3C"/>
    <w:rsid w:val="001149A2"/>
    <w:rsid w:val="00122CA0"/>
    <w:rsid w:val="00125670"/>
    <w:rsid w:val="00130F99"/>
    <w:rsid w:val="00144249"/>
    <w:rsid w:val="00145F6F"/>
    <w:rsid w:val="001515FA"/>
    <w:rsid w:val="001520B4"/>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6721"/>
    <w:rsid w:val="00177D89"/>
    <w:rsid w:val="00177F05"/>
    <w:rsid w:val="001800F5"/>
    <w:rsid w:val="0018402E"/>
    <w:rsid w:val="0019247E"/>
    <w:rsid w:val="00192556"/>
    <w:rsid w:val="001925F9"/>
    <w:rsid w:val="00192FBD"/>
    <w:rsid w:val="0019497D"/>
    <w:rsid w:val="00196BC2"/>
    <w:rsid w:val="00197565"/>
    <w:rsid w:val="00197846"/>
    <w:rsid w:val="00197D65"/>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08AF"/>
    <w:rsid w:val="001D1AC1"/>
    <w:rsid w:val="001D7D5B"/>
    <w:rsid w:val="001D7EAF"/>
    <w:rsid w:val="001E09FC"/>
    <w:rsid w:val="001E3C1C"/>
    <w:rsid w:val="001E641F"/>
    <w:rsid w:val="001F02A2"/>
    <w:rsid w:val="001F1887"/>
    <w:rsid w:val="001F2643"/>
    <w:rsid w:val="001F2BEB"/>
    <w:rsid w:val="001F45BD"/>
    <w:rsid w:val="001F474B"/>
    <w:rsid w:val="001F7890"/>
    <w:rsid w:val="0020009A"/>
    <w:rsid w:val="00202B6E"/>
    <w:rsid w:val="00202D03"/>
    <w:rsid w:val="00204445"/>
    <w:rsid w:val="0020615E"/>
    <w:rsid w:val="00206F96"/>
    <w:rsid w:val="002104BA"/>
    <w:rsid w:val="00213E18"/>
    <w:rsid w:val="002152B2"/>
    <w:rsid w:val="00217A73"/>
    <w:rsid w:val="002219AF"/>
    <w:rsid w:val="00226FCD"/>
    <w:rsid w:val="0022770F"/>
    <w:rsid w:val="00227DEF"/>
    <w:rsid w:val="00230D8D"/>
    <w:rsid w:val="00233413"/>
    <w:rsid w:val="00233E3E"/>
    <w:rsid w:val="00235089"/>
    <w:rsid w:val="00235B8C"/>
    <w:rsid w:val="00236008"/>
    <w:rsid w:val="00237C2B"/>
    <w:rsid w:val="00240AFC"/>
    <w:rsid w:val="00246F8E"/>
    <w:rsid w:val="002472FB"/>
    <w:rsid w:val="00247EA1"/>
    <w:rsid w:val="00250154"/>
    <w:rsid w:val="0025451A"/>
    <w:rsid w:val="00254993"/>
    <w:rsid w:val="0025637F"/>
    <w:rsid w:val="00261FC1"/>
    <w:rsid w:val="002629CF"/>
    <w:rsid w:val="002637C8"/>
    <w:rsid w:val="002639D3"/>
    <w:rsid w:val="002716F0"/>
    <w:rsid w:val="002718C3"/>
    <w:rsid w:val="00275E85"/>
    <w:rsid w:val="002812D2"/>
    <w:rsid w:val="00284B5D"/>
    <w:rsid w:val="00285CD8"/>
    <w:rsid w:val="00285F7B"/>
    <w:rsid w:val="00287268"/>
    <w:rsid w:val="00290118"/>
    <w:rsid w:val="00292488"/>
    <w:rsid w:val="002960DF"/>
    <w:rsid w:val="002965D9"/>
    <w:rsid w:val="00296AB3"/>
    <w:rsid w:val="002A4724"/>
    <w:rsid w:val="002A640C"/>
    <w:rsid w:val="002A6E96"/>
    <w:rsid w:val="002B0383"/>
    <w:rsid w:val="002B24BC"/>
    <w:rsid w:val="002B5847"/>
    <w:rsid w:val="002B7CA5"/>
    <w:rsid w:val="002C44E8"/>
    <w:rsid w:val="002C7F5B"/>
    <w:rsid w:val="002D1EA2"/>
    <w:rsid w:val="002D1F77"/>
    <w:rsid w:val="002D3430"/>
    <w:rsid w:val="002D4D95"/>
    <w:rsid w:val="002D510A"/>
    <w:rsid w:val="002D5A60"/>
    <w:rsid w:val="002D61C4"/>
    <w:rsid w:val="002D7A36"/>
    <w:rsid w:val="002E046D"/>
    <w:rsid w:val="002E18AD"/>
    <w:rsid w:val="002E1FFC"/>
    <w:rsid w:val="002E37F1"/>
    <w:rsid w:val="002E49A4"/>
    <w:rsid w:val="002E4AF8"/>
    <w:rsid w:val="002E660A"/>
    <w:rsid w:val="002E78E4"/>
    <w:rsid w:val="002F0517"/>
    <w:rsid w:val="002F134F"/>
    <w:rsid w:val="002F3DED"/>
    <w:rsid w:val="002F5017"/>
    <w:rsid w:val="002F5D1A"/>
    <w:rsid w:val="00302E91"/>
    <w:rsid w:val="003036CB"/>
    <w:rsid w:val="00305B59"/>
    <w:rsid w:val="00306FDF"/>
    <w:rsid w:val="00307A6D"/>
    <w:rsid w:val="0031120E"/>
    <w:rsid w:val="00313F85"/>
    <w:rsid w:val="00315A21"/>
    <w:rsid w:val="00315BE8"/>
    <w:rsid w:val="003163E8"/>
    <w:rsid w:val="00323075"/>
    <w:rsid w:val="00323BE2"/>
    <w:rsid w:val="00323F6F"/>
    <w:rsid w:val="003308CB"/>
    <w:rsid w:val="003313D9"/>
    <w:rsid w:val="00333044"/>
    <w:rsid w:val="00333539"/>
    <w:rsid w:val="003336AD"/>
    <w:rsid w:val="00336CA1"/>
    <w:rsid w:val="00336DAB"/>
    <w:rsid w:val="0034059B"/>
    <w:rsid w:val="003409CA"/>
    <w:rsid w:val="003409E5"/>
    <w:rsid w:val="00342C2D"/>
    <w:rsid w:val="00342C82"/>
    <w:rsid w:val="00342DE3"/>
    <w:rsid w:val="00346C60"/>
    <w:rsid w:val="003470DA"/>
    <w:rsid w:val="00350250"/>
    <w:rsid w:val="00351AC8"/>
    <w:rsid w:val="00355DDC"/>
    <w:rsid w:val="003574A2"/>
    <w:rsid w:val="00357FCE"/>
    <w:rsid w:val="00360E85"/>
    <w:rsid w:val="00362096"/>
    <w:rsid w:val="00362336"/>
    <w:rsid w:val="003651E2"/>
    <w:rsid w:val="0036605F"/>
    <w:rsid w:val="00366A88"/>
    <w:rsid w:val="00371F19"/>
    <w:rsid w:val="003723AD"/>
    <w:rsid w:val="00372A3D"/>
    <w:rsid w:val="00375719"/>
    <w:rsid w:val="003773B5"/>
    <w:rsid w:val="00382FF2"/>
    <w:rsid w:val="003848EB"/>
    <w:rsid w:val="00385E69"/>
    <w:rsid w:val="00386830"/>
    <w:rsid w:val="00386B1E"/>
    <w:rsid w:val="0039098D"/>
    <w:rsid w:val="00391B23"/>
    <w:rsid w:val="003932F3"/>
    <w:rsid w:val="00393BD0"/>
    <w:rsid w:val="0039580F"/>
    <w:rsid w:val="00395EEB"/>
    <w:rsid w:val="003A0270"/>
    <w:rsid w:val="003A0A63"/>
    <w:rsid w:val="003A6146"/>
    <w:rsid w:val="003A64A8"/>
    <w:rsid w:val="003A719B"/>
    <w:rsid w:val="003B1431"/>
    <w:rsid w:val="003B327B"/>
    <w:rsid w:val="003B3BA3"/>
    <w:rsid w:val="003B4B83"/>
    <w:rsid w:val="003B4F5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04A"/>
    <w:rsid w:val="003E0384"/>
    <w:rsid w:val="003E3D3A"/>
    <w:rsid w:val="003F150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2BBB"/>
    <w:rsid w:val="004444B5"/>
    <w:rsid w:val="00447D89"/>
    <w:rsid w:val="00453C04"/>
    <w:rsid w:val="00453FAA"/>
    <w:rsid w:val="00454533"/>
    <w:rsid w:val="00457B33"/>
    <w:rsid w:val="00462202"/>
    <w:rsid w:val="00462D1E"/>
    <w:rsid w:val="00464EA2"/>
    <w:rsid w:val="00465559"/>
    <w:rsid w:val="00465656"/>
    <w:rsid w:val="0046603E"/>
    <w:rsid w:val="00472549"/>
    <w:rsid w:val="004726AC"/>
    <w:rsid w:val="004741DE"/>
    <w:rsid w:val="004754C7"/>
    <w:rsid w:val="00475C58"/>
    <w:rsid w:val="004763DD"/>
    <w:rsid w:val="00476ADD"/>
    <w:rsid w:val="00476F46"/>
    <w:rsid w:val="00477E7C"/>
    <w:rsid w:val="004802FA"/>
    <w:rsid w:val="00481659"/>
    <w:rsid w:val="00484C51"/>
    <w:rsid w:val="00485A0D"/>
    <w:rsid w:val="00487360"/>
    <w:rsid w:val="00491511"/>
    <w:rsid w:val="004954DE"/>
    <w:rsid w:val="0049774B"/>
    <w:rsid w:val="004A4121"/>
    <w:rsid w:val="004A4660"/>
    <w:rsid w:val="004A5661"/>
    <w:rsid w:val="004A762C"/>
    <w:rsid w:val="004B3470"/>
    <w:rsid w:val="004B6EEB"/>
    <w:rsid w:val="004C1F9D"/>
    <w:rsid w:val="004C40D0"/>
    <w:rsid w:val="004C42D5"/>
    <w:rsid w:val="004C4FBC"/>
    <w:rsid w:val="004C5648"/>
    <w:rsid w:val="004C73E5"/>
    <w:rsid w:val="004C7875"/>
    <w:rsid w:val="004D003F"/>
    <w:rsid w:val="004D1CC3"/>
    <w:rsid w:val="004D71B1"/>
    <w:rsid w:val="004E2290"/>
    <w:rsid w:val="004E2DAB"/>
    <w:rsid w:val="004F1F3F"/>
    <w:rsid w:val="004F53E9"/>
    <w:rsid w:val="004F6501"/>
    <w:rsid w:val="0050124C"/>
    <w:rsid w:val="00502899"/>
    <w:rsid w:val="00502CC0"/>
    <w:rsid w:val="0050474C"/>
    <w:rsid w:val="00505B10"/>
    <w:rsid w:val="00510F90"/>
    <w:rsid w:val="00512A13"/>
    <w:rsid w:val="00514591"/>
    <w:rsid w:val="00514677"/>
    <w:rsid w:val="00521020"/>
    <w:rsid w:val="00524183"/>
    <w:rsid w:val="0052566C"/>
    <w:rsid w:val="00527EF5"/>
    <w:rsid w:val="005328A5"/>
    <w:rsid w:val="00533C2F"/>
    <w:rsid w:val="00533E43"/>
    <w:rsid w:val="0053674E"/>
    <w:rsid w:val="00536DD9"/>
    <w:rsid w:val="005416EB"/>
    <w:rsid w:val="005422CC"/>
    <w:rsid w:val="005427F1"/>
    <w:rsid w:val="00544A88"/>
    <w:rsid w:val="0054646E"/>
    <w:rsid w:val="005478BE"/>
    <w:rsid w:val="00551F74"/>
    <w:rsid w:val="00565371"/>
    <w:rsid w:val="00566178"/>
    <w:rsid w:val="00573629"/>
    <w:rsid w:val="00574246"/>
    <w:rsid w:val="00575848"/>
    <w:rsid w:val="005766FE"/>
    <w:rsid w:val="00576E1F"/>
    <w:rsid w:val="005817AE"/>
    <w:rsid w:val="00581BA1"/>
    <w:rsid w:val="005902CE"/>
    <w:rsid w:val="00591007"/>
    <w:rsid w:val="005912F4"/>
    <w:rsid w:val="005920FC"/>
    <w:rsid w:val="005A04F4"/>
    <w:rsid w:val="005A213A"/>
    <w:rsid w:val="005A266E"/>
    <w:rsid w:val="005A32DE"/>
    <w:rsid w:val="005A5013"/>
    <w:rsid w:val="005A742D"/>
    <w:rsid w:val="005A754E"/>
    <w:rsid w:val="005B3B71"/>
    <w:rsid w:val="005B6816"/>
    <w:rsid w:val="005B6A7A"/>
    <w:rsid w:val="005B780B"/>
    <w:rsid w:val="005C2A30"/>
    <w:rsid w:val="005C3722"/>
    <w:rsid w:val="005C4619"/>
    <w:rsid w:val="005D0519"/>
    <w:rsid w:val="005D14C4"/>
    <w:rsid w:val="005D2C65"/>
    <w:rsid w:val="005D3E17"/>
    <w:rsid w:val="005D462A"/>
    <w:rsid w:val="005D7135"/>
    <w:rsid w:val="005E0A4C"/>
    <w:rsid w:val="005E1AE2"/>
    <w:rsid w:val="005E3AFC"/>
    <w:rsid w:val="005E4565"/>
    <w:rsid w:val="005E7817"/>
    <w:rsid w:val="005F1B55"/>
    <w:rsid w:val="005F4C51"/>
    <w:rsid w:val="005F65E6"/>
    <w:rsid w:val="005F78D9"/>
    <w:rsid w:val="00602A48"/>
    <w:rsid w:val="00604299"/>
    <w:rsid w:val="00604E6F"/>
    <w:rsid w:val="006059A7"/>
    <w:rsid w:val="00606DD6"/>
    <w:rsid w:val="00616C54"/>
    <w:rsid w:val="00616FA1"/>
    <w:rsid w:val="00617A01"/>
    <w:rsid w:val="006201D0"/>
    <w:rsid w:val="0062087C"/>
    <w:rsid w:val="0062257C"/>
    <w:rsid w:val="00624BF9"/>
    <w:rsid w:val="00625937"/>
    <w:rsid w:val="00625E48"/>
    <w:rsid w:val="00626FF2"/>
    <w:rsid w:val="00631631"/>
    <w:rsid w:val="00632988"/>
    <w:rsid w:val="00637E49"/>
    <w:rsid w:val="006424FF"/>
    <w:rsid w:val="00643D8C"/>
    <w:rsid w:val="00644ED5"/>
    <w:rsid w:val="00645DC1"/>
    <w:rsid w:val="00647CE3"/>
    <w:rsid w:val="0065086D"/>
    <w:rsid w:val="00651B34"/>
    <w:rsid w:val="00652AD6"/>
    <w:rsid w:val="006538C2"/>
    <w:rsid w:val="0065579C"/>
    <w:rsid w:val="00655861"/>
    <w:rsid w:val="00661DB3"/>
    <w:rsid w:val="00665CAB"/>
    <w:rsid w:val="00666F0D"/>
    <w:rsid w:val="00667600"/>
    <w:rsid w:val="00667AAA"/>
    <w:rsid w:val="006705F8"/>
    <w:rsid w:val="0067130D"/>
    <w:rsid w:val="006734DB"/>
    <w:rsid w:val="00674441"/>
    <w:rsid w:val="00676919"/>
    <w:rsid w:val="0068025E"/>
    <w:rsid w:val="006828FC"/>
    <w:rsid w:val="006848DD"/>
    <w:rsid w:val="006868B5"/>
    <w:rsid w:val="00687D27"/>
    <w:rsid w:val="00690386"/>
    <w:rsid w:val="00695AEF"/>
    <w:rsid w:val="006961D4"/>
    <w:rsid w:val="0069703E"/>
    <w:rsid w:val="006971A2"/>
    <w:rsid w:val="006A13FE"/>
    <w:rsid w:val="006A2CE6"/>
    <w:rsid w:val="006A32FB"/>
    <w:rsid w:val="006A4C6C"/>
    <w:rsid w:val="006A6483"/>
    <w:rsid w:val="006A746B"/>
    <w:rsid w:val="006B037C"/>
    <w:rsid w:val="006B0EEC"/>
    <w:rsid w:val="006B4578"/>
    <w:rsid w:val="006B512F"/>
    <w:rsid w:val="006C0183"/>
    <w:rsid w:val="006C0753"/>
    <w:rsid w:val="006C42EF"/>
    <w:rsid w:val="006C67E5"/>
    <w:rsid w:val="006C6DFB"/>
    <w:rsid w:val="006C6EAF"/>
    <w:rsid w:val="006D0652"/>
    <w:rsid w:val="006D07E6"/>
    <w:rsid w:val="006D533A"/>
    <w:rsid w:val="006D7957"/>
    <w:rsid w:val="006E28AB"/>
    <w:rsid w:val="006E2EB4"/>
    <w:rsid w:val="006E3CC2"/>
    <w:rsid w:val="006E7DA0"/>
    <w:rsid w:val="006F266D"/>
    <w:rsid w:val="006F39EA"/>
    <w:rsid w:val="006F7F61"/>
    <w:rsid w:val="00700C50"/>
    <w:rsid w:val="00700F89"/>
    <w:rsid w:val="007018F9"/>
    <w:rsid w:val="00704F73"/>
    <w:rsid w:val="007065E7"/>
    <w:rsid w:val="007075D9"/>
    <w:rsid w:val="007075ED"/>
    <w:rsid w:val="007118E8"/>
    <w:rsid w:val="00712D14"/>
    <w:rsid w:val="00721B43"/>
    <w:rsid w:val="0072520D"/>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82F4E"/>
    <w:rsid w:val="00783134"/>
    <w:rsid w:val="00783F31"/>
    <w:rsid w:val="00786636"/>
    <w:rsid w:val="0078709C"/>
    <w:rsid w:val="00787DAA"/>
    <w:rsid w:val="00790C14"/>
    <w:rsid w:val="00790F2D"/>
    <w:rsid w:val="007923F3"/>
    <w:rsid w:val="007931F1"/>
    <w:rsid w:val="00795F07"/>
    <w:rsid w:val="00797433"/>
    <w:rsid w:val="007976EA"/>
    <w:rsid w:val="007A00EE"/>
    <w:rsid w:val="007A2AA6"/>
    <w:rsid w:val="007A3490"/>
    <w:rsid w:val="007A4E73"/>
    <w:rsid w:val="007A6C0A"/>
    <w:rsid w:val="007A7C21"/>
    <w:rsid w:val="007B02F5"/>
    <w:rsid w:val="007B127C"/>
    <w:rsid w:val="007B1A2D"/>
    <w:rsid w:val="007B1D1D"/>
    <w:rsid w:val="007B1E18"/>
    <w:rsid w:val="007B2314"/>
    <w:rsid w:val="007B33DC"/>
    <w:rsid w:val="007B3AC6"/>
    <w:rsid w:val="007B3EF2"/>
    <w:rsid w:val="007B499C"/>
    <w:rsid w:val="007B4C4B"/>
    <w:rsid w:val="007B4F97"/>
    <w:rsid w:val="007C3629"/>
    <w:rsid w:val="007C396C"/>
    <w:rsid w:val="007C50B4"/>
    <w:rsid w:val="007D5A81"/>
    <w:rsid w:val="007E058E"/>
    <w:rsid w:val="007E0B35"/>
    <w:rsid w:val="007E1717"/>
    <w:rsid w:val="007E45AF"/>
    <w:rsid w:val="007F172D"/>
    <w:rsid w:val="007F2514"/>
    <w:rsid w:val="007F3F50"/>
    <w:rsid w:val="007F46A5"/>
    <w:rsid w:val="007F4AB5"/>
    <w:rsid w:val="007F6020"/>
    <w:rsid w:val="007F6E47"/>
    <w:rsid w:val="008005F7"/>
    <w:rsid w:val="008038F1"/>
    <w:rsid w:val="00806946"/>
    <w:rsid w:val="00806CB5"/>
    <w:rsid w:val="00813F6F"/>
    <w:rsid w:val="0082023F"/>
    <w:rsid w:val="008202C1"/>
    <w:rsid w:val="008226B2"/>
    <w:rsid w:val="008245C4"/>
    <w:rsid w:val="00826E19"/>
    <w:rsid w:val="00830D3D"/>
    <w:rsid w:val="00830DE6"/>
    <w:rsid w:val="008341BF"/>
    <w:rsid w:val="00834242"/>
    <w:rsid w:val="00837161"/>
    <w:rsid w:val="00841B70"/>
    <w:rsid w:val="00845CCF"/>
    <w:rsid w:val="008465C9"/>
    <w:rsid w:val="00846A8E"/>
    <w:rsid w:val="00847C09"/>
    <w:rsid w:val="0085292A"/>
    <w:rsid w:val="00853AB5"/>
    <w:rsid w:val="00853FAC"/>
    <w:rsid w:val="0085500F"/>
    <w:rsid w:val="00863026"/>
    <w:rsid w:val="00863F4A"/>
    <w:rsid w:val="00866415"/>
    <w:rsid w:val="008734DA"/>
    <w:rsid w:val="00874AF3"/>
    <w:rsid w:val="00874B14"/>
    <w:rsid w:val="00875020"/>
    <w:rsid w:val="00875509"/>
    <w:rsid w:val="00876745"/>
    <w:rsid w:val="00876D3A"/>
    <w:rsid w:val="008801A2"/>
    <w:rsid w:val="008829B8"/>
    <w:rsid w:val="00882F8D"/>
    <w:rsid w:val="00883EBD"/>
    <w:rsid w:val="00885141"/>
    <w:rsid w:val="00885ECD"/>
    <w:rsid w:val="008875FD"/>
    <w:rsid w:val="00891CB9"/>
    <w:rsid w:val="00891D90"/>
    <w:rsid w:val="00894892"/>
    <w:rsid w:val="0089576C"/>
    <w:rsid w:val="00895A00"/>
    <w:rsid w:val="008A1693"/>
    <w:rsid w:val="008A2D69"/>
    <w:rsid w:val="008A3013"/>
    <w:rsid w:val="008A3C5A"/>
    <w:rsid w:val="008A468F"/>
    <w:rsid w:val="008A4A18"/>
    <w:rsid w:val="008A644D"/>
    <w:rsid w:val="008A6521"/>
    <w:rsid w:val="008B03D3"/>
    <w:rsid w:val="008B08D7"/>
    <w:rsid w:val="008B0BD6"/>
    <w:rsid w:val="008B1E77"/>
    <w:rsid w:val="008B4265"/>
    <w:rsid w:val="008B5051"/>
    <w:rsid w:val="008B5C3E"/>
    <w:rsid w:val="008B67D3"/>
    <w:rsid w:val="008B6CB4"/>
    <w:rsid w:val="008C0F31"/>
    <w:rsid w:val="008C353D"/>
    <w:rsid w:val="008C47A1"/>
    <w:rsid w:val="008D19FA"/>
    <w:rsid w:val="008D3010"/>
    <w:rsid w:val="008D3A03"/>
    <w:rsid w:val="008D5E14"/>
    <w:rsid w:val="008D7456"/>
    <w:rsid w:val="008E1683"/>
    <w:rsid w:val="008E1D9D"/>
    <w:rsid w:val="008E20E3"/>
    <w:rsid w:val="008E2FD8"/>
    <w:rsid w:val="008E507C"/>
    <w:rsid w:val="008E66BC"/>
    <w:rsid w:val="008F2251"/>
    <w:rsid w:val="008F275A"/>
    <w:rsid w:val="008F5C84"/>
    <w:rsid w:val="008F7BFC"/>
    <w:rsid w:val="00902EAE"/>
    <w:rsid w:val="009054F8"/>
    <w:rsid w:val="00906573"/>
    <w:rsid w:val="0090692A"/>
    <w:rsid w:val="009101D4"/>
    <w:rsid w:val="00911065"/>
    <w:rsid w:val="009133F3"/>
    <w:rsid w:val="00913503"/>
    <w:rsid w:val="00913D21"/>
    <w:rsid w:val="00913F9C"/>
    <w:rsid w:val="00915C89"/>
    <w:rsid w:val="009176BC"/>
    <w:rsid w:val="00917854"/>
    <w:rsid w:val="00922855"/>
    <w:rsid w:val="00923476"/>
    <w:rsid w:val="009235B6"/>
    <w:rsid w:val="00925B26"/>
    <w:rsid w:val="00926A7D"/>
    <w:rsid w:val="00926EF3"/>
    <w:rsid w:val="00932906"/>
    <w:rsid w:val="009354EC"/>
    <w:rsid w:val="00935A44"/>
    <w:rsid w:val="00936422"/>
    <w:rsid w:val="00936D31"/>
    <w:rsid w:val="00940B6F"/>
    <w:rsid w:val="00940F9D"/>
    <w:rsid w:val="00943CCA"/>
    <w:rsid w:val="00944854"/>
    <w:rsid w:val="00944B44"/>
    <w:rsid w:val="009470EB"/>
    <w:rsid w:val="0095018E"/>
    <w:rsid w:val="00950DA2"/>
    <w:rsid w:val="00955D90"/>
    <w:rsid w:val="00956E8D"/>
    <w:rsid w:val="009575A3"/>
    <w:rsid w:val="0096094F"/>
    <w:rsid w:val="0096110A"/>
    <w:rsid w:val="009636AA"/>
    <w:rsid w:val="009656B7"/>
    <w:rsid w:val="009657C5"/>
    <w:rsid w:val="009658FB"/>
    <w:rsid w:val="00967056"/>
    <w:rsid w:val="009673BA"/>
    <w:rsid w:val="00970508"/>
    <w:rsid w:val="00970D36"/>
    <w:rsid w:val="00972E9A"/>
    <w:rsid w:val="00973949"/>
    <w:rsid w:val="00973F72"/>
    <w:rsid w:val="00976C38"/>
    <w:rsid w:val="0098383A"/>
    <w:rsid w:val="00984360"/>
    <w:rsid w:val="00986283"/>
    <w:rsid w:val="00987B06"/>
    <w:rsid w:val="009907C6"/>
    <w:rsid w:val="00991413"/>
    <w:rsid w:val="009915F3"/>
    <w:rsid w:val="00993D52"/>
    <w:rsid w:val="009951F2"/>
    <w:rsid w:val="009966D5"/>
    <w:rsid w:val="009966D8"/>
    <w:rsid w:val="009A00AB"/>
    <w:rsid w:val="009A1BA9"/>
    <w:rsid w:val="009A1BC1"/>
    <w:rsid w:val="009A200D"/>
    <w:rsid w:val="009A3346"/>
    <w:rsid w:val="009A3BD2"/>
    <w:rsid w:val="009A6E20"/>
    <w:rsid w:val="009B08EB"/>
    <w:rsid w:val="009B0ADF"/>
    <w:rsid w:val="009B3515"/>
    <w:rsid w:val="009B49D2"/>
    <w:rsid w:val="009B5E38"/>
    <w:rsid w:val="009B6066"/>
    <w:rsid w:val="009B6E5B"/>
    <w:rsid w:val="009C2D39"/>
    <w:rsid w:val="009C4915"/>
    <w:rsid w:val="009C79E9"/>
    <w:rsid w:val="009D27E3"/>
    <w:rsid w:val="009D6923"/>
    <w:rsid w:val="009E1D8E"/>
    <w:rsid w:val="009E1E66"/>
    <w:rsid w:val="009E216B"/>
    <w:rsid w:val="009E32A8"/>
    <w:rsid w:val="009E33C4"/>
    <w:rsid w:val="009E3A90"/>
    <w:rsid w:val="009E5230"/>
    <w:rsid w:val="009E5235"/>
    <w:rsid w:val="009F2455"/>
    <w:rsid w:val="009F3750"/>
    <w:rsid w:val="009F5C9D"/>
    <w:rsid w:val="009F6EDA"/>
    <w:rsid w:val="009F72F8"/>
    <w:rsid w:val="00A00296"/>
    <w:rsid w:val="00A0314D"/>
    <w:rsid w:val="00A033C3"/>
    <w:rsid w:val="00A03781"/>
    <w:rsid w:val="00A11D74"/>
    <w:rsid w:val="00A11FFC"/>
    <w:rsid w:val="00A122CD"/>
    <w:rsid w:val="00A12559"/>
    <w:rsid w:val="00A16F18"/>
    <w:rsid w:val="00A20249"/>
    <w:rsid w:val="00A2101E"/>
    <w:rsid w:val="00A218BA"/>
    <w:rsid w:val="00A22F06"/>
    <w:rsid w:val="00A27C46"/>
    <w:rsid w:val="00A309FB"/>
    <w:rsid w:val="00A310F2"/>
    <w:rsid w:val="00A31CB9"/>
    <w:rsid w:val="00A33979"/>
    <w:rsid w:val="00A34B07"/>
    <w:rsid w:val="00A355E5"/>
    <w:rsid w:val="00A35A4D"/>
    <w:rsid w:val="00A36658"/>
    <w:rsid w:val="00A366AC"/>
    <w:rsid w:val="00A377FD"/>
    <w:rsid w:val="00A37C33"/>
    <w:rsid w:val="00A40A41"/>
    <w:rsid w:val="00A414AA"/>
    <w:rsid w:val="00A42714"/>
    <w:rsid w:val="00A428C6"/>
    <w:rsid w:val="00A43901"/>
    <w:rsid w:val="00A44606"/>
    <w:rsid w:val="00A4753F"/>
    <w:rsid w:val="00A50C58"/>
    <w:rsid w:val="00A50E2A"/>
    <w:rsid w:val="00A5168A"/>
    <w:rsid w:val="00A51EFB"/>
    <w:rsid w:val="00A531E8"/>
    <w:rsid w:val="00A54C09"/>
    <w:rsid w:val="00A56256"/>
    <w:rsid w:val="00A625CE"/>
    <w:rsid w:val="00A62BCE"/>
    <w:rsid w:val="00A632E1"/>
    <w:rsid w:val="00A635A2"/>
    <w:rsid w:val="00A63B18"/>
    <w:rsid w:val="00A6491F"/>
    <w:rsid w:val="00A72415"/>
    <w:rsid w:val="00A7287A"/>
    <w:rsid w:val="00A72EA0"/>
    <w:rsid w:val="00A74F83"/>
    <w:rsid w:val="00A755FD"/>
    <w:rsid w:val="00A76BCB"/>
    <w:rsid w:val="00A80E56"/>
    <w:rsid w:val="00A81673"/>
    <w:rsid w:val="00A828C2"/>
    <w:rsid w:val="00A834DB"/>
    <w:rsid w:val="00A83F23"/>
    <w:rsid w:val="00A8640D"/>
    <w:rsid w:val="00A87B4A"/>
    <w:rsid w:val="00A93640"/>
    <w:rsid w:val="00A960C9"/>
    <w:rsid w:val="00A96734"/>
    <w:rsid w:val="00A97AA0"/>
    <w:rsid w:val="00AA058D"/>
    <w:rsid w:val="00AA06EE"/>
    <w:rsid w:val="00AA1A08"/>
    <w:rsid w:val="00AA2A1E"/>
    <w:rsid w:val="00AB023C"/>
    <w:rsid w:val="00AB1FAD"/>
    <w:rsid w:val="00AB2674"/>
    <w:rsid w:val="00AB49EB"/>
    <w:rsid w:val="00AB4B3C"/>
    <w:rsid w:val="00AB4CE0"/>
    <w:rsid w:val="00AB63B4"/>
    <w:rsid w:val="00AB6755"/>
    <w:rsid w:val="00AB6899"/>
    <w:rsid w:val="00AC0E8E"/>
    <w:rsid w:val="00AC287E"/>
    <w:rsid w:val="00AC4010"/>
    <w:rsid w:val="00AC68D3"/>
    <w:rsid w:val="00AC7C55"/>
    <w:rsid w:val="00AD2E70"/>
    <w:rsid w:val="00AD2FE8"/>
    <w:rsid w:val="00AD3D58"/>
    <w:rsid w:val="00AD654A"/>
    <w:rsid w:val="00AE0297"/>
    <w:rsid w:val="00AE3B1C"/>
    <w:rsid w:val="00AE4CA9"/>
    <w:rsid w:val="00AE5CA6"/>
    <w:rsid w:val="00AE60E3"/>
    <w:rsid w:val="00AF0601"/>
    <w:rsid w:val="00AF0D3D"/>
    <w:rsid w:val="00AF375B"/>
    <w:rsid w:val="00B03A32"/>
    <w:rsid w:val="00B04AD7"/>
    <w:rsid w:val="00B04E37"/>
    <w:rsid w:val="00B06473"/>
    <w:rsid w:val="00B06D6B"/>
    <w:rsid w:val="00B07D44"/>
    <w:rsid w:val="00B10C12"/>
    <w:rsid w:val="00B1131C"/>
    <w:rsid w:val="00B1367F"/>
    <w:rsid w:val="00B1376F"/>
    <w:rsid w:val="00B14926"/>
    <w:rsid w:val="00B15A33"/>
    <w:rsid w:val="00B15D53"/>
    <w:rsid w:val="00B3011A"/>
    <w:rsid w:val="00B326A3"/>
    <w:rsid w:val="00B33CBD"/>
    <w:rsid w:val="00B37443"/>
    <w:rsid w:val="00B40CD7"/>
    <w:rsid w:val="00B412D6"/>
    <w:rsid w:val="00B41326"/>
    <w:rsid w:val="00B426C9"/>
    <w:rsid w:val="00B43C28"/>
    <w:rsid w:val="00B43FB1"/>
    <w:rsid w:val="00B44B5F"/>
    <w:rsid w:val="00B4664B"/>
    <w:rsid w:val="00B50BD5"/>
    <w:rsid w:val="00B544FF"/>
    <w:rsid w:val="00B54FDC"/>
    <w:rsid w:val="00B55684"/>
    <w:rsid w:val="00B556E3"/>
    <w:rsid w:val="00B57C9A"/>
    <w:rsid w:val="00B60F89"/>
    <w:rsid w:val="00B622A2"/>
    <w:rsid w:val="00B642BF"/>
    <w:rsid w:val="00B64524"/>
    <w:rsid w:val="00B65902"/>
    <w:rsid w:val="00B65FAF"/>
    <w:rsid w:val="00B6680F"/>
    <w:rsid w:val="00B66FED"/>
    <w:rsid w:val="00B74E3B"/>
    <w:rsid w:val="00B811DA"/>
    <w:rsid w:val="00B81E1A"/>
    <w:rsid w:val="00B857D6"/>
    <w:rsid w:val="00B85C24"/>
    <w:rsid w:val="00B863E8"/>
    <w:rsid w:val="00B8708F"/>
    <w:rsid w:val="00B94D1D"/>
    <w:rsid w:val="00B9673D"/>
    <w:rsid w:val="00B97514"/>
    <w:rsid w:val="00BA100D"/>
    <w:rsid w:val="00BA4318"/>
    <w:rsid w:val="00BA4DD6"/>
    <w:rsid w:val="00BA5A9C"/>
    <w:rsid w:val="00BA5BF7"/>
    <w:rsid w:val="00BB34AA"/>
    <w:rsid w:val="00BB652C"/>
    <w:rsid w:val="00BB703E"/>
    <w:rsid w:val="00BB791F"/>
    <w:rsid w:val="00BC3C8F"/>
    <w:rsid w:val="00BC3FE0"/>
    <w:rsid w:val="00BC50AB"/>
    <w:rsid w:val="00BC6EBB"/>
    <w:rsid w:val="00BD01FB"/>
    <w:rsid w:val="00BD3E03"/>
    <w:rsid w:val="00BD57D4"/>
    <w:rsid w:val="00BE0145"/>
    <w:rsid w:val="00BE1B13"/>
    <w:rsid w:val="00BE4257"/>
    <w:rsid w:val="00BE4B35"/>
    <w:rsid w:val="00BE63DB"/>
    <w:rsid w:val="00BE6CFC"/>
    <w:rsid w:val="00BF1A71"/>
    <w:rsid w:val="00BF1F73"/>
    <w:rsid w:val="00BF3182"/>
    <w:rsid w:val="00BF338C"/>
    <w:rsid w:val="00BF3C3F"/>
    <w:rsid w:val="00BF53F4"/>
    <w:rsid w:val="00BF680A"/>
    <w:rsid w:val="00BF7087"/>
    <w:rsid w:val="00C006BF"/>
    <w:rsid w:val="00C05405"/>
    <w:rsid w:val="00C05ADA"/>
    <w:rsid w:val="00C108A4"/>
    <w:rsid w:val="00C110EB"/>
    <w:rsid w:val="00C126B5"/>
    <w:rsid w:val="00C12E6A"/>
    <w:rsid w:val="00C17082"/>
    <w:rsid w:val="00C178FF"/>
    <w:rsid w:val="00C21AA1"/>
    <w:rsid w:val="00C21EDB"/>
    <w:rsid w:val="00C317F4"/>
    <w:rsid w:val="00C32D27"/>
    <w:rsid w:val="00C3459D"/>
    <w:rsid w:val="00C3517C"/>
    <w:rsid w:val="00C36180"/>
    <w:rsid w:val="00C365CA"/>
    <w:rsid w:val="00C3793E"/>
    <w:rsid w:val="00C4062E"/>
    <w:rsid w:val="00C41A4D"/>
    <w:rsid w:val="00C41B83"/>
    <w:rsid w:val="00C428D1"/>
    <w:rsid w:val="00C4371D"/>
    <w:rsid w:val="00C46707"/>
    <w:rsid w:val="00C53460"/>
    <w:rsid w:val="00C547D0"/>
    <w:rsid w:val="00C614A9"/>
    <w:rsid w:val="00C63959"/>
    <w:rsid w:val="00C63E08"/>
    <w:rsid w:val="00C6684A"/>
    <w:rsid w:val="00C66E4C"/>
    <w:rsid w:val="00C679A9"/>
    <w:rsid w:val="00C74932"/>
    <w:rsid w:val="00C75A27"/>
    <w:rsid w:val="00C845E9"/>
    <w:rsid w:val="00C84A5B"/>
    <w:rsid w:val="00C87928"/>
    <w:rsid w:val="00C9243F"/>
    <w:rsid w:val="00C969F6"/>
    <w:rsid w:val="00C96E12"/>
    <w:rsid w:val="00CA0F6D"/>
    <w:rsid w:val="00CA29FE"/>
    <w:rsid w:val="00CA3A08"/>
    <w:rsid w:val="00CA4063"/>
    <w:rsid w:val="00CA415E"/>
    <w:rsid w:val="00CA497F"/>
    <w:rsid w:val="00CA4F06"/>
    <w:rsid w:val="00CC121B"/>
    <w:rsid w:val="00CC6BA7"/>
    <w:rsid w:val="00CD1540"/>
    <w:rsid w:val="00CE0EA0"/>
    <w:rsid w:val="00CE208E"/>
    <w:rsid w:val="00CF0381"/>
    <w:rsid w:val="00CF11B2"/>
    <w:rsid w:val="00CF2862"/>
    <w:rsid w:val="00CF29FC"/>
    <w:rsid w:val="00CF34AB"/>
    <w:rsid w:val="00CF4B6C"/>
    <w:rsid w:val="00CF536B"/>
    <w:rsid w:val="00D003C7"/>
    <w:rsid w:val="00D05BD7"/>
    <w:rsid w:val="00D13829"/>
    <w:rsid w:val="00D14865"/>
    <w:rsid w:val="00D155D0"/>
    <w:rsid w:val="00D15913"/>
    <w:rsid w:val="00D15FF3"/>
    <w:rsid w:val="00D21165"/>
    <w:rsid w:val="00D26BDC"/>
    <w:rsid w:val="00D2752C"/>
    <w:rsid w:val="00D27ACE"/>
    <w:rsid w:val="00D3060F"/>
    <w:rsid w:val="00D31DEE"/>
    <w:rsid w:val="00D32841"/>
    <w:rsid w:val="00D3284E"/>
    <w:rsid w:val="00D355C9"/>
    <w:rsid w:val="00D368EB"/>
    <w:rsid w:val="00D3746B"/>
    <w:rsid w:val="00D44379"/>
    <w:rsid w:val="00D47453"/>
    <w:rsid w:val="00D475A2"/>
    <w:rsid w:val="00D52A1D"/>
    <w:rsid w:val="00D56FCF"/>
    <w:rsid w:val="00D572A9"/>
    <w:rsid w:val="00D579BD"/>
    <w:rsid w:val="00D6417A"/>
    <w:rsid w:val="00D669A6"/>
    <w:rsid w:val="00D66B24"/>
    <w:rsid w:val="00D74376"/>
    <w:rsid w:val="00D75283"/>
    <w:rsid w:val="00D778A8"/>
    <w:rsid w:val="00D8527F"/>
    <w:rsid w:val="00D8567C"/>
    <w:rsid w:val="00D85CEC"/>
    <w:rsid w:val="00D87ECA"/>
    <w:rsid w:val="00D912E2"/>
    <w:rsid w:val="00D95F30"/>
    <w:rsid w:val="00D96151"/>
    <w:rsid w:val="00DA3D45"/>
    <w:rsid w:val="00DA5F16"/>
    <w:rsid w:val="00DA7FD0"/>
    <w:rsid w:val="00DB1E16"/>
    <w:rsid w:val="00DB25AF"/>
    <w:rsid w:val="00DB3790"/>
    <w:rsid w:val="00DB5398"/>
    <w:rsid w:val="00DB7461"/>
    <w:rsid w:val="00DB759D"/>
    <w:rsid w:val="00DC3FF6"/>
    <w:rsid w:val="00DC6991"/>
    <w:rsid w:val="00DD5668"/>
    <w:rsid w:val="00DD6A2A"/>
    <w:rsid w:val="00DD7A8F"/>
    <w:rsid w:val="00DE2A3C"/>
    <w:rsid w:val="00DE512E"/>
    <w:rsid w:val="00DE594B"/>
    <w:rsid w:val="00DE5F94"/>
    <w:rsid w:val="00DE7B11"/>
    <w:rsid w:val="00DF1553"/>
    <w:rsid w:val="00DF16BC"/>
    <w:rsid w:val="00E0339B"/>
    <w:rsid w:val="00E10998"/>
    <w:rsid w:val="00E128BD"/>
    <w:rsid w:val="00E12CE3"/>
    <w:rsid w:val="00E161B5"/>
    <w:rsid w:val="00E1657E"/>
    <w:rsid w:val="00E1683A"/>
    <w:rsid w:val="00E17500"/>
    <w:rsid w:val="00E20427"/>
    <w:rsid w:val="00E2100E"/>
    <w:rsid w:val="00E2460B"/>
    <w:rsid w:val="00E255E9"/>
    <w:rsid w:val="00E302FA"/>
    <w:rsid w:val="00E30F99"/>
    <w:rsid w:val="00E311B1"/>
    <w:rsid w:val="00E3140B"/>
    <w:rsid w:val="00E3444F"/>
    <w:rsid w:val="00E34813"/>
    <w:rsid w:val="00E3594B"/>
    <w:rsid w:val="00E35B7B"/>
    <w:rsid w:val="00E36482"/>
    <w:rsid w:val="00E401F0"/>
    <w:rsid w:val="00E42881"/>
    <w:rsid w:val="00E437C0"/>
    <w:rsid w:val="00E44EBD"/>
    <w:rsid w:val="00E44EE8"/>
    <w:rsid w:val="00E44F3F"/>
    <w:rsid w:val="00E45AAA"/>
    <w:rsid w:val="00E52364"/>
    <w:rsid w:val="00E536AA"/>
    <w:rsid w:val="00E5392B"/>
    <w:rsid w:val="00E557A1"/>
    <w:rsid w:val="00E56D25"/>
    <w:rsid w:val="00E5769B"/>
    <w:rsid w:val="00E6134C"/>
    <w:rsid w:val="00E63266"/>
    <w:rsid w:val="00E65E93"/>
    <w:rsid w:val="00E71411"/>
    <w:rsid w:val="00E72091"/>
    <w:rsid w:val="00E73A9D"/>
    <w:rsid w:val="00E73B97"/>
    <w:rsid w:val="00E742A7"/>
    <w:rsid w:val="00E747B5"/>
    <w:rsid w:val="00E74E76"/>
    <w:rsid w:val="00E75EA0"/>
    <w:rsid w:val="00E77347"/>
    <w:rsid w:val="00E806F2"/>
    <w:rsid w:val="00E82945"/>
    <w:rsid w:val="00E84260"/>
    <w:rsid w:val="00E844D8"/>
    <w:rsid w:val="00E852E4"/>
    <w:rsid w:val="00E860FD"/>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9E"/>
    <w:rsid w:val="00F154F9"/>
    <w:rsid w:val="00F204D9"/>
    <w:rsid w:val="00F249A5"/>
    <w:rsid w:val="00F24F14"/>
    <w:rsid w:val="00F25309"/>
    <w:rsid w:val="00F25B74"/>
    <w:rsid w:val="00F26630"/>
    <w:rsid w:val="00F2676D"/>
    <w:rsid w:val="00F330B2"/>
    <w:rsid w:val="00F338F8"/>
    <w:rsid w:val="00F33C7A"/>
    <w:rsid w:val="00F4221B"/>
    <w:rsid w:val="00F42FC8"/>
    <w:rsid w:val="00F4324E"/>
    <w:rsid w:val="00F45814"/>
    <w:rsid w:val="00F508A3"/>
    <w:rsid w:val="00F51C7D"/>
    <w:rsid w:val="00F529A0"/>
    <w:rsid w:val="00F532FD"/>
    <w:rsid w:val="00F53FAD"/>
    <w:rsid w:val="00F56BBC"/>
    <w:rsid w:val="00F576E4"/>
    <w:rsid w:val="00F617A7"/>
    <w:rsid w:val="00F61E7D"/>
    <w:rsid w:val="00F6283B"/>
    <w:rsid w:val="00F63812"/>
    <w:rsid w:val="00F63C71"/>
    <w:rsid w:val="00F7131D"/>
    <w:rsid w:val="00F714A7"/>
    <w:rsid w:val="00F72BE8"/>
    <w:rsid w:val="00F739B3"/>
    <w:rsid w:val="00F760AA"/>
    <w:rsid w:val="00F76618"/>
    <w:rsid w:val="00F77D94"/>
    <w:rsid w:val="00F81261"/>
    <w:rsid w:val="00F868C7"/>
    <w:rsid w:val="00F87D96"/>
    <w:rsid w:val="00F9594A"/>
    <w:rsid w:val="00F95D95"/>
    <w:rsid w:val="00FA27B4"/>
    <w:rsid w:val="00FA303A"/>
    <w:rsid w:val="00FA38E7"/>
    <w:rsid w:val="00FA4A61"/>
    <w:rsid w:val="00FA4DF2"/>
    <w:rsid w:val="00FA7289"/>
    <w:rsid w:val="00FA7A35"/>
    <w:rsid w:val="00FB1C5A"/>
    <w:rsid w:val="00FB3187"/>
    <w:rsid w:val="00FB3A5C"/>
    <w:rsid w:val="00FB592F"/>
    <w:rsid w:val="00FB5DCE"/>
    <w:rsid w:val="00FB78D4"/>
    <w:rsid w:val="00FC02B7"/>
    <w:rsid w:val="00FC0834"/>
    <w:rsid w:val="00FC1298"/>
    <w:rsid w:val="00FC6BEB"/>
    <w:rsid w:val="00FC7128"/>
    <w:rsid w:val="00FC7365"/>
    <w:rsid w:val="00FD2702"/>
    <w:rsid w:val="00FD6025"/>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FD95CAEC-3580-42EF-82A2-22A204E54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3</Pages>
  <Words>765</Words>
  <Characters>4364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7</cp:revision>
  <dcterms:created xsi:type="dcterms:W3CDTF">2022-05-18T11:52:00Z</dcterms:created>
  <dcterms:modified xsi:type="dcterms:W3CDTF">2022-05-18T12:37:00Z</dcterms:modified>
</cp:coreProperties>
</file>