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6158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BE070C"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بررسی انواع راه های معرفت</w:t>
      </w:r>
    </w:p>
    <w:p w:rsidR="00D033A0" w:rsidRDefault="00CE22E1" w:rsidP="001B2D62">
      <w:pPr>
        <w:jc w:val="both"/>
        <w:rPr>
          <w:rFonts w:ascii="Tahoma" w:hAnsi="Tahoma" w:cs="B Mitra" w:hint="cs"/>
          <w:sz w:val="28"/>
          <w:szCs w:val="28"/>
          <w:rtl/>
          <w:lang w:bidi="fa-IR"/>
        </w:rPr>
      </w:pPr>
      <w:r>
        <w:rPr>
          <w:rFonts w:ascii="Tahoma" w:hAnsi="Tahoma" w:cs="B Mitra" w:hint="cs"/>
          <w:sz w:val="28"/>
          <w:szCs w:val="28"/>
          <w:rtl/>
          <w:lang w:bidi="fa-IR"/>
        </w:rPr>
        <w:t>بحث درباره روش تحقیق و پژوهش درباره نبوت و پیامبری بود. گفته شد نویسنده کتاب «مسیر پیامبری» بیش از هر چیز بر داده های تاریخی تاکید کرده است</w:t>
      </w:r>
      <w:r w:rsidR="00BE070C">
        <w:rPr>
          <w:rFonts w:ascii="Tahoma" w:hAnsi="Tahoma" w:cs="B Mitra" w:hint="cs"/>
          <w:sz w:val="28"/>
          <w:szCs w:val="28"/>
          <w:rtl/>
          <w:lang w:bidi="fa-IR"/>
        </w:rPr>
        <w:t>،</w:t>
      </w:r>
      <w:r>
        <w:rPr>
          <w:rFonts w:ascii="Tahoma" w:hAnsi="Tahoma" w:cs="B Mitra" w:hint="cs"/>
          <w:sz w:val="28"/>
          <w:szCs w:val="28"/>
          <w:rtl/>
          <w:lang w:bidi="fa-IR"/>
        </w:rPr>
        <w:t xml:space="preserve"> </w:t>
      </w:r>
      <w:r w:rsidR="00BE070C">
        <w:rPr>
          <w:rFonts w:ascii="Tahoma" w:hAnsi="Tahoma" w:cs="B Mitra" w:hint="cs"/>
          <w:sz w:val="28"/>
          <w:szCs w:val="28"/>
          <w:rtl/>
          <w:lang w:bidi="fa-IR"/>
        </w:rPr>
        <w:t xml:space="preserve">و </w:t>
      </w:r>
      <w:r>
        <w:rPr>
          <w:rFonts w:ascii="Tahoma" w:hAnsi="Tahoma" w:cs="B Mitra" w:hint="cs"/>
          <w:sz w:val="28"/>
          <w:szCs w:val="28"/>
          <w:rtl/>
          <w:lang w:bidi="fa-IR"/>
        </w:rPr>
        <w:t>به ادله عقلی که نوعا متکلمان اسلامی و غیر اسلامی برای بحث نبوت و پیامبری به آنها استناد کرده اند</w:t>
      </w:r>
      <w:r w:rsidR="00BE070C">
        <w:rPr>
          <w:rFonts w:ascii="Tahoma" w:hAnsi="Tahoma" w:cs="B Mitra" w:hint="cs"/>
          <w:sz w:val="28"/>
          <w:szCs w:val="28"/>
          <w:rtl/>
          <w:lang w:bidi="fa-IR"/>
        </w:rPr>
        <w:t>،</w:t>
      </w:r>
      <w:r>
        <w:rPr>
          <w:rFonts w:ascii="Tahoma" w:hAnsi="Tahoma" w:cs="B Mitra" w:hint="cs"/>
          <w:sz w:val="28"/>
          <w:szCs w:val="28"/>
          <w:rtl/>
          <w:lang w:bidi="fa-IR"/>
        </w:rPr>
        <w:t xml:space="preserve"> چندان وقعی ننهاده اند. البته آن</w:t>
      </w:r>
      <w:r w:rsidR="00BE070C">
        <w:rPr>
          <w:rFonts w:ascii="Tahoma" w:hAnsi="Tahoma" w:cs="B Mitra" w:hint="cs"/>
          <w:sz w:val="28"/>
          <w:szCs w:val="28"/>
          <w:rtl/>
          <w:lang w:bidi="fa-IR"/>
        </w:rPr>
        <w:t>جا</w:t>
      </w:r>
      <w:r>
        <w:rPr>
          <w:rFonts w:ascii="Tahoma" w:hAnsi="Tahoma" w:cs="B Mitra" w:hint="cs"/>
          <w:sz w:val="28"/>
          <w:szCs w:val="28"/>
          <w:rtl/>
          <w:lang w:bidi="fa-IR"/>
        </w:rPr>
        <w:t xml:space="preserve"> که خواسته </w:t>
      </w:r>
      <w:r w:rsidR="00BE070C">
        <w:rPr>
          <w:rFonts w:ascii="Tahoma" w:hAnsi="Tahoma" w:cs="B Mitra" w:hint="cs"/>
          <w:sz w:val="28"/>
          <w:szCs w:val="28"/>
          <w:rtl/>
          <w:lang w:bidi="fa-IR"/>
        </w:rPr>
        <w:t xml:space="preserve">است </w:t>
      </w:r>
      <w:r>
        <w:rPr>
          <w:rFonts w:ascii="Tahoma" w:hAnsi="Tahoma" w:cs="B Mitra" w:hint="cs"/>
          <w:sz w:val="28"/>
          <w:szCs w:val="28"/>
          <w:rtl/>
          <w:lang w:bidi="fa-IR"/>
        </w:rPr>
        <w:t xml:space="preserve">دیدگاه رایج </w:t>
      </w:r>
      <w:r w:rsidR="00BE070C">
        <w:rPr>
          <w:rFonts w:ascii="Tahoma" w:hAnsi="Tahoma" w:cs="B Mitra" w:hint="cs"/>
          <w:sz w:val="28"/>
          <w:szCs w:val="28"/>
          <w:rtl/>
          <w:lang w:bidi="fa-IR"/>
        </w:rPr>
        <w:t xml:space="preserve">درباره </w:t>
      </w:r>
      <w:r>
        <w:rPr>
          <w:rFonts w:ascii="Tahoma" w:hAnsi="Tahoma" w:cs="B Mitra" w:hint="cs"/>
          <w:sz w:val="28"/>
          <w:szCs w:val="28"/>
          <w:rtl/>
          <w:lang w:bidi="fa-IR"/>
        </w:rPr>
        <w:t xml:space="preserve">نبوت را نقد کند به استدلال های عقلی هم توجه کرده </w:t>
      </w:r>
      <w:r w:rsidR="00BE070C">
        <w:rPr>
          <w:rFonts w:ascii="Tahoma" w:hAnsi="Tahoma" w:cs="B Mitra" w:hint="cs"/>
          <w:sz w:val="28"/>
          <w:szCs w:val="28"/>
          <w:rtl/>
          <w:lang w:bidi="fa-IR"/>
        </w:rPr>
        <w:t xml:space="preserve">است. </w:t>
      </w:r>
      <w:r>
        <w:rPr>
          <w:rFonts w:ascii="Tahoma" w:hAnsi="Tahoma" w:cs="B Mitra" w:hint="cs"/>
          <w:sz w:val="28"/>
          <w:szCs w:val="28"/>
          <w:rtl/>
          <w:lang w:bidi="fa-IR"/>
        </w:rPr>
        <w:t>مانند اینکه به زعم وی «در قرآن ناسازگاری وجود دارد و کلام قرآن از ناسازگاری پیرایه است»</w:t>
      </w:r>
      <w:r w:rsidR="001B2D62">
        <w:rPr>
          <w:rFonts w:ascii="Tahoma" w:hAnsi="Tahoma" w:cs="B Mitra" w:hint="cs"/>
          <w:sz w:val="28"/>
          <w:szCs w:val="28"/>
          <w:rtl/>
          <w:lang w:bidi="fa-IR"/>
        </w:rPr>
        <w:t xml:space="preserve">. این یک </w:t>
      </w:r>
      <w:r>
        <w:rPr>
          <w:rFonts w:ascii="Tahoma" w:hAnsi="Tahoma" w:cs="B Mitra" w:hint="cs"/>
          <w:sz w:val="28"/>
          <w:szCs w:val="28"/>
          <w:rtl/>
          <w:lang w:bidi="fa-IR"/>
        </w:rPr>
        <w:t>یک استدلال عقلی است. یا اینکه «اگر پیامبران از جانب خداوند مبعوث شده بود</w:t>
      </w:r>
      <w:r w:rsidR="001B2D62">
        <w:rPr>
          <w:rFonts w:ascii="Tahoma" w:hAnsi="Tahoma" w:cs="B Mitra" w:hint="cs"/>
          <w:sz w:val="28"/>
          <w:szCs w:val="28"/>
          <w:rtl/>
          <w:lang w:bidi="fa-IR"/>
        </w:rPr>
        <w:t xml:space="preserve">ند، در میان آنان </w:t>
      </w:r>
      <w:r>
        <w:rPr>
          <w:rFonts w:ascii="Tahoma" w:hAnsi="Tahoma" w:cs="B Mitra" w:hint="cs"/>
          <w:sz w:val="28"/>
          <w:szCs w:val="28"/>
          <w:rtl/>
          <w:lang w:bidi="fa-IR"/>
        </w:rPr>
        <w:t xml:space="preserve">پیامبر زن مبعوث </w:t>
      </w:r>
      <w:r w:rsidR="001B2D62">
        <w:rPr>
          <w:rFonts w:ascii="Tahoma" w:hAnsi="Tahoma" w:cs="B Mitra" w:hint="cs"/>
          <w:sz w:val="28"/>
          <w:szCs w:val="28"/>
          <w:rtl/>
          <w:lang w:bidi="fa-IR"/>
        </w:rPr>
        <w:t xml:space="preserve">می شد». این هم </w:t>
      </w:r>
      <w:r>
        <w:rPr>
          <w:rFonts w:ascii="Tahoma" w:hAnsi="Tahoma" w:cs="B Mitra" w:hint="cs"/>
          <w:sz w:val="28"/>
          <w:szCs w:val="28"/>
          <w:rtl/>
          <w:lang w:bidi="fa-IR"/>
        </w:rPr>
        <w:t xml:space="preserve">یک استدلال عقلی است. بنابراین روشی که در کتاب مسیر پیامبری به کار گرفته شده است تلفیقی از روش عقلی و نقلی و تاریخی است که به صورت گزینشی انجام گرفته است. وی نمونه هایی را بیان کرده </w:t>
      </w:r>
      <w:r w:rsidR="001B2D62">
        <w:rPr>
          <w:rFonts w:ascii="Tahoma" w:hAnsi="Tahoma" w:cs="B Mitra" w:hint="cs"/>
          <w:sz w:val="28"/>
          <w:szCs w:val="28"/>
          <w:rtl/>
          <w:lang w:bidi="fa-IR"/>
        </w:rPr>
        <w:t xml:space="preserve">و دیگر </w:t>
      </w:r>
      <w:r>
        <w:rPr>
          <w:rFonts w:ascii="Tahoma" w:hAnsi="Tahoma" w:cs="B Mitra" w:hint="cs"/>
          <w:sz w:val="28"/>
          <w:szCs w:val="28"/>
          <w:rtl/>
          <w:lang w:bidi="fa-IR"/>
        </w:rPr>
        <w:t xml:space="preserve">به شواهد و گزارش ها به صورت مستوفی نپرداخته است. </w:t>
      </w:r>
    </w:p>
    <w:p w:rsidR="00CE22E1" w:rsidRDefault="00CE22E1" w:rsidP="00973861">
      <w:pPr>
        <w:jc w:val="both"/>
        <w:rPr>
          <w:rFonts w:ascii="Tahoma" w:hAnsi="Tahoma" w:cs="B Mitra" w:hint="cs"/>
          <w:sz w:val="28"/>
          <w:szCs w:val="28"/>
          <w:rtl/>
          <w:lang w:bidi="fa-IR"/>
        </w:rPr>
      </w:pPr>
      <w:r>
        <w:rPr>
          <w:rFonts w:ascii="Tahoma" w:hAnsi="Tahoma" w:cs="B Mitra" w:hint="cs"/>
          <w:sz w:val="28"/>
          <w:szCs w:val="28"/>
          <w:rtl/>
          <w:lang w:bidi="fa-IR"/>
        </w:rPr>
        <w:t>آنچه اکنون به نظر می آید به عنوان یک بررسی مقدماتی پرداخته شود، واکاوی روش های شناخت و معرفت است. انسان بر</w:t>
      </w:r>
      <w:r w:rsidR="00AF78C6">
        <w:rPr>
          <w:rFonts w:ascii="Tahoma" w:hAnsi="Tahoma" w:cs="B Mitra" w:hint="cs"/>
          <w:sz w:val="28"/>
          <w:szCs w:val="28"/>
          <w:rtl/>
          <w:lang w:bidi="fa-IR"/>
        </w:rPr>
        <w:t>ای اینکه به واقعیات های گوناگون دست پیدا کند چه روش هایی برای شناخت برای</w:t>
      </w:r>
      <w:r w:rsidR="00973861">
        <w:rPr>
          <w:rFonts w:ascii="Tahoma" w:hAnsi="Tahoma" w:cs="B Mitra" w:hint="cs"/>
          <w:sz w:val="28"/>
          <w:szCs w:val="28"/>
          <w:rtl/>
          <w:lang w:bidi="fa-IR"/>
        </w:rPr>
        <w:t>ش</w:t>
      </w:r>
      <w:r w:rsidR="00AF78C6">
        <w:rPr>
          <w:rFonts w:ascii="Tahoma" w:hAnsi="Tahoma" w:cs="B Mitra" w:hint="cs"/>
          <w:sz w:val="28"/>
          <w:szCs w:val="28"/>
          <w:rtl/>
          <w:lang w:bidi="fa-IR"/>
        </w:rPr>
        <w:t xml:space="preserve"> وجود دارد</w:t>
      </w:r>
      <w:r w:rsidR="00973861">
        <w:rPr>
          <w:rFonts w:ascii="Tahoma" w:hAnsi="Tahoma" w:cs="B Mitra" w:hint="cs"/>
          <w:sz w:val="28"/>
          <w:szCs w:val="28"/>
          <w:rtl/>
          <w:lang w:bidi="fa-IR"/>
        </w:rPr>
        <w:t>؟</w:t>
      </w:r>
      <w:r w:rsidR="00AF78C6">
        <w:rPr>
          <w:rFonts w:ascii="Tahoma" w:hAnsi="Tahoma" w:cs="B Mitra" w:hint="cs"/>
          <w:sz w:val="28"/>
          <w:szCs w:val="28"/>
          <w:rtl/>
          <w:lang w:bidi="fa-IR"/>
        </w:rPr>
        <w:t xml:space="preserve"> اجمالا راه هایی که برای معرفت برای انسان وجود دارد از این قرار است:</w:t>
      </w:r>
    </w:p>
    <w:p w:rsidR="00CA0D55" w:rsidRPr="00CA0D55" w:rsidRDefault="00AF78C6" w:rsidP="00AC14B2">
      <w:pPr>
        <w:jc w:val="both"/>
        <w:rPr>
          <w:rFonts w:ascii="Tahoma" w:hAnsi="Tahoma" w:cs="B Mitra"/>
          <w:color w:val="FF0000"/>
          <w:sz w:val="28"/>
          <w:szCs w:val="28"/>
          <w:rtl/>
          <w:lang w:bidi="fa-IR"/>
        </w:rPr>
      </w:pPr>
      <w:r w:rsidRPr="00CA0D55">
        <w:rPr>
          <w:rFonts w:ascii="Tahoma" w:hAnsi="Tahoma" w:cs="B Mitra" w:hint="cs"/>
          <w:color w:val="FF0000"/>
          <w:sz w:val="28"/>
          <w:szCs w:val="28"/>
          <w:rtl/>
          <w:lang w:bidi="fa-IR"/>
        </w:rPr>
        <w:t>1. روش حسی</w:t>
      </w:r>
    </w:p>
    <w:p w:rsidR="00AC14B2" w:rsidRDefault="00AF78C6" w:rsidP="00CA0D55">
      <w:pPr>
        <w:jc w:val="both"/>
        <w:rPr>
          <w:rFonts w:ascii="Tahoma" w:hAnsi="Tahoma" w:cs="B Mitra"/>
          <w:sz w:val="28"/>
          <w:szCs w:val="28"/>
          <w:rtl/>
          <w:lang w:bidi="fa-IR"/>
        </w:rPr>
      </w:pPr>
      <w:r>
        <w:rPr>
          <w:rFonts w:ascii="Tahoma" w:hAnsi="Tahoma" w:cs="B Mitra" w:hint="cs"/>
          <w:sz w:val="28"/>
          <w:szCs w:val="28"/>
          <w:rtl/>
          <w:lang w:bidi="fa-IR"/>
        </w:rPr>
        <w:t xml:space="preserve">روش حسی به صورت ساده عبارت است از یافته هایی که توسط حواس پنج گانه </w:t>
      </w:r>
      <w:r w:rsidR="00CA0D55">
        <w:rPr>
          <w:rFonts w:ascii="Tahoma" w:hAnsi="Tahoma" w:cs="B Mitra" w:hint="cs"/>
          <w:sz w:val="28"/>
          <w:szCs w:val="28"/>
          <w:rtl/>
          <w:lang w:bidi="fa-IR"/>
        </w:rPr>
        <w:t xml:space="preserve">به دست می آید. </w:t>
      </w:r>
      <w:r>
        <w:rPr>
          <w:rFonts w:ascii="Tahoma" w:hAnsi="Tahoma" w:cs="B Mitra" w:hint="cs"/>
          <w:sz w:val="28"/>
          <w:szCs w:val="28"/>
          <w:rtl/>
          <w:lang w:bidi="fa-IR"/>
        </w:rPr>
        <w:t xml:space="preserve"> </w:t>
      </w:r>
    </w:p>
    <w:p w:rsidR="00CA0D55" w:rsidRPr="00CA0D55" w:rsidRDefault="00AC14B2" w:rsidP="00CA0D55">
      <w:pPr>
        <w:jc w:val="both"/>
        <w:rPr>
          <w:rFonts w:ascii="Tahoma" w:hAnsi="Tahoma" w:cs="B Mitra"/>
          <w:color w:val="FF0000"/>
          <w:sz w:val="28"/>
          <w:szCs w:val="28"/>
          <w:rtl/>
          <w:lang w:bidi="fa-IR"/>
        </w:rPr>
      </w:pPr>
      <w:r w:rsidRPr="00CA0D55">
        <w:rPr>
          <w:rFonts w:ascii="Tahoma" w:hAnsi="Tahoma" w:cs="B Mitra" w:hint="cs"/>
          <w:color w:val="FF0000"/>
          <w:sz w:val="28"/>
          <w:szCs w:val="28"/>
          <w:rtl/>
          <w:lang w:bidi="fa-IR"/>
        </w:rPr>
        <w:t>2. روش تجربی</w:t>
      </w:r>
    </w:p>
    <w:p w:rsidR="00AF78C6" w:rsidRDefault="00AC14B2" w:rsidP="00CA0D55">
      <w:pPr>
        <w:jc w:val="both"/>
        <w:rPr>
          <w:rFonts w:ascii="Tahoma" w:hAnsi="Tahoma" w:cs="B Mitra"/>
          <w:sz w:val="28"/>
          <w:szCs w:val="28"/>
          <w:rtl/>
          <w:lang w:bidi="fa-IR"/>
        </w:rPr>
      </w:pPr>
      <w:r>
        <w:rPr>
          <w:rFonts w:ascii="Tahoma" w:hAnsi="Tahoma" w:cs="B Mitra" w:hint="cs"/>
          <w:sz w:val="28"/>
          <w:szCs w:val="28"/>
          <w:rtl/>
          <w:lang w:bidi="fa-IR"/>
        </w:rPr>
        <w:t xml:space="preserve">این روش در </w:t>
      </w:r>
      <w:r w:rsidR="00AF78C6">
        <w:rPr>
          <w:rFonts w:ascii="Tahoma" w:hAnsi="Tahoma" w:cs="B Mitra" w:hint="cs"/>
          <w:sz w:val="28"/>
          <w:szCs w:val="28"/>
          <w:rtl/>
          <w:lang w:bidi="fa-IR"/>
        </w:rPr>
        <w:t xml:space="preserve">معرفت علمی که در شاخه های علوم مورد توجه است </w:t>
      </w:r>
      <w:r>
        <w:rPr>
          <w:rFonts w:ascii="Tahoma" w:hAnsi="Tahoma" w:cs="B Mitra" w:hint="cs"/>
          <w:sz w:val="28"/>
          <w:szCs w:val="28"/>
          <w:rtl/>
          <w:lang w:bidi="fa-IR"/>
        </w:rPr>
        <w:t xml:space="preserve">مورد استفاده قرار می گیرد. </w:t>
      </w:r>
      <w:r w:rsidR="00AF78C6">
        <w:rPr>
          <w:rFonts w:ascii="Tahoma" w:hAnsi="Tahoma" w:cs="B Mitra" w:hint="cs"/>
          <w:sz w:val="28"/>
          <w:szCs w:val="28"/>
          <w:rtl/>
          <w:lang w:bidi="fa-IR"/>
        </w:rPr>
        <w:t>این نوع روش ما را به یکسری مفاهیم و قوانین کلی می رساند</w:t>
      </w:r>
      <w:r w:rsidR="00CA0D55">
        <w:rPr>
          <w:rFonts w:ascii="Tahoma" w:hAnsi="Tahoma" w:cs="B Mitra" w:hint="cs"/>
          <w:sz w:val="28"/>
          <w:szCs w:val="28"/>
          <w:rtl/>
          <w:lang w:bidi="fa-IR"/>
        </w:rPr>
        <w:t xml:space="preserve">، در هم </w:t>
      </w:r>
      <w:r w:rsidR="00AF78C6">
        <w:rPr>
          <w:rFonts w:ascii="Tahoma" w:hAnsi="Tahoma" w:cs="B Mitra" w:hint="cs"/>
          <w:sz w:val="28"/>
          <w:szCs w:val="28"/>
          <w:rtl/>
          <w:lang w:bidi="fa-IR"/>
        </w:rPr>
        <w:t xml:space="preserve">علوم طبیعی و هم علوم انسانی کاربرد دارد. </w:t>
      </w:r>
    </w:p>
    <w:p w:rsidR="00CA0D55" w:rsidRPr="00CA0D55" w:rsidRDefault="00AC14B2" w:rsidP="00CA0D55">
      <w:pPr>
        <w:jc w:val="both"/>
        <w:rPr>
          <w:rFonts w:ascii="Tahoma" w:hAnsi="Tahoma" w:cs="B Mitra"/>
          <w:color w:val="FF0000"/>
          <w:sz w:val="28"/>
          <w:szCs w:val="28"/>
          <w:rtl/>
          <w:lang w:bidi="fa-IR"/>
        </w:rPr>
      </w:pPr>
      <w:r w:rsidRPr="00CA0D55">
        <w:rPr>
          <w:rFonts w:ascii="Tahoma" w:hAnsi="Tahoma" w:cs="B Mitra" w:hint="cs"/>
          <w:color w:val="FF0000"/>
          <w:sz w:val="28"/>
          <w:szCs w:val="28"/>
          <w:rtl/>
          <w:lang w:bidi="fa-IR"/>
        </w:rPr>
        <w:t>3</w:t>
      </w:r>
      <w:r w:rsidR="00AF78C6" w:rsidRPr="00CA0D55">
        <w:rPr>
          <w:rFonts w:ascii="Tahoma" w:hAnsi="Tahoma" w:cs="B Mitra" w:hint="cs"/>
          <w:color w:val="FF0000"/>
          <w:sz w:val="28"/>
          <w:szCs w:val="28"/>
          <w:rtl/>
          <w:lang w:bidi="fa-IR"/>
        </w:rPr>
        <w:t xml:space="preserve">. روش عقلی تجریدی </w:t>
      </w:r>
    </w:p>
    <w:p w:rsidR="00AC14B2" w:rsidRDefault="00AF78C6" w:rsidP="00AC14B2">
      <w:pPr>
        <w:jc w:val="both"/>
        <w:rPr>
          <w:rFonts w:ascii="Tahoma" w:hAnsi="Tahoma" w:cs="B Mitra"/>
          <w:sz w:val="28"/>
          <w:szCs w:val="28"/>
          <w:rtl/>
          <w:lang w:bidi="fa-IR"/>
        </w:rPr>
      </w:pPr>
      <w:r>
        <w:rPr>
          <w:rFonts w:ascii="Tahoma" w:hAnsi="Tahoma" w:cs="B Mitra" w:hint="cs"/>
          <w:sz w:val="28"/>
          <w:szCs w:val="28"/>
          <w:rtl/>
          <w:lang w:bidi="fa-IR"/>
        </w:rPr>
        <w:t xml:space="preserve">در این روش، تفکر عقلی مبتنی بر داده های حسی نیست اما در روش عقلی تجربی، مبتنی بر داده های حسی است. در اینجا تفکر عقلی بر اساس مفاهیم ذهنی (و اصطلاحا انتزاعی) استوار است و به تحلیل آنها می پردازد، همانند تفکری </w:t>
      </w:r>
      <w:r w:rsidR="00AC14B2">
        <w:rPr>
          <w:rFonts w:ascii="Tahoma" w:hAnsi="Tahoma" w:cs="B Mitra" w:hint="cs"/>
          <w:sz w:val="28"/>
          <w:szCs w:val="28"/>
          <w:rtl/>
          <w:lang w:bidi="fa-IR"/>
        </w:rPr>
        <w:t xml:space="preserve">که </w:t>
      </w:r>
      <w:r>
        <w:rPr>
          <w:rFonts w:ascii="Tahoma" w:hAnsi="Tahoma" w:cs="B Mitra" w:hint="cs"/>
          <w:sz w:val="28"/>
          <w:szCs w:val="28"/>
          <w:rtl/>
          <w:lang w:bidi="fa-IR"/>
        </w:rPr>
        <w:t xml:space="preserve">در مباحث </w:t>
      </w:r>
      <w:r w:rsidR="00AC14B2">
        <w:rPr>
          <w:rFonts w:ascii="Tahoma" w:hAnsi="Tahoma" w:cs="B Mitra" w:hint="cs"/>
          <w:sz w:val="28"/>
          <w:szCs w:val="28"/>
          <w:rtl/>
          <w:lang w:bidi="fa-IR"/>
        </w:rPr>
        <w:t xml:space="preserve">فلسفی، </w:t>
      </w:r>
      <w:r>
        <w:rPr>
          <w:rFonts w:ascii="Tahoma" w:hAnsi="Tahoma" w:cs="B Mitra" w:hint="cs"/>
          <w:sz w:val="28"/>
          <w:szCs w:val="28"/>
          <w:rtl/>
          <w:lang w:bidi="fa-IR"/>
        </w:rPr>
        <w:t>منطقی و ریاضی  مورد استفاده قرار می گیرد.</w:t>
      </w:r>
    </w:p>
    <w:p w:rsidR="00CA0D55" w:rsidRPr="00CA0D55" w:rsidRDefault="00AC14B2" w:rsidP="00CA0D55">
      <w:pPr>
        <w:jc w:val="both"/>
        <w:rPr>
          <w:rFonts w:ascii="Tahoma" w:hAnsi="Tahoma" w:cs="B Mitra"/>
          <w:color w:val="FF0000"/>
          <w:sz w:val="28"/>
          <w:szCs w:val="28"/>
          <w:rtl/>
          <w:lang w:bidi="fa-IR"/>
        </w:rPr>
      </w:pPr>
      <w:r w:rsidRPr="00CA0D55">
        <w:rPr>
          <w:rFonts w:ascii="Tahoma" w:hAnsi="Tahoma" w:cs="B Mitra" w:hint="cs"/>
          <w:color w:val="FF0000"/>
          <w:sz w:val="28"/>
          <w:szCs w:val="28"/>
          <w:rtl/>
          <w:lang w:bidi="fa-IR"/>
        </w:rPr>
        <w:t>4. روش نقلی</w:t>
      </w:r>
    </w:p>
    <w:p w:rsidR="000C015A" w:rsidRDefault="00AC14B2" w:rsidP="00CA0D55">
      <w:pPr>
        <w:jc w:val="both"/>
        <w:rPr>
          <w:rFonts w:ascii="Tahoma" w:hAnsi="Tahoma" w:cs="B Mitra"/>
          <w:sz w:val="28"/>
          <w:szCs w:val="28"/>
          <w:rtl/>
          <w:lang w:bidi="fa-IR"/>
        </w:rPr>
      </w:pPr>
      <w:r>
        <w:rPr>
          <w:rFonts w:ascii="Tahoma" w:hAnsi="Tahoma" w:cs="B Mitra" w:hint="cs"/>
          <w:sz w:val="28"/>
          <w:szCs w:val="28"/>
          <w:rtl/>
          <w:lang w:bidi="fa-IR"/>
        </w:rPr>
        <w:lastRenderedPageBreak/>
        <w:t xml:space="preserve">این روش دو گونه است: روش نقلی عادی (غیر وحیانی و غیر معصوم)، و دوم روشن نقلی وحیانی و معصوم. این روش مبتنی بر روش عقلی تجریدی است به این معنا که ابتدا عقل باید نبوت </w:t>
      </w:r>
      <w:r w:rsidR="00CA0D55">
        <w:rPr>
          <w:rFonts w:ascii="Tahoma" w:hAnsi="Tahoma" w:cs="B Mitra" w:hint="cs"/>
          <w:sz w:val="28"/>
          <w:szCs w:val="28"/>
          <w:rtl/>
          <w:lang w:bidi="fa-IR"/>
        </w:rPr>
        <w:t xml:space="preserve">عام و </w:t>
      </w:r>
      <w:r>
        <w:rPr>
          <w:rFonts w:ascii="Tahoma" w:hAnsi="Tahoma" w:cs="B Mitra" w:hint="cs"/>
          <w:sz w:val="28"/>
          <w:szCs w:val="28"/>
          <w:rtl/>
          <w:lang w:bidi="fa-IR"/>
        </w:rPr>
        <w:t>سپس نب</w:t>
      </w:r>
      <w:r w:rsidR="00CA0D55">
        <w:rPr>
          <w:rFonts w:ascii="Tahoma" w:hAnsi="Tahoma" w:cs="B Mitra" w:hint="cs"/>
          <w:sz w:val="28"/>
          <w:szCs w:val="28"/>
          <w:rtl/>
          <w:lang w:bidi="fa-IR"/>
        </w:rPr>
        <w:t>و</w:t>
      </w:r>
      <w:r>
        <w:rPr>
          <w:rFonts w:ascii="Tahoma" w:hAnsi="Tahoma" w:cs="B Mitra" w:hint="cs"/>
          <w:sz w:val="28"/>
          <w:szCs w:val="28"/>
          <w:rtl/>
          <w:lang w:bidi="fa-IR"/>
        </w:rPr>
        <w:t>ت خاص را اثبات کند</w:t>
      </w:r>
      <w:r w:rsidR="00CA0D55">
        <w:rPr>
          <w:rFonts w:ascii="Tahoma" w:hAnsi="Tahoma" w:cs="B Mitra" w:hint="cs"/>
          <w:sz w:val="28"/>
          <w:szCs w:val="28"/>
          <w:rtl/>
          <w:lang w:bidi="fa-IR"/>
        </w:rPr>
        <w:t>، و بعد به روش نقل می رسد</w:t>
      </w:r>
      <w:r w:rsidR="009572DB">
        <w:rPr>
          <w:rFonts w:ascii="Tahoma" w:hAnsi="Tahoma" w:cs="B Mitra" w:hint="cs"/>
          <w:sz w:val="28"/>
          <w:szCs w:val="28"/>
          <w:rtl/>
          <w:lang w:bidi="fa-IR"/>
        </w:rPr>
        <w:t xml:space="preserve">. عقل اگر بدون واسطه استدلال کند، مدلول آن یقینی است و اگر کسی را که عقل عصمت و صدق کلام او را اثبات کند، مطلبی بگوید که از نظر دلالت روشن و صریح باشد، </w:t>
      </w:r>
      <w:r w:rsidR="00CA0D55">
        <w:rPr>
          <w:rFonts w:ascii="Tahoma" w:hAnsi="Tahoma" w:cs="B Mitra" w:hint="cs"/>
          <w:sz w:val="28"/>
          <w:szCs w:val="28"/>
          <w:rtl/>
          <w:lang w:bidi="fa-IR"/>
        </w:rPr>
        <w:t xml:space="preserve">آن نیز </w:t>
      </w:r>
      <w:r w:rsidR="009572DB">
        <w:rPr>
          <w:rFonts w:ascii="Tahoma" w:hAnsi="Tahoma" w:cs="B Mitra" w:hint="cs"/>
          <w:sz w:val="28"/>
          <w:szCs w:val="28"/>
          <w:rtl/>
          <w:lang w:bidi="fa-IR"/>
        </w:rPr>
        <w:t>مفید یقین منطقی است</w:t>
      </w:r>
      <w:r w:rsidR="00CA0D55">
        <w:rPr>
          <w:rFonts w:ascii="Tahoma" w:hAnsi="Tahoma" w:cs="B Mitra" w:hint="cs"/>
          <w:sz w:val="28"/>
          <w:szCs w:val="28"/>
          <w:rtl/>
          <w:lang w:bidi="fa-IR"/>
        </w:rPr>
        <w:t>،</w:t>
      </w:r>
      <w:r w:rsidR="009572DB">
        <w:rPr>
          <w:rFonts w:ascii="Tahoma" w:hAnsi="Tahoma" w:cs="B Mitra" w:hint="cs"/>
          <w:sz w:val="28"/>
          <w:szCs w:val="28"/>
          <w:rtl/>
          <w:lang w:bidi="fa-IR"/>
        </w:rPr>
        <w:t xml:space="preserve"> اما اگر از باب ظهور کلام باشد، معرفت آن علم عرفی یا ظن اطمینان آور است. </w:t>
      </w:r>
      <w:r w:rsidR="00CA0D55">
        <w:rPr>
          <w:rFonts w:ascii="Tahoma" w:hAnsi="Tahoma" w:cs="B Mitra" w:hint="cs"/>
          <w:sz w:val="28"/>
          <w:szCs w:val="28"/>
          <w:rtl/>
          <w:lang w:bidi="fa-IR"/>
        </w:rPr>
        <w:t xml:space="preserve">صورت دیگر اینکه اگر ناقل، غیر معصوم باشد، معرفت آن </w:t>
      </w:r>
      <w:r w:rsidR="009572DB">
        <w:rPr>
          <w:rFonts w:ascii="Tahoma" w:hAnsi="Tahoma" w:cs="B Mitra" w:hint="cs"/>
          <w:sz w:val="28"/>
          <w:szCs w:val="28"/>
          <w:rtl/>
          <w:lang w:bidi="fa-IR"/>
        </w:rPr>
        <w:t xml:space="preserve">در زمره نقل های غیر معصوم قرار می گیرد. </w:t>
      </w:r>
    </w:p>
    <w:p w:rsidR="00C61A1F" w:rsidRDefault="000C015A" w:rsidP="00CA0D55">
      <w:pPr>
        <w:jc w:val="both"/>
        <w:rPr>
          <w:rFonts w:ascii="Tahoma" w:hAnsi="Tahoma" w:cs="B Mitra"/>
          <w:sz w:val="28"/>
          <w:szCs w:val="28"/>
          <w:rtl/>
          <w:lang w:bidi="fa-IR"/>
        </w:rPr>
      </w:pPr>
      <w:r>
        <w:rPr>
          <w:rFonts w:ascii="Tahoma" w:hAnsi="Tahoma" w:cs="B Mitra" w:hint="cs"/>
          <w:sz w:val="28"/>
          <w:szCs w:val="28"/>
          <w:rtl/>
          <w:lang w:bidi="fa-IR"/>
        </w:rPr>
        <w:t xml:space="preserve">اما روش نقلی غیر معصوم، اگر به صورت متواتر باشد، مفید یقین است (کما اینکه در علم منطق بیان شده </w:t>
      </w:r>
      <w:r w:rsidR="00CA0D55">
        <w:rPr>
          <w:rFonts w:ascii="Tahoma" w:hAnsi="Tahoma" w:cs="B Mitra" w:hint="cs"/>
          <w:sz w:val="28"/>
          <w:szCs w:val="28"/>
          <w:rtl/>
          <w:lang w:bidi="fa-IR"/>
        </w:rPr>
        <w:t xml:space="preserve">که </w:t>
      </w:r>
      <w:r>
        <w:rPr>
          <w:rFonts w:ascii="Tahoma" w:hAnsi="Tahoma" w:cs="B Mitra" w:hint="cs"/>
          <w:sz w:val="28"/>
          <w:szCs w:val="28"/>
          <w:rtl/>
          <w:lang w:bidi="fa-IR"/>
        </w:rPr>
        <w:t xml:space="preserve">متواترات از اقسام یقینیات است) اما از نظر مدلول و مفاد بستگی به آن دارد که صریح و نص است یا از قبیل </w:t>
      </w:r>
      <w:r w:rsidR="00C61A1F">
        <w:rPr>
          <w:rFonts w:ascii="Tahoma" w:hAnsi="Tahoma" w:cs="B Mitra" w:hint="cs"/>
          <w:sz w:val="28"/>
          <w:szCs w:val="28"/>
          <w:rtl/>
          <w:lang w:bidi="fa-IR"/>
        </w:rPr>
        <w:t>عموم و اطلاقات است</w:t>
      </w:r>
      <w:r w:rsidR="00CA0D55">
        <w:rPr>
          <w:rFonts w:ascii="Tahoma" w:hAnsi="Tahoma" w:cs="B Mitra" w:hint="cs"/>
          <w:sz w:val="28"/>
          <w:szCs w:val="28"/>
          <w:rtl/>
          <w:lang w:bidi="fa-IR"/>
        </w:rPr>
        <w:t>،</w:t>
      </w:r>
      <w:r w:rsidR="00C61A1F">
        <w:rPr>
          <w:rFonts w:ascii="Tahoma" w:hAnsi="Tahoma" w:cs="B Mitra" w:hint="cs"/>
          <w:sz w:val="28"/>
          <w:szCs w:val="28"/>
          <w:rtl/>
          <w:lang w:bidi="fa-IR"/>
        </w:rPr>
        <w:t xml:space="preserve"> که همان طور که گفته شد ظهورات یقین منطقی به دست نمی دهد اما مفید علم عرفی اند.</w:t>
      </w:r>
    </w:p>
    <w:p w:rsidR="00C61A1F" w:rsidRDefault="00C61A1F" w:rsidP="00CA0D55">
      <w:pPr>
        <w:jc w:val="both"/>
        <w:rPr>
          <w:rFonts w:ascii="Tahoma" w:hAnsi="Tahoma" w:cs="B Mitra"/>
          <w:sz w:val="28"/>
          <w:szCs w:val="28"/>
          <w:rtl/>
          <w:lang w:bidi="fa-IR"/>
        </w:rPr>
      </w:pPr>
      <w:r>
        <w:rPr>
          <w:rFonts w:ascii="Tahoma" w:hAnsi="Tahoma" w:cs="B Mitra" w:hint="cs"/>
          <w:sz w:val="28"/>
          <w:szCs w:val="28"/>
          <w:rtl/>
          <w:lang w:bidi="fa-IR"/>
        </w:rPr>
        <w:t xml:space="preserve">در مورد نقل غیر متواتر هم اگر راوی و گزارش گر موثق و دارای </w:t>
      </w:r>
      <w:r w:rsidR="00CA0D55">
        <w:rPr>
          <w:rFonts w:ascii="Tahoma" w:hAnsi="Tahoma" w:cs="B Mitra" w:hint="cs"/>
          <w:sz w:val="28"/>
          <w:szCs w:val="28"/>
          <w:rtl/>
          <w:lang w:bidi="fa-IR"/>
        </w:rPr>
        <w:t xml:space="preserve">قدرت </w:t>
      </w:r>
      <w:r>
        <w:rPr>
          <w:rFonts w:ascii="Tahoma" w:hAnsi="Tahoma" w:cs="B Mitra" w:hint="cs"/>
          <w:sz w:val="28"/>
          <w:szCs w:val="28"/>
          <w:rtl/>
          <w:lang w:bidi="fa-IR"/>
        </w:rPr>
        <w:t>حفظ و ضبط باشد، عقلا به خبر او اعتماد می کنند</w:t>
      </w:r>
      <w:r w:rsidR="00CA0D55">
        <w:rPr>
          <w:rFonts w:ascii="Tahoma" w:hAnsi="Tahoma" w:cs="B Mitra" w:hint="cs"/>
          <w:sz w:val="28"/>
          <w:szCs w:val="28"/>
          <w:rtl/>
          <w:lang w:bidi="fa-IR"/>
        </w:rPr>
        <w:t>،</w:t>
      </w:r>
      <w:r>
        <w:rPr>
          <w:rFonts w:ascii="Tahoma" w:hAnsi="Tahoma" w:cs="B Mitra" w:hint="cs"/>
          <w:sz w:val="28"/>
          <w:szCs w:val="28"/>
          <w:rtl/>
          <w:lang w:bidi="fa-IR"/>
        </w:rPr>
        <w:t xml:space="preserve"> اما اگر این ویژگی ها را نداشته باشد، خبر او اعتبار ندارد</w:t>
      </w:r>
      <w:r w:rsidR="00CA0D55">
        <w:rPr>
          <w:rFonts w:ascii="Tahoma" w:hAnsi="Tahoma" w:cs="B Mitra" w:hint="cs"/>
          <w:sz w:val="28"/>
          <w:szCs w:val="28"/>
          <w:rtl/>
          <w:lang w:bidi="fa-IR"/>
        </w:rPr>
        <w:t>،</w:t>
      </w:r>
      <w:r>
        <w:rPr>
          <w:rFonts w:ascii="Tahoma" w:hAnsi="Tahoma" w:cs="B Mitra" w:hint="cs"/>
          <w:sz w:val="28"/>
          <w:szCs w:val="28"/>
          <w:rtl/>
          <w:lang w:bidi="fa-IR"/>
        </w:rPr>
        <w:t xml:space="preserve"> مگر اینکه شواهد و قوائنی وجود داشته باشد که صدق و درستی کلام او را ثابت کند. همین گونه است اگر راوی و گزارش گر از نظر شخصیت مجهول الهویه باشند، مانند اینکه اسم و نسبت او معلوم نیست یا اوصاف او مشخص نشده و کسی درباره او چیزی نگفته است</w:t>
      </w:r>
      <w:r w:rsidR="00CA0D55">
        <w:rPr>
          <w:rFonts w:ascii="Tahoma" w:hAnsi="Tahoma" w:cs="B Mitra" w:hint="cs"/>
          <w:sz w:val="28"/>
          <w:szCs w:val="28"/>
          <w:rtl/>
          <w:lang w:bidi="fa-IR"/>
        </w:rPr>
        <w:t xml:space="preserve">. </w:t>
      </w:r>
      <w:r>
        <w:rPr>
          <w:rFonts w:ascii="Tahoma" w:hAnsi="Tahoma" w:cs="B Mitra" w:hint="cs"/>
          <w:sz w:val="28"/>
          <w:szCs w:val="28"/>
          <w:rtl/>
          <w:lang w:bidi="fa-IR"/>
        </w:rPr>
        <w:t xml:space="preserve">خبر </w:t>
      </w:r>
      <w:r w:rsidR="00CA0D55">
        <w:rPr>
          <w:rFonts w:ascii="Tahoma" w:hAnsi="Tahoma" w:cs="B Mitra" w:hint="cs"/>
          <w:sz w:val="28"/>
          <w:szCs w:val="28"/>
          <w:rtl/>
          <w:lang w:bidi="fa-IR"/>
        </w:rPr>
        <w:t xml:space="preserve">چنین شخصی </w:t>
      </w:r>
      <w:r>
        <w:rPr>
          <w:rFonts w:ascii="Tahoma" w:hAnsi="Tahoma" w:cs="B Mitra" w:hint="cs"/>
          <w:sz w:val="28"/>
          <w:szCs w:val="28"/>
          <w:rtl/>
          <w:lang w:bidi="fa-IR"/>
        </w:rPr>
        <w:t>نیز اعتبار ندارد مگر اینکه شواهد و قرائنی بر صدق خبر وجود داشته باشد. (اعتبار روای از نظر وثاقت روحی و وثاقت ذهنی، طریقیت دارد نه موضوعیت، و لذا اگر این طریق ثابت نشد اما از راه دیگر وثاقت خبر به دست آمد، معتبر خواهد بود</w:t>
      </w:r>
      <w:r w:rsidR="00CA0D55">
        <w:rPr>
          <w:rFonts w:ascii="Tahoma" w:hAnsi="Tahoma" w:cs="B Mitra" w:hint="cs"/>
          <w:sz w:val="28"/>
          <w:szCs w:val="28"/>
          <w:rtl/>
          <w:lang w:bidi="fa-IR"/>
        </w:rPr>
        <w:t>)</w:t>
      </w:r>
      <w:r>
        <w:rPr>
          <w:rFonts w:ascii="Tahoma" w:hAnsi="Tahoma" w:cs="B Mitra" w:hint="cs"/>
          <w:sz w:val="28"/>
          <w:szCs w:val="28"/>
          <w:rtl/>
          <w:lang w:bidi="fa-IR"/>
        </w:rPr>
        <w:t xml:space="preserve">. </w:t>
      </w:r>
    </w:p>
    <w:p w:rsidR="00D95EFB" w:rsidRPr="00D95EFB" w:rsidRDefault="00C61A1F" w:rsidP="00D95EFB">
      <w:pPr>
        <w:jc w:val="both"/>
        <w:rPr>
          <w:rFonts w:ascii="Tahoma" w:hAnsi="Tahoma" w:cs="B Mitra"/>
          <w:color w:val="FF0000"/>
          <w:sz w:val="28"/>
          <w:szCs w:val="28"/>
          <w:rtl/>
          <w:lang w:bidi="fa-IR"/>
        </w:rPr>
      </w:pPr>
      <w:r w:rsidRPr="00D95EFB">
        <w:rPr>
          <w:rFonts w:ascii="Tahoma" w:hAnsi="Tahoma" w:cs="B Mitra" w:hint="cs"/>
          <w:color w:val="FF0000"/>
          <w:sz w:val="28"/>
          <w:szCs w:val="28"/>
          <w:rtl/>
          <w:lang w:bidi="fa-IR"/>
        </w:rPr>
        <w:t>5. روش وجدانی</w:t>
      </w:r>
    </w:p>
    <w:p w:rsidR="00AF78C6" w:rsidRDefault="00C61A1F" w:rsidP="0013468B">
      <w:pPr>
        <w:jc w:val="both"/>
        <w:rPr>
          <w:rFonts w:ascii="Tahoma" w:hAnsi="Tahoma" w:cs="B Mitra"/>
          <w:sz w:val="28"/>
          <w:szCs w:val="28"/>
          <w:rtl/>
          <w:lang w:bidi="fa-IR"/>
        </w:rPr>
      </w:pPr>
      <w:r>
        <w:rPr>
          <w:rFonts w:ascii="Tahoma" w:hAnsi="Tahoma" w:cs="B Mitra" w:hint="cs"/>
          <w:sz w:val="28"/>
          <w:szCs w:val="28"/>
          <w:rtl/>
          <w:lang w:bidi="fa-IR"/>
        </w:rPr>
        <w:t xml:space="preserve">این روش مربوط به واقعیت های درون انسان است، مانند ذات و قوای ادراکی و حالات درونی انسان. در اینجا به جای تفکر کردن، فرد </w:t>
      </w:r>
      <w:r w:rsidR="0013468B">
        <w:rPr>
          <w:rFonts w:ascii="Tahoma" w:hAnsi="Tahoma" w:cs="B Mitra" w:hint="cs"/>
          <w:sz w:val="28"/>
          <w:szCs w:val="28"/>
          <w:rtl/>
          <w:lang w:bidi="fa-IR"/>
        </w:rPr>
        <w:t xml:space="preserve">از طریق </w:t>
      </w:r>
      <w:r>
        <w:rPr>
          <w:rFonts w:ascii="Tahoma" w:hAnsi="Tahoma" w:cs="B Mitra" w:hint="cs"/>
          <w:sz w:val="28"/>
          <w:szCs w:val="28"/>
          <w:rtl/>
          <w:lang w:bidi="fa-IR"/>
        </w:rPr>
        <w:t xml:space="preserve">درک شهودی و حضوری آگاهی </w:t>
      </w:r>
      <w:r w:rsidR="0013468B">
        <w:rPr>
          <w:rFonts w:ascii="Tahoma" w:hAnsi="Tahoma" w:cs="B Mitra" w:hint="cs"/>
          <w:sz w:val="28"/>
          <w:szCs w:val="28"/>
          <w:rtl/>
          <w:lang w:bidi="fa-IR"/>
        </w:rPr>
        <w:t xml:space="preserve">پیدا می کند، </w:t>
      </w:r>
      <w:r>
        <w:rPr>
          <w:rFonts w:ascii="Tahoma" w:hAnsi="Tahoma" w:cs="B Mitra" w:hint="cs"/>
          <w:sz w:val="28"/>
          <w:szCs w:val="28"/>
          <w:rtl/>
          <w:lang w:bidi="fa-IR"/>
        </w:rPr>
        <w:t xml:space="preserve">مثلا انسان حالت گرسنگی یا شادمانی را در خود بالوجدان </w:t>
      </w:r>
      <w:r w:rsidR="0013468B">
        <w:rPr>
          <w:rFonts w:ascii="Tahoma" w:hAnsi="Tahoma" w:cs="B Mitra" w:hint="cs"/>
          <w:sz w:val="28"/>
          <w:szCs w:val="28"/>
          <w:rtl/>
          <w:lang w:bidi="fa-IR"/>
        </w:rPr>
        <w:t xml:space="preserve">می یابد. </w:t>
      </w:r>
      <w:r>
        <w:rPr>
          <w:rFonts w:ascii="Tahoma" w:hAnsi="Tahoma" w:cs="B Mitra" w:hint="cs"/>
          <w:sz w:val="28"/>
          <w:szCs w:val="28"/>
          <w:rtl/>
          <w:lang w:bidi="fa-IR"/>
        </w:rPr>
        <w:t>البته این درک</w:t>
      </w:r>
      <w:r w:rsidR="0013468B">
        <w:rPr>
          <w:rFonts w:ascii="Tahoma" w:hAnsi="Tahoma" w:cs="B Mitra" w:hint="cs"/>
          <w:sz w:val="28"/>
          <w:szCs w:val="28"/>
          <w:rtl/>
          <w:lang w:bidi="fa-IR"/>
        </w:rPr>
        <w:t>،</w:t>
      </w:r>
      <w:r>
        <w:rPr>
          <w:rFonts w:ascii="Tahoma" w:hAnsi="Tahoma" w:cs="B Mitra" w:hint="cs"/>
          <w:sz w:val="28"/>
          <w:szCs w:val="28"/>
          <w:rtl/>
          <w:lang w:bidi="fa-IR"/>
        </w:rPr>
        <w:t xml:space="preserve"> منافاتی </w:t>
      </w:r>
      <w:r w:rsidR="0013468B">
        <w:rPr>
          <w:rFonts w:ascii="Tahoma" w:hAnsi="Tahoma" w:cs="B Mitra" w:hint="cs"/>
          <w:sz w:val="28"/>
          <w:szCs w:val="28"/>
          <w:rtl/>
          <w:lang w:bidi="fa-IR"/>
        </w:rPr>
        <w:t xml:space="preserve">با درک ذهنی به این واقعیت ها هم </w:t>
      </w:r>
      <w:r>
        <w:rPr>
          <w:rFonts w:ascii="Tahoma" w:hAnsi="Tahoma" w:cs="B Mitra" w:hint="cs"/>
          <w:sz w:val="28"/>
          <w:szCs w:val="28"/>
          <w:rtl/>
          <w:lang w:bidi="fa-IR"/>
        </w:rPr>
        <w:t xml:space="preserve">ندارد. </w:t>
      </w:r>
      <w:r w:rsidR="0013468B">
        <w:rPr>
          <w:rFonts w:ascii="Tahoma" w:hAnsi="Tahoma" w:cs="B Mitra" w:hint="cs"/>
          <w:sz w:val="28"/>
          <w:szCs w:val="28"/>
          <w:rtl/>
          <w:lang w:bidi="fa-IR"/>
        </w:rPr>
        <w:t xml:space="preserve">نکته دیگر اینکه </w:t>
      </w:r>
      <w:r w:rsidR="00BE070C">
        <w:rPr>
          <w:rFonts w:ascii="Tahoma" w:hAnsi="Tahoma" w:cs="B Mitra" w:hint="cs"/>
          <w:sz w:val="28"/>
          <w:szCs w:val="28"/>
          <w:rtl/>
          <w:lang w:bidi="fa-IR"/>
        </w:rPr>
        <w:t xml:space="preserve">علم روانشناسی و روانکاوی بر همین پایه استوار است. </w:t>
      </w:r>
    </w:p>
    <w:p w:rsidR="00BE070C" w:rsidRDefault="00BE070C" w:rsidP="0013468B">
      <w:pPr>
        <w:jc w:val="both"/>
        <w:rPr>
          <w:rFonts w:ascii="Tahoma" w:hAnsi="Tahoma" w:cs="B Mitra" w:hint="cs"/>
          <w:sz w:val="28"/>
          <w:szCs w:val="28"/>
          <w:rtl/>
          <w:lang w:bidi="fa-IR"/>
        </w:rPr>
      </w:pPr>
      <w:r>
        <w:rPr>
          <w:rFonts w:ascii="Tahoma" w:hAnsi="Tahoma" w:cs="B Mitra" w:hint="cs"/>
          <w:sz w:val="28"/>
          <w:szCs w:val="28"/>
          <w:rtl/>
          <w:lang w:bidi="fa-IR"/>
        </w:rPr>
        <w:t xml:space="preserve">علامه طباطبایی بنابر نظریه این که در اصول فلسفه و روش رئالیسم مطرح کرده اند، </w:t>
      </w:r>
      <w:r w:rsidR="0013468B">
        <w:rPr>
          <w:rFonts w:ascii="Tahoma" w:hAnsi="Tahoma" w:cs="B Mitra" w:hint="cs"/>
          <w:sz w:val="28"/>
          <w:szCs w:val="28"/>
          <w:rtl/>
          <w:lang w:bidi="fa-IR"/>
        </w:rPr>
        <w:t xml:space="preserve">بیان می کنند که </w:t>
      </w:r>
      <w:r>
        <w:rPr>
          <w:rFonts w:ascii="Tahoma" w:hAnsi="Tahoma" w:cs="B Mitra" w:hint="cs"/>
          <w:sz w:val="28"/>
          <w:szCs w:val="28"/>
          <w:rtl/>
          <w:lang w:bidi="fa-IR"/>
        </w:rPr>
        <w:t>علم حصولی انسان همواره بر علم حضوری مبتنی است. یافته های این روش وجدانی از نظر ارزش معرفت شناسی صدق بالاترین ارزش را دارد. هیچ معرفتی از نظر قطعیت به درجه آنچه انسان در درون خود می یابد نمی رسد</w:t>
      </w:r>
      <w:r w:rsidR="0013468B">
        <w:rPr>
          <w:rFonts w:ascii="Tahoma" w:hAnsi="Tahoma" w:cs="B Mitra" w:hint="cs"/>
          <w:sz w:val="28"/>
          <w:szCs w:val="28"/>
          <w:rtl/>
          <w:lang w:bidi="fa-IR"/>
        </w:rPr>
        <w:t>،</w:t>
      </w:r>
      <w:r>
        <w:rPr>
          <w:rFonts w:ascii="Tahoma" w:hAnsi="Tahoma" w:cs="B Mitra" w:hint="cs"/>
          <w:sz w:val="28"/>
          <w:szCs w:val="28"/>
          <w:rtl/>
          <w:lang w:bidi="fa-IR"/>
        </w:rPr>
        <w:t xml:space="preserve"> اما از آن جهت که قهری و غیر اختیاری است، در شاخه های علوم</w:t>
      </w:r>
      <w:r w:rsidR="0013468B">
        <w:rPr>
          <w:rFonts w:ascii="Tahoma" w:hAnsi="Tahoma" w:cs="B Mitra" w:hint="cs"/>
          <w:sz w:val="28"/>
          <w:szCs w:val="28"/>
          <w:rtl/>
          <w:lang w:bidi="fa-IR"/>
        </w:rPr>
        <w:t>،</w:t>
      </w:r>
      <w:r>
        <w:rPr>
          <w:rFonts w:ascii="Tahoma" w:hAnsi="Tahoma" w:cs="B Mitra" w:hint="cs"/>
          <w:sz w:val="28"/>
          <w:szCs w:val="28"/>
          <w:rtl/>
          <w:lang w:bidi="fa-IR"/>
        </w:rPr>
        <w:t xml:space="preserve"> چندان جایگاهی ندارد مگر اینکه بخواهد مورد استشهاد قرار گیرد. </w:t>
      </w:r>
    </w:p>
    <w:p w:rsidR="0013468B" w:rsidRPr="0013468B" w:rsidRDefault="00BE070C" w:rsidP="0013468B">
      <w:pPr>
        <w:jc w:val="both"/>
        <w:rPr>
          <w:rFonts w:ascii="Tahoma" w:hAnsi="Tahoma" w:cs="B Mitra"/>
          <w:color w:val="FF0000"/>
          <w:sz w:val="28"/>
          <w:szCs w:val="28"/>
          <w:rtl/>
          <w:lang w:bidi="fa-IR"/>
        </w:rPr>
      </w:pPr>
      <w:r w:rsidRPr="0013468B">
        <w:rPr>
          <w:rFonts w:ascii="Tahoma" w:hAnsi="Tahoma" w:cs="B Mitra" w:hint="cs"/>
          <w:color w:val="FF0000"/>
          <w:sz w:val="28"/>
          <w:szCs w:val="28"/>
          <w:rtl/>
          <w:lang w:bidi="fa-IR"/>
        </w:rPr>
        <w:t>6. روش عرفانی</w:t>
      </w:r>
    </w:p>
    <w:p w:rsidR="00BE070C" w:rsidRDefault="00BE070C" w:rsidP="0013468B">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این روش </w:t>
      </w:r>
      <w:r w:rsidR="0013468B">
        <w:rPr>
          <w:rFonts w:ascii="Tahoma" w:hAnsi="Tahoma" w:cs="B Mitra" w:hint="cs"/>
          <w:sz w:val="28"/>
          <w:szCs w:val="28"/>
          <w:rtl/>
          <w:lang w:bidi="fa-IR"/>
        </w:rPr>
        <w:t xml:space="preserve">انسان </w:t>
      </w:r>
      <w:r>
        <w:rPr>
          <w:rFonts w:ascii="Tahoma" w:hAnsi="Tahoma" w:cs="B Mitra" w:hint="cs"/>
          <w:sz w:val="28"/>
          <w:szCs w:val="28"/>
          <w:rtl/>
          <w:lang w:bidi="fa-IR"/>
        </w:rPr>
        <w:t xml:space="preserve">به جای تفکر و نظر و یا بکارگیری حس، از طریق یک عمل ویژه و خاص، به معرفت نائل می شود که آن </w:t>
      </w:r>
      <w:r w:rsidR="0013468B">
        <w:rPr>
          <w:rFonts w:ascii="Tahoma" w:hAnsi="Tahoma" w:cs="B Mitra" w:hint="cs"/>
          <w:sz w:val="28"/>
          <w:szCs w:val="28"/>
          <w:rtl/>
          <w:lang w:bidi="fa-IR"/>
        </w:rPr>
        <w:t xml:space="preserve">به </w:t>
      </w:r>
      <w:r>
        <w:rPr>
          <w:rFonts w:ascii="Tahoma" w:hAnsi="Tahoma" w:cs="B Mitra" w:hint="cs"/>
          <w:sz w:val="28"/>
          <w:szCs w:val="28"/>
          <w:rtl/>
          <w:lang w:bidi="fa-IR"/>
        </w:rPr>
        <w:t xml:space="preserve">سیر و سلوک </w:t>
      </w:r>
      <w:r w:rsidR="0013468B">
        <w:rPr>
          <w:rFonts w:ascii="Tahoma" w:hAnsi="Tahoma" w:cs="B Mitra" w:hint="cs"/>
          <w:sz w:val="28"/>
          <w:szCs w:val="28"/>
          <w:rtl/>
          <w:lang w:bidi="fa-IR"/>
        </w:rPr>
        <w:t xml:space="preserve">و تهذیب نفس یاد می شود. </w:t>
      </w:r>
      <w:r>
        <w:rPr>
          <w:rFonts w:ascii="Tahoma" w:hAnsi="Tahoma" w:cs="B Mitra" w:hint="cs"/>
          <w:sz w:val="28"/>
          <w:szCs w:val="28"/>
          <w:rtl/>
          <w:lang w:bidi="fa-IR"/>
        </w:rPr>
        <w:t xml:space="preserve">عرفاء به این روش اعتنا دارند و معرفت حصولی را </w:t>
      </w:r>
      <w:r w:rsidR="0013468B">
        <w:rPr>
          <w:rFonts w:ascii="Tahoma" w:hAnsi="Tahoma" w:cs="B Mitra" w:hint="cs"/>
          <w:sz w:val="28"/>
          <w:szCs w:val="28"/>
          <w:rtl/>
          <w:lang w:bidi="fa-IR"/>
        </w:rPr>
        <w:t xml:space="preserve">معرفتی </w:t>
      </w:r>
      <w:r>
        <w:rPr>
          <w:rFonts w:ascii="Tahoma" w:hAnsi="Tahoma" w:cs="B Mitra" w:hint="cs"/>
          <w:sz w:val="28"/>
          <w:szCs w:val="28"/>
          <w:rtl/>
          <w:lang w:bidi="fa-IR"/>
        </w:rPr>
        <w:t>از پس پرده مفاهیم می دانند</w:t>
      </w:r>
      <w:r w:rsidR="0013468B">
        <w:rPr>
          <w:rFonts w:ascii="Tahoma" w:hAnsi="Tahoma" w:cs="B Mitra" w:hint="cs"/>
          <w:sz w:val="28"/>
          <w:szCs w:val="28"/>
          <w:rtl/>
          <w:lang w:bidi="fa-IR"/>
        </w:rPr>
        <w:t>،</w:t>
      </w:r>
      <w:r>
        <w:rPr>
          <w:rFonts w:ascii="Tahoma" w:hAnsi="Tahoma" w:cs="B Mitra" w:hint="cs"/>
          <w:sz w:val="28"/>
          <w:szCs w:val="28"/>
          <w:rtl/>
          <w:lang w:bidi="fa-IR"/>
        </w:rPr>
        <w:t xml:space="preserve"> اما معرفت شهودی که بر اساس سیر و سلوک تقوایی خاص صورت می گیرد، معرفت مستقیم و بی واسطه می دانند. </w:t>
      </w:r>
    </w:p>
    <w:p w:rsidR="00D61080" w:rsidRDefault="00F254D5" w:rsidP="00F254D5">
      <w:pPr>
        <w:jc w:val="both"/>
        <w:rPr>
          <w:rFonts w:ascii="Tahoma" w:hAnsi="Tahoma" w:cs="B Mitra"/>
          <w:sz w:val="28"/>
          <w:szCs w:val="28"/>
          <w:rtl/>
          <w:lang w:bidi="fa-IR"/>
        </w:rPr>
      </w:pPr>
      <w:r>
        <w:rPr>
          <w:rFonts w:ascii="Tahoma" w:hAnsi="Tahoma" w:cs="B Mitra" w:hint="cs"/>
          <w:sz w:val="28"/>
          <w:szCs w:val="28"/>
          <w:rtl/>
          <w:lang w:bidi="fa-IR"/>
        </w:rPr>
        <w:t xml:space="preserve">انشاء الله در گفتار بعد این بحث را ادامه می دهیم. </w:t>
      </w:r>
      <w:r w:rsidR="00B151F7">
        <w:rPr>
          <w:rFonts w:ascii="Tahoma" w:hAnsi="Tahoma" w:cs="B Mitra" w:hint="cs"/>
          <w:sz w:val="28"/>
          <w:szCs w:val="28"/>
          <w:rtl/>
          <w:lang w:bidi="fa-IR"/>
        </w:rPr>
        <w:t xml:space="preserve"> </w:t>
      </w:r>
    </w:p>
    <w:p w:rsidR="00D61080" w:rsidRDefault="00D61080" w:rsidP="00135F5F">
      <w:pPr>
        <w:jc w:val="both"/>
        <w:rPr>
          <w:rFonts w:ascii="Tahoma" w:hAnsi="Tahoma" w:cs="B Mitra"/>
          <w:sz w:val="28"/>
          <w:szCs w:val="28"/>
          <w:rtl/>
          <w:lang w:bidi="fa-IR"/>
        </w:rPr>
      </w:pPr>
      <w:bookmarkStart w:id="0" w:name="_GoBack"/>
      <w:bookmarkEnd w:id="0"/>
    </w:p>
    <w:p w:rsidR="00762F9E" w:rsidRDefault="00762F9E" w:rsidP="00C4760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D6A" w:rsidRDefault="00A11D6A" w:rsidP="00BC6EBB">
      <w:pPr>
        <w:spacing w:after="0" w:line="240" w:lineRule="auto"/>
      </w:pPr>
      <w:r>
        <w:separator/>
      </w:r>
    </w:p>
  </w:endnote>
  <w:endnote w:type="continuationSeparator" w:id="0">
    <w:p w:rsidR="00A11D6A" w:rsidRDefault="00A11D6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D6A" w:rsidRDefault="00A11D6A" w:rsidP="00BC6EBB">
      <w:pPr>
        <w:spacing w:after="0" w:line="240" w:lineRule="auto"/>
      </w:pPr>
      <w:r>
        <w:separator/>
      </w:r>
    </w:p>
  </w:footnote>
  <w:footnote w:type="continuationSeparator" w:id="0">
    <w:p w:rsidR="00A11D6A" w:rsidRDefault="00A11D6A"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D033A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BD4F37">
      <w:rPr>
        <w:rFonts w:ascii="Tahoma" w:hAnsi="Tahoma" w:cs="Traditional Arabic" w:hint="cs"/>
        <w:sz w:val="28"/>
        <w:szCs w:val="28"/>
        <w:rtl/>
        <w:lang w:bidi="fa-IR"/>
      </w:rPr>
      <w:t>0</w:t>
    </w:r>
    <w:r w:rsidR="00D033A0">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468B"/>
    <w:rsid w:val="00135F5F"/>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565"/>
    <w:rsid w:val="00197846"/>
    <w:rsid w:val="00197D65"/>
    <w:rsid w:val="001A04EB"/>
    <w:rsid w:val="001A0F84"/>
    <w:rsid w:val="001A1EE0"/>
    <w:rsid w:val="001A244F"/>
    <w:rsid w:val="001A2A32"/>
    <w:rsid w:val="001A3730"/>
    <w:rsid w:val="001A6237"/>
    <w:rsid w:val="001A64E0"/>
    <w:rsid w:val="001A7F58"/>
    <w:rsid w:val="001B0816"/>
    <w:rsid w:val="001B0940"/>
    <w:rsid w:val="001B0EB1"/>
    <w:rsid w:val="001B1EFC"/>
    <w:rsid w:val="001B2D62"/>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3082"/>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02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AF78C6"/>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1A1F"/>
    <w:rsid w:val="00C63959"/>
    <w:rsid w:val="00C63E08"/>
    <w:rsid w:val="00C6684A"/>
    <w:rsid w:val="00C66E4C"/>
    <w:rsid w:val="00C679A9"/>
    <w:rsid w:val="00C72A66"/>
    <w:rsid w:val="00C74932"/>
    <w:rsid w:val="00C75A27"/>
    <w:rsid w:val="00C80271"/>
    <w:rsid w:val="00C845E9"/>
    <w:rsid w:val="00C84A5B"/>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E0EA0"/>
    <w:rsid w:val="00CE208E"/>
    <w:rsid w:val="00CE22E1"/>
    <w:rsid w:val="00CF0381"/>
    <w:rsid w:val="00CF11B2"/>
    <w:rsid w:val="00CF2862"/>
    <w:rsid w:val="00CF29FC"/>
    <w:rsid w:val="00CF34AB"/>
    <w:rsid w:val="00CF4B6C"/>
    <w:rsid w:val="00CF536B"/>
    <w:rsid w:val="00D003C7"/>
    <w:rsid w:val="00D033A0"/>
    <w:rsid w:val="00D05BD7"/>
    <w:rsid w:val="00D118D2"/>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70807E1-A583-4EDE-9219-2FE968AD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2022-05-28T11:38:00Z</dcterms:created>
  <dcterms:modified xsi:type="dcterms:W3CDTF">2022-05-28T12:55:00Z</dcterms:modified>
</cp:coreProperties>
</file>