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9850A8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9850A8">
        <w:rPr>
          <w:rFonts w:ascii="Traditional Arabic" w:hAnsi="Traditional Arabic" w:cs="Traditional Arabic" w:hint="cs"/>
          <w:sz w:val="28"/>
          <w:szCs w:val="28"/>
          <w:rtl/>
        </w:rPr>
        <w:t>نکاتی انتقادی درباره جشنواره فیلم فجر</w:t>
      </w:r>
      <w:r w:rsidR="007D5A81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9850A8" w:rsidRDefault="009850A8" w:rsidP="000B48E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9850A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نکاتی</w:t>
      </w:r>
      <w:r w:rsidRPr="009850A8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9850A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انتقادی</w:t>
      </w:r>
      <w:r w:rsidRPr="009850A8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9850A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درباره</w:t>
      </w:r>
      <w:r w:rsidRPr="009850A8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9850A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جشنواره</w:t>
      </w:r>
      <w:r w:rsidRPr="009850A8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9850A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فیلم</w:t>
      </w:r>
      <w:r w:rsidRPr="009850A8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9850A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فجر</w:t>
      </w:r>
      <w:r w:rsidRPr="009850A8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</w:p>
    <w:p w:rsidR="00D148A6" w:rsidRDefault="00D148A6" w:rsidP="00D148A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حضرت استاد ربانی گلپایگانی در درس خارج کلام، انتقاداتی را درباره جشنواره فیلم فجر مطرح کردند. مشروح سخنان ایشان از این قرار است:  </w:t>
      </w:r>
    </w:p>
    <w:p w:rsidR="00783F31" w:rsidRDefault="007C24F8" w:rsidP="007C24F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متاسفانه </w:t>
      </w:r>
      <w:r w:rsidR="000B48E5">
        <w:rPr>
          <w:rFonts w:ascii="Tahoma" w:hAnsi="Tahoma" w:cs="B Mitra" w:hint="cs"/>
          <w:sz w:val="28"/>
          <w:szCs w:val="28"/>
          <w:rtl/>
          <w:lang w:bidi="fa-IR"/>
        </w:rPr>
        <w:t xml:space="preserve">در جشنواره فیلم فجر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امسال (1400) مطالبی </w:t>
      </w:r>
      <w:r w:rsidR="000B48E5">
        <w:rPr>
          <w:rFonts w:ascii="Tahoma" w:hAnsi="Tahoma" w:cs="B Mitra" w:hint="cs"/>
          <w:sz w:val="28"/>
          <w:szCs w:val="28"/>
          <w:rtl/>
          <w:lang w:bidi="fa-IR"/>
        </w:rPr>
        <w:t xml:space="preserve">گفته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رفتارهایی دیده شد </w:t>
      </w:r>
      <w:r w:rsidR="000B48E5">
        <w:rPr>
          <w:rFonts w:ascii="Tahoma" w:hAnsi="Tahoma" w:cs="B Mitra" w:hint="cs"/>
          <w:sz w:val="28"/>
          <w:szCs w:val="28"/>
          <w:rtl/>
          <w:lang w:bidi="fa-IR"/>
        </w:rPr>
        <w:t xml:space="preserve">که برای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هر </w:t>
      </w:r>
      <w:r w:rsidR="000B48E5">
        <w:rPr>
          <w:rFonts w:ascii="Tahoma" w:hAnsi="Tahoma" w:cs="B Mitra" w:hint="cs"/>
          <w:sz w:val="28"/>
          <w:szCs w:val="28"/>
          <w:rtl/>
          <w:lang w:bidi="fa-IR"/>
        </w:rPr>
        <w:t>انسانی که باورهای اسلامی و ع</w:t>
      </w:r>
      <w:r>
        <w:rPr>
          <w:rFonts w:ascii="Tahoma" w:hAnsi="Tahoma" w:cs="B Mitra" w:hint="cs"/>
          <w:sz w:val="28"/>
          <w:szCs w:val="28"/>
          <w:rtl/>
          <w:lang w:bidi="fa-IR"/>
        </w:rPr>
        <w:t>ِ</w:t>
      </w:r>
      <w:r w:rsidR="000B48E5">
        <w:rPr>
          <w:rFonts w:ascii="Tahoma" w:hAnsi="Tahoma" w:cs="B Mitra" w:hint="cs"/>
          <w:sz w:val="28"/>
          <w:szCs w:val="28"/>
          <w:rtl/>
          <w:lang w:bidi="fa-IR"/>
        </w:rPr>
        <w:t>رق دینی دارد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0B48E5">
        <w:rPr>
          <w:rFonts w:ascii="Tahoma" w:hAnsi="Tahoma" w:cs="B Mitra" w:hint="cs"/>
          <w:sz w:val="28"/>
          <w:szCs w:val="28"/>
          <w:rtl/>
          <w:lang w:bidi="fa-IR"/>
        </w:rPr>
        <w:t xml:space="preserve"> بسیار نگران کننده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0B48E5">
        <w:rPr>
          <w:rFonts w:ascii="Tahoma" w:hAnsi="Tahoma" w:cs="B Mitra" w:hint="cs"/>
          <w:sz w:val="28"/>
          <w:szCs w:val="28"/>
          <w:rtl/>
          <w:lang w:bidi="fa-IR"/>
        </w:rPr>
        <w:t xml:space="preserve"> ناراحت کننده و از جه</w:t>
      </w:r>
      <w:r>
        <w:rPr>
          <w:rFonts w:ascii="Tahoma" w:hAnsi="Tahoma" w:cs="B Mitra" w:hint="cs"/>
          <w:sz w:val="28"/>
          <w:szCs w:val="28"/>
          <w:rtl/>
          <w:lang w:bidi="fa-IR"/>
        </w:rPr>
        <w:t>تی</w:t>
      </w:r>
      <w:r w:rsidR="000B48E5">
        <w:rPr>
          <w:rFonts w:ascii="Tahoma" w:hAnsi="Tahoma" w:cs="B Mitra" w:hint="cs"/>
          <w:sz w:val="28"/>
          <w:szCs w:val="28"/>
          <w:rtl/>
          <w:lang w:bidi="fa-IR"/>
        </w:rPr>
        <w:t xml:space="preserve"> دیگر شرم آور است.   </w:t>
      </w:r>
    </w:p>
    <w:p w:rsidR="00783F31" w:rsidRDefault="000B48E5" w:rsidP="00D148A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وقتی سخن از دهه فجر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>و جشنواره ای در این باره می آید، معنای آن این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است که آنچه انقلاب اسلامی به جامعه بشری ارزانی کرده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تبیین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شود </w:t>
      </w:r>
      <w:r>
        <w:rPr>
          <w:rFonts w:ascii="Tahoma" w:hAnsi="Tahoma" w:cs="B Mitra" w:hint="cs"/>
          <w:sz w:val="28"/>
          <w:szCs w:val="28"/>
          <w:rtl/>
          <w:lang w:bidi="fa-IR"/>
        </w:rPr>
        <w:t>و اگر در جهت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>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رفتار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 و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عیب و نقصی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در حرکت ما به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وجود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آمده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 نبض انقلاب و نهضت در تعارض است، </w:t>
      </w:r>
      <w:r w:rsidR="00D148A6">
        <w:rPr>
          <w:rFonts w:ascii="Tahoma" w:hAnsi="Tahoma" w:cs="B Mitra" w:hint="cs"/>
          <w:sz w:val="28"/>
          <w:szCs w:val="28"/>
          <w:rtl/>
          <w:lang w:bidi="fa-IR"/>
        </w:rPr>
        <w:t xml:space="preserve">مورد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آسیب شناسی </w:t>
      </w:r>
      <w:r w:rsidR="00D148A6">
        <w:rPr>
          <w:rFonts w:ascii="Tahoma" w:hAnsi="Tahoma" w:cs="B Mitra" w:hint="cs"/>
          <w:sz w:val="28"/>
          <w:szCs w:val="28"/>
          <w:rtl/>
          <w:lang w:bidi="fa-IR"/>
        </w:rPr>
        <w:t xml:space="preserve">قرار گیرد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تا اینگونه </w:t>
      </w:r>
      <w:r w:rsidR="00326D86">
        <w:rPr>
          <w:rFonts w:ascii="Tahoma" w:hAnsi="Tahoma" w:cs="B Mitra" w:hint="cs"/>
          <w:sz w:val="28"/>
          <w:szCs w:val="28"/>
          <w:rtl/>
          <w:lang w:bidi="fa-IR"/>
        </w:rPr>
        <w:t>درخت تنومند انقلاب اسلامی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326D86">
        <w:rPr>
          <w:rFonts w:ascii="Tahoma" w:hAnsi="Tahoma" w:cs="B Mitra" w:hint="cs"/>
          <w:sz w:val="28"/>
          <w:szCs w:val="28"/>
          <w:rtl/>
          <w:lang w:bidi="fa-IR"/>
        </w:rPr>
        <w:t xml:space="preserve"> بتواند میوه های شیرین معنوی و انسانی و دینی خودش را در مرحله اول به جامعه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 ایران</w:t>
      </w:r>
      <w:r w:rsidR="00326D86">
        <w:rPr>
          <w:rFonts w:ascii="Tahoma" w:hAnsi="Tahoma" w:cs="B Mitra" w:hint="cs"/>
          <w:sz w:val="28"/>
          <w:szCs w:val="28"/>
          <w:rtl/>
          <w:lang w:bidi="fa-IR"/>
        </w:rPr>
        <w:t xml:space="preserve"> و بعد به دنیای بشری عرضه کند. به تعبیر قرآن کریم«</w:t>
      </w:r>
      <w:r w:rsidR="00326D86" w:rsidRPr="00326D86">
        <w:rPr>
          <w:rFonts w:ascii="Tahoma" w:hAnsi="Tahoma" w:cs="B Mitra" w:hint="cs"/>
          <w:sz w:val="28"/>
          <w:szCs w:val="28"/>
          <w:rtl/>
          <w:lang w:bidi="fa-IR"/>
        </w:rPr>
        <w:t>كَلِمَةً</w:t>
      </w:r>
      <w:r w:rsidR="00326D86" w:rsidRPr="00326D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26D86" w:rsidRPr="00326D86">
        <w:rPr>
          <w:rFonts w:ascii="Tahoma" w:hAnsi="Tahoma" w:cs="B Mitra" w:hint="cs"/>
          <w:sz w:val="28"/>
          <w:szCs w:val="28"/>
          <w:rtl/>
          <w:lang w:bidi="fa-IR"/>
        </w:rPr>
        <w:t>طَيِّبَةً</w:t>
      </w:r>
      <w:r w:rsidR="00326D86" w:rsidRPr="00326D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26D86" w:rsidRPr="00326D86">
        <w:rPr>
          <w:rFonts w:ascii="Tahoma" w:hAnsi="Tahoma" w:cs="B Mitra" w:hint="cs"/>
          <w:sz w:val="28"/>
          <w:szCs w:val="28"/>
          <w:rtl/>
          <w:lang w:bidi="fa-IR"/>
        </w:rPr>
        <w:t>كَشَجَرَةٍ</w:t>
      </w:r>
      <w:r w:rsidR="00326D86" w:rsidRPr="00326D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26D86" w:rsidRPr="00326D86">
        <w:rPr>
          <w:rFonts w:ascii="Tahoma" w:hAnsi="Tahoma" w:cs="B Mitra" w:hint="cs"/>
          <w:sz w:val="28"/>
          <w:szCs w:val="28"/>
          <w:rtl/>
          <w:lang w:bidi="fa-IR"/>
        </w:rPr>
        <w:t>طَيِّبَةٍ</w:t>
      </w:r>
      <w:r w:rsidR="00326D86" w:rsidRPr="00326D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26D86" w:rsidRPr="00326D86">
        <w:rPr>
          <w:rFonts w:ascii="Tahoma" w:hAnsi="Tahoma" w:cs="B Mitra" w:hint="cs"/>
          <w:sz w:val="28"/>
          <w:szCs w:val="28"/>
          <w:rtl/>
          <w:lang w:bidi="fa-IR"/>
        </w:rPr>
        <w:t>أَصْلُها</w:t>
      </w:r>
      <w:r w:rsidR="00326D86" w:rsidRPr="00326D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26D86" w:rsidRPr="00326D86">
        <w:rPr>
          <w:rFonts w:ascii="Tahoma" w:hAnsi="Tahoma" w:cs="B Mitra" w:hint="cs"/>
          <w:sz w:val="28"/>
          <w:szCs w:val="28"/>
          <w:rtl/>
          <w:lang w:bidi="fa-IR"/>
        </w:rPr>
        <w:t>ثابِتٌ</w:t>
      </w:r>
      <w:r w:rsidR="00326D86" w:rsidRPr="00326D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26D86" w:rsidRPr="00326D86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="00326D86" w:rsidRPr="00326D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26D86" w:rsidRPr="00326D86">
        <w:rPr>
          <w:rFonts w:ascii="Tahoma" w:hAnsi="Tahoma" w:cs="B Mitra" w:hint="cs"/>
          <w:sz w:val="28"/>
          <w:szCs w:val="28"/>
          <w:rtl/>
          <w:lang w:bidi="fa-IR"/>
        </w:rPr>
        <w:t>فَرْعُها</w:t>
      </w:r>
      <w:r w:rsidR="00326D86" w:rsidRPr="00326D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26D86" w:rsidRPr="00326D86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r w:rsidR="00326D86" w:rsidRPr="00326D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26D86" w:rsidRPr="00326D86">
        <w:rPr>
          <w:rFonts w:ascii="Tahoma" w:hAnsi="Tahoma" w:cs="B Mitra" w:hint="cs"/>
          <w:sz w:val="28"/>
          <w:szCs w:val="28"/>
          <w:rtl/>
          <w:lang w:bidi="fa-IR"/>
        </w:rPr>
        <w:t>السَّماءِ</w:t>
      </w:r>
      <w:r w:rsidR="00326D86" w:rsidRPr="00326D86">
        <w:rPr>
          <w:rFonts w:ascii="Tahoma" w:hAnsi="Tahoma" w:cs="B Mitra"/>
          <w:sz w:val="28"/>
          <w:szCs w:val="28"/>
          <w:rtl/>
          <w:lang w:bidi="fa-IR"/>
        </w:rPr>
        <w:t xml:space="preserve"> (24)</w:t>
      </w:r>
      <w:r w:rsidR="00326D86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326D86" w:rsidRPr="00326D86">
        <w:rPr>
          <w:rFonts w:ascii="Tahoma" w:hAnsi="Tahoma" w:cs="B Mitra" w:hint="cs"/>
          <w:sz w:val="28"/>
          <w:szCs w:val="28"/>
          <w:rtl/>
          <w:lang w:bidi="fa-IR"/>
        </w:rPr>
        <w:t>ُ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="00326D86" w:rsidRPr="00326D86">
        <w:rPr>
          <w:rFonts w:ascii="Tahoma" w:hAnsi="Tahoma" w:cs="B Mitra" w:hint="cs"/>
          <w:sz w:val="28"/>
          <w:szCs w:val="28"/>
          <w:rtl/>
          <w:lang w:bidi="fa-IR"/>
        </w:rPr>
        <w:t>ؤْتي‏</w:t>
      </w:r>
      <w:r w:rsidR="00326D86" w:rsidRPr="00326D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26D86" w:rsidRPr="00326D86">
        <w:rPr>
          <w:rFonts w:ascii="Tahoma" w:hAnsi="Tahoma" w:cs="B Mitra" w:hint="cs"/>
          <w:sz w:val="28"/>
          <w:szCs w:val="28"/>
          <w:rtl/>
          <w:lang w:bidi="fa-IR"/>
        </w:rPr>
        <w:t>أُكُلَها</w:t>
      </w:r>
      <w:r w:rsidR="00326D86" w:rsidRPr="00326D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26D86" w:rsidRPr="00326D86">
        <w:rPr>
          <w:rFonts w:ascii="Tahoma" w:hAnsi="Tahoma" w:cs="B Mitra" w:hint="cs"/>
          <w:sz w:val="28"/>
          <w:szCs w:val="28"/>
          <w:rtl/>
          <w:lang w:bidi="fa-IR"/>
        </w:rPr>
        <w:t>كُلَّ</w:t>
      </w:r>
      <w:r w:rsidR="00326D86" w:rsidRPr="00326D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26D86" w:rsidRPr="00326D86">
        <w:rPr>
          <w:rFonts w:ascii="Tahoma" w:hAnsi="Tahoma" w:cs="B Mitra" w:hint="cs"/>
          <w:sz w:val="28"/>
          <w:szCs w:val="28"/>
          <w:rtl/>
          <w:lang w:bidi="fa-IR"/>
        </w:rPr>
        <w:t>حينٍ</w:t>
      </w:r>
      <w:r w:rsidR="00326D86" w:rsidRPr="00326D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26D86" w:rsidRPr="00326D86">
        <w:rPr>
          <w:rFonts w:ascii="Tahoma" w:hAnsi="Tahoma" w:cs="B Mitra" w:hint="cs"/>
          <w:sz w:val="28"/>
          <w:szCs w:val="28"/>
          <w:rtl/>
          <w:lang w:bidi="fa-IR"/>
        </w:rPr>
        <w:t>بِإِذْنِ</w:t>
      </w:r>
      <w:r w:rsidR="00326D86" w:rsidRPr="00326D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26D86" w:rsidRPr="00326D86">
        <w:rPr>
          <w:rFonts w:ascii="Tahoma" w:hAnsi="Tahoma" w:cs="B Mitra" w:hint="cs"/>
          <w:sz w:val="28"/>
          <w:szCs w:val="28"/>
          <w:rtl/>
          <w:lang w:bidi="fa-IR"/>
        </w:rPr>
        <w:t>رَبِّها</w:t>
      </w:r>
      <w:r w:rsidR="00326D86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D148A6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326D86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</w:p>
    <w:p w:rsidR="00BA2874" w:rsidRPr="00BA2874" w:rsidRDefault="00BA2874" w:rsidP="007C24F8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BA2874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فتوای شرم آور خانم هنرپیشه</w:t>
      </w:r>
    </w:p>
    <w:p w:rsidR="00BA2874" w:rsidRDefault="009A073B" w:rsidP="00D148A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متاسفانه برخی مطالبی که در جشنواره فیلم فجر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امسال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گفته و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رفتارهایی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>نمایش داده شد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شرم آور است</w:t>
      </w:r>
      <w:r w:rsidR="00D148A6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انسان تعجب می کند که آیا متولیان این برنامه هیچ گونه تعهدی نسبت به احکام دینی و شهدا و خانواده های آنان ندارد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>؟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اگر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>چنین نیست پس چگو</w:t>
      </w:r>
      <w:r w:rsidR="00D148A6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اجازه می دهند که این گونه سخنان و رفتارهای هنجارشکنانه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>در آن انجام گیرد</w:t>
      </w:r>
      <w:r w:rsidR="00D148A6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 چرا اجازه دادند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کار به جایی برسد که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یک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خانم هنرپیشه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بیاید و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فتوا صادر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کند </w:t>
      </w:r>
      <w:r>
        <w:rPr>
          <w:rFonts w:ascii="Tahoma" w:hAnsi="Tahoma" w:cs="B Mitra" w:hint="cs"/>
          <w:sz w:val="28"/>
          <w:szCs w:val="28"/>
          <w:rtl/>
          <w:lang w:bidi="fa-IR"/>
        </w:rPr>
        <w:t>و رابطه نامشروع زن و مرد را مشروعیت بخشیده و بگوید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D148A6">
        <w:rPr>
          <w:rFonts w:ascii="Tahoma" w:hAnsi="Tahoma" w:cs="B Mitra" w:hint="cs"/>
          <w:sz w:val="28"/>
          <w:szCs w:val="28"/>
          <w:rtl/>
          <w:lang w:bidi="fa-IR"/>
        </w:rPr>
        <w:t>«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اگر رابطه مرد و زن بر اساس عشق باشد و لو صیغه عقد هم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بین آنها </w:t>
      </w:r>
      <w:r>
        <w:rPr>
          <w:rFonts w:ascii="Tahoma" w:hAnsi="Tahoma" w:cs="B Mitra" w:hint="cs"/>
          <w:sz w:val="28"/>
          <w:szCs w:val="28"/>
          <w:rtl/>
          <w:lang w:bidi="fa-IR"/>
        </w:rPr>
        <w:t>جاری نشده باشد، فرزند آنان حلال زاده است</w:t>
      </w:r>
      <w:r w:rsidR="00D148A6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>!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حقیقتا قلب انسان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>از این مطالب به درد می آید</w:t>
      </w:r>
      <w:r w:rsidR="00D148A6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چگونه </w:t>
      </w:r>
      <w:r>
        <w:rPr>
          <w:rFonts w:ascii="Tahoma" w:hAnsi="Tahoma" w:cs="B Mitra" w:hint="cs"/>
          <w:sz w:val="28"/>
          <w:szCs w:val="28"/>
          <w:rtl/>
          <w:lang w:bidi="fa-IR"/>
        </w:rPr>
        <w:t>بعد از گذشت 43 سال از انقلاب اسلامی، به این وقاحت و آشکاری چنین حکمی که از ضروریات اسلام است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توسط کسی که در کسوت هنرپیشگی </w:t>
      </w:r>
      <w:r w:rsidR="00D148A6">
        <w:rPr>
          <w:rFonts w:ascii="Tahoma" w:hAnsi="Tahoma" w:cs="B Mitra" w:hint="cs"/>
          <w:sz w:val="28"/>
          <w:szCs w:val="28"/>
          <w:rtl/>
          <w:lang w:bidi="fa-IR"/>
        </w:rPr>
        <w:t xml:space="preserve">هستند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زیر پا گذاشته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می شود؟ </w:t>
      </w:r>
    </w:p>
    <w:p w:rsidR="00BA2874" w:rsidRPr="00BA2874" w:rsidRDefault="00BA2874" w:rsidP="007C24F8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BA2874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عذر بدتر از گناه</w:t>
      </w:r>
    </w:p>
    <w:p w:rsidR="00783F31" w:rsidRDefault="00C45DEC" w:rsidP="00C45DEC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از آن طرف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وقتی </w:t>
      </w:r>
      <w:r w:rsidR="00BA2874">
        <w:rPr>
          <w:rFonts w:ascii="Tahoma" w:hAnsi="Tahoma" w:cs="B Mitra" w:hint="cs"/>
          <w:sz w:val="28"/>
          <w:szCs w:val="28"/>
          <w:rtl/>
          <w:lang w:bidi="fa-IR"/>
        </w:rPr>
        <w:t xml:space="preserve">این خانم هنرپیشه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>مقام عذرخواهی بر می آید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BA2874">
        <w:rPr>
          <w:rFonts w:ascii="Tahoma" w:hAnsi="Tahoma" w:cs="B Mitra" w:hint="cs"/>
          <w:sz w:val="28"/>
          <w:szCs w:val="28"/>
          <w:rtl/>
          <w:lang w:bidi="fa-IR"/>
        </w:rPr>
        <w:t xml:space="preserve">کار ناپسند خود را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توجیه کرده و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 xml:space="preserve">عذر بدتر از گناه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 xml:space="preserve">می آورد که گویی از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 xml:space="preserve">سخنان وی </w:t>
      </w:r>
      <w:r w:rsidR="007C24F8">
        <w:rPr>
          <w:rFonts w:ascii="Tahoma" w:hAnsi="Tahoma" w:cs="B Mitra" w:hint="cs"/>
          <w:sz w:val="28"/>
          <w:szCs w:val="28"/>
          <w:rtl/>
          <w:lang w:bidi="fa-IR"/>
        </w:rPr>
        <w:t>برداشت بد شده است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</w:p>
    <w:p w:rsidR="00BA2874" w:rsidRPr="00BA2874" w:rsidRDefault="00BA2874" w:rsidP="00C45DEC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BA2874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مُد امروز برای توجیه سخنان نادرست</w:t>
      </w:r>
    </w:p>
    <w:p w:rsidR="009A073B" w:rsidRDefault="007C24F8" w:rsidP="00C45DEC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متاسفانه امروزه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="00C45DEC">
        <w:rPr>
          <w:rFonts w:ascii="Tahoma" w:hAnsi="Tahoma" w:cs="B Mitra" w:hint="cs"/>
          <w:sz w:val="28"/>
          <w:szCs w:val="28"/>
          <w:rtl/>
          <w:lang w:bidi="fa-IR"/>
        </w:rPr>
        <w:t>ُ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 xml:space="preserve">د شده که وقتی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فردی سخن نادرستی می گوید و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 xml:space="preserve">حرفش پخش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می شود،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>می گوید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 xml:space="preserve">سخن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مرا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 xml:space="preserve">تقطیع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کرده اند و شما باید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>مجموع سخن مرا در نظر بگیری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د».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 xml:space="preserve">این حرف در جایی درست است که جمله ای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بگوید که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>اطلاق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یا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 xml:space="preserve">ابهام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و یا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>اجمالی دارد و با مجموعه سخنان</w:t>
      </w:r>
      <w:r w:rsidR="00C45DEC">
        <w:rPr>
          <w:rFonts w:ascii="Tahoma" w:hAnsi="Tahoma" w:cs="B Mitra" w:hint="cs"/>
          <w:sz w:val="28"/>
          <w:szCs w:val="28"/>
          <w:rtl/>
          <w:lang w:bidi="fa-IR"/>
        </w:rPr>
        <w:t xml:space="preserve">ش، آن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>اطلاق مقید شد</w:t>
      </w:r>
      <w:r w:rsidR="00C45DEC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r w:rsidR="00C45DEC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یا </w:t>
      </w:r>
      <w:r w:rsidR="00C45DEC"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>ابهام برطرف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>اجمال زدوده شود و غرض و معنای سخن او به درستی فهمیده می شود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 xml:space="preserve"> اما اگر کسی یک ساعت یا کمتر </w:t>
      </w:r>
      <w:r w:rsidR="00C45DEC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بیشتر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>درباره موضوعی صحبت کند و در یک قسمت از سخنانش مطلبی را صریح و آشکار بگوید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، دیگر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 xml:space="preserve">فرقی نمی کند بقیه سخنان او در چه جهتی بوده است. این بخش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کلامش صریح است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 xml:space="preserve">و ربطی به قبل و بعد </w:t>
      </w:r>
      <w:r w:rsidR="00C45DEC"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C45DEC">
        <w:rPr>
          <w:rFonts w:ascii="Tahoma" w:hAnsi="Tahoma" w:cs="B Mitra" w:hint="cs"/>
          <w:sz w:val="28"/>
          <w:szCs w:val="28"/>
          <w:rtl/>
          <w:lang w:bidi="fa-IR"/>
        </w:rPr>
        <w:t xml:space="preserve">. بنابراین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این توجیه گفته شده صرفا </w:t>
      </w:r>
      <w:r w:rsidR="009A073B">
        <w:rPr>
          <w:rFonts w:ascii="Tahoma" w:hAnsi="Tahoma" w:cs="B Mitra" w:hint="cs"/>
          <w:sz w:val="28"/>
          <w:szCs w:val="28"/>
          <w:rtl/>
          <w:lang w:bidi="fa-IR"/>
        </w:rPr>
        <w:t xml:space="preserve">عذر تراشی است. </w:t>
      </w:r>
    </w:p>
    <w:p w:rsidR="004516EA" w:rsidRPr="00BA2874" w:rsidRDefault="004516EA" w:rsidP="004516EA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BA2874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بسیج لشکر شیطان برای فتنه گری</w:t>
      </w:r>
    </w:p>
    <w:p w:rsidR="009A073B" w:rsidRDefault="009A073B" w:rsidP="004516EA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چندی پیش هم متاسفانه یک نفر عمامه به سر اظهار کرد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>«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قدر ارتباط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و معاشرت </w:t>
      </w:r>
      <w:r>
        <w:rPr>
          <w:rFonts w:ascii="Tahoma" w:hAnsi="Tahoma" w:cs="B Mitra" w:hint="cs"/>
          <w:sz w:val="28"/>
          <w:szCs w:val="28"/>
          <w:rtl/>
          <w:lang w:bidi="fa-IR"/>
        </w:rPr>
        <w:t>با هم از نظر اسلام اهمیت دارد که اگر کسانی شب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 هنگام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دور هم بنشینند و حتی شراب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هم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بخورند، بهتر است از کسی که تنهایی مشغول عبادت </w:t>
      </w:r>
      <w:r w:rsidR="004516E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این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سخن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هم خیلی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دردآور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است.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چرا کار ما به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اینجا رسیده است؟ این همان کلام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امیرالمومنین (ع)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است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>فرمود: «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إِنَّ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الشَّيْطَانَ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قَدْ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جَمَعَ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حِزْبَهُ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اسْتَجْلَبَ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خَيْلَهُ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شَبَّهَ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ذَلِكَ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خَدَعَ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قَدْ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بَانَتِ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الْأُمُورُ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تَمَخَّضَتْ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مَا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أَنْكَرُوا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عَلَيَّ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مُنْكَراً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لَا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جَعَلُوا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بَيْنِي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بَيْنَهُمْ</w:t>
      </w:r>
      <w:r w:rsidRPr="009A07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A073B">
        <w:rPr>
          <w:rFonts w:ascii="Tahoma" w:hAnsi="Tahoma" w:cs="B Mitra" w:hint="cs"/>
          <w:sz w:val="28"/>
          <w:szCs w:val="28"/>
          <w:rtl/>
          <w:lang w:bidi="fa-IR"/>
        </w:rPr>
        <w:t>نَصَفا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4516EA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گویی شیطان همه نیروهایش را در قالب های مختلف بسیج کرده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>تا فتنه انگیزی کن</w:t>
      </w:r>
      <w:r w:rsidR="004516EA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د. یکی در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قالب هنرپیشه،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یکی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استاد دانشگاه،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یکی در پوشش لباس روحانیت و آن یکی با پوشش نامناسب در مکانی منتسب به انقلاب اسلامی. متاسفانه </w:t>
      </w:r>
      <w:r w:rsidR="008E58D5">
        <w:rPr>
          <w:rFonts w:ascii="Tahoma" w:hAnsi="Tahoma" w:cs="B Mitra" w:hint="cs"/>
          <w:sz w:val="28"/>
          <w:szCs w:val="28"/>
          <w:rtl/>
          <w:lang w:bidi="fa-IR"/>
        </w:rPr>
        <w:t xml:space="preserve">آن استاد دانشگاه هم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 xml:space="preserve">چندی قبل </w:t>
      </w:r>
      <w:r w:rsidR="008E58D5">
        <w:rPr>
          <w:rFonts w:ascii="Tahoma" w:hAnsi="Tahoma" w:cs="B Mitra" w:hint="cs"/>
          <w:sz w:val="28"/>
          <w:szCs w:val="28"/>
          <w:rtl/>
          <w:lang w:bidi="fa-IR"/>
        </w:rPr>
        <w:t xml:space="preserve">ارتباط با نامحرم را سبک شمرده و گفته 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>بود: «</w:t>
      </w:r>
      <w:r w:rsidR="008E58D5">
        <w:rPr>
          <w:rFonts w:ascii="Tahoma" w:hAnsi="Tahoma" w:cs="B Mitra" w:hint="cs"/>
          <w:sz w:val="28"/>
          <w:szCs w:val="28"/>
          <w:rtl/>
          <w:lang w:bidi="fa-IR"/>
        </w:rPr>
        <w:t xml:space="preserve">من در گذشته این کار را </w:t>
      </w:r>
      <w:r w:rsidR="004516EA">
        <w:rPr>
          <w:rFonts w:ascii="Tahoma" w:hAnsi="Tahoma" w:cs="B Mitra" w:hint="cs"/>
          <w:sz w:val="28"/>
          <w:szCs w:val="28"/>
          <w:rtl/>
          <w:lang w:bidi="fa-IR"/>
        </w:rPr>
        <w:t xml:space="preserve">خود </w:t>
      </w:r>
      <w:r w:rsidR="008E58D5">
        <w:rPr>
          <w:rFonts w:ascii="Tahoma" w:hAnsi="Tahoma" w:cs="B Mitra" w:hint="cs"/>
          <w:sz w:val="28"/>
          <w:szCs w:val="28"/>
          <w:rtl/>
          <w:lang w:bidi="fa-IR"/>
        </w:rPr>
        <w:t>می کردم و حتی شراب می خوردم</w:t>
      </w:r>
      <w:r w:rsidR="00515D0A">
        <w:rPr>
          <w:rFonts w:ascii="Tahoma" w:hAnsi="Tahoma" w:cs="B Mitra" w:hint="cs"/>
          <w:sz w:val="28"/>
          <w:szCs w:val="28"/>
          <w:rtl/>
          <w:lang w:bidi="fa-IR"/>
        </w:rPr>
        <w:t>».</w:t>
      </w:r>
      <w:r w:rsidR="008E58D5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BA2874" w:rsidRPr="00BA2874" w:rsidRDefault="00BA2874" w:rsidP="002F6F20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BA2874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نگرانی از وقوع این وقایع در دولت انقلابی</w:t>
      </w:r>
    </w:p>
    <w:p w:rsidR="008E58D5" w:rsidRDefault="00515D0A" w:rsidP="002F6F20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تاسف انسان از این مسائل 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 xml:space="preserve">آن گاه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بیشتر می شود که این ها </w:t>
      </w:r>
      <w:r w:rsidR="008E58D5">
        <w:rPr>
          <w:rFonts w:ascii="Tahoma" w:hAnsi="Tahoma" w:cs="B Mitra" w:hint="cs"/>
          <w:sz w:val="28"/>
          <w:szCs w:val="28"/>
          <w:rtl/>
          <w:lang w:bidi="fa-IR"/>
        </w:rPr>
        <w:t xml:space="preserve">در دوره ای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واقع می شود که </w:t>
      </w:r>
      <w:r w:rsidR="008E58D5">
        <w:rPr>
          <w:rFonts w:ascii="Tahoma" w:hAnsi="Tahoma" w:cs="B Mitra" w:hint="cs"/>
          <w:sz w:val="28"/>
          <w:szCs w:val="28"/>
          <w:rtl/>
          <w:lang w:bidi="fa-IR"/>
        </w:rPr>
        <w:t>متدینین دل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 xml:space="preserve"> خوش دارند </w:t>
      </w:r>
      <w:r w:rsidR="008E58D5">
        <w:rPr>
          <w:rFonts w:ascii="Tahoma" w:hAnsi="Tahoma" w:cs="B Mitra" w:hint="cs"/>
          <w:sz w:val="28"/>
          <w:szCs w:val="28"/>
          <w:rtl/>
          <w:lang w:bidi="fa-IR"/>
        </w:rPr>
        <w:t xml:space="preserve">که دولتمردان انقلابی 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 xml:space="preserve">بر مسند هستند که </w:t>
      </w:r>
      <w:r w:rsidR="008E58D5">
        <w:rPr>
          <w:rFonts w:ascii="Tahoma" w:hAnsi="Tahoma" w:cs="B Mitra" w:hint="cs"/>
          <w:sz w:val="28"/>
          <w:szCs w:val="28"/>
          <w:rtl/>
          <w:lang w:bidi="fa-IR"/>
        </w:rPr>
        <w:t xml:space="preserve">افکار سکولاریستی ندارند و با خط ولایت هماهنگ هستند. در این دوره خیلی باید نسبت به ارزش های اسلامی حساسیت بالا باشد. 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="008E58D5">
        <w:rPr>
          <w:rFonts w:ascii="Tahoma" w:hAnsi="Tahoma" w:cs="B Mitra" w:hint="cs"/>
          <w:sz w:val="28"/>
          <w:szCs w:val="28"/>
          <w:rtl/>
          <w:lang w:bidi="fa-IR"/>
        </w:rPr>
        <w:t xml:space="preserve">نباید به بهانه اینکه مشکلات اقتصادی 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 xml:space="preserve">وجود دارد تصور شود اگر کسی در مقام دفاع بر آید </w:t>
      </w:r>
      <w:r w:rsidR="008E58D5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 xml:space="preserve">ش </w:t>
      </w:r>
      <w:r w:rsidR="008E58D5">
        <w:rPr>
          <w:rFonts w:ascii="Tahoma" w:hAnsi="Tahoma" w:cs="B Mitra" w:hint="cs"/>
          <w:sz w:val="28"/>
          <w:szCs w:val="28"/>
          <w:rtl/>
          <w:lang w:bidi="fa-IR"/>
        </w:rPr>
        <w:t xml:space="preserve">خریدار ندارد. ما باید به تکلیف خود عمل کنیم و کاری به اقبال مردم 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>نداشته باشیم</w:t>
      </w:r>
      <w:r w:rsidR="008E58D5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</w:p>
    <w:p w:rsidR="00BA2874" w:rsidRPr="00BA2874" w:rsidRDefault="00BA2874" w:rsidP="002F6F20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BA2874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لزوم پاسخگویی مسئولین در قبال این حرمت شکنی</w:t>
      </w:r>
    </w:p>
    <w:p w:rsidR="002F6F20" w:rsidRDefault="008E58D5" w:rsidP="0023437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کسانی که متولی 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 xml:space="preserve">این جشنواره بوده اند از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وزارت فرهنگ 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>
        <w:rPr>
          <w:rFonts w:ascii="Tahoma" w:hAnsi="Tahoma" w:cs="B Mitra" w:hint="cs"/>
          <w:sz w:val="28"/>
          <w:szCs w:val="28"/>
          <w:rtl/>
          <w:lang w:bidi="fa-IR"/>
        </w:rPr>
        <w:t>ارشاد اسلامی و دست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اندر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 xml:space="preserve">کاران </w:t>
      </w:r>
      <w:r>
        <w:rPr>
          <w:rFonts w:ascii="Tahoma" w:hAnsi="Tahoma" w:cs="B Mitra" w:hint="cs"/>
          <w:sz w:val="28"/>
          <w:szCs w:val="28"/>
          <w:rtl/>
          <w:lang w:bidi="fa-IR"/>
        </w:rPr>
        <w:t>برگزاری این جشنواره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باید پاسخگو باشند. چگونه باید </w:t>
      </w:r>
      <w:r w:rsidR="00234379">
        <w:rPr>
          <w:rFonts w:ascii="Tahoma" w:hAnsi="Tahoma" w:cs="B Mitra" w:hint="cs"/>
          <w:sz w:val="28"/>
          <w:szCs w:val="28"/>
          <w:rtl/>
          <w:lang w:bidi="fa-IR"/>
        </w:rPr>
        <w:t xml:space="preserve">کسانی </w:t>
      </w:r>
      <w:r>
        <w:rPr>
          <w:rFonts w:ascii="Tahoma" w:hAnsi="Tahoma" w:cs="B Mitra" w:hint="cs"/>
          <w:sz w:val="28"/>
          <w:szCs w:val="28"/>
          <w:rtl/>
          <w:lang w:bidi="fa-IR"/>
        </w:rPr>
        <w:t>جرات کن</w:t>
      </w:r>
      <w:r w:rsidR="00234379">
        <w:rPr>
          <w:rFonts w:ascii="Tahoma" w:hAnsi="Tahoma" w:cs="B Mitra" w:hint="cs"/>
          <w:sz w:val="28"/>
          <w:szCs w:val="28"/>
          <w:rtl/>
          <w:lang w:bidi="fa-IR"/>
        </w:rPr>
        <w:t>ن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 در جامعه دینی و ایامی که منتسب به امیرالمومنین (ع) و حضرت زینب (س) است 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>چنین مطالبی را بگوی</w:t>
      </w:r>
      <w:r w:rsidR="00234379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>د و چنین رفتارهایی داشته باش</w:t>
      </w:r>
      <w:r w:rsidR="00234379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234379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7E0BD7" w:rsidRDefault="008E58D5" w:rsidP="0023437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خون امام حسین (ع) 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 xml:space="preserve">به جهت حفظ همین ارزشهای اسلامی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 زمین ریخته شد. در انقلاب 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 xml:space="preserve">اسلامی خودمان </w:t>
      </w:r>
      <w:r>
        <w:rPr>
          <w:rFonts w:ascii="Tahoma" w:hAnsi="Tahoma" w:cs="B Mitra" w:hint="cs"/>
          <w:sz w:val="28"/>
          <w:szCs w:val="28"/>
          <w:rtl/>
          <w:lang w:bidi="fa-IR"/>
        </w:rPr>
        <w:t>چقدر افرادی که شکنجه شد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 xml:space="preserve">ند و چقدر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شهید شدند و 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 xml:space="preserve">چقدر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مجاهدت های </w:t>
      </w:r>
      <w:r w:rsidR="002F6F20">
        <w:rPr>
          <w:rFonts w:ascii="Tahoma" w:hAnsi="Tahoma" w:cs="B Mitra" w:hint="cs"/>
          <w:sz w:val="28"/>
          <w:szCs w:val="28"/>
          <w:rtl/>
          <w:lang w:bidi="fa-IR"/>
        </w:rPr>
        <w:t xml:space="preserve">که صورت گرفت. چقدر افرادی که مدافع حرم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شدند. </w:t>
      </w:r>
      <w:r w:rsidR="00234379">
        <w:rPr>
          <w:rFonts w:ascii="Tahoma" w:hAnsi="Tahoma" w:cs="B Mitra" w:hint="cs"/>
          <w:sz w:val="28"/>
          <w:szCs w:val="28"/>
          <w:rtl/>
          <w:lang w:bidi="fa-IR"/>
        </w:rPr>
        <w:t xml:space="preserve">نباید ساده از کنار اینها گذشت،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باید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حتما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به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مسائل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رسیدگی شود. در زمان امام راحل وقتی یک سریال خارجی پخش می شد، </w:t>
      </w:r>
      <w:r>
        <w:rPr>
          <w:rFonts w:ascii="Tahoma" w:hAnsi="Tahoma" w:cs="B Mitra" w:hint="cs"/>
          <w:sz w:val="28"/>
          <w:szCs w:val="28"/>
          <w:rtl/>
          <w:lang w:bidi="fa-IR"/>
        </w:rPr>
        <w:t>فردی گفت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>ه بود</w:t>
      </w:r>
      <w:r w:rsidR="00234379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34379">
        <w:rPr>
          <w:rFonts w:ascii="Tahoma" w:hAnsi="Tahoma" w:cs="B Mitra" w:hint="cs"/>
          <w:sz w:val="28"/>
          <w:szCs w:val="28"/>
          <w:rtl/>
          <w:lang w:bidi="fa-IR"/>
        </w:rPr>
        <w:t>«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زن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بازیگر </w:t>
      </w:r>
      <w:r>
        <w:rPr>
          <w:rFonts w:ascii="Tahoma" w:hAnsi="Tahoma" w:cs="B Mitra" w:hint="cs"/>
          <w:sz w:val="28"/>
          <w:szCs w:val="28"/>
          <w:rtl/>
          <w:lang w:bidi="fa-IR"/>
        </w:rPr>
        <w:t>می تواند الگوی زنان جامعه ما باشد</w:t>
      </w:r>
      <w:r w:rsidR="00234379"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>. امام راحل نسبت به این مطلب عکس العمل شدید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>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نشان دادند.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اکنون </w:t>
      </w:r>
      <w:r>
        <w:rPr>
          <w:rFonts w:ascii="Tahoma" w:hAnsi="Tahoma" w:cs="B Mitra" w:hint="cs"/>
          <w:sz w:val="28"/>
          <w:szCs w:val="28"/>
          <w:rtl/>
          <w:lang w:bidi="fa-IR"/>
        </w:rPr>
        <w:t>چرا مسئولین در مورد انکار این حکم دینی چیزی نمی گویند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>؟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BA2874" w:rsidRPr="00BA2874" w:rsidRDefault="00BA2874" w:rsidP="00BA2874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BA2874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خطر بزرگ ساده انگاری </w:t>
      </w:r>
    </w:p>
    <w:p w:rsidR="008E58D5" w:rsidRDefault="00676BA8" w:rsidP="00234379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ساده برخورد کردن به این گفتارها و رفتارهای هنجارشکنانه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باعث می شود </w:t>
      </w:r>
      <w:r>
        <w:rPr>
          <w:rFonts w:ascii="Tahoma" w:hAnsi="Tahoma" w:cs="B Mitra" w:hint="cs"/>
          <w:sz w:val="28"/>
          <w:szCs w:val="28"/>
          <w:rtl/>
          <w:lang w:bidi="fa-IR"/>
        </w:rPr>
        <w:t>به ت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دریج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حساسیت ها نسبت به ارزش های دینی کم رنگ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23437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 حتی ممکن است ب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 مرور زمان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این کارهای نادرست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صورت عرف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و هنجار و امری عادی در آید، یعنی کاری شود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معروف منکر و منکر معروف شود.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در همین جشنواره 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>یکی از این خانم های بازیگر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 که سر خود را کاملا پوشانده </w:t>
      </w:r>
      <w:r w:rsidR="00234379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 xml:space="preserve"> وقتی در مقابل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تماشاچی ها قرار می گیرد از اینکه 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 xml:space="preserve">موهای سرش را پوشیده از حاضران عذر خواهی می کند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و علت آن را به جهت آرایش برای یک فیلم </w:t>
      </w:r>
      <w:r w:rsidR="00234379">
        <w:rPr>
          <w:rFonts w:ascii="Tahoma" w:hAnsi="Tahoma" w:cs="B Mitra" w:hint="cs"/>
          <w:sz w:val="28"/>
          <w:szCs w:val="28"/>
          <w:rtl/>
          <w:lang w:bidi="fa-IR"/>
        </w:rPr>
        <w:t xml:space="preserve">بیان می کند.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متاسفانه 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 xml:space="preserve">کار به جایی رسیده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به جای اینکه 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>فرد بدحجاب عذر خواهی کند که بر خلاف دستورات اسلامی حضور پیدا کرده است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، او این رفتار خوبش را ناپسند تلقی کرده و به خاطر آن 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 xml:space="preserve">عذر خواهی می کند. </w:t>
      </w:r>
    </w:p>
    <w:p w:rsidR="00BA2874" w:rsidRPr="00BA2874" w:rsidRDefault="00BA2874" w:rsidP="00511AF1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BA2874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ویترین و تابلو کردن کار ناپسند</w:t>
      </w:r>
    </w:p>
    <w:p w:rsidR="00681D5F" w:rsidRDefault="00892D62" w:rsidP="00681D5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شاید برخی بگوید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در این انتقادها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شما تنها قسمت خالی لیوان را می بینید در حالی که در این جشنواره فیلم های خوب و ارزشمند هم پخش شده و هم کسانی با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وزانت </w:t>
      </w:r>
      <w:r>
        <w:rPr>
          <w:rFonts w:ascii="Tahoma" w:hAnsi="Tahoma" w:cs="B Mitra" w:hint="cs"/>
          <w:sz w:val="28"/>
          <w:szCs w:val="28"/>
          <w:rtl/>
          <w:lang w:bidi="fa-IR"/>
        </w:rPr>
        <w:t>دینی حضور پیدا کرده اند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البته کسی منکر این کارهای خوب نیست و باید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هم </w:t>
      </w:r>
      <w:r>
        <w:rPr>
          <w:rFonts w:ascii="Tahoma" w:hAnsi="Tahoma" w:cs="B Mitra" w:hint="cs"/>
          <w:sz w:val="28"/>
          <w:szCs w:val="28"/>
          <w:rtl/>
          <w:lang w:bidi="fa-IR"/>
        </w:rPr>
        <w:t>چنین باشد. اینکه در جامعه دینی و انقلابی، مسئولین جامعه در حوزه های فرهنگی و سیاسی و اقتصادی و غیره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موازین دینی و انقلابی را رعایت کنند جای تعجب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>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ندارد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قاعده 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 xml:space="preserve">هم </w:t>
      </w:r>
      <w:r>
        <w:rPr>
          <w:rFonts w:ascii="Tahoma" w:hAnsi="Tahoma" w:cs="B Mitra" w:hint="cs"/>
          <w:sz w:val="28"/>
          <w:szCs w:val="28"/>
          <w:rtl/>
          <w:lang w:bidi="fa-IR"/>
        </w:rPr>
        <w:t>باید چنین باشد. اگر یک انسان مسلمان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دروغ نگفت و نمازش را خواند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شگفت انگیز نیست</w:t>
      </w:r>
      <w:r w:rsidR="007E0BD7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البته کار خوب تحسین دارد اما به هر حال وظیفه ای است که انجام شده است. </w:t>
      </w:r>
    </w:p>
    <w:p w:rsidR="00511AF1" w:rsidRDefault="007E0BD7" w:rsidP="00681D5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سخن 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 xml:space="preserve">ما در اینجا این است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 xml:space="preserve">ین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گونه رفتارهای ناپسند 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 xml:space="preserve">چون 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 xml:space="preserve">در ملاء عام انجام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گرفته 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 xml:space="preserve">بر 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 xml:space="preserve">نسل نوجوان و جوان 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 xml:space="preserve">تاثیر منفی می گذارد زیرا آنان 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 xml:space="preserve">تحت تاثیر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افراد به عنوان هنرمند و سلبریتی هستند و 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 xml:space="preserve">این امر باعث </w:t>
      </w:r>
      <w:r>
        <w:rPr>
          <w:rFonts w:ascii="Tahoma" w:hAnsi="Tahoma" w:cs="B Mitra" w:hint="cs"/>
          <w:sz w:val="28"/>
          <w:szCs w:val="28"/>
          <w:rtl/>
          <w:lang w:bidi="fa-IR"/>
        </w:rPr>
        <w:t>اشاعه فحشا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 xml:space="preserve"> می شود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 xml:space="preserve">گاه فردی 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>کار زشت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 xml:space="preserve"> را در خلوت انجام می دهد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>؛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این کار 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 xml:space="preserve">گناه است و نباید انجام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شود، 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 xml:space="preserve">اما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کار 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 xml:space="preserve">نقش تخریبی و ترویج کار بد 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جامعه را ندارد و لذا 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 xml:space="preserve">مسئولیت اجتماعی 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 xml:space="preserve">هم </w:t>
      </w:r>
      <w:r>
        <w:rPr>
          <w:rFonts w:ascii="Tahoma" w:hAnsi="Tahoma" w:cs="B Mitra" w:hint="cs"/>
          <w:sz w:val="28"/>
          <w:szCs w:val="28"/>
          <w:rtl/>
          <w:lang w:bidi="fa-IR"/>
        </w:rPr>
        <w:t>به همراه نمی آورد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اما 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 xml:space="preserve">وقتی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فردی </w:t>
      </w:r>
      <w:r w:rsidR="00892D62">
        <w:rPr>
          <w:rFonts w:ascii="Tahoma" w:hAnsi="Tahoma" w:cs="B Mitra" w:hint="cs"/>
          <w:sz w:val="28"/>
          <w:szCs w:val="28"/>
          <w:rtl/>
          <w:lang w:bidi="fa-IR"/>
        </w:rPr>
        <w:t xml:space="preserve">در ملاء عام و خیابان و بازار و محیط کار و خصوصا جایی که </w:t>
      </w:r>
      <w:r w:rsidR="00511AF1">
        <w:rPr>
          <w:rFonts w:ascii="Tahoma" w:hAnsi="Tahoma" w:cs="B Mitra" w:hint="cs"/>
          <w:sz w:val="28"/>
          <w:szCs w:val="28"/>
          <w:rtl/>
          <w:lang w:bidi="fa-IR"/>
        </w:rPr>
        <w:t xml:space="preserve">رسمیت دارد و منتسب به نام نظام اسلامی است و </w:t>
      </w:r>
      <w:r w:rsidR="009850A8">
        <w:rPr>
          <w:rFonts w:ascii="Tahoma" w:hAnsi="Tahoma" w:cs="B Mitra" w:hint="cs"/>
          <w:sz w:val="28"/>
          <w:szCs w:val="28"/>
          <w:rtl/>
          <w:lang w:bidi="fa-IR"/>
        </w:rPr>
        <w:t>در فضای داخل و خارج پخش می شود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 xml:space="preserve">، کار ناپسندی را انجام می دهد خیلی مساله </w:t>
      </w:r>
      <w:r w:rsidR="00511AF1">
        <w:rPr>
          <w:rFonts w:ascii="Tahoma" w:hAnsi="Tahoma" w:cs="B Mitra" w:hint="cs"/>
          <w:sz w:val="28"/>
          <w:szCs w:val="28"/>
          <w:rtl/>
          <w:lang w:bidi="fa-IR"/>
        </w:rPr>
        <w:t xml:space="preserve">تفاوت می کند. 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 xml:space="preserve">این کار </w:t>
      </w:r>
      <w:r w:rsidR="009850A8">
        <w:rPr>
          <w:rFonts w:ascii="Tahoma" w:hAnsi="Tahoma" w:cs="B Mitra" w:hint="cs"/>
          <w:sz w:val="28"/>
          <w:szCs w:val="28"/>
          <w:rtl/>
          <w:lang w:bidi="fa-IR"/>
        </w:rPr>
        <w:t>همانند ویترین و تابلو</w:t>
      </w:r>
      <w:r w:rsidR="00511AF1">
        <w:rPr>
          <w:rFonts w:ascii="Tahoma" w:hAnsi="Tahoma" w:cs="B Mitra" w:hint="cs"/>
          <w:sz w:val="28"/>
          <w:szCs w:val="28"/>
          <w:rtl/>
          <w:lang w:bidi="fa-IR"/>
        </w:rPr>
        <w:t>یی</w:t>
      </w:r>
      <w:r w:rsidR="009850A8">
        <w:rPr>
          <w:rFonts w:ascii="Tahoma" w:hAnsi="Tahoma" w:cs="B Mitra" w:hint="cs"/>
          <w:sz w:val="28"/>
          <w:szCs w:val="28"/>
          <w:rtl/>
          <w:lang w:bidi="fa-IR"/>
        </w:rPr>
        <w:t xml:space="preserve"> است که دستاوردهای انقلاب را نمایش می دهد. قطعا باید برنامه های</w:t>
      </w:r>
      <w:r w:rsidR="00511AF1">
        <w:rPr>
          <w:rFonts w:ascii="Tahoma" w:hAnsi="Tahoma" w:cs="B Mitra" w:hint="cs"/>
          <w:sz w:val="28"/>
          <w:szCs w:val="28"/>
          <w:rtl/>
          <w:lang w:bidi="fa-IR"/>
        </w:rPr>
        <w:t xml:space="preserve">ی که در این فضا صورت می گیرد </w:t>
      </w:r>
      <w:r w:rsidR="009850A8">
        <w:rPr>
          <w:rFonts w:ascii="Tahoma" w:hAnsi="Tahoma" w:cs="B Mitra" w:hint="cs"/>
          <w:sz w:val="28"/>
          <w:szCs w:val="28"/>
          <w:rtl/>
          <w:lang w:bidi="fa-IR"/>
        </w:rPr>
        <w:t xml:space="preserve">در راستای اهداف امام راحل و شهدا و مرضی خداوند و امام عصر 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9850A8">
        <w:rPr>
          <w:rFonts w:ascii="Tahoma" w:hAnsi="Tahoma" w:cs="B Mitra" w:hint="cs"/>
          <w:sz w:val="28"/>
          <w:szCs w:val="28"/>
          <w:rtl/>
          <w:lang w:bidi="fa-IR"/>
        </w:rPr>
        <w:t>عج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9850A8">
        <w:rPr>
          <w:rFonts w:ascii="Tahoma" w:hAnsi="Tahoma" w:cs="B Mitra" w:hint="cs"/>
          <w:sz w:val="28"/>
          <w:szCs w:val="28"/>
          <w:rtl/>
          <w:lang w:bidi="fa-IR"/>
        </w:rPr>
        <w:t xml:space="preserve"> باشد. </w:t>
      </w:r>
    </w:p>
    <w:p w:rsidR="00BA2874" w:rsidRPr="00BA2874" w:rsidRDefault="00BA2874" w:rsidP="00511AF1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BA2874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آزرده خاطر شدن امام عصر (عج) از این وقایع</w:t>
      </w:r>
    </w:p>
    <w:p w:rsidR="00892D62" w:rsidRDefault="009850A8" w:rsidP="00681D5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خدا می داند قلب مقدس امام عصر </w:t>
      </w:r>
      <w:r w:rsidR="00BA2874">
        <w:rPr>
          <w:rFonts w:ascii="Tahoma" w:hAnsi="Tahoma" w:cs="B Mitra" w:hint="cs"/>
          <w:sz w:val="28"/>
          <w:szCs w:val="28"/>
          <w:rtl/>
          <w:lang w:bidi="fa-IR"/>
        </w:rPr>
        <w:t>(</w:t>
      </w:r>
      <w:r>
        <w:rPr>
          <w:rFonts w:ascii="Tahoma" w:hAnsi="Tahoma" w:cs="B Mitra" w:hint="cs"/>
          <w:sz w:val="28"/>
          <w:szCs w:val="28"/>
          <w:rtl/>
          <w:lang w:bidi="fa-IR"/>
        </w:rPr>
        <w:t>عج</w:t>
      </w:r>
      <w:r w:rsidR="00BA2874">
        <w:rPr>
          <w:rFonts w:ascii="Tahoma" w:hAnsi="Tahoma" w:cs="B Mitra" w:hint="cs"/>
          <w:sz w:val="28"/>
          <w:szCs w:val="28"/>
          <w:rtl/>
          <w:lang w:bidi="fa-IR"/>
        </w:rPr>
        <w:t>)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نسبت به این گفتارها و رفتارها چقدر به درد آمده و آزرده خاطر شده است</w:t>
      </w:r>
      <w:r w:rsidR="00511AF1">
        <w:rPr>
          <w:rFonts w:ascii="Tahoma" w:hAnsi="Tahoma" w:cs="B Mitra" w:hint="cs"/>
          <w:sz w:val="28"/>
          <w:szCs w:val="28"/>
          <w:rtl/>
          <w:lang w:bidi="fa-IR"/>
        </w:rPr>
        <w:t>؟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511AF1">
        <w:rPr>
          <w:rFonts w:ascii="Tahoma" w:hAnsi="Tahoma" w:cs="B Mitra" w:hint="cs"/>
          <w:sz w:val="28"/>
          <w:szCs w:val="28"/>
          <w:rtl/>
          <w:lang w:bidi="fa-IR"/>
        </w:rPr>
        <w:t xml:space="preserve">از آن طرف </w:t>
      </w:r>
      <w:r>
        <w:rPr>
          <w:rFonts w:ascii="Tahoma" w:hAnsi="Tahoma" w:cs="B Mitra" w:hint="cs"/>
          <w:sz w:val="28"/>
          <w:szCs w:val="28"/>
          <w:rtl/>
          <w:lang w:bidi="fa-IR"/>
        </w:rPr>
        <w:t>متاسفانه آن برخوردی هم که انتظار می رود از بزرگان و عالمان دین و کسانی که تریبون دارند</w:t>
      </w:r>
      <w:r w:rsidR="00511AF1">
        <w:rPr>
          <w:rFonts w:ascii="Tahoma" w:hAnsi="Tahoma" w:cs="B Mitra" w:hint="cs"/>
          <w:sz w:val="28"/>
          <w:szCs w:val="28"/>
          <w:rtl/>
          <w:lang w:bidi="fa-IR"/>
        </w:rPr>
        <w:t xml:space="preserve">، صورت 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>نمی گیرد</w:t>
      </w:r>
      <w:r w:rsidR="00511AF1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البته برخی الحمدلله صحبت کرده و 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 xml:space="preserve">این کار را </w:t>
      </w:r>
      <w:r>
        <w:rPr>
          <w:rFonts w:ascii="Tahoma" w:hAnsi="Tahoma" w:cs="B Mitra" w:hint="cs"/>
          <w:sz w:val="28"/>
          <w:szCs w:val="28"/>
          <w:rtl/>
          <w:lang w:bidi="fa-IR"/>
        </w:rPr>
        <w:t>محکوم کردند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اما باید بیش از این 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 xml:space="preserve">ها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باشد و نباید نسبت به این مطالب ساده انگاری شود و گناه خداوند کوچک شمرده شود. </w:t>
      </w:r>
    </w:p>
    <w:p w:rsidR="00BA2874" w:rsidRPr="00BA2874" w:rsidRDefault="00BA2874" w:rsidP="003900EA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مسئولیت همگانی</w:t>
      </w:r>
    </w:p>
    <w:p w:rsidR="008E58D5" w:rsidRDefault="009850A8" w:rsidP="00681D5F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بنده هم به سهم خودم خیلی ناراحت شدم و احساس وظیفه کردم که در حد خودم مطالبی 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 xml:space="preserve">را در این جلسه درس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بگویم. روزی 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 xml:space="preserve">همه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ما باید 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 xml:space="preserve">همان گونه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پیامبر اکرم (ص) فرمود : «کلکم راع و کلکم مسئول عن رعیته». 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>پاسخ گو باشیم ه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 xml:space="preserve">مه ما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پیشگاه امام عصر 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>(</w:t>
      </w:r>
      <w:r>
        <w:rPr>
          <w:rFonts w:ascii="Tahoma" w:hAnsi="Tahoma" w:cs="B Mitra" w:hint="cs"/>
          <w:sz w:val="28"/>
          <w:szCs w:val="28"/>
          <w:rtl/>
          <w:lang w:bidi="fa-IR"/>
        </w:rPr>
        <w:t>ارواحنا فدا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>ء)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نسبت به شهدایی که جان خودشان را کف دست گذاشته و فدا کردند و خانوده های 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داغ دار 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 xml:space="preserve">آنها شدند مسئول هستیم.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آیا 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 xml:space="preserve">اینان جان خودشان را فدا کردند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حوزه فرهنگ 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 xml:space="preserve">کار </w:t>
      </w:r>
      <w:r>
        <w:rPr>
          <w:rFonts w:ascii="Tahoma" w:hAnsi="Tahoma" w:cs="B Mitra" w:hint="cs"/>
          <w:sz w:val="28"/>
          <w:szCs w:val="28"/>
          <w:rtl/>
          <w:lang w:bidi="fa-IR"/>
        </w:rPr>
        <w:t>به اینجا برس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>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>
        <w:rPr>
          <w:rFonts w:ascii="Tahoma" w:hAnsi="Tahoma" w:cs="B Mitra" w:hint="cs"/>
          <w:sz w:val="28"/>
          <w:szCs w:val="28"/>
          <w:rtl/>
          <w:lang w:bidi="fa-IR"/>
        </w:rPr>
        <w:t>جشنواره ای به نام انقلا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>ب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این گونه نمایش های بدحجابی و بسیار تاسف آور 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>انجام شود؟!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BA2874" w:rsidRPr="00BA2874" w:rsidRDefault="00BA2874" w:rsidP="003900EA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ع</w:t>
      </w:r>
      <w:r w:rsidRPr="00BA2874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کس العمل مناسب</w:t>
      </w: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دبیر مجمع شیعه شناسی</w:t>
      </w:r>
    </w:p>
    <w:p w:rsidR="00681D5F" w:rsidRDefault="009850A8" w:rsidP="003900E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میان عکس العمل های که 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 xml:space="preserve">نسبت به این جشنواره صورت گرفت،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نامه ای اعتراض آمیز 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 xml:space="preserve">از سوی </w:t>
      </w:r>
      <w:r>
        <w:rPr>
          <w:rFonts w:ascii="Tahoma" w:hAnsi="Tahoma" w:cs="B Mitra" w:hint="cs"/>
          <w:sz w:val="28"/>
          <w:szCs w:val="28"/>
          <w:rtl/>
          <w:lang w:bidi="fa-IR"/>
        </w:rPr>
        <w:t>دبیرکل مجمع شیعه شناسی خطاب به وزیر فرهنگ و ارشاد اسلامی و کمسیون فرهنگی مجلس و دست اندرکاران این جشنواره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3900EA">
        <w:rPr>
          <w:rFonts w:ascii="Tahoma" w:hAnsi="Tahoma" w:cs="B Mitra" w:hint="cs"/>
          <w:sz w:val="28"/>
          <w:szCs w:val="28"/>
          <w:rtl/>
          <w:lang w:bidi="fa-IR"/>
        </w:rPr>
        <w:t xml:space="preserve">نوشته شده است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مطالب </w:t>
      </w:r>
      <w:r w:rsidR="00681D5F">
        <w:rPr>
          <w:rFonts w:ascii="Tahoma" w:hAnsi="Tahoma" w:cs="B Mitra" w:hint="cs"/>
          <w:sz w:val="28"/>
          <w:szCs w:val="28"/>
          <w:rtl/>
          <w:lang w:bidi="fa-IR"/>
        </w:rPr>
        <w:t xml:space="preserve">خوبی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منعکس کرده است. </w:t>
      </w:r>
    </w:p>
    <w:p w:rsidR="009850A8" w:rsidRDefault="009850A8" w:rsidP="003900E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انشاءالله که وظیفه خودمان را انجام داده و شرمنده امام امت و شهدا نباشیم. </w:t>
      </w: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81C" w:rsidRDefault="0087181C" w:rsidP="00BC6EBB">
      <w:pPr>
        <w:spacing w:after="0" w:line="240" w:lineRule="auto"/>
      </w:pPr>
      <w:r>
        <w:separator/>
      </w:r>
    </w:p>
  </w:endnote>
  <w:endnote w:type="continuationSeparator" w:id="0">
    <w:p w:rsidR="0087181C" w:rsidRDefault="0087181C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81C" w:rsidRDefault="0087181C" w:rsidP="00BC6EBB">
      <w:pPr>
        <w:spacing w:after="0" w:line="240" w:lineRule="auto"/>
      </w:pPr>
      <w:r>
        <w:separator/>
      </w:r>
    </w:p>
  </w:footnote>
  <w:footnote w:type="continuationSeparator" w:id="0">
    <w:p w:rsidR="0087181C" w:rsidRDefault="0087181C" w:rsidP="00BC6EBB">
      <w:pPr>
        <w:spacing w:after="0" w:line="240" w:lineRule="auto"/>
      </w:pPr>
      <w:r>
        <w:continuationSeparator/>
      </w:r>
    </w:p>
  </w:footnote>
  <w:footnote w:id="1">
    <w:p w:rsidR="00326D86" w:rsidRDefault="00326D86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ابراهیم، آیه 24 و 25</w:t>
      </w:r>
    </w:p>
  </w:footnote>
  <w:footnote w:id="2">
    <w:p w:rsidR="004516EA" w:rsidRDefault="004516E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نهج البلاغه، خطبه 10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B1131C" w:rsidRDefault="00FA7A35" w:rsidP="003D7DA2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شنبه، </w:t>
    </w:r>
    <w:r w:rsidR="003D7DA2">
      <w:rPr>
        <w:rFonts w:ascii="Tahoma" w:hAnsi="Tahoma" w:cs="Traditional Arabic" w:hint="cs"/>
        <w:sz w:val="28"/>
        <w:szCs w:val="28"/>
        <w:rtl/>
        <w:lang w:bidi="fa-IR"/>
      </w:rPr>
      <w:t>30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409CA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8A3013">
      <w:rPr>
        <w:rFonts w:ascii="Tahoma" w:hAnsi="Tahoma" w:cs="Traditional Arabic" w:hint="cs"/>
        <w:sz w:val="28"/>
        <w:szCs w:val="28"/>
        <w:rtl/>
        <w:lang w:bidi="fa-IR"/>
      </w:rPr>
      <w:t>1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B1131C">
      <w:rPr>
        <w:rFonts w:ascii="Tahoma" w:hAnsi="Tahoma" w:cs="Traditional Arabic" w:hint="cs"/>
        <w:sz w:val="28"/>
        <w:szCs w:val="28"/>
        <w:rtl/>
        <w:lang w:bidi="fa-IR"/>
      </w:rPr>
      <w:t>400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48E5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4379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61FC1"/>
    <w:rsid w:val="002629CF"/>
    <w:rsid w:val="002637C8"/>
    <w:rsid w:val="002639D3"/>
    <w:rsid w:val="002716F0"/>
    <w:rsid w:val="002718C3"/>
    <w:rsid w:val="00275E85"/>
    <w:rsid w:val="002812D2"/>
    <w:rsid w:val="00284B5D"/>
    <w:rsid w:val="00285CD8"/>
    <w:rsid w:val="00285F7B"/>
    <w:rsid w:val="00287268"/>
    <w:rsid w:val="00290118"/>
    <w:rsid w:val="00292488"/>
    <w:rsid w:val="00295410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2F6F20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26D86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0EA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D7DA2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16EA"/>
    <w:rsid w:val="00453C04"/>
    <w:rsid w:val="00453FAA"/>
    <w:rsid w:val="00454533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659"/>
    <w:rsid w:val="00484C51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1AF1"/>
    <w:rsid w:val="00512A13"/>
    <w:rsid w:val="00514677"/>
    <w:rsid w:val="00515D0A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81BA1"/>
    <w:rsid w:val="005902CE"/>
    <w:rsid w:val="005903FD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76BA8"/>
    <w:rsid w:val="0068025E"/>
    <w:rsid w:val="00681D5F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24F8"/>
    <w:rsid w:val="007C3629"/>
    <w:rsid w:val="007C396C"/>
    <w:rsid w:val="007C50B4"/>
    <w:rsid w:val="007D5A81"/>
    <w:rsid w:val="007E058E"/>
    <w:rsid w:val="007E0B35"/>
    <w:rsid w:val="007E0BD7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181C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2D62"/>
    <w:rsid w:val="00894892"/>
    <w:rsid w:val="0089576C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58D5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50A8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073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AF47D1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2874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793E"/>
    <w:rsid w:val="00C4062E"/>
    <w:rsid w:val="00C41A4D"/>
    <w:rsid w:val="00C41B83"/>
    <w:rsid w:val="00C428D1"/>
    <w:rsid w:val="00C4371D"/>
    <w:rsid w:val="00C45DEC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48A6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75F48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7B5D66B-C86C-43B8-A028-908826924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17</cp:revision>
  <dcterms:created xsi:type="dcterms:W3CDTF">2022-02-19T10:24:00Z</dcterms:created>
  <dcterms:modified xsi:type="dcterms:W3CDTF">2022-02-19T13:43:00Z</dcterms:modified>
</cp:coreProperties>
</file>