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9C3" w:rsidRPr="00E93100" w:rsidRDefault="003802BC" w:rsidP="00CE5C46">
      <w:pPr>
        <w:ind w:firstLine="0"/>
        <w:jc w:val="center"/>
        <w:rPr>
          <w:rFonts w:ascii="Traditional Arabic" w:hAnsi="Traditional Arabic" w:cs="Traditional Arabic"/>
          <w:sz w:val="32"/>
          <w:rtl/>
        </w:rPr>
      </w:pPr>
      <w:r>
        <w:rPr>
          <w:rFonts w:ascii="Traditional Arabic" w:hAnsi="Traditional Arabic" w:cs="Traditional Arabic" w:hint="cs"/>
          <w:sz w:val="32"/>
          <w:rtl/>
        </w:rPr>
        <w:t>بسم‌الله</w:t>
      </w:r>
      <w:r w:rsidR="005E29C3" w:rsidRPr="00E93100">
        <w:rPr>
          <w:rFonts w:ascii="Traditional Arabic" w:hAnsi="Traditional Arabic" w:cs="Traditional Arabic" w:hint="cs"/>
          <w:sz w:val="32"/>
          <w:rtl/>
        </w:rPr>
        <w:t xml:space="preserve"> الرحمن </w:t>
      </w:r>
      <w:r w:rsidR="00EC7607">
        <w:rPr>
          <w:rFonts w:ascii="Traditional Arabic" w:hAnsi="Traditional Arabic" w:cs="Traditional Arabic"/>
          <w:sz w:val="32"/>
          <w:rtl/>
        </w:rPr>
        <w:t>الرح</w:t>
      </w:r>
      <w:r w:rsidR="00EC7607">
        <w:rPr>
          <w:rFonts w:ascii="Traditional Arabic" w:hAnsi="Traditional Arabic" w:cs="Traditional Arabic" w:hint="cs"/>
          <w:sz w:val="32"/>
          <w:rtl/>
        </w:rPr>
        <w:t>ی</w:t>
      </w:r>
      <w:r w:rsidR="00EC7607">
        <w:rPr>
          <w:rFonts w:ascii="Traditional Arabic" w:hAnsi="Traditional Arabic" w:cs="Traditional Arabic" w:hint="eastAsia"/>
          <w:sz w:val="32"/>
          <w:rtl/>
        </w:rPr>
        <w:t>م</w:t>
      </w:r>
    </w:p>
    <w:p w:rsidR="00A602E7" w:rsidRPr="00BC2276" w:rsidRDefault="00A602E7" w:rsidP="00A602E7">
      <w:pPr>
        <w:pStyle w:val="1"/>
        <w:rPr>
          <w:rFonts w:ascii="Traditional Arabic" w:hAnsi="Traditional Arabic" w:cs="Traditional Arabic"/>
          <w:color w:val="FF0000"/>
          <w:rtl/>
        </w:rPr>
      </w:pPr>
      <w:bookmarkStart w:id="0" w:name="_Toc375420894"/>
      <w:r w:rsidRPr="00BC2276">
        <w:rPr>
          <w:rFonts w:ascii="Traditional Arabic" w:hAnsi="Traditional Arabic" w:cs="Traditional Arabic" w:hint="cs"/>
          <w:color w:val="FF0000"/>
          <w:rtl/>
        </w:rPr>
        <w:t>تنبیهات اخذ اجرت در واجبات</w:t>
      </w:r>
      <w:bookmarkEnd w:id="0"/>
    </w:p>
    <w:p w:rsidR="00A602E7" w:rsidRPr="00BC2276" w:rsidRDefault="00A602E7" w:rsidP="00A602E7">
      <w:pPr>
        <w:pStyle w:val="21"/>
        <w:rPr>
          <w:rFonts w:ascii="Traditional Arabic" w:hAnsi="Traditional Arabic" w:cs="Traditional Arabic"/>
          <w:color w:val="FF0000"/>
          <w:rtl/>
        </w:rPr>
      </w:pPr>
      <w:bookmarkStart w:id="1" w:name="_Toc375420895"/>
      <w:r w:rsidRPr="00BC2276">
        <w:rPr>
          <w:rFonts w:ascii="Traditional Arabic" w:hAnsi="Traditional Arabic" w:cs="Traditional Arabic" w:hint="cs"/>
          <w:color w:val="FF0000"/>
          <w:rtl/>
        </w:rPr>
        <w:t>تنبیه سوم: نیابت در عبادات</w:t>
      </w:r>
      <w:bookmarkEnd w:id="1"/>
    </w:p>
    <w:p w:rsidR="00A602E7" w:rsidRPr="00BC2276" w:rsidRDefault="004C65FB" w:rsidP="00A602E7">
      <w:pPr>
        <w:pStyle w:val="31"/>
        <w:rPr>
          <w:rFonts w:ascii="Traditional Arabic" w:hAnsi="Traditional Arabic" w:cs="Traditional Arabic"/>
          <w:color w:val="FF0000"/>
          <w:rtl/>
        </w:rPr>
      </w:pPr>
      <w:bookmarkStart w:id="2" w:name="_Toc375420896"/>
      <w:r w:rsidRPr="00BC2276">
        <w:rPr>
          <w:rFonts w:ascii="Traditional Arabic" w:hAnsi="Traditional Arabic" w:cs="Traditional Arabic" w:hint="cs"/>
          <w:color w:val="FF0000"/>
          <w:rtl/>
        </w:rPr>
        <w:t>نگاهی به مطالب پیشین</w:t>
      </w:r>
      <w:bookmarkEnd w:id="2"/>
    </w:p>
    <w:p w:rsidR="00A602E7" w:rsidRPr="00E93100" w:rsidRDefault="00A602E7" w:rsidP="00A602E7">
      <w:pPr>
        <w:rPr>
          <w:rFonts w:ascii="Traditional Arabic" w:hAnsi="Traditional Arabic" w:cs="Traditional Arabic"/>
          <w:sz w:val="32"/>
          <w:rtl/>
        </w:rPr>
      </w:pPr>
      <w:r w:rsidRPr="00E93100">
        <w:rPr>
          <w:rFonts w:ascii="Traditional Arabic" w:hAnsi="Traditional Arabic" w:cs="Traditional Arabic" w:hint="cs"/>
          <w:sz w:val="32"/>
          <w:rtl/>
        </w:rPr>
        <w:t xml:space="preserve">بحث 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>در تنبیه سوم این بود که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بنا بر فتوای مشهور متأخرین،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اخذ اجرت در عبادات </w:t>
      </w:r>
      <w:r w:rsidR="00EC7607">
        <w:rPr>
          <w:rFonts w:ascii="Traditional Arabic" w:hAnsi="Traditional Arabic" w:cs="Traditional Arabic"/>
          <w:sz w:val="32"/>
          <w:rtl/>
        </w:rPr>
        <w:t>ن</w:t>
      </w:r>
      <w:r w:rsidR="00EC7607">
        <w:rPr>
          <w:rFonts w:ascii="Traditional Arabic" w:hAnsi="Traditional Arabic" w:cs="Traditional Arabic" w:hint="cs"/>
          <w:sz w:val="32"/>
          <w:rtl/>
        </w:rPr>
        <w:t>ی</w:t>
      </w:r>
      <w:r w:rsidR="00EC7607">
        <w:rPr>
          <w:rFonts w:ascii="Traditional Arabic" w:hAnsi="Traditional Arabic" w:cs="Traditional Arabic" w:hint="eastAsia"/>
          <w:sz w:val="32"/>
          <w:rtl/>
        </w:rPr>
        <w:t>اب</w:t>
      </w:r>
      <w:r w:rsidR="00EC7607">
        <w:rPr>
          <w:rFonts w:ascii="Traditional Arabic" w:hAnsi="Traditional Arabic" w:cs="Traditional Arabic" w:hint="cs"/>
          <w:sz w:val="32"/>
          <w:rtl/>
        </w:rPr>
        <w:t>ی</w:t>
      </w:r>
      <w:r w:rsidR="00EC7607">
        <w:rPr>
          <w:rFonts w:ascii="Traditional Arabic" w:hAnsi="Traditional Arabic" w:cs="Traditional Arabic" w:hint="eastAsia"/>
          <w:sz w:val="32"/>
          <w:rtl/>
        </w:rPr>
        <w:t>ة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درست است و 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این 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سؤال </w:t>
      </w:r>
      <w:r w:rsidRPr="00E93100">
        <w:rPr>
          <w:rFonts w:ascii="Traditional Arabic" w:hAnsi="Traditional Arabic" w:cs="Traditional Arabic" w:hint="cs"/>
          <w:sz w:val="32"/>
          <w:rtl/>
        </w:rPr>
        <w:t>مطرح شد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که این مسئله با مبنای عدم جواز اخذ اجرت در عبادات چه نسبتی پیدا </w:t>
      </w:r>
      <w:r w:rsidR="009079E9" w:rsidRPr="00E93100">
        <w:rPr>
          <w:rFonts w:ascii="Traditional Arabic" w:hAnsi="Traditional Arabic" w:cs="Traditional Arabic" w:hint="eastAsia"/>
          <w:sz w:val="32"/>
          <w:rtl/>
        </w:rPr>
        <w:t>م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>ی‌</w:t>
      </w:r>
      <w:r w:rsidR="009079E9" w:rsidRPr="00E93100">
        <w:rPr>
          <w:rFonts w:ascii="Traditional Arabic" w:hAnsi="Traditional Arabic" w:cs="Traditional Arabic" w:hint="eastAsia"/>
          <w:sz w:val="32"/>
          <w:rtl/>
        </w:rPr>
        <w:t>کند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و </w:t>
      </w:r>
      <w:r w:rsidR="003802BC">
        <w:rPr>
          <w:rFonts w:ascii="Traditional Arabic" w:hAnsi="Traditional Arabic" w:cs="Traditional Arabic" w:hint="cs"/>
          <w:sz w:val="32"/>
          <w:rtl/>
        </w:rPr>
        <w:t>درحالی‌که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مبنا آن است 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به چه دلیل در </w:t>
      </w:r>
      <w:r w:rsidR="009079E9" w:rsidRPr="00E93100">
        <w:rPr>
          <w:rFonts w:ascii="Traditional Arabic" w:hAnsi="Traditional Arabic" w:cs="Traditional Arabic" w:hint="eastAsia"/>
          <w:sz w:val="32"/>
          <w:rtl/>
        </w:rPr>
        <w:t>ا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>ی</w:t>
      </w:r>
      <w:r w:rsidR="009079E9" w:rsidRPr="00E93100">
        <w:rPr>
          <w:rFonts w:ascii="Traditional Arabic" w:hAnsi="Traditional Arabic" w:cs="Traditional Arabic" w:hint="eastAsia"/>
          <w:sz w:val="32"/>
          <w:rtl/>
        </w:rPr>
        <w:t>نجا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قائل به جواز </w:t>
      </w:r>
      <w:r w:rsidR="009079E9" w:rsidRPr="00E93100">
        <w:rPr>
          <w:rFonts w:ascii="Traditional Arabic" w:hAnsi="Traditional Arabic" w:cs="Traditional Arabic" w:hint="eastAsia"/>
          <w:sz w:val="32"/>
          <w:rtl/>
        </w:rPr>
        <w:t>شده‌اند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>. وجه اول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که از مرحوم شیخ نقل شد،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عمده وجوه بود</w:t>
      </w:r>
      <w:r w:rsidRPr="00E93100">
        <w:rPr>
          <w:rFonts w:ascii="Traditional Arabic" w:hAnsi="Traditional Arabic" w:cs="Traditional Arabic" w:hint="cs"/>
          <w:sz w:val="32"/>
          <w:rtl/>
        </w:rPr>
        <w:t>،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البته این وجه تقریرهای متفاوتی داشت که </w:t>
      </w:r>
      <w:r w:rsidR="009079E9" w:rsidRPr="00E93100">
        <w:rPr>
          <w:rFonts w:ascii="Traditional Arabic" w:hAnsi="Traditional Arabic" w:cs="Traditional Arabic" w:hint="eastAsia"/>
          <w:sz w:val="32"/>
          <w:rtl/>
        </w:rPr>
        <w:t>جامع‌تر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>ی</w:t>
      </w:r>
      <w:r w:rsidR="009079E9" w:rsidRPr="00E93100">
        <w:rPr>
          <w:rFonts w:ascii="Traditional Arabic" w:hAnsi="Traditional Arabic" w:cs="Traditional Arabic" w:hint="eastAsia"/>
          <w:sz w:val="32"/>
          <w:rtl/>
        </w:rPr>
        <w:t>ن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تقریر را عرض کردیم</w:t>
      </w:r>
      <w:r w:rsidRPr="00E93100">
        <w:rPr>
          <w:rFonts w:ascii="Traditional Arabic" w:hAnsi="Traditional Arabic" w:cs="Traditional Arabic" w:hint="cs"/>
          <w:sz w:val="32"/>
          <w:rtl/>
        </w:rPr>
        <w:t>.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عمده آن وجه این بود که نیابت غیر از فعل </w:t>
      </w:r>
      <w:r w:rsidR="00EC7607">
        <w:rPr>
          <w:rFonts w:ascii="Traditional Arabic" w:hAnsi="Traditional Arabic" w:cs="Traditional Arabic"/>
          <w:sz w:val="32"/>
          <w:rtl/>
        </w:rPr>
        <w:t>صلاة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است و متعلق اجرت با آنکه عبادت است تفکیک </w:t>
      </w:r>
      <w:r w:rsidR="009079E9" w:rsidRPr="00E93100">
        <w:rPr>
          <w:rFonts w:ascii="Traditional Arabic" w:hAnsi="Traditional Arabic" w:cs="Traditional Arabic" w:hint="eastAsia"/>
          <w:sz w:val="32"/>
          <w:rtl/>
        </w:rPr>
        <w:t>م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>ی‌</w:t>
      </w:r>
      <w:r w:rsidR="009079E9" w:rsidRPr="00E93100">
        <w:rPr>
          <w:rFonts w:ascii="Traditional Arabic" w:hAnsi="Traditional Arabic" w:cs="Traditional Arabic" w:hint="eastAsia"/>
          <w:sz w:val="32"/>
          <w:rtl/>
        </w:rPr>
        <w:t>شد</w:t>
      </w:r>
      <w:r w:rsidRPr="00E93100">
        <w:rPr>
          <w:rFonts w:ascii="Traditional Arabic" w:hAnsi="Traditional Arabic" w:cs="Traditional Arabic" w:hint="cs"/>
          <w:sz w:val="32"/>
          <w:rtl/>
        </w:rPr>
        <w:t>.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این وجهی بود ک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ه پاسخ داده شد و مورد قبول نبود. </w:t>
      </w:r>
      <w:r w:rsidR="009079E9" w:rsidRPr="00E93100">
        <w:rPr>
          <w:rFonts w:ascii="Traditional Arabic" w:hAnsi="Traditional Arabic" w:cs="Traditional Arabic" w:hint="eastAsia"/>
          <w:sz w:val="32"/>
          <w:rtl/>
        </w:rPr>
        <w:t>وجوه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دیگری </w:t>
      </w:r>
      <w:r w:rsidRPr="00E93100">
        <w:rPr>
          <w:rFonts w:ascii="Traditional Arabic" w:hAnsi="Traditional Arabic" w:cs="Traditional Arabic" w:hint="cs"/>
          <w:sz w:val="32"/>
          <w:rtl/>
        </w:rPr>
        <w:t>نیز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ذکر شده است و در کلمات آقای سبحانی به صورت پنج</w:t>
      </w:r>
      <w:r w:rsidRPr="00E93100">
        <w:rPr>
          <w:rFonts w:ascii="Traditional Arabic" w:hAnsi="Traditional Arabic" w:cs="Traditional Arabic" w:hint="cs"/>
          <w:sz w:val="32"/>
          <w:rtl/>
        </w:rPr>
        <w:t>،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شش وجه اشاره شده است 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ولی 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در </w:t>
      </w:r>
      <w:r w:rsidR="009079E9" w:rsidRPr="00E93100">
        <w:rPr>
          <w:rFonts w:ascii="Traditional Arabic" w:hAnsi="Traditional Arabic" w:cs="Traditional Arabic" w:hint="eastAsia"/>
          <w:sz w:val="32"/>
          <w:rtl/>
        </w:rPr>
        <w:t>حق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>ی</w:t>
      </w:r>
      <w:r w:rsidR="009079E9" w:rsidRPr="00E93100">
        <w:rPr>
          <w:rFonts w:ascii="Traditional Arabic" w:hAnsi="Traditional Arabic" w:cs="Traditional Arabic" w:hint="eastAsia"/>
          <w:sz w:val="32"/>
          <w:rtl/>
        </w:rPr>
        <w:t>قت</w:t>
      </w:r>
      <w:r w:rsidR="009079E9" w:rsidRPr="00E93100">
        <w:rPr>
          <w:rFonts w:ascii="Traditional Arabic" w:hAnsi="Traditional Arabic" w:cs="Traditional Arabic"/>
          <w:sz w:val="32"/>
          <w:rtl/>
        </w:rPr>
        <w:t xml:space="preserve"> 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جز </w:t>
      </w:r>
      <w:r w:rsidRPr="00E93100">
        <w:rPr>
          <w:rFonts w:ascii="Traditional Arabic" w:hAnsi="Traditional Arabic" w:cs="Traditional Arabic" w:hint="cs"/>
          <w:sz w:val="32"/>
          <w:rtl/>
        </w:rPr>
        <w:t>وجه آخر آن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</w:t>
      </w:r>
      <w:r w:rsidR="003802BC">
        <w:rPr>
          <w:rFonts w:ascii="Traditional Arabic" w:hAnsi="Traditional Arabic" w:cs="Traditional Arabic" w:hint="cs"/>
          <w:sz w:val="32"/>
          <w:rtl/>
        </w:rPr>
        <w:t>هیچ‌کدام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بحث جدیدی نیست</w:t>
      </w:r>
      <w:r w:rsidRPr="00E93100">
        <w:rPr>
          <w:rFonts w:ascii="Traditional Arabic" w:hAnsi="Traditional Arabic" w:cs="Traditional Arabic" w:hint="cs"/>
          <w:sz w:val="32"/>
          <w:rtl/>
        </w:rPr>
        <w:t>.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</w:t>
      </w:r>
    </w:p>
    <w:p w:rsidR="000E16E9" w:rsidRPr="00E93100" w:rsidRDefault="009079E9" w:rsidP="000E16E9">
      <w:pPr>
        <w:rPr>
          <w:rFonts w:ascii="Traditional Arabic" w:hAnsi="Traditional Arabic" w:cs="Traditional Arabic"/>
          <w:sz w:val="32"/>
          <w:rtl/>
        </w:rPr>
      </w:pPr>
      <w:r w:rsidRPr="00E93100">
        <w:rPr>
          <w:rFonts w:ascii="Traditional Arabic" w:hAnsi="Traditional Arabic" w:cs="Traditional Arabic" w:hint="cs"/>
          <w:sz w:val="32"/>
          <w:rtl/>
        </w:rPr>
        <w:t xml:space="preserve">وجه دیگری که ما به عنوان وجه دوم ذکر کردیم همان </w:t>
      </w:r>
      <w:r w:rsidR="00A602E7" w:rsidRPr="00E93100">
        <w:rPr>
          <w:rFonts w:ascii="Traditional Arabic" w:hAnsi="Traditional Arabic" w:cs="Traditional Arabic" w:hint="cs"/>
          <w:sz w:val="32"/>
          <w:rtl/>
        </w:rPr>
        <w:t xml:space="preserve">وجه </w:t>
      </w:r>
      <w:r w:rsidRPr="00E93100">
        <w:rPr>
          <w:rFonts w:ascii="Traditional Arabic" w:hAnsi="Traditional Arabic" w:cs="Traditional Arabic" w:hint="cs"/>
          <w:sz w:val="32"/>
          <w:rtl/>
        </w:rPr>
        <w:t>داعی علی الداعی بود که مشهور بر اساس آ</w:t>
      </w:r>
      <w:r w:rsidR="00A602E7" w:rsidRPr="00E93100">
        <w:rPr>
          <w:rFonts w:ascii="Traditional Arabic" w:hAnsi="Traditional Arabic" w:cs="Traditional Arabic" w:hint="cs"/>
          <w:sz w:val="32"/>
          <w:rtl/>
        </w:rPr>
        <w:t>ن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سخن </w:t>
      </w:r>
      <w:r w:rsidRPr="00E93100">
        <w:rPr>
          <w:rFonts w:ascii="Traditional Arabic" w:hAnsi="Traditional Arabic" w:cs="Traditional Arabic" w:hint="eastAsia"/>
          <w:sz w:val="32"/>
          <w:rtl/>
        </w:rPr>
        <w:t>م</w:t>
      </w:r>
      <w:r w:rsidRPr="00E93100">
        <w:rPr>
          <w:rFonts w:ascii="Traditional Arabic" w:hAnsi="Traditional Arabic" w:cs="Traditional Arabic" w:hint="cs"/>
          <w:sz w:val="32"/>
          <w:rtl/>
        </w:rPr>
        <w:t>ی‌</w:t>
      </w:r>
      <w:r w:rsidRPr="00E93100">
        <w:rPr>
          <w:rFonts w:ascii="Traditional Arabic" w:hAnsi="Traditional Arabic" w:cs="Traditional Arabic" w:hint="eastAsia"/>
          <w:sz w:val="32"/>
          <w:rtl/>
        </w:rPr>
        <w:t>گفتند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</w:t>
      </w:r>
      <w:r w:rsidR="00A602E7" w:rsidRPr="00E93100">
        <w:rPr>
          <w:rFonts w:ascii="Traditional Arabic" w:hAnsi="Traditional Arabic" w:cs="Traditional Arabic" w:hint="cs"/>
          <w:sz w:val="32"/>
          <w:rtl/>
        </w:rPr>
        <w:t>و کسانی که آ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ن مبنا را قبول داشتند همان مبنا را </w:t>
      </w:r>
      <w:r w:rsidR="00A602E7" w:rsidRPr="00E93100">
        <w:rPr>
          <w:rFonts w:ascii="Traditional Arabic" w:hAnsi="Traditional Arabic" w:cs="Traditional Arabic" w:hint="cs"/>
          <w:sz w:val="32"/>
          <w:rtl/>
        </w:rPr>
        <w:t>این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جا تکرار </w:t>
      </w:r>
      <w:r w:rsidRPr="00E93100">
        <w:rPr>
          <w:rFonts w:ascii="Traditional Arabic" w:hAnsi="Traditional Arabic" w:cs="Traditional Arabic" w:hint="eastAsia"/>
          <w:sz w:val="32"/>
          <w:rtl/>
        </w:rPr>
        <w:t>م</w:t>
      </w:r>
      <w:r w:rsidRPr="00E93100">
        <w:rPr>
          <w:rFonts w:ascii="Traditional Arabic" w:hAnsi="Traditional Arabic" w:cs="Traditional Arabic" w:hint="cs"/>
          <w:sz w:val="32"/>
          <w:rtl/>
        </w:rPr>
        <w:t>ی‌</w:t>
      </w:r>
      <w:r w:rsidRPr="00E93100">
        <w:rPr>
          <w:rFonts w:ascii="Traditional Arabic" w:hAnsi="Traditional Arabic" w:cs="Traditional Arabic" w:hint="eastAsia"/>
          <w:sz w:val="32"/>
          <w:rtl/>
        </w:rPr>
        <w:t>کردند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ما هم گفتیم الکلام الکلام. مشهور وجه دوم را که تصحیح اخذ اجرت از باب </w:t>
      </w:r>
      <w:r w:rsidRPr="00E93100">
        <w:rPr>
          <w:rFonts w:ascii="Traditional Arabic" w:hAnsi="Traditional Arabic" w:cs="Traditional Arabic" w:hint="cs"/>
          <w:b/>
          <w:bCs/>
          <w:sz w:val="32"/>
          <w:rtl/>
        </w:rPr>
        <w:t>الداعی علی الداعی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و طولیت دواعی </w:t>
      </w:r>
      <w:r w:rsidR="00A602E7" w:rsidRPr="00E93100">
        <w:rPr>
          <w:rFonts w:ascii="Traditional Arabic" w:hAnsi="Traditional Arabic" w:cs="Traditional Arabic" w:hint="cs"/>
          <w:sz w:val="32"/>
          <w:rtl/>
        </w:rPr>
        <w:t xml:space="preserve">است پذیرفته‌اند. </w:t>
      </w:r>
      <w:r w:rsidRPr="00E93100">
        <w:rPr>
          <w:rFonts w:ascii="Traditional Arabic" w:hAnsi="Traditional Arabic" w:cs="Traditional Arabic" w:hint="cs"/>
          <w:sz w:val="32"/>
          <w:rtl/>
        </w:rPr>
        <w:t>ما</w:t>
      </w:r>
      <w:r w:rsidR="00A602E7" w:rsidRPr="00E93100">
        <w:rPr>
          <w:rFonts w:ascii="Traditional Arabic" w:hAnsi="Traditional Arabic" w:cs="Traditional Arabic" w:hint="cs"/>
          <w:sz w:val="32"/>
          <w:rtl/>
        </w:rPr>
        <w:t xml:space="preserve"> با تفصیلی که بعداً اشاره </w:t>
      </w:r>
      <w:r w:rsidR="00A602E7" w:rsidRPr="00E93100">
        <w:rPr>
          <w:rFonts w:ascii="Traditional Arabic" w:hAnsi="Traditional Arabic" w:cs="Traditional Arabic" w:hint="eastAsia"/>
          <w:sz w:val="32"/>
          <w:rtl/>
        </w:rPr>
        <w:t>م</w:t>
      </w:r>
      <w:r w:rsidR="00A602E7" w:rsidRPr="00E93100">
        <w:rPr>
          <w:rFonts w:ascii="Traditional Arabic" w:hAnsi="Traditional Arabic" w:cs="Traditional Arabic" w:hint="cs"/>
          <w:sz w:val="32"/>
          <w:rtl/>
        </w:rPr>
        <w:t>ی‌</w:t>
      </w:r>
      <w:r w:rsidR="00A602E7" w:rsidRPr="00E93100">
        <w:rPr>
          <w:rFonts w:ascii="Traditional Arabic" w:hAnsi="Traditional Arabic" w:cs="Traditional Arabic" w:hint="eastAsia"/>
          <w:sz w:val="32"/>
          <w:rtl/>
        </w:rPr>
        <w:t>کن</w:t>
      </w:r>
      <w:r w:rsidR="00A602E7" w:rsidRPr="00E93100">
        <w:rPr>
          <w:rFonts w:ascii="Traditional Arabic" w:hAnsi="Traditional Arabic" w:cs="Traditional Arabic" w:hint="cs"/>
          <w:sz w:val="32"/>
          <w:rtl/>
        </w:rPr>
        <w:t>ی</w:t>
      </w:r>
      <w:r w:rsidR="00A602E7" w:rsidRPr="00E93100">
        <w:rPr>
          <w:rFonts w:ascii="Traditional Arabic" w:hAnsi="Traditional Arabic" w:cs="Traditional Arabic" w:hint="eastAsia"/>
          <w:sz w:val="32"/>
          <w:rtl/>
        </w:rPr>
        <w:t>م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در </w:t>
      </w:r>
      <w:r w:rsidR="00A602E7" w:rsidRPr="00E93100">
        <w:rPr>
          <w:rFonts w:ascii="Traditional Arabic" w:hAnsi="Traditional Arabic" w:cs="Traditional Arabic" w:hint="cs"/>
          <w:sz w:val="32"/>
          <w:rtl/>
        </w:rPr>
        <w:t>این وجه نیز تردید کردیم.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این وجه دوم که در کلام ایشان وجه چه</w:t>
      </w:r>
      <w:r w:rsidR="00A602E7" w:rsidRPr="00E93100">
        <w:rPr>
          <w:rFonts w:ascii="Traditional Arabic" w:hAnsi="Traditional Arabic" w:cs="Traditional Arabic" w:hint="cs"/>
          <w:sz w:val="32"/>
          <w:rtl/>
        </w:rPr>
        <w:t>ا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رم که فکر کنم باشد وجه </w:t>
      </w:r>
      <w:r w:rsidRPr="00E93100">
        <w:rPr>
          <w:rFonts w:ascii="Traditional Arabic" w:hAnsi="Traditional Arabic" w:cs="Traditional Arabic" w:hint="eastAsia"/>
          <w:sz w:val="32"/>
          <w:rtl/>
        </w:rPr>
        <w:t>جد</w:t>
      </w:r>
      <w:r w:rsidRPr="00E93100">
        <w:rPr>
          <w:rFonts w:ascii="Traditional Arabic" w:hAnsi="Traditional Arabic" w:cs="Traditional Arabic" w:hint="cs"/>
          <w:sz w:val="32"/>
          <w:rtl/>
        </w:rPr>
        <w:t>ی</w:t>
      </w:r>
      <w:r w:rsidRPr="00E93100">
        <w:rPr>
          <w:rFonts w:ascii="Traditional Arabic" w:hAnsi="Traditional Arabic" w:cs="Traditional Arabic" w:hint="eastAsia"/>
          <w:sz w:val="32"/>
          <w:rtl/>
        </w:rPr>
        <w:t>د</w:t>
      </w:r>
      <w:r w:rsidRPr="00E93100">
        <w:rPr>
          <w:rFonts w:ascii="Traditional Arabic" w:hAnsi="Traditional Arabic" w:cs="Traditional Arabic" w:hint="cs"/>
          <w:sz w:val="32"/>
          <w:rtl/>
        </w:rPr>
        <w:t>ی</w:t>
      </w:r>
      <w:r w:rsidRPr="00E93100">
        <w:rPr>
          <w:rFonts w:ascii="Traditional Arabic" w:hAnsi="Traditional Arabic" w:cs="Traditional Arabic"/>
          <w:sz w:val="32"/>
          <w:rtl/>
        </w:rPr>
        <w:t xml:space="preserve"> </w:t>
      </w:r>
      <w:r w:rsidRPr="00E93100">
        <w:rPr>
          <w:rFonts w:ascii="Traditional Arabic" w:hAnsi="Traditional Arabic" w:cs="Traditional Arabic" w:hint="eastAsia"/>
          <w:sz w:val="32"/>
          <w:rtl/>
        </w:rPr>
        <w:t>ن</w:t>
      </w:r>
      <w:r w:rsidRPr="00E93100">
        <w:rPr>
          <w:rFonts w:ascii="Traditional Arabic" w:hAnsi="Traditional Arabic" w:cs="Traditional Arabic" w:hint="cs"/>
          <w:sz w:val="32"/>
          <w:rtl/>
        </w:rPr>
        <w:t>ی</w:t>
      </w:r>
      <w:r w:rsidRPr="00E93100">
        <w:rPr>
          <w:rFonts w:ascii="Traditional Arabic" w:hAnsi="Traditional Arabic" w:cs="Traditional Arabic" w:hint="eastAsia"/>
          <w:sz w:val="32"/>
          <w:rtl/>
        </w:rPr>
        <w:t>ست</w:t>
      </w:r>
      <w:r w:rsidR="00A602E7" w:rsidRPr="00E93100">
        <w:rPr>
          <w:rFonts w:ascii="Traditional Arabic" w:hAnsi="Traditional Arabic" w:cs="Traditional Arabic" w:hint="cs"/>
          <w:sz w:val="32"/>
          <w:rtl/>
        </w:rPr>
        <w:t>،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همان است که بحث کردیم</w:t>
      </w:r>
      <w:r w:rsidR="004C65FB" w:rsidRPr="00E93100">
        <w:rPr>
          <w:rFonts w:ascii="Traditional Arabic" w:hAnsi="Traditional Arabic" w:cs="Traditional Arabic" w:hint="cs"/>
          <w:sz w:val="32"/>
          <w:rtl/>
        </w:rPr>
        <w:t>،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این جا </w:t>
      </w:r>
      <w:r w:rsidR="000E16E9" w:rsidRPr="00E93100">
        <w:rPr>
          <w:rFonts w:ascii="Traditional Arabic" w:hAnsi="Traditional Arabic" w:cs="Traditional Arabic" w:hint="cs"/>
          <w:sz w:val="32"/>
          <w:rtl/>
        </w:rPr>
        <w:t>هم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</w:t>
      </w:r>
      <w:r w:rsidR="004C65FB" w:rsidRPr="00E93100">
        <w:rPr>
          <w:rFonts w:ascii="Traditional Arabic" w:hAnsi="Traditional Arabic" w:cs="Traditional Arabic" w:hint="cs"/>
          <w:sz w:val="32"/>
          <w:rtl/>
        </w:rPr>
        <w:t>گفت</w:t>
      </w:r>
      <w:r w:rsidR="000E16E9" w:rsidRPr="00E93100">
        <w:rPr>
          <w:rFonts w:ascii="Traditional Arabic" w:hAnsi="Traditional Arabic" w:cs="Traditional Arabic" w:hint="cs"/>
          <w:sz w:val="32"/>
          <w:rtl/>
        </w:rPr>
        <w:t>ه‌اند.</w:t>
      </w:r>
    </w:p>
    <w:p w:rsidR="000E16E9" w:rsidRPr="00BC2276" w:rsidRDefault="000E16E9" w:rsidP="000E16E9">
      <w:pPr>
        <w:pStyle w:val="31"/>
        <w:rPr>
          <w:rFonts w:ascii="Traditional Arabic" w:hAnsi="Traditional Arabic" w:cs="Traditional Arabic"/>
          <w:color w:val="FF0000"/>
          <w:rtl/>
        </w:rPr>
      </w:pPr>
      <w:bookmarkStart w:id="3" w:name="_Toc375420897"/>
      <w:r w:rsidRPr="00BC2276">
        <w:rPr>
          <w:rFonts w:ascii="Traditional Arabic" w:hAnsi="Traditional Arabic" w:cs="Traditional Arabic" w:hint="cs"/>
          <w:color w:val="FF0000"/>
          <w:rtl/>
        </w:rPr>
        <w:t>وجوه اخذ اجرت در عبادات نیابی</w:t>
      </w:r>
      <w:r w:rsidR="00EC7607">
        <w:rPr>
          <w:rFonts w:ascii="Traditional Arabic" w:hAnsi="Traditional Arabic" w:cs="Traditional Arabic" w:hint="cs"/>
          <w:color w:val="FF0000"/>
          <w:rtl/>
        </w:rPr>
        <w:t>ة</w:t>
      </w:r>
      <w:bookmarkEnd w:id="3"/>
      <w:r w:rsidRPr="00BC2276">
        <w:rPr>
          <w:rFonts w:ascii="Traditional Arabic" w:hAnsi="Traditional Arabic" w:cs="Traditional Arabic" w:hint="cs"/>
          <w:color w:val="FF0000"/>
          <w:rtl/>
        </w:rPr>
        <w:t xml:space="preserve"> </w:t>
      </w:r>
    </w:p>
    <w:p w:rsidR="000E16E9" w:rsidRPr="00BC2276" w:rsidRDefault="000E16E9" w:rsidP="00C46AB1">
      <w:pPr>
        <w:pStyle w:val="41"/>
        <w:rPr>
          <w:rFonts w:ascii="Traditional Arabic" w:hAnsi="Traditional Arabic" w:cs="Traditional Arabic"/>
          <w:color w:val="FF0000"/>
          <w:rtl/>
        </w:rPr>
      </w:pPr>
      <w:bookmarkStart w:id="4" w:name="_Toc375420898"/>
      <w:r w:rsidRPr="00BC2276">
        <w:rPr>
          <w:rFonts w:ascii="Traditional Arabic" w:hAnsi="Traditional Arabic" w:cs="Traditional Arabic" w:hint="cs"/>
          <w:color w:val="FF0000"/>
          <w:rtl/>
        </w:rPr>
        <w:t>وجه سوم</w:t>
      </w:r>
      <w:bookmarkEnd w:id="4"/>
    </w:p>
    <w:p w:rsidR="000E16E9" w:rsidRPr="00E93100" w:rsidRDefault="009079E9" w:rsidP="000E16E9">
      <w:pPr>
        <w:rPr>
          <w:rFonts w:ascii="Traditional Arabic" w:hAnsi="Traditional Arabic" w:cs="Traditional Arabic"/>
          <w:sz w:val="32"/>
          <w:rtl/>
        </w:rPr>
      </w:pPr>
      <w:r w:rsidRPr="00E93100">
        <w:rPr>
          <w:rFonts w:ascii="Traditional Arabic" w:hAnsi="Traditional Arabic" w:cs="Traditional Arabic" w:hint="cs"/>
          <w:sz w:val="32"/>
          <w:rtl/>
        </w:rPr>
        <w:t xml:space="preserve">وجه دیگری که به عنوان وجه سوم عرض </w:t>
      </w:r>
      <w:r w:rsidRPr="00E93100">
        <w:rPr>
          <w:rFonts w:ascii="Traditional Arabic" w:hAnsi="Traditional Arabic" w:cs="Traditional Arabic" w:hint="eastAsia"/>
          <w:sz w:val="32"/>
          <w:rtl/>
        </w:rPr>
        <w:t>م</w:t>
      </w:r>
      <w:r w:rsidRPr="00E93100">
        <w:rPr>
          <w:rFonts w:ascii="Traditional Arabic" w:hAnsi="Traditional Arabic" w:cs="Traditional Arabic" w:hint="cs"/>
          <w:sz w:val="32"/>
          <w:rtl/>
        </w:rPr>
        <w:t>ی‌</w:t>
      </w:r>
      <w:r w:rsidRPr="00E93100">
        <w:rPr>
          <w:rFonts w:ascii="Traditional Arabic" w:hAnsi="Traditional Arabic" w:cs="Traditional Arabic" w:hint="eastAsia"/>
          <w:sz w:val="32"/>
          <w:rtl/>
        </w:rPr>
        <w:t>کن</w:t>
      </w:r>
      <w:r w:rsidRPr="00E93100">
        <w:rPr>
          <w:rFonts w:ascii="Traditional Arabic" w:hAnsi="Traditional Arabic" w:cs="Traditional Arabic" w:hint="cs"/>
          <w:sz w:val="32"/>
          <w:rtl/>
        </w:rPr>
        <w:t>ی</w:t>
      </w:r>
      <w:r w:rsidRPr="00E93100">
        <w:rPr>
          <w:rFonts w:ascii="Traditional Arabic" w:hAnsi="Traditional Arabic" w:cs="Traditional Arabic" w:hint="eastAsia"/>
          <w:sz w:val="32"/>
          <w:rtl/>
        </w:rPr>
        <w:t>م</w:t>
      </w:r>
      <w:r w:rsidR="000E16E9" w:rsidRPr="00E93100">
        <w:rPr>
          <w:rFonts w:ascii="Traditional Arabic" w:hAnsi="Traditional Arabic" w:cs="Traditional Arabic" w:hint="cs"/>
          <w:sz w:val="32"/>
          <w:rtl/>
        </w:rPr>
        <w:t>،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این هم چون وجه جدیدی نیست اشاره </w:t>
      </w:r>
      <w:r w:rsidRPr="00E93100">
        <w:rPr>
          <w:rFonts w:ascii="Traditional Arabic" w:hAnsi="Traditional Arabic" w:cs="Traditional Arabic" w:hint="eastAsia"/>
          <w:sz w:val="32"/>
          <w:rtl/>
        </w:rPr>
        <w:t>م</w:t>
      </w:r>
      <w:r w:rsidRPr="00E93100">
        <w:rPr>
          <w:rFonts w:ascii="Traditional Arabic" w:hAnsi="Traditional Arabic" w:cs="Traditional Arabic" w:hint="cs"/>
          <w:sz w:val="32"/>
          <w:rtl/>
        </w:rPr>
        <w:t>ی‌</w:t>
      </w:r>
      <w:r w:rsidRPr="00E93100">
        <w:rPr>
          <w:rFonts w:ascii="Traditional Arabic" w:hAnsi="Traditional Arabic" w:cs="Traditional Arabic" w:hint="eastAsia"/>
          <w:sz w:val="32"/>
          <w:rtl/>
        </w:rPr>
        <w:t>کن</w:t>
      </w:r>
      <w:r w:rsidRPr="00E93100">
        <w:rPr>
          <w:rFonts w:ascii="Traditional Arabic" w:hAnsi="Traditional Arabic" w:cs="Traditional Arabic" w:hint="cs"/>
          <w:sz w:val="32"/>
          <w:rtl/>
        </w:rPr>
        <w:t>ی</w:t>
      </w:r>
      <w:r w:rsidRPr="00E93100">
        <w:rPr>
          <w:rFonts w:ascii="Traditional Arabic" w:hAnsi="Traditional Arabic" w:cs="Traditional Arabic" w:hint="eastAsia"/>
          <w:sz w:val="32"/>
          <w:rtl/>
        </w:rPr>
        <w:t>م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و</w:t>
      </w:r>
      <w:r w:rsidR="000E16E9" w:rsidRPr="00E93100">
        <w:rPr>
          <w:rFonts w:ascii="Traditional Arabic" w:hAnsi="Traditional Arabic" w:cs="Traditional Arabic" w:hint="cs"/>
          <w:sz w:val="32"/>
          <w:rtl/>
        </w:rPr>
        <w:t xml:space="preserve"> به همان وجه سابق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ارجاع </w:t>
      </w:r>
      <w:r w:rsidRPr="00E93100">
        <w:rPr>
          <w:rFonts w:ascii="Traditional Arabic" w:hAnsi="Traditional Arabic" w:cs="Traditional Arabic" w:hint="eastAsia"/>
          <w:sz w:val="32"/>
          <w:rtl/>
        </w:rPr>
        <w:t>م</w:t>
      </w:r>
      <w:r w:rsidRPr="00E93100">
        <w:rPr>
          <w:rFonts w:ascii="Traditional Arabic" w:hAnsi="Traditional Arabic" w:cs="Traditional Arabic" w:hint="cs"/>
          <w:sz w:val="32"/>
          <w:rtl/>
        </w:rPr>
        <w:t>ی‌</w:t>
      </w:r>
      <w:r w:rsidRPr="00E93100">
        <w:rPr>
          <w:rFonts w:ascii="Traditional Arabic" w:hAnsi="Traditional Arabic" w:cs="Traditional Arabic" w:hint="eastAsia"/>
          <w:sz w:val="32"/>
          <w:rtl/>
        </w:rPr>
        <w:t>ده</w:t>
      </w:r>
      <w:r w:rsidRPr="00E93100">
        <w:rPr>
          <w:rFonts w:ascii="Traditional Arabic" w:hAnsi="Traditional Arabic" w:cs="Traditional Arabic" w:hint="cs"/>
          <w:sz w:val="32"/>
          <w:rtl/>
        </w:rPr>
        <w:t>ی</w:t>
      </w:r>
      <w:r w:rsidRPr="00E93100">
        <w:rPr>
          <w:rFonts w:ascii="Traditional Arabic" w:hAnsi="Traditional Arabic" w:cs="Traditional Arabic" w:hint="eastAsia"/>
          <w:sz w:val="32"/>
          <w:rtl/>
        </w:rPr>
        <w:t>م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و آن وجهی است که مرحوم سید یزدی در بحث کلی و مبنایی فرمودند که ما اینجا دو امر داریم</w:t>
      </w:r>
      <w:r w:rsidR="000E16E9" w:rsidRPr="00E93100">
        <w:rPr>
          <w:rFonts w:ascii="Traditional Arabic" w:hAnsi="Traditional Arabic" w:cs="Traditional Arabic" w:hint="cs"/>
          <w:sz w:val="32"/>
          <w:rtl/>
        </w:rPr>
        <w:t>.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امر به وفا داریم و</w:t>
      </w:r>
      <w:r w:rsidR="000E16E9" w:rsidRPr="00E93100">
        <w:rPr>
          <w:rFonts w:ascii="Traditional Arabic" w:hAnsi="Traditional Arabic" w:cs="Traditional Arabic" w:hint="cs"/>
          <w:sz w:val="32"/>
          <w:rtl/>
        </w:rPr>
        <w:t xml:space="preserve"> امر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به صلا</w:t>
      </w:r>
      <w:r w:rsidR="00EC7607">
        <w:rPr>
          <w:rFonts w:ascii="Traditional Arabic" w:hAnsi="Traditional Arabic" w:cs="Traditional Arabic" w:hint="cs"/>
          <w:sz w:val="32"/>
          <w:rtl/>
        </w:rPr>
        <w:t>ة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داریم</w:t>
      </w:r>
      <w:r w:rsidR="000E16E9" w:rsidRPr="00E93100">
        <w:rPr>
          <w:rFonts w:ascii="Traditional Arabic" w:hAnsi="Traditional Arabic" w:cs="Traditional Arabic" w:hint="cs"/>
          <w:sz w:val="32"/>
          <w:rtl/>
        </w:rPr>
        <w:t>.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آن</w:t>
      </w:r>
      <w:r w:rsidR="000E16E9" w:rsidRPr="00E93100">
        <w:rPr>
          <w:rFonts w:ascii="Traditional Arabic" w:hAnsi="Traditional Arabic" w:cs="Traditional Arabic" w:hint="cs"/>
          <w:sz w:val="32"/>
          <w:rtl/>
        </w:rPr>
        <w:t>‌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که اجرت </w:t>
      </w:r>
      <w:r w:rsidRPr="00E93100">
        <w:rPr>
          <w:rFonts w:ascii="Traditional Arabic" w:hAnsi="Traditional Arabic" w:cs="Traditional Arabic" w:hint="eastAsia"/>
          <w:sz w:val="32"/>
          <w:rtl/>
        </w:rPr>
        <w:t>م</w:t>
      </w:r>
      <w:r w:rsidRPr="00E93100">
        <w:rPr>
          <w:rFonts w:ascii="Traditional Arabic" w:hAnsi="Traditional Arabic" w:cs="Traditional Arabic" w:hint="cs"/>
          <w:sz w:val="32"/>
          <w:rtl/>
        </w:rPr>
        <w:t>ی‌</w:t>
      </w:r>
      <w:r w:rsidRPr="00E93100">
        <w:rPr>
          <w:rFonts w:ascii="Traditional Arabic" w:hAnsi="Traditional Arabic" w:cs="Traditional Arabic" w:hint="eastAsia"/>
          <w:sz w:val="32"/>
          <w:rtl/>
        </w:rPr>
        <w:t>گ</w:t>
      </w:r>
      <w:r w:rsidRPr="00E93100">
        <w:rPr>
          <w:rFonts w:ascii="Traditional Arabic" w:hAnsi="Traditional Arabic" w:cs="Traditional Arabic" w:hint="cs"/>
          <w:sz w:val="32"/>
          <w:rtl/>
        </w:rPr>
        <w:t>ی</w:t>
      </w:r>
      <w:r w:rsidRPr="00E93100">
        <w:rPr>
          <w:rFonts w:ascii="Traditional Arabic" w:hAnsi="Traditional Arabic" w:cs="Traditional Arabic" w:hint="eastAsia"/>
          <w:sz w:val="32"/>
          <w:rtl/>
        </w:rPr>
        <w:t>رد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و عمل را انجام </w:t>
      </w:r>
      <w:r w:rsidRPr="00E93100">
        <w:rPr>
          <w:rFonts w:ascii="Traditional Arabic" w:hAnsi="Traditional Arabic" w:cs="Traditional Arabic" w:hint="eastAsia"/>
          <w:sz w:val="32"/>
          <w:rtl/>
        </w:rPr>
        <w:t>م</w:t>
      </w:r>
      <w:r w:rsidRPr="00E93100">
        <w:rPr>
          <w:rFonts w:ascii="Traditional Arabic" w:hAnsi="Traditional Arabic" w:cs="Traditional Arabic" w:hint="cs"/>
          <w:sz w:val="32"/>
          <w:rtl/>
        </w:rPr>
        <w:t>ی‌</w:t>
      </w:r>
      <w:r w:rsidRPr="00E93100">
        <w:rPr>
          <w:rFonts w:ascii="Traditional Arabic" w:hAnsi="Traditional Arabic" w:cs="Traditional Arabic" w:hint="eastAsia"/>
          <w:sz w:val="32"/>
          <w:rtl/>
        </w:rPr>
        <w:t>دهد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از باب اینکه قصد </w:t>
      </w:r>
      <w:r w:rsidRPr="00E93100">
        <w:rPr>
          <w:rFonts w:ascii="Traditional Arabic" w:hAnsi="Traditional Arabic" w:cs="Traditional Arabic" w:hint="cs"/>
          <w:b/>
          <w:bCs/>
          <w:sz w:val="32"/>
          <w:rtl/>
        </w:rPr>
        <w:t xml:space="preserve">اوفوا بالعقود </w:t>
      </w:r>
      <w:r w:rsidRPr="00E93100">
        <w:rPr>
          <w:rFonts w:ascii="Traditional Arabic" w:hAnsi="Traditional Arabic" w:cs="Traditional Arabic" w:hint="eastAsia"/>
          <w:sz w:val="32"/>
          <w:rtl/>
        </w:rPr>
        <w:t>م</w:t>
      </w:r>
      <w:r w:rsidRPr="00E93100">
        <w:rPr>
          <w:rFonts w:ascii="Traditional Arabic" w:hAnsi="Traditional Arabic" w:cs="Traditional Arabic" w:hint="cs"/>
          <w:sz w:val="32"/>
          <w:rtl/>
        </w:rPr>
        <w:t>ی‌</w:t>
      </w:r>
      <w:r w:rsidRPr="00E93100">
        <w:rPr>
          <w:rFonts w:ascii="Traditional Arabic" w:hAnsi="Traditional Arabic" w:cs="Traditional Arabic" w:hint="eastAsia"/>
          <w:sz w:val="32"/>
          <w:rtl/>
        </w:rPr>
        <w:t>کند</w:t>
      </w:r>
      <w:r w:rsidR="000E16E9" w:rsidRPr="00E93100">
        <w:rPr>
          <w:rFonts w:ascii="Traditional Arabic" w:hAnsi="Traditional Arabic" w:cs="Traditional Arabic" w:hint="cs"/>
          <w:sz w:val="32"/>
          <w:rtl/>
        </w:rPr>
        <w:t>،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همین مصحح عبادیت است </w:t>
      </w:r>
      <w:r w:rsidR="000E16E9" w:rsidRPr="00E93100">
        <w:rPr>
          <w:rFonts w:ascii="Traditional Arabic" w:hAnsi="Traditional Arabic" w:cs="Traditional Arabic" w:hint="cs"/>
          <w:sz w:val="32"/>
          <w:rtl/>
        </w:rPr>
        <w:t>و با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قصد امر </w:t>
      </w:r>
      <w:r w:rsidRPr="00E93100">
        <w:rPr>
          <w:rFonts w:ascii="Traditional Arabic" w:hAnsi="Traditional Arabic" w:cs="Traditional Arabic" w:hint="cs"/>
          <w:b/>
          <w:bCs/>
          <w:sz w:val="32"/>
          <w:rtl/>
        </w:rPr>
        <w:t>اوفوا بالعقود</w:t>
      </w:r>
      <w:r w:rsidRPr="00E93100">
        <w:rPr>
          <w:rFonts w:ascii="Traditional Arabic" w:hAnsi="Traditional Arabic" w:cs="Traditional Arabic" w:hint="cs"/>
          <w:color w:val="4BACC6" w:themeColor="accent5"/>
          <w:sz w:val="32"/>
          <w:rtl/>
        </w:rPr>
        <w:t xml:space="preserve"> 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یا </w:t>
      </w:r>
      <w:r w:rsidRPr="00E93100">
        <w:rPr>
          <w:rFonts w:ascii="Traditional Arabic" w:hAnsi="Traditional Arabic" w:cs="Traditional Arabic" w:hint="cs"/>
          <w:b/>
          <w:bCs/>
          <w:sz w:val="32"/>
          <w:rtl/>
        </w:rPr>
        <w:t>اوفوا بالاجار</w:t>
      </w:r>
      <w:r w:rsidR="00EC7607">
        <w:rPr>
          <w:rFonts w:ascii="Traditional Arabic" w:hAnsi="Traditional Arabic" w:cs="Traditional Arabic" w:hint="cs"/>
          <w:b/>
          <w:bCs/>
          <w:sz w:val="32"/>
          <w:rtl/>
        </w:rPr>
        <w:t>ة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</w:t>
      </w:r>
      <w:r w:rsidR="000E16E9" w:rsidRPr="00E93100">
        <w:rPr>
          <w:rFonts w:ascii="Traditional Arabic" w:hAnsi="Traditional Arabic" w:cs="Traditional Arabic" w:hint="eastAsia"/>
          <w:sz w:val="32"/>
          <w:rtl/>
        </w:rPr>
        <w:t>عبود</w:t>
      </w:r>
      <w:r w:rsidR="000E16E9" w:rsidRPr="00E93100">
        <w:rPr>
          <w:rFonts w:ascii="Traditional Arabic" w:hAnsi="Traditional Arabic" w:cs="Traditional Arabic" w:hint="cs"/>
          <w:sz w:val="32"/>
          <w:rtl/>
        </w:rPr>
        <w:t>ی</w:t>
      </w:r>
      <w:r w:rsidR="000E16E9" w:rsidRPr="00E93100">
        <w:rPr>
          <w:rFonts w:ascii="Traditional Arabic" w:hAnsi="Traditional Arabic" w:cs="Traditional Arabic" w:hint="eastAsia"/>
          <w:sz w:val="32"/>
          <w:rtl/>
        </w:rPr>
        <w:t>ت</w:t>
      </w:r>
      <w:r w:rsidR="000E16E9" w:rsidRPr="00E93100">
        <w:rPr>
          <w:rFonts w:ascii="Traditional Arabic" w:hAnsi="Traditional Arabic" w:cs="Traditional Arabic" w:hint="cs"/>
          <w:sz w:val="32"/>
          <w:rtl/>
        </w:rPr>
        <w:t xml:space="preserve"> 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عبادات درست </w:t>
      </w:r>
      <w:r w:rsidR="000E16E9" w:rsidRPr="00E93100">
        <w:rPr>
          <w:rFonts w:ascii="Traditional Arabic" w:hAnsi="Traditional Arabic" w:cs="Traditional Arabic" w:hint="cs"/>
          <w:sz w:val="32"/>
          <w:rtl/>
        </w:rPr>
        <w:t>می‌شود.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این وجه </w:t>
      </w:r>
      <w:r w:rsidR="000E16E9" w:rsidRPr="00E93100">
        <w:rPr>
          <w:rFonts w:ascii="Traditional Arabic" w:hAnsi="Traditional Arabic" w:cs="Traditional Arabic" w:hint="cs"/>
          <w:sz w:val="32"/>
          <w:rtl/>
        </w:rPr>
        <w:t>هم جدید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نیست</w:t>
      </w:r>
      <w:r w:rsidR="000E16E9" w:rsidRPr="00E93100">
        <w:rPr>
          <w:rFonts w:ascii="Traditional Arabic" w:hAnsi="Traditional Arabic" w:cs="Traditional Arabic" w:hint="cs"/>
          <w:sz w:val="32"/>
          <w:rtl/>
        </w:rPr>
        <w:t xml:space="preserve"> و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از وجوهی است که در کل اجرت بر </w:t>
      </w:r>
      <w:r w:rsidRPr="00E93100">
        <w:rPr>
          <w:rFonts w:ascii="Traditional Arabic" w:hAnsi="Traditional Arabic" w:cs="Traditional Arabic" w:hint="eastAsia"/>
          <w:sz w:val="32"/>
          <w:rtl/>
        </w:rPr>
        <w:t>واجب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ات گفته شد و </w:t>
      </w:r>
      <w:r w:rsidR="000E16E9" w:rsidRPr="00E93100">
        <w:rPr>
          <w:rFonts w:ascii="Traditional Arabic" w:hAnsi="Traditional Arabic" w:cs="Traditional Arabic" w:hint="cs"/>
          <w:sz w:val="32"/>
          <w:rtl/>
        </w:rPr>
        <w:t xml:space="preserve">با نکاتی که در جای خودش گفته شد ما این را </w:t>
      </w:r>
      <w:r w:rsidR="000E16E9" w:rsidRPr="00E93100">
        <w:rPr>
          <w:rFonts w:ascii="Traditional Arabic" w:hAnsi="Traditional Arabic" w:cs="Traditional Arabic" w:hint="eastAsia"/>
          <w:sz w:val="32"/>
          <w:rtl/>
        </w:rPr>
        <w:t>نم</w:t>
      </w:r>
      <w:r w:rsidR="000E16E9" w:rsidRPr="00E93100">
        <w:rPr>
          <w:rFonts w:ascii="Traditional Arabic" w:hAnsi="Traditional Arabic" w:cs="Traditional Arabic" w:hint="cs"/>
          <w:sz w:val="32"/>
          <w:rtl/>
        </w:rPr>
        <w:t>ی‌</w:t>
      </w:r>
      <w:r w:rsidR="000E16E9" w:rsidRPr="00E93100">
        <w:rPr>
          <w:rFonts w:ascii="Traditional Arabic" w:hAnsi="Traditional Arabic" w:cs="Traditional Arabic" w:hint="eastAsia"/>
          <w:sz w:val="32"/>
          <w:rtl/>
        </w:rPr>
        <w:t>پذ</w:t>
      </w:r>
      <w:r w:rsidR="000E16E9" w:rsidRPr="00E93100">
        <w:rPr>
          <w:rFonts w:ascii="Traditional Arabic" w:hAnsi="Traditional Arabic" w:cs="Traditional Arabic" w:hint="cs"/>
          <w:sz w:val="32"/>
          <w:rtl/>
        </w:rPr>
        <w:t>ی</w:t>
      </w:r>
      <w:r w:rsidR="000E16E9" w:rsidRPr="00E93100">
        <w:rPr>
          <w:rFonts w:ascii="Traditional Arabic" w:hAnsi="Traditional Arabic" w:cs="Traditional Arabic" w:hint="eastAsia"/>
          <w:sz w:val="32"/>
          <w:rtl/>
        </w:rPr>
        <w:t>رفت</w:t>
      </w:r>
      <w:r w:rsidR="000E16E9" w:rsidRPr="00E93100">
        <w:rPr>
          <w:rFonts w:ascii="Traditional Arabic" w:hAnsi="Traditional Arabic" w:cs="Traditional Arabic" w:hint="cs"/>
          <w:sz w:val="32"/>
          <w:rtl/>
        </w:rPr>
        <w:t>ی</w:t>
      </w:r>
      <w:r w:rsidR="000E16E9" w:rsidRPr="00E93100">
        <w:rPr>
          <w:rFonts w:ascii="Traditional Arabic" w:hAnsi="Traditional Arabic" w:cs="Traditional Arabic" w:hint="eastAsia"/>
          <w:sz w:val="32"/>
          <w:rtl/>
        </w:rPr>
        <w:t>م</w:t>
      </w:r>
      <w:r w:rsidR="004C65FB" w:rsidRPr="00E93100">
        <w:rPr>
          <w:rFonts w:ascii="Traditional Arabic" w:hAnsi="Traditional Arabic" w:cs="Traditional Arabic" w:hint="eastAsia"/>
          <w:sz w:val="32"/>
          <w:rtl/>
        </w:rPr>
        <w:t>،</w:t>
      </w:r>
      <w:r w:rsidR="004C65FB" w:rsidRPr="00E93100">
        <w:rPr>
          <w:rFonts w:ascii="Traditional Arabic" w:hAnsi="Traditional Arabic" w:cs="Traditional Arabic"/>
          <w:sz w:val="32"/>
          <w:rtl/>
        </w:rPr>
        <w:t xml:space="preserve"> </w:t>
      </w:r>
      <w:r w:rsidRPr="00E93100">
        <w:rPr>
          <w:rFonts w:ascii="Traditional Arabic" w:hAnsi="Traditional Arabic" w:cs="Traditional Arabic" w:hint="eastAsia"/>
          <w:sz w:val="32"/>
          <w:rtl/>
        </w:rPr>
        <w:t>خ</w:t>
      </w:r>
      <w:r w:rsidRPr="00E93100">
        <w:rPr>
          <w:rFonts w:ascii="Traditional Arabic" w:hAnsi="Traditional Arabic" w:cs="Traditional Arabic" w:hint="cs"/>
          <w:sz w:val="32"/>
          <w:rtl/>
        </w:rPr>
        <w:t>ی</w:t>
      </w:r>
      <w:r w:rsidRPr="00E93100">
        <w:rPr>
          <w:rFonts w:ascii="Traditional Arabic" w:hAnsi="Traditional Arabic" w:cs="Traditional Arabic" w:hint="eastAsia"/>
          <w:sz w:val="32"/>
          <w:rtl/>
        </w:rPr>
        <w:t>ل</w:t>
      </w:r>
      <w:r w:rsidRPr="00E93100">
        <w:rPr>
          <w:rFonts w:ascii="Traditional Arabic" w:hAnsi="Traditional Arabic" w:cs="Traditional Arabic" w:hint="cs"/>
          <w:sz w:val="32"/>
          <w:rtl/>
        </w:rPr>
        <w:t>ی‌</w:t>
      </w:r>
      <w:r w:rsidRPr="00E93100">
        <w:rPr>
          <w:rFonts w:ascii="Traditional Arabic" w:hAnsi="Traditional Arabic" w:cs="Traditional Arabic" w:hint="eastAsia"/>
          <w:sz w:val="32"/>
          <w:rtl/>
        </w:rPr>
        <w:t>ها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هم این وجه را </w:t>
      </w:r>
      <w:r w:rsidRPr="00E93100">
        <w:rPr>
          <w:rFonts w:ascii="Traditional Arabic" w:hAnsi="Traditional Arabic" w:cs="Traditional Arabic" w:hint="eastAsia"/>
          <w:sz w:val="32"/>
          <w:rtl/>
        </w:rPr>
        <w:t>نم</w:t>
      </w:r>
      <w:r w:rsidRPr="00E93100">
        <w:rPr>
          <w:rFonts w:ascii="Traditional Arabic" w:hAnsi="Traditional Arabic" w:cs="Traditional Arabic" w:hint="cs"/>
          <w:sz w:val="32"/>
          <w:rtl/>
        </w:rPr>
        <w:t>ی‌</w:t>
      </w:r>
      <w:r w:rsidRPr="00E93100">
        <w:rPr>
          <w:rFonts w:ascii="Traditional Arabic" w:hAnsi="Traditional Arabic" w:cs="Traditional Arabic" w:hint="eastAsia"/>
          <w:sz w:val="32"/>
          <w:rtl/>
        </w:rPr>
        <w:t>پذ</w:t>
      </w:r>
      <w:r w:rsidRPr="00E93100">
        <w:rPr>
          <w:rFonts w:ascii="Traditional Arabic" w:hAnsi="Traditional Arabic" w:cs="Traditional Arabic" w:hint="cs"/>
          <w:sz w:val="32"/>
          <w:rtl/>
        </w:rPr>
        <w:t>ی</w:t>
      </w:r>
      <w:r w:rsidRPr="00E93100">
        <w:rPr>
          <w:rFonts w:ascii="Traditional Arabic" w:hAnsi="Traditional Arabic" w:cs="Traditional Arabic" w:hint="eastAsia"/>
          <w:sz w:val="32"/>
          <w:rtl/>
        </w:rPr>
        <w:t>رفتند</w:t>
      </w:r>
      <w:r w:rsidR="000E16E9" w:rsidRPr="00E93100">
        <w:rPr>
          <w:rFonts w:ascii="Traditional Arabic" w:hAnsi="Traditional Arabic" w:cs="Traditional Arabic" w:hint="cs"/>
          <w:sz w:val="32"/>
          <w:rtl/>
        </w:rPr>
        <w:t>.</w:t>
      </w:r>
    </w:p>
    <w:p w:rsidR="000E16E9" w:rsidRPr="00BC2276" w:rsidRDefault="000E16E9" w:rsidP="000E16E9">
      <w:pPr>
        <w:pStyle w:val="41"/>
        <w:rPr>
          <w:rFonts w:ascii="Traditional Arabic" w:hAnsi="Traditional Arabic" w:cs="Traditional Arabic"/>
          <w:color w:val="FF0000"/>
          <w:rtl/>
        </w:rPr>
      </w:pPr>
      <w:bookmarkStart w:id="5" w:name="_Toc375420899"/>
      <w:r w:rsidRPr="00BC2276">
        <w:rPr>
          <w:rFonts w:ascii="Traditional Arabic" w:hAnsi="Traditional Arabic" w:cs="Traditional Arabic" w:hint="cs"/>
          <w:color w:val="FF0000"/>
          <w:rtl/>
        </w:rPr>
        <w:t xml:space="preserve">مروری بر وجوه </w:t>
      </w:r>
      <w:r w:rsidR="003802BC">
        <w:rPr>
          <w:rFonts w:ascii="Traditional Arabic" w:hAnsi="Traditional Arabic" w:cs="Traditional Arabic" w:hint="cs"/>
          <w:color w:val="FF0000"/>
          <w:rtl/>
        </w:rPr>
        <w:t>شش‌گانه</w:t>
      </w:r>
      <w:r w:rsidRPr="00BC2276">
        <w:rPr>
          <w:rFonts w:ascii="Traditional Arabic" w:hAnsi="Traditional Arabic" w:cs="Traditional Arabic" w:hint="cs"/>
          <w:color w:val="FF0000"/>
          <w:rtl/>
        </w:rPr>
        <w:t xml:space="preserve"> </w:t>
      </w:r>
      <w:r w:rsidR="004C65FB" w:rsidRPr="00BC2276">
        <w:rPr>
          <w:rFonts w:ascii="Traditional Arabic" w:hAnsi="Traditional Arabic" w:cs="Traditional Arabic" w:hint="cs"/>
          <w:color w:val="FF0000"/>
          <w:rtl/>
        </w:rPr>
        <w:t xml:space="preserve">اخذ اجرت </w:t>
      </w:r>
      <w:r w:rsidRPr="00BC2276">
        <w:rPr>
          <w:rFonts w:ascii="Traditional Arabic" w:hAnsi="Traditional Arabic" w:cs="Traditional Arabic" w:hint="cs"/>
          <w:color w:val="FF0000"/>
          <w:rtl/>
        </w:rPr>
        <w:t>در کتاب مواهب</w:t>
      </w:r>
      <w:bookmarkEnd w:id="5"/>
    </w:p>
    <w:p w:rsidR="00C46AB1" w:rsidRPr="00E93100" w:rsidRDefault="003802BC" w:rsidP="003802BC">
      <w:pPr>
        <w:rPr>
          <w:rFonts w:ascii="Traditional Arabic" w:hAnsi="Traditional Arabic" w:cs="Traditional Arabic"/>
          <w:sz w:val="32"/>
          <w:rtl/>
        </w:rPr>
      </w:pPr>
      <w:r>
        <w:rPr>
          <w:rFonts w:ascii="Traditional Arabic" w:hAnsi="Traditional Arabic" w:cs="Traditional Arabic" w:hint="cs"/>
          <w:sz w:val="32"/>
          <w:rtl/>
        </w:rPr>
        <w:t xml:space="preserve"> بنابراین از وجوه شش</w:t>
      </w:r>
      <w:r w:rsidR="009079E9" w:rsidRPr="00E93100">
        <w:rPr>
          <w:rFonts w:ascii="Traditional Arabic" w:hAnsi="Traditional Arabic" w:cs="Traditional Arabic" w:hint="eastAsia"/>
          <w:sz w:val="32"/>
          <w:rtl/>
        </w:rPr>
        <w:t>‌گانه</w:t>
      </w:r>
      <w:r w:rsidR="000E16E9" w:rsidRPr="00E93100">
        <w:rPr>
          <w:rFonts w:ascii="Traditional Arabic" w:hAnsi="Traditional Arabic" w:cs="Traditional Arabic" w:hint="cs"/>
          <w:sz w:val="32"/>
          <w:rtl/>
        </w:rPr>
        <w:t>‌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>ای که ذکر شده است یا این وجوه همان وجوهی است که قبلاً در کلی گفتیم</w:t>
      </w:r>
      <w:r w:rsidR="000E16E9" w:rsidRPr="00E93100">
        <w:rPr>
          <w:rFonts w:ascii="Traditional Arabic" w:hAnsi="Traditional Arabic" w:cs="Traditional Arabic" w:hint="cs"/>
          <w:sz w:val="32"/>
          <w:rtl/>
        </w:rPr>
        <w:t xml:space="preserve"> و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اینجا همان را دوباره تکرار کردند</w:t>
      </w:r>
      <w:r w:rsidR="000E16E9" w:rsidRPr="00E93100">
        <w:rPr>
          <w:rFonts w:ascii="Traditional Arabic" w:hAnsi="Traditional Arabic" w:cs="Traditional Arabic" w:hint="cs"/>
          <w:sz w:val="32"/>
          <w:rtl/>
        </w:rPr>
        <w:t>،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مثل همین </w:t>
      </w:r>
      <w:r w:rsidR="009079E9" w:rsidRPr="00E93100">
        <w:rPr>
          <w:rFonts w:ascii="Traditional Arabic" w:hAnsi="Traditional Arabic" w:cs="Traditional Arabic" w:hint="cs"/>
          <w:b/>
          <w:bCs/>
          <w:sz w:val="32"/>
          <w:rtl/>
        </w:rPr>
        <w:t>داعی</w:t>
      </w:r>
      <w:r w:rsidR="000E16E9" w:rsidRPr="00E93100">
        <w:rPr>
          <w:rFonts w:ascii="Traditional Arabic" w:hAnsi="Traditional Arabic" w:cs="Traditional Arabic" w:hint="cs"/>
          <w:b/>
          <w:bCs/>
          <w:sz w:val="32"/>
          <w:rtl/>
        </w:rPr>
        <w:t xml:space="preserve"> علی</w:t>
      </w:r>
      <w:r w:rsidR="009079E9" w:rsidRPr="00E93100">
        <w:rPr>
          <w:rFonts w:ascii="Traditional Arabic" w:hAnsi="Traditional Arabic" w:cs="Traditional Arabic" w:hint="cs"/>
          <w:b/>
          <w:bCs/>
          <w:sz w:val="32"/>
          <w:rtl/>
        </w:rPr>
        <w:t xml:space="preserve"> الداعی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و مثل اینکه قصد امر وفا به عقد ‌</w:t>
      </w:r>
      <w:r w:rsidR="009079E9" w:rsidRPr="00E93100">
        <w:rPr>
          <w:rFonts w:ascii="Traditional Arabic" w:hAnsi="Traditional Arabic" w:cs="Traditional Arabic" w:hint="eastAsia"/>
          <w:sz w:val="32"/>
          <w:rtl/>
        </w:rPr>
        <w:t>کند</w:t>
      </w:r>
      <w:r w:rsidR="000E16E9" w:rsidRPr="00E93100">
        <w:rPr>
          <w:rFonts w:ascii="Traditional Arabic" w:hAnsi="Traditional Arabic" w:cs="Traditional Arabic" w:hint="cs"/>
          <w:sz w:val="32"/>
          <w:rtl/>
        </w:rPr>
        <w:t>.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</w:t>
      </w:r>
      <w:r w:rsidR="009079E9" w:rsidRPr="00E93100">
        <w:rPr>
          <w:rFonts w:ascii="Traditional Arabic" w:hAnsi="Traditional Arabic" w:cs="Traditional Arabic" w:hint="eastAsia"/>
          <w:sz w:val="32"/>
          <w:rtl/>
        </w:rPr>
        <w:t>ا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>ی</w:t>
      </w:r>
      <w:r w:rsidR="009079E9" w:rsidRPr="00E93100">
        <w:rPr>
          <w:rFonts w:ascii="Traditional Arabic" w:hAnsi="Traditional Arabic" w:cs="Traditional Arabic" w:hint="eastAsia"/>
          <w:sz w:val="32"/>
          <w:rtl/>
        </w:rPr>
        <w:t>ن‌ها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چیز جدیدی نیست همان چیزهایی که آنجا 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lastRenderedPageBreak/>
        <w:t>گفته شده است اینجا هم تکرار شده است</w:t>
      </w:r>
      <w:r w:rsidR="000E16E9" w:rsidRPr="00E93100">
        <w:rPr>
          <w:rFonts w:ascii="Traditional Arabic" w:hAnsi="Traditional Arabic" w:cs="Traditional Arabic" w:hint="cs"/>
          <w:sz w:val="32"/>
          <w:rtl/>
        </w:rPr>
        <w:t>. دو سه تا از وجوه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</w:t>
      </w:r>
      <w:r w:rsidR="005A0EA0">
        <w:rPr>
          <w:rFonts w:ascii="Traditional Arabic" w:hAnsi="Traditional Arabic" w:cs="Traditional Arabic" w:hint="cs"/>
          <w:sz w:val="32"/>
          <w:rtl/>
        </w:rPr>
        <w:t>این‌گونه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است. باقی وجوه هم عمدتاً تقریرهایی از همان نیابت است که مرحوم شیخ فرمودند</w:t>
      </w:r>
      <w:r w:rsidR="000E16E9" w:rsidRPr="00E93100">
        <w:rPr>
          <w:rFonts w:ascii="Traditional Arabic" w:hAnsi="Traditional Arabic" w:cs="Traditional Arabic" w:hint="cs"/>
          <w:sz w:val="32"/>
          <w:rtl/>
        </w:rPr>
        <w:t>.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وجه اول</w:t>
      </w:r>
      <w:r w:rsidR="000E16E9" w:rsidRPr="00E93100">
        <w:rPr>
          <w:rFonts w:ascii="Traditional Arabic" w:hAnsi="Traditional Arabic" w:cs="Traditional Arabic" w:hint="cs"/>
          <w:sz w:val="32"/>
          <w:rtl/>
        </w:rPr>
        <w:t>،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دوم </w:t>
      </w:r>
      <w:r w:rsidR="000E16E9" w:rsidRPr="00E93100">
        <w:rPr>
          <w:rFonts w:ascii="Traditional Arabic" w:hAnsi="Traditional Arabic" w:cs="Traditional Arabic" w:hint="cs"/>
          <w:sz w:val="32"/>
          <w:rtl/>
        </w:rPr>
        <w:t xml:space="preserve">و 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سوم در </w:t>
      </w:r>
      <w:r w:rsidR="00C46AB1" w:rsidRPr="00E93100">
        <w:rPr>
          <w:rFonts w:ascii="Traditional Arabic" w:hAnsi="Traditional Arabic" w:cs="Traditional Arabic" w:hint="cs"/>
          <w:sz w:val="32"/>
          <w:rtl/>
        </w:rPr>
        <w:t>کلام ایشان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و </w:t>
      </w:r>
      <w:r>
        <w:rPr>
          <w:rFonts w:ascii="Traditional Arabic" w:hAnsi="Traditional Arabic" w:cs="Traditional Arabic" w:hint="cs"/>
          <w:sz w:val="32"/>
          <w:rtl/>
        </w:rPr>
        <w:t>همین‌طور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وجه پنجم یا ششم که از امام نقل </w:t>
      </w:r>
      <w:r w:rsidR="009079E9" w:rsidRPr="00E93100">
        <w:rPr>
          <w:rFonts w:ascii="Traditional Arabic" w:hAnsi="Traditional Arabic" w:cs="Traditional Arabic" w:hint="eastAsia"/>
          <w:sz w:val="32"/>
          <w:rtl/>
        </w:rPr>
        <w:t>م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>ی‌</w:t>
      </w:r>
      <w:r w:rsidR="009079E9" w:rsidRPr="00E93100">
        <w:rPr>
          <w:rFonts w:ascii="Traditional Arabic" w:hAnsi="Traditional Arabic" w:cs="Traditional Arabic" w:hint="eastAsia"/>
          <w:sz w:val="32"/>
          <w:rtl/>
        </w:rPr>
        <w:t>کنن</w:t>
      </w:r>
      <w:r w:rsidR="004C65FB" w:rsidRPr="00E93100">
        <w:rPr>
          <w:rFonts w:ascii="Traditional Arabic" w:hAnsi="Traditional Arabic" w:cs="Traditional Arabic" w:hint="eastAsia"/>
          <w:sz w:val="32"/>
          <w:rtl/>
        </w:rPr>
        <w:t>د</w:t>
      </w:r>
      <w:r w:rsidR="004C65FB" w:rsidRPr="00E93100">
        <w:rPr>
          <w:rFonts w:ascii="Traditional Arabic" w:hAnsi="Traditional Arabic" w:cs="Traditional Arabic"/>
          <w:sz w:val="32"/>
          <w:rtl/>
        </w:rPr>
        <w:t xml:space="preserve"> 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>همه تقریرهایی از همان نکته وجه اولی</w:t>
      </w:r>
      <w:r w:rsidR="00C46AB1" w:rsidRPr="00E93100">
        <w:rPr>
          <w:rFonts w:ascii="Traditional Arabic" w:hAnsi="Traditional Arabic" w:cs="Traditional Arabic" w:hint="cs"/>
          <w:sz w:val="32"/>
          <w:rtl/>
        </w:rPr>
        <w:t xml:space="preserve"> است که توضیح دادیم. مجموعاً 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اگر بخواهیم تقریرهای مختلف را کنار بگذاریم </w:t>
      </w:r>
      <w:r w:rsidR="00C46AB1" w:rsidRPr="00E93100">
        <w:rPr>
          <w:rFonts w:ascii="Traditional Arabic" w:hAnsi="Traditional Arabic" w:cs="Traditional Arabic" w:hint="cs"/>
          <w:sz w:val="32"/>
          <w:rtl/>
        </w:rPr>
        <w:t xml:space="preserve">و 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>روی اصل وجوب</w:t>
      </w:r>
      <w:r w:rsidR="00C46AB1" w:rsidRPr="00E93100">
        <w:rPr>
          <w:rFonts w:ascii="Traditional Arabic" w:hAnsi="Traditional Arabic" w:cs="Traditional Arabic" w:hint="cs"/>
          <w:sz w:val="32"/>
          <w:rtl/>
        </w:rPr>
        <w:t xml:space="preserve"> انگشت بگذاریم،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سه نکته است</w:t>
      </w:r>
      <w:r w:rsidR="00C46AB1" w:rsidRPr="00E93100">
        <w:rPr>
          <w:rFonts w:ascii="Traditional Arabic" w:hAnsi="Traditional Arabic" w:cs="Traditional Arabic" w:hint="cs"/>
          <w:sz w:val="32"/>
          <w:rtl/>
        </w:rPr>
        <w:t>.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ی</w:t>
      </w:r>
      <w:r w:rsidR="009079E9" w:rsidRPr="00E93100">
        <w:rPr>
          <w:rFonts w:ascii="Traditional Arabic" w:hAnsi="Traditional Arabic" w:cs="Traditional Arabic" w:hint="eastAsia"/>
          <w:sz w:val="32"/>
          <w:rtl/>
        </w:rPr>
        <w:t>ک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>ی‌</w:t>
      </w:r>
      <w:r w:rsidR="009079E9" w:rsidRPr="00E93100">
        <w:rPr>
          <w:rFonts w:ascii="Traditional Arabic" w:hAnsi="Traditional Arabic" w:cs="Traditional Arabic" w:hint="eastAsia"/>
          <w:sz w:val="32"/>
          <w:rtl/>
        </w:rPr>
        <w:t>اش</w:t>
      </w:r>
      <w:r w:rsidR="00C46AB1" w:rsidRPr="00E93100">
        <w:rPr>
          <w:rFonts w:ascii="Traditional Arabic" w:hAnsi="Traditional Arabic" w:cs="Traditional Arabic" w:hint="cs"/>
          <w:sz w:val="32"/>
          <w:rtl/>
        </w:rPr>
        <w:t xml:space="preserve"> خاصه اینجا است.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همان وجه اول ک</w:t>
      </w:r>
      <w:r w:rsidR="004C65FB" w:rsidRPr="00E93100">
        <w:rPr>
          <w:rFonts w:ascii="Traditional Arabic" w:hAnsi="Traditional Arabic" w:cs="Traditional Arabic" w:hint="eastAsia"/>
          <w:sz w:val="32"/>
          <w:rtl/>
        </w:rPr>
        <w:t>ه</w:t>
      </w:r>
      <w:r w:rsidR="004C65FB" w:rsidRPr="00E93100">
        <w:rPr>
          <w:rFonts w:ascii="Traditional Arabic" w:hAnsi="Traditional Arabic" w:cs="Traditional Arabic"/>
          <w:sz w:val="32"/>
          <w:rtl/>
        </w:rPr>
        <w:t xml:space="preserve"> </w:t>
      </w:r>
      <w:r w:rsidR="00C46AB1" w:rsidRPr="00E93100">
        <w:rPr>
          <w:rFonts w:ascii="Traditional Arabic" w:hAnsi="Traditional Arabic" w:cs="Traditional Arabic" w:hint="cs"/>
          <w:sz w:val="32"/>
          <w:rtl/>
        </w:rPr>
        <w:t>نیابت بود و تفکیک نیابت از صلا</w:t>
      </w:r>
      <w:r w:rsidR="00EC7607">
        <w:rPr>
          <w:rFonts w:ascii="Traditional Arabic" w:hAnsi="Traditional Arabic" w:cs="Traditional Arabic" w:hint="cs"/>
          <w:sz w:val="32"/>
          <w:rtl/>
        </w:rPr>
        <w:t>ة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بود. وجه دوم الداعی علی الداعی است که</w:t>
      </w:r>
      <w:r w:rsidR="00C46AB1" w:rsidRPr="00E93100">
        <w:rPr>
          <w:rFonts w:ascii="Traditional Arabic" w:hAnsi="Traditional Arabic" w:cs="Traditional Arabic" w:hint="cs"/>
          <w:sz w:val="32"/>
          <w:rtl/>
        </w:rPr>
        <w:t xml:space="preserve"> آن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را مشهور قبول دارند و ما در آن</w:t>
      </w:r>
      <w:r w:rsidR="00C46AB1" w:rsidRPr="00E93100">
        <w:rPr>
          <w:rFonts w:ascii="Traditional Arabic" w:hAnsi="Traditional Arabic" w:cs="Traditional Arabic" w:hint="cs"/>
          <w:sz w:val="32"/>
          <w:rtl/>
        </w:rPr>
        <w:t xml:space="preserve"> تردید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کردیم</w:t>
      </w:r>
      <w:r w:rsidR="00C46AB1" w:rsidRPr="00E93100">
        <w:rPr>
          <w:rFonts w:ascii="Traditional Arabic" w:hAnsi="Traditional Arabic" w:cs="Traditional Arabic" w:hint="cs"/>
          <w:sz w:val="32"/>
          <w:rtl/>
        </w:rPr>
        <w:t>.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وجه سوم</w:t>
      </w:r>
      <w:r w:rsidR="00C46AB1" w:rsidRPr="00E93100">
        <w:rPr>
          <w:rFonts w:ascii="Traditional Arabic" w:hAnsi="Traditional Arabic" w:cs="Traditional Arabic" w:hint="cs"/>
          <w:sz w:val="32"/>
          <w:rtl/>
        </w:rPr>
        <w:t>،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تعدد امر </w:t>
      </w:r>
      <w:r w:rsidR="009079E9" w:rsidRPr="00E93100">
        <w:rPr>
          <w:rFonts w:ascii="Traditional Arabic" w:hAnsi="Traditional Arabic" w:cs="Traditional Arabic" w:hint="eastAsia"/>
          <w:sz w:val="32"/>
          <w:rtl/>
        </w:rPr>
        <w:t>بالاجاره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و صل است و اینکه قصد تقرب به امر اوفوا بالعقود</w:t>
      </w:r>
      <w:r w:rsidR="00C46AB1" w:rsidRPr="00E93100">
        <w:rPr>
          <w:rFonts w:ascii="Traditional Arabic" w:hAnsi="Traditional Arabic" w:cs="Traditional Arabic" w:hint="cs"/>
          <w:sz w:val="32"/>
          <w:rtl/>
        </w:rPr>
        <w:t>،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این را عبادت </w:t>
      </w:r>
      <w:r w:rsidR="009079E9" w:rsidRPr="00E93100">
        <w:rPr>
          <w:rFonts w:ascii="Traditional Arabic" w:hAnsi="Traditional Arabic" w:cs="Traditional Arabic" w:hint="eastAsia"/>
          <w:sz w:val="32"/>
          <w:rtl/>
        </w:rPr>
        <w:t>م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>ی‌</w:t>
      </w:r>
      <w:r w:rsidR="009079E9" w:rsidRPr="00E93100">
        <w:rPr>
          <w:rFonts w:ascii="Traditional Arabic" w:hAnsi="Traditional Arabic" w:cs="Traditional Arabic" w:hint="eastAsia"/>
          <w:sz w:val="32"/>
          <w:rtl/>
        </w:rPr>
        <w:t>کند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که این را هم ما اشکال کردیم</w:t>
      </w:r>
      <w:r w:rsidR="00C46AB1" w:rsidRPr="00E93100">
        <w:rPr>
          <w:rFonts w:ascii="Traditional Arabic" w:hAnsi="Traditional Arabic" w:cs="Traditional Arabic" w:hint="cs"/>
          <w:sz w:val="32"/>
          <w:rtl/>
        </w:rPr>
        <w:t>.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</w:t>
      </w:r>
    </w:p>
    <w:p w:rsidR="00C46AB1" w:rsidRPr="00E93100" w:rsidRDefault="009079E9" w:rsidP="00C46AB1">
      <w:pPr>
        <w:rPr>
          <w:rFonts w:ascii="Traditional Arabic" w:hAnsi="Traditional Arabic" w:cs="Traditional Arabic"/>
          <w:sz w:val="32"/>
          <w:rtl/>
        </w:rPr>
      </w:pPr>
      <w:r w:rsidRPr="00E93100">
        <w:rPr>
          <w:rFonts w:ascii="Traditional Arabic" w:hAnsi="Traditional Arabic" w:cs="Traditional Arabic" w:hint="cs"/>
          <w:sz w:val="32"/>
          <w:rtl/>
        </w:rPr>
        <w:t>بنابراین اگر بخواهیم</w:t>
      </w:r>
      <w:r w:rsidR="00C46AB1" w:rsidRPr="00E93100">
        <w:rPr>
          <w:rFonts w:ascii="Traditional Arabic" w:hAnsi="Traditional Arabic" w:cs="Traditional Arabic" w:hint="cs"/>
          <w:sz w:val="32"/>
          <w:rtl/>
        </w:rPr>
        <w:t xml:space="preserve"> وجوه را جمع </w:t>
      </w:r>
      <w:r w:rsidRPr="00E93100">
        <w:rPr>
          <w:rFonts w:ascii="Traditional Arabic" w:hAnsi="Traditional Arabic" w:cs="Traditional Arabic" w:hint="cs"/>
          <w:sz w:val="32"/>
          <w:rtl/>
        </w:rPr>
        <w:t>کنیم تا اینجا سه حرف است که دو تای آن چیز جدیدی نیست الکلام الکلام</w:t>
      </w:r>
      <w:r w:rsidR="00C46AB1" w:rsidRPr="00E93100">
        <w:rPr>
          <w:rFonts w:ascii="Traditional Arabic" w:hAnsi="Traditional Arabic" w:cs="Traditional Arabic" w:hint="cs"/>
          <w:sz w:val="32"/>
          <w:rtl/>
        </w:rPr>
        <w:t>،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</w:t>
      </w:r>
      <w:r w:rsidRPr="00E93100">
        <w:rPr>
          <w:rFonts w:ascii="Traditional Arabic" w:hAnsi="Traditional Arabic" w:cs="Traditional Arabic" w:hint="eastAsia"/>
          <w:sz w:val="32"/>
          <w:rtl/>
        </w:rPr>
        <w:t>همان‌ها</w:t>
      </w:r>
      <w:r w:rsidRPr="00E93100">
        <w:rPr>
          <w:rFonts w:ascii="Traditional Arabic" w:hAnsi="Traditional Arabic" w:cs="Traditional Arabic" w:hint="cs"/>
          <w:sz w:val="32"/>
          <w:rtl/>
        </w:rPr>
        <w:t>یی که قبلاً بحث کردیم اینجا هم گفته شده است</w:t>
      </w:r>
      <w:r w:rsidR="00C46AB1" w:rsidRPr="00E93100">
        <w:rPr>
          <w:rFonts w:ascii="Traditional Arabic" w:hAnsi="Traditional Arabic" w:cs="Traditional Arabic" w:hint="cs"/>
          <w:sz w:val="32"/>
          <w:rtl/>
        </w:rPr>
        <w:t>،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</w:t>
      </w:r>
      <w:r w:rsidRPr="00E93100">
        <w:rPr>
          <w:rFonts w:ascii="Traditional Arabic" w:hAnsi="Traditional Arabic" w:cs="Traditional Arabic" w:hint="eastAsia"/>
          <w:sz w:val="32"/>
          <w:rtl/>
        </w:rPr>
        <w:t>جواب‌ها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و نقض و ابراء و </w:t>
      </w:r>
      <w:r w:rsidRPr="00E93100">
        <w:rPr>
          <w:rFonts w:ascii="Traditional Arabic" w:hAnsi="Traditional Arabic" w:cs="Traditional Arabic" w:hint="eastAsia"/>
          <w:sz w:val="32"/>
          <w:rtl/>
        </w:rPr>
        <w:t>بررس</w:t>
      </w:r>
      <w:r w:rsidRPr="00E93100">
        <w:rPr>
          <w:rFonts w:ascii="Traditional Arabic" w:hAnsi="Traditional Arabic" w:cs="Traditional Arabic" w:hint="cs"/>
          <w:sz w:val="32"/>
          <w:rtl/>
        </w:rPr>
        <w:t>ی‌</w:t>
      </w:r>
      <w:r w:rsidRPr="00E93100">
        <w:rPr>
          <w:rFonts w:ascii="Traditional Arabic" w:hAnsi="Traditional Arabic" w:cs="Traditional Arabic" w:hint="eastAsia"/>
          <w:sz w:val="32"/>
          <w:rtl/>
        </w:rPr>
        <w:t>ها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همان است</w:t>
      </w:r>
      <w:r w:rsidR="004C65FB" w:rsidRPr="00E93100">
        <w:rPr>
          <w:rFonts w:ascii="Traditional Arabic" w:hAnsi="Traditional Arabic" w:cs="Traditional Arabic"/>
          <w:sz w:val="32"/>
          <w:rtl/>
        </w:rPr>
        <w:t xml:space="preserve">. </w:t>
      </w:r>
      <w:r w:rsidRPr="00E93100">
        <w:rPr>
          <w:rFonts w:ascii="Traditional Arabic" w:hAnsi="Traditional Arabic" w:cs="Traditional Arabic" w:hint="cs"/>
          <w:sz w:val="32"/>
          <w:rtl/>
        </w:rPr>
        <w:t>تنها وجه ویژه اینجا همان وجه اول که نیابت بود</w:t>
      </w:r>
      <w:r w:rsidR="00C46AB1" w:rsidRPr="00E93100">
        <w:rPr>
          <w:rFonts w:ascii="Traditional Arabic" w:hAnsi="Traditional Arabic" w:cs="Traditional Arabic" w:hint="cs"/>
          <w:sz w:val="32"/>
          <w:rtl/>
        </w:rPr>
        <w:t xml:space="preserve"> </w:t>
      </w:r>
      <w:r w:rsidR="003802BC">
        <w:rPr>
          <w:rFonts w:ascii="Traditional Arabic" w:hAnsi="Traditional Arabic" w:cs="Traditional Arabic" w:hint="cs"/>
          <w:sz w:val="32"/>
          <w:rtl/>
        </w:rPr>
        <w:t>می‌باشد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با سه چهار تقریری که دارد و ما تقریر جامعش را عرض کردیم و محل بحث و بررسی قرار دادیم</w:t>
      </w:r>
      <w:r w:rsidR="00C46AB1" w:rsidRPr="00E93100">
        <w:rPr>
          <w:rFonts w:ascii="Traditional Arabic" w:hAnsi="Traditional Arabic" w:cs="Traditional Arabic" w:hint="cs"/>
          <w:sz w:val="32"/>
          <w:rtl/>
        </w:rPr>
        <w:t xml:space="preserve"> و 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نهایتاً </w:t>
      </w:r>
      <w:r w:rsidR="00C46AB1" w:rsidRPr="00E93100">
        <w:rPr>
          <w:rFonts w:ascii="Traditional Arabic" w:hAnsi="Traditional Arabic" w:cs="Traditional Arabic" w:hint="cs"/>
          <w:sz w:val="32"/>
          <w:rtl/>
        </w:rPr>
        <w:t>آن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را</w:t>
      </w:r>
      <w:r w:rsidR="00C46AB1" w:rsidRPr="00E93100">
        <w:rPr>
          <w:rFonts w:ascii="Traditional Arabic" w:hAnsi="Traditional Arabic" w:cs="Traditional Arabic" w:hint="cs"/>
          <w:sz w:val="32"/>
          <w:rtl/>
        </w:rPr>
        <w:t xml:space="preserve"> قبول نکردیم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. </w:t>
      </w:r>
    </w:p>
    <w:p w:rsidR="00C46AB1" w:rsidRPr="00BC2276" w:rsidRDefault="00C46AB1" w:rsidP="00786CD0">
      <w:pPr>
        <w:pStyle w:val="41"/>
        <w:rPr>
          <w:rFonts w:ascii="Traditional Arabic" w:hAnsi="Traditional Arabic" w:cs="Traditional Arabic"/>
          <w:color w:val="FF0000"/>
          <w:rtl/>
        </w:rPr>
      </w:pPr>
      <w:bookmarkStart w:id="6" w:name="_Toc375420900"/>
      <w:r w:rsidRPr="00BC2276">
        <w:rPr>
          <w:rFonts w:ascii="Traditional Arabic" w:hAnsi="Traditional Arabic" w:cs="Traditional Arabic" w:hint="cs"/>
          <w:color w:val="FF0000"/>
          <w:rtl/>
        </w:rPr>
        <w:t>وجه چهارم</w:t>
      </w:r>
      <w:bookmarkEnd w:id="6"/>
    </w:p>
    <w:p w:rsidR="009079E9" w:rsidRPr="00E93100" w:rsidRDefault="009079E9" w:rsidP="00EC7607">
      <w:pPr>
        <w:rPr>
          <w:rFonts w:ascii="Traditional Arabic" w:hAnsi="Traditional Arabic" w:cs="Traditional Arabic"/>
          <w:sz w:val="32"/>
          <w:rtl/>
        </w:rPr>
      </w:pPr>
      <w:r w:rsidRPr="00E93100">
        <w:rPr>
          <w:rFonts w:ascii="Traditional Arabic" w:hAnsi="Traditional Arabic" w:cs="Traditional Arabic" w:hint="cs"/>
          <w:sz w:val="32"/>
          <w:rtl/>
        </w:rPr>
        <w:t>وجه چه</w:t>
      </w:r>
      <w:r w:rsidR="00C46AB1" w:rsidRPr="00E93100">
        <w:rPr>
          <w:rFonts w:ascii="Traditional Arabic" w:hAnsi="Traditional Arabic" w:cs="Traditional Arabic" w:hint="cs"/>
          <w:sz w:val="32"/>
          <w:rtl/>
        </w:rPr>
        <w:t>ا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رم به شکلی </w:t>
      </w:r>
      <w:r w:rsidRPr="00E93100">
        <w:rPr>
          <w:rFonts w:ascii="Traditional Arabic" w:hAnsi="Traditional Arabic" w:cs="Traditional Arabic" w:hint="eastAsia"/>
          <w:sz w:val="32"/>
          <w:rtl/>
        </w:rPr>
        <w:t>جد</w:t>
      </w:r>
      <w:r w:rsidRPr="00E93100">
        <w:rPr>
          <w:rFonts w:ascii="Traditional Arabic" w:hAnsi="Traditional Arabic" w:cs="Traditional Arabic" w:hint="cs"/>
          <w:sz w:val="32"/>
          <w:rtl/>
        </w:rPr>
        <w:t>ی</w:t>
      </w:r>
      <w:r w:rsidRPr="00E93100">
        <w:rPr>
          <w:rFonts w:ascii="Traditional Arabic" w:hAnsi="Traditional Arabic" w:cs="Traditional Arabic" w:hint="eastAsia"/>
          <w:sz w:val="32"/>
          <w:rtl/>
        </w:rPr>
        <w:t>د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است یعنی این وجه قبلاً </w:t>
      </w:r>
      <w:r w:rsidR="00786CD0" w:rsidRPr="00E93100">
        <w:rPr>
          <w:rFonts w:ascii="Traditional Arabic" w:hAnsi="Traditional Arabic" w:cs="Traditional Arabic" w:hint="cs"/>
          <w:sz w:val="32"/>
          <w:rtl/>
        </w:rPr>
        <w:t xml:space="preserve">نبود. 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وجه چهارم این است که </w:t>
      </w:r>
      <w:r w:rsidR="00786CD0" w:rsidRPr="00E93100">
        <w:rPr>
          <w:rFonts w:ascii="Traditional Arabic" w:hAnsi="Traditional Arabic" w:cs="Traditional Arabic" w:hint="cs"/>
          <w:sz w:val="32"/>
          <w:rtl/>
        </w:rPr>
        <w:t>اگر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</w:t>
      </w:r>
      <w:r w:rsidR="003802BC">
        <w:rPr>
          <w:rFonts w:ascii="Traditional Arabic" w:hAnsi="Traditional Arabic" w:cs="Traditional Arabic" w:hint="cs"/>
          <w:sz w:val="32"/>
          <w:rtl/>
        </w:rPr>
        <w:t>علی‌القاعده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بخواهیم نظر فقهی بدهیم باید بگوییم اخذ اجرت بر واجبات نیابی</w:t>
      </w:r>
      <w:r w:rsidR="00EC7607">
        <w:rPr>
          <w:rFonts w:ascii="Traditional Arabic" w:hAnsi="Traditional Arabic" w:cs="Traditional Arabic" w:hint="cs"/>
          <w:sz w:val="32"/>
          <w:rtl/>
        </w:rPr>
        <w:t>ة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درست نیست</w:t>
      </w:r>
      <w:r w:rsidR="00786CD0" w:rsidRPr="00E93100">
        <w:rPr>
          <w:rFonts w:ascii="Traditional Arabic" w:hAnsi="Traditional Arabic" w:cs="Traditional Arabic" w:hint="cs"/>
          <w:sz w:val="32"/>
          <w:rtl/>
        </w:rPr>
        <w:t>.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کسی </w:t>
      </w:r>
      <w:r w:rsidRPr="00E93100">
        <w:rPr>
          <w:rFonts w:ascii="Traditional Arabic" w:hAnsi="Traditional Arabic" w:cs="Traditional Arabic" w:hint="eastAsia"/>
          <w:sz w:val="32"/>
          <w:rtl/>
        </w:rPr>
        <w:t>م</w:t>
      </w:r>
      <w:r w:rsidRPr="00E93100">
        <w:rPr>
          <w:rFonts w:ascii="Traditional Arabic" w:hAnsi="Traditional Arabic" w:cs="Traditional Arabic" w:hint="cs"/>
          <w:sz w:val="32"/>
          <w:rtl/>
        </w:rPr>
        <w:t>ی‌</w:t>
      </w:r>
      <w:r w:rsidRPr="00E93100">
        <w:rPr>
          <w:rFonts w:ascii="Traditional Arabic" w:hAnsi="Traditional Arabic" w:cs="Traditional Arabic" w:hint="eastAsia"/>
          <w:sz w:val="32"/>
          <w:rtl/>
        </w:rPr>
        <w:t>تواند</w:t>
      </w:r>
      <w:r w:rsidR="00786CD0" w:rsidRPr="00E93100">
        <w:rPr>
          <w:rFonts w:ascii="Traditional Arabic" w:hAnsi="Traditional Arabic" w:cs="Traditional Arabic" w:hint="cs"/>
          <w:sz w:val="32"/>
          <w:rtl/>
        </w:rPr>
        <w:t xml:space="preserve"> نیابتاً ا</w:t>
      </w:r>
      <w:r w:rsidR="004C65FB" w:rsidRPr="00E93100">
        <w:rPr>
          <w:rFonts w:ascii="Traditional Arabic" w:hAnsi="Traditional Arabic" w:cs="Traditional Arabic" w:hint="eastAsia"/>
          <w:sz w:val="32"/>
          <w:rtl/>
        </w:rPr>
        <w:t>ز</w:t>
      </w:r>
      <w:r w:rsidR="004C65FB" w:rsidRPr="00E93100">
        <w:rPr>
          <w:rFonts w:ascii="Traditional Arabic" w:hAnsi="Traditional Arabic" w:cs="Traditional Arabic"/>
          <w:sz w:val="32"/>
          <w:rtl/>
        </w:rPr>
        <w:t xml:space="preserve"> </w:t>
      </w:r>
      <w:r w:rsidR="00786CD0" w:rsidRPr="00E93100">
        <w:rPr>
          <w:rFonts w:ascii="Traditional Arabic" w:hAnsi="Traditional Arabic" w:cs="Traditional Arabic" w:hint="cs"/>
          <w:sz w:val="32"/>
          <w:rtl/>
        </w:rPr>
        <w:t>میت نماز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و چیزی انجام دهد اما</w:t>
      </w:r>
      <w:r w:rsidR="00786CD0" w:rsidRPr="00E93100">
        <w:rPr>
          <w:rFonts w:ascii="Traditional Arabic" w:hAnsi="Traditional Arabic" w:cs="Traditional Arabic" w:hint="cs"/>
          <w:sz w:val="32"/>
          <w:rtl/>
        </w:rPr>
        <w:t xml:space="preserve"> طبق قواعد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اخذ اجرت جایز نیست</w:t>
      </w:r>
      <w:r w:rsidR="00786CD0" w:rsidRPr="00E93100">
        <w:rPr>
          <w:rFonts w:ascii="Traditional Arabic" w:hAnsi="Traditional Arabic" w:cs="Traditional Arabic" w:hint="cs"/>
          <w:sz w:val="32"/>
          <w:rtl/>
        </w:rPr>
        <w:t>،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منتهی ما اینجا قائل به یک تخصیص</w:t>
      </w:r>
      <w:r w:rsidR="00786CD0" w:rsidRPr="00E93100">
        <w:rPr>
          <w:rFonts w:ascii="Traditional Arabic" w:hAnsi="Traditional Arabic" w:cs="Traditional Arabic" w:hint="cs"/>
          <w:sz w:val="32"/>
          <w:rtl/>
        </w:rPr>
        <w:t xml:space="preserve"> می‌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شویم </w:t>
      </w:r>
      <w:r w:rsidRPr="00E93100">
        <w:rPr>
          <w:rFonts w:ascii="Traditional Arabic" w:hAnsi="Traditional Arabic" w:cs="Traditional Arabic" w:hint="eastAsia"/>
          <w:sz w:val="32"/>
          <w:rtl/>
        </w:rPr>
        <w:t>شب</w:t>
      </w:r>
      <w:r w:rsidRPr="00E93100">
        <w:rPr>
          <w:rFonts w:ascii="Traditional Arabic" w:hAnsi="Traditional Arabic" w:cs="Traditional Arabic" w:hint="cs"/>
          <w:sz w:val="32"/>
          <w:rtl/>
        </w:rPr>
        <w:t>ی</w:t>
      </w:r>
      <w:r w:rsidRPr="00E93100">
        <w:rPr>
          <w:rFonts w:ascii="Traditional Arabic" w:hAnsi="Traditional Arabic" w:cs="Traditional Arabic" w:hint="eastAsia"/>
          <w:sz w:val="32"/>
          <w:rtl/>
        </w:rPr>
        <w:t>ه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تخصیصی که در جاهی دیگر هم ادعا شده </w:t>
      </w:r>
      <w:r w:rsidRPr="00E93100">
        <w:rPr>
          <w:rFonts w:ascii="Traditional Arabic" w:hAnsi="Traditional Arabic" w:cs="Traditional Arabic" w:hint="eastAsia"/>
          <w:sz w:val="32"/>
          <w:rtl/>
        </w:rPr>
        <w:t>بود</w:t>
      </w:r>
      <w:r w:rsidR="00786CD0" w:rsidRPr="00E93100">
        <w:rPr>
          <w:rFonts w:ascii="Traditional Arabic" w:hAnsi="Traditional Arabic" w:cs="Traditional Arabic" w:hint="cs"/>
          <w:sz w:val="32"/>
          <w:rtl/>
        </w:rPr>
        <w:t>.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اینجا هم ممکن است ما قائل به تخصیص شویم</w:t>
      </w:r>
      <w:r w:rsidR="00786CD0" w:rsidRPr="00E93100">
        <w:rPr>
          <w:rFonts w:ascii="Traditional Arabic" w:hAnsi="Traditional Arabic" w:cs="Traditional Arabic" w:hint="cs"/>
          <w:sz w:val="32"/>
          <w:rtl/>
        </w:rPr>
        <w:t>. قاعده این است که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در عبادت ولو شکل نیابی</w:t>
      </w:r>
      <w:r w:rsidR="00786CD0" w:rsidRPr="00E93100">
        <w:rPr>
          <w:rFonts w:ascii="Traditional Arabic" w:hAnsi="Traditional Arabic" w:cs="Traditional Arabic" w:hint="eastAsia"/>
          <w:sz w:val="32"/>
          <w:rtl/>
        </w:rPr>
        <w:t xml:space="preserve"> نم</w:t>
      </w:r>
      <w:r w:rsidR="00786CD0" w:rsidRPr="00E93100">
        <w:rPr>
          <w:rFonts w:ascii="Traditional Arabic" w:hAnsi="Traditional Arabic" w:cs="Traditional Arabic" w:hint="cs"/>
          <w:sz w:val="32"/>
          <w:rtl/>
        </w:rPr>
        <w:t>ی‌</w:t>
      </w:r>
      <w:r w:rsidR="00786CD0" w:rsidRPr="00E93100">
        <w:rPr>
          <w:rFonts w:ascii="Traditional Arabic" w:hAnsi="Traditional Arabic" w:cs="Traditional Arabic" w:hint="eastAsia"/>
          <w:sz w:val="32"/>
          <w:rtl/>
        </w:rPr>
        <w:t>شود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پول </w:t>
      </w:r>
      <w:r w:rsidR="00786CD0" w:rsidRPr="00E93100">
        <w:rPr>
          <w:rFonts w:ascii="Traditional Arabic" w:hAnsi="Traditional Arabic" w:cs="Traditional Arabic" w:hint="cs"/>
          <w:sz w:val="32"/>
          <w:rtl/>
        </w:rPr>
        <w:t xml:space="preserve">و 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مزد </w:t>
      </w:r>
      <w:r w:rsidR="00786CD0" w:rsidRPr="00E93100">
        <w:rPr>
          <w:rFonts w:ascii="Traditional Arabic" w:hAnsi="Traditional Arabic" w:cs="Traditional Arabic" w:hint="cs"/>
          <w:sz w:val="32"/>
          <w:rtl/>
        </w:rPr>
        <w:t>گرفت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اما دلیل خاص گفته است </w:t>
      </w:r>
      <w:r w:rsidRPr="00E93100">
        <w:rPr>
          <w:rFonts w:ascii="Traditional Arabic" w:hAnsi="Traditional Arabic" w:cs="Traditional Arabic" w:hint="eastAsia"/>
          <w:sz w:val="32"/>
          <w:rtl/>
        </w:rPr>
        <w:t>م</w:t>
      </w:r>
      <w:r w:rsidRPr="00E93100">
        <w:rPr>
          <w:rFonts w:ascii="Traditional Arabic" w:hAnsi="Traditional Arabic" w:cs="Traditional Arabic" w:hint="cs"/>
          <w:sz w:val="32"/>
          <w:rtl/>
        </w:rPr>
        <w:t>ی‌</w:t>
      </w:r>
      <w:r w:rsidRPr="00E93100">
        <w:rPr>
          <w:rFonts w:ascii="Traditional Arabic" w:hAnsi="Traditional Arabic" w:cs="Traditional Arabic" w:hint="eastAsia"/>
          <w:sz w:val="32"/>
          <w:rtl/>
        </w:rPr>
        <w:t>توان</w:t>
      </w:r>
      <w:r w:rsidRPr="00E93100">
        <w:rPr>
          <w:rFonts w:ascii="Traditional Arabic" w:hAnsi="Traditional Arabic" w:cs="Traditional Arabic" w:hint="cs"/>
          <w:sz w:val="32"/>
          <w:rtl/>
        </w:rPr>
        <w:t>ی</w:t>
      </w:r>
      <w:r w:rsidRPr="00E93100">
        <w:rPr>
          <w:rFonts w:ascii="Traditional Arabic" w:hAnsi="Traditional Arabic" w:cs="Traditional Arabic" w:hint="eastAsia"/>
          <w:sz w:val="32"/>
          <w:rtl/>
        </w:rPr>
        <w:t>د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بگیرید</w:t>
      </w:r>
      <w:r w:rsidR="00786CD0" w:rsidRPr="00E93100">
        <w:rPr>
          <w:rFonts w:ascii="Traditional Arabic" w:hAnsi="Traditional Arabic" w:cs="Traditional Arabic" w:hint="cs"/>
          <w:sz w:val="32"/>
          <w:rtl/>
        </w:rPr>
        <w:t>.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این </w:t>
      </w:r>
      <w:r w:rsidRPr="00E93100">
        <w:rPr>
          <w:rFonts w:ascii="Traditional Arabic" w:hAnsi="Traditional Arabic" w:cs="Traditional Arabic" w:hint="eastAsia"/>
          <w:sz w:val="32"/>
          <w:rtl/>
        </w:rPr>
        <w:t>راحت‌تر</w:t>
      </w:r>
      <w:r w:rsidRPr="00E93100">
        <w:rPr>
          <w:rFonts w:ascii="Traditional Arabic" w:hAnsi="Traditional Arabic" w:cs="Traditional Arabic" w:hint="cs"/>
          <w:sz w:val="32"/>
          <w:rtl/>
        </w:rPr>
        <w:t>ی</w:t>
      </w:r>
      <w:r w:rsidRPr="00E93100">
        <w:rPr>
          <w:rFonts w:ascii="Traditional Arabic" w:hAnsi="Traditional Arabic" w:cs="Traditional Arabic" w:hint="eastAsia"/>
          <w:sz w:val="32"/>
          <w:rtl/>
        </w:rPr>
        <w:t>ن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وجه است یعنی </w:t>
      </w:r>
      <w:r w:rsidRPr="00E93100">
        <w:rPr>
          <w:rFonts w:ascii="Traditional Arabic" w:hAnsi="Traditional Arabic" w:cs="Traditional Arabic" w:hint="cs"/>
          <w:b/>
          <w:bCs/>
          <w:sz w:val="32"/>
          <w:rtl/>
        </w:rPr>
        <w:t>جواز اخذ الاجر</w:t>
      </w:r>
      <w:r w:rsidR="00EC7607">
        <w:rPr>
          <w:rFonts w:ascii="Traditional Arabic" w:hAnsi="Traditional Arabic" w:cs="Traditional Arabic" w:hint="cs"/>
          <w:b/>
          <w:bCs/>
          <w:sz w:val="32"/>
          <w:rtl/>
        </w:rPr>
        <w:t>ة</w:t>
      </w:r>
      <w:r w:rsidRPr="00E93100">
        <w:rPr>
          <w:rFonts w:ascii="Traditional Arabic" w:hAnsi="Traditional Arabic" w:cs="Traditional Arabic" w:hint="cs"/>
          <w:b/>
          <w:bCs/>
          <w:sz w:val="32"/>
          <w:rtl/>
        </w:rPr>
        <w:t xml:space="preserve"> فی الواجبات النیابی</w:t>
      </w:r>
      <w:r w:rsidR="00EC7607">
        <w:rPr>
          <w:rFonts w:ascii="Traditional Arabic" w:hAnsi="Traditional Arabic" w:cs="Traditional Arabic" w:hint="cs"/>
          <w:b/>
          <w:bCs/>
          <w:sz w:val="32"/>
          <w:rtl/>
        </w:rPr>
        <w:t>ة</w:t>
      </w:r>
      <w:r w:rsidRPr="00E93100">
        <w:rPr>
          <w:rFonts w:ascii="Traditional Arabic" w:hAnsi="Traditional Arabic" w:cs="Traditional Arabic" w:hint="cs"/>
          <w:b/>
          <w:bCs/>
          <w:sz w:val="32"/>
          <w:rtl/>
        </w:rPr>
        <w:t xml:space="preserve"> علی اساس التخصیص و الدلیل الخاص و خلافاً للقاعد</w:t>
      </w:r>
      <w:r w:rsidR="00EC7607">
        <w:rPr>
          <w:rFonts w:ascii="Traditional Arabic" w:hAnsi="Traditional Arabic" w:cs="Traditional Arabic" w:hint="cs"/>
          <w:b/>
          <w:bCs/>
          <w:sz w:val="32"/>
          <w:rtl/>
        </w:rPr>
        <w:t>ة</w:t>
      </w:r>
      <w:r w:rsidRPr="00E93100">
        <w:rPr>
          <w:rFonts w:ascii="Traditional Arabic" w:hAnsi="Traditional Arabic" w:cs="Traditional Arabic" w:hint="cs"/>
          <w:b/>
          <w:bCs/>
          <w:sz w:val="32"/>
          <w:rtl/>
        </w:rPr>
        <w:t xml:space="preserve"> و للعمومات</w:t>
      </w:r>
      <w:r w:rsidR="00786CD0" w:rsidRPr="00E93100">
        <w:rPr>
          <w:rFonts w:ascii="Traditional Arabic" w:hAnsi="Traditional Arabic" w:cs="Traditional Arabic" w:hint="cs"/>
          <w:b/>
          <w:bCs/>
          <w:sz w:val="32"/>
          <w:rtl/>
        </w:rPr>
        <w:t>.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ای</w:t>
      </w:r>
      <w:r w:rsidR="004C65FB" w:rsidRPr="00E93100">
        <w:rPr>
          <w:rFonts w:ascii="Traditional Arabic" w:hAnsi="Traditional Arabic" w:cs="Traditional Arabic" w:hint="eastAsia"/>
          <w:sz w:val="32"/>
          <w:rtl/>
        </w:rPr>
        <w:t>ن</w:t>
      </w:r>
      <w:r w:rsidR="004C65FB" w:rsidRPr="00E93100">
        <w:rPr>
          <w:rFonts w:ascii="Traditional Arabic" w:hAnsi="Traditional Arabic" w:cs="Traditional Arabic"/>
          <w:sz w:val="32"/>
          <w:rtl/>
        </w:rPr>
        <w:t xml:space="preserve"> </w:t>
      </w:r>
      <w:r w:rsidRPr="00E93100">
        <w:rPr>
          <w:rFonts w:ascii="Traditional Arabic" w:hAnsi="Traditional Arabic" w:cs="Traditional Arabic" w:hint="cs"/>
          <w:sz w:val="32"/>
          <w:rtl/>
        </w:rPr>
        <w:t>وجه چهارم</w:t>
      </w:r>
      <w:r w:rsidR="00786CD0" w:rsidRPr="00E93100">
        <w:rPr>
          <w:rFonts w:ascii="Traditional Arabic" w:hAnsi="Traditional Arabic" w:cs="Traditional Arabic" w:hint="eastAsia"/>
          <w:sz w:val="32"/>
          <w:rtl/>
        </w:rPr>
        <w:t xml:space="preserve"> م</w:t>
      </w:r>
      <w:r w:rsidR="00786CD0" w:rsidRPr="00E93100">
        <w:rPr>
          <w:rFonts w:ascii="Traditional Arabic" w:hAnsi="Traditional Arabic" w:cs="Traditional Arabic" w:hint="cs"/>
          <w:sz w:val="32"/>
          <w:rtl/>
        </w:rPr>
        <w:t>ی‌</w:t>
      </w:r>
      <w:r w:rsidR="00786CD0" w:rsidRPr="00E93100">
        <w:rPr>
          <w:rFonts w:ascii="Traditional Arabic" w:hAnsi="Traditional Arabic" w:cs="Traditional Arabic" w:hint="eastAsia"/>
          <w:sz w:val="32"/>
          <w:rtl/>
        </w:rPr>
        <w:t>شود</w:t>
      </w:r>
      <w:r w:rsidR="00786CD0" w:rsidRPr="00E93100">
        <w:rPr>
          <w:rFonts w:ascii="Traditional Arabic" w:hAnsi="Traditional Arabic" w:cs="Traditional Arabic" w:hint="cs"/>
          <w:sz w:val="32"/>
          <w:rtl/>
        </w:rPr>
        <w:t>.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</w:t>
      </w:r>
    </w:p>
    <w:p w:rsidR="00C81E6B" w:rsidRPr="00E93100" w:rsidRDefault="009079E9" w:rsidP="004C65FB">
      <w:pPr>
        <w:rPr>
          <w:rFonts w:ascii="Traditional Arabic" w:hAnsi="Traditional Arabic" w:cs="Traditional Arabic"/>
          <w:sz w:val="32"/>
          <w:rtl/>
        </w:rPr>
      </w:pPr>
      <w:r w:rsidRPr="00E93100">
        <w:rPr>
          <w:rFonts w:ascii="Traditional Arabic" w:hAnsi="Traditional Arabic" w:cs="Traditional Arabic" w:hint="cs"/>
          <w:sz w:val="32"/>
          <w:rtl/>
        </w:rPr>
        <w:t xml:space="preserve">فوری گفته </w:t>
      </w:r>
      <w:r w:rsidRPr="00E93100">
        <w:rPr>
          <w:rFonts w:ascii="Traditional Arabic" w:hAnsi="Traditional Arabic" w:cs="Traditional Arabic" w:hint="eastAsia"/>
          <w:sz w:val="32"/>
          <w:rtl/>
        </w:rPr>
        <w:t>م</w:t>
      </w:r>
      <w:r w:rsidRPr="00E93100">
        <w:rPr>
          <w:rFonts w:ascii="Traditional Arabic" w:hAnsi="Traditional Arabic" w:cs="Traditional Arabic" w:hint="cs"/>
          <w:sz w:val="32"/>
          <w:rtl/>
        </w:rPr>
        <w:t>ی‌</w:t>
      </w:r>
      <w:r w:rsidRPr="00E93100">
        <w:rPr>
          <w:rFonts w:ascii="Traditional Arabic" w:hAnsi="Traditional Arabic" w:cs="Traditional Arabic" w:hint="eastAsia"/>
          <w:sz w:val="32"/>
          <w:rtl/>
        </w:rPr>
        <w:t>شود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دلیل خاص چیست؟ چه دلیل خاصی دارید که جایز است در عبادات نیابی</w:t>
      </w:r>
      <w:r w:rsidR="00EC7607">
        <w:rPr>
          <w:rFonts w:ascii="Traditional Arabic" w:hAnsi="Traditional Arabic" w:cs="Traditional Arabic" w:hint="cs"/>
          <w:sz w:val="32"/>
          <w:rtl/>
        </w:rPr>
        <w:t>ة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کسی پول بگیرد و عقد اجاره منعقد کند </w:t>
      </w:r>
      <w:r w:rsidR="00786CD0" w:rsidRPr="00E93100">
        <w:rPr>
          <w:rFonts w:ascii="Traditional Arabic" w:hAnsi="Traditional Arabic" w:cs="Traditional Arabic" w:hint="cs"/>
          <w:sz w:val="32"/>
          <w:rtl/>
        </w:rPr>
        <w:t>چه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به نحو اجاره یا جعاله و امثال ذلک. دلیل خاص باید داشته</w:t>
      </w:r>
      <w:r w:rsidR="00786CD0" w:rsidRPr="00E93100">
        <w:rPr>
          <w:rFonts w:ascii="Traditional Arabic" w:hAnsi="Traditional Arabic" w:cs="Traditional Arabic" w:hint="cs"/>
          <w:sz w:val="32"/>
          <w:rtl/>
        </w:rPr>
        <w:t xml:space="preserve"> باشید تا قائل به تخصیص بشوید د</w:t>
      </w:r>
      <w:r w:rsidRPr="00E93100">
        <w:rPr>
          <w:rFonts w:ascii="Traditional Arabic" w:hAnsi="Traditional Arabic" w:cs="Traditional Arabic" w:hint="cs"/>
          <w:sz w:val="32"/>
          <w:rtl/>
        </w:rPr>
        <w:t>ر</w:t>
      </w:r>
      <w:r w:rsidR="00786CD0" w:rsidRPr="00E93100">
        <w:rPr>
          <w:rFonts w:ascii="Traditional Arabic" w:hAnsi="Traditional Arabic" w:cs="Traditional Arabic" w:hint="cs"/>
          <w:sz w:val="32"/>
          <w:rtl/>
        </w:rPr>
        <w:t xml:space="preserve"> </w:t>
      </w:r>
      <w:r w:rsidRPr="00E93100">
        <w:rPr>
          <w:rFonts w:ascii="Traditional Arabic" w:hAnsi="Traditional Arabic" w:cs="Traditional Arabic" w:hint="cs"/>
          <w:sz w:val="32"/>
          <w:rtl/>
        </w:rPr>
        <w:t>اقامه دلیل خاص تا بتواند مخصص بشود باید ما این بیان را توجه کنیم.</w:t>
      </w:r>
      <w:r w:rsidR="00786CD0" w:rsidRPr="00E93100">
        <w:rPr>
          <w:rFonts w:ascii="Traditional Arabic" w:hAnsi="Traditional Arabic" w:cs="Traditional Arabic" w:hint="cs"/>
          <w:sz w:val="32"/>
          <w:rtl/>
        </w:rPr>
        <w:t xml:space="preserve"> 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در باب حج ما به طور خاص دلیل داریم و لذا این مورد وفاق 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همه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علماست 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در</w:t>
      </w:r>
      <w:r w:rsidR="005A0260" w:rsidRPr="00E93100">
        <w:rPr>
          <w:rFonts w:ascii="Traditional Arabic" w:hAnsi="Traditional Arabic" w:cs="Traditional Arabic"/>
          <w:sz w:val="32"/>
          <w:rtl/>
        </w:rPr>
        <w:t xml:space="preserve"> 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کتاب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حج جایی که حج نیابی</w:t>
      </w:r>
      <w:r w:rsidR="00EC7607">
        <w:rPr>
          <w:rFonts w:ascii="Traditional Arabic" w:hAnsi="Traditional Arabic" w:cs="Traditional Arabic" w:hint="cs"/>
          <w:sz w:val="32"/>
          <w:rtl/>
        </w:rPr>
        <w:t>ة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آمده است اگر به روایاتش در وسائل مراجع</w:t>
      </w:r>
      <w:r w:rsidR="004C65FB" w:rsidRPr="00E93100">
        <w:rPr>
          <w:rFonts w:ascii="Traditional Arabic" w:hAnsi="Traditional Arabic" w:cs="Traditional Arabic" w:hint="eastAsia"/>
          <w:sz w:val="32"/>
          <w:rtl/>
        </w:rPr>
        <w:t>ه</w:t>
      </w:r>
      <w:r w:rsidR="004C65FB" w:rsidRPr="00E93100">
        <w:rPr>
          <w:rFonts w:ascii="Traditional Arabic" w:hAnsi="Traditional Arabic" w:cs="Traditional Arabic"/>
          <w:sz w:val="32"/>
          <w:rtl/>
        </w:rPr>
        <w:t xml:space="preserve"> </w:t>
      </w:r>
      <w:r w:rsidRPr="00E93100">
        <w:rPr>
          <w:rFonts w:ascii="Traditional Arabic" w:hAnsi="Traditional Arabic" w:cs="Traditional Arabic" w:hint="cs"/>
          <w:sz w:val="32"/>
          <w:rtl/>
        </w:rPr>
        <w:t>کنید در حج نیابی</w:t>
      </w:r>
      <w:r w:rsidR="00EC7607">
        <w:rPr>
          <w:rFonts w:ascii="Traditional Arabic" w:hAnsi="Traditional Arabic" w:cs="Traditional Arabic" w:hint="cs"/>
          <w:sz w:val="32"/>
          <w:rtl/>
        </w:rPr>
        <w:t>ة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دارد که دادن پول و گرفتن پول مانعی ندارد. یکی از مصادیق آ سیره خود امام است</w:t>
      </w:r>
      <w:r w:rsidR="00786CD0" w:rsidRPr="00E93100">
        <w:rPr>
          <w:rFonts w:ascii="Traditional Arabic" w:hAnsi="Traditional Arabic" w:cs="Traditional Arabic" w:hint="cs"/>
          <w:sz w:val="32"/>
          <w:rtl/>
        </w:rPr>
        <w:t>.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حضرت امام صادق </w:t>
      </w:r>
      <w:r w:rsidR="004C65FB" w:rsidRPr="00E93100">
        <w:rPr>
          <w:rFonts w:ascii="Traditional Arabic" w:hAnsi="Traditional Arabic" w:cs="Traditional Arabic"/>
          <w:sz w:val="32"/>
          <w:rtl/>
        </w:rPr>
        <w:t>(</w:t>
      </w:r>
      <w:r w:rsidR="004C65FB" w:rsidRPr="00E93100">
        <w:rPr>
          <w:rFonts w:ascii="Traditional Arabic" w:hAnsi="Traditional Arabic" w:cs="Traditional Arabic" w:hint="eastAsia"/>
          <w:sz w:val="32"/>
          <w:rtl/>
        </w:rPr>
        <w:t>ع</w:t>
      </w:r>
      <w:r w:rsidRPr="00E93100">
        <w:rPr>
          <w:rFonts w:ascii="Traditional Arabic" w:hAnsi="Traditional Arabic" w:cs="Traditional Arabic" w:hint="cs"/>
          <w:sz w:val="32"/>
          <w:rtl/>
        </w:rPr>
        <w:t>) حج نیابی برای فرزندشان اسماعیل گرفتند</w:t>
      </w:r>
      <w:r w:rsidR="00786CD0" w:rsidRPr="00E93100">
        <w:rPr>
          <w:rFonts w:ascii="Traditional Arabic" w:hAnsi="Traditional Arabic" w:cs="Traditional Arabic" w:hint="cs"/>
          <w:sz w:val="32"/>
          <w:rtl/>
        </w:rPr>
        <w:t>.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حضرت اسماعیل که از دنیا رفتند و داستان آن در تاریخ آمده اس</w:t>
      </w:r>
      <w:r w:rsidR="004C65FB" w:rsidRPr="00E93100">
        <w:rPr>
          <w:rFonts w:ascii="Traditional Arabic" w:hAnsi="Traditional Arabic" w:cs="Traditional Arabic" w:hint="eastAsia"/>
          <w:sz w:val="32"/>
          <w:rtl/>
        </w:rPr>
        <w:t>ت</w:t>
      </w:r>
      <w:r w:rsidR="004C65FB" w:rsidRPr="00E93100">
        <w:rPr>
          <w:rFonts w:ascii="Traditional Arabic" w:hAnsi="Traditional Arabic" w:cs="Traditional Arabic"/>
          <w:sz w:val="32"/>
          <w:rtl/>
        </w:rPr>
        <w:t xml:space="preserve"> 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و خود حضرت ایشان را دفن کردند </w:t>
      </w:r>
      <w:r w:rsidR="00786CD0" w:rsidRPr="00E93100">
        <w:rPr>
          <w:rFonts w:ascii="Traditional Arabic" w:hAnsi="Traditional Arabic" w:cs="Traditional Arabic" w:hint="cs"/>
          <w:sz w:val="32"/>
          <w:rtl/>
        </w:rPr>
        <w:t>(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حضرت اسماعیل از کسانی است که </w:t>
      </w:r>
      <w:r w:rsidR="004C65FB" w:rsidRPr="00E93100">
        <w:rPr>
          <w:rFonts w:ascii="Traditional Arabic" w:hAnsi="Traditional Arabic" w:cs="Traditional Arabic" w:hint="cs"/>
          <w:sz w:val="32"/>
          <w:rtl/>
        </w:rPr>
        <w:t xml:space="preserve"> بعضی شیعیان در مورد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</w:t>
      </w:r>
      <w:r w:rsidR="004C65FB" w:rsidRPr="00E93100">
        <w:rPr>
          <w:rFonts w:ascii="Traditional Arabic" w:hAnsi="Traditional Arabic" w:cs="Traditional Arabic" w:hint="cs"/>
          <w:sz w:val="32"/>
          <w:rtl/>
        </w:rPr>
        <w:t>ایشان دچار انحراف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شد</w:t>
      </w:r>
      <w:r w:rsidR="004C65FB" w:rsidRPr="00E93100">
        <w:rPr>
          <w:rFonts w:ascii="Traditional Arabic" w:hAnsi="Traditional Arabic" w:cs="Traditional Arabic" w:hint="cs"/>
          <w:sz w:val="32"/>
          <w:rtl/>
        </w:rPr>
        <w:t xml:space="preserve">ند </w:t>
      </w:r>
      <w:r w:rsidRPr="00E93100">
        <w:rPr>
          <w:rFonts w:ascii="Traditional Arabic" w:hAnsi="Traditional Arabic" w:cs="Traditional Arabic" w:hint="cs"/>
          <w:sz w:val="32"/>
          <w:rtl/>
        </w:rPr>
        <w:t>یعنی کسانی در مورد ایشان توقف کردند و به سمت امام بعدی نرفتند</w:t>
      </w:r>
      <w:r w:rsidR="00786CD0" w:rsidRPr="00E93100">
        <w:rPr>
          <w:rFonts w:ascii="Traditional Arabic" w:hAnsi="Traditional Arabic" w:cs="Traditional Arabic" w:hint="cs"/>
          <w:sz w:val="32"/>
          <w:rtl/>
        </w:rPr>
        <w:t>)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. برای حضرت اسماعیل حضرت امام صادق </w:t>
      </w:r>
      <w:r w:rsidR="004C65FB" w:rsidRPr="00E93100">
        <w:rPr>
          <w:rFonts w:ascii="Traditional Arabic" w:hAnsi="Traditional Arabic" w:cs="Traditional Arabic" w:hint="cs"/>
          <w:sz w:val="32"/>
          <w:rtl/>
        </w:rPr>
        <w:t>(</w:t>
      </w:r>
      <w:r w:rsidR="00FD30EF">
        <w:rPr>
          <w:rFonts w:ascii="Traditional Arabic" w:hAnsi="Traditional Arabic" w:cs="Traditional Arabic" w:hint="cs"/>
          <w:sz w:val="32"/>
          <w:rtl/>
        </w:rPr>
        <w:t>علیه‌السلام</w:t>
      </w:r>
      <w:r w:rsidR="004C65FB" w:rsidRPr="00E93100">
        <w:rPr>
          <w:rFonts w:ascii="Traditional Arabic" w:hAnsi="Traditional Arabic" w:cs="Traditional Arabic" w:hint="cs"/>
          <w:sz w:val="32"/>
          <w:rtl/>
        </w:rPr>
        <w:t>)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</w:t>
      </w:r>
      <w:r w:rsidR="00FD30EF">
        <w:rPr>
          <w:rFonts w:ascii="Traditional Arabic" w:hAnsi="Traditional Arabic" w:cs="Traditional Arabic" w:hint="cs"/>
          <w:sz w:val="32"/>
          <w:rtl/>
        </w:rPr>
        <w:t>حج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ن</w:t>
      </w:r>
      <w:r w:rsidR="005A0260" w:rsidRPr="00E93100">
        <w:rPr>
          <w:rFonts w:ascii="Traditional Arabic" w:hAnsi="Traditional Arabic" w:cs="Traditional Arabic" w:hint="cs"/>
          <w:sz w:val="32"/>
          <w:rtl/>
        </w:rPr>
        <w:t>ی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اب</w:t>
      </w:r>
      <w:r w:rsidR="005A0260" w:rsidRPr="00E93100">
        <w:rPr>
          <w:rFonts w:ascii="Traditional Arabic" w:hAnsi="Traditional Arabic" w:cs="Traditional Arabic" w:hint="cs"/>
          <w:sz w:val="32"/>
          <w:rtl/>
        </w:rPr>
        <w:t>ی</w:t>
      </w:r>
      <w:r w:rsidR="00EC7607">
        <w:rPr>
          <w:rFonts w:ascii="Traditional Arabic" w:hAnsi="Traditional Arabic" w:cs="Traditional Arabic" w:hint="cs"/>
          <w:sz w:val="32"/>
          <w:rtl/>
        </w:rPr>
        <w:t>ة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گرفتند</w:t>
      </w:r>
      <w:r w:rsidR="004C65FB" w:rsidRPr="00E93100">
        <w:rPr>
          <w:rFonts w:ascii="Traditional Arabic" w:hAnsi="Traditional Arabic" w:cs="Traditional Arabic" w:hint="cs"/>
          <w:sz w:val="32"/>
          <w:rtl/>
        </w:rPr>
        <w:t>،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متن روایت آن هم جالب است که وقتی حضرت </w:t>
      </w:r>
      <w:r w:rsidR="00FD30EF">
        <w:rPr>
          <w:rFonts w:ascii="Traditional Arabic" w:hAnsi="Traditional Arabic" w:cs="Traditional Arabic" w:hint="cs"/>
          <w:sz w:val="32"/>
          <w:rtl/>
        </w:rPr>
        <w:t>حج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نیابی</w:t>
      </w:r>
      <w:r w:rsidR="00EC7607">
        <w:rPr>
          <w:rFonts w:ascii="Traditional Arabic" w:hAnsi="Traditional Arabic" w:cs="Traditional Arabic" w:hint="cs"/>
          <w:sz w:val="32"/>
          <w:rtl/>
        </w:rPr>
        <w:t>ة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م</w:t>
      </w:r>
      <w:r w:rsidR="005A0260" w:rsidRPr="00E93100">
        <w:rPr>
          <w:rFonts w:ascii="Traditional Arabic" w:hAnsi="Traditional Arabic" w:cs="Traditional Arabic" w:hint="cs"/>
          <w:sz w:val="32"/>
          <w:rtl/>
        </w:rPr>
        <w:t>ی‌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گرفتند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</w:t>
      </w:r>
      <w:r w:rsidR="00786CD0" w:rsidRPr="00E93100">
        <w:rPr>
          <w:rFonts w:ascii="Traditional Arabic" w:hAnsi="Traditional Arabic" w:cs="Traditional Arabic" w:hint="cs"/>
          <w:sz w:val="32"/>
          <w:rtl/>
        </w:rPr>
        <w:t>جزئیات آن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</w:t>
      </w:r>
      <w:r w:rsidR="00786CD0" w:rsidRPr="00E93100">
        <w:rPr>
          <w:rFonts w:ascii="Traditional Arabic" w:hAnsi="Traditional Arabic" w:cs="Traditional Arabic" w:hint="cs"/>
          <w:sz w:val="32"/>
          <w:rtl/>
        </w:rPr>
        <w:t>را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هم شرط کردند</w:t>
      </w:r>
      <w:r w:rsidR="00786CD0" w:rsidRPr="00E93100">
        <w:rPr>
          <w:rFonts w:ascii="Traditional Arabic" w:hAnsi="Traditional Arabic" w:cs="Traditional Arabic" w:hint="cs"/>
          <w:sz w:val="32"/>
          <w:rtl/>
        </w:rPr>
        <w:t>، مثلاً طواف را آ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ن جوری انجام بده در این بخش </w:t>
      </w:r>
      <w:r w:rsidR="00FD30EF">
        <w:rPr>
          <w:rFonts w:ascii="Traditional Arabic" w:hAnsi="Traditional Arabic" w:cs="Traditional Arabic" w:hint="cs"/>
          <w:sz w:val="32"/>
          <w:rtl/>
        </w:rPr>
        <w:t>این‌طور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برو</w:t>
      </w:r>
      <w:r w:rsidR="00786CD0" w:rsidRPr="00E93100">
        <w:rPr>
          <w:rFonts w:ascii="Traditional Arabic" w:hAnsi="Traditional Arabic" w:cs="Traditional Arabic" w:hint="cs"/>
          <w:sz w:val="32"/>
          <w:rtl/>
        </w:rPr>
        <w:t>،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در آن بخش آن طور برو چند تا 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شر</w:t>
      </w:r>
      <w:r w:rsidR="00786CD0" w:rsidRPr="00E93100">
        <w:rPr>
          <w:rFonts w:ascii="Traditional Arabic" w:hAnsi="Traditional Arabic" w:cs="Traditional Arabic" w:hint="cs"/>
          <w:sz w:val="32"/>
          <w:rtl/>
        </w:rPr>
        <w:t>ط</w:t>
      </w:r>
      <w:r w:rsidR="005A0260" w:rsidRPr="00E93100">
        <w:rPr>
          <w:rFonts w:ascii="Traditional Arabic" w:hAnsi="Traditional Arabic" w:cs="Traditional Arabic"/>
          <w:sz w:val="32"/>
          <w:rtl/>
        </w:rPr>
        <w:t xml:space="preserve"> 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هم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در ضمن عقد اجاره بر این حج 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ن</w:t>
      </w:r>
      <w:r w:rsidR="005A0260" w:rsidRPr="00E93100">
        <w:rPr>
          <w:rFonts w:ascii="Traditional Arabic" w:hAnsi="Traditional Arabic" w:cs="Traditional Arabic" w:hint="cs"/>
          <w:sz w:val="32"/>
          <w:rtl/>
        </w:rPr>
        <w:t>ی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اب</w:t>
      </w:r>
      <w:r w:rsidR="005A0260" w:rsidRPr="00E93100">
        <w:rPr>
          <w:rFonts w:ascii="Traditional Arabic" w:hAnsi="Traditional Arabic" w:cs="Traditional Arabic" w:hint="cs"/>
          <w:sz w:val="32"/>
          <w:rtl/>
        </w:rPr>
        <w:t>ی</w:t>
      </w:r>
      <w:r w:rsidR="00EC7607">
        <w:rPr>
          <w:rFonts w:ascii="Traditional Arabic" w:hAnsi="Traditional Arabic" w:cs="Traditional Arabic" w:hint="cs"/>
          <w:sz w:val="32"/>
          <w:rtl/>
        </w:rPr>
        <w:t>ة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اضافه کردند</w:t>
      </w:r>
      <w:r w:rsidR="00786CD0" w:rsidRPr="00E93100">
        <w:rPr>
          <w:rFonts w:ascii="Traditional Arabic" w:hAnsi="Traditional Arabic" w:cs="Traditional Arabic" w:hint="cs"/>
          <w:sz w:val="32"/>
          <w:rtl/>
        </w:rPr>
        <w:t>.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مشکلی هم ندارد ممکن است کسی شخصی را اجیر کند برای اینکه نماز بخوان با اذان و اقامه با سوره کذا</w:t>
      </w:r>
      <w:r w:rsidR="00786CD0" w:rsidRPr="00E93100">
        <w:rPr>
          <w:rFonts w:ascii="Traditional Arabic" w:hAnsi="Traditional Arabic" w:cs="Traditional Arabic" w:hint="cs"/>
          <w:sz w:val="32"/>
          <w:rtl/>
        </w:rPr>
        <w:t>.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امام هم در آنجا شروطی را برای آن نائب 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قرا</w:t>
      </w:r>
      <w:r w:rsidR="004C65FB" w:rsidRPr="00E93100">
        <w:rPr>
          <w:rFonts w:ascii="Traditional Arabic" w:hAnsi="Traditional Arabic" w:cs="Traditional Arabic" w:hint="eastAsia"/>
          <w:sz w:val="32"/>
          <w:rtl/>
        </w:rPr>
        <w:t>ر</w:t>
      </w:r>
      <w:r w:rsidR="004C65FB" w:rsidRPr="00E93100">
        <w:rPr>
          <w:rFonts w:ascii="Traditional Arabic" w:hAnsi="Traditional Arabic" w:cs="Traditional Arabic"/>
          <w:sz w:val="32"/>
          <w:rtl/>
        </w:rPr>
        <w:t xml:space="preserve"> </w:t>
      </w:r>
      <w:r w:rsidRPr="00E93100">
        <w:rPr>
          <w:rFonts w:ascii="Traditional Arabic" w:hAnsi="Traditional Arabic" w:cs="Traditional Arabic" w:hint="cs"/>
          <w:sz w:val="32"/>
          <w:rtl/>
        </w:rPr>
        <w:t>دادند و به او مبلغی دادند و پول دادند و گفتند در قبال این پول حج را انجام بده</w:t>
      </w:r>
      <w:r w:rsidR="00786CD0" w:rsidRPr="00E93100">
        <w:rPr>
          <w:rFonts w:ascii="Traditional Arabic" w:hAnsi="Traditional Arabic" w:cs="Traditional Arabic" w:hint="cs"/>
          <w:sz w:val="32"/>
          <w:rtl/>
        </w:rPr>
        <w:t>.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یکی این روایت است و غیر از این هم روایاتی دارد</w:t>
      </w:r>
      <w:r w:rsidR="00786CD0" w:rsidRPr="00E93100">
        <w:rPr>
          <w:rFonts w:ascii="Traditional Arabic" w:hAnsi="Traditional Arabic" w:cs="Traditional Arabic" w:hint="cs"/>
          <w:sz w:val="32"/>
          <w:rtl/>
        </w:rPr>
        <w:t>.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قدر متیقن و مورد وفاق همه فقها این است که در باب </w:t>
      </w:r>
      <w:r w:rsidR="00786CD0" w:rsidRPr="00E93100">
        <w:rPr>
          <w:rFonts w:ascii="Traditional Arabic" w:hAnsi="Traditional Arabic" w:cs="Traditional Arabic" w:hint="cs"/>
          <w:sz w:val="32"/>
          <w:rtl/>
        </w:rPr>
        <w:lastRenderedPageBreak/>
        <w:t>ح</w:t>
      </w:r>
      <w:r w:rsidRPr="00E93100">
        <w:rPr>
          <w:rFonts w:ascii="Traditional Arabic" w:hAnsi="Traditional Arabic" w:cs="Traditional Arabic" w:hint="cs"/>
          <w:sz w:val="32"/>
          <w:rtl/>
        </w:rPr>
        <w:t>ج باید قائل به تخصیص شویم</w:t>
      </w:r>
      <w:r w:rsidR="00786CD0" w:rsidRPr="00E93100">
        <w:rPr>
          <w:rFonts w:ascii="Traditional Arabic" w:hAnsi="Traditional Arabic" w:cs="Traditional Arabic" w:hint="cs"/>
          <w:sz w:val="32"/>
          <w:rtl/>
        </w:rPr>
        <w:t>،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یعنی اگر کسی قاعده کلی را در صحت اجاره در اعمال عبادی و از جمله اعمال نیا</w:t>
      </w:r>
      <w:r w:rsidR="005A0260" w:rsidRPr="00E93100">
        <w:rPr>
          <w:rFonts w:ascii="Traditional Arabic" w:hAnsi="Traditional Arabic" w:cs="Traditional Arabic" w:hint="cs"/>
          <w:sz w:val="32"/>
          <w:rtl/>
        </w:rPr>
        <w:t>بی نپذیرد حج را حتماً باید استثناء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کند</w:t>
      </w:r>
      <w:r w:rsidR="00C81E6B" w:rsidRPr="00E93100">
        <w:rPr>
          <w:rFonts w:ascii="Traditional Arabic" w:hAnsi="Traditional Arabic" w:cs="Traditional Arabic" w:hint="cs"/>
          <w:sz w:val="32"/>
          <w:rtl/>
        </w:rPr>
        <w:t>.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</w:t>
      </w:r>
    </w:p>
    <w:p w:rsidR="009079E9" w:rsidRPr="00E93100" w:rsidRDefault="009079E9" w:rsidP="00C81E6B">
      <w:pPr>
        <w:rPr>
          <w:rFonts w:ascii="Traditional Arabic" w:hAnsi="Traditional Arabic" w:cs="Traditional Arabic"/>
          <w:sz w:val="32"/>
          <w:rtl/>
        </w:rPr>
      </w:pPr>
      <w:r w:rsidRPr="00E93100">
        <w:rPr>
          <w:rFonts w:ascii="Traditional Arabic" w:hAnsi="Traditional Arabic" w:cs="Traditional Arabic" w:hint="cs"/>
          <w:sz w:val="32"/>
          <w:rtl/>
        </w:rPr>
        <w:t>این در باب حج</w:t>
      </w:r>
      <w:r w:rsidR="00C81E6B" w:rsidRPr="00E93100">
        <w:rPr>
          <w:rFonts w:ascii="Traditional Arabic" w:hAnsi="Traditional Arabic" w:cs="Traditional Arabic" w:hint="cs"/>
          <w:sz w:val="32"/>
          <w:rtl/>
        </w:rPr>
        <w:t xml:space="preserve"> است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اما با این</w:t>
      </w:r>
      <w:r w:rsidR="00C81E6B" w:rsidRPr="00E93100">
        <w:rPr>
          <w:rFonts w:ascii="Traditional Arabic" w:hAnsi="Traditional Arabic" w:cs="Traditional Arabic" w:hint="cs"/>
          <w:sz w:val="32"/>
          <w:rtl/>
        </w:rPr>
        <w:t xml:space="preserve"> مطلب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</w:t>
      </w:r>
      <w:r w:rsidR="00C81E6B" w:rsidRPr="00E93100">
        <w:rPr>
          <w:rFonts w:ascii="Traditional Arabic" w:hAnsi="Traditional Arabic" w:cs="Traditional Arabic" w:hint="cs"/>
          <w:sz w:val="32"/>
          <w:rtl/>
        </w:rPr>
        <w:t>بحث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تمام </w:t>
      </w:r>
      <w:r w:rsidRPr="00E93100">
        <w:rPr>
          <w:rFonts w:ascii="Traditional Arabic" w:hAnsi="Traditional Arabic" w:cs="Traditional Arabic" w:hint="eastAsia"/>
          <w:sz w:val="32"/>
          <w:rtl/>
        </w:rPr>
        <w:t>نم</w:t>
      </w:r>
      <w:r w:rsidRPr="00E93100">
        <w:rPr>
          <w:rFonts w:ascii="Traditional Arabic" w:hAnsi="Traditional Arabic" w:cs="Traditional Arabic" w:hint="cs"/>
          <w:sz w:val="32"/>
          <w:rtl/>
        </w:rPr>
        <w:t>ی‌</w:t>
      </w:r>
      <w:r w:rsidRPr="00E93100">
        <w:rPr>
          <w:rFonts w:ascii="Traditional Arabic" w:hAnsi="Traditional Arabic" w:cs="Traditional Arabic" w:hint="eastAsia"/>
          <w:sz w:val="32"/>
          <w:rtl/>
        </w:rPr>
        <w:t>شود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برای اینکه اختصاص به حج ندارد</w:t>
      </w:r>
      <w:r w:rsidR="00C81E6B" w:rsidRPr="00E93100">
        <w:rPr>
          <w:rFonts w:ascii="Traditional Arabic" w:hAnsi="Traditional Arabic" w:cs="Traditional Arabic" w:hint="cs"/>
          <w:sz w:val="32"/>
          <w:rtl/>
        </w:rPr>
        <w:t>.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امرو</w:t>
      </w:r>
      <w:r w:rsidR="004C65FB" w:rsidRPr="00E93100">
        <w:rPr>
          <w:rFonts w:ascii="Traditional Arabic" w:hAnsi="Traditional Arabic" w:cs="Traditional Arabic" w:hint="eastAsia"/>
          <w:sz w:val="32"/>
          <w:rtl/>
        </w:rPr>
        <w:t>ز</w:t>
      </w:r>
      <w:r w:rsidR="004C65FB" w:rsidRPr="00E93100">
        <w:rPr>
          <w:rFonts w:ascii="Traditional Arabic" w:hAnsi="Traditional Arabic" w:cs="Traditional Arabic"/>
          <w:sz w:val="32"/>
          <w:rtl/>
        </w:rPr>
        <w:t xml:space="preserve"> </w:t>
      </w:r>
      <w:r w:rsidR="00C81E6B" w:rsidRPr="00E93100">
        <w:rPr>
          <w:rFonts w:ascii="Traditional Arabic" w:hAnsi="Traditional Arabic" w:cs="Traditional Arabic" w:hint="cs"/>
          <w:sz w:val="32"/>
          <w:rtl/>
        </w:rPr>
        <w:t xml:space="preserve">علاوه بر </w:t>
      </w:r>
      <w:r w:rsidRPr="00E93100">
        <w:rPr>
          <w:rFonts w:ascii="Traditional Arabic" w:hAnsi="Traditional Arabic" w:cs="Traditional Arabic" w:hint="cs"/>
          <w:sz w:val="32"/>
          <w:rtl/>
        </w:rPr>
        <w:t>حج نیابی</w:t>
      </w:r>
      <w:r w:rsidR="00EC7607">
        <w:rPr>
          <w:rFonts w:ascii="Traditional Arabic" w:hAnsi="Traditional Arabic" w:cs="Traditional Arabic" w:hint="cs"/>
          <w:sz w:val="32"/>
          <w:rtl/>
        </w:rPr>
        <w:t>ة</w:t>
      </w:r>
      <w:r w:rsidR="00C81E6B" w:rsidRPr="00E93100">
        <w:rPr>
          <w:rFonts w:ascii="Traditional Arabic" w:hAnsi="Traditional Arabic" w:cs="Traditional Arabic" w:hint="cs"/>
          <w:sz w:val="32"/>
          <w:rtl/>
        </w:rPr>
        <w:t>،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استیجار بر صوم و صلا</w:t>
      </w:r>
      <w:r w:rsidR="00EC7607">
        <w:rPr>
          <w:rFonts w:ascii="Traditional Arabic" w:hAnsi="Traditional Arabic" w:cs="Traditional Arabic" w:hint="cs"/>
          <w:sz w:val="32"/>
          <w:rtl/>
        </w:rPr>
        <w:t>ة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خیلی رایج است و در زمان ما در حد یک 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شغل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در آمده است. کسانی هستند برای همین</w:t>
      </w:r>
      <w:r w:rsidR="00C81E6B" w:rsidRPr="00E93100">
        <w:rPr>
          <w:rFonts w:ascii="Traditional Arabic" w:hAnsi="Traditional Arabic" w:cs="Traditional Arabic" w:hint="cs"/>
          <w:sz w:val="32"/>
          <w:rtl/>
        </w:rPr>
        <w:t xml:space="preserve"> ممحض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هستند</w:t>
      </w:r>
      <w:r w:rsidR="00C81E6B" w:rsidRPr="00E93100">
        <w:rPr>
          <w:rFonts w:ascii="Traditional Arabic" w:hAnsi="Traditional Arabic" w:cs="Traditional Arabic" w:hint="cs"/>
          <w:sz w:val="32"/>
          <w:rtl/>
        </w:rPr>
        <w:t>.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</w:t>
      </w:r>
      <w:r w:rsidRPr="00E93100">
        <w:rPr>
          <w:rFonts w:ascii="Traditional Arabic" w:hAnsi="Traditional Arabic" w:cs="Traditional Arabic" w:hint="eastAsia"/>
          <w:sz w:val="32"/>
          <w:rtl/>
        </w:rPr>
        <w:t>ا</w:t>
      </w:r>
      <w:r w:rsidRPr="00E93100">
        <w:rPr>
          <w:rFonts w:ascii="Traditional Arabic" w:hAnsi="Traditional Arabic" w:cs="Traditional Arabic" w:hint="cs"/>
          <w:sz w:val="32"/>
          <w:rtl/>
        </w:rPr>
        <w:t>ی</w:t>
      </w:r>
      <w:r w:rsidRPr="00E93100">
        <w:rPr>
          <w:rFonts w:ascii="Traditional Arabic" w:hAnsi="Traditional Arabic" w:cs="Traditional Arabic" w:hint="eastAsia"/>
          <w:sz w:val="32"/>
          <w:rtl/>
        </w:rPr>
        <w:t>ن‌ها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جوابش این است که به تنقیح مناط</w:t>
      </w:r>
      <w:r w:rsidR="00C81E6B" w:rsidRPr="00E93100">
        <w:rPr>
          <w:rFonts w:ascii="Traditional Arabic" w:hAnsi="Traditional Arabic" w:cs="Traditional Arabic" w:hint="cs"/>
          <w:sz w:val="32"/>
          <w:rtl/>
        </w:rPr>
        <w:t xml:space="preserve"> </w:t>
      </w:r>
      <w:r w:rsidR="00094F4A" w:rsidRPr="00E93100">
        <w:rPr>
          <w:rFonts w:ascii="Traditional Arabic" w:hAnsi="Traditional Arabic" w:cs="Traditional Arabic" w:hint="cs"/>
          <w:sz w:val="32"/>
          <w:rtl/>
        </w:rPr>
        <w:t>الغای</w:t>
      </w:r>
      <w:r w:rsidR="00C81E6B" w:rsidRPr="00E93100">
        <w:rPr>
          <w:rFonts w:ascii="Traditional Arabic" w:hAnsi="Traditional Arabic" w:cs="Traditional Arabic" w:hint="cs"/>
          <w:sz w:val="32"/>
          <w:rtl/>
        </w:rPr>
        <w:t xml:space="preserve"> خصوصیت می‌کنیم.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م</w:t>
      </w:r>
      <w:r w:rsidR="005A0260" w:rsidRPr="00E93100">
        <w:rPr>
          <w:rFonts w:ascii="Traditional Arabic" w:hAnsi="Traditional Arabic" w:cs="Traditional Arabic" w:hint="cs"/>
          <w:sz w:val="32"/>
          <w:rtl/>
        </w:rPr>
        <w:t>ی‌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گو</w:t>
      </w:r>
      <w:r w:rsidR="005A0260" w:rsidRPr="00E93100">
        <w:rPr>
          <w:rFonts w:ascii="Traditional Arabic" w:hAnsi="Traditional Arabic" w:cs="Traditional Arabic" w:hint="cs"/>
          <w:sz w:val="32"/>
          <w:rtl/>
        </w:rPr>
        <w:t>یی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م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در حج دلیل خاص داریم </w:t>
      </w:r>
      <w:r w:rsidR="005A0260" w:rsidRPr="00E93100">
        <w:rPr>
          <w:rFonts w:ascii="Traditional Arabic" w:hAnsi="Traditional Arabic" w:cs="Traditional Arabic" w:hint="cs"/>
          <w:sz w:val="32"/>
          <w:rtl/>
        </w:rPr>
        <w:t>و در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غیر حج مثل صلا</w:t>
      </w:r>
      <w:r w:rsidR="00EC7607">
        <w:rPr>
          <w:rFonts w:ascii="Traditional Arabic" w:hAnsi="Traditional Arabic" w:cs="Traditional Arabic" w:hint="cs"/>
          <w:sz w:val="32"/>
          <w:rtl/>
        </w:rPr>
        <w:t>ة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و صوم </w:t>
      </w:r>
      <w:r w:rsidR="00094F4A" w:rsidRPr="00E93100">
        <w:rPr>
          <w:rFonts w:ascii="Traditional Arabic" w:hAnsi="Traditional Arabic" w:cs="Traditional Arabic" w:hint="cs"/>
          <w:sz w:val="32"/>
          <w:rtl/>
        </w:rPr>
        <w:t>الغای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خصوصیت </w:t>
      </w:r>
      <w:r w:rsidRPr="00E93100">
        <w:rPr>
          <w:rFonts w:ascii="Traditional Arabic" w:hAnsi="Traditional Arabic" w:cs="Traditional Arabic" w:hint="eastAsia"/>
          <w:sz w:val="32"/>
          <w:rtl/>
        </w:rPr>
        <w:t>م</w:t>
      </w:r>
      <w:r w:rsidRPr="00E93100">
        <w:rPr>
          <w:rFonts w:ascii="Traditional Arabic" w:hAnsi="Traditional Arabic" w:cs="Traditional Arabic" w:hint="cs"/>
          <w:sz w:val="32"/>
          <w:rtl/>
        </w:rPr>
        <w:t>ی‌</w:t>
      </w:r>
      <w:r w:rsidRPr="00E93100">
        <w:rPr>
          <w:rFonts w:ascii="Traditional Arabic" w:hAnsi="Traditional Arabic" w:cs="Traditional Arabic" w:hint="eastAsia"/>
          <w:sz w:val="32"/>
          <w:rtl/>
        </w:rPr>
        <w:t>کن</w:t>
      </w:r>
      <w:r w:rsidRPr="00E93100">
        <w:rPr>
          <w:rFonts w:ascii="Traditional Arabic" w:hAnsi="Traditional Arabic" w:cs="Traditional Arabic" w:hint="cs"/>
          <w:sz w:val="32"/>
          <w:rtl/>
        </w:rPr>
        <w:t>ی</w:t>
      </w:r>
      <w:r w:rsidRPr="00E93100">
        <w:rPr>
          <w:rFonts w:ascii="Traditional Arabic" w:hAnsi="Traditional Arabic" w:cs="Traditional Arabic" w:hint="eastAsia"/>
          <w:sz w:val="32"/>
          <w:rtl/>
        </w:rPr>
        <w:t>م</w:t>
      </w:r>
      <w:r w:rsidR="00C81E6B" w:rsidRPr="00E93100">
        <w:rPr>
          <w:rFonts w:ascii="Traditional Arabic" w:hAnsi="Traditional Arabic" w:cs="Traditional Arabic" w:hint="cs"/>
          <w:sz w:val="32"/>
          <w:rtl/>
        </w:rPr>
        <w:t xml:space="preserve"> می‌شود در عبادت استیجار انجام شود و </w:t>
      </w:r>
      <w:r w:rsidRPr="00E93100">
        <w:rPr>
          <w:rFonts w:ascii="Traditional Arabic" w:hAnsi="Traditional Arabic" w:cs="Traditional Arabic" w:hint="cs"/>
          <w:sz w:val="32"/>
          <w:rtl/>
        </w:rPr>
        <w:t>فرق</w:t>
      </w:r>
      <w:r w:rsidR="00C81E6B" w:rsidRPr="00E93100">
        <w:rPr>
          <w:rFonts w:ascii="Traditional Arabic" w:hAnsi="Traditional Arabic" w:cs="Traditional Arabic" w:hint="cs"/>
          <w:sz w:val="32"/>
          <w:rtl/>
        </w:rPr>
        <w:t>ی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بین الحج و صوم و الصلا</w:t>
      </w:r>
      <w:r w:rsidR="00EC7607">
        <w:rPr>
          <w:rFonts w:ascii="Traditional Arabic" w:hAnsi="Traditional Arabic" w:cs="Traditional Arabic" w:hint="cs"/>
          <w:sz w:val="32"/>
          <w:rtl/>
        </w:rPr>
        <w:t>ة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</w:t>
      </w:r>
      <w:r w:rsidR="00C81E6B" w:rsidRPr="00E93100">
        <w:rPr>
          <w:rFonts w:ascii="Traditional Arabic" w:hAnsi="Traditional Arabic" w:cs="Traditional Arabic" w:hint="cs"/>
          <w:sz w:val="32"/>
          <w:rtl/>
        </w:rPr>
        <w:t>نیست.</w:t>
      </w:r>
    </w:p>
    <w:p w:rsidR="009079E9" w:rsidRPr="00E93100" w:rsidRDefault="009079E9" w:rsidP="00C81E6B">
      <w:pPr>
        <w:rPr>
          <w:rFonts w:ascii="Traditional Arabic" w:hAnsi="Traditional Arabic" w:cs="Traditional Arabic"/>
          <w:sz w:val="32"/>
          <w:rtl/>
        </w:rPr>
      </w:pPr>
      <w:r w:rsidRPr="00E93100">
        <w:rPr>
          <w:rFonts w:ascii="Traditional Arabic" w:hAnsi="Traditional Arabic" w:cs="Traditional Arabic" w:hint="cs"/>
          <w:sz w:val="32"/>
          <w:rtl/>
        </w:rPr>
        <w:t>معلوم است</w:t>
      </w:r>
      <w:r w:rsidR="005A0260" w:rsidRPr="00E93100">
        <w:rPr>
          <w:rFonts w:ascii="Traditional Arabic" w:hAnsi="Traditional Arabic" w:cs="Traditional Arabic" w:hint="cs"/>
          <w:sz w:val="32"/>
          <w:rtl/>
        </w:rPr>
        <w:t xml:space="preserve"> </w:t>
      </w:r>
      <w:r w:rsidR="00C81E6B" w:rsidRPr="00E93100">
        <w:rPr>
          <w:rFonts w:ascii="Traditional Arabic" w:hAnsi="Traditional Arabic" w:cs="Traditional Arabic" w:hint="cs"/>
          <w:sz w:val="32"/>
          <w:rtl/>
        </w:rPr>
        <w:t>که یک سِر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</w:t>
      </w:r>
      <w:r w:rsidR="00C81E6B" w:rsidRPr="00E93100">
        <w:rPr>
          <w:rFonts w:ascii="Traditional Arabic" w:hAnsi="Traditional Arabic" w:cs="Traditional Arabic" w:hint="cs"/>
          <w:sz w:val="32"/>
          <w:rtl/>
        </w:rPr>
        <w:t>و نکته‌</w:t>
      </w:r>
      <w:r w:rsidRPr="00E93100">
        <w:rPr>
          <w:rFonts w:ascii="Traditional Arabic" w:hAnsi="Traditional Arabic" w:cs="Traditional Arabic" w:hint="cs"/>
          <w:sz w:val="32"/>
          <w:rtl/>
        </w:rPr>
        <w:t>ای</w:t>
      </w:r>
      <w:r w:rsidR="00C81E6B" w:rsidRPr="00E93100">
        <w:rPr>
          <w:rFonts w:ascii="Traditional Arabic" w:hAnsi="Traditional Arabic" w:cs="Traditional Arabic" w:hint="cs"/>
          <w:sz w:val="32"/>
          <w:rtl/>
        </w:rPr>
        <w:t xml:space="preserve"> در کار </w:t>
      </w:r>
      <w:r w:rsidR="00845E2B">
        <w:rPr>
          <w:rFonts w:ascii="Traditional Arabic" w:hAnsi="Traditional Arabic" w:cs="Traditional Arabic" w:hint="cs"/>
          <w:sz w:val="32"/>
          <w:rtl/>
        </w:rPr>
        <w:t>است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که </w:t>
      </w:r>
      <w:r w:rsidR="00845E2B">
        <w:rPr>
          <w:rFonts w:ascii="Traditional Arabic" w:hAnsi="Traditional Arabic" w:cs="Traditional Arabic" w:hint="cs"/>
          <w:sz w:val="32"/>
          <w:rtl/>
        </w:rPr>
        <w:t>می‌شود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به خاطر آن عبادات نیابیه را به خاطر پول انجام داد</w:t>
      </w:r>
      <w:r w:rsidR="00C81E6B" w:rsidRPr="00E93100">
        <w:rPr>
          <w:rFonts w:ascii="Traditional Arabic" w:hAnsi="Traditional Arabic" w:cs="Traditional Arabic" w:hint="cs"/>
          <w:sz w:val="32"/>
          <w:rtl/>
        </w:rPr>
        <w:t>.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این نشان </w:t>
      </w:r>
      <w:r w:rsidRPr="00E93100">
        <w:rPr>
          <w:rFonts w:ascii="Traditional Arabic" w:hAnsi="Traditional Arabic" w:cs="Traditional Arabic" w:hint="eastAsia"/>
          <w:sz w:val="32"/>
          <w:rtl/>
        </w:rPr>
        <w:t>م</w:t>
      </w:r>
      <w:r w:rsidRPr="00E93100">
        <w:rPr>
          <w:rFonts w:ascii="Traditional Arabic" w:hAnsi="Traditional Arabic" w:cs="Traditional Arabic" w:hint="cs"/>
          <w:sz w:val="32"/>
          <w:rtl/>
        </w:rPr>
        <w:t>ی‌</w:t>
      </w:r>
      <w:r w:rsidRPr="00E93100">
        <w:rPr>
          <w:rFonts w:ascii="Traditional Arabic" w:hAnsi="Traditional Arabic" w:cs="Traditional Arabic" w:hint="eastAsia"/>
          <w:sz w:val="32"/>
          <w:rtl/>
        </w:rPr>
        <w:t>دهد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که عمل عبادی را 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م</w:t>
      </w:r>
      <w:r w:rsidR="005A0260" w:rsidRPr="00E93100">
        <w:rPr>
          <w:rFonts w:ascii="Traditional Arabic" w:hAnsi="Traditional Arabic" w:cs="Traditional Arabic" w:hint="cs"/>
          <w:sz w:val="32"/>
          <w:rtl/>
        </w:rPr>
        <w:t>ی‌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شود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اجیر شد</w:t>
      </w:r>
      <w:r w:rsidR="00C81E6B" w:rsidRPr="00E93100">
        <w:rPr>
          <w:rFonts w:ascii="Traditional Arabic" w:hAnsi="Traditional Arabic" w:cs="Traditional Arabic" w:hint="cs"/>
          <w:sz w:val="32"/>
          <w:rtl/>
        </w:rPr>
        <w:t>.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این وجه 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چهارم</w:t>
      </w:r>
      <w:r w:rsidR="005A0260" w:rsidRPr="00E93100">
        <w:rPr>
          <w:rFonts w:ascii="Traditional Arabic" w:hAnsi="Traditional Arabic" w:cs="Traditional Arabic"/>
          <w:sz w:val="32"/>
          <w:rtl/>
        </w:rPr>
        <w:t xml:space="preserve"> 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که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دلیل خاص است. منتهی وجه چهارم که به تخصیص عمومات عدم جواز اخذ 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اجرت</w:t>
      </w:r>
      <w:r w:rsidR="005A0260" w:rsidRPr="00E93100">
        <w:rPr>
          <w:rFonts w:ascii="Traditional Arabic" w:hAnsi="Traditional Arabic" w:cs="Traditional Arabic"/>
          <w:sz w:val="32"/>
          <w:rtl/>
        </w:rPr>
        <w:t xml:space="preserve"> 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بر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عبادات انگشت 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م</w:t>
      </w:r>
      <w:r w:rsidR="005A0260" w:rsidRPr="00E93100">
        <w:rPr>
          <w:rFonts w:ascii="Traditional Arabic" w:hAnsi="Traditional Arabic" w:cs="Traditional Arabic" w:hint="cs"/>
          <w:sz w:val="32"/>
          <w:rtl/>
        </w:rPr>
        <w:t>ی‌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گذارد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دل</w:t>
      </w:r>
      <w:r w:rsidR="005A0260" w:rsidRPr="00E93100">
        <w:rPr>
          <w:rFonts w:ascii="Traditional Arabic" w:hAnsi="Traditional Arabic" w:cs="Traditional Arabic" w:hint="cs"/>
          <w:sz w:val="32"/>
          <w:rtl/>
        </w:rPr>
        <w:t>ی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ل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مخصص لفظی در همه عبادات 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اقامه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نم</w:t>
      </w:r>
      <w:r w:rsidR="005A0260" w:rsidRPr="00E93100">
        <w:rPr>
          <w:rFonts w:ascii="Traditional Arabic" w:hAnsi="Traditional Arabic" w:cs="Traditional Arabic" w:hint="cs"/>
          <w:sz w:val="32"/>
          <w:rtl/>
        </w:rPr>
        <w:t>ی‌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کند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بلکه در حج</w:t>
      </w:r>
      <w:r w:rsidR="00C81E6B" w:rsidRPr="00E93100">
        <w:rPr>
          <w:rFonts w:ascii="Traditional Arabic" w:hAnsi="Traditional Arabic" w:cs="Traditional Arabic" w:hint="cs"/>
          <w:sz w:val="32"/>
          <w:rtl/>
        </w:rPr>
        <w:t>،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مخصص دلیل لفظی 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است</w:t>
      </w:r>
      <w:r w:rsidR="005A0260" w:rsidRPr="00E93100">
        <w:rPr>
          <w:rFonts w:ascii="Traditional Arabic" w:hAnsi="Traditional Arabic" w:cs="Traditional Arabic"/>
          <w:sz w:val="32"/>
          <w:rtl/>
        </w:rPr>
        <w:t xml:space="preserve"> </w:t>
      </w:r>
      <w:r w:rsidR="00C81E6B" w:rsidRPr="00E93100">
        <w:rPr>
          <w:rFonts w:ascii="Traditional Arabic" w:hAnsi="Traditional Arabic" w:cs="Traditional Arabic" w:hint="cs"/>
          <w:sz w:val="32"/>
          <w:rtl/>
        </w:rPr>
        <w:t xml:space="preserve">و 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در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باقی عبادات</w:t>
      </w:r>
      <w:r w:rsidR="00C81E6B" w:rsidRPr="00E93100">
        <w:rPr>
          <w:rFonts w:ascii="Traditional Arabic" w:hAnsi="Traditional Arabic" w:cs="Traditional Arabic" w:hint="cs"/>
          <w:sz w:val="32"/>
          <w:rtl/>
        </w:rPr>
        <w:t>،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</w:t>
      </w:r>
      <w:r w:rsidR="00094F4A" w:rsidRPr="00E93100">
        <w:rPr>
          <w:rFonts w:ascii="Traditional Arabic" w:hAnsi="Traditional Arabic" w:cs="Traditional Arabic" w:hint="cs"/>
          <w:sz w:val="32"/>
          <w:rtl/>
        </w:rPr>
        <w:t>الغای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خصوصیت 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م</w:t>
      </w:r>
      <w:r w:rsidR="005A0260" w:rsidRPr="00E93100">
        <w:rPr>
          <w:rFonts w:ascii="Traditional Arabic" w:hAnsi="Traditional Arabic" w:cs="Traditional Arabic" w:hint="cs"/>
          <w:sz w:val="32"/>
          <w:rtl/>
        </w:rPr>
        <w:t>ی‌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گو</w:t>
      </w:r>
      <w:r w:rsidR="005A0260" w:rsidRPr="00E93100">
        <w:rPr>
          <w:rFonts w:ascii="Traditional Arabic" w:hAnsi="Traditional Arabic" w:cs="Traditional Arabic" w:hint="cs"/>
          <w:sz w:val="32"/>
          <w:rtl/>
        </w:rPr>
        <w:t>ی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د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همان خصوصیت اینجا هم است و فرق 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نم</w:t>
      </w:r>
      <w:r w:rsidR="005A0260" w:rsidRPr="00E93100">
        <w:rPr>
          <w:rFonts w:ascii="Traditional Arabic" w:hAnsi="Traditional Arabic" w:cs="Traditional Arabic" w:hint="cs"/>
          <w:sz w:val="32"/>
          <w:rtl/>
        </w:rPr>
        <w:t>ی‌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کند</w:t>
      </w:r>
      <w:r w:rsidR="00C81E6B" w:rsidRPr="00E93100">
        <w:rPr>
          <w:rFonts w:ascii="Traditional Arabic" w:hAnsi="Traditional Arabic" w:cs="Traditional Arabic" w:hint="cs"/>
          <w:sz w:val="32"/>
          <w:rtl/>
        </w:rPr>
        <w:t>.</w:t>
      </w:r>
    </w:p>
    <w:p w:rsidR="00C81E6B" w:rsidRPr="00BC2276" w:rsidRDefault="00C81E6B" w:rsidP="007647D0">
      <w:pPr>
        <w:pStyle w:val="51"/>
        <w:rPr>
          <w:rFonts w:ascii="Traditional Arabic" w:hAnsi="Traditional Arabic" w:cs="Traditional Arabic"/>
          <w:color w:val="FF0000"/>
          <w:rtl/>
        </w:rPr>
      </w:pPr>
      <w:bookmarkStart w:id="7" w:name="_Toc375420901"/>
      <w:r w:rsidRPr="00BC2276">
        <w:rPr>
          <w:rFonts w:ascii="Traditional Arabic" w:hAnsi="Traditional Arabic" w:cs="Traditional Arabic" w:hint="cs"/>
          <w:color w:val="FF0000"/>
          <w:rtl/>
        </w:rPr>
        <w:t>اشکال به وجه چهارم</w:t>
      </w:r>
      <w:bookmarkEnd w:id="7"/>
    </w:p>
    <w:p w:rsidR="009079E9" w:rsidRPr="00E93100" w:rsidRDefault="009079E9" w:rsidP="006E353D">
      <w:pPr>
        <w:rPr>
          <w:rFonts w:ascii="Traditional Arabic" w:hAnsi="Traditional Arabic" w:cs="Traditional Arabic"/>
          <w:sz w:val="32"/>
          <w:rtl/>
        </w:rPr>
      </w:pPr>
      <w:r w:rsidRPr="00E93100">
        <w:rPr>
          <w:rFonts w:ascii="Traditional Arabic" w:hAnsi="Traditional Arabic" w:cs="Traditional Arabic" w:hint="cs"/>
          <w:sz w:val="32"/>
          <w:rtl/>
        </w:rPr>
        <w:t xml:space="preserve">این وجه را ممکن </w:t>
      </w:r>
      <w:r w:rsidR="005A0260" w:rsidRPr="00E93100">
        <w:rPr>
          <w:rFonts w:ascii="Traditional Arabic" w:hAnsi="Traditional Arabic" w:cs="Traditional Arabic" w:hint="cs"/>
          <w:sz w:val="32"/>
          <w:rtl/>
        </w:rPr>
        <w:t>است کسی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مورد مناقشه قرار 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دهد</w:t>
      </w:r>
      <w:r w:rsidR="005A0260" w:rsidRPr="00E93100">
        <w:rPr>
          <w:rFonts w:ascii="Traditional Arabic" w:hAnsi="Traditional Arabic" w:cs="Traditional Arabic"/>
          <w:sz w:val="32"/>
          <w:rtl/>
        </w:rPr>
        <w:t xml:space="preserve"> </w:t>
      </w:r>
      <w:r w:rsidR="00C81E6B" w:rsidRPr="00E93100">
        <w:rPr>
          <w:rFonts w:ascii="Traditional Arabic" w:hAnsi="Traditional Arabic" w:cs="Traditional Arabic" w:hint="cs"/>
          <w:sz w:val="32"/>
          <w:rtl/>
        </w:rPr>
        <w:t>که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در حج ادله معتبر وارد شده است و </w:t>
      </w:r>
      <w:r w:rsidRPr="00E93100">
        <w:rPr>
          <w:rFonts w:ascii="Traditional Arabic" w:hAnsi="Traditional Arabic" w:cs="Traditional Arabic" w:hint="eastAsia"/>
          <w:sz w:val="32"/>
          <w:rtl/>
        </w:rPr>
        <w:t>نم</w:t>
      </w:r>
      <w:r w:rsidRPr="00E93100">
        <w:rPr>
          <w:rFonts w:ascii="Traditional Arabic" w:hAnsi="Traditional Arabic" w:cs="Traditional Arabic" w:hint="cs"/>
          <w:sz w:val="32"/>
          <w:rtl/>
        </w:rPr>
        <w:t>ی‌</w:t>
      </w:r>
      <w:r w:rsidRPr="00E93100">
        <w:rPr>
          <w:rFonts w:ascii="Traditional Arabic" w:hAnsi="Traditional Arabic" w:cs="Traditional Arabic" w:hint="eastAsia"/>
          <w:sz w:val="32"/>
          <w:rtl/>
        </w:rPr>
        <w:t>شود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آن ادله 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معتبر</w:t>
      </w:r>
      <w:r w:rsidR="00C81E6B" w:rsidRPr="00E93100">
        <w:rPr>
          <w:rFonts w:ascii="Traditional Arabic" w:hAnsi="Traditional Arabic" w:cs="Traditional Arabic" w:hint="cs"/>
          <w:sz w:val="32"/>
          <w:rtl/>
        </w:rPr>
        <w:t xml:space="preserve"> را 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کنار گذاشت و لذا در حج هم نیابت درست است و هم استیجار چون دلیل خاص 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بر</w:t>
      </w:r>
      <w:r w:rsidR="005A0260" w:rsidRPr="00E93100">
        <w:rPr>
          <w:rFonts w:ascii="Traditional Arabic" w:hAnsi="Traditional Arabic" w:cs="Traditional Arabic"/>
          <w:sz w:val="32"/>
          <w:rtl/>
        </w:rPr>
        <w:t xml:space="preserve"> 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ا</w:t>
      </w:r>
      <w:r w:rsidR="005A0260" w:rsidRPr="00E93100">
        <w:rPr>
          <w:rFonts w:ascii="Traditional Arabic" w:hAnsi="Traditional Arabic" w:cs="Traditional Arabic" w:hint="cs"/>
          <w:sz w:val="32"/>
          <w:rtl/>
        </w:rPr>
        <w:t>ی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ن</w:t>
      </w:r>
      <w:r w:rsidR="00C81E6B" w:rsidRPr="00E93100">
        <w:rPr>
          <w:rFonts w:ascii="Traditional Arabic" w:hAnsi="Traditional Arabic" w:cs="Traditional Arabic" w:hint="cs"/>
          <w:sz w:val="32"/>
          <w:rtl/>
        </w:rPr>
        <w:t xml:space="preserve"> استیجار داریم،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اما در 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غ</w:t>
      </w:r>
      <w:r w:rsidR="005A0260" w:rsidRPr="00E93100">
        <w:rPr>
          <w:rFonts w:ascii="Traditional Arabic" w:hAnsi="Traditional Arabic" w:cs="Traditional Arabic" w:hint="cs"/>
          <w:sz w:val="32"/>
          <w:rtl/>
        </w:rPr>
        <w:t>ی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ر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حج که خیلی هم مورد ابتلا است مثل نماز و روزه</w:t>
      </w:r>
      <w:r w:rsidR="00C81E6B" w:rsidRPr="00E93100">
        <w:rPr>
          <w:rFonts w:ascii="Traditional Arabic" w:hAnsi="Traditional Arabic" w:cs="Traditional Arabic" w:hint="cs"/>
          <w:sz w:val="32"/>
          <w:rtl/>
        </w:rPr>
        <w:t>،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ممکن 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است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کسی </w:t>
      </w:r>
      <w:r w:rsidR="00094F4A" w:rsidRPr="00E93100">
        <w:rPr>
          <w:rFonts w:ascii="Traditional Arabic" w:hAnsi="Traditional Arabic" w:cs="Traditional Arabic" w:hint="eastAsia"/>
          <w:sz w:val="32"/>
          <w:rtl/>
        </w:rPr>
        <w:t>الغای</w:t>
      </w:r>
      <w:r w:rsidR="00C81E6B" w:rsidRPr="00E93100">
        <w:rPr>
          <w:rFonts w:ascii="Traditional Arabic" w:hAnsi="Traditional Arabic" w:cs="Traditional Arabic" w:hint="cs"/>
          <w:sz w:val="32"/>
          <w:rtl/>
        </w:rPr>
        <w:t xml:space="preserve"> خصوصیت </w:t>
      </w:r>
      <w:r w:rsidR="00C81E6B" w:rsidRPr="00E93100">
        <w:rPr>
          <w:rFonts w:ascii="Traditional Arabic" w:hAnsi="Traditional Arabic" w:cs="Traditional Arabic" w:hint="eastAsia"/>
          <w:sz w:val="32"/>
          <w:rtl/>
        </w:rPr>
        <w:t>را</w:t>
      </w:r>
      <w:r w:rsidR="00C81E6B" w:rsidRPr="00E93100">
        <w:rPr>
          <w:rFonts w:ascii="Traditional Arabic" w:hAnsi="Traditional Arabic" w:cs="Traditional Arabic" w:hint="cs"/>
          <w:sz w:val="32"/>
          <w:rtl/>
        </w:rPr>
        <w:t xml:space="preserve"> 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مورد 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مناقشه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قرار دهد و ادعا کند شاید در حج خصوصیتی بوده است که اجازه 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داده‌اند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همین </w:t>
      </w:r>
      <w:r w:rsidR="00C81E6B" w:rsidRPr="00E93100">
        <w:rPr>
          <w:rFonts w:ascii="Traditional Arabic" w:hAnsi="Traditional Arabic" w:cs="Traditional Arabic" w:hint="cs"/>
          <w:sz w:val="32"/>
          <w:rtl/>
        </w:rPr>
        <w:t>«</w:t>
      </w:r>
      <w:r w:rsidRPr="00E93100">
        <w:rPr>
          <w:rFonts w:ascii="Traditional Arabic" w:hAnsi="Traditional Arabic" w:cs="Traditional Arabic" w:hint="cs"/>
          <w:sz w:val="32"/>
          <w:rtl/>
        </w:rPr>
        <w:t>شاید</w:t>
      </w:r>
      <w:r w:rsidR="00C81E6B" w:rsidRPr="00E93100">
        <w:rPr>
          <w:rFonts w:ascii="Traditional Arabic" w:hAnsi="Traditional Arabic" w:cs="Traditional Arabic" w:hint="cs"/>
          <w:sz w:val="32"/>
          <w:rtl/>
        </w:rPr>
        <w:t>»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کافی است و اصلاً لازم نیست تمایز حج </w:t>
      </w:r>
      <w:r w:rsidR="00C81E6B" w:rsidRPr="00E93100">
        <w:rPr>
          <w:rFonts w:ascii="Traditional Arabic" w:hAnsi="Traditional Arabic" w:cs="Traditional Arabic" w:hint="cs"/>
          <w:sz w:val="32"/>
          <w:rtl/>
        </w:rPr>
        <w:t>با صوم و صلا</w:t>
      </w:r>
      <w:r w:rsidR="00EC7607">
        <w:rPr>
          <w:rFonts w:ascii="Traditional Arabic" w:hAnsi="Traditional Arabic" w:cs="Traditional Arabic" w:hint="cs"/>
          <w:sz w:val="32"/>
          <w:rtl/>
        </w:rPr>
        <w:t>ة</w:t>
      </w:r>
      <w:r w:rsidR="00C81E6B" w:rsidRPr="00E93100">
        <w:rPr>
          <w:rFonts w:ascii="Traditional Arabic" w:hAnsi="Traditional Arabic" w:cs="Traditional Arabic" w:hint="cs"/>
          <w:sz w:val="32"/>
          <w:rtl/>
        </w:rPr>
        <w:t xml:space="preserve"> را اثبات کنیم. 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احتمال جدی عقلایی هم بدهیم برای سقوط </w:t>
      </w:r>
      <w:r w:rsidR="00094F4A" w:rsidRPr="00E93100">
        <w:rPr>
          <w:rFonts w:ascii="Traditional Arabic" w:hAnsi="Traditional Arabic" w:cs="Traditional Arabic" w:hint="eastAsia"/>
          <w:sz w:val="32"/>
          <w:rtl/>
        </w:rPr>
        <w:t>الغای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خصوصیت از اعتبار کافی است</w:t>
      </w:r>
      <w:r w:rsidR="006E353D" w:rsidRPr="00E93100">
        <w:rPr>
          <w:rFonts w:ascii="Traditional Arabic" w:hAnsi="Traditional Arabic" w:cs="Traditional Arabic" w:hint="cs"/>
          <w:sz w:val="32"/>
          <w:rtl/>
        </w:rPr>
        <w:t>.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از جمله احتمالاتی که </w:t>
      </w:r>
      <w:r w:rsidRPr="00E93100">
        <w:rPr>
          <w:rFonts w:ascii="Traditional Arabic" w:hAnsi="Traditional Arabic" w:cs="Traditional Arabic" w:hint="eastAsia"/>
          <w:sz w:val="32"/>
          <w:rtl/>
        </w:rPr>
        <w:t>م</w:t>
      </w:r>
      <w:r w:rsidRPr="00E93100">
        <w:rPr>
          <w:rFonts w:ascii="Traditional Arabic" w:hAnsi="Traditional Arabic" w:cs="Traditional Arabic" w:hint="cs"/>
          <w:sz w:val="32"/>
          <w:rtl/>
        </w:rPr>
        <w:t>ی‌</w:t>
      </w:r>
      <w:r w:rsidRPr="00E93100">
        <w:rPr>
          <w:rFonts w:ascii="Traditional Arabic" w:hAnsi="Traditional Arabic" w:cs="Traditional Arabic" w:hint="eastAsia"/>
          <w:sz w:val="32"/>
          <w:rtl/>
        </w:rPr>
        <w:t>شود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گفت این است که حج عملی است که اگر کسی بخواهد تبرعی انجام دهد به سادگی میسر نیست برای اینکه کلی خرج دارد و هزینه دارد به خلاف صوم و صلا</w:t>
      </w:r>
      <w:r w:rsidR="00EC7607">
        <w:rPr>
          <w:rFonts w:ascii="Traditional Arabic" w:hAnsi="Traditional Arabic" w:cs="Traditional Arabic" w:hint="cs"/>
          <w:sz w:val="32"/>
          <w:rtl/>
        </w:rPr>
        <w:t>ة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که تبرعی</w:t>
      </w:r>
      <w:r w:rsidR="006E353D" w:rsidRPr="00E93100">
        <w:rPr>
          <w:rFonts w:ascii="Traditional Arabic" w:hAnsi="Traditional Arabic" w:cs="Traditional Arabic" w:hint="cs"/>
          <w:sz w:val="32"/>
          <w:rtl/>
        </w:rPr>
        <w:t>ِ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آن</w:t>
      </w:r>
      <w:r w:rsidR="006E353D" w:rsidRPr="00E93100">
        <w:rPr>
          <w:rFonts w:ascii="Traditional Arabic" w:hAnsi="Traditional Arabic" w:cs="Traditional Arabic" w:hint="cs"/>
          <w:sz w:val="32"/>
          <w:rtl/>
        </w:rPr>
        <w:t>،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خیلی حساس و مشکل نیست</w:t>
      </w:r>
      <w:r w:rsidR="006E353D" w:rsidRPr="00E93100">
        <w:rPr>
          <w:rFonts w:ascii="Traditional Arabic" w:hAnsi="Traditional Arabic" w:cs="Traditional Arabic" w:hint="cs"/>
          <w:sz w:val="32"/>
          <w:rtl/>
        </w:rPr>
        <w:t>.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این چیزی است که در بعضی کلمات آمده است</w:t>
      </w:r>
      <w:r w:rsidR="006E353D" w:rsidRPr="00E93100">
        <w:rPr>
          <w:rFonts w:ascii="Traditional Arabic" w:hAnsi="Traditional Arabic" w:cs="Traditional Arabic" w:hint="cs"/>
          <w:sz w:val="32"/>
          <w:rtl/>
        </w:rPr>
        <w:t>. حج با باقی این عبادات ای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ن 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فرق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را دارد که</w:t>
      </w:r>
      <w:r w:rsidR="006E353D" w:rsidRPr="00E93100">
        <w:rPr>
          <w:rFonts w:ascii="Traditional Arabic" w:hAnsi="Traditional Arabic" w:cs="Traditional Arabic" w:hint="cs"/>
          <w:sz w:val="32"/>
          <w:rtl/>
        </w:rPr>
        <w:t xml:space="preserve"> در مقدماتش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نیاز به زحمات زیادی دارد و خود عمل </w:t>
      </w:r>
      <w:r w:rsidR="005A0260" w:rsidRPr="00E93100">
        <w:rPr>
          <w:rFonts w:ascii="Traditional Arabic" w:hAnsi="Traditional Arabic" w:cs="Traditional Arabic" w:hint="cs"/>
          <w:sz w:val="32"/>
          <w:rtl/>
        </w:rPr>
        <w:t xml:space="preserve">هم </w:t>
      </w:r>
      <w:r w:rsidR="003802BC">
        <w:rPr>
          <w:rFonts w:ascii="Traditional Arabic" w:hAnsi="Traditional Arabic" w:cs="Traditional Arabic" w:hint="cs"/>
          <w:sz w:val="32"/>
          <w:rtl/>
        </w:rPr>
        <w:t>همین‌طور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است و لذا هزینه بر بودن حج و اشتمال آن بر مشقات زیاد موجب شده است شارع بگوید اینجا </w:t>
      </w:r>
      <w:r w:rsidRPr="00E93100">
        <w:rPr>
          <w:rFonts w:ascii="Traditional Arabic" w:hAnsi="Traditional Arabic" w:cs="Traditional Arabic" w:hint="eastAsia"/>
          <w:sz w:val="32"/>
          <w:rtl/>
        </w:rPr>
        <w:t>م</w:t>
      </w:r>
      <w:r w:rsidRPr="00E93100">
        <w:rPr>
          <w:rFonts w:ascii="Traditional Arabic" w:hAnsi="Traditional Arabic" w:cs="Traditional Arabic" w:hint="cs"/>
          <w:sz w:val="32"/>
          <w:rtl/>
        </w:rPr>
        <w:t>ی‌</w:t>
      </w:r>
      <w:r w:rsidRPr="00E93100">
        <w:rPr>
          <w:rFonts w:ascii="Traditional Arabic" w:hAnsi="Traditional Arabic" w:cs="Traditional Arabic" w:hint="eastAsia"/>
          <w:sz w:val="32"/>
          <w:rtl/>
        </w:rPr>
        <w:t>توان</w:t>
      </w:r>
      <w:r w:rsidRPr="00E93100">
        <w:rPr>
          <w:rFonts w:ascii="Traditional Arabic" w:hAnsi="Traditional Arabic" w:cs="Traditional Arabic" w:hint="cs"/>
          <w:sz w:val="32"/>
          <w:rtl/>
        </w:rPr>
        <w:t>ی</w:t>
      </w:r>
      <w:r w:rsidRPr="00E93100">
        <w:rPr>
          <w:rFonts w:ascii="Traditional Arabic" w:hAnsi="Traditional Arabic" w:cs="Traditional Arabic" w:hint="eastAsia"/>
          <w:sz w:val="32"/>
          <w:rtl/>
        </w:rPr>
        <w:t>د</w:t>
      </w:r>
      <w:r w:rsidR="006E353D" w:rsidRPr="00E93100">
        <w:rPr>
          <w:rFonts w:ascii="Traditional Arabic" w:hAnsi="Traditional Arabic" w:cs="Traditional Arabic" w:hint="cs"/>
          <w:sz w:val="32"/>
          <w:rtl/>
        </w:rPr>
        <w:t xml:space="preserve"> مزد بگیرید،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اما در غیر </w:t>
      </w:r>
      <w:r w:rsidRPr="00E93100">
        <w:rPr>
          <w:rFonts w:ascii="Traditional Arabic" w:hAnsi="Traditional Arabic" w:cs="Traditional Arabic" w:hint="eastAsia"/>
          <w:sz w:val="32"/>
          <w:rtl/>
        </w:rPr>
        <w:t>ا</w:t>
      </w:r>
      <w:r w:rsidRPr="00E93100">
        <w:rPr>
          <w:rFonts w:ascii="Traditional Arabic" w:hAnsi="Traditional Arabic" w:cs="Traditional Arabic" w:hint="cs"/>
          <w:sz w:val="32"/>
          <w:rtl/>
        </w:rPr>
        <w:t>ی</w:t>
      </w:r>
      <w:r w:rsidRPr="00E93100">
        <w:rPr>
          <w:rFonts w:ascii="Traditional Arabic" w:hAnsi="Traditional Arabic" w:cs="Traditional Arabic" w:hint="eastAsia"/>
          <w:sz w:val="32"/>
          <w:rtl/>
        </w:rPr>
        <w:t>ن‌ها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</w:t>
      </w:r>
      <w:r w:rsidRPr="00E93100">
        <w:rPr>
          <w:rFonts w:ascii="Traditional Arabic" w:hAnsi="Traditional Arabic" w:cs="Traditional Arabic" w:hint="eastAsia"/>
          <w:sz w:val="32"/>
          <w:rtl/>
        </w:rPr>
        <w:t>نم</w:t>
      </w:r>
      <w:r w:rsidRPr="00E93100">
        <w:rPr>
          <w:rFonts w:ascii="Traditional Arabic" w:hAnsi="Traditional Arabic" w:cs="Traditional Arabic" w:hint="cs"/>
          <w:sz w:val="32"/>
          <w:rtl/>
        </w:rPr>
        <w:t>ی‌</w:t>
      </w:r>
      <w:r w:rsidRPr="00E93100">
        <w:rPr>
          <w:rFonts w:ascii="Traditional Arabic" w:hAnsi="Traditional Arabic" w:cs="Traditional Arabic" w:hint="eastAsia"/>
          <w:sz w:val="32"/>
          <w:rtl/>
        </w:rPr>
        <w:t>شود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مزد گرفت.</w:t>
      </w:r>
    </w:p>
    <w:p w:rsidR="009079E9" w:rsidRPr="00E93100" w:rsidRDefault="009079E9" w:rsidP="006E353D">
      <w:pPr>
        <w:rPr>
          <w:rFonts w:ascii="Traditional Arabic" w:hAnsi="Traditional Arabic" w:cs="Traditional Arabic"/>
          <w:sz w:val="32"/>
          <w:rtl/>
        </w:rPr>
      </w:pPr>
      <w:r w:rsidRPr="00E93100">
        <w:rPr>
          <w:rFonts w:ascii="Traditional Arabic" w:hAnsi="Traditional Arabic" w:cs="Traditional Arabic" w:hint="cs"/>
          <w:sz w:val="32"/>
          <w:rtl/>
        </w:rPr>
        <w:t xml:space="preserve">این اشکالی است که به این تنقیح مناط وارد شده است. ملاحظه 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م</w:t>
      </w:r>
      <w:r w:rsidR="005A0260" w:rsidRPr="00E93100">
        <w:rPr>
          <w:rFonts w:ascii="Traditional Arabic" w:hAnsi="Traditional Arabic" w:cs="Traditional Arabic" w:hint="cs"/>
          <w:sz w:val="32"/>
          <w:rtl/>
        </w:rPr>
        <w:t>ی‌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کن</w:t>
      </w:r>
      <w:r w:rsidR="005A0260" w:rsidRPr="00E93100">
        <w:rPr>
          <w:rFonts w:ascii="Traditional Arabic" w:hAnsi="Traditional Arabic" w:cs="Traditional Arabic" w:hint="cs"/>
          <w:sz w:val="32"/>
          <w:rtl/>
        </w:rPr>
        <w:t>ی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د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بین قائل به این وجه از باب تنقیح مناط از حج به سایر عبادات و بین کسی که 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م</w:t>
      </w:r>
      <w:r w:rsidR="005A0260" w:rsidRPr="00E93100">
        <w:rPr>
          <w:rFonts w:ascii="Traditional Arabic" w:hAnsi="Traditional Arabic" w:cs="Traditional Arabic" w:hint="cs"/>
          <w:sz w:val="32"/>
          <w:rtl/>
        </w:rPr>
        <w:t>ی‌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گو</w:t>
      </w:r>
      <w:r w:rsidR="005A0260" w:rsidRPr="00E93100">
        <w:rPr>
          <w:rFonts w:ascii="Traditional Arabic" w:hAnsi="Traditional Arabic" w:cs="Traditional Arabic" w:hint="cs"/>
          <w:sz w:val="32"/>
          <w:rtl/>
        </w:rPr>
        <w:t>ی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د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شاید فرق باشد و </w:t>
      </w:r>
      <w:r w:rsidR="00845E2B">
        <w:rPr>
          <w:rFonts w:ascii="Traditional Arabic" w:hAnsi="Traditional Arabic" w:cs="Traditional Arabic" w:hint="cs"/>
          <w:sz w:val="32"/>
          <w:rtl/>
        </w:rPr>
        <w:t>نمی‌توان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</w:t>
      </w:r>
      <w:r w:rsidR="00094F4A" w:rsidRPr="00E93100">
        <w:rPr>
          <w:rFonts w:ascii="Traditional Arabic" w:hAnsi="Traditional Arabic" w:cs="Traditional Arabic" w:hint="cs"/>
          <w:sz w:val="32"/>
          <w:rtl/>
        </w:rPr>
        <w:t>الغای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خصوصیت کرد</w:t>
      </w:r>
      <w:r w:rsidR="006E353D" w:rsidRPr="00E93100">
        <w:rPr>
          <w:rFonts w:ascii="Traditional Arabic" w:hAnsi="Traditional Arabic" w:cs="Traditional Arabic" w:hint="cs"/>
          <w:sz w:val="32"/>
          <w:rtl/>
        </w:rPr>
        <w:t>،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این استظهار چندان </w:t>
      </w:r>
      <w:r w:rsidR="00845E2B">
        <w:rPr>
          <w:rFonts w:ascii="Traditional Arabic" w:hAnsi="Traditional Arabic" w:cs="Traditional Arabic" w:hint="cs"/>
          <w:sz w:val="32"/>
          <w:rtl/>
        </w:rPr>
        <w:t>قابل‌اطمینان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و محکم نیست</w:t>
      </w:r>
      <w:r w:rsidR="006E353D" w:rsidRPr="00E93100">
        <w:rPr>
          <w:rFonts w:ascii="Traditional Arabic" w:hAnsi="Traditional Arabic" w:cs="Traditional Arabic" w:hint="cs"/>
          <w:sz w:val="32"/>
          <w:rtl/>
        </w:rPr>
        <w:t>،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</w:t>
      </w:r>
      <w:r w:rsidR="006E353D" w:rsidRPr="00E93100">
        <w:rPr>
          <w:rFonts w:ascii="Traditional Arabic" w:hAnsi="Traditional Arabic" w:cs="Traditional Arabic" w:hint="cs"/>
          <w:sz w:val="32"/>
          <w:rtl/>
        </w:rPr>
        <w:t>زیرا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ممکن است کسی در مقابل </w:t>
      </w:r>
      <w:r w:rsidR="006E353D" w:rsidRPr="00E93100">
        <w:rPr>
          <w:rFonts w:ascii="Traditional Arabic" w:hAnsi="Traditional Arabic" w:cs="Traditional Arabic" w:hint="cs"/>
          <w:sz w:val="32"/>
          <w:rtl/>
        </w:rPr>
        <w:t xml:space="preserve">بگوید </w:t>
      </w:r>
      <w:r w:rsidRPr="00E93100">
        <w:rPr>
          <w:rFonts w:ascii="Traditional Arabic" w:hAnsi="Traditional Arabic" w:cs="Traditional Arabic" w:hint="cs"/>
          <w:sz w:val="32"/>
          <w:rtl/>
        </w:rPr>
        <w:t>بالاخره این عبادیت اینجا هست</w:t>
      </w:r>
      <w:r w:rsidR="006E353D" w:rsidRPr="00E93100">
        <w:rPr>
          <w:rFonts w:ascii="Traditional Arabic" w:hAnsi="Traditional Arabic" w:cs="Traditional Arabic" w:hint="cs"/>
          <w:sz w:val="32"/>
          <w:rtl/>
        </w:rPr>
        <w:t>،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اگر عبادیت با اجرت درست </w:t>
      </w:r>
      <w:r w:rsidR="006E353D" w:rsidRPr="00E93100">
        <w:rPr>
          <w:rFonts w:ascii="Traditional Arabic" w:hAnsi="Traditional Arabic" w:cs="Traditional Arabic" w:hint="eastAsia"/>
          <w:sz w:val="32"/>
          <w:rtl/>
        </w:rPr>
        <w:t>م</w:t>
      </w:r>
      <w:r w:rsidR="006E353D" w:rsidRPr="00E93100">
        <w:rPr>
          <w:rFonts w:ascii="Traditional Arabic" w:hAnsi="Traditional Arabic" w:cs="Traditional Arabic" w:hint="cs"/>
          <w:sz w:val="32"/>
          <w:rtl/>
        </w:rPr>
        <w:t>ی‌</w:t>
      </w:r>
      <w:r w:rsidR="006E353D" w:rsidRPr="00E93100">
        <w:rPr>
          <w:rFonts w:ascii="Traditional Arabic" w:hAnsi="Traditional Arabic" w:cs="Traditional Arabic" w:hint="eastAsia"/>
          <w:sz w:val="32"/>
          <w:rtl/>
        </w:rPr>
        <w:t>شود</w:t>
      </w:r>
      <w:r w:rsidR="006E353D" w:rsidRPr="00E93100">
        <w:rPr>
          <w:rFonts w:ascii="Traditional Arabic" w:hAnsi="Traditional Arabic" w:cs="Traditional Arabic" w:hint="cs"/>
          <w:sz w:val="32"/>
          <w:rtl/>
        </w:rPr>
        <w:t xml:space="preserve">، 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حج و غیر حج فرق 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نم</w:t>
      </w:r>
      <w:r w:rsidR="005A0260" w:rsidRPr="00E93100">
        <w:rPr>
          <w:rFonts w:ascii="Traditional Arabic" w:hAnsi="Traditional Arabic" w:cs="Traditional Arabic" w:hint="cs"/>
          <w:sz w:val="32"/>
          <w:rtl/>
        </w:rPr>
        <w:t>ی‌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کند</w:t>
      </w:r>
      <w:r w:rsidR="006E353D" w:rsidRPr="00E93100">
        <w:rPr>
          <w:rFonts w:ascii="Traditional Arabic" w:hAnsi="Traditional Arabic" w:cs="Traditional Arabic" w:hint="cs"/>
          <w:sz w:val="32"/>
          <w:rtl/>
        </w:rPr>
        <w:t>.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شما حج ر</w:t>
      </w:r>
      <w:r w:rsidR="004C65FB" w:rsidRPr="00E93100">
        <w:rPr>
          <w:rFonts w:ascii="Traditional Arabic" w:hAnsi="Traditional Arabic" w:cs="Traditional Arabic" w:hint="eastAsia"/>
          <w:sz w:val="32"/>
          <w:rtl/>
        </w:rPr>
        <w:t>ا</w:t>
      </w:r>
      <w:r w:rsidR="004C65FB" w:rsidRPr="00E93100">
        <w:rPr>
          <w:rFonts w:ascii="Traditional Arabic" w:hAnsi="Traditional Arabic" w:cs="Traditional Arabic"/>
          <w:sz w:val="32"/>
          <w:rtl/>
        </w:rPr>
        <w:t xml:space="preserve"> 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روزه هم 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مشقت‌ها</w:t>
      </w:r>
      <w:r w:rsidR="005A0260" w:rsidRPr="00E93100">
        <w:rPr>
          <w:rFonts w:ascii="Traditional Arabic" w:hAnsi="Traditional Arabic" w:cs="Traditional Arabic" w:hint="cs"/>
          <w:sz w:val="32"/>
          <w:rtl/>
        </w:rPr>
        <w:t>یی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دارد و مشقت در روزه هم هست. روزه عبادتی است که در 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آن</w:t>
      </w:r>
      <w:r w:rsidR="005A0260" w:rsidRPr="00E93100">
        <w:rPr>
          <w:rFonts w:ascii="Traditional Arabic" w:hAnsi="Traditional Arabic" w:cs="Traditional Arabic"/>
          <w:sz w:val="32"/>
          <w:rtl/>
        </w:rPr>
        <w:t xml:space="preserve"> 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دشوار</w:t>
      </w:r>
      <w:r w:rsidR="005A0260" w:rsidRPr="00E93100">
        <w:rPr>
          <w:rFonts w:ascii="Traditional Arabic" w:hAnsi="Traditional Arabic" w:cs="Traditional Arabic" w:hint="cs"/>
          <w:sz w:val="32"/>
          <w:rtl/>
        </w:rPr>
        <w:t>ی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و سختی و</w:t>
      </w:r>
      <w:r w:rsidR="005A0260" w:rsidRPr="00E93100">
        <w:rPr>
          <w:rFonts w:ascii="Traditional Arabic" w:hAnsi="Traditional Arabic" w:cs="Traditional Arabic" w:hint="cs"/>
          <w:sz w:val="32"/>
          <w:rtl/>
        </w:rPr>
        <w:t xml:space="preserve"> 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صعوبتی وجود 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دارد</w:t>
      </w:r>
      <w:r w:rsidR="005A0260" w:rsidRPr="00E93100">
        <w:rPr>
          <w:rFonts w:ascii="Traditional Arabic" w:hAnsi="Traditional Arabic" w:cs="Traditional Arabic"/>
          <w:sz w:val="32"/>
          <w:rtl/>
        </w:rPr>
        <w:t xml:space="preserve"> </w:t>
      </w:r>
      <w:r w:rsidR="006E353D" w:rsidRPr="00E93100">
        <w:rPr>
          <w:rFonts w:ascii="Traditional Arabic" w:hAnsi="Traditional Arabic" w:cs="Traditional Arabic" w:hint="cs"/>
          <w:sz w:val="32"/>
          <w:rtl/>
        </w:rPr>
        <w:t xml:space="preserve">و 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در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مثل نماز و </w:t>
      </w:r>
      <w:r w:rsidRPr="00E93100">
        <w:rPr>
          <w:rFonts w:ascii="Traditional Arabic" w:hAnsi="Traditional Arabic" w:cs="Traditional Arabic" w:hint="eastAsia"/>
          <w:sz w:val="32"/>
          <w:rtl/>
        </w:rPr>
        <w:t>ا</w:t>
      </w:r>
      <w:r w:rsidRPr="00E93100">
        <w:rPr>
          <w:rFonts w:ascii="Traditional Arabic" w:hAnsi="Traditional Arabic" w:cs="Traditional Arabic" w:hint="cs"/>
          <w:sz w:val="32"/>
          <w:rtl/>
        </w:rPr>
        <w:t>ی</w:t>
      </w:r>
      <w:r w:rsidRPr="00E93100">
        <w:rPr>
          <w:rFonts w:ascii="Traditional Arabic" w:hAnsi="Traditional Arabic" w:cs="Traditional Arabic" w:hint="eastAsia"/>
          <w:sz w:val="32"/>
          <w:rtl/>
        </w:rPr>
        <w:t>ن‌ها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</w:t>
      </w:r>
      <w:r w:rsidR="006E353D" w:rsidRPr="00E93100">
        <w:rPr>
          <w:rFonts w:ascii="Traditional Arabic" w:hAnsi="Traditional Arabic" w:cs="Traditional Arabic" w:hint="cs"/>
          <w:sz w:val="32"/>
          <w:rtl/>
        </w:rPr>
        <w:t>نباید تکی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ببینید</w:t>
      </w:r>
      <w:r w:rsidR="006E353D" w:rsidRPr="00E93100">
        <w:rPr>
          <w:rFonts w:ascii="Traditional Arabic" w:hAnsi="Traditional Arabic" w:cs="Traditional Arabic" w:hint="cs"/>
          <w:sz w:val="32"/>
          <w:rtl/>
        </w:rPr>
        <w:t>،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یک نماز </w:t>
      </w:r>
      <w:r w:rsidR="006E353D" w:rsidRPr="00E93100">
        <w:rPr>
          <w:rFonts w:ascii="Traditional Arabic" w:hAnsi="Traditional Arabic" w:cs="Traditional Arabic" w:hint="cs"/>
          <w:sz w:val="32"/>
          <w:rtl/>
        </w:rPr>
        <w:t xml:space="preserve">را </w:t>
      </w:r>
      <w:r w:rsidR="00845E2B">
        <w:rPr>
          <w:rFonts w:ascii="Traditional Arabic" w:hAnsi="Traditional Arabic" w:cs="Traditional Arabic" w:hint="eastAsia"/>
          <w:sz w:val="32"/>
          <w:rtl/>
        </w:rPr>
        <w:t>می‌بینید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و با حج مقایسه 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م</w:t>
      </w:r>
      <w:r w:rsidR="005A0260" w:rsidRPr="00E93100">
        <w:rPr>
          <w:rFonts w:ascii="Traditional Arabic" w:hAnsi="Traditional Arabic" w:cs="Traditional Arabic" w:hint="cs"/>
          <w:sz w:val="32"/>
          <w:rtl/>
        </w:rPr>
        <w:t>ی‌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کن</w:t>
      </w:r>
      <w:r w:rsidR="005A0260" w:rsidRPr="00E93100">
        <w:rPr>
          <w:rFonts w:ascii="Traditional Arabic" w:hAnsi="Traditional Arabic" w:cs="Traditional Arabic" w:hint="cs"/>
          <w:sz w:val="32"/>
          <w:rtl/>
        </w:rPr>
        <w:t>ی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د</w:t>
      </w:r>
      <w:r w:rsidR="006E353D" w:rsidRPr="00E93100">
        <w:rPr>
          <w:rFonts w:ascii="Traditional Arabic" w:hAnsi="Traditional Arabic" w:cs="Traditional Arabic" w:hint="cs"/>
          <w:sz w:val="32"/>
          <w:rtl/>
        </w:rPr>
        <w:t>،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ممکن است کسی بخواهد</w:t>
      </w:r>
      <w:r w:rsidR="006E353D" w:rsidRPr="00E93100">
        <w:rPr>
          <w:rFonts w:ascii="Traditional Arabic" w:hAnsi="Traditional Arabic" w:cs="Traditional Arabic" w:hint="cs"/>
          <w:sz w:val="32"/>
          <w:rtl/>
        </w:rPr>
        <w:t xml:space="preserve"> یک سال نماز کسی را </w:t>
      </w:r>
      <w:r w:rsidRPr="00E93100">
        <w:rPr>
          <w:rFonts w:ascii="Traditional Arabic" w:hAnsi="Traditional Arabic" w:cs="Traditional Arabic" w:hint="cs"/>
          <w:sz w:val="32"/>
          <w:rtl/>
        </w:rPr>
        <w:t>تبرع کند</w:t>
      </w:r>
      <w:r w:rsidR="006E353D" w:rsidRPr="00E93100">
        <w:rPr>
          <w:rFonts w:ascii="Traditional Arabic" w:hAnsi="Traditional Arabic" w:cs="Traditional Arabic" w:hint="cs"/>
          <w:sz w:val="32"/>
          <w:rtl/>
        </w:rPr>
        <w:t>،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نم</w:t>
      </w:r>
      <w:r w:rsidR="005A0260" w:rsidRPr="00E93100">
        <w:rPr>
          <w:rFonts w:ascii="Traditional Arabic" w:hAnsi="Traditional Arabic" w:cs="Traditional Arabic" w:hint="cs"/>
          <w:sz w:val="32"/>
          <w:rtl/>
        </w:rPr>
        <w:t>ی‌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تواند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زندگ</w:t>
      </w:r>
      <w:r w:rsidR="005A0260" w:rsidRPr="00E93100">
        <w:rPr>
          <w:rFonts w:ascii="Traditional Arabic" w:hAnsi="Traditional Arabic" w:cs="Traditional Arabic" w:hint="cs"/>
          <w:sz w:val="32"/>
          <w:rtl/>
        </w:rPr>
        <w:t>ی‌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اش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را</w:t>
      </w:r>
      <w:r w:rsidR="006E353D" w:rsidRPr="00E93100">
        <w:rPr>
          <w:rFonts w:ascii="Traditional Arabic" w:hAnsi="Traditional Arabic" w:cs="Traditional Arabic" w:hint="cs"/>
          <w:sz w:val="32"/>
          <w:rtl/>
        </w:rPr>
        <w:t xml:space="preserve"> کنار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بگذارد</w:t>
      </w:r>
      <w:r w:rsidR="006E353D" w:rsidRPr="00E93100">
        <w:rPr>
          <w:rFonts w:ascii="Traditional Arabic" w:hAnsi="Traditional Arabic" w:cs="Traditional Arabic" w:hint="cs"/>
          <w:sz w:val="32"/>
          <w:rtl/>
        </w:rPr>
        <w:t>،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</w:t>
      </w:r>
      <w:r w:rsidR="005A0260" w:rsidRPr="00E93100">
        <w:rPr>
          <w:rFonts w:ascii="Traditional Arabic" w:hAnsi="Traditional Arabic" w:cs="Traditional Arabic" w:hint="cs"/>
          <w:sz w:val="32"/>
          <w:rtl/>
        </w:rPr>
        <w:t>بنابراین هم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مزاحمت با زندگی عادی پیدا </w:t>
      </w:r>
      <w:r w:rsidRPr="00E93100">
        <w:rPr>
          <w:rFonts w:ascii="Traditional Arabic" w:hAnsi="Traditional Arabic" w:cs="Traditional Arabic" w:hint="eastAsia"/>
          <w:sz w:val="32"/>
          <w:rtl/>
        </w:rPr>
        <w:t>م</w:t>
      </w:r>
      <w:r w:rsidRPr="00E93100">
        <w:rPr>
          <w:rFonts w:ascii="Traditional Arabic" w:hAnsi="Traditional Arabic" w:cs="Traditional Arabic" w:hint="cs"/>
          <w:sz w:val="32"/>
          <w:rtl/>
        </w:rPr>
        <w:t>ی‌</w:t>
      </w:r>
      <w:r w:rsidRPr="00E93100">
        <w:rPr>
          <w:rFonts w:ascii="Traditional Arabic" w:hAnsi="Traditional Arabic" w:cs="Traditional Arabic" w:hint="eastAsia"/>
          <w:sz w:val="32"/>
          <w:rtl/>
        </w:rPr>
        <w:t>کند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و هم مشقت هم هست</w:t>
      </w:r>
      <w:r w:rsidR="006E353D" w:rsidRPr="00E93100">
        <w:rPr>
          <w:rFonts w:ascii="Traditional Arabic" w:hAnsi="Traditional Arabic" w:cs="Traditional Arabic" w:hint="cs"/>
          <w:sz w:val="32"/>
          <w:rtl/>
        </w:rPr>
        <w:t>.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</w:t>
      </w:r>
    </w:p>
    <w:p w:rsidR="006E353D" w:rsidRPr="00E93100" w:rsidRDefault="009079E9" w:rsidP="006E353D">
      <w:pPr>
        <w:rPr>
          <w:rFonts w:ascii="Traditional Arabic" w:hAnsi="Traditional Arabic" w:cs="Traditional Arabic"/>
          <w:sz w:val="32"/>
          <w:rtl/>
        </w:rPr>
      </w:pPr>
      <w:r w:rsidRPr="00E93100">
        <w:rPr>
          <w:rFonts w:ascii="Traditional Arabic" w:hAnsi="Traditional Arabic" w:cs="Traditional Arabic" w:hint="eastAsia"/>
          <w:sz w:val="32"/>
          <w:rtl/>
        </w:rPr>
        <w:t>ا</w:t>
      </w:r>
      <w:r w:rsidRPr="00E93100">
        <w:rPr>
          <w:rFonts w:ascii="Traditional Arabic" w:hAnsi="Traditional Arabic" w:cs="Traditional Arabic" w:hint="cs"/>
          <w:sz w:val="32"/>
          <w:rtl/>
        </w:rPr>
        <w:t>ی</w:t>
      </w:r>
      <w:r w:rsidRPr="00E93100">
        <w:rPr>
          <w:rFonts w:ascii="Traditional Arabic" w:hAnsi="Traditional Arabic" w:cs="Traditional Arabic" w:hint="eastAsia"/>
          <w:sz w:val="32"/>
          <w:rtl/>
        </w:rPr>
        <w:t>ن‌ها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فقط 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احتمال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است</w:t>
      </w:r>
      <w:r w:rsidR="006E353D" w:rsidRPr="00E93100">
        <w:rPr>
          <w:rFonts w:ascii="Traditional Arabic" w:hAnsi="Traditional Arabic" w:cs="Traditional Arabic" w:hint="cs"/>
          <w:sz w:val="32"/>
          <w:rtl/>
        </w:rPr>
        <w:t>.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</w:t>
      </w:r>
      <w:r w:rsidRPr="00E93100">
        <w:rPr>
          <w:rFonts w:ascii="Traditional Arabic" w:hAnsi="Traditional Arabic" w:cs="Traditional Arabic" w:hint="cs"/>
          <w:b/>
          <w:bCs/>
          <w:sz w:val="32"/>
          <w:rtl/>
        </w:rPr>
        <w:t>اذا جاء الاحتمال بطل الاستدلال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. مستدل در دلیل 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چهارم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م</w:t>
      </w:r>
      <w:r w:rsidR="005A0260" w:rsidRPr="00E93100">
        <w:rPr>
          <w:rFonts w:ascii="Traditional Arabic" w:hAnsi="Traditional Arabic" w:cs="Traditional Arabic" w:hint="cs"/>
          <w:sz w:val="32"/>
          <w:rtl/>
        </w:rPr>
        <w:t>ی‌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گو</w:t>
      </w:r>
      <w:r w:rsidR="005A0260" w:rsidRPr="00E93100">
        <w:rPr>
          <w:rFonts w:ascii="Traditional Arabic" w:hAnsi="Traditional Arabic" w:cs="Traditional Arabic" w:hint="cs"/>
          <w:sz w:val="32"/>
          <w:rtl/>
        </w:rPr>
        <w:t>ی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د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در حج دلیل داریم و در غیر حج با </w:t>
      </w:r>
      <w:r w:rsidR="00094F4A" w:rsidRPr="00E93100">
        <w:rPr>
          <w:rFonts w:ascii="Traditional Arabic" w:hAnsi="Traditional Arabic" w:cs="Traditional Arabic" w:hint="eastAsia"/>
          <w:sz w:val="32"/>
          <w:rtl/>
        </w:rPr>
        <w:t>الغای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خصوصیت</w:t>
      </w:r>
      <w:r w:rsidR="006E353D" w:rsidRPr="00E93100">
        <w:rPr>
          <w:rFonts w:ascii="Traditional Arabic" w:hAnsi="Traditional Arabic" w:cs="Traditional Arabic" w:hint="cs"/>
          <w:sz w:val="32"/>
          <w:rtl/>
        </w:rPr>
        <w:t xml:space="preserve"> درست می‌شود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. مستشکل 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م</w:t>
      </w:r>
      <w:r w:rsidR="005A0260" w:rsidRPr="00E93100">
        <w:rPr>
          <w:rFonts w:ascii="Traditional Arabic" w:hAnsi="Traditional Arabic" w:cs="Traditional Arabic" w:hint="cs"/>
          <w:sz w:val="32"/>
          <w:rtl/>
        </w:rPr>
        <w:t>ی‌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گو</w:t>
      </w:r>
      <w:r w:rsidR="005A0260" w:rsidRPr="00E93100">
        <w:rPr>
          <w:rFonts w:ascii="Traditional Arabic" w:hAnsi="Traditional Arabic" w:cs="Traditional Arabic" w:hint="cs"/>
          <w:sz w:val="32"/>
          <w:rtl/>
        </w:rPr>
        <w:t>ی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د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همین احتمال ممکن است موجب فرق باشد و استدلال </w:t>
      </w:r>
      <w:r w:rsidR="0058051B">
        <w:rPr>
          <w:rFonts w:ascii="Traditional Arabic" w:hAnsi="Traditional Arabic" w:cs="Traditional Arabic" w:hint="cs"/>
          <w:sz w:val="32"/>
          <w:rtl/>
        </w:rPr>
        <w:t>فروبریزد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ولی در نقطه </w:t>
      </w:r>
      <w:r w:rsidRPr="00E93100">
        <w:rPr>
          <w:rFonts w:ascii="Traditional Arabic" w:hAnsi="Traditional Arabic" w:cs="Traditional Arabic" w:hint="cs"/>
          <w:sz w:val="32"/>
          <w:rtl/>
        </w:rPr>
        <w:lastRenderedPageBreak/>
        <w:t>مقابل هم ممکن است کسی بگوید در عبادیت هم راهی هست که ک</w:t>
      </w:r>
      <w:r w:rsidR="006E353D" w:rsidRPr="00E93100">
        <w:rPr>
          <w:rFonts w:ascii="Traditional Arabic" w:hAnsi="Traditional Arabic" w:cs="Traditional Arabic" w:hint="cs"/>
          <w:sz w:val="32"/>
          <w:rtl/>
        </w:rPr>
        <w:t xml:space="preserve">سی نائب شود و پول بگیرد. </w:t>
      </w:r>
      <w:r w:rsidRPr="00E93100">
        <w:rPr>
          <w:rFonts w:ascii="Traditional Arabic" w:hAnsi="Traditional Arabic" w:cs="Traditional Arabic" w:hint="cs"/>
          <w:sz w:val="32"/>
          <w:rtl/>
        </w:rPr>
        <w:t>چه فرقی بین حج و غیر حج</w:t>
      </w:r>
      <w:r w:rsidR="006E353D" w:rsidRPr="00E93100">
        <w:rPr>
          <w:rFonts w:ascii="Traditional Arabic" w:hAnsi="Traditional Arabic" w:cs="Traditional Arabic" w:hint="eastAsia"/>
          <w:sz w:val="32"/>
          <w:rtl/>
        </w:rPr>
        <w:t xml:space="preserve"> م</w:t>
      </w:r>
      <w:r w:rsidR="006E353D" w:rsidRPr="00E93100">
        <w:rPr>
          <w:rFonts w:ascii="Traditional Arabic" w:hAnsi="Traditional Arabic" w:cs="Traditional Arabic" w:hint="cs"/>
          <w:sz w:val="32"/>
          <w:rtl/>
        </w:rPr>
        <w:t>ی‌</w:t>
      </w:r>
      <w:r w:rsidR="006E353D" w:rsidRPr="00E93100">
        <w:rPr>
          <w:rFonts w:ascii="Traditional Arabic" w:hAnsi="Traditional Arabic" w:cs="Traditional Arabic" w:hint="eastAsia"/>
          <w:sz w:val="32"/>
          <w:rtl/>
        </w:rPr>
        <w:t>کند</w:t>
      </w:r>
      <w:r w:rsidR="006E353D" w:rsidRPr="00E93100">
        <w:rPr>
          <w:rFonts w:ascii="Traditional Arabic" w:hAnsi="Traditional Arabic" w:cs="Traditional Arabic" w:hint="cs"/>
          <w:sz w:val="32"/>
          <w:rtl/>
        </w:rPr>
        <w:t>،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مشقت </w:t>
      </w:r>
      <w:r w:rsidR="006E353D" w:rsidRPr="00E93100">
        <w:rPr>
          <w:rFonts w:ascii="Traditional Arabic" w:hAnsi="Traditional Arabic" w:cs="Traditional Arabic" w:hint="cs"/>
          <w:sz w:val="32"/>
          <w:rtl/>
        </w:rPr>
        <w:t>آن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جا هم هست و امثال 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ا</w:t>
      </w:r>
      <w:r w:rsidR="005A0260" w:rsidRPr="00E93100">
        <w:rPr>
          <w:rFonts w:ascii="Traditional Arabic" w:hAnsi="Traditional Arabic" w:cs="Traditional Arabic" w:hint="cs"/>
          <w:sz w:val="32"/>
          <w:rtl/>
        </w:rPr>
        <w:t>ی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ن‌ها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. </w:t>
      </w:r>
      <w:r w:rsidR="0058051B">
        <w:rPr>
          <w:rFonts w:ascii="Traditional Arabic" w:hAnsi="Traditional Arabic" w:cs="Traditional Arabic" w:hint="cs"/>
          <w:sz w:val="32"/>
          <w:rtl/>
        </w:rPr>
        <w:t>به‌هرحال</w:t>
      </w:r>
      <w:r w:rsidR="006E353D" w:rsidRPr="00E93100">
        <w:rPr>
          <w:rFonts w:ascii="Traditional Arabic" w:hAnsi="Traditional Arabic" w:cs="Traditional Arabic" w:hint="cs"/>
          <w:sz w:val="32"/>
          <w:rtl/>
        </w:rPr>
        <w:t xml:space="preserve"> باید 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خیلی اطمینان به </w:t>
      </w:r>
      <w:r w:rsidR="00094F4A" w:rsidRPr="00E93100">
        <w:rPr>
          <w:rFonts w:ascii="Traditional Arabic" w:hAnsi="Traditional Arabic" w:cs="Traditional Arabic" w:hint="eastAsia"/>
          <w:sz w:val="32"/>
          <w:rtl/>
        </w:rPr>
        <w:t>الغای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خصوصیت پیدا ک</w:t>
      </w:r>
      <w:r w:rsidR="006E353D" w:rsidRPr="00E93100">
        <w:rPr>
          <w:rFonts w:ascii="Traditional Arabic" w:hAnsi="Traditional Arabic" w:cs="Traditional Arabic" w:hint="cs"/>
          <w:sz w:val="32"/>
          <w:rtl/>
        </w:rPr>
        <w:t>رد.</w:t>
      </w:r>
    </w:p>
    <w:p w:rsidR="009079E9" w:rsidRPr="00E93100" w:rsidRDefault="009079E9" w:rsidP="007C0BF4">
      <w:pPr>
        <w:rPr>
          <w:rFonts w:ascii="Traditional Arabic" w:hAnsi="Traditional Arabic" w:cs="Traditional Arabic"/>
          <w:sz w:val="32"/>
          <w:rtl/>
        </w:rPr>
      </w:pPr>
      <w:r w:rsidRPr="00E93100">
        <w:rPr>
          <w:rFonts w:ascii="Traditional Arabic" w:hAnsi="Traditional Arabic" w:cs="Traditional Arabic" w:hint="cs"/>
          <w:sz w:val="32"/>
          <w:rtl/>
        </w:rPr>
        <w:t xml:space="preserve"> ما فکر 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م</w:t>
      </w:r>
      <w:r w:rsidR="005A0260" w:rsidRPr="00E93100">
        <w:rPr>
          <w:rFonts w:ascii="Traditional Arabic" w:hAnsi="Traditional Arabic" w:cs="Traditional Arabic" w:hint="cs"/>
          <w:sz w:val="32"/>
          <w:rtl/>
        </w:rPr>
        <w:t>ی‌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کرد</w:t>
      </w:r>
      <w:r w:rsidR="005A0260" w:rsidRPr="00E93100">
        <w:rPr>
          <w:rFonts w:ascii="Traditional Arabic" w:hAnsi="Traditional Arabic" w:cs="Traditional Arabic" w:hint="cs"/>
          <w:sz w:val="32"/>
          <w:rtl/>
        </w:rPr>
        <w:t>ی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م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نوعی اطمینان به </w:t>
      </w:r>
      <w:r w:rsidR="00094F4A" w:rsidRPr="00E93100">
        <w:rPr>
          <w:rFonts w:ascii="Traditional Arabic" w:hAnsi="Traditional Arabic" w:cs="Traditional Arabic" w:hint="cs"/>
          <w:sz w:val="32"/>
          <w:rtl/>
        </w:rPr>
        <w:t>الغای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خصوصیت هست ولی مقداری تردید 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باق</w:t>
      </w:r>
      <w:r w:rsidR="005A0260" w:rsidRPr="00E93100">
        <w:rPr>
          <w:rFonts w:ascii="Traditional Arabic" w:hAnsi="Traditional Arabic" w:cs="Traditional Arabic" w:hint="cs"/>
          <w:sz w:val="32"/>
          <w:rtl/>
        </w:rPr>
        <w:t>ی</w:t>
      </w:r>
      <w:r w:rsidR="006E353D" w:rsidRPr="00E93100">
        <w:rPr>
          <w:rFonts w:ascii="Traditional Arabic" w:hAnsi="Traditional Arabic" w:cs="Traditional Arabic" w:hint="cs"/>
          <w:sz w:val="32"/>
          <w:rtl/>
        </w:rPr>
        <w:t xml:space="preserve"> می‌</w:t>
      </w:r>
      <w:r w:rsidRPr="00E93100">
        <w:rPr>
          <w:rFonts w:ascii="Traditional Arabic" w:hAnsi="Traditional Arabic" w:cs="Traditional Arabic" w:hint="cs"/>
          <w:sz w:val="32"/>
          <w:rtl/>
        </w:rPr>
        <w:t>ماند.</w:t>
      </w:r>
      <w:r w:rsidR="006E353D" w:rsidRPr="00E93100">
        <w:rPr>
          <w:rFonts w:ascii="Traditional Arabic" w:hAnsi="Traditional Arabic" w:cs="Traditional Arabic" w:hint="cs"/>
          <w:sz w:val="32"/>
          <w:rtl/>
        </w:rPr>
        <w:t xml:space="preserve"> 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اگر تردید باقی بماند کار در این </w:t>
      </w:r>
      <w:r w:rsidR="006E353D" w:rsidRPr="00E93100">
        <w:rPr>
          <w:rFonts w:ascii="Traditional Arabic" w:hAnsi="Traditional Arabic" w:cs="Traditional Arabic" w:hint="cs"/>
          <w:sz w:val="32"/>
          <w:rtl/>
        </w:rPr>
        <w:t>وجه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مشکل </w:t>
      </w:r>
      <w:r w:rsidRPr="00E93100">
        <w:rPr>
          <w:rFonts w:ascii="Traditional Arabic" w:hAnsi="Traditional Arabic" w:cs="Traditional Arabic" w:hint="eastAsia"/>
          <w:sz w:val="32"/>
          <w:rtl/>
        </w:rPr>
        <w:t>م</w:t>
      </w:r>
      <w:r w:rsidRPr="00E93100">
        <w:rPr>
          <w:rFonts w:ascii="Traditional Arabic" w:hAnsi="Traditional Arabic" w:cs="Traditional Arabic" w:hint="cs"/>
          <w:sz w:val="32"/>
          <w:rtl/>
        </w:rPr>
        <w:t>ی‌</w:t>
      </w:r>
      <w:r w:rsidRPr="00E93100">
        <w:rPr>
          <w:rFonts w:ascii="Traditional Arabic" w:hAnsi="Traditional Arabic" w:cs="Traditional Arabic" w:hint="eastAsia"/>
          <w:sz w:val="32"/>
          <w:rtl/>
        </w:rPr>
        <w:t>شود</w:t>
      </w:r>
      <w:r w:rsidR="006E353D" w:rsidRPr="00E93100">
        <w:rPr>
          <w:rFonts w:ascii="Traditional Arabic" w:hAnsi="Traditional Arabic" w:cs="Traditional Arabic" w:hint="cs"/>
          <w:sz w:val="32"/>
          <w:rtl/>
        </w:rPr>
        <w:t xml:space="preserve"> و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فقط باید قائل به تفصیل 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بشو</w:t>
      </w:r>
      <w:r w:rsidR="005A0260" w:rsidRPr="00E93100">
        <w:rPr>
          <w:rFonts w:ascii="Traditional Arabic" w:hAnsi="Traditional Arabic" w:cs="Traditional Arabic" w:hint="cs"/>
          <w:sz w:val="32"/>
          <w:rtl/>
        </w:rPr>
        <w:t>یم</w:t>
      </w:r>
      <w:r w:rsidR="006E353D" w:rsidRPr="00E93100">
        <w:rPr>
          <w:rFonts w:ascii="Traditional Arabic" w:hAnsi="Traditional Arabic" w:cs="Traditional Arabic" w:hint="cs"/>
          <w:sz w:val="32"/>
          <w:rtl/>
        </w:rPr>
        <w:t>.</w:t>
      </w:r>
      <w:r w:rsidR="005A0260" w:rsidRPr="00E93100">
        <w:rPr>
          <w:rFonts w:ascii="Traditional Arabic" w:hAnsi="Traditional Arabic" w:cs="Traditional Arabic" w:hint="cs"/>
          <w:sz w:val="32"/>
          <w:rtl/>
        </w:rPr>
        <w:t xml:space="preserve"> </w:t>
      </w:r>
      <w:r w:rsidRPr="00E93100">
        <w:rPr>
          <w:rFonts w:ascii="Traditional Arabic" w:hAnsi="Traditional Arabic" w:cs="Traditional Arabic" w:hint="cs"/>
          <w:sz w:val="32"/>
          <w:rtl/>
        </w:rPr>
        <w:t>یعنی در حج</w:t>
      </w:r>
      <w:r w:rsidR="006E353D" w:rsidRPr="00E93100">
        <w:rPr>
          <w:rFonts w:ascii="Traditional Arabic" w:hAnsi="Traditional Arabic" w:cs="Traditional Arabic" w:hint="cs"/>
          <w:sz w:val="32"/>
          <w:rtl/>
        </w:rPr>
        <w:t>،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استیجار بر حج نیابی</w:t>
      </w:r>
      <w:r w:rsidR="00EC7607">
        <w:rPr>
          <w:rFonts w:ascii="Traditional Arabic" w:hAnsi="Traditional Arabic" w:cs="Traditional Arabic" w:hint="cs"/>
          <w:sz w:val="32"/>
          <w:rtl/>
        </w:rPr>
        <w:t>ة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مانعی ندارد اما در 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غ</w:t>
      </w:r>
      <w:r w:rsidR="005A0260" w:rsidRPr="00E93100">
        <w:rPr>
          <w:rFonts w:ascii="Traditional Arabic" w:hAnsi="Traditional Arabic" w:cs="Traditional Arabic" w:hint="cs"/>
          <w:sz w:val="32"/>
          <w:rtl/>
        </w:rPr>
        <w:t>ی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ر</w:t>
      </w:r>
      <w:r w:rsidR="005A0260" w:rsidRPr="00E93100">
        <w:rPr>
          <w:rFonts w:ascii="Traditional Arabic" w:hAnsi="Traditional Arabic" w:cs="Traditional Arabic"/>
          <w:sz w:val="32"/>
          <w:rtl/>
        </w:rPr>
        <w:t xml:space="preserve"> 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آن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مانع 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دارد</w:t>
      </w:r>
      <w:r w:rsidR="005A0260" w:rsidRPr="00E93100">
        <w:rPr>
          <w:rFonts w:ascii="Traditional Arabic" w:hAnsi="Traditional Arabic" w:cs="Traditional Arabic"/>
          <w:sz w:val="32"/>
          <w:rtl/>
        </w:rPr>
        <w:t xml:space="preserve"> 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و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این خلاف مشهور است و در بین معاصرین و متأخرین فقط صاحب مواهب است که احتیاط 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م</w:t>
      </w:r>
      <w:r w:rsidR="005A0260" w:rsidRPr="00E93100">
        <w:rPr>
          <w:rFonts w:ascii="Traditional Arabic" w:hAnsi="Traditional Arabic" w:cs="Traditional Arabic" w:hint="cs"/>
          <w:sz w:val="32"/>
          <w:rtl/>
        </w:rPr>
        <w:t>ی‌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کنند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و 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م</w:t>
      </w:r>
      <w:r w:rsidR="005A0260" w:rsidRPr="00E93100">
        <w:rPr>
          <w:rFonts w:ascii="Traditional Arabic" w:hAnsi="Traditional Arabic" w:cs="Traditional Arabic" w:hint="cs"/>
          <w:sz w:val="32"/>
          <w:rtl/>
        </w:rPr>
        <w:t>ی‌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گو</w:t>
      </w:r>
      <w:r w:rsidR="005A0260" w:rsidRPr="00E93100">
        <w:rPr>
          <w:rFonts w:ascii="Traditional Arabic" w:hAnsi="Traditional Arabic" w:cs="Traditional Arabic" w:hint="cs"/>
          <w:sz w:val="32"/>
          <w:rtl/>
        </w:rPr>
        <w:t>ی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ند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بهتر است که در این موارد اجرت و اجاره و عقد نباشد</w:t>
      </w:r>
      <w:r w:rsidR="006E353D" w:rsidRPr="00E93100">
        <w:rPr>
          <w:rFonts w:ascii="Traditional Arabic" w:hAnsi="Traditional Arabic" w:cs="Traditional Arabic" w:hint="cs"/>
          <w:sz w:val="32"/>
          <w:rtl/>
        </w:rPr>
        <w:t>.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</w:t>
      </w:r>
      <w:r w:rsidR="007C0BF4" w:rsidRPr="00E93100">
        <w:rPr>
          <w:rFonts w:ascii="Traditional Arabic" w:hAnsi="Traditional Arabic" w:cs="Traditional Arabic" w:hint="cs"/>
          <w:sz w:val="32"/>
          <w:rtl/>
        </w:rPr>
        <w:t>شخصی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م</w:t>
      </w:r>
      <w:r w:rsidR="005A0260" w:rsidRPr="00E93100">
        <w:rPr>
          <w:rFonts w:ascii="Traditional Arabic" w:hAnsi="Traditional Arabic" w:cs="Traditional Arabic" w:hint="cs"/>
          <w:sz w:val="32"/>
          <w:rtl/>
        </w:rPr>
        <w:t>ی‌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گو</w:t>
      </w:r>
      <w:r w:rsidR="005A0260" w:rsidRPr="00E93100">
        <w:rPr>
          <w:rFonts w:ascii="Traditional Arabic" w:hAnsi="Traditional Arabic" w:cs="Traditional Arabic" w:hint="cs"/>
          <w:sz w:val="32"/>
          <w:rtl/>
        </w:rPr>
        <w:t>ی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د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من برای رضای خدا یک سال 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نماز</w:t>
      </w:r>
      <w:r w:rsidR="005A0260" w:rsidRPr="00E93100">
        <w:rPr>
          <w:rFonts w:ascii="Traditional Arabic" w:hAnsi="Traditional Arabic" w:cs="Traditional Arabic" w:hint="cs"/>
          <w:sz w:val="32"/>
          <w:rtl/>
        </w:rPr>
        <w:t>ی</w:t>
      </w:r>
      <w:r w:rsidR="005A0260" w:rsidRPr="00E93100">
        <w:rPr>
          <w:rFonts w:ascii="Traditional Arabic" w:hAnsi="Traditional Arabic" w:cs="Traditional Arabic"/>
          <w:sz w:val="32"/>
          <w:rtl/>
        </w:rPr>
        <w:t xml:space="preserve"> 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برا</w:t>
      </w:r>
      <w:r w:rsidR="005A0260" w:rsidRPr="00E93100">
        <w:rPr>
          <w:rFonts w:ascii="Traditional Arabic" w:hAnsi="Traditional Arabic" w:cs="Traditional Arabic" w:hint="cs"/>
          <w:sz w:val="32"/>
          <w:rtl/>
        </w:rPr>
        <w:t>ی</w:t>
      </w:r>
      <w:r w:rsidR="007C0BF4" w:rsidRPr="00E93100">
        <w:rPr>
          <w:rFonts w:ascii="Traditional Arabic" w:hAnsi="Traditional Arabic" w:cs="Traditional Arabic" w:hint="cs"/>
          <w:sz w:val="32"/>
          <w:rtl/>
        </w:rPr>
        <w:t xml:space="preserve"> پدر و مادر شما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م</w:t>
      </w:r>
      <w:r w:rsidR="005A0260" w:rsidRPr="00E93100">
        <w:rPr>
          <w:rFonts w:ascii="Traditional Arabic" w:hAnsi="Traditional Arabic" w:cs="Traditional Arabic" w:hint="cs"/>
          <w:sz w:val="32"/>
          <w:rtl/>
        </w:rPr>
        <w:t>ی‌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خوانم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اگر وقت زیادی</w:t>
      </w:r>
      <w:r w:rsidR="007C0BF4" w:rsidRPr="00E93100">
        <w:rPr>
          <w:rFonts w:ascii="Traditional Arabic" w:hAnsi="Traditional Arabic" w:cs="Traditional Arabic" w:hint="cs"/>
          <w:sz w:val="32"/>
          <w:rtl/>
        </w:rPr>
        <w:t xml:space="preserve"> از او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</w:t>
      </w:r>
      <w:r w:rsidR="007C0BF4" w:rsidRPr="00E93100">
        <w:rPr>
          <w:rFonts w:ascii="Traditional Arabic" w:hAnsi="Traditional Arabic" w:cs="Traditional Arabic" w:hint="eastAsia"/>
          <w:sz w:val="32"/>
          <w:rtl/>
        </w:rPr>
        <w:t>گ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رفت</w:t>
      </w:r>
      <w:r w:rsidR="007C0BF4" w:rsidRPr="00E93100">
        <w:rPr>
          <w:rFonts w:ascii="Traditional Arabic" w:hAnsi="Traditional Arabic" w:cs="Traditional Arabic" w:hint="cs"/>
          <w:sz w:val="32"/>
          <w:rtl/>
        </w:rPr>
        <w:t>،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کمک </w:t>
      </w:r>
      <w:r w:rsidR="007C0BF4" w:rsidRPr="00E93100">
        <w:rPr>
          <w:rFonts w:ascii="Traditional Arabic" w:hAnsi="Traditional Arabic" w:cs="Traditional Arabic" w:hint="cs"/>
          <w:sz w:val="32"/>
          <w:rtl/>
        </w:rPr>
        <w:t>می‌شود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. </w:t>
      </w:r>
      <w:r w:rsidR="007C0BF4" w:rsidRPr="00E93100">
        <w:rPr>
          <w:rFonts w:ascii="Traditional Arabic" w:hAnsi="Traditional Arabic" w:cs="Traditional Arabic" w:hint="cs"/>
          <w:sz w:val="32"/>
          <w:rtl/>
        </w:rPr>
        <w:t xml:space="preserve">اگر کسی </w:t>
      </w:r>
      <w:r w:rsidR="00094F4A" w:rsidRPr="00E93100">
        <w:rPr>
          <w:rFonts w:ascii="Traditional Arabic" w:hAnsi="Traditional Arabic" w:cs="Traditional Arabic" w:hint="cs"/>
          <w:sz w:val="32"/>
          <w:rtl/>
        </w:rPr>
        <w:t>الغای</w:t>
      </w:r>
      <w:r w:rsidR="007C0BF4" w:rsidRPr="00E93100">
        <w:rPr>
          <w:rFonts w:ascii="Traditional Arabic" w:hAnsi="Traditional Arabic" w:cs="Traditional Arabic" w:hint="cs"/>
          <w:sz w:val="32"/>
          <w:rtl/>
        </w:rPr>
        <w:t xml:space="preserve"> خصوصیت را نپذیرد به اینجا </w:t>
      </w:r>
      <w:r w:rsidR="007C0BF4" w:rsidRPr="00E93100">
        <w:rPr>
          <w:rFonts w:ascii="Traditional Arabic" w:hAnsi="Traditional Arabic" w:cs="Traditional Arabic" w:hint="eastAsia"/>
          <w:sz w:val="32"/>
          <w:rtl/>
        </w:rPr>
        <w:t>م</w:t>
      </w:r>
      <w:r w:rsidR="007C0BF4" w:rsidRPr="00E93100">
        <w:rPr>
          <w:rFonts w:ascii="Traditional Arabic" w:hAnsi="Traditional Arabic" w:cs="Traditional Arabic" w:hint="cs"/>
          <w:sz w:val="32"/>
          <w:rtl/>
        </w:rPr>
        <w:t>ی‌</w:t>
      </w:r>
      <w:r w:rsidR="007C0BF4" w:rsidRPr="00E93100">
        <w:rPr>
          <w:rFonts w:ascii="Traditional Arabic" w:hAnsi="Traditional Arabic" w:cs="Traditional Arabic" w:hint="eastAsia"/>
          <w:sz w:val="32"/>
          <w:rtl/>
        </w:rPr>
        <w:t>رسد</w:t>
      </w:r>
      <w:r w:rsidR="007C0BF4" w:rsidRPr="00E93100">
        <w:rPr>
          <w:rFonts w:ascii="Traditional Arabic" w:hAnsi="Traditional Arabic" w:cs="Traditional Arabic" w:hint="cs"/>
          <w:sz w:val="32"/>
          <w:rtl/>
        </w:rPr>
        <w:t xml:space="preserve"> که نباید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عقد و توافق عقدی باشد</w:t>
      </w:r>
      <w:r w:rsidR="007C0BF4" w:rsidRPr="00E93100">
        <w:rPr>
          <w:rFonts w:ascii="Traditional Arabic" w:hAnsi="Traditional Arabic" w:cs="Traditional Arabic" w:hint="cs"/>
          <w:sz w:val="32"/>
          <w:rtl/>
        </w:rPr>
        <w:t xml:space="preserve"> و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این </w:t>
      </w:r>
      <w:r w:rsidR="007C0BF4" w:rsidRPr="00E93100">
        <w:rPr>
          <w:rFonts w:ascii="Traditional Arabic" w:hAnsi="Traditional Arabic" w:cs="Traditional Arabic" w:hint="cs"/>
          <w:sz w:val="32"/>
          <w:rtl/>
        </w:rPr>
        <w:t>فقط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در حج است و </w:t>
      </w:r>
      <w:r w:rsidR="007C0BF4" w:rsidRPr="00E93100">
        <w:rPr>
          <w:rFonts w:ascii="Traditional Arabic" w:hAnsi="Traditional Arabic" w:cs="Traditional Arabic" w:hint="cs"/>
          <w:sz w:val="32"/>
          <w:rtl/>
        </w:rPr>
        <w:t xml:space="preserve">در </w:t>
      </w:r>
      <w:r w:rsidRPr="00E93100">
        <w:rPr>
          <w:rFonts w:ascii="Traditional Arabic" w:hAnsi="Traditional Arabic" w:cs="Traditional Arabic" w:hint="cs"/>
          <w:sz w:val="32"/>
          <w:rtl/>
        </w:rPr>
        <w:t>حج</w:t>
      </w:r>
      <w:r w:rsidR="007C0BF4" w:rsidRPr="00E93100">
        <w:rPr>
          <w:rFonts w:ascii="Traditional Arabic" w:hAnsi="Traditional Arabic" w:cs="Traditional Arabic" w:hint="cs"/>
          <w:sz w:val="32"/>
          <w:rtl/>
        </w:rPr>
        <w:t xml:space="preserve"> مانعی ندارد. </w:t>
      </w:r>
    </w:p>
    <w:p w:rsidR="00F43BA2" w:rsidRPr="00E93100" w:rsidRDefault="009079E9" w:rsidP="007C0BF4">
      <w:pPr>
        <w:rPr>
          <w:rFonts w:ascii="Traditional Arabic" w:hAnsi="Traditional Arabic" w:cs="Traditional Arabic"/>
          <w:sz w:val="32"/>
          <w:rtl/>
        </w:rPr>
      </w:pPr>
      <w:r w:rsidRPr="00E93100">
        <w:rPr>
          <w:rFonts w:ascii="Traditional Arabic" w:hAnsi="Traditional Arabic" w:cs="Traditional Arabic" w:hint="cs"/>
          <w:sz w:val="32"/>
          <w:rtl/>
        </w:rPr>
        <w:t>تا اینجا عمدتاً چهار وجه بود</w:t>
      </w:r>
      <w:r w:rsidR="007C0BF4" w:rsidRPr="00E93100">
        <w:rPr>
          <w:rFonts w:ascii="Traditional Arabic" w:hAnsi="Traditional Arabic" w:cs="Traditional Arabic" w:hint="cs"/>
          <w:sz w:val="32"/>
          <w:rtl/>
        </w:rPr>
        <w:t>.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تفکیک نیابت از صلا</w:t>
      </w:r>
      <w:r w:rsidR="00EC7607">
        <w:rPr>
          <w:rFonts w:ascii="Traditional Arabic" w:hAnsi="Traditional Arabic" w:cs="Traditional Arabic" w:hint="cs"/>
          <w:sz w:val="32"/>
          <w:rtl/>
        </w:rPr>
        <w:t>ة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وجه اول بود</w:t>
      </w:r>
      <w:r w:rsidR="007C0BF4" w:rsidRPr="00E93100">
        <w:rPr>
          <w:rFonts w:ascii="Traditional Arabic" w:hAnsi="Traditional Arabic" w:cs="Traditional Arabic" w:hint="cs"/>
          <w:sz w:val="32"/>
          <w:rtl/>
        </w:rPr>
        <w:t>.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وجه دوم داعی علی الداعی بود</w:t>
      </w:r>
      <w:r w:rsidR="007C0BF4" w:rsidRPr="00E93100">
        <w:rPr>
          <w:rFonts w:ascii="Traditional Arabic" w:hAnsi="Traditional Arabic" w:cs="Traditional Arabic" w:hint="cs"/>
          <w:sz w:val="32"/>
          <w:rtl/>
        </w:rPr>
        <w:t>.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وجه سوم قصد امر به وفا به عقد و اجاره و </w:t>
      </w:r>
      <w:r w:rsidR="007C0BF4" w:rsidRPr="00E93100">
        <w:rPr>
          <w:rFonts w:ascii="Traditional Arabic" w:hAnsi="Traditional Arabic" w:cs="Traditional Arabic" w:hint="eastAsia"/>
          <w:sz w:val="32"/>
          <w:rtl/>
        </w:rPr>
        <w:t>وج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ه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چهارم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هم تخصیص بود</w:t>
      </w:r>
      <w:r w:rsidR="007C0BF4" w:rsidRPr="00E93100">
        <w:rPr>
          <w:rFonts w:ascii="Traditional Arabic" w:hAnsi="Traditional Arabic" w:cs="Traditional Arabic" w:hint="cs"/>
          <w:sz w:val="32"/>
          <w:rtl/>
        </w:rPr>
        <w:t>. اولاً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وجه اول و چهارم خاص بحث ما بود اما وجوهی مبنایی بود</w:t>
      </w:r>
      <w:r w:rsidR="007C0BF4" w:rsidRPr="00E93100">
        <w:rPr>
          <w:rFonts w:ascii="Traditional Arabic" w:hAnsi="Traditional Arabic" w:cs="Traditional Arabic" w:hint="cs"/>
          <w:sz w:val="32"/>
          <w:rtl/>
        </w:rPr>
        <w:t>،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هرچه در مبنا 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م</w:t>
      </w:r>
      <w:r w:rsidR="005A0260" w:rsidRPr="00E93100">
        <w:rPr>
          <w:rFonts w:ascii="Traditional Arabic" w:hAnsi="Traditional Arabic" w:cs="Traditional Arabic" w:hint="cs"/>
          <w:sz w:val="32"/>
          <w:rtl/>
        </w:rPr>
        <w:t>ی‌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گفت</w:t>
      </w:r>
      <w:r w:rsidR="005A0260" w:rsidRPr="00E93100">
        <w:rPr>
          <w:rFonts w:ascii="Traditional Arabic" w:hAnsi="Traditional Arabic" w:cs="Traditional Arabic" w:hint="cs"/>
          <w:sz w:val="32"/>
          <w:rtl/>
        </w:rPr>
        <w:t>ی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م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اینجا جاری بود</w:t>
      </w:r>
      <w:r w:rsidR="007C0BF4" w:rsidRPr="00E93100">
        <w:rPr>
          <w:rFonts w:ascii="Traditional Arabic" w:hAnsi="Traditional Arabic" w:cs="Traditional Arabic" w:hint="cs"/>
          <w:sz w:val="32"/>
          <w:rtl/>
        </w:rPr>
        <w:t>. ثانیاً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به نظر 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م</w:t>
      </w:r>
      <w:r w:rsidR="005A0260" w:rsidRPr="00E93100">
        <w:rPr>
          <w:rFonts w:ascii="Traditional Arabic" w:hAnsi="Traditional Arabic" w:cs="Traditional Arabic" w:hint="cs"/>
          <w:sz w:val="32"/>
          <w:rtl/>
        </w:rPr>
        <w:t>ی‌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آ</w:t>
      </w:r>
      <w:r w:rsidR="005A0260" w:rsidRPr="00E93100">
        <w:rPr>
          <w:rFonts w:ascii="Traditional Arabic" w:hAnsi="Traditional Arabic" w:cs="Traditional Arabic" w:hint="cs"/>
          <w:sz w:val="32"/>
          <w:rtl/>
        </w:rPr>
        <w:t>ی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د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که </w:t>
      </w:r>
      <w:r w:rsidR="007C0BF4" w:rsidRPr="00E93100">
        <w:rPr>
          <w:rFonts w:ascii="Traditional Arabic" w:hAnsi="Traditional Arabic" w:cs="Traditional Arabic" w:hint="cs"/>
          <w:sz w:val="32"/>
          <w:rtl/>
        </w:rPr>
        <w:t xml:space="preserve">باید به </w:t>
      </w:r>
      <w:r w:rsidR="00094F4A" w:rsidRPr="00E93100">
        <w:rPr>
          <w:rFonts w:ascii="Traditional Arabic" w:hAnsi="Traditional Arabic" w:cs="Traditional Arabic" w:hint="cs"/>
          <w:sz w:val="32"/>
          <w:rtl/>
        </w:rPr>
        <w:t>الغای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خصوصیت آن اطمینان پیدا </w:t>
      </w:r>
      <w:r w:rsidR="007C0BF4" w:rsidRPr="00E93100">
        <w:rPr>
          <w:rFonts w:ascii="Traditional Arabic" w:hAnsi="Traditional Arabic" w:cs="Traditional Arabic" w:hint="cs"/>
          <w:sz w:val="32"/>
          <w:rtl/>
        </w:rPr>
        <w:t>شود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تا نظام عقد و اجاره که بر واجبات عبادی 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را</w:t>
      </w:r>
      <w:r w:rsidR="005A0260" w:rsidRPr="00E93100">
        <w:rPr>
          <w:rFonts w:ascii="Traditional Arabic" w:hAnsi="Traditional Arabic" w:cs="Traditional Arabic" w:hint="cs"/>
          <w:sz w:val="32"/>
          <w:rtl/>
        </w:rPr>
        <w:t>ی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ج</w:t>
      </w:r>
      <w:r w:rsidR="005A0260" w:rsidRPr="00E93100">
        <w:rPr>
          <w:rFonts w:ascii="Traditional Arabic" w:hAnsi="Traditional Arabic" w:cs="Traditional Arabic"/>
          <w:sz w:val="32"/>
          <w:rtl/>
        </w:rPr>
        <w:t xml:space="preserve"> 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است</w:t>
      </w:r>
      <w:r w:rsidR="005A0260" w:rsidRPr="00E93100">
        <w:rPr>
          <w:rFonts w:ascii="Traditional Arabic" w:hAnsi="Traditional Arabic" w:cs="Traditional Arabic" w:hint="cs"/>
          <w:sz w:val="32"/>
          <w:rtl/>
        </w:rPr>
        <w:t xml:space="preserve"> درست شود 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وگرنه</w:t>
      </w:r>
      <w:r w:rsidR="007C0BF4" w:rsidRPr="00E93100">
        <w:rPr>
          <w:rFonts w:ascii="Traditional Arabic" w:hAnsi="Traditional Arabic" w:cs="Traditional Arabic" w:hint="cs"/>
          <w:sz w:val="32"/>
          <w:rtl/>
        </w:rPr>
        <w:t xml:space="preserve"> در غیر حج به شکل معامله‌</w:t>
      </w:r>
      <w:r w:rsidRPr="00E93100">
        <w:rPr>
          <w:rFonts w:ascii="Traditional Arabic" w:hAnsi="Traditional Arabic" w:cs="Traditional Arabic" w:hint="cs"/>
          <w:sz w:val="32"/>
          <w:rtl/>
        </w:rPr>
        <w:t>ای خالی از اشکال نیست.</w:t>
      </w:r>
    </w:p>
    <w:p w:rsidR="009079E9" w:rsidRPr="00BC2276" w:rsidRDefault="00F43BA2" w:rsidP="00F43BA2">
      <w:pPr>
        <w:pStyle w:val="41"/>
        <w:rPr>
          <w:rFonts w:ascii="Traditional Arabic" w:hAnsi="Traditional Arabic" w:cs="Traditional Arabic"/>
          <w:color w:val="FF0000"/>
          <w:rtl/>
        </w:rPr>
      </w:pPr>
      <w:bookmarkStart w:id="8" w:name="_Toc375420902"/>
      <w:r w:rsidRPr="00BC2276">
        <w:rPr>
          <w:rFonts w:ascii="Traditional Arabic" w:hAnsi="Traditional Arabic" w:cs="Traditional Arabic" w:hint="cs"/>
          <w:color w:val="FF0000"/>
          <w:rtl/>
        </w:rPr>
        <w:t>تفصیل در مسئله</w:t>
      </w:r>
      <w:r w:rsidR="009079E9" w:rsidRPr="00BC2276">
        <w:rPr>
          <w:rFonts w:ascii="Traditional Arabic" w:hAnsi="Traditional Arabic" w:cs="Traditional Arabic" w:hint="cs"/>
          <w:color w:val="FF0000"/>
          <w:rtl/>
        </w:rPr>
        <w:t xml:space="preserve"> </w:t>
      </w:r>
      <w:r w:rsidRPr="00BC2276">
        <w:rPr>
          <w:rFonts w:ascii="Traditional Arabic" w:hAnsi="Traditional Arabic" w:cs="Traditional Arabic" w:hint="cs"/>
          <w:color w:val="FF0000"/>
          <w:rtl/>
        </w:rPr>
        <w:t>اجرت بر عبادات</w:t>
      </w:r>
      <w:bookmarkEnd w:id="8"/>
    </w:p>
    <w:p w:rsidR="004C65FB" w:rsidRPr="00E93100" w:rsidRDefault="007C0BF4" w:rsidP="004C65FB">
      <w:pPr>
        <w:rPr>
          <w:rFonts w:ascii="Traditional Arabic" w:hAnsi="Traditional Arabic" w:cs="Traditional Arabic"/>
          <w:sz w:val="32"/>
          <w:rtl/>
        </w:rPr>
      </w:pPr>
      <w:r w:rsidRPr="00E93100">
        <w:rPr>
          <w:rFonts w:ascii="Traditional Arabic" w:hAnsi="Traditional Arabic" w:cs="Traditional Arabic" w:hint="cs"/>
          <w:sz w:val="32"/>
          <w:rtl/>
        </w:rPr>
        <w:t>نکته‌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ای از 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بحث‌ها</w:t>
      </w:r>
      <w:r w:rsidR="005A0260" w:rsidRPr="00E93100">
        <w:rPr>
          <w:rFonts w:ascii="Traditional Arabic" w:hAnsi="Traditional Arabic" w:cs="Traditional Arabic" w:hint="cs"/>
          <w:sz w:val="32"/>
          <w:rtl/>
        </w:rPr>
        <w:t>ی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قبل یادآوری کنم 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>که در اصل</w:t>
      </w:r>
      <w:r w:rsidRPr="00E93100">
        <w:rPr>
          <w:rFonts w:ascii="Traditional Arabic" w:hAnsi="Traditional Arabic" w:cs="Traditional Arabic" w:hint="cs"/>
          <w:sz w:val="32"/>
          <w:rtl/>
        </w:rPr>
        <w:t>ِ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مقوله اجرت بر واجبات تفصیلی قائل بودیم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که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کسی اشا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ره نکرده بود و تفصیل جدیدی بود. 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آن تفصیل اینجا هم 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م</w:t>
      </w:r>
      <w:r w:rsidR="005A0260" w:rsidRPr="00E93100">
        <w:rPr>
          <w:rFonts w:ascii="Traditional Arabic" w:hAnsi="Traditional Arabic" w:cs="Traditional Arabic" w:hint="cs"/>
          <w:sz w:val="32"/>
          <w:rtl/>
        </w:rPr>
        <w:t>ی‌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آ</w:t>
      </w:r>
      <w:r w:rsidR="005A0260" w:rsidRPr="00E93100">
        <w:rPr>
          <w:rFonts w:ascii="Traditional Arabic" w:hAnsi="Traditional Arabic" w:cs="Traditional Arabic" w:hint="cs"/>
          <w:sz w:val="32"/>
          <w:rtl/>
        </w:rPr>
        <w:t>ی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د</w:t>
      </w:r>
      <w:r w:rsidRPr="00E93100">
        <w:rPr>
          <w:rFonts w:ascii="Traditional Arabic" w:hAnsi="Traditional Arabic" w:cs="Traditional Arabic" w:hint="cs"/>
          <w:sz w:val="32"/>
          <w:rtl/>
        </w:rPr>
        <w:t>.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اگر یادتان باشد ما با 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تحل</w:t>
      </w:r>
      <w:r w:rsidR="005A0260" w:rsidRPr="00E93100">
        <w:rPr>
          <w:rFonts w:ascii="Traditional Arabic" w:hAnsi="Traditional Arabic" w:cs="Traditional Arabic" w:hint="cs"/>
          <w:sz w:val="32"/>
          <w:rtl/>
        </w:rPr>
        <w:t>ی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ل</w:t>
      </w:r>
      <w:r w:rsidR="005A0260" w:rsidRPr="00E93100">
        <w:rPr>
          <w:rFonts w:ascii="Traditional Arabic" w:hAnsi="Traditional Arabic" w:cs="Traditional Arabic"/>
          <w:sz w:val="32"/>
          <w:rtl/>
        </w:rPr>
        <w:t xml:space="preserve"> 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دق</w:t>
      </w:r>
      <w:r w:rsidR="005A0260" w:rsidRPr="00E93100">
        <w:rPr>
          <w:rFonts w:ascii="Traditional Arabic" w:hAnsi="Traditional Arabic" w:cs="Traditional Arabic" w:hint="cs"/>
          <w:sz w:val="32"/>
          <w:rtl/>
        </w:rPr>
        <w:t>ی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ق</w:t>
      </w:r>
      <w:r w:rsidR="005A0260" w:rsidRPr="00E93100">
        <w:rPr>
          <w:rFonts w:ascii="Traditional Arabic" w:hAnsi="Traditional Arabic" w:cs="Traditional Arabic" w:hint="cs"/>
          <w:sz w:val="32"/>
          <w:rtl/>
        </w:rPr>
        <w:t>ی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</w:t>
      </w:r>
      <w:r w:rsidR="00791405" w:rsidRPr="00E93100">
        <w:rPr>
          <w:rFonts w:ascii="Traditional Arabic" w:hAnsi="Traditional Arabic" w:cs="Traditional Arabic" w:hint="cs"/>
          <w:sz w:val="32"/>
          <w:rtl/>
        </w:rPr>
        <w:t>در</w:t>
      </w:r>
      <w:r w:rsidR="005A0260" w:rsidRPr="00E93100">
        <w:rPr>
          <w:rFonts w:ascii="Traditional Arabic" w:hAnsi="Traditional Arabic" w:cs="Traditional Arabic" w:hint="cs"/>
          <w:sz w:val="32"/>
          <w:rtl/>
        </w:rPr>
        <w:t>باره نیات طولی و غایات طو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>لی عرض کردیم</w:t>
      </w:r>
      <w:r w:rsidR="00791405" w:rsidRPr="00E93100">
        <w:rPr>
          <w:rFonts w:ascii="Traditional Arabic" w:hAnsi="Traditional Arabic" w:cs="Traditional Arabic" w:hint="cs"/>
          <w:sz w:val="32"/>
          <w:rtl/>
        </w:rPr>
        <w:t>.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گفتیم اگر غایت اصلی و مبنا اخذ پول 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باشد</w:t>
      </w:r>
      <w:r w:rsidR="00791405" w:rsidRPr="00E93100">
        <w:rPr>
          <w:rFonts w:ascii="Traditional Arabic" w:hAnsi="Traditional Arabic" w:cs="Traditional Arabic" w:hint="cs"/>
          <w:sz w:val="32"/>
          <w:rtl/>
        </w:rPr>
        <w:t xml:space="preserve"> ولو داعی علی الداعی هم است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ولی باز عبادت مقبول نیست 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و</w:t>
      </w:r>
      <w:r w:rsidR="005A0260" w:rsidRPr="00E93100">
        <w:rPr>
          <w:rFonts w:ascii="Traditional Arabic" w:hAnsi="Traditional Arabic" w:cs="Traditional Arabic"/>
          <w:sz w:val="32"/>
          <w:rtl/>
        </w:rPr>
        <w:t xml:space="preserve"> 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لذا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ما داعی علی الداعی را در این شکل قبول نداشتیم اما در شکل معکوس آن داعی علی الداعی را قبول داشتیم و آن این بود که داعی پایه</w:t>
      </w:r>
      <w:r w:rsidR="009B2976" w:rsidRPr="00E93100">
        <w:rPr>
          <w:rFonts w:ascii="Traditional Arabic" w:hAnsi="Traditional Arabic" w:cs="Traditional Arabic" w:hint="cs"/>
          <w:sz w:val="32"/>
          <w:rtl/>
        </w:rPr>
        <w:t>،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</w:t>
      </w:r>
      <w:r w:rsidR="00791405" w:rsidRPr="00E93100">
        <w:rPr>
          <w:rFonts w:ascii="Traditional Arabic" w:hAnsi="Traditional Arabic" w:cs="Traditional Arabic" w:hint="cs"/>
          <w:sz w:val="32"/>
          <w:rtl/>
        </w:rPr>
        <w:t>اگر قصد الهی باشد آن وقت انگیزه‌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>های وسط زنجیره</w:t>
      </w:r>
      <w:r w:rsidR="009B2976" w:rsidRPr="00E93100">
        <w:rPr>
          <w:rFonts w:ascii="Traditional Arabic" w:hAnsi="Traditional Arabic" w:cs="Traditional Arabic" w:hint="cs"/>
          <w:sz w:val="32"/>
          <w:rtl/>
        </w:rPr>
        <w:t>،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مانع از عبادیت نیست و 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م</w:t>
      </w:r>
      <w:r w:rsidR="005A0260" w:rsidRPr="00E93100">
        <w:rPr>
          <w:rFonts w:ascii="Traditional Arabic" w:hAnsi="Traditional Arabic" w:cs="Traditional Arabic" w:hint="cs"/>
          <w:sz w:val="32"/>
          <w:rtl/>
        </w:rPr>
        <w:t>ی‌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گفت</w:t>
      </w:r>
      <w:r w:rsidR="005A0260" w:rsidRPr="00E93100">
        <w:rPr>
          <w:rFonts w:ascii="Traditional Arabic" w:hAnsi="Traditional Arabic" w:cs="Traditional Arabic" w:hint="cs"/>
          <w:sz w:val="32"/>
          <w:rtl/>
        </w:rPr>
        <w:t>ی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م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در اخذ اجرت اگر کسی به درجات و مقاماتی رسیده است</w:t>
      </w:r>
      <w:r w:rsidR="00791405" w:rsidRPr="00E93100">
        <w:rPr>
          <w:rFonts w:ascii="Traditional Arabic" w:hAnsi="Traditional Arabic" w:cs="Traditional Arabic" w:hint="cs"/>
          <w:sz w:val="32"/>
          <w:rtl/>
        </w:rPr>
        <w:t>، هرچند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نادر است ولی ممکن 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است</w:t>
      </w:r>
      <w:r w:rsidR="00447DC5" w:rsidRPr="00E93100">
        <w:rPr>
          <w:rFonts w:ascii="Traditional Arabic" w:hAnsi="Traditional Arabic" w:cs="Traditional Arabic"/>
          <w:sz w:val="32"/>
          <w:rtl/>
        </w:rPr>
        <w:t xml:space="preserve"> 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کس</w:t>
      </w:r>
      <w:r w:rsidR="00447DC5" w:rsidRPr="00E93100">
        <w:rPr>
          <w:rFonts w:ascii="Traditional Arabic" w:hAnsi="Traditional Arabic" w:cs="Traditional Arabic" w:hint="cs"/>
          <w:sz w:val="32"/>
          <w:rtl/>
        </w:rPr>
        <w:t>ی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به درجاتی</w:t>
      </w:r>
      <w:r w:rsidR="00791405" w:rsidRPr="00E93100">
        <w:rPr>
          <w:rFonts w:ascii="Traditional Arabic" w:hAnsi="Traditional Arabic" w:cs="Traditional Arabic" w:hint="cs"/>
          <w:sz w:val="32"/>
          <w:rtl/>
        </w:rPr>
        <w:t xml:space="preserve"> برسد که معامله هم می‌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کند معاملاتش </w:t>
      </w:r>
      <w:r w:rsidR="00791405" w:rsidRPr="00E93100">
        <w:rPr>
          <w:rFonts w:ascii="Traditional Arabic" w:hAnsi="Traditional Arabic" w:cs="Traditional Arabic" w:hint="cs"/>
          <w:sz w:val="32"/>
          <w:rtl/>
        </w:rPr>
        <w:t xml:space="preserve">هم 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>قصد خدایی است</w:t>
      </w:r>
      <w:r w:rsidR="00791405" w:rsidRPr="00E93100">
        <w:rPr>
          <w:rFonts w:ascii="Traditional Arabic" w:hAnsi="Traditional Arabic" w:cs="Traditional Arabic" w:hint="cs"/>
          <w:sz w:val="32"/>
          <w:rtl/>
        </w:rPr>
        <w:t>،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قصد خدایی حاکم بر همه زندگی اوست حتی بر معاملات و سود و 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ز</w:t>
      </w:r>
      <w:r w:rsidR="00447DC5" w:rsidRPr="00E93100">
        <w:rPr>
          <w:rFonts w:ascii="Traditional Arabic" w:hAnsi="Traditional Arabic" w:cs="Traditional Arabic" w:hint="cs"/>
          <w:sz w:val="32"/>
          <w:rtl/>
        </w:rPr>
        <w:t>ی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ان‌ها</w:t>
      </w:r>
      <w:r w:rsidR="00447DC5" w:rsidRPr="00E93100">
        <w:rPr>
          <w:rFonts w:ascii="Traditional Arabic" w:hAnsi="Traditional Arabic" w:cs="Traditional Arabic" w:hint="cs"/>
          <w:sz w:val="32"/>
          <w:rtl/>
        </w:rPr>
        <w:t>یی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که انجام </w:t>
      </w:r>
      <w:r w:rsidR="009079E9" w:rsidRPr="00E93100">
        <w:rPr>
          <w:rFonts w:ascii="Traditional Arabic" w:hAnsi="Traditional Arabic" w:cs="Traditional Arabic" w:hint="eastAsia"/>
          <w:sz w:val="32"/>
          <w:rtl/>
        </w:rPr>
        <w:t>م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>ی‌</w:t>
      </w:r>
      <w:r w:rsidR="009079E9" w:rsidRPr="00E93100">
        <w:rPr>
          <w:rFonts w:ascii="Traditional Arabic" w:hAnsi="Traditional Arabic" w:cs="Traditional Arabic" w:hint="eastAsia"/>
          <w:sz w:val="32"/>
          <w:rtl/>
        </w:rPr>
        <w:t>دهد</w:t>
      </w:r>
      <w:r w:rsidR="00791405" w:rsidRPr="00E93100">
        <w:rPr>
          <w:rFonts w:ascii="Traditional Arabic" w:hAnsi="Traditional Arabic" w:cs="Traditional Arabic" w:hint="cs"/>
          <w:sz w:val="32"/>
          <w:rtl/>
        </w:rPr>
        <w:t>.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این مانع از عبادت 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ن</w:t>
      </w:r>
      <w:r w:rsidR="00447DC5" w:rsidRPr="00E93100">
        <w:rPr>
          <w:rFonts w:ascii="Traditional Arabic" w:hAnsi="Traditional Arabic" w:cs="Traditional Arabic" w:hint="cs"/>
          <w:sz w:val="32"/>
          <w:rtl/>
        </w:rPr>
        <w:t>ی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ست</w:t>
      </w:r>
      <w:r w:rsidR="00791405" w:rsidRPr="00E93100">
        <w:rPr>
          <w:rFonts w:ascii="Traditional Arabic" w:hAnsi="Traditional Arabic" w:cs="Traditional Arabic" w:hint="cs"/>
          <w:sz w:val="32"/>
          <w:rtl/>
        </w:rPr>
        <w:t xml:space="preserve">. </w:t>
      </w:r>
    </w:p>
    <w:p w:rsidR="009B2976" w:rsidRPr="00E93100" w:rsidRDefault="00791405" w:rsidP="004C65FB">
      <w:pPr>
        <w:rPr>
          <w:rFonts w:ascii="Traditional Arabic" w:hAnsi="Traditional Arabic" w:cs="Traditional Arabic"/>
          <w:sz w:val="32"/>
          <w:rtl/>
        </w:rPr>
      </w:pPr>
      <w:r w:rsidRPr="00E93100">
        <w:rPr>
          <w:rFonts w:ascii="Traditional Arabic" w:hAnsi="Traditional Arabic" w:cs="Traditional Arabic" w:hint="cs"/>
          <w:sz w:val="32"/>
          <w:rtl/>
        </w:rPr>
        <w:t>این تفصیل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>ی بود که عرض کردیم و کسی نگفته بود</w:t>
      </w:r>
      <w:r w:rsidRPr="00E93100">
        <w:rPr>
          <w:rFonts w:ascii="Traditional Arabic" w:hAnsi="Traditional Arabic" w:cs="Traditional Arabic" w:hint="cs"/>
          <w:sz w:val="32"/>
          <w:rtl/>
        </w:rPr>
        <w:t>.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بر</w:t>
      </w:r>
      <w:r w:rsidR="00447DC5" w:rsidRPr="00E93100">
        <w:rPr>
          <w:rFonts w:ascii="Traditional Arabic" w:hAnsi="Traditional Arabic" w:cs="Traditional Arabic"/>
          <w:sz w:val="32"/>
          <w:rtl/>
        </w:rPr>
        <w:t xml:space="preserve"> 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اساس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همان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نظام سلسله طولی غایات بود و می‌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گفت</w:t>
      </w:r>
      <w:r w:rsidR="00447DC5" w:rsidRPr="00E93100">
        <w:rPr>
          <w:rFonts w:ascii="Traditional Arabic" w:hAnsi="Traditional Arabic" w:cs="Traditional Arabic" w:hint="cs"/>
          <w:sz w:val="32"/>
          <w:rtl/>
        </w:rPr>
        <w:t>ی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م</w:t>
      </w:r>
      <w:r w:rsidR="00447DC5" w:rsidRPr="00E93100">
        <w:rPr>
          <w:rFonts w:ascii="Traditional Arabic" w:hAnsi="Traditional Arabic" w:cs="Traditional Arabic"/>
          <w:sz w:val="32"/>
          <w:rtl/>
        </w:rPr>
        <w:t xml:space="preserve"> 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آن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غایت پایه و اساسی و غایت الغایات 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که 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به 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زنج</w:t>
      </w:r>
      <w:r w:rsidR="00447DC5" w:rsidRPr="00E93100">
        <w:rPr>
          <w:rFonts w:ascii="Traditional Arabic" w:hAnsi="Traditional Arabic" w:cs="Traditional Arabic" w:hint="cs"/>
          <w:sz w:val="32"/>
          <w:rtl/>
        </w:rPr>
        <w:t>ی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ره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دیگر 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غا</w:t>
      </w:r>
      <w:r w:rsidR="00447DC5" w:rsidRPr="00E93100">
        <w:rPr>
          <w:rFonts w:ascii="Traditional Arabic" w:hAnsi="Traditional Arabic" w:cs="Traditional Arabic" w:hint="cs"/>
          <w:sz w:val="32"/>
          <w:rtl/>
        </w:rPr>
        <w:t>ی</w:t>
      </w:r>
      <w:r w:rsidRPr="00E93100">
        <w:rPr>
          <w:rFonts w:ascii="Traditional Arabic" w:hAnsi="Traditional Arabic" w:cs="Traditional Arabic" w:hint="cs"/>
          <w:sz w:val="32"/>
          <w:rtl/>
        </w:rPr>
        <w:t>ا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ت</w:t>
      </w:r>
      <w:r w:rsidR="00447DC5" w:rsidRPr="00E93100">
        <w:rPr>
          <w:rFonts w:ascii="Traditional Arabic" w:hAnsi="Traditional Arabic" w:cs="Traditional Arabic"/>
          <w:sz w:val="32"/>
          <w:rtl/>
        </w:rPr>
        <w:t xml:space="preserve"> 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شکل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</w:t>
      </w:r>
      <w:r w:rsidR="009079E9" w:rsidRPr="00E93100">
        <w:rPr>
          <w:rFonts w:ascii="Traditional Arabic" w:hAnsi="Traditional Arabic" w:cs="Traditional Arabic" w:hint="eastAsia"/>
          <w:sz w:val="32"/>
          <w:rtl/>
        </w:rPr>
        <w:t>م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>ی‌</w:t>
      </w:r>
      <w:r w:rsidR="009079E9" w:rsidRPr="00E93100">
        <w:rPr>
          <w:rFonts w:ascii="Traditional Arabic" w:hAnsi="Traditional Arabic" w:cs="Traditional Arabic" w:hint="eastAsia"/>
          <w:sz w:val="32"/>
          <w:rtl/>
        </w:rPr>
        <w:t>دهد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</w:t>
      </w:r>
      <w:r w:rsidRPr="00E93100">
        <w:rPr>
          <w:rFonts w:ascii="Traditional Arabic" w:hAnsi="Traditional Arabic" w:cs="Traditional Arabic" w:hint="cs"/>
          <w:sz w:val="32"/>
          <w:rtl/>
        </w:rPr>
        <w:t>اگر خداست به گونه</w:t>
      </w:r>
      <w:r w:rsidR="009B2976" w:rsidRPr="00E93100">
        <w:rPr>
          <w:rFonts w:ascii="Traditional Arabic" w:hAnsi="Traditional Arabic" w:cs="Traditional Arabic" w:hint="cs"/>
          <w:sz w:val="32"/>
          <w:rtl/>
        </w:rPr>
        <w:t>‌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ای که پول گرفتن و دادن هم برای خداست و پول گرفتن و 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دادن</w:t>
      </w:r>
      <w:r w:rsidR="00447DC5" w:rsidRPr="00E93100">
        <w:rPr>
          <w:rFonts w:ascii="Traditional Arabic" w:hAnsi="Traditional Arabic" w:cs="Traditional Arabic"/>
          <w:sz w:val="32"/>
          <w:rtl/>
        </w:rPr>
        <w:t xml:space="preserve"> 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هم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سبب شده است که بیاید نماز بخواند</w:t>
      </w:r>
      <w:r w:rsidR="009B2976" w:rsidRPr="00E93100">
        <w:rPr>
          <w:rFonts w:ascii="Traditional Arabic" w:hAnsi="Traditional Arabic" w:cs="Traditional Arabic" w:hint="cs"/>
          <w:sz w:val="32"/>
          <w:rtl/>
        </w:rPr>
        <w:t>،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اگر </w:t>
      </w:r>
      <w:r w:rsidR="0058051B">
        <w:rPr>
          <w:rFonts w:ascii="Traditional Arabic" w:hAnsi="Traditional Arabic" w:cs="Traditional Arabic" w:hint="cs"/>
          <w:sz w:val="32"/>
          <w:rtl/>
        </w:rPr>
        <w:t>سلسله‌جنبان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غایات</w:t>
      </w:r>
      <w:r w:rsidR="009B2976" w:rsidRPr="00E93100">
        <w:rPr>
          <w:rFonts w:ascii="Traditional Arabic" w:hAnsi="Traditional Arabic" w:cs="Traditional Arabic" w:hint="cs"/>
          <w:sz w:val="32"/>
          <w:rtl/>
        </w:rPr>
        <w:t>،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الهی باشد آن وقت اخذ اجرت در وسط این 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زنج</w:t>
      </w:r>
      <w:r w:rsidR="00447DC5" w:rsidRPr="00E93100">
        <w:rPr>
          <w:rFonts w:ascii="Traditional Arabic" w:hAnsi="Traditional Arabic" w:cs="Traditional Arabic" w:hint="cs"/>
          <w:sz w:val="32"/>
          <w:rtl/>
        </w:rPr>
        <w:t>ی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ره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مخل به عبادیت عبادت نیست اما اگر 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حالت</w:t>
      </w:r>
      <w:r w:rsidR="00447DC5" w:rsidRPr="00E93100">
        <w:rPr>
          <w:rFonts w:ascii="Traditional Arabic" w:hAnsi="Traditional Arabic" w:cs="Traditional Arabic"/>
          <w:sz w:val="32"/>
          <w:rtl/>
        </w:rPr>
        <w:t xml:space="preserve"> 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متعارف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معمول</w:t>
      </w:r>
      <w:r w:rsidR="00447DC5" w:rsidRPr="00E93100">
        <w:rPr>
          <w:rFonts w:ascii="Traditional Arabic" w:hAnsi="Traditional Arabic" w:cs="Traditional Arabic" w:hint="cs"/>
          <w:sz w:val="32"/>
          <w:rtl/>
        </w:rPr>
        <w:t>ی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باشد که در کار</w:t>
      </w:r>
      <w:r w:rsidR="009B2976" w:rsidRPr="00E93100">
        <w:rPr>
          <w:rFonts w:ascii="Traditional Arabic" w:hAnsi="Traditional Arabic" w:cs="Traditional Arabic" w:hint="cs"/>
          <w:sz w:val="32"/>
          <w:rtl/>
        </w:rPr>
        <w:t>،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خدایی بودن خبری نیست </w:t>
      </w:r>
      <w:r w:rsidR="009B2976" w:rsidRPr="00E93100">
        <w:rPr>
          <w:rFonts w:ascii="Traditional Arabic" w:hAnsi="Traditional Arabic" w:cs="Traditional Arabic" w:hint="cs"/>
          <w:sz w:val="32"/>
          <w:rtl/>
        </w:rPr>
        <w:t>(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اشکالی هم ندارد در 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عبادت</w:t>
      </w:r>
      <w:r w:rsidR="00447DC5" w:rsidRPr="00E93100">
        <w:rPr>
          <w:rFonts w:ascii="Traditional Arabic" w:hAnsi="Traditional Arabic" w:cs="Traditional Arabic"/>
          <w:sz w:val="32"/>
          <w:rtl/>
        </w:rPr>
        <w:t xml:space="preserve"> 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آدم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باید </w:t>
      </w:r>
      <w:r w:rsidR="009B2976" w:rsidRPr="00E93100">
        <w:rPr>
          <w:rFonts w:ascii="Traditional Arabic" w:hAnsi="Traditional Arabic" w:cs="Traditional Arabic" w:hint="cs"/>
          <w:sz w:val="32"/>
          <w:rtl/>
        </w:rPr>
        <w:t>نیت الهی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</w:t>
      </w:r>
      <w:r w:rsidR="009B2976" w:rsidRPr="00E93100">
        <w:rPr>
          <w:rFonts w:ascii="Traditional Arabic" w:hAnsi="Traditional Arabic" w:cs="Traditional Arabic" w:hint="cs"/>
          <w:sz w:val="32"/>
          <w:rtl/>
        </w:rPr>
        <w:t>داشته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باشد و الا</w:t>
      </w:r>
      <w:r w:rsidR="009B2976" w:rsidRPr="00E93100">
        <w:rPr>
          <w:rFonts w:ascii="Traditional Arabic" w:hAnsi="Traditional Arabic" w:cs="Traditional Arabic" w:hint="cs"/>
          <w:sz w:val="32"/>
          <w:rtl/>
        </w:rPr>
        <w:t xml:space="preserve"> در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زندگی عادی مشکل ندارد</w:t>
      </w:r>
      <w:r w:rsidR="009B2976" w:rsidRPr="00E93100">
        <w:rPr>
          <w:rFonts w:ascii="Traditional Arabic" w:hAnsi="Traditional Arabic" w:cs="Traditional Arabic" w:hint="cs"/>
          <w:sz w:val="32"/>
          <w:rtl/>
        </w:rPr>
        <w:t>)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و آدم به دنبال 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تأم</w:t>
      </w:r>
      <w:r w:rsidR="00447DC5" w:rsidRPr="00E93100">
        <w:rPr>
          <w:rFonts w:ascii="Traditional Arabic" w:hAnsi="Traditional Arabic" w:cs="Traditional Arabic" w:hint="cs"/>
          <w:sz w:val="32"/>
          <w:rtl/>
        </w:rPr>
        <w:t>ی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ن</w:t>
      </w:r>
      <w:r w:rsidR="009B2976" w:rsidRPr="00E93100">
        <w:rPr>
          <w:rFonts w:ascii="Traditional Arabic" w:hAnsi="Traditional Arabic" w:cs="Traditional Arabic" w:hint="cs"/>
          <w:sz w:val="32"/>
          <w:rtl/>
        </w:rPr>
        <w:t xml:space="preserve"> منافع خودش است ولی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تأم</w:t>
      </w:r>
      <w:r w:rsidR="00447DC5" w:rsidRPr="00E93100">
        <w:rPr>
          <w:rFonts w:ascii="Traditional Arabic" w:hAnsi="Traditional Arabic" w:cs="Traditional Arabic" w:hint="cs"/>
          <w:sz w:val="32"/>
          <w:rtl/>
        </w:rPr>
        <w:t>ی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ن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مادی </w:t>
      </w:r>
      <w:r w:rsidR="0058051B">
        <w:rPr>
          <w:rFonts w:ascii="Traditional Arabic" w:hAnsi="Traditional Arabic" w:cs="Traditional Arabic" w:hint="cs"/>
          <w:sz w:val="32"/>
          <w:rtl/>
        </w:rPr>
        <w:t>سلسله‌جنبان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شده است تا نماز بخواند ولو در نماز قصد امر هم دارد</w:t>
      </w:r>
      <w:r w:rsidR="009B2976" w:rsidRPr="00E93100">
        <w:rPr>
          <w:rFonts w:ascii="Traditional Arabic" w:hAnsi="Traditional Arabic" w:cs="Traditional Arabic" w:hint="cs"/>
          <w:sz w:val="32"/>
          <w:rtl/>
        </w:rPr>
        <w:t>،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بر خلاف مشهور گفتیم این درست نیست</w:t>
      </w:r>
      <w:r w:rsidR="009B2976" w:rsidRPr="00E93100">
        <w:rPr>
          <w:rFonts w:ascii="Traditional Arabic" w:hAnsi="Traditional Arabic" w:cs="Traditional Arabic" w:hint="cs"/>
          <w:sz w:val="32"/>
          <w:rtl/>
        </w:rPr>
        <w:t>.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</w:t>
      </w:r>
    </w:p>
    <w:p w:rsidR="009079E9" w:rsidRPr="00E93100" w:rsidRDefault="009B2976" w:rsidP="009B2976">
      <w:pPr>
        <w:rPr>
          <w:rFonts w:ascii="Traditional Arabic" w:hAnsi="Traditional Arabic" w:cs="Traditional Arabic"/>
          <w:sz w:val="32"/>
          <w:rtl/>
        </w:rPr>
      </w:pPr>
      <w:r w:rsidRPr="00E93100">
        <w:rPr>
          <w:rFonts w:ascii="Traditional Arabic" w:hAnsi="Traditional Arabic" w:cs="Traditional Arabic" w:hint="cs"/>
          <w:sz w:val="32"/>
          <w:rtl/>
        </w:rPr>
        <w:t>تفصیلی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که سابق گفتیم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و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قسم جایز آن یک قسم نادر </w:t>
      </w:r>
      <w:r w:rsidRPr="00E93100">
        <w:rPr>
          <w:rFonts w:ascii="Traditional Arabic" w:hAnsi="Traditional Arabic" w:cs="Traditional Arabic" w:hint="cs"/>
          <w:sz w:val="32"/>
          <w:rtl/>
        </w:rPr>
        <w:t>بود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در اینجا هم جاری </w:t>
      </w:r>
      <w:r w:rsidR="009079E9" w:rsidRPr="00E93100">
        <w:rPr>
          <w:rFonts w:ascii="Traditional Arabic" w:hAnsi="Traditional Arabic" w:cs="Traditional Arabic" w:hint="eastAsia"/>
          <w:sz w:val="32"/>
          <w:rtl/>
        </w:rPr>
        <w:t>م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>ی‌</w:t>
      </w:r>
      <w:r w:rsidR="009079E9" w:rsidRPr="00E93100">
        <w:rPr>
          <w:rFonts w:ascii="Traditional Arabic" w:hAnsi="Traditional Arabic" w:cs="Traditional Arabic" w:hint="eastAsia"/>
          <w:sz w:val="32"/>
          <w:rtl/>
        </w:rPr>
        <w:t>شود</w:t>
      </w:r>
      <w:r w:rsidRPr="00E93100">
        <w:rPr>
          <w:rFonts w:ascii="Traditional Arabic" w:hAnsi="Traditional Arabic" w:cs="Traditional Arabic" w:hint="cs"/>
          <w:sz w:val="32"/>
          <w:rtl/>
        </w:rPr>
        <w:t>،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یعنی کل این پولی که </w:t>
      </w:r>
      <w:r w:rsidR="009079E9" w:rsidRPr="00E93100">
        <w:rPr>
          <w:rFonts w:ascii="Traditional Arabic" w:hAnsi="Traditional Arabic" w:cs="Traditional Arabic" w:hint="eastAsia"/>
          <w:sz w:val="32"/>
          <w:rtl/>
        </w:rPr>
        <w:t>م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>ی‌</w:t>
      </w:r>
      <w:r w:rsidR="009079E9" w:rsidRPr="00E93100">
        <w:rPr>
          <w:rFonts w:ascii="Traditional Arabic" w:hAnsi="Traditional Arabic" w:cs="Traditional Arabic" w:hint="eastAsia"/>
          <w:sz w:val="32"/>
          <w:rtl/>
        </w:rPr>
        <w:t>گ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>ی</w:t>
      </w:r>
      <w:r w:rsidR="009079E9" w:rsidRPr="00E93100">
        <w:rPr>
          <w:rFonts w:ascii="Traditional Arabic" w:hAnsi="Traditional Arabic" w:cs="Traditional Arabic" w:hint="eastAsia"/>
          <w:sz w:val="32"/>
          <w:rtl/>
        </w:rPr>
        <w:t>رد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و زندگی که </w:t>
      </w:r>
      <w:r w:rsidR="009079E9" w:rsidRPr="00E93100">
        <w:rPr>
          <w:rFonts w:ascii="Traditional Arabic" w:hAnsi="Traditional Arabic" w:cs="Traditional Arabic" w:hint="eastAsia"/>
          <w:sz w:val="32"/>
          <w:rtl/>
        </w:rPr>
        <w:t>م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>ی‌</w:t>
      </w:r>
      <w:r w:rsidR="009079E9" w:rsidRPr="00E93100">
        <w:rPr>
          <w:rFonts w:ascii="Traditional Arabic" w:hAnsi="Traditional Arabic" w:cs="Traditional Arabic" w:hint="eastAsia"/>
          <w:sz w:val="32"/>
          <w:rtl/>
        </w:rPr>
        <w:t>کند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به نیت قربی و الهی است و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موجب </w:t>
      </w:r>
      <w:r w:rsidR="009079E9" w:rsidRPr="00E93100">
        <w:rPr>
          <w:rFonts w:ascii="Traditional Arabic" w:hAnsi="Traditional Arabic" w:cs="Traditional Arabic" w:hint="eastAsia"/>
          <w:sz w:val="32"/>
          <w:rtl/>
        </w:rPr>
        <w:t>م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>ی‌</w:t>
      </w:r>
      <w:r w:rsidR="009079E9" w:rsidRPr="00E93100">
        <w:rPr>
          <w:rFonts w:ascii="Traditional Arabic" w:hAnsi="Traditional Arabic" w:cs="Traditional Arabic" w:hint="eastAsia"/>
          <w:sz w:val="32"/>
          <w:rtl/>
        </w:rPr>
        <w:t>شود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که قصد اخذ 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اجرت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که در سلسله این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قرارگرفته است مضر به عبادیت نباشد</w:t>
      </w:r>
      <w:r w:rsidRPr="00E93100">
        <w:rPr>
          <w:rFonts w:ascii="Traditional Arabic" w:hAnsi="Traditional Arabic" w:cs="Traditional Arabic" w:hint="cs"/>
          <w:sz w:val="32"/>
          <w:rtl/>
        </w:rPr>
        <w:t>. این مطلب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در حج حتماً درست است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و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در غیر حج احتیاطی هست</w:t>
      </w:r>
      <w:r w:rsidRPr="00E93100">
        <w:rPr>
          <w:rFonts w:ascii="Traditional Arabic" w:hAnsi="Traditional Arabic" w:cs="Traditional Arabic" w:hint="cs"/>
          <w:sz w:val="32"/>
          <w:rtl/>
        </w:rPr>
        <w:t>؛</w:t>
      </w:r>
      <w:r w:rsidR="00447DC5" w:rsidRPr="00E93100">
        <w:rPr>
          <w:rFonts w:ascii="Traditional Arabic" w:hAnsi="Traditional Arabic" w:cs="Traditional Arabic"/>
          <w:sz w:val="32"/>
          <w:rtl/>
        </w:rPr>
        <w:t xml:space="preserve"> 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لذا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این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احت</w:t>
      </w:r>
      <w:r w:rsidR="00447DC5" w:rsidRPr="00E93100">
        <w:rPr>
          <w:rFonts w:ascii="Traditional Arabic" w:hAnsi="Traditional Arabic" w:cs="Traditional Arabic" w:hint="cs"/>
          <w:sz w:val="32"/>
          <w:rtl/>
        </w:rPr>
        <w:t>ی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اط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بی‌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جا نیست که در استیجار بر عبادات </w:t>
      </w:r>
      <w:r w:rsidRPr="00E93100">
        <w:rPr>
          <w:rFonts w:ascii="Traditional Arabic" w:hAnsi="Traditional Arabic" w:cs="Traditional Arabic" w:hint="cs"/>
          <w:sz w:val="32"/>
          <w:rtl/>
        </w:rPr>
        <w:t>به شکلی معامله‌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>ای برخورد نشود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و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خالی از احتیاط نیست.</w:t>
      </w:r>
    </w:p>
    <w:p w:rsidR="00F43BA2" w:rsidRPr="00BC2276" w:rsidRDefault="00F43BA2" w:rsidP="00F43BA2">
      <w:pPr>
        <w:pStyle w:val="41"/>
        <w:rPr>
          <w:rFonts w:ascii="Traditional Arabic" w:hAnsi="Traditional Arabic" w:cs="Traditional Arabic"/>
          <w:color w:val="FF0000"/>
          <w:rtl/>
        </w:rPr>
      </w:pPr>
      <w:bookmarkStart w:id="9" w:name="_Toc375420903"/>
      <w:r w:rsidRPr="00BC2276">
        <w:rPr>
          <w:rFonts w:ascii="Traditional Arabic" w:hAnsi="Traditional Arabic" w:cs="Traditional Arabic" w:hint="cs"/>
          <w:color w:val="FF0000"/>
          <w:rtl/>
        </w:rPr>
        <w:lastRenderedPageBreak/>
        <w:t>شواهد احتیاط در اخذ اجرت بر عبادات</w:t>
      </w:r>
      <w:bookmarkEnd w:id="9"/>
    </w:p>
    <w:p w:rsidR="00F43BA2" w:rsidRPr="00E93100" w:rsidRDefault="009079E9" w:rsidP="00F43BA2">
      <w:pPr>
        <w:rPr>
          <w:rFonts w:ascii="Traditional Arabic" w:hAnsi="Traditional Arabic" w:cs="Traditional Arabic"/>
          <w:sz w:val="32"/>
          <w:rtl/>
        </w:rPr>
      </w:pPr>
      <w:r w:rsidRPr="00E93100">
        <w:rPr>
          <w:rFonts w:ascii="Traditional Arabic" w:hAnsi="Traditional Arabic" w:cs="Traditional Arabic" w:hint="cs"/>
          <w:sz w:val="32"/>
          <w:rtl/>
        </w:rPr>
        <w:t>اگر بخواهیم کمی احتیاط را در جانب مقابل ادله</w:t>
      </w:r>
      <w:r w:rsidR="009B2976" w:rsidRPr="00E93100">
        <w:rPr>
          <w:rFonts w:ascii="Traditional Arabic" w:hAnsi="Traditional Arabic" w:cs="Traditional Arabic" w:hint="cs"/>
          <w:sz w:val="32"/>
          <w:rtl/>
        </w:rPr>
        <w:t xml:space="preserve"> جواز اخذ اجرت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تقویت کنیم باید بگوییم در زمان ائمه</w:t>
      </w:r>
      <w:r w:rsidR="009B2976" w:rsidRPr="00E93100">
        <w:rPr>
          <w:rFonts w:ascii="Traditional Arabic" w:hAnsi="Traditional Arabic" w:cs="Traditional Arabic" w:hint="cs"/>
          <w:sz w:val="32"/>
          <w:rtl/>
        </w:rPr>
        <w:t xml:space="preserve"> در خصوص صوم و صلا</w:t>
      </w:r>
      <w:r w:rsidR="00EC7607">
        <w:rPr>
          <w:rFonts w:ascii="Traditional Arabic" w:hAnsi="Traditional Arabic" w:cs="Traditional Arabic" w:hint="cs"/>
          <w:sz w:val="32"/>
          <w:rtl/>
        </w:rPr>
        <w:t>ة</w:t>
      </w:r>
      <w:r w:rsidR="009B2976" w:rsidRPr="00E93100">
        <w:rPr>
          <w:rFonts w:ascii="Traditional Arabic" w:hAnsi="Traditional Arabic" w:cs="Traditional Arabic" w:hint="cs"/>
          <w:sz w:val="32"/>
          <w:rtl/>
        </w:rPr>
        <w:t xml:space="preserve"> استیجاری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هیچ خط و ربطی وجود ندارد</w:t>
      </w:r>
      <w:r w:rsidR="009B2976" w:rsidRPr="00E93100">
        <w:rPr>
          <w:rFonts w:ascii="Traditional Arabic" w:hAnsi="Traditional Arabic" w:cs="Traditional Arabic" w:hint="cs"/>
          <w:sz w:val="32"/>
          <w:rtl/>
        </w:rPr>
        <w:t>،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</w:t>
      </w:r>
      <w:r w:rsidR="003802BC">
        <w:rPr>
          <w:rFonts w:ascii="Traditional Arabic" w:hAnsi="Traditional Arabic" w:cs="Traditional Arabic" w:hint="cs"/>
          <w:sz w:val="32"/>
          <w:rtl/>
        </w:rPr>
        <w:t>درحالی‌که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اصل نیابت هم مطرح بوده است</w:t>
      </w:r>
      <w:r w:rsidR="009B2976" w:rsidRPr="00E93100">
        <w:rPr>
          <w:rFonts w:ascii="Traditional Arabic" w:hAnsi="Traditional Arabic" w:cs="Traditional Arabic" w:hint="cs"/>
          <w:sz w:val="32"/>
          <w:rtl/>
        </w:rPr>
        <w:t>،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هم ح</w:t>
      </w:r>
      <w:r w:rsidR="009B2976" w:rsidRPr="00E93100">
        <w:rPr>
          <w:rFonts w:ascii="Traditional Arabic" w:hAnsi="Traditional Arabic" w:cs="Traditional Arabic" w:hint="cs"/>
          <w:sz w:val="32"/>
          <w:rtl/>
        </w:rPr>
        <w:t xml:space="preserve">ج مطرح بوده است و گفته شده است 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اجرت </w:t>
      </w:r>
      <w:r w:rsidRPr="00E93100">
        <w:rPr>
          <w:rFonts w:ascii="Traditional Arabic" w:hAnsi="Traditional Arabic" w:cs="Traditional Arabic" w:hint="eastAsia"/>
          <w:sz w:val="32"/>
          <w:rtl/>
        </w:rPr>
        <w:t>م</w:t>
      </w:r>
      <w:r w:rsidRPr="00E93100">
        <w:rPr>
          <w:rFonts w:ascii="Traditional Arabic" w:hAnsi="Traditional Arabic" w:cs="Traditional Arabic" w:hint="cs"/>
          <w:sz w:val="32"/>
          <w:rtl/>
        </w:rPr>
        <w:t>ی‌</w:t>
      </w:r>
      <w:r w:rsidRPr="00E93100">
        <w:rPr>
          <w:rFonts w:ascii="Traditional Arabic" w:hAnsi="Traditional Arabic" w:cs="Traditional Arabic" w:hint="eastAsia"/>
          <w:sz w:val="32"/>
          <w:rtl/>
        </w:rPr>
        <w:t>شود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گرفت ولی نماز و روزه مطرح نبوده است</w:t>
      </w:r>
      <w:r w:rsidR="009B2976" w:rsidRPr="00E93100">
        <w:rPr>
          <w:rFonts w:ascii="Traditional Arabic" w:hAnsi="Traditional Arabic" w:cs="Traditional Arabic" w:hint="cs"/>
          <w:sz w:val="32"/>
          <w:rtl/>
        </w:rPr>
        <w:t>.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نگویید نماز و روزه نیابتش هم مطرح نبوده است بلکه نیابتش مطرح است</w:t>
      </w:r>
      <w:r w:rsidR="009B2976" w:rsidRPr="00E93100">
        <w:rPr>
          <w:rFonts w:ascii="Traditional Arabic" w:hAnsi="Traditional Arabic" w:cs="Traditional Arabic" w:hint="cs"/>
          <w:sz w:val="32"/>
          <w:rtl/>
        </w:rPr>
        <w:t>،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م</w:t>
      </w:r>
      <w:r w:rsidR="00447DC5" w:rsidRPr="00E93100">
        <w:rPr>
          <w:rFonts w:ascii="Traditional Arabic" w:hAnsi="Traditional Arabic" w:cs="Traditional Arabic" w:hint="cs"/>
          <w:sz w:val="32"/>
          <w:rtl/>
        </w:rPr>
        <w:t>ی‌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گو</w:t>
      </w:r>
      <w:r w:rsidR="00447DC5" w:rsidRPr="00E93100">
        <w:rPr>
          <w:rFonts w:ascii="Traditional Arabic" w:hAnsi="Traditional Arabic" w:cs="Traditional Arabic" w:hint="cs"/>
          <w:sz w:val="32"/>
          <w:rtl/>
        </w:rPr>
        <w:t>ی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د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</w:t>
      </w:r>
      <w:r w:rsidR="009B2976" w:rsidRPr="00E93100">
        <w:rPr>
          <w:rFonts w:ascii="Traditional Arabic" w:hAnsi="Traditional Arabic" w:cs="Traditional Arabic" w:hint="cs"/>
          <w:sz w:val="32"/>
          <w:rtl/>
        </w:rPr>
        <w:t>اگر به جای دیگری نماز ب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خوان</w:t>
      </w:r>
      <w:r w:rsidR="00447DC5" w:rsidRPr="00E93100">
        <w:rPr>
          <w:rFonts w:ascii="Traditional Arabic" w:hAnsi="Traditional Arabic" w:cs="Traditional Arabic" w:hint="cs"/>
          <w:sz w:val="32"/>
          <w:rtl/>
        </w:rPr>
        <w:t>ی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د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درست هم هست و وظیفه او هم ادا شده است</w:t>
      </w:r>
      <w:r w:rsidR="009B2976" w:rsidRPr="00E93100">
        <w:rPr>
          <w:rFonts w:ascii="Traditional Arabic" w:hAnsi="Traditional Arabic" w:cs="Traditional Arabic" w:hint="cs"/>
          <w:sz w:val="32"/>
          <w:rtl/>
        </w:rPr>
        <w:t xml:space="preserve"> مثل جایی که 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پسر 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بزرگ‌تر</w:t>
      </w:r>
      <w:r w:rsidR="009B2976" w:rsidRPr="00E93100">
        <w:rPr>
          <w:rFonts w:ascii="Traditional Arabic" w:hAnsi="Traditional Arabic" w:cs="Traditional Arabic" w:hint="cs"/>
          <w:sz w:val="32"/>
          <w:rtl/>
        </w:rPr>
        <w:t xml:space="preserve"> باید نماز بخواند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و در 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غ</w:t>
      </w:r>
      <w:r w:rsidR="00447DC5" w:rsidRPr="00E93100">
        <w:rPr>
          <w:rFonts w:ascii="Traditional Arabic" w:hAnsi="Traditional Arabic" w:cs="Traditional Arabic" w:hint="cs"/>
          <w:sz w:val="32"/>
          <w:rtl/>
        </w:rPr>
        <w:t>ی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ر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</w:t>
      </w:r>
      <w:r w:rsidR="00F43BA2" w:rsidRPr="00E93100">
        <w:rPr>
          <w:rFonts w:ascii="Traditional Arabic" w:hAnsi="Traditional Arabic" w:cs="Traditional Arabic" w:hint="cs"/>
          <w:sz w:val="32"/>
          <w:rtl/>
        </w:rPr>
        <w:t>این مورد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در تبرعیات</w:t>
      </w:r>
      <w:r w:rsidR="00F43BA2" w:rsidRPr="00E93100">
        <w:rPr>
          <w:rFonts w:ascii="Traditional Arabic" w:hAnsi="Traditional Arabic" w:cs="Traditional Arabic" w:hint="cs"/>
          <w:sz w:val="32"/>
          <w:rtl/>
        </w:rPr>
        <w:t xml:space="preserve"> ولی 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با این که </w:t>
      </w:r>
      <w:r w:rsidRPr="00E93100">
        <w:rPr>
          <w:rFonts w:ascii="Traditional Arabic" w:hAnsi="Traditional Arabic" w:cs="Traditional Arabic" w:hint="eastAsia"/>
          <w:sz w:val="32"/>
          <w:rtl/>
        </w:rPr>
        <w:t>ا</w:t>
      </w:r>
      <w:r w:rsidRPr="00E93100">
        <w:rPr>
          <w:rFonts w:ascii="Traditional Arabic" w:hAnsi="Traditional Arabic" w:cs="Traditional Arabic" w:hint="cs"/>
          <w:sz w:val="32"/>
          <w:rtl/>
        </w:rPr>
        <w:t>ی</w:t>
      </w:r>
      <w:r w:rsidRPr="00E93100">
        <w:rPr>
          <w:rFonts w:ascii="Traditional Arabic" w:hAnsi="Traditional Arabic" w:cs="Traditional Arabic" w:hint="eastAsia"/>
          <w:sz w:val="32"/>
          <w:rtl/>
        </w:rPr>
        <w:t>ن‌ها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مطرح بوده است</w:t>
      </w:r>
      <w:r w:rsidR="00F43BA2" w:rsidRPr="00E93100">
        <w:rPr>
          <w:rFonts w:ascii="Traditional Arabic" w:hAnsi="Traditional Arabic" w:cs="Traditional Arabic" w:hint="cs"/>
          <w:sz w:val="32"/>
          <w:rtl/>
        </w:rPr>
        <w:t>،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هیچ خبری از اینکه 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سؤال</w:t>
      </w:r>
      <w:r w:rsidR="00447DC5" w:rsidRPr="00E93100">
        <w:rPr>
          <w:rFonts w:ascii="Traditional Arabic" w:hAnsi="Traditional Arabic" w:cs="Traditional Arabic" w:hint="cs"/>
          <w:sz w:val="32"/>
          <w:rtl/>
        </w:rPr>
        <w:t>ی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کنند و جواب دهد</w:t>
      </w:r>
      <w:r w:rsidR="00F43BA2" w:rsidRPr="00E93100">
        <w:rPr>
          <w:rFonts w:ascii="Traditional Arabic" w:hAnsi="Traditional Arabic" w:cs="Traditional Arabic" w:hint="cs"/>
          <w:sz w:val="32"/>
          <w:rtl/>
        </w:rPr>
        <w:t xml:space="preserve"> وجود ندارد.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</w:t>
      </w:r>
    </w:p>
    <w:p w:rsidR="00BD4CDE" w:rsidRPr="00E93100" w:rsidRDefault="00447DC5" w:rsidP="00F43BA2">
      <w:pPr>
        <w:rPr>
          <w:rFonts w:ascii="Traditional Arabic" w:hAnsi="Traditional Arabic" w:cs="Traditional Arabic"/>
          <w:sz w:val="32"/>
          <w:rtl/>
        </w:rPr>
      </w:pPr>
      <w:r w:rsidRPr="00E93100">
        <w:rPr>
          <w:rFonts w:ascii="Traditional Arabic" w:hAnsi="Traditional Arabic" w:cs="Traditional Arabic" w:hint="eastAsia"/>
          <w:sz w:val="32"/>
          <w:rtl/>
        </w:rPr>
        <w:t>ا</w:t>
      </w:r>
      <w:r w:rsidRPr="00E93100">
        <w:rPr>
          <w:rFonts w:ascii="Traditional Arabic" w:hAnsi="Traditional Arabic" w:cs="Traditional Arabic" w:hint="cs"/>
          <w:sz w:val="32"/>
          <w:rtl/>
        </w:rPr>
        <w:t>ی</w:t>
      </w:r>
      <w:r w:rsidRPr="00E93100">
        <w:rPr>
          <w:rFonts w:ascii="Traditional Arabic" w:hAnsi="Traditional Arabic" w:cs="Traditional Arabic" w:hint="eastAsia"/>
          <w:sz w:val="32"/>
          <w:rtl/>
        </w:rPr>
        <w:t>ن</w:t>
      </w:r>
      <w:r w:rsidRPr="00E93100">
        <w:rPr>
          <w:rFonts w:ascii="Traditional Arabic" w:hAnsi="Traditional Arabic" w:cs="Traditional Arabic"/>
          <w:sz w:val="32"/>
          <w:rtl/>
        </w:rPr>
        <w:t xml:space="preserve"> </w:t>
      </w:r>
      <w:r w:rsidRPr="00E93100">
        <w:rPr>
          <w:rFonts w:ascii="Traditional Arabic" w:hAnsi="Traditional Arabic" w:cs="Traditional Arabic" w:hint="eastAsia"/>
          <w:sz w:val="32"/>
          <w:rtl/>
        </w:rPr>
        <w:t>هم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خیلی دلیل</w:t>
      </w:r>
      <w:r w:rsidR="00F43BA2" w:rsidRPr="00E93100">
        <w:rPr>
          <w:rFonts w:ascii="Traditional Arabic" w:hAnsi="Traditional Arabic" w:cs="Traditional Arabic" w:hint="cs"/>
          <w:sz w:val="32"/>
          <w:rtl/>
        </w:rPr>
        <w:t xml:space="preserve"> قاطعی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نیست ولی اشعار به </w:t>
      </w:r>
      <w:r w:rsidRPr="00E93100">
        <w:rPr>
          <w:rFonts w:ascii="Traditional Arabic" w:hAnsi="Traditional Arabic" w:cs="Traditional Arabic" w:hint="eastAsia"/>
          <w:sz w:val="32"/>
          <w:rtl/>
        </w:rPr>
        <w:t>ا</w:t>
      </w:r>
      <w:r w:rsidRPr="00E93100">
        <w:rPr>
          <w:rFonts w:ascii="Traditional Arabic" w:hAnsi="Traditional Arabic" w:cs="Traditional Arabic" w:hint="cs"/>
          <w:sz w:val="32"/>
          <w:rtl/>
        </w:rPr>
        <w:t>ی</w:t>
      </w:r>
      <w:r w:rsidRPr="00E93100">
        <w:rPr>
          <w:rFonts w:ascii="Traditional Arabic" w:hAnsi="Traditional Arabic" w:cs="Traditional Arabic" w:hint="eastAsia"/>
          <w:sz w:val="32"/>
          <w:rtl/>
        </w:rPr>
        <w:t>ن</w:t>
      </w:r>
      <w:r w:rsidRPr="00E93100">
        <w:rPr>
          <w:rFonts w:ascii="Traditional Arabic" w:hAnsi="Traditional Arabic" w:cs="Traditional Arabic"/>
          <w:sz w:val="32"/>
          <w:rtl/>
        </w:rPr>
        <w:t xml:space="preserve"> </w:t>
      </w:r>
      <w:r w:rsidRPr="00E93100">
        <w:rPr>
          <w:rFonts w:ascii="Traditional Arabic" w:hAnsi="Traditional Arabic" w:cs="Traditional Arabic" w:hint="eastAsia"/>
          <w:sz w:val="32"/>
          <w:rtl/>
        </w:rPr>
        <w:t>دارد</w:t>
      </w:r>
      <w:r w:rsidRPr="00E93100">
        <w:rPr>
          <w:rFonts w:ascii="Traditional Arabic" w:hAnsi="Traditional Arabic" w:cs="Traditional Arabic"/>
          <w:sz w:val="32"/>
          <w:rtl/>
        </w:rPr>
        <w:t xml:space="preserve"> </w:t>
      </w:r>
      <w:r w:rsidRPr="00E93100">
        <w:rPr>
          <w:rFonts w:ascii="Traditional Arabic" w:hAnsi="Traditional Arabic" w:cs="Traditional Arabic" w:hint="eastAsia"/>
          <w:sz w:val="32"/>
          <w:rtl/>
        </w:rPr>
        <w:t>که</w:t>
      </w:r>
      <w:r w:rsidR="00F43BA2" w:rsidRPr="00E93100">
        <w:rPr>
          <w:rFonts w:ascii="Traditional Arabic" w:hAnsi="Traditional Arabic" w:cs="Traditional Arabic" w:hint="cs"/>
          <w:sz w:val="32"/>
          <w:rtl/>
        </w:rPr>
        <w:t xml:space="preserve"> در غیر حج،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خیلی نظام استیجاری و مثل آن مقبول نیست البته این هم در حد</w:t>
      </w:r>
      <w:r w:rsidR="00F43BA2" w:rsidRPr="00E93100">
        <w:rPr>
          <w:rFonts w:ascii="Traditional Arabic" w:hAnsi="Traditional Arabic" w:cs="Traditional Arabic" w:hint="cs"/>
          <w:sz w:val="32"/>
          <w:rtl/>
        </w:rPr>
        <w:t xml:space="preserve"> یک وجه است چون این هم قابل جواب ا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ست و خیلی وجه قوی نیست ولی موجب </w:t>
      </w:r>
      <w:r w:rsidRPr="00E93100">
        <w:rPr>
          <w:rFonts w:ascii="Traditional Arabic" w:hAnsi="Traditional Arabic" w:cs="Traditional Arabic" w:hint="eastAsia"/>
          <w:sz w:val="32"/>
          <w:rtl/>
        </w:rPr>
        <w:t>م</w:t>
      </w:r>
      <w:r w:rsidRPr="00E93100">
        <w:rPr>
          <w:rFonts w:ascii="Traditional Arabic" w:hAnsi="Traditional Arabic" w:cs="Traditional Arabic" w:hint="cs"/>
          <w:sz w:val="32"/>
          <w:rtl/>
        </w:rPr>
        <w:t>ی</w:t>
      </w:r>
      <w:r w:rsidR="00F43BA2" w:rsidRPr="00E93100">
        <w:rPr>
          <w:rFonts w:ascii="Traditional Arabic" w:hAnsi="Traditional Arabic" w:cs="Traditional Arabic" w:hint="cs"/>
          <w:sz w:val="32"/>
          <w:rtl/>
        </w:rPr>
        <w:t>‌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>شود که تفاوت در ذهن انسان برجسته شود یعنی انسان</w:t>
      </w:r>
      <w:r w:rsidR="00F43BA2" w:rsidRPr="00E93100">
        <w:rPr>
          <w:rFonts w:ascii="Traditional Arabic" w:hAnsi="Traditional Arabic" w:cs="Traditional Arabic" w:hint="eastAsia"/>
          <w:sz w:val="32"/>
          <w:rtl/>
        </w:rPr>
        <w:t xml:space="preserve"> راحت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نتواند بگوید در حج </w:t>
      </w:r>
      <w:r w:rsidRPr="00E93100">
        <w:rPr>
          <w:rFonts w:ascii="Traditional Arabic" w:hAnsi="Traditional Arabic" w:cs="Traditional Arabic" w:hint="eastAsia"/>
          <w:sz w:val="32"/>
          <w:rtl/>
        </w:rPr>
        <w:t>که</w:t>
      </w:r>
      <w:r w:rsidRPr="00E93100">
        <w:rPr>
          <w:rFonts w:ascii="Traditional Arabic" w:hAnsi="Traditional Arabic" w:cs="Traditional Arabic"/>
          <w:sz w:val="32"/>
          <w:rtl/>
        </w:rPr>
        <w:t xml:space="preserve"> </w:t>
      </w:r>
      <w:r w:rsidRPr="00E93100">
        <w:rPr>
          <w:rFonts w:ascii="Traditional Arabic" w:hAnsi="Traditional Arabic" w:cs="Traditional Arabic" w:hint="eastAsia"/>
          <w:sz w:val="32"/>
          <w:rtl/>
        </w:rPr>
        <w:t>مطرح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</w:t>
      </w:r>
      <w:r w:rsidR="009079E9" w:rsidRPr="00E93100">
        <w:rPr>
          <w:rFonts w:ascii="Traditional Arabic" w:hAnsi="Traditional Arabic" w:cs="Traditional Arabic" w:hint="eastAsia"/>
          <w:sz w:val="32"/>
          <w:rtl/>
        </w:rPr>
        <w:t>م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>ی‌</w:t>
      </w:r>
      <w:r w:rsidR="009079E9" w:rsidRPr="00E93100">
        <w:rPr>
          <w:rFonts w:ascii="Traditional Arabic" w:hAnsi="Traditional Arabic" w:cs="Traditional Arabic" w:hint="eastAsia"/>
          <w:sz w:val="32"/>
          <w:rtl/>
        </w:rPr>
        <w:t>شود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در غیر حج هم مطرح </w:t>
      </w:r>
      <w:r w:rsidR="009079E9" w:rsidRPr="00E93100">
        <w:rPr>
          <w:rFonts w:ascii="Traditional Arabic" w:hAnsi="Traditional Arabic" w:cs="Traditional Arabic" w:hint="eastAsia"/>
          <w:sz w:val="32"/>
          <w:rtl/>
        </w:rPr>
        <w:t>م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>ی‌</w:t>
      </w:r>
      <w:r w:rsidR="009079E9" w:rsidRPr="00E93100">
        <w:rPr>
          <w:rFonts w:ascii="Traditional Arabic" w:hAnsi="Traditional Arabic" w:cs="Traditional Arabic" w:hint="eastAsia"/>
          <w:sz w:val="32"/>
          <w:rtl/>
        </w:rPr>
        <w:t>شود</w:t>
      </w:r>
      <w:r w:rsidR="00F43BA2" w:rsidRPr="00E93100">
        <w:rPr>
          <w:rFonts w:ascii="Traditional Arabic" w:hAnsi="Traditional Arabic" w:cs="Traditional Arabic" w:hint="cs"/>
          <w:sz w:val="32"/>
          <w:rtl/>
        </w:rPr>
        <w:t>.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خیر</w:t>
      </w:r>
      <w:r w:rsidR="00F43BA2" w:rsidRPr="00E93100">
        <w:rPr>
          <w:rFonts w:ascii="Traditional Arabic" w:hAnsi="Traditional Arabic" w:cs="Traditional Arabic" w:hint="cs"/>
          <w:sz w:val="32"/>
          <w:rtl/>
        </w:rPr>
        <w:t>،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در حج گفته شده است ولی در غیر حج هیچ اثری از آن در روایات نیست</w:t>
      </w:r>
      <w:r w:rsidR="00F43BA2" w:rsidRPr="00E93100">
        <w:rPr>
          <w:rFonts w:ascii="Traditional Arabic" w:hAnsi="Traditional Arabic" w:cs="Traditional Arabic" w:hint="cs"/>
          <w:sz w:val="32"/>
          <w:rtl/>
        </w:rPr>
        <w:t>.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این یک اشعار است</w:t>
      </w:r>
      <w:r w:rsidR="00F43BA2" w:rsidRPr="00E93100">
        <w:rPr>
          <w:rFonts w:ascii="Traditional Arabic" w:hAnsi="Traditional Arabic" w:cs="Traditional Arabic" w:hint="cs"/>
          <w:sz w:val="32"/>
          <w:rtl/>
        </w:rPr>
        <w:t>،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ممکن </w:t>
      </w:r>
      <w:r w:rsidRPr="00E93100">
        <w:rPr>
          <w:rFonts w:ascii="Traditional Arabic" w:hAnsi="Traditional Arabic" w:cs="Traditional Arabic" w:hint="eastAsia"/>
          <w:sz w:val="32"/>
          <w:rtl/>
        </w:rPr>
        <w:t>است</w:t>
      </w:r>
      <w:r w:rsidRPr="00E93100">
        <w:rPr>
          <w:rFonts w:ascii="Traditional Arabic" w:hAnsi="Traditional Arabic" w:cs="Traditional Arabic"/>
          <w:sz w:val="32"/>
          <w:rtl/>
        </w:rPr>
        <w:t xml:space="preserve"> </w:t>
      </w:r>
      <w:r w:rsidRPr="00E93100">
        <w:rPr>
          <w:rFonts w:ascii="Traditional Arabic" w:hAnsi="Traditional Arabic" w:cs="Traditional Arabic" w:hint="eastAsia"/>
          <w:sz w:val="32"/>
          <w:rtl/>
        </w:rPr>
        <w:t>کس</w:t>
      </w:r>
      <w:r w:rsidRPr="00E93100">
        <w:rPr>
          <w:rFonts w:ascii="Traditional Arabic" w:hAnsi="Traditional Arabic" w:cs="Traditional Arabic" w:hint="cs"/>
          <w:sz w:val="32"/>
          <w:rtl/>
        </w:rPr>
        <w:t>ی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بگوید هیچ اثری از آن نیست برای اینکه معلوم بوده است جایز است</w:t>
      </w:r>
      <w:r w:rsidR="00F43BA2" w:rsidRPr="00E93100">
        <w:rPr>
          <w:rFonts w:ascii="Traditional Arabic" w:hAnsi="Traditional Arabic" w:cs="Traditional Arabic" w:hint="cs"/>
          <w:sz w:val="32"/>
          <w:rtl/>
        </w:rPr>
        <w:t>.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خیلی بعید است </w:t>
      </w:r>
      <w:r w:rsidR="005A0EA0">
        <w:rPr>
          <w:rFonts w:ascii="Traditional Arabic" w:hAnsi="Traditional Arabic" w:cs="Traditional Arabic" w:hint="cs"/>
          <w:sz w:val="32"/>
          <w:rtl/>
        </w:rPr>
        <w:t>که</w:t>
      </w:r>
      <w:r w:rsidR="00F43BA2" w:rsidRPr="00E93100">
        <w:rPr>
          <w:rFonts w:ascii="Traditional Arabic" w:hAnsi="Traditional Arabic" w:cs="Traditional Arabic" w:hint="cs"/>
          <w:sz w:val="32"/>
          <w:rtl/>
        </w:rPr>
        <w:t xml:space="preserve"> جوازش 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>معلوم بوده است</w:t>
      </w:r>
      <w:r w:rsidR="00F43BA2" w:rsidRPr="00E93100">
        <w:rPr>
          <w:rFonts w:ascii="Traditional Arabic" w:hAnsi="Traditional Arabic" w:cs="Traditional Arabic" w:hint="cs"/>
          <w:sz w:val="32"/>
          <w:rtl/>
        </w:rPr>
        <w:t>.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</w:t>
      </w:r>
    </w:p>
    <w:p w:rsidR="009079E9" w:rsidRPr="00E93100" w:rsidRDefault="009079E9" w:rsidP="00F43BA2">
      <w:pPr>
        <w:rPr>
          <w:rFonts w:ascii="Traditional Arabic" w:hAnsi="Traditional Arabic" w:cs="Traditional Arabic"/>
          <w:sz w:val="32"/>
          <w:rtl/>
        </w:rPr>
      </w:pPr>
      <w:r w:rsidRPr="00E93100">
        <w:rPr>
          <w:rFonts w:ascii="Traditional Arabic" w:hAnsi="Traditional Arabic" w:cs="Traditional Arabic" w:hint="cs"/>
          <w:sz w:val="32"/>
          <w:rtl/>
        </w:rPr>
        <w:t xml:space="preserve">بیشتر به ذهن 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م</w:t>
      </w:r>
      <w:r w:rsidR="005A0260" w:rsidRPr="00E93100">
        <w:rPr>
          <w:rFonts w:ascii="Traditional Arabic" w:hAnsi="Traditional Arabic" w:cs="Traditional Arabic" w:hint="cs"/>
          <w:sz w:val="32"/>
          <w:rtl/>
        </w:rPr>
        <w:t>ی‌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آ</w:t>
      </w:r>
      <w:r w:rsidR="005A0260" w:rsidRPr="00E93100">
        <w:rPr>
          <w:rFonts w:ascii="Traditional Arabic" w:hAnsi="Traditional Arabic" w:cs="Traditional Arabic" w:hint="cs"/>
          <w:sz w:val="32"/>
          <w:rtl/>
        </w:rPr>
        <w:t>ی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د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که 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ا</w:t>
      </w:r>
      <w:r w:rsidR="00447DC5" w:rsidRPr="00E93100">
        <w:rPr>
          <w:rFonts w:ascii="Traditional Arabic" w:hAnsi="Traditional Arabic" w:cs="Traditional Arabic" w:hint="cs"/>
          <w:sz w:val="32"/>
          <w:rtl/>
        </w:rPr>
        <w:t>ی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ن‌طور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باشد </w:t>
      </w:r>
      <w:r w:rsidR="0058051B">
        <w:rPr>
          <w:rFonts w:ascii="Traditional Arabic" w:hAnsi="Traditional Arabic" w:cs="Traditional Arabic" w:hint="cs"/>
          <w:sz w:val="32"/>
          <w:rtl/>
        </w:rPr>
        <w:t>به‌هرحال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نم</w:t>
      </w:r>
      <w:r w:rsidR="00447DC5" w:rsidRPr="00E93100">
        <w:rPr>
          <w:rFonts w:ascii="Traditional Arabic" w:hAnsi="Traditional Arabic" w:cs="Traditional Arabic" w:hint="cs"/>
          <w:sz w:val="32"/>
          <w:rtl/>
        </w:rPr>
        <w:t>ی‌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گو</w:t>
      </w:r>
      <w:r w:rsidR="00447DC5" w:rsidRPr="00E93100">
        <w:rPr>
          <w:rFonts w:ascii="Traditional Arabic" w:hAnsi="Traditional Arabic" w:cs="Traditional Arabic" w:hint="cs"/>
          <w:sz w:val="32"/>
          <w:rtl/>
        </w:rPr>
        <w:t>ی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م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دلیل است ولی بی اشعار نیست و ظاهراً نام ونشانی از آن نیست</w:t>
      </w:r>
      <w:r w:rsidR="00F43BA2" w:rsidRPr="00E93100">
        <w:rPr>
          <w:rFonts w:ascii="Traditional Arabic" w:hAnsi="Traditional Arabic" w:cs="Traditional Arabic" w:hint="cs"/>
          <w:sz w:val="32"/>
          <w:rtl/>
        </w:rPr>
        <w:t xml:space="preserve"> و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ظاهراً درست نبوده است که روی این مسائل 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معامله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شود و بیشتر این </w:t>
      </w:r>
      <w:r w:rsidR="00F43BA2" w:rsidRPr="00E93100">
        <w:rPr>
          <w:rFonts w:ascii="Traditional Arabic" w:hAnsi="Traditional Arabic" w:cs="Traditional Arabic" w:hint="cs"/>
          <w:sz w:val="32"/>
          <w:rtl/>
        </w:rPr>
        <w:t>مسئله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</w:t>
      </w:r>
      <w:r w:rsidR="00F43BA2" w:rsidRPr="00E93100">
        <w:rPr>
          <w:rFonts w:ascii="Traditional Arabic" w:hAnsi="Traditional Arabic" w:cs="Traditional Arabic" w:hint="cs"/>
          <w:sz w:val="32"/>
          <w:rtl/>
        </w:rPr>
        <w:t>مربوط به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دویست</w:t>
      </w:r>
      <w:r w:rsidR="00F43BA2" w:rsidRPr="00E93100">
        <w:rPr>
          <w:rFonts w:ascii="Traditional Arabic" w:hAnsi="Traditional Arabic" w:cs="Traditional Arabic" w:hint="cs"/>
          <w:sz w:val="32"/>
          <w:rtl/>
        </w:rPr>
        <w:t>،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سیصد سال اخیر است</w:t>
      </w:r>
      <w:r w:rsidR="00F43BA2" w:rsidRPr="00E93100">
        <w:rPr>
          <w:rFonts w:ascii="Traditional Arabic" w:hAnsi="Traditional Arabic" w:cs="Traditional Arabic" w:hint="cs"/>
          <w:sz w:val="32"/>
          <w:rtl/>
        </w:rPr>
        <w:t xml:space="preserve"> و رایج و متداول شده است که علاوه بر </w:t>
      </w:r>
      <w:r w:rsidRPr="00E93100">
        <w:rPr>
          <w:rFonts w:ascii="Traditional Arabic" w:hAnsi="Traditional Arabic" w:cs="Traditional Arabic" w:hint="cs"/>
          <w:sz w:val="32"/>
          <w:rtl/>
        </w:rPr>
        <w:t>نیابت که درست</w:t>
      </w:r>
      <w:r w:rsidR="00F43BA2" w:rsidRPr="00E93100">
        <w:rPr>
          <w:rFonts w:ascii="Traditional Arabic" w:hAnsi="Traditional Arabic" w:cs="Traditional Arabic" w:hint="cs"/>
          <w:sz w:val="32"/>
          <w:rtl/>
        </w:rPr>
        <w:t xml:space="preserve"> است،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استیجاری شود</w:t>
      </w:r>
      <w:r w:rsidR="00F43BA2" w:rsidRPr="00E93100">
        <w:rPr>
          <w:rFonts w:ascii="Traditional Arabic" w:hAnsi="Traditional Arabic" w:cs="Traditional Arabic" w:hint="cs"/>
          <w:sz w:val="32"/>
          <w:rtl/>
        </w:rPr>
        <w:t>.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</w:t>
      </w:r>
      <w:r w:rsidR="00F43BA2" w:rsidRPr="00E93100">
        <w:rPr>
          <w:rFonts w:ascii="Traditional Arabic" w:hAnsi="Traditional Arabic" w:cs="Traditional Arabic" w:hint="cs"/>
          <w:sz w:val="32"/>
          <w:rtl/>
        </w:rPr>
        <w:t xml:space="preserve">این مطلب 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مربوط به اعصار متأخره است و در 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سابق</w:t>
      </w:r>
      <w:r w:rsidR="00447DC5" w:rsidRPr="00E93100">
        <w:rPr>
          <w:rFonts w:ascii="Traditional Arabic" w:hAnsi="Traditional Arabic" w:cs="Traditional Arabic"/>
          <w:sz w:val="32"/>
          <w:rtl/>
        </w:rPr>
        <w:t xml:space="preserve"> 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خ</w:t>
      </w:r>
      <w:r w:rsidR="00447DC5" w:rsidRPr="00E93100">
        <w:rPr>
          <w:rFonts w:ascii="Traditional Arabic" w:hAnsi="Traditional Arabic" w:cs="Traditional Arabic" w:hint="cs"/>
          <w:sz w:val="32"/>
          <w:rtl/>
        </w:rPr>
        <w:t>ی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ل</w:t>
      </w:r>
      <w:r w:rsidR="00447DC5" w:rsidRPr="00E93100">
        <w:rPr>
          <w:rFonts w:ascii="Traditional Arabic" w:hAnsi="Traditional Arabic" w:cs="Traditional Arabic" w:hint="cs"/>
          <w:sz w:val="32"/>
          <w:rtl/>
        </w:rPr>
        <w:t>ی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رواج نداشته است بنابراین در غیر حج علی تردد عبور کردیم و خیلی این </w:t>
      </w:r>
      <w:r w:rsidR="00094F4A" w:rsidRPr="00E93100">
        <w:rPr>
          <w:rFonts w:ascii="Traditional Arabic" w:hAnsi="Traditional Arabic" w:cs="Traditional Arabic" w:hint="cs"/>
          <w:sz w:val="32"/>
          <w:rtl/>
        </w:rPr>
        <w:t>الغای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خصوصیت برای ما واضح نشد</w:t>
      </w:r>
      <w:r w:rsidR="00F43BA2" w:rsidRPr="00E93100">
        <w:rPr>
          <w:rFonts w:ascii="Traditional Arabic" w:hAnsi="Traditional Arabic" w:cs="Traditional Arabic" w:hint="cs"/>
          <w:sz w:val="32"/>
          <w:rtl/>
        </w:rPr>
        <w:t>.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باقی وجوه هم که وجوه مبنایی کلی است 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در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ا</w:t>
      </w:r>
      <w:r w:rsidR="00447DC5" w:rsidRPr="00E93100">
        <w:rPr>
          <w:rFonts w:ascii="Traditional Arabic" w:hAnsi="Traditional Arabic" w:cs="Traditional Arabic" w:hint="cs"/>
          <w:sz w:val="32"/>
          <w:rtl/>
        </w:rPr>
        <w:t>ی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نجا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خالی از اشکال نبود</w:t>
      </w:r>
      <w:r w:rsidR="00F43BA2" w:rsidRPr="00E93100">
        <w:rPr>
          <w:rFonts w:ascii="Traditional Arabic" w:hAnsi="Traditional Arabic" w:cs="Traditional Arabic" w:hint="cs"/>
          <w:sz w:val="32"/>
          <w:rtl/>
        </w:rPr>
        <w:t>.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البته تفصیل ما اینجا هم 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هست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که اگر کسی 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زندگ</w:t>
      </w:r>
      <w:r w:rsidR="005A0260" w:rsidRPr="00E93100">
        <w:rPr>
          <w:rFonts w:ascii="Traditional Arabic" w:hAnsi="Traditional Arabic" w:cs="Traditional Arabic" w:hint="cs"/>
          <w:sz w:val="32"/>
          <w:rtl/>
        </w:rPr>
        <w:t>ی‌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اش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همه حالت قربی و 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عباد</w:t>
      </w:r>
      <w:r w:rsidR="00447DC5" w:rsidRPr="00E93100">
        <w:rPr>
          <w:rFonts w:ascii="Traditional Arabic" w:hAnsi="Traditional Arabic" w:cs="Traditional Arabic" w:hint="cs"/>
          <w:sz w:val="32"/>
          <w:rtl/>
        </w:rPr>
        <w:t>ی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به معنای عام دارد ممکن است بگوییم که مخل به 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عبود</w:t>
      </w:r>
      <w:r w:rsidR="00447DC5" w:rsidRPr="00E93100">
        <w:rPr>
          <w:rFonts w:ascii="Traditional Arabic" w:hAnsi="Traditional Arabic" w:cs="Traditional Arabic" w:hint="cs"/>
          <w:sz w:val="32"/>
          <w:rtl/>
        </w:rPr>
        <w:t>ی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ت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عمل نیست و مشکلی ندارد. تنبیه سوم با </w:t>
      </w:r>
      <w:r w:rsidR="00F43BA2" w:rsidRPr="00E93100">
        <w:rPr>
          <w:rFonts w:ascii="Traditional Arabic" w:hAnsi="Traditional Arabic" w:cs="Traditional Arabic" w:hint="cs"/>
          <w:sz w:val="32"/>
          <w:rtl/>
        </w:rPr>
        <w:t>ترددی که باقی ماند تمام شد.</w:t>
      </w:r>
    </w:p>
    <w:p w:rsidR="00BD4CDE" w:rsidRPr="00BC2276" w:rsidRDefault="00BD4CDE" w:rsidP="00BD4CDE">
      <w:pPr>
        <w:pStyle w:val="1"/>
        <w:rPr>
          <w:rFonts w:ascii="Traditional Arabic" w:hAnsi="Traditional Arabic" w:cs="Traditional Arabic"/>
          <w:color w:val="FF0000"/>
          <w:rtl/>
        </w:rPr>
      </w:pPr>
      <w:bookmarkStart w:id="10" w:name="_Toc375420904"/>
      <w:r w:rsidRPr="00BC2276">
        <w:rPr>
          <w:rFonts w:ascii="Traditional Arabic" w:hAnsi="Traditional Arabic" w:cs="Traditional Arabic" w:hint="cs"/>
          <w:color w:val="FF0000"/>
          <w:rtl/>
        </w:rPr>
        <w:t>جایگاه و مقام امیرالمؤ</w:t>
      </w:r>
      <w:r w:rsidR="00BC2276">
        <w:rPr>
          <w:rFonts w:ascii="Traditional Arabic" w:hAnsi="Traditional Arabic" w:cs="Traditional Arabic" w:hint="cs"/>
          <w:color w:val="FF0000"/>
          <w:rtl/>
        </w:rPr>
        <w:t>م</w:t>
      </w:r>
      <w:r w:rsidRPr="00BC2276">
        <w:rPr>
          <w:rFonts w:ascii="Traditional Arabic" w:hAnsi="Traditional Arabic" w:cs="Traditional Arabic" w:hint="cs"/>
          <w:color w:val="FF0000"/>
          <w:rtl/>
        </w:rPr>
        <w:t>نین (</w:t>
      </w:r>
      <w:r w:rsidR="00FD30EF">
        <w:rPr>
          <w:rFonts w:ascii="Traditional Arabic" w:hAnsi="Traditional Arabic" w:cs="Traditional Arabic" w:hint="cs"/>
          <w:color w:val="FF0000"/>
          <w:rtl/>
        </w:rPr>
        <w:t>علیه‌السلام</w:t>
      </w:r>
      <w:r w:rsidRPr="00BC2276">
        <w:rPr>
          <w:rFonts w:ascii="Traditional Arabic" w:hAnsi="Traditional Arabic" w:cs="Traditional Arabic" w:hint="cs"/>
          <w:color w:val="FF0000"/>
          <w:rtl/>
        </w:rPr>
        <w:t>)</w:t>
      </w:r>
      <w:bookmarkEnd w:id="10"/>
    </w:p>
    <w:p w:rsidR="00BD4CDE" w:rsidRPr="00E93100" w:rsidRDefault="009079E9" w:rsidP="00BD4CDE">
      <w:pPr>
        <w:rPr>
          <w:rFonts w:ascii="Traditional Arabic" w:hAnsi="Traditional Arabic" w:cs="Traditional Arabic"/>
          <w:sz w:val="32"/>
          <w:rtl/>
        </w:rPr>
      </w:pPr>
      <w:r w:rsidRPr="00E93100">
        <w:rPr>
          <w:rFonts w:ascii="Traditional Arabic" w:hAnsi="Traditional Arabic" w:cs="Traditional Arabic" w:hint="cs"/>
          <w:sz w:val="32"/>
          <w:rtl/>
        </w:rPr>
        <w:t>و</w:t>
      </w:r>
      <w:r w:rsidR="00BD4CDE" w:rsidRPr="00E93100">
        <w:rPr>
          <w:rFonts w:ascii="Traditional Arabic" w:hAnsi="Traditional Arabic" w:cs="Traditional Arabic" w:hint="cs"/>
          <w:sz w:val="32"/>
          <w:rtl/>
        </w:rPr>
        <w:t>ارد بحث بعدی نشویم و دو سه جمله‌</w:t>
      </w:r>
      <w:r w:rsidRPr="00E93100">
        <w:rPr>
          <w:rFonts w:ascii="Traditional Arabic" w:hAnsi="Traditional Arabic" w:cs="Traditional Arabic" w:hint="cs"/>
          <w:sz w:val="32"/>
          <w:rtl/>
        </w:rPr>
        <w:t>ای ر</w:t>
      </w:r>
      <w:r w:rsidR="004C65FB" w:rsidRPr="00E93100">
        <w:rPr>
          <w:rFonts w:ascii="Traditional Arabic" w:hAnsi="Traditional Arabic" w:cs="Traditional Arabic" w:hint="eastAsia"/>
          <w:sz w:val="32"/>
          <w:rtl/>
        </w:rPr>
        <w:t>ا</w:t>
      </w:r>
      <w:r w:rsidR="004C65FB" w:rsidRPr="00E93100">
        <w:rPr>
          <w:rFonts w:ascii="Traditional Arabic" w:hAnsi="Traditional Arabic" w:cs="Traditional Arabic"/>
          <w:sz w:val="32"/>
          <w:rtl/>
        </w:rPr>
        <w:t xml:space="preserve"> </w:t>
      </w:r>
      <w:r w:rsidR="00BD4CDE" w:rsidRPr="00E93100">
        <w:rPr>
          <w:rFonts w:ascii="Traditional Arabic" w:hAnsi="Traditional Arabic" w:cs="Traditional Arabic" w:hint="cs"/>
          <w:sz w:val="32"/>
          <w:rtl/>
        </w:rPr>
        <w:t>با توجه به این</w:t>
      </w:r>
      <w:r w:rsidRPr="00E93100">
        <w:rPr>
          <w:rFonts w:ascii="Traditional Arabic" w:hAnsi="Traditional Arabic" w:cs="Traditional Arabic" w:hint="cs"/>
          <w:sz w:val="32"/>
          <w:rtl/>
        </w:rPr>
        <w:t>که چهارشنبه هم هست</w:t>
      </w:r>
      <w:r w:rsidR="00BD4CDE" w:rsidRPr="00E93100">
        <w:rPr>
          <w:rFonts w:ascii="Traditional Arabic" w:hAnsi="Traditional Arabic" w:cs="Traditional Arabic" w:hint="cs"/>
          <w:sz w:val="32"/>
          <w:rtl/>
        </w:rPr>
        <w:t xml:space="preserve"> عرض کنیم</w:t>
      </w:r>
      <w:r w:rsidR="004C65FB" w:rsidRPr="00E93100">
        <w:rPr>
          <w:rFonts w:ascii="Traditional Arabic" w:hAnsi="Traditional Arabic" w:cs="Traditional Arabic"/>
          <w:sz w:val="32"/>
          <w:rtl/>
        </w:rPr>
        <w:t xml:space="preserve">. 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از همین نکته در بحث اخیر عرض کردیم به 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شخص</w:t>
      </w:r>
      <w:r w:rsidR="00447DC5" w:rsidRPr="00E93100">
        <w:rPr>
          <w:rFonts w:ascii="Traditional Arabic" w:hAnsi="Traditional Arabic" w:cs="Traditional Arabic" w:hint="cs"/>
          <w:sz w:val="32"/>
          <w:rtl/>
        </w:rPr>
        <w:t>ی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ت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مول</w:t>
      </w:r>
      <w:r w:rsidR="00447DC5" w:rsidRPr="00E93100">
        <w:rPr>
          <w:rFonts w:ascii="Traditional Arabic" w:hAnsi="Traditional Arabic" w:cs="Traditional Arabic" w:hint="cs"/>
          <w:sz w:val="32"/>
          <w:rtl/>
        </w:rPr>
        <w:t>ی‌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الموحد</w:t>
      </w:r>
      <w:r w:rsidR="00447DC5" w:rsidRPr="00E93100">
        <w:rPr>
          <w:rFonts w:ascii="Traditional Arabic" w:hAnsi="Traditional Arabic" w:cs="Traditional Arabic" w:hint="cs"/>
          <w:sz w:val="32"/>
          <w:rtl/>
        </w:rPr>
        <w:t>ی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ن</w:t>
      </w:r>
      <w:r w:rsidR="00BD4CDE" w:rsidRPr="00E93100">
        <w:rPr>
          <w:rFonts w:ascii="Traditional Arabic" w:hAnsi="Traditional Arabic" w:cs="Traditional Arabic" w:hint="cs"/>
          <w:sz w:val="32"/>
          <w:rtl/>
        </w:rPr>
        <w:t xml:space="preserve"> حضرت علی (</w:t>
      </w:r>
      <w:r w:rsidR="005A0EA0">
        <w:rPr>
          <w:rFonts w:ascii="Traditional Arabic" w:hAnsi="Traditional Arabic" w:cs="Traditional Arabic" w:hint="cs"/>
          <w:sz w:val="32"/>
          <w:rtl/>
        </w:rPr>
        <w:t>صلوات‌الله‌علیه</w:t>
      </w:r>
      <w:r w:rsidRPr="00E93100">
        <w:rPr>
          <w:rFonts w:ascii="Traditional Arabic" w:hAnsi="Traditional Arabic" w:cs="Traditional Arabic" w:hint="cs"/>
          <w:sz w:val="32"/>
          <w:rtl/>
        </w:rPr>
        <w:t>)</w:t>
      </w:r>
      <w:r w:rsidR="00BD4CDE" w:rsidRPr="00E93100">
        <w:rPr>
          <w:rFonts w:ascii="Traditional Arabic" w:hAnsi="Traditional Arabic" w:cs="Traditional Arabic" w:hint="cs"/>
          <w:sz w:val="32"/>
          <w:rtl/>
        </w:rPr>
        <w:t xml:space="preserve"> منتقل شویم.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زندگی حضرت یک زندگی 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فوق‌العاده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پر فراز و نشیب و پر مشقت و 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فوق‌العاده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پر لایه</w:t>
      </w:r>
      <w:r w:rsidR="00BD4CDE" w:rsidRPr="00E93100">
        <w:rPr>
          <w:rFonts w:ascii="Traditional Arabic" w:hAnsi="Traditional Arabic" w:cs="Traditional Arabic" w:hint="cs"/>
          <w:sz w:val="32"/>
          <w:rtl/>
        </w:rPr>
        <w:t xml:space="preserve"> و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پر درس و الهام است</w:t>
      </w:r>
      <w:r w:rsidR="00BD4CDE" w:rsidRPr="00E93100">
        <w:rPr>
          <w:rFonts w:ascii="Traditional Arabic" w:hAnsi="Traditional Arabic" w:cs="Traditional Arabic" w:hint="cs"/>
          <w:sz w:val="32"/>
          <w:rtl/>
        </w:rPr>
        <w:t>.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بنا</w:t>
      </w:r>
      <w:r w:rsidR="00447DC5" w:rsidRPr="00E93100">
        <w:rPr>
          <w:rFonts w:ascii="Traditional Arabic" w:hAnsi="Traditional Arabic" w:cs="Traditional Arabic"/>
          <w:sz w:val="32"/>
          <w:rtl/>
        </w:rPr>
        <w:t xml:space="preserve"> 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بر</w:t>
      </w:r>
      <w:r w:rsidR="00BD4CDE" w:rsidRPr="00E93100">
        <w:rPr>
          <w:rFonts w:ascii="Traditional Arabic" w:hAnsi="Traditional Arabic" w:cs="Traditional Arabic" w:hint="cs"/>
          <w:sz w:val="32"/>
          <w:rtl/>
        </w:rPr>
        <w:t xml:space="preserve"> آنچه از پاره‌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ای از روایات استفاده </w:t>
      </w:r>
      <w:r w:rsidRPr="00E93100">
        <w:rPr>
          <w:rFonts w:ascii="Traditional Arabic" w:hAnsi="Traditional Arabic" w:cs="Traditional Arabic" w:hint="eastAsia"/>
          <w:sz w:val="32"/>
          <w:rtl/>
        </w:rPr>
        <w:t>م</w:t>
      </w:r>
      <w:r w:rsidRPr="00E93100">
        <w:rPr>
          <w:rFonts w:ascii="Traditional Arabic" w:hAnsi="Traditional Arabic" w:cs="Traditional Arabic" w:hint="cs"/>
          <w:sz w:val="32"/>
          <w:rtl/>
        </w:rPr>
        <w:t>ی‌</w:t>
      </w:r>
      <w:r w:rsidRPr="00E93100">
        <w:rPr>
          <w:rFonts w:ascii="Traditional Arabic" w:hAnsi="Traditional Arabic" w:cs="Traditional Arabic" w:hint="eastAsia"/>
          <w:sz w:val="32"/>
          <w:rtl/>
        </w:rPr>
        <w:t>شود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ب</w:t>
      </w:r>
      <w:r w:rsidR="00BD4CDE" w:rsidRPr="00E93100">
        <w:rPr>
          <w:rFonts w:ascii="Traditional Arabic" w:hAnsi="Traditional Arabic" w:cs="Traditional Arabic" w:hint="cs"/>
          <w:sz w:val="32"/>
          <w:rtl/>
        </w:rPr>
        <w:t xml:space="preserve">ین ائمه طاهرین </w:t>
      </w:r>
      <w:r w:rsidR="005A0EA0">
        <w:rPr>
          <w:rFonts w:ascii="Traditional Arabic" w:hAnsi="Traditional Arabic" w:cs="Traditional Arabic" w:hint="cs"/>
          <w:sz w:val="32"/>
          <w:rtl/>
        </w:rPr>
        <w:t>علیهم‌السلام</w:t>
      </w:r>
      <w:r w:rsidR="00BD4CDE" w:rsidRPr="00E93100">
        <w:rPr>
          <w:rFonts w:ascii="Traditional Arabic" w:hAnsi="Traditional Arabic" w:cs="Traditional Arabic" w:hint="cs"/>
          <w:sz w:val="32"/>
          <w:rtl/>
        </w:rPr>
        <w:t xml:space="preserve"> علی‌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رغم اینکه 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کلهم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نور واحد بودند اما یک تفاضلی هم استفاده 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م</w:t>
      </w:r>
      <w:r w:rsidR="00447DC5" w:rsidRPr="00E93100">
        <w:rPr>
          <w:rFonts w:ascii="Traditional Arabic" w:hAnsi="Traditional Arabic" w:cs="Traditional Arabic" w:hint="cs"/>
          <w:sz w:val="32"/>
          <w:rtl/>
        </w:rPr>
        <w:t>ی‌</w:t>
      </w:r>
      <w:r w:rsidR="00BD4CDE" w:rsidRPr="00E93100">
        <w:rPr>
          <w:rFonts w:ascii="Traditional Arabic" w:hAnsi="Traditional Arabic" w:cs="Traditional Arabic" w:hint="eastAsia"/>
          <w:sz w:val="32"/>
          <w:rtl/>
        </w:rPr>
        <w:t>شو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د</w:t>
      </w:r>
      <w:r w:rsidR="00BD4CDE" w:rsidRPr="00E93100">
        <w:rPr>
          <w:rFonts w:ascii="Traditional Arabic" w:hAnsi="Traditional Arabic" w:cs="Traditional Arabic" w:hint="cs"/>
          <w:sz w:val="32"/>
          <w:rtl/>
        </w:rPr>
        <w:t>.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</w:t>
      </w:r>
    </w:p>
    <w:p w:rsidR="00BD4CDE" w:rsidRPr="00BC2276" w:rsidRDefault="00BD4CDE" w:rsidP="00BD4CDE">
      <w:pPr>
        <w:pStyle w:val="21"/>
        <w:rPr>
          <w:rFonts w:ascii="Traditional Arabic" w:hAnsi="Traditional Arabic" w:cs="Traditional Arabic"/>
          <w:color w:val="FF0000"/>
          <w:rtl/>
        </w:rPr>
      </w:pPr>
      <w:bookmarkStart w:id="11" w:name="_Toc375420905"/>
      <w:r w:rsidRPr="00BC2276">
        <w:rPr>
          <w:rFonts w:ascii="Traditional Arabic" w:hAnsi="Traditional Arabic" w:cs="Traditional Arabic" w:hint="cs"/>
          <w:color w:val="FF0000"/>
          <w:rtl/>
        </w:rPr>
        <w:t>دو اصل مهم در مبانی فقهی شیعه</w:t>
      </w:r>
      <w:bookmarkEnd w:id="11"/>
    </w:p>
    <w:p w:rsidR="00BD4CDE" w:rsidRPr="00E93100" w:rsidRDefault="00BD4CDE" w:rsidP="00BD4CDE">
      <w:pPr>
        <w:rPr>
          <w:rFonts w:ascii="Traditional Arabic" w:hAnsi="Traditional Arabic" w:cs="Traditional Arabic"/>
          <w:sz w:val="32"/>
          <w:rtl/>
        </w:rPr>
      </w:pPr>
      <w:r w:rsidRPr="00E93100">
        <w:rPr>
          <w:rFonts w:ascii="Traditional Arabic" w:hAnsi="Traditional Arabic" w:cs="Traditional Arabic" w:hint="cs"/>
          <w:b/>
          <w:bCs/>
          <w:sz w:val="32"/>
          <w:rtl/>
        </w:rPr>
        <w:t>اول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اینکه 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ائمه طاهرین </w:t>
      </w:r>
      <w:r w:rsidR="005A0EA0">
        <w:rPr>
          <w:rFonts w:ascii="Traditional Arabic" w:hAnsi="Traditional Arabic" w:cs="Traditional Arabic" w:hint="cs"/>
          <w:sz w:val="32"/>
          <w:rtl/>
        </w:rPr>
        <w:t>علیهم‌السلام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کلهم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نور واحد بودند و همه 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آن‌ها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را یک شخصیت 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م</w:t>
      </w:r>
      <w:r w:rsidR="00447DC5" w:rsidRPr="00E93100">
        <w:rPr>
          <w:rFonts w:ascii="Traditional Arabic" w:hAnsi="Traditional Arabic" w:cs="Traditional Arabic" w:hint="cs"/>
          <w:sz w:val="32"/>
          <w:rtl/>
        </w:rPr>
        <w:t>ی‌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دان</w:t>
      </w:r>
      <w:r w:rsidR="00447DC5" w:rsidRPr="00E93100">
        <w:rPr>
          <w:rFonts w:ascii="Traditional Arabic" w:hAnsi="Traditional Arabic" w:cs="Traditional Arabic" w:hint="cs"/>
          <w:sz w:val="32"/>
          <w:rtl/>
        </w:rPr>
        <w:t>ی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م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و این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از پایه‌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های فقه ماست 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که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دویست و پنجاه سال از پیغمبر اکرم کأنه یک شخص است که در طول این زمان زندگی کرده است و در حوزه اخلاق</w:t>
      </w:r>
      <w:r w:rsidRPr="00E93100">
        <w:rPr>
          <w:rFonts w:ascii="Traditional Arabic" w:hAnsi="Traditional Arabic" w:cs="Traditional Arabic" w:hint="cs"/>
          <w:sz w:val="32"/>
          <w:rtl/>
        </w:rPr>
        <w:t>،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احکام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و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lastRenderedPageBreak/>
        <w:t>اعتقادات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سخن گفته است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و معامله ما با کلمات </w:t>
      </w:r>
      <w:r w:rsidR="009079E9" w:rsidRPr="00E93100">
        <w:rPr>
          <w:rFonts w:ascii="Traditional Arabic" w:hAnsi="Traditional Arabic" w:cs="Traditional Arabic" w:hint="eastAsia"/>
          <w:sz w:val="32"/>
          <w:rtl/>
        </w:rPr>
        <w:t>ا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>ی</w:t>
      </w:r>
      <w:r w:rsidR="009079E9" w:rsidRPr="00E93100">
        <w:rPr>
          <w:rFonts w:ascii="Traditional Arabic" w:hAnsi="Traditional Arabic" w:cs="Traditional Arabic" w:hint="eastAsia"/>
          <w:sz w:val="32"/>
          <w:rtl/>
        </w:rPr>
        <w:t>ن‌ها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و مقایسه کلمات </w:t>
      </w:r>
      <w:r w:rsidR="009079E9" w:rsidRPr="00E93100">
        <w:rPr>
          <w:rFonts w:ascii="Traditional Arabic" w:hAnsi="Traditional Arabic" w:cs="Traditional Arabic" w:hint="eastAsia"/>
          <w:sz w:val="32"/>
          <w:rtl/>
        </w:rPr>
        <w:t>ا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>ی</w:t>
      </w:r>
      <w:r w:rsidR="009079E9" w:rsidRPr="00E93100">
        <w:rPr>
          <w:rFonts w:ascii="Traditional Arabic" w:hAnsi="Traditional Arabic" w:cs="Traditional Arabic" w:hint="eastAsia"/>
          <w:sz w:val="32"/>
          <w:rtl/>
        </w:rPr>
        <w:t>ن‌ها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و سیره‌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های </w:t>
      </w:r>
      <w:r w:rsidR="009079E9" w:rsidRPr="00E93100">
        <w:rPr>
          <w:rFonts w:ascii="Traditional Arabic" w:hAnsi="Traditional Arabic" w:cs="Traditional Arabic" w:hint="eastAsia"/>
          <w:sz w:val="32"/>
          <w:rtl/>
        </w:rPr>
        <w:t>ا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>ی</w:t>
      </w:r>
      <w:r w:rsidR="009079E9" w:rsidRPr="00E93100">
        <w:rPr>
          <w:rFonts w:ascii="Traditional Arabic" w:hAnsi="Traditional Arabic" w:cs="Traditional Arabic" w:hint="eastAsia"/>
          <w:sz w:val="32"/>
          <w:rtl/>
        </w:rPr>
        <w:t>ن‌ها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در حکم مقایسه کلمات و سیره یک شخص واحد است</w:t>
      </w:r>
      <w:r w:rsidRPr="00E93100">
        <w:rPr>
          <w:rFonts w:ascii="Traditional Arabic" w:hAnsi="Traditional Arabic" w:cs="Traditional Arabic" w:hint="cs"/>
          <w:sz w:val="32"/>
          <w:rtl/>
        </w:rPr>
        <w:t>،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یعنی یک شخص دویست و پنجاه سال عمر کرده است</w:t>
      </w:r>
      <w:r w:rsidRPr="00E93100">
        <w:rPr>
          <w:rFonts w:ascii="Traditional Arabic" w:hAnsi="Traditional Arabic" w:cs="Traditional Arabic" w:hint="cs"/>
          <w:sz w:val="32"/>
          <w:rtl/>
        </w:rPr>
        <w:t>،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یک بار آن عام </w:t>
      </w:r>
      <w:r w:rsidR="00447DC5" w:rsidRPr="00E93100">
        <w:rPr>
          <w:rFonts w:ascii="Traditional Arabic" w:hAnsi="Traditional Arabic" w:cs="Traditional Arabic" w:hint="cs"/>
          <w:sz w:val="32"/>
          <w:rtl/>
        </w:rPr>
        <w:t>را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گفته است</w:t>
      </w:r>
      <w:r w:rsidRPr="00E93100">
        <w:rPr>
          <w:rFonts w:ascii="Traditional Arabic" w:hAnsi="Traditional Arabic" w:cs="Traditional Arabic" w:hint="cs"/>
          <w:sz w:val="32"/>
          <w:rtl/>
        </w:rPr>
        <w:t>،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یک بار خاص را گفته است و چیزهایی از این قبیل</w:t>
      </w:r>
      <w:r w:rsidRPr="00E93100">
        <w:rPr>
          <w:rFonts w:ascii="Traditional Arabic" w:hAnsi="Traditional Arabic" w:cs="Traditional Arabic" w:hint="cs"/>
          <w:sz w:val="32"/>
          <w:rtl/>
        </w:rPr>
        <w:t>.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این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مطلب ا</w:t>
      </w:r>
      <w:r w:rsidR="004C65FB" w:rsidRPr="00E93100">
        <w:rPr>
          <w:rFonts w:ascii="Traditional Arabic" w:hAnsi="Traditional Arabic" w:cs="Traditional Arabic" w:hint="eastAsia"/>
          <w:sz w:val="32"/>
          <w:rtl/>
        </w:rPr>
        <w:t>ز</w:t>
      </w:r>
      <w:r w:rsidR="004C65FB" w:rsidRPr="00E93100">
        <w:rPr>
          <w:rFonts w:ascii="Traditional Arabic" w:hAnsi="Traditional Arabic" w:cs="Traditional Arabic"/>
          <w:sz w:val="32"/>
          <w:rtl/>
        </w:rPr>
        <w:t xml:space="preserve"> 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>مفروضات اجتهاد ماست</w:t>
      </w:r>
      <w:r w:rsidRPr="00E93100">
        <w:rPr>
          <w:rFonts w:ascii="Traditional Arabic" w:hAnsi="Traditional Arabic" w:cs="Traditional Arabic" w:hint="cs"/>
          <w:sz w:val="32"/>
          <w:rtl/>
        </w:rPr>
        <w:t>.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این یک مطلب که روشن است زیرا اگر ما این مفروض را نگیریم آن وقت تعدد ائمه که عام را این امام فرمودند و خاص را آن امام 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فرموده‌اند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مطلق را آن فرموده است و مقید را کس دیگر فرموده است ممکن است در اشخاص دیگر اشکال ایجاد کند</w:t>
      </w:r>
      <w:r w:rsidRPr="00E93100">
        <w:rPr>
          <w:rFonts w:ascii="Traditional Arabic" w:hAnsi="Traditional Arabic" w:cs="Traditional Arabic" w:hint="cs"/>
          <w:sz w:val="32"/>
          <w:rtl/>
        </w:rPr>
        <w:t>.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در اجتهاد رفع اشکال به این است 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که </w:t>
      </w:r>
      <w:r w:rsidR="009079E9" w:rsidRPr="00E93100">
        <w:rPr>
          <w:rFonts w:ascii="Traditional Arabic" w:hAnsi="Traditional Arabic" w:cs="Traditional Arabic" w:hint="eastAsia"/>
          <w:sz w:val="32"/>
          <w:rtl/>
        </w:rPr>
        <w:t>ا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>ی</w:t>
      </w:r>
      <w:r w:rsidR="009079E9" w:rsidRPr="00E93100">
        <w:rPr>
          <w:rFonts w:ascii="Traditional Arabic" w:hAnsi="Traditional Arabic" w:cs="Traditional Arabic" w:hint="eastAsia"/>
          <w:sz w:val="32"/>
          <w:rtl/>
        </w:rPr>
        <w:t>ن‌ها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به منزل</w:t>
      </w:r>
      <w:r w:rsidR="00EC7607">
        <w:rPr>
          <w:rFonts w:ascii="Traditional Arabic" w:hAnsi="Traditional Arabic" w:cs="Traditional Arabic" w:hint="cs"/>
          <w:sz w:val="32"/>
          <w:rtl/>
        </w:rPr>
        <w:t>ة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الواحده هستند طب</w:t>
      </w:r>
      <w:r w:rsidR="00447DC5" w:rsidRPr="00E93100">
        <w:rPr>
          <w:rFonts w:ascii="Traditional Arabic" w:hAnsi="Traditional Arabic" w:cs="Traditional Arabic" w:hint="cs"/>
          <w:sz w:val="32"/>
          <w:rtl/>
        </w:rPr>
        <w:t>ق آنی که د</w:t>
      </w:r>
      <w:r w:rsidR="004C65FB" w:rsidRPr="00E93100">
        <w:rPr>
          <w:rFonts w:ascii="Traditional Arabic" w:hAnsi="Traditional Arabic" w:cs="Traditional Arabic" w:hint="eastAsia"/>
          <w:sz w:val="32"/>
          <w:rtl/>
        </w:rPr>
        <w:t>ر</w:t>
      </w:r>
      <w:r w:rsidR="004C65FB" w:rsidRPr="00E93100">
        <w:rPr>
          <w:rFonts w:ascii="Traditional Arabic" w:hAnsi="Traditional Arabic" w:cs="Traditional Arabic"/>
          <w:sz w:val="32"/>
          <w:rtl/>
        </w:rPr>
        <w:t xml:space="preserve"> </w:t>
      </w:r>
      <w:r w:rsidR="00447DC5" w:rsidRPr="00E93100">
        <w:rPr>
          <w:rFonts w:ascii="Traditional Arabic" w:hAnsi="Traditional Arabic" w:cs="Traditional Arabic" w:hint="cs"/>
          <w:sz w:val="32"/>
          <w:rtl/>
        </w:rPr>
        <w:t>روایات و منابع روا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یی ما آمده است </w:t>
      </w:r>
      <w:r w:rsidR="009079E9" w:rsidRPr="00E93100">
        <w:rPr>
          <w:rFonts w:ascii="Traditional Arabic" w:hAnsi="Traditional Arabic" w:cs="Traditional Arabic" w:hint="eastAsia"/>
          <w:sz w:val="32"/>
          <w:rtl/>
        </w:rPr>
        <w:t>ا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>ی</w:t>
      </w:r>
      <w:r w:rsidR="009079E9" w:rsidRPr="00E93100">
        <w:rPr>
          <w:rFonts w:ascii="Traditional Arabic" w:hAnsi="Traditional Arabic" w:cs="Traditional Arabic" w:hint="eastAsia"/>
          <w:sz w:val="32"/>
          <w:rtl/>
        </w:rPr>
        <w:t>ن‌ها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کلهم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نور واحد هستند و این یک اصل است که جزء مبانی اجتهاد ماست</w:t>
      </w:r>
      <w:r w:rsidRPr="00E93100">
        <w:rPr>
          <w:rFonts w:ascii="Traditional Arabic" w:hAnsi="Traditional Arabic" w:cs="Traditional Arabic" w:hint="cs"/>
          <w:sz w:val="32"/>
          <w:rtl/>
        </w:rPr>
        <w:t>.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</w:t>
      </w:r>
      <w:r w:rsidR="00447DC5" w:rsidRPr="00E93100">
        <w:rPr>
          <w:rFonts w:ascii="Traditional Arabic" w:hAnsi="Traditional Arabic" w:cs="Traditional Arabic" w:hint="eastAsia"/>
          <w:b/>
          <w:bCs/>
          <w:sz w:val="32"/>
          <w:rtl/>
        </w:rPr>
        <w:t>کلهم</w:t>
      </w:r>
      <w:r w:rsidR="009079E9" w:rsidRPr="00E93100">
        <w:rPr>
          <w:rFonts w:ascii="Traditional Arabic" w:hAnsi="Traditional Arabic" w:cs="Traditional Arabic" w:hint="cs"/>
          <w:b/>
          <w:bCs/>
          <w:sz w:val="32"/>
          <w:rtl/>
        </w:rPr>
        <w:t xml:space="preserve"> نور واحد و جمیعهم بمنزل</w:t>
      </w:r>
      <w:r w:rsidR="00EC7607">
        <w:rPr>
          <w:rFonts w:ascii="Traditional Arabic" w:hAnsi="Traditional Arabic" w:cs="Traditional Arabic" w:hint="cs"/>
          <w:b/>
          <w:bCs/>
          <w:sz w:val="32"/>
          <w:rtl/>
        </w:rPr>
        <w:t>ة</w:t>
      </w:r>
      <w:r w:rsidR="009079E9" w:rsidRPr="00E93100">
        <w:rPr>
          <w:rFonts w:ascii="Traditional Arabic" w:hAnsi="Traditional Arabic" w:cs="Traditional Arabic" w:hint="cs"/>
          <w:b/>
          <w:bCs/>
          <w:sz w:val="32"/>
          <w:rtl/>
        </w:rPr>
        <w:t xml:space="preserve"> الشخص الواحد 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که یک عمر طولانی دارد و لذا کلام ائمه مثل این </w:t>
      </w:r>
      <w:r w:rsidR="00447DC5" w:rsidRPr="00E93100">
        <w:rPr>
          <w:rFonts w:ascii="Traditional Arabic" w:hAnsi="Traditional Arabic" w:cs="Traditional Arabic" w:hint="cs"/>
          <w:sz w:val="32"/>
          <w:rtl/>
        </w:rPr>
        <w:t>است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که یک نفر </w:t>
      </w:r>
      <w:r w:rsidR="009079E9" w:rsidRPr="00E93100">
        <w:rPr>
          <w:rFonts w:ascii="Traditional Arabic" w:hAnsi="Traditional Arabic" w:cs="Traditional Arabic" w:hint="eastAsia"/>
          <w:sz w:val="32"/>
          <w:rtl/>
        </w:rPr>
        <w:t>ا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>ی</w:t>
      </w:r>
      <w:r w:rsidR="009079E9" w:rsidRPr="00E93100">
        <w:rPr>
          <w:rFonts w:ascii="Traditional Arabic" w:hAnsi="Traditional Arabic" w:cs="Traditional Arabic" w:hint="eastAsia"/>
          <w:sz w:val="32"/>
          <w:rtl/>
        </w:rPr>
        <w:t>ن‌ها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را فرموده است این یک اصل است که جزء مبانی اجتهاد ماست</w:t>
      </w:r>
      <w:r w:rsidRPr="00E93100">
        <w:rPr>
          <w:rFonts w:ascii="Traditional Arabic" w:hAnsi="Traditional Arabic" w:cs="Traditional Arabic" w:hint="cs"/>
          <w:sz w:val="32"/>
          <w:rtl/>
        </w:rPr>
        <w:t>.</w:t>
      </w:r>
    </w:p>
    <w:p w:rsidR="009079E9" w:rsidRPr="00E93100" w:rsidRDefault="00BD4CDE" w:rsidP="004C65FB">
      <w:pPr>
        <w:rPr>
          <w:rFonts w:ascii="Traditional Arabic" w:hAnsi="Traditional Arabic" w:cs="Traditional Arabic"/>
          <w:sz w:val="32"/>
          <w:rtl/>
        </w:rPr>
      </w:pPr>
      <w:r w:rsidRPr="00E93100">
        <w:rPr>
          <w:rFonts w:ascii="Traditional Arabic" w:hAnsi="Traditional Arabic" w:cs="Traditional Arabic" w:hint="cs"/>
          <w:b/>
          <w:bCs/>
          <w:sz w:val="32"/>
          <w:rtl/>
        </w:rPr>
        <w:t>دوم</w:t>
      </w:r>
      <w:r w:rsidR="004C65FB" w:rsidRPr="00E93100">
        <w:rPr>
          <w:rFonts w:ascii="Traditional Arabic" w:hAnsi="Traditional Arabic" w:cs="Traditional Arabic" w:hint="cs"/>
          <w:b/>
          <w:bCs/>
          <w:sz w:val="32"/>
          <w:rtl/>
        </w:rPr>
        <w:t>ین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اصل </w:t>
      </w:r>
      <w:r w:rsidR="004C65FB" w:rsidRPr="00E93100">
        <w:rPr>
          <w:rFonts w:ascii="Traditional Arabic" w:hAnsi="Traditional Arabic" w:cs="Traditional Arabic" w:hint="cs"/>
          <w:sz w:val="32"/>
          <w:rtl/>
        </w:rPr>
        <w:t>مهم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در اصول اجتهاد ما این است که همه </w:t>
      </w:r>
      <w:r w:rsidR="009079E9" w:rsidRPr="00E93100">
        <w:rPr>
          <w:rFonts w:ascii="Traditional Arabic" w:hAnsi="Traditional Arabic" w:cs="Traditional Arabic" w:hint="eastAsia"/>
          <w:sz w:val="32"/>
          <w:rtl/>
        </w:rPr>
        <w:t>ا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>ی</w:t>
      </w:r>
      <w:r w:rsidR="009079E9" w:rsidRPr="00E93100">
        <w:rPr>
          <w:rFonts w:ascii="Traditional Arabic" w:hAnsi="Traditional Arabic" w:cs="Traditional Arabic" w:hint="eastAsia"/>
          <w:sz w:val="32"/>
          <w:rtl/>
        </w:rPr>
        <w:t>ن‌ها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با قرآن به منزله نور واحد هستند</w:t>
      </w:r>
      <w:r w:rsidRPr="00E93100">
        <w:rPr>
          <w:rFonts w:ascii="Traditional Arabic" w:hAnsi="Traditional Arabic" w:cs="Traditional Arabic" w:hint="cs"/>
          <w:sz w:val="32"/>
          <w:rtl/>
        </w:rPr>
        <w:t>.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این یک تعمیم دیگر است زیرا همه علوم 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ا</w:t>
      </w:r>
      <w:r w:rsidR="00447DC5" w:rsidRPr="00E93100">
        <w:rPr>
          <w:rFonts w:ascii="Traditional Arabic" w:hAnsi="Traditional Arabic" w:cs="Traditional Arabic" w:hint="cs"/>
          <w:sz w:val="32"/>
          <w:rtl/>
        </w:rPr>
        <w:t>ی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ن‌ها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مباشر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یا غیر 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مباشر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همه 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آن‌ها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به پیامبر 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م</w:t>
      </w:r>
      <w:r w:rsidR="005A0260" w:rsidRPr="00E93100">
        <w:rPr>
          <w:rFonts w:ascii="Traditional Arabic" w:hAnsi="Traditional Arabic" w:cs="Traditional Arabic" w:hint="cs"/>
          <w:sz w:val="32"/>
          <w:rtl/>
        </w:rPr>
        <w:t>ی‌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رسد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و به وحی 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م</w:t>
      </w:r>
      <w:r w:rsidR="005A0260" w:rsidRPr="00E93100">
        <w:rPr>
          <w:rFonts w:ascii="Traditional Arabic" w:hAnsi="Traditional Arabic" w:cs="Traditional Arabic" w:hint="cs"/>
          <w:sz w:val="32"/>
          <w:rtl/>
        </w:rPr>
        <w:t>ی‌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رسد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فلذا 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کلهم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نور واحد از زمان پیغ</w:t>
      </w:r>
      <w:r w:rsidRPr="00E93100">
        <w:rPr>
          <w:rFonts w:ascii="Traditional Arabic" w:hAnsi="Traditional Arabic" w:cs="Traditional Arabic" w:hint="cs"/>
          <w:sz w:val="32"/>
          <w:rtl/>
        </w:rPr>
        <w:t>مبر یک اصل است و اینکه همه گفته‌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های </w:t>
      </w:r>
      <w:r w:rsidR="009079E9" w:rsidRPr="00E93100">
        <w:rPr>
          <w:rFonts w:ascii="Traditional Arabic" w:hAnsi="Traditional Arabic" w:cs="Traditional Arabic" w:hint="eastAsia"/>
          <w:sz w:val="32"/>
          <w:rtl/>
        </w:rPr>
        <w:t>ا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>ی</w:t>
      </w:r>
      <w:r w:rsidR="009079E9" w:rsidRPr="00E93100">
        <w:rPr>
          <w:rFonts w:ascii="Traditional Arabic" w:hAnsi="Traditional Arabic" w:cs="Traditional Arabic" w:hint="eastAsia"/>
          <w:sz w:val="32"/>
          <w:rtl/>
        </w:rPr>
        <w:t>ن‌ها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با قرآن هم از یک منشأ است و باز گویا یک کلام است</w:t>
      </w:r>
      <w:r w:rsidR="002566AC" w:rsidRPr="00E93100">
        <w:rPr>
          <w:rFonts w:ascii="Traditional Arabic" w:hAnsi="Traditional Arabic" w:cs="Traditional Arabic" w:hint="cs"/>
          <w:sz w:val="32"/>
          <w:rtl/>
        </w:rPr>
        <w:t>. اولاً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کلام </w:t>
      </w:r>
      <w:r w:rsidR="009079E9" w:rsidRPr="00E93100">
        <w:rPr>
          <w:rFonts w:ascii="Traditional Arabic" w:hAnsi="Traditional Arabic" w:cs="Traditional Arabic" w:hint="eastAsia"/>
          <w:sz w:val="32"/>
          <w:rtl/>
        </w:rPr>
        <w:t>ا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>ی</w:t>
      </w:r>
      <w:r w:rsidR="009079E9" w:rsidRPr="00E93100">
        <w:rPr>
          <w:rFonts w:ascii="Traditional Arabic" w:hAnsi="Traditional Arabic" w:cs="Traditional Arabic" w:hint="eastAsia"/>
          <w:sz w:val="32"/>
          <w:rtl/>
        </w:rPr>
        <w:t>ن‌ها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کلام واحد است و</w:t>
      </w:r>
      <w:r w:rsidR="002566AC" w:rsidRPr="00E93100">
        <w:rPr>
          <w:rFonts w:ascii="Traditional Arabic" w:hAnsi="Traditional Arabic" w:cs="Traditional Arabic" w:hint="cs"/>
          <w:sz w:val="32"/>
          <w:rtl/>
        </w:rPr>
        <w:t xml:space="preserve"> ثانیاً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کلام همه </w:t>
      </w:r>
      <w:r w:rsidR="009079E9" w:rsidRPr="00E93100">
        <w:rPr>
          <w:rFonts w:ascii="Traditional Arabic" w:hAnsi="Traditional Arabic" w:cs="Traditional Arabic" w:hint="eastAsia"/>
          <w:sz w:val="32"/>
          <w:rtl/>
        </w:rPr>
        <w:t>ا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>ی</w:t>
      </w:r>
      <w:r w:rsidR="009079E9" w:rsidRPr="00E93100">
        <w:rPr>
          <w:rFonts w:ascii="Traditional Arabic" w:hAnsi="Traditional Arabic" w:cs="Traditional Arabic" w:hint="eastAsia"/>
          <w:sz w:val="32"/>
          <w:rtl/>
        </w:rPr>
        <w:t>ن‌ها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کلام خدا و کلام حضرت حق است این دو اصل </w:t>
      </w:r>
      <w:r w:rsidR="002566AC" w:rsidRPr="00E93100">
        <w:rPr>
          <w:rFonts w:ascii="Traditional Arabic" w:hAnsi="Traditional Arabic" w:cs="Traditional Arabic" w:hint="cs"/>
          <w:sz w:val="32"/>
          <w:rtl/>
        </w:rPr>
        <w:t>از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</w:t>
      </w:r>
      <w:r w:rsidR="005A0EA0">
        <w:rPr>
          <w:rFonts w:ascii="Traditional Arabic" w:hAnsi="Traditional Arabic" w:cs="Traditional Arabic" w:hint="cs"/>
          <w:sz w:val="32"/>
          <w:rtl/>
        </w:rPr>
        <w:t>پایه‌های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اجتهاد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است و مفروضات اجتهاد ما </w:t>
      </w:r>
      <w:r w:rsidR="002566AC" w:rsidRPr="00E93100">
        <w:rPr>
          <w:rFonts w:ascii="Traditional Arabic" w:hAnsi="Traditional Arabic" w:cs="Traditional Arabic" w:hint="cs"/>
          <w:sz w:val="32"/>
          <w:rtl/>
        </w:rPr>
        <w:t>است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. </w:t>
      </w:r>
    </w:p>
    <w:p w:rsidR="002566AC" w:rsidRPr="00BC2276" w:rsidRDefault="002566AC" w:rsidP="002566AC">
      <w:pPr>
        <w:pStyle w:val="21"/>
        <w:rPr>
          <w:rFonts w:ascii="Traditional Arabic" w:hAnsi="Traditional Arabic" w:cs="Traditional Arabic"/>
          <w:color w:val="FF0000"/>
          <w:rtl/>
        </w:rPr>
      </w:pPr>
      <w:bookmarkStart w:id="12" w:name="_Toc375420906"/>
      <w:r w:rsidRPr="00BC2276">
        <w:rPr>
          <w:rFonts w:ascii="Traditional Arabic" w:hAnsi="Traditional Arabic" w:cs="Traditional Arabic" w:hint="cs"/>
          <w:color w:val="FF0000"/>
          <w:rtl/>
        </w:rPr>
        <w:t>تفاضل در بین ائمه طاهرین (</w:t>
      </w:r>
      <w:r w:rsidR="005A0EA0">
        <w:rPr>
          <w:rFonts w:ascii="Traditional Arabic" w:hAnsi="Traditional Arabic" w:cs="Traditional Arabic" w:hint="cs"/>
          <w:color w:val="FF0000"/>
          <w:rtl/>
        </w:rPr>
        <w:t>علیهم‌السلام</w:t>
      </w:r>
      <w:r w:rsidRPr="00BC2276">
        <w:rPr>
          <w:rFonts w:ascii="Traditional Arabic" w:hAnsi="Traditional Arabic" w:cs="Traditional Arabic" w:hint="cs"/>
          <w:color w:val="FF0000"/>
          <w:rtl/>
        </w:rPr>
        <w:t>)</w:t>
      </w:r>
      <w:bookmarkEnd w:id="12"/>
    </w:p>
    <w:p w:rsidR="009079E9" w:rsidRPr="00E93100" w:rsidRDefault="009079E9" w:rsidP="009079E9">
      <w:pPr>
        <w:rPr>
          <w:rFonts w:ascii="Traditional Arabic" w:hAnsi="Traditional Arabic" w:cs="Traditional Arabic"/>
          <w:sz w:val="32"/>
          <w:rtl/>
        </w:rPr>
      </w:pPr>
      <w:r w:rsidRPr="00E93100">
        <w:rPr>
          <w:rFonts w:ascii="Traditional Arabic" w:hAnsi="Traditional Arabic" w:cs="Traditional Arabic" w:hint="cs"/>
          <w:sz w:val="32"/>
          <w:rtl/>
        </w:rPr>
        <w:t xml:space="preserve">سؤالی وجود دارد که ائمه طاهرین </w:t>
      </w:r>
      <w:r w:rsidR="005A0EA0">
        <w:rPr>
          <w:rFonts w:ascii="Traditional Arabic" w:hAnsi="Traditional Arabic" w:cs="Traditional Arabic" w:hint="cs"/>
          <w:sz w:val="32"/>
          <w:rtl/>
        </w:rPr>
        <w:t>به‌رغم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اینکه 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کلهم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نور واحد هست</w:t>
      </w:r>
      <w:r w:rsidR="00447DC5" w:rsidRPr="00E93100">
        <w:rPr>
          <w:rFonts w:ascii="Traditional Arabic" w:hAnsi="Traditional Arabic" w:cs="Traditional Arabic" w:hint="cs"/>
          <w:sz w:val="32"/>
          <w:rtl/>
        </w:rPr>
        <w:t>ن</w:t>
      </w:r>
      <w:r w:rsidRPr="00E93100">
        <w:rPr>
          <w:rFonts w:ascii="Traditional Arabic" w:hAnsi="Traditional Arabic" w:cs="Traditional Arabic" w:hint="cs"/>
          <w:sz w:val="32"/>
          <w:rtl/>
        </w:rPr>
        <w:t>د</w:t>
      </w:r>
      <w:r w:rsidR="00447DC5" w:rsidRPr="00E93100">
        <w:rPr>
          <w:rFonts w:ascii="Traditional Arabic" w:hAnsi="Traditional Arabic" w:cs="Traditional Arabic" w:hint="cs"/>
          <w:sz w:val="32"/>
          <w:rtl/>
        </w:rPr>
        <w:t xml:space="preserve"> 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آیا تفضل هم بین 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آن‌ها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هست یا نیست</w:t>
      </w:r>
      <w:r w:rsidR="002566AC" w:rsidRPr="00E93100">
        <w:rPr>
          <w:rFonts w:ascii="Traditional Arabic" w:hAnsi="Traditional Arabic" w:cs="Traditional Arabic" w:hint="cs"/>
          <w:sz w:val="32"/>
          <w:rtl/>
        </w:rPr>
        <w:t>.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معنایش این است که آیا بین ائمه در 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مراتبشان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تشکیکی وجود دارد و بر دیگری تفاضل و برجستگی دارند یا خیر؟ کمابیش این سؤال محل بح</w:t>
      </w:r>
      <w:r w:rsidR="004C65FB" w:rsidRPr="00E93100">
        <w:rPr>
          <w:rFonts w:ascii="Traditional Arabic" w:hAnsi="Traditional Arabic" w:cs="Traditional Arabic" w:hint="eastAsia"/>
          <w:sz w:val="32"/>
          <w:rtl/>
        </w:rPr>
        <w:t>ث</w:t>
      </w:r>
      <w:r w:rsidR="004C65FB" w:rsidRPr="00E93100">
        <w:rPr>
          <w:rFonts w:ascii="Traditional Arabic" w:hAnsi="Traditional Arabic" w:cs="Traditional Arabic"/>
          <w:sz w:val="32"/>
          <w:rtl/>
        </w:rPr>
        <w:t xml:space="preserve"> </w:t>
      </w:r>
      <w:r w:rsidRPr="00E93100">
        <w:rPr>
          <w:rFonts w:ascii="Traditional Arabic" w:hAnsi="Traditional Arabic" w:cs="Traditional Arabic" w:hint="cs"/>
          <w:sz w:val="32"/>
          <w:rtl/>
        </w:rPr>
        <w:t>قرار گرفته است</w:t>
      </w:r>
      <w:r w:rsidR="002566AC" w:rsidRPr="00E93100">
        <w:rPr>
          <w:rFonts w:ascii="Traditional Arabic" w:hAnsi="Traditional Arabic" w:cs="Traditional Arabic" w:hint="cs"/>
          <w:sz w:val="32"/>
          <w:rtl/>
        </w:rPr>
        <w:t>.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اجمالاً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اظهر</w:t>
      </w:r>
      <w:r w:rsidR="002566AC" w:rsidRPr="00E93100">
        <w:rPr>
          <w:rFonts w:ascii="Traditional Arabic" w:hAnsi="Traditional Arabic" w:cs="Traditional Arabic" w:hint="cs"/>
          <w:sz w:val="32"/>
          <w:rtl/>
        </w:rPr>
        <w:t>،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احتمال تفاوت است یعنی </w:t>
      </w:r>
      <w:r w:rsidR="005A0EA0">
        <w:rPr>
          <w:rFonts w:ascii="Traditional Arabic" w:hAnsi="Traditional Arabic" w:cs="Traditional Arabic" w:hint="cs"/>
          <w:sz w:val="32"/>
          <w:rtl/>
        </w:rPr>
        <w:t>به‌رغم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اینکه </w:t>
      </w:r>
      <w:r w:rsidRPr="00E93100">
        <w:rPr>
          <w:rFonts w:ascii="Traditional Arabic" w:hAnsi="Traditional Arabic" w:cs="Traditional Arabic" w:hint="eastAsia"/>
          <w:sz w:val="32"/>
          <w:rtl/>
        </w:rPr>
        <w:t>ا</w:t>
      </w:r>
      <w:r w:rsidRPr="00E93100">
        <w:rPr>
          <w:rFonts w:ascii="Traditional Arabic" w:hAnsi="Traditional Arabic" w:cs="Traditional Arabic" w:hint="cs"/>
          <w:sz w:val="32"/>
          <w:rtl/>
        </w:rPr>
        <w:t>ی</w:t>
      </w:r>
      <w:r w:rsidRPr="00E93100">
        <w:rPr>
          <w:rFonts w:ascii="Traditional Arabic" w:hAnsi="Traditional Arabic" w:cs="Traditional Arabic" w:hint="eastAsia"/>
          <w:sz w:val="32"/>
          <w:rtl/>
        </w:rPr>
        <w:t>ن‌ها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</w:t>
      </w:r>
      <w:r w:rsidR="00447DC5" w:rsidRPr="00E93100">
        <w:rPr>
          <w:rFonts w:ascii="Traditional Arabic" w:hAnsi="Traditional Arabic" w:cs="Traditional Arabic" w:hint="eastAsia"/>
          <w:b/>
          <w:bCs/>
          <w:sz w:val="32"/>
          <w:rtl/>
        </w:rPr>
        <w:t>کلهم</w:t>
      </w:r>
      <w:r w:rsidRPr="00E93100">
        <w:rPr>
          <w:rFonts w:ascii="Traditional Arabic" w:hAnsi="Traditional Arabic" w:cs="Traditional Arabic" w:hint="cs"/>
          <w:b/>
          <w:bCs/>
          <w:sz w:val="32"/>
          <w:rtl/>
        </w:rPr>
        <w:t xml:space="preserve"> نور واحد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هستند</w:t>
      </w:r>
      <w:r w:rsidR="002566AC" w:rsidRPr="00E93100">
        <w:rPr>
          <w:rFonts w:ascii="Traditional Arabic" w:hAnsi="Traditional Arabic" w:cs="Traditional Arabic" w:hint="cs"/>
          <w:sz w:val="32"/>
          <w:rtl/>
        </w:rPr>
        <w:t>،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یک تفاضلی وجود دارد</w:t>
      </w:r>
      <w:r w:rsidR="002566AC" w:rsidRPr="00E93100">
        <w:rPr>
          <w:rFonts w:ascii="Traditional Arabic" w:hAnsi="Traditional Arabic" w:cs="Traditional Arabic" w:hint="cs"/>
          <w:sz w:val="32"/>
          <w:rtl/>
        </w:rPr>
        <w:t>.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ظاهر روایات این است ک</w:t>
      </w:r>
      <w:r w:rsidR="002566AC" w:rsidRPr="00E93100">
        <w:rPr>
          <w:rFonts w:ascii="Traditional Arabic" w:hAnsi="Traditional Arabic" w:cs="Traditional Arabic" w:hint="cs"/>
          <w:sz w:val="32"/>
          <w:rtl/>
        </w:rPr>
        <w:t>ه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یک 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تفاوت‌ها</w:t>
      </w:r>
      <w:r w:rsidR="00447DC5" w:rsidRPr="00E93100">
        <w:rPr>
          <w:rFonts w:ascii="Traditional Arabic" w:hAnsi="Traditional Arabic" w:cs="Traditional Arabic" w:hint="cs"/>
          <w:sz w:val="32"/>
          <w:rtl/>
        </w:rPr>
        <w:t>یی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بین </w:t>
      </w:r>
      <w:r w:rsidRPr="00E93100">
        <w:rPr>
          <w:rFonts w:ascii="Traditional Arabic" w:hAnsi="Traditional Arabic" w:cs="Traditional Arabic" w:hint="eastAsia"/>
          <w:sz w:val="32"/>
          <w:rtl/>
        </w:rPr>
        <w:t>ا</w:t>
      </w:r>
      <w:r w:rsidRPr="00E93100">
        <w:rPr>
          <w:rFonts w:ascii="Traditional Arabic" w:hAnsi="Traditional Arabic" w:cs="Traditional Arabic" w:hint="cs"/>
          <w:sz w:val="32"/>
          <w:rtl/>
        </w:rPr>
        <w:t>ی</w:t>
      </w:r>
      <w:r w:rsidRPr="00E93100">
        <w:rPr>
          <w:rFonts w:ascii="Traditional Arabic" w:hAnsi="Traditional Arabic" w:cs="Traditional Arabic" w:hint="eastAsia"/>
          <w:sz w:val="32"/>
          <w:rtl/>
        </w:rPr>
        <w:t>ن‌ها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وجود دارد</w:t>
      </w:r>
      <w:r w:rsidR="002566AC" w:rsidRPr="00E93100">
        <w:rPr>
          <w:rFonts w:ascii="Traditional Arabic" w:hAnsi="Traditional Arabic" w:cs="Traditional Arabic" w:hint="cs"/>
          <w:sz w:val="32"/>
          <w:rtl/>
        </w:rPr>
        <w:t>.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</w:t>
      </w:r>
    </w:p>
    <w:p w:rsidR="009079E9" w:rsidRPr="00E93100" w:rsidRDefault="009079E9" w:rsidP="004C65FB">
      <w:pPr>
        <w:rPr>
          <w:rFonts w:ascii="Traditional Arabic" w:hAnsi="Traditional Arabic" w:cs="Traditional Arabic"/>
          <w:sz w:val="32"/>
          <w:rtl/>
        </w:rPr>
      </w:pPr>
      <w:r w:rsidRPr="00E93100">
        <w:rPr>
          <w:rFonts w:ascii="Traditional Arabic" w:hAnsi="Traditional Arabic" w:cs="Traditional Arabic" w:hint="cs"/>
          <w:sz w:val="32"/>
          <w:rtl/>
        </w:rPr>
        <w:t xml:space="preserve">بعد از اینکه این 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سؤال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را جواب دادیم سؤال دوم مطرح </w:t>
      </w:r>
      <w:r w:rsidRPr="00E93100">
        <w:rPr>
          <w:rFonts w:ascii="Traditional Arabic" w:hAnsi="Traditional Arabic" w:cs="Traditional Arabic" w:hint="eastAsia"/>
          <w:sz w:val="32"/>
          <w:rtl/>
        </w:rPr>
        <w:t>م</w:t>
      </w:r>
      <w:r w:rsidRPr="00E93100">
        <w:rPr>
          <w:rFonts w:ascii="Traditional Arabic" w:hAnsi="Traditional Arabic" w:cs="Traditional Arabic" w:hint="cs"/>
          <w:sz w:val="32"/>
          <w:rtl/>
        </w:rPr>
        <w:t>ی‌</w:t>
      </w:r>
      <w:r w:rsidRPr="00E93100">
        <w:rPr>
          <w:rFonts w:ascii="Traditional Arabic" w:hAnsi="Traditional Arabic" w:cs="Traditional Arabic" w:hint="eastAsia"/>
          <w:sz w:val="32"/>
          <w:rtl/>
        </w:rPr>
        <w:t>شود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که آیا تفاضل مطلقی هست یا نیست</w:t>
      </w:r>
      <w:r w:rsidR="002566AC" w:rsidRPr="00E93100">
        <w:rPr>
          <w:rFonts w:ascii="Traditional Arabic" w:hAnsi="Traditional Arabic" w:cs="Traditional Arabic" w:hint="cs"/>
          <w:sz w:val="32"/>
          <w:rtl/>
        </w:rPr>
        <w:t>.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ممکن است بگوییم مثلاً در مورد حضرت 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س</w:t>
      </w:r>
      <w:r w:rsidR="00447DC5" w:rsidRPr="00E93100">
        <w:rPr>
          <w:rFonts w:ascii="Traditional Arabic" w:hAnsi="Traditional Arabic" w:cs="Traditional Arabic" w:hint="cs"/>
          <w:sz w:val="32"/>
          <w:rtl/>
        </w:rPr>
        <w:t>ی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دالشهدا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</w:t>
      </w:r>
      <w:r w:rsidR="004C65FB" w:rsidRPr="00E93100">
        <w:rPr>
          <w:rFonts w:ascii="Traditional Arabic" w:hAnsi="Traditional Arabic" w:cs="Traditional Arabic" w:hint="cs"/>
          <w:sz w:val="32"/>
          <w:rtl/>
        </w:rPr>
        <w:t>(</w:t>
      </w:r>
      <w:r w:rsidR="00FD30EF">
        <w:rPr>
          <w:rFonts w:ascii="Traditional Arabic" w:hAnsi="Traditional Arabic" w:cs="Traditional Arabic" w:hint="cs"/>
          <w:sz w:val="32"/>
          <w:rtl/>
        </w:rPr>
        <w:t>علیه‌السلام</w:t>
      </w:r>
      <w:r w:rsidR="004C65FB" w:rsidRPr="00E93100">
        <w:rPr>
          <w:rFonts w:ascii="Traditional Arabic" w:hAnsi="Traditional Arabic" w:cs="Traditional Arabic" w:hint="cs"/>
          <w:sz w:val="32"/>
          <w:rtl/>
        </w:rPr>
        <w:t>)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مزایایی ذکر شده است</w:t>
      </w:r>
      <w:r w:rsidR="004C65FB" w:rsidRPr="00E93100">
        <w:rPr>
          <w:rFonts w:ascii="Traditional Arabic" w:hAnsi="Traditional Arabic" w:cs="Traditional Arabic" w:hint="cs"/>
          <w:sz w:val="32"/>
          <w:rtl/>
        </w:rPr>
        <w:t>،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</w:t>
      </w:r>
      <w:r w:rsidR="004C65FB" w:rsidRPr="00E93100">
        <w:rPr>
          <w:rFonts w:ascii="Traditional Arabic" w:hAnsi="Traditional Arabic" w:cs="Traditional Arabic" w:hint="cs"/>
          <w:sz w:val="32"/>
          <w:rtl/>
        </w:rPr>
        <w:t>چه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مزایای تکوینی یا غیر تکوینی که مستحضر هستید شاید برای بعضی ائمه یک مزایایی باشد که 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آنجا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نیست</w:t>
      </w:r>
      <w:r w:rsidR="002566AC" w:rsidRPr="00E93100">
        <w:rPr>
          <w:rFonts w:ascii="Traditional Arabic" w:hAnsi="Traditional Arabic" w:cs="Traditional Arabic" w:hint="cs"/>
          <w:sz w:val="32"/>
          <w:rtl/>
        </w:rPr>
        <w:t>.</w:t>
      </w:r>
    </w:p>
    <w:p w:rsidR="002566AC" w:rsidRPr="00E93100" w:rsidRDefault="009079E9" w:rsidP="002566AC">
      <w:pPr>
        <w:rPr>
          <w:rFonts w:ascii="Traditional Arabic" w:hAnsi="Traditional Arabic" w:cs="Traditional Arabic"/>
          <w:sz w:val="32"/>
          <w:rtl/>
        </w:rPr>
      </w:pPr>
      <w:r w:rsidRPr="00E93100">
        <w:rPr>
          <w:rFonts w:ascii="Traditional Arabic" w:hAnsi="Traditional Arabic" w:cs="Traditional Arabic" w:hint="cs"/>
          <w:sz w:val="32"/>
          <w:rtl/>
        </w:rPr>
        <w:t xml:space="preserve">سؤال دیگر این است که </w:t>
      </w:r>
      <w:r w:rsidR="002566AC" w:rsidRPr="00E93100">
        <w:rPr>
          <w:rFonts w:ascii="Traditional Arabic" w:hAnsi="Traditional Arabic" w:cs="Traditional Arabic" w:hint="cs"/>
          <w:sz w:val="32"/>
          <w:rtl/>
        </w:rPr>
        <w:t>آیا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تفاضل مطلقی هست که بین ائمه کسی یا کسانی باشند که در مجموع برتری یا 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برتر</w:t>
      </w:r>
      <w:r w:rsidR="00447DC5" w:rsidRPr="00E93100">
        <w:rPr>
          <w:rFonts w:ascii="Traditional Arabic" w:hAnsi="Traditional Arabic" w:cs="Traditional Arabic" w:hint="cs"/>
          <w:sz w:val="32"/>
          <w:rtl/>
        </w:rPr>
        <w:t>ی‌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ها</w:t>
      </w:r>
      <w:r w:rsidR="00447DC5" w:rsidRPr="00E93100">
        <w:rPr>
          <w:rFonts w:ascii="Traditional Arabic" w:hAnsi="Traditional Arabic" w:cs="Traditional Arabic" w:hint="cs"/>
          <w:sz w:val="32"/>
          <w:rtl/>
        </w:rPr>
        <w:t>یی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داشته باشند</w:t>
      </w:r>
      <w:r w:rsidR="002566AC" w:rsidRPr="00E93100">
        <w:rPr>
          <w:rFonts w:ascii="Traditional Arabic" w:hAnsi="Traditional Arabic" w:cs="Traditional Arabic" w:hint="cs"/>
          <w:sz w:val="32"/>
          <w:rtl/>
        </w:rPr>
        <w:t>.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این هم سؤالی 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کلام</w:t>
      </w:r>
      <w:r w:rsidR="00447DC5" w:rsidRPr="00E93100">
        <w:rPr>
          <w:rFonts w:ascii="Traditional Arabic" w:hAnsi="Traditional Arabic" w:cs="Traditional Arabic" w:hint="cs"/>
          <w:sz w:val="32"/>
          <w:rtl/>
        </w:rPr>
        <w:t>ی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دیگر</w:t>
      </w:r>
      <w:r w:rsidR="00BA77F7" w:rsidRPr="00E93100">
        <w:rPr>
          <w:rFonts w:ascii="Traditional Arabic" w:hAnsi="Traditional Arabic" w:cs="Traditional Arabic" w:hint="cs"/>
          <w:sz w:val="32"/>
          <w:rtl/>
        </w:rPr>
        <w:t>ی</w:t>
      </w:r>
      <w:r w:rsidR="00BA77F7" w:rsidRPr="00E93100">
        <w:rPr>
          <w:rFonts w:ascii="Traditional Arabic" w:hAnsi="Traditional Arabic" w:cs="Traditional Arabic"/>
          <w:sz w:val="32"/>
          <w:rtl/>
        </w:rPr>
        <w:t xml:space="preserve"> </w:t>
      </w:r>
      <w:r w:rsidRPr="00E93100">
        <w:rPr>
          <w:rFonts w:ascii="Traditional Arabic" w:hAnsi="Traditional Arabic" w:cs="Traditional Arabic" w:hint="cs"/>
          <w:sz w:val="32"/>
          <w:rtl/>
        </w:rPr>
        <w:t>است که مطرح است</w:t>
      </w:r>
      <w:r w:rsidR="002566AC" w:rsidRPr="00E93100">
        <w:rPr>
          <w:rFonts w:ascii="Traditional Arabic" w:hAnsi="Traditional Arabic" w:cs="Traditional Arabic" w:hint="cs"/>
          <w:sz w:val="32"/>
          <w:rtl/>
        </w:rPr>
        <w:t>.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در اینجا هم بعضی معتقدند که یک چنین چیزی هست</w:t>
      </w:r>
      <w:r w:rsidR="002566AC" w:rsidRPr="00E93100">
        <w:rPr>
          <w:rFonts w:ascii="Traditional Arabic" w:hAnsi="Traditional Arabic" w:cs="Traditional Arabic" w:hint="cs"/>
          <w:sz w:val="32"/>
          <w:rtl/>
        </w:rPr>
        <w:t>.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اگر این باشد بعید نیست که ما در هر دو سؤال ج</w:t>
      </w:r>
      <w:r w:rsidR="002566AC" w:rsidRPr="00E93100">
        <w:rPr>
          <w:rFonts w:ascii="Traditional Arabic" w:hAnsi="Traditional Arabic" w:cs="Traditional Arabic" w:hint="cs"/>
          <w:sz w:val="32"/>
          <w:rtl/>
        </w:rPr>
        <w:t>واب مثبتی بدهیم یعنی بگوییم علی‌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رغم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ا</w:t>
      </w:r>
      <w:r w:rsidR="00447DC5" w:rsidRPr="00E93100">
        <w:rPr>
          <w:rFonts w:ascii="Traditional Arabic" w:hAnsi="Traditional Arabic" w:cs="Traditional Arabic" w:hint="cs"/>
          <w:sz w:val="32"/>
          <w:rtl/>
        </w:rPr>
        <w:t>ی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نکه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کلهم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نور 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واحد</w:t>
      </w:r>
      <w:r w:rsidR="002566AC" w:rsidRPr="00E93100">
        <w:rPr>
          <w:rFonts w:ascii="Traditional Arabic" w:hAnsi="Traditional Arabic" w:cs="Traditional Arabic" w:hint="cs"/>
          <w:sz w:val="32"/>
          <w:rtl/>
        </w:rPr>
        <w:t xml:space="preserve"> هستند ولی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تفاوت مزایا در شخصیت ائمه هست</w:t>
      </w:r>
      <w:r w:rsidR="002566AC" w:rsidRPr="00E93100">
        <w:rPr>
          <w:rFonts w:ascii="Traditional Arabic" w:hAnsi="Traditional Arabic" w:cs="Traditional Arabic" w:hint="cs"/>
          <w:sz w:val="32"/>
          <w:rtl/>
        </w:rPr>
        <w:t>.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این پاسخ سؤال اول و در پاسخ سؤال دوم از این جلوتر بیاییم و بگوییم که بعضی امتیاز مطلقی دارند این هم بعید نیست که </w:t>
      </w:r>
      <w:r w:rsidR="00447DC5" w:rsidRPr="00E93100">
        <w:rPr>
          <w:rFonts w:ascii="Traditional Arabic" w:hAnsi="Traditional Arabic" w:cs="Traditional Arabic" w:hint="cs"/>
          <w:sz w:val="32"/>
          <w:rtl/>
        </w:rPr>
        <w:t>ی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ک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جوابی </w:t>
      </w:r>
      <w:r w:rsidR="005A0EA0">
        <w:rPr>
          <w:rFonts w:ascii="Traditional Arabic" w:hAnsi="Traditional Arabic" w:cs="Traditional Arabic" w:hint="cs"/>
          <w:sz w:val="32"/>
          <w:rtl/>
        </w:rPr>
        <w:t>این‌گونه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داده شود</w:t>
      </w:r>
      <w:r w:rsidR="002566AC" w:rsidRPr="00E93100">
        <w:rPr>
          <w:rFonts w:ascii="Traditional Arabic" w:hAnsi="Traditional Arabic" w:cs="Traditional Arabic" w:hint="cs"/>
          <w:sz w:val="32"/>
          <w:rtl/>
        </w:rPr>
        <w:t>.</w:t>
      </w:r>
    </w:p>
    <w:p w:rsidR="002566AC" w:rsidRPr="00BC2276" w:rsidRDefault="002566AC" w:rsidP="002566AC">
      <w:pPr>
        <w:pStyle w:val="21"/>
        <w:rPr>
          <w:rFonts w:ascii="Traditional Arabic" w:hAnsi="Traditional Arabic" w:cs="Traditional Arabic"/>
          <w:color w:val="FF0000"/>
          <w:rtl/>
        </w:rPr>
      </w:pPr>
      <w:bookmarkStart w:id="13" w:name="_Toc375420907"/>
      <w:r w:rsidRPr="00BC2276">
        <w:rPr>
          <w:rFonts w:ascii="Traditional Arabic" w:hAnsi="Traditional Arabic" w:cs="Traditional Arabic" w:hint="cs"/>
          <w:color w:val="FF0000"/>
          <w:rtl/>
        </w:rPr>
        <w:lastRenderedPageBreak/>
        <w:t>تفضیل امیرالمؤمنین نسبت به سایر ائمه (</w:t>
      </w:r>
      <w:r w:rsidR="005A0EA0">
        <w:rPr>
          <w:rFonts w:ascii="Traditional Arabic" w:hAnsi="Traditional Arabic" w:cs="Traditional Arabic" w:hint="cs"/>
          <w:color w:val="FF0000"/>
          <w:rtl/>
        </w:rPr>
        <w:t>علیهم‌السلام</w:t>
      </w:r>
      <w:r w:rsidRPr="00BC2276">
        <w:rPr>
          <w:rFonts w:ascii="Traditional Arabic" w:hAnsi="Traditional Arabic" w:cs="Traditional Arabic" w:hint="cs"/>
          <w:color w:val="FF0000"/>
          <w:rtl/>
        </w:rPr>
        <w:t>)</w:t>
      </w:r>
      <w:bookmarkEnd w:id="13"/>
    </w:p>
    <w:p w:rsidR="002566AC" w:rsidRPr="00E93100" w:rsidRDefault="009079E9" w:rsidP="002566AC">
      <w:pPr>
        <w:rPr>
          <w:rFonts w:ascii="Traditional Arabic" w:hAnsi="Traditional Arabic" w:cs="Traditional Arabic"/>
          <w:sz w:val="32"/>
          <w:rtl/>
        </w:rPr>
      </w:pPr>
      <w:r w:rsidRPr="00E93100">
        <w:rPr>
          <w:rFonts w:ascii="Traditional Arabic" w:hAnsi="Traditional Arabic" w:cs="Traditional Arabic" w:hint="cs"/>
          <w:sz w:val="32"/>
          <w:rtl/>
        </w:rPr>
        <w:t xml:space="preserve"> اگر به مطالب این 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دو</w:t>
      </w:r>
      <w:r w:rsidR="00447DC5" w:rsidRPr="00E93100">
        <w:rPr>
          <w:rFonts w:ascii="Traditional Arabic" w:hAnsi="Traditional Arabic" w:cs="Traditional Arabic"/>
          <w:sz w:val="32"/>
          <w:rtl/>
        </w:rPr>
        <w:t xml:space="preserve"> 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سؤال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جواب مثبت بدهیم آن وقت شخصیت 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ام</w:t>
      </w:r>
      <w:r w:rsidR="00447DC5" w:rsidRPr="00E93100">
        <w:rPr>
          <w:rFonts w:ascii="Traditional Arabic" w:hAnsi="Traditional Arabic" w:cs="Traditional Arabic" w:hint="cs"/>
          <w:sz w:val="32"/>
          <w:rtl/>
        </w:rPr>
        <w:t>ی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رالمؤمن</w:t>
      </w:r>
      <w:r w:rsidR="00447DC5" w:rsidRPr="00E93100">
        <w:rPr>
          <w:rFonts w:ascii="Traditional Arabic" w:hAnsi="Traditional Arabic" w:cs="Traditional Arabic" w:hint="cs"/>
          <w:sz w:val="32"/>
          <w:rtl/>
        </w:rPr>
        <w:t>ی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ن</w:t>
      </w:r>
      <w:r w:rsidR="00447DC5" w:rsidRPr="00E93100">
        <w:rPr>
          <w:rFonts w:ascii="Traditional Arabic" w:hAnsi="Traditional Arabic" w:cs="Traditional Arabic" w:hint="cs"/>
          <w:sz w:val="32"/>
          <w:rtl/>
        </w:rPr>
        <w:t xml:space="preserve"> (</w:t>
      </w:r>
      <w:r w:rsidR="00FD30EF">
        <w:rPr>
          <w:rFonts w:ascii="Traditional Arabic" w:hAnsi="Traditional Arabic" w:cs="Traditional Arabic" w:hint="cs"/>
          <w:sz w:val="32"/>
          <w:rtl/>
        </w:rPr>
        <w:t>علیه‌السلام</w:t>
      </w:r>
      <w:r w:rsidRPr="00E93100">
        <w:rPr>
          <w:rFonts w:ascii="Traditional Arabic" w:hAnsi="Traditional Arabic" w:cs="Traditional Arabic" w:hint="cs"/>
          <w:sz w:val="32"/>
          <w:rtl/>
        </w:rPr>
        <w:t>) کسی است که تفضل مطلق را دارد</w:t>
      </w:r>
      <w:r w:rsidR="002566AC" w:rsidRPr="00E93100">
        <w:rPr>
          <w:rFonts w:ascii="Traditional Arabic" w:hAnsi="Traditional Arabic" w:cs="Traditional Arabic" w:hint="cs"/>
          <w:sz w:val="32"/>
          <w:rtl/>
        </w:rPr>
        <w:t>.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البته نسبت به امام عصر هم هست ولی ایشان یک نوع برجستگی در بین ائمه دارد</w:t>
      </w:r>
      <w:r w:rsidR="002566AC" w:rsidRPr="00E93100">
        <w:rPr>
          <w:rFonts w:ascii="Traditional Arabic" w:hAnsi="Traditional Arabic" w:cs="Traditional Arabic" w:hint="cs"/>
          <w:sz w:val="32"/>
          <w:rtl/>
        </w:rPr>
        <w:t>.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این یک مطلب که در امیرالمؤمنین </w:t>
      </w:r>
      <w:r w:rsidR="002566AC" w:rsidRPr="00E93100">
        <w:rPr>
          <w:rFonts w:ascii="Traditional Arabic" w:hAnsi="Traditional Arabic" w:cs="Traditional Arabic" w:hint="cs"/>
          <w:sz w:val="32"/>
          <w:rtl/>
        </w:rPr>
        <w:t>(</w:t>
      </w:r>
      <w:r w:rsidR="00FD30EF">
        <w:rPr>
          <w:rFonts w:ascii="Traditional Arabic" w:hAnsi="Traditional Arabic" w:cs="Traditional Arabic" w:hint="cs"/>
          <w:sz w:val="32"/>
          <w:rtl/>
        </w:rPr>
        <w:t>علیه‌السلام</w:t>
      </w:r>
      <w:r w:rsidR="002566AC" w:rsidRPr="00E93100">
        <w:rPr>
          <w:rFonts w:ascii="Traditional Arabic" w:hAnsi="Traditional Arabic" w:cs="Traditional Arabic" w:hint="cs"/>
          <w:sz w:val="32"/>
          <w:rtl/>
        </w:rPr>
        <w:t xml:space="preserve">) 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کسی از 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لحاظ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کلامی و اعتقادی قائل به تفاضل مطلقی نسبت به 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ام</w:t>
      </w:r>
      <w:r w:rsidR="00447DC5" w:rsidRPr="00E93100">
        <w:rPr>
          <w:rFonts w:ascii="Traditional Arabic" w:hAnsi="Traditional Arabic" w:cs="Traditional Arabic" w:hint="cs"/>
          <w:sz w:val="32"/>
          <w:rtl/>
        </w:rPr>
        <w:t>ی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رالمؤمن</w:t>
      </w:r>
      <w:r w:rsidR="00447DC5" w:rsidRPr="00E93100">
        <w:rPr>
          <w:rFonts w:ascii="Traditional Arabic" w:hAnsi="Traditional Arabic" w:cs="Traditional Arabic" w:hint="cs"/>
          <w:sz w:val="32"/>
          <w:rtl/>
        </w:rPr>
        <w:t>ی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ن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نسبت به سایر ائمه شود</w:t>
      </w:r>
      <w:r w:rsidR="002566AC" w:rsidRPr="00E93100">
        <w:rPr>
          <w:rFonts w:ascii="Traditional Arabic" w:hAnsi="Traditional Arabic" w:cs="Traditional Arabic" w:hint="cs"/>
          <w:sz w:val="32"/>
          <w:rtl/>
        </w:rPr>
        <w:t>.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</w:t>
      </w:r>
    </w:p>
    <w:p w:rsidR="002566AC" w:rsidRPr="00BC2276" w:rsidRDefault="002566AC" w:rsidP="00952CC6">
      <w:pPr>
        <w:pStyle w:val="21"/>
        <w:rPr>
          <w:rFonts w:ascii="Traditional Arabic" w:hAnsi="Traditional Arabic" w:cs="Traditional Arabic"/>
          <w:color w:val="FF0000"/>
          <w:rtl/>
        </w:rPr>
      </w:pPr>
      <w:bookmarkStart w:id="14" w:name="_Toc375420908"/>
      <w:r w:rsidRPr="00BC2276">
        <w:rPr>
          <w:rFonts w:ascii="Traditional Arabic" w:hAnsi="Traditional Arabic" w:cs="Traditional Arabic" w:hint="cs"/>
          <w:color w:val="FF0000"/>
          <w:rtl/>
        </w:rPr>
        <w:t>علت تفاوت عملکردهای ائمه (</w:t>
      </w:r>
      <w:r w:rsidR="005A0EA0">
        <w:rPr>
          <w:rFonts w:ascii="Traditional Arabic" w:hAnsi="Traditional Arabic" w:cs="Traditional Arabic" w:hint="cs"/>
          <w:color w:val="FF0000"/>
          <w:rtl/>
        </w:rPr>
        <w:t>علیهم‌السلام</w:t>
      </w:r>
      <w:r w:rsidRPr="00BC2276">
        <w:rPr>
          <w:rFonts w:ascii="Traditional Arabic" w:hAnsi="Traditional Arabic" w:cs="Traditional Arabic" w:hint="cs"/>
          <w:color w:val="FF0000"/>
          <w:rtl/>
        </w:rPr>
        <w:t>)</w:t>
      </w:r>
      <w:bookmarkEnd w:id="14"/>
    </w:p>
    <w:p w:rsidR="002566AC" w:rsidRPr="00E93100" w:rsidRDefault="002566AC" w:rsidP="002566AC">
      <w:pPr>
        <w:rPr>
          <w:rFonts w:ascii="Traditional Arabic" w:hAnsi="Traditional Arabic" w:cs="Traditional Arabic"/>
          <w:sz w:val="32"/>
          <w:rtl/>
        </w:rPr>
      </w:pPr>
      <w:r w:rsidRPr="00E93100">
        <w:rPr>
          <w:rFonts w:ascii="Traditional Arabic" w:hAnsi="Traditional Arabic" w:cs="Traditional Arabic" w:hint="cs"/>
          <w:sz w:val="32"/>
          <w:rtl/>
        </w:rPr>
        <w:t>این دو سه نکته‌ای بود عرض کردم یک نکته‌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دیگر اینکه اگر </w:t>
      </w:r>
      <w:r w:rsidR="00447DC5" w:rsidRPr="00E93100">
        <w:rPr>
          <w:rFonts w:ascii="Traditional Arabic" w:hAnsi="Traditional Arabic" w:cs="Traditional Arabic" w:hint="eastAsia"/>
          <w:b/>
          <w:bCs/>
          <w:sz w:val="32"/>
          <w:rtl/>
        </w:rPr>
        <w:t>کلهم</w:t>
      </w:r>
      <w:r w:rsidR="009079E9" w:rsidRPr="00E93100">
        <w:rPr>
          <w:rFonts w:ascii="Traditional Arabic" w:hAnsi="Traditional Arabic" w:cs="Traditional Arabic" w:hint="cs"/>
          <w:b/>
          <w:bCs/>
          <w:sz w:val="32"/>
          <w:rtl/>
        </w:rPr>
        <w:t xml:space="preserve"> نور واحد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را ما گفتیم </w:t>
      </w:r>
      <w:r w:rsidR="00513EBB">
        <w:rPr>
          <w:rFonts w:ascii="Traditional Arabic" w:hAnsi="Traditional Arabic" w:cs="Traditional Arabic" w:hint="cs"/>
          <w:sz w:val="32"/>
          <w:rtl/>
        </w:rPr>
        <w:t>درعین‌حال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یک 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تفاضل‌ها</w:t>
      </w:r>
      <w:r w:rsidR="00447DC5" w:rsidRPr="00E93100">
        <w:rPr>
          <w:rFonts w:ascii="Traditional Arabic" w:hAnsi="Traditional Arabic" w:cs="Traditional Arabic" w:hint="cs"/>
          <w:sz w:val="32"/>
          <w:rtl/>
        </w:rPr>
        <w:t>ی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یسیری هم قائل شدیم و تفاضل مطلق هم در یک کسی قائل شدیم</w:t>
      </w:r>
      <w:r w:rsidRPr="00E93100">
        <w:rPr>
          <w:rFonts w:ascii="Traditional Arabic" w:hAnsi="Traditional Arabic" w:cs="Traditional Arabic" w:hint="cs"/>
          <w:sz w:val="32"/>
          <w:rtl/>
        </w:rPr>
        <w:t>،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سؤال دیگری که در سیره ائمه مطرح </w:t>
      </w:r>
      <w:r w:rsidR="009079E9" w:rsidRPr="00E93100">
        <w:rPr>
          <w:rFonts w:ascii="Traditional Arabic" w:hAnsi="Traditional Arabic" w:cs="Traditional Arabic" w:hint="eastAsia"/>
          <w:sz w:val="32"/>
          <w:rtl/>
        </w:rPr>
        <w:t>م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>ی‌</w:t>
      </w:r>
      <w:r w:rsidR="009079E9" w:rsidRPr="00E93100">
        <w:rPr>
          <w:rFonts w:ascii="Traditional Arabic" w:hAnsi="Traditional Arabic" w:cs="Traditional Arabic" w:hint="eastAsia"/>
          <w:sz w:val="32"/>
          <w:rtl/>
        </w:rPr>
        <w:t>شود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این است که تفاوت عملکردهای ائمه ناشی از چیست؟ اینکه امامی قیام </w:t>
      </w:r>
      <w:r w:rsidR="009079E9" w:rsidRPr="00E93100">
        <w:rPr>
          <w:rFonts w:ascii="Traditional Arabic" w:hAnsi="Traditional Arabic" w:cs="Traditional Arabic" w:hint="eastAsia"/>
          <w:sz w:val="32"/>
          <w:rtl/>
        </w:rPr>
        <w:t>م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>ی‌</w:t>
      </w:r>
      <w:r w:rsidR="009079E9" w:rsidRPr="00E93100">
        <w:rPr>
          <w:rFonts w:ascii="Traditional Arabic" w:hAnsi="Traditional Arabic" w:cs="Traditional Arabic" w:hint="eastAsia"/>
          <w:sz w:val="32"/>
          <w:rtl/>
        </w:rPr>
        <w:t>کند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و امامی طور دیگر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عمل </w:t>
      </w:r>
      <w:r w:rsidR="009079E9" w:rsidRPr="00E93100">
        <w:rPr>
          <w:rFonts w:ascii="Traditional Arabic" w:hAnsi="Traditional Arabic" w:cs="Traditional Arabic" w:hint="eastAsia"/>
          <w:sz w:val="32"/>
          <w:rtl/>
        </w:rPr>
        <w:t>م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>ی‌</w:t>
      </w:r>
      <w:r w:rsidR="009079E9" w:rsidRPr="00E93100">
        <w:rPr>
          <w:rFonts w:ascii="Traditional Arabic" w:hAnsi="Traditional Arabic" w:cs="Traditional Arabic" w:hint="eastAsia"/>
          <w:sz w:val="32"/>
          <w:rtl/>
        </w:rPr>
        <w:t>کند</w:t>
      </w:r>
      <w:r w:rsidRPr="00E93100">
        <w:rPr>
          <w:rFonts w:ascii="Traditional Arabic" w:hAnsi="Traditional Arabic" w:cs="Traditional Arabic" w:hint="cs"/>
          <w:sz w:val="32"/>
          <w:rtl/>
        </w:rPr>
        <w:t>،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اما</w:t>
      </w:r>
      <w:r w:rsidRPr="00E93100">
        <w:rPr>
          <w:rFonts w:ascii="Traditional Arabic" w:hAnsi="Traditional Arabic" w:cs="Traditional Arabic" w:hint="cs"/>
          <w:sz w:val="32"/>
          <w:rtl/>
        </w:rPr>
        <w:t>م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ی صبغه فرهنگی 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قو</w:t>
      </w:r>
      <w:r w:rsidR="00447DC5" w:rsidRPr="00E93100">
        <w:rPr>
          <w:rFonts w:ascii="Traditional Arabic" w:hAnsi="Traditional Arabic" w:cs="Traditional Arabic" w:hint="cs"/>
          <w:sz w:val="32"/>
          <w:rtl/>
        </w:rPr>
        <w:t>ی‌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تر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دارد و امامی صبغه جهاد عملیاتی برخوردی 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قو</w:t>
      </w:r>
      <w:r w:rsidR="00447DC5" w:rsidRPr="00E93100">
        <w:rPr>
          <w:rFonts w:ascii="Traditional Arabic" w:hAnsi="Traditional Arabic" w:cs="Traditional Arabic" w:hint="cs"/>
          <w:sz w:val="32"/>
          <w:rtl/>
        </w:rPr>
        <w:t>ی‌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تر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دارد این تفاوتی که ما در مواضع ائمه هدی </w:t>
      </w:r>
      <w:r w:rsidRPr="00E93100">
        <w:rPr>
          <w:rFonts w:ascii="Traditional Arabic" w:hAnsi="Traditional Arabic" w:cs="Traditional Arabic" w:hint="cs"/>
          <w:sz w:val="32"/>
          <w:rtl/>
        </w:rPr>
        <w:t>(</w:t>
      </w:r>
      <w:r w:rsidR="005A0EA0">
        <w:rPr>
          <w:rFonts w:ascii="Traditional Arabic" w:hAnsi="Traditional Arabic" w:cs="Traditional Arabic" w:hint="cs"/>
          <w:sz w:val="32"/>
          <w:rtl/>
        </w:rPr>
        <w:t>صلوات‌الله‌علیه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م </w:t>
      </w:r>
      <w:r w:rsidRPr="00E93100">
        <w:rPr>
          <w:rFonts w:ascii="Traditional Arabic" w:hAnsi="Traditional Arabic" w:cs="Traditional Arabic" w:hint="cs"/>
          <w:sz w:val="32"/>
          <w:rtl/>
        </w:rPr>
        <w:t>اج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مع</w:t>
      </w:r>
      <w:r w:rsidR="00447DC5" w:rsidRPr="00E93100">
        <w:rPr>
          <w:rFonts w:ascii="Traditional Arabic" w:hAnsi="Traditional Arabic" w:cs="Traditional Arabic" w:hint="cs"/>
          <w:sz w:val="32"/>
          <w:rtl/>
        </w:rPr>
        <w:t>ی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ن</w:t>
      </w:r>
      <w:r w:rsidRPr="00E93100">
        <w:rPr>
          <w:rFonts w:ascii="Traditional Arabic" w:hAnsi="Traditional Arabic" w:cs="Traditional Arabic" w:hint="cs"/>
          <w:sz w:val="32"/>
          <w:rtl/>
        </w:rPr>
        <w:t>)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م</w:t>
      </w:r>
      <w:r w:rsidR="00447DC5" w:rsidRPr="00E93100">
        <w:rPr>
          <w:rFonts w:ascii="Traditional Arabic" w:hAnsi="Traditional Arabic" w:cs="Traditional Arabic" w:hint="cs"/>
          <w:sz w:val="32"/>
          <w:rtl/>
        </w:rPr>
        <w:t>ی‌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ب</w:t>
      </w:r>
      <w:r w:rsidR="00447DC5" w:rsidRPr="00E93100">
        <w:rPr>
          <w:rFonts w:ascii="Traditional Arabic" w:hAnsi="Traditional Arabic" w:cs="Traditional Arabic" w:hint="cs"/>
          <w:sz w:val="32"/>
          <w:rtl/>
        </w:rPr>
        <w:t>ی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ن</w:t>
      </w:r>
      <w:r w:rsidR="00447DC5" w:rsidRPr="00E93100">
        <w:rPr>
          <w:rFonts w:ascii="Traditional Arabic" w:hAnsi="Traditional Arabic" w:cs="Traditional Arabic" w:hint="cs"/>
          <w:sz w:val="32"/>
          <w:rtl/>
        </w:rPr>
        <w:t>ی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م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از 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چ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ه 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ناشی </w:t>
      </w:r>
      <w:r w:rsidR="009079E9" w:rsidRPr="00E93100">
        <w:rPr>
          <w:rFonts w:ascii="Traditional Arabic" w:hAnsi="Traditional Arabic" w:cs="Traditional Arabic" w:hint="eastAsia"/>
          <w:sz w:val="32"/>
          <w:rtl/>
        </w:rPr>
        <w:t>م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>ی‌</w:t>
      </w:r>
      <w:r w:rsidR="009079E9" w:rsidRPr="00E93100">
        <w:rPr>
          <w:rFonts w:ascii="Traditional Arabic" w:hAnsi="Traditional Arabic" w:cs="Traditional Arabic" w:hint="eastAsia"/>
          <w:sz w:val="32"/>
          <w:rtl/>
        </w:rPr>
        <w:t>شود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؟ </w:t>
      </w:r>
    </w:p>
    <w:p w:rsidR="00952CC6" w:rsidRPr="00E93100" w:rsidRDefault="002566AC" w:rsidP="00952CC6">
      <w:pPr>
        <w:rPr>
          <w:rFonts w:ascii="Traditional Arabic" w:hAnsi="Traditional Arabic" w:cs="Traditional Arabic"/>
          <w:sz w:val="32"/>
          <w:rtl/>
        </w:rPr>
      </w:pPr>
      <w:r w:rsidRPr="00E93100">
        <w:rPr>
          <w:rFonts w:ascii="Traditional Arabic" w:hAnsi="Traditional Arabic" w:cs="Traditional Arabic" w:hint="cs"/>
          <w:sz w:val="32"/>
          <w:rtl/>
        </w:rPr>
        <w:t>در تفاوت مواضعی که مثلاً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علماء</w:t>
      </w:r>
      <w:r w:rsidRPr="00E93100">
        <w:rPr>
          <w:rFonts w:ascii="Traditional Arabic" w:hAnsi="Traditional Arabic" w:cs="Traditional Arabic" w:hint="cs"/>
          <w:sz w:val="32"/>
          <w:rtl/>
        </w:rPr>
        <w:t>،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فقها یا </w:t>
      </w:r>
      <w:r w:rsidR="00513EBB">
        <w:rPr>
          <w:rFonts w:ascii="Traditional Arabic" w:hAnsi="Traditional Arabic" w:cs="Traditional Arabic" w:hint="cs"/>
          <w:sz w:val="32"/>
          <w:rtl/>
        </w:rPr>
        <w:t>چهره‌های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سیاسی اجتماعی دارند</w:t>
      </w:r>
      <w:r w:rsidRPr="00E93100">
        <w:rPr>
          <w:rFonts w:ascii="Traditional Arabic" w:hAnsi="Traditional Arabic" w:cs="Traditional Arabic" w:hint="cs"/>
          <w:sz w:val="32"/>
          <w:rtl/>
        </w:rPr>
        <w:t>، آ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>ن جا دو سه عامل منشأ تفاوت است</w:t>
      </w:r>
      <w:r w:rsidRPr="00E93100">
        <w:rPr>
          <w:rFonts w:ascii="Traditional Arabic" w:hAnsi="Traditional Arabic" w:cs="Traditional Arabic" w:hint="cs"/>
          <w:sz w:val="32"/>
          <w:rtl/>
        </w:rPr>
        <w:t>.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یک عامل همان شرایط اجتماعی است که موجب </w:t>
      </w:r>
      <w:r w:rsidR="009079E9" w:rsidRPr="00E93100">
        <w:rPr>
          <w:rFonts w:ascii="Traditional Arabic" w:hAnsi="Traditional Arabic" w:cs="Traditional Arabic" w:hint="eastAsia"/>
          <w:sz w:val="32"/>
          <w:rtl/>
        </w:rPr>
        <w:t>م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>ی‌</w:t>
      </w:r>
      <w:r w:rsidR="009079E9" w:rsidRPr="00E93100">
        <w:rPr>
          <w:rFonts w:ascii="Traditional Arabic" w:hAnsi="Traditional Arabic" w:cs="Traditional Arabic" w:hint="eastAsia"/>
          <w:sz w:val="32"/>
          <w:rtl/>
        </w:rPr>
        <w:t>شود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که شرایط اجتماعی حاج شیخ عبدالکریم با امام مثلاً متفاوت بود</w:t>
      </w:r>
      <w:r w:rsidR="00952CC6" w:rsidRPr="00E93100">
        <w:rPr>
          <w:rFonts w:ascii="Traditional Arabic" w:hAnsi="Traditional Arabic" w:cs="Traditional Arabic" w:hint="cs"/>
          <w:sz w:val="32"/>
          <w:rtl/>
        </w:rPr>
        <w:t>،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</w:t>
      </w:r>
      <w:r w:rsidR="00952CC6" w:rsidRPr="00E93100">
        <w:rPr>
          <w:rFonts w:ascii="Traditional Arabic" w:hAnsi="Traditional Arabic" w:cs="Traditional Arabic" w:hint="cs"/>
          <w:sz w:val="32"/>
          <w:rtl/>
        </w:rPr>
        <w:t xml:space="preserve">دوم 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اینکه خیلی 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وقت‌ها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تفاوت‌ها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به آراء متفاوت</w:t>
      </w:r>
      <w:r w:rsidR="00952CC6" w:rsidRPr="00E93100">
        <w:rPr>
          <w:rFonts w:ascii="Traditional Arabic" w:hAnsi="Traditional Arabic" w:cs="Traditional Arabic" w:hint="cs"/>
          <w:sz w:val="32"/>
          <w:rtl/>
        </w:rPr>
        <w:t xml:space="preserve"> بر </w:t>
      </w:r>
      <w:r w:rsidR="00952CC6" w:rsidRPr="00E93100">
        <w:rPr>
          <w:rFonts w:ascii="Traditional Arabic" w:hAnsi="Traditional Arabic" w:cs="Traditional Arabic" w:hint="eastAsia"/>
          <w:sz w:val="32"/>
          <w:rtl/>
        </w:rPr>
        <w:t>م</w:t>
      </w:r>
      <w:r w:rsidR="00952CC6" w:rsidRPr="00E93100">
        <w:rPr>
          <w:rFonts w:ascii="Traditional Arabic" w:hAnsi="Traditional Arabic" w:cs="Traditional Arabic" w:hint="cs"/>
          <w:sz w:val="32"/>
          <w:rtl/>
        </w:rPr>
        <w:t>ی‌</w:t>
      </w:r>
      <w:r w:rsidR="00952CC6" w:rsidRPr="00E93100">
        <w:rPr>
          <w:rFonts w:ascii="Traditional Arabic" w:hAnsi="Traditional Arabic" w:cs="Traditional Arabic" w:hint="eastAsia"/>
          <w:sz w:val="32"/>
          <w:rtl/>
        </w:rPr>
        <w:t>گردد</w:t>
      </w:r>
      <w:r w:rsidR="00952CC6" w:rsidRPr="00E93100">
        <w:rPr>
          <w:rFonts w:ascii="Traditional Arabic" w:hAnsi="Traditional Arabic" w:cs="Traditional Arabic" w:hint="cs"/>
          <w:sz w:val="32"/>
          <w:rtl/>
        </w:rPr>
        <w:t>.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سوم اینکه گاهی اوقات 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تفاوت‌ها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بر 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م</w:t>
      </w:r>
      <w:r w:rsidR="00447DC5" w:rsidRPr="00E93100">
        <w:rPr>
          <w:rFonts w:ascii="Traditional Arabic" w:hAnsi="Traditional Arabic" w:cs="Traditional Arabic" w:hint="cs"/>
          <w:sz w:val="32"/>
          <w:rtl/>
        </w:rPr>
        <w:t>ی‌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گردد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</w:t>
      </w:r>
      <w:r w:rsidR="0058051B">
        <w:rPr>
          <w:rFonts w:ascii="Traditional Arabic" w:hAnsi="Traditional Arabic" w:cs="Traditional Arabic" w:hint="cs"/>
          <w:sz w:val="32"/>
          <w:rtl/>
        </w:rPr>
        <w:t>به‌هرحال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به روحیات اشخاص</w:t>
      </w:r>
      <w:r w:rsidR="00952CC6" w:rsidRPr="00E93100">
        <w:rPr>
          <w:rFonts w:ascii="Traditional Arabic" w:hAnsi="Traditional Arabic" w:cs="Traditional Arabic" w:hint="cs"/>
          <w:sz w:val="32"/>
          <w:rtl/>
        </w:rPr>
        <w:t>،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در هر حال روحیات اشخاص در عملکردهایشان اثر 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م</w:t>
      </w:r>
      <w:r w:rsidR="00447DC5" w:rsidRPr="00E93100">
        <w:rPr>
          <w:rFonts w:ascii="Traditional Arabic" w:hAnsi="Traditional Arabic" w:cs="Traditional Arabic" w:hint="cs"/>
          <w:sz w:val="32"/>
          <w:rtl/>
        </w:rPr>
        <w:t>ی‌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گذارد</w:t>
      </w:r>
      <w:r w:rsidR="00952CC6" w:rsidRPr="00E93100">
        <w:rPr>
          <w:rFonts w:ascii="Traditional Arabic" w:hAnsi="Traditional Arabic" w:cs="Traditional Arabic" w:hint="cs"/>
          <w:sz w:val="32"/>
          <w:rtl/>
        </w:rPr>
        <w:t>،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این سه عامل است</w:t>
      </w:r>
      <w:r w:rsidR="00952CC6" w:rsidRPr="00E93100">
        <w:rPr>
          <w:rFonts w:ascii="Traditional Arabic" w:hAnsi="Traditional Arabic" w:cs="Traditional Arabic" w:hint="cs"/>
          <w:sz w:val="32"/>
          <w:rtl/>
        </w:rPr>
        <w:t>.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در مورد ائمه </w:t>
      </w:r>
      <w:r w:rsidR="005A0EA0">
        <w:rPr>
          <w:rFonts w:ascii="Traditional Arabic" w:hAnsi="Traditional Arabic" w:cs="Traditional Arabic" w:hint="cs"/>
          <w:sz w:val="32"/>
          <w:rtl/>
        </w:rPr>
        <w:t>علیهم‌السلام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تفاضل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به این حد نیست که بگوییم مواضع به خاطر 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شخص</w:t>
      </w:r>
      <w:r w:rsidR="00447DC5" w:rsidRPr="00E93100">
        <w:rPr>
          <w:rFonts w:ascii="Traditional Arabic" w:hAnsi="Traditional Arabic" w:cs="Traditional Arabic" w:hint="cs"/>
          <w:sz w:val="32"/>
          <w:rtl/>
        </w:rPr>
        <w:t>ی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ت‌ها</w:t>
      </w:r>
      <w:r w:rsidR="00447DC5" w:rsidRPr="00E93100">
        <w:rPr>
          <w:rFonts w:ascii="Traditional Arabic" w:hAnsi="Traditional Arabic" w:cs="Traditional Arabic" w:hint="cs"/>
          <w:sz w:val="32"/>
          <w:rtl/>
        </w:rPr>
        <w:t>ی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متفاوت باشد</w:t>
      </w:r>
      <w:r w:rsidR="00952CC6" w:rsidRPr="00E93100">
        <w:rPr>
          <w:rFonts w:ascii="Traditional Arabic" w:hAnsi="Traditional Arabic" w:cs="Traditional Arabic" w:hint="cs"/>
          <w:sz w:val="32"/>
          <w:rtl/>
        </w:rPr>
        <w:t>.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</w:t>
      </w:r>
      <w:r w:rsidR="00952CC6" w:rsidRPr="00E93100">
        <w:rPr>
          <w:rFonts w:ascii="Traditional Arabic" w:hAnsi="Traditional Arabic" w:cs="Traditional Arabic" w:hint="cs"/>
          <w:sz w:val="32"/>
          <w:rtl/>
        </w:rPr>
        <w:t>خیر،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تفاوت 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نقش‌ها</w:t>
      </w:r>
      <w:r w:rsidR="00447DC5" w:rsidRPr="00E93100">
        <w:rPr>
          <w:rFonts w:ascii="Traditional Arabic" w:hAnsi="Traditional Arabic" w:cs="Traditional Arabic" w:hint="cs"/>
          <w:sz w:val="32"/>
          <w:rtl/>
        </w:rPr>
        <w:t>ی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ائمه 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همه‌اش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منحصر در عامل اول </w:t>
      </w:r>
      <w:r w:rsidR="009079E9" w:rsidRPr="00E93100">
        <w:rPr>
          <w:rFonts w:ascii="Traditional Arabic" w:hAnsi="Traditional Arabic" w:cs="Traditional Arabic" w:hint="eastAsia"/>
          <w:sz w:val="32"/>
          <w:rtl/>
        </w:rPr>
        <w:t>م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>ی‌</w:t>
      </w:r>
      <w:r w:rsidR="009079E9" w:rsidRPr="00E93100">
        <w:rPr>
          <w:rFonts w:ascii="Traditional Arabic" w:hAnsi="Traditional Arabic" w:cs="Traditional Arabic" w:hint="eastAsia"/>
          <w:sz w:val="32"/>
          <w:rtl/>
        </w:rPr>
        <w:t>شود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که تفاوت در شرایط است 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اما</w:t>
      </w:r>
      <w:r w:rsidR="00447DC5" w:rsidRPr="00E93100">
        <w:rPr>
          <w:rFonts w:ascii="Traditional Arabic" w:hAnsi="Traditional Arabic" w:cs="Traditional Arabic"/>
          <w:sz w:val="32"/>
          <w:rtl/>
        </w:rPr>
        <w:t xml:space="preserve"> 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عامل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دو و سه دیگر اینجا ظاهراً نقشی ندارد</w:t>
      </w:r>
      <w:r w:rsidR="00952CC6" w:rsidRPr="00E93100">
        <w:rPr>
          <w:rFonts w:ascii="Traditional Arabic" w:hAnsi="Traditional Arabic" w:cs="Traditional Arabic" w:hint="cs"/>
          <w:sz w:val="32"/>
          <w:rtl/>
        </w:rPr>
        <w:t>.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یعنی آن تفاضل در حدی نیست که این را ایجاد کند</w:t>
      </w:r>
      <w:r w:rsidR="00952CC6" w:rsidRPr="00E93100">
        <w:rPr>
          <w:rFonts w:ascii="Traditional Arabic" w:hAnsi="Traditional Arabic" w:cs="Traditional Arabic" w:hint="cs"/>
          <w:sz w:val="32"/>
          <w:rtl/>
        </w:rPr>
        <w:t>.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تفاوت 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آرا</w:t>
      </w:r>
      <w:r w:rsidR="00447DC5" w:rsidRPr="00E93100">
        <w:rPr>
          <w:rFonts w:ascii="Traditional Arabic" w:hAnsi="Traditional Arabic" w:cs="Traditional Arabic" w:hint="cs"/>
          <w:sz w:val="32"/>
          <w:rtl/>
        </w:rPr>
        <w:t>یی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هم وجود ندارد و لذا این تفاوت مواضع در طول دویست و پنجاه سال به تفاوت شرایط و 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موقع</w:t>
      </w:r>
      <w:r w:rsidR="00447DC5" w:rsidRPr="00E93100">
        <w:rPr>
          <w:rFonts w:ascii="Traditional Arabic" w:hAnsi="Traditional Arabic" w:cs="Traditional Arabic" w:hint="cs"/>
          <w:sz w:val="32"/>
          <w:rtl/>
        </w:rPr>
        <w:t>ی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ت‌ها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و اقتضاء ازمنه و امکنه و اوضاع و احوا</w:t>
      </w:r>
      <w:r w:rsidR="00BA77F7" w:rsidRPr="00E93100">
        <w:rPr>
          <w:rFonts w:ascii="Traditional Arabic" w:hAnsi="Traditional Arabic" w:cs="Traditional Arabic" w:hint="eastAsia"/>
          <w:sz w:val="32"/>
          <w:rtl/>
        </w:rPr>
        <w:t>ل</w:t>
      </w:r>
      <w:r w:rsidR="00BA77F7" w:rsidRPr="00E93100">
        <w:rPr>
          <w:rFonts w:ascii="Traditional Arabic" w:hAnsi="Traditional Arabic" w:cs="Traditional Arabic"/>
          <w:sz w:val="32"/>
          <w:rtl/>
        </w:rPr>
        <w:t xml:space="preserve"> 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بر 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م</w:t>
      </w:r>
      <w:r w:rsidR="00447DC5" w:rsidRPr="00E93100">
        <w:rPr>
          <w:rFonts w:ascii="Traditional Arabic" w:hAnsi="Traditional Arabic" w:cs="Traditional Arabic" w:hint="cs"/>
          <w:sz w:val="32"/>
          <w:rtl/>
        </w:rPr>
        <w:t>ی‌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گردد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و به آن دو عامل </w:t>
      </w:r>
      <w:r w:rsidR="00952CC6" w:rsidRPr="00E93100">
        <w:rPr>
          <w:rFonts w:ascii="Traditional Arabic" w:hAnsi="Traditional Arabic" w:cs="Traditional Arabic" w:hint="cs"/>
          <w:sz w:val="32"/>
          <w:rtl/>
        </w:rPr>
        <w:t xml:space="preserve">بر نمی‌گردد. </w:t>
      </w:r>
    </w:p>
    <w:p w:rsidR="00952CC6" w:rsidRPr="00E93100" w:rsidRDefault="009079E9" w:rsidP="00952CC6">
      <w:pPr>
        <w:rPr>
          <w:rFonts w:ascii="Traditional Arabic" w:hAnsi="Traditional Arabic" w:cs="Traditional Arabic"/>
          <w:sz w:val="32"/>
          <w:rtl/>
        </w:rPr>
      </w:pPr>
      <w:r w:rsidRPr="00E93100">
        <w:rPr>
          <w:rFonts w:ascii="Traditional Arabic" w:hAnsi="Traditional Arabic" w:cs="Traditional Arabic" w:hint="cs"/>
          <w:sz w:val="32"/>
          <w:rtl/>
        </w:rPr>
        <w:t xml:space="preserve">تفاضل </w:t>
      </w:r>
      <w:r w:rsidR="00952CC6" w:rsidRPr="00E93100">
        <w:rPr>
          <w:rFonts w:ascii="Traditional Arabic" w:hAnsi="Traditional Arabic" w:cs="Traditional Arabic" w:hint="cs"/>
          <w:sz w:val="32"/>
          <w:rtl/>
        </w:rPr>
        <w:t xml:space="preserve">ائمه 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در حد مراتب عرفانی و قرب الی الله 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و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این چیزهاست و آن</w:t>
      </w:r>
      <w:r w:rsidR="00952CC6" w:rsidRPr="00E93100">
        <w:rPr>
          <w:rFonts w:ascii="Traditional Arabic" w:hAnsi="Traditional Arabic" w:cs="Traditional Arabic" w:hint="cs"/>
          <w:sz w:val="32"/>
          <w:rtl/>
        </w:rPr>
        <w:t xml:space="preserve"> هم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در </w:t>
      </w:r>
      <w:r w:rsidR="00BA77F7" w:rsidRPr="00E93100">
        <w:rPr>
          <w:rFonts w:ascii="Traditional Arabic" w:hAnsi="Traditional Arabic" w:cs="Traditional Arabic" w:hint="eastAsia"/>
          <w:sz w:val="32"/>
          <w:rtl/>
        </w:rPr>
        <w:t>حد</w:t>
      </w:r>
      <w:r w:rsidR="00BA77F7" w:rsidRPr="00E93100">
        <w:rPr>
          <w:rFonts w:ascii="Traditional Arabic" w:hAnsi="Traditional Arabic" w:cs="Traditional Arabic" w:hint="cs"/>
          <w:sz w:val="32"/>
          <w:rtl/>
        </w:rPr>
        <w:t>ی</w:t>
      </w:r>
      <w:r w:rsidR="00BA77F7" w:rsidRPr="00E93100">
        <w:rPr>
          <w:rFonts w:ascii="Traditional Arabic" w:hAnsi="Traditional Arabic" w:cs="Traditional Arabic"/>
          <w:sz w:val="32"/>
          <w:rtl/>
        </w:rPr>
        <w:t xml:space="preserve"> </w:t>
      </w:r>
      <w:r w:rsidR="00BA77F7" w:rsidRPr="00E93100">
        <w:rPr>
          <w:rFonts w:ascii="Traditional Arabic" w:hAnsi="Traditional Arabic" w:cs="Traditional Arabic" w:hint="eastAsia"/>
          <w:sz w:val="32"/>
          <w:rtl/>
        </w:rPr>
        <w:t>ن</w:t>
      </w:r>
      <w:r w:rsidR="00BA77F7" w:rsidRPr="00E93100">
        <w:rPr>
          <w:rFonts w:ascii="Traditional Arabic" w:hAnsi="Traditional Arabic" w:cs="Traditional Arabic" w:hint="cs"/>
          <w:sz w:val="32"/>
          <w:rtl/>
        </w:rPr>
        <w:t>ی</w:t>
      </w:r>
      <w:r w:rsidR="00BA77F7" w:rsidRPr="00E93100">
        <w:rPr>
          <w:rFonts w:ascii="Traditional Arabic" w:hAnsi="Traditional Arabic" w:cs="Traditional Arabic" w:hint="eastAsia"/>
          <w:sz w:val="32"/>
          <w:rtl/>
        </w:rPr>
        <w:t>ست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که مواضع سیاسی و اجتماعی را تحت تأثیر قرار دهد و لذا اگر امام صادق </w:t>
      </w:r>
      <w:r w:rsidR="00952CC6" w:rsidRPr="00E93100">
        <w:rPr>
          <w:rFonts w:ascii="Traditional Arabic" w:hAnsi="Traditional Arabic" w:cs="Traditional Arabic" w:hint="cs"/>
          <w:sz w:val="32"/>
          <w:rtl/>
        </w:rPr>
        <w:t>(</w:t>
      </w:r>
      <w:r w:rsidR="00FD30EF">
        <w:rPr>
          <w:rFonts w:ascii="Traditional Arabic" w:hAnsi="Traditional Arabic" w:cs="Traditional Arabic" w:hint="cs"/>
          <w:sz w:val="32"/>
          <w:rtl/>
        </w:rPr>
        <w:t>علیه‌السلام</w:t>
      </w:r>
      <w:r w:rsidR="00952CC6" w:rsidRPr="00E93100">
        <w:rPr>
          <w:rFonts w:ascii="Traditional Arabic" w:hAnsi="Traditional Arabic" w:cs="Traditional Arabic" w:hint="cs"/>
          <w:sz w:val="32"/>
          <w:rtl/>
        </w:rPr>
        <w:t>)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در عصر امام حسین </w:t>
      </w:r>
      <w:r w:rsidR="00952CC6" w:rsidRPr="00E93100">
        <w:rPr>
          <w:rFonts w:ascii="Traditional Arabic" w:hAnsi="Traditional Arabic" w:cs="Traditional Arabic" w:hint="cs"/>
          <w:sz w:val="32"/>
          <w:rtl/>
        </w:rPr>
        <w:t>(</w:t>
      </w:r>
      <w:r w:rsidR="00FD30EF">
        <w:rPr>
          <w:rFonts w:ascii="Traditional Arabic" w:hAnsi="Traditional Arabic" w:cs="Traditional Arabic" w:hint="cs"/>
          <w:sz w:val="32"/>
          <w:rtl/>
        </w:rPr>
        <w:t>علیه‌السلام</w:t>
      </w:r>
      <w:r w:rsidR="004C65FB" w:rsidRPr="00E93100">
        <w:rPr>
          <w:rFonts w:ascii="Traditional Arabic" w:hAnsi="Traditional Arabic" w:cs="Traditional Arabic"/>
          <w:sz w:val="32"/>
          <w:rtl/>
        </w:rPr>
        <w:t xml:space="preserve">) </w:t>
      </w:r>
      <w:r w:rsidR="004C65FB" w:rsidRPr="00E93100">
        <w:rPr>
          <w:rFonts w:ascii="Traditional Arabic" w:hAnsi="Traditional Arabic" w:cs="Traditional Arabic" w:hint="eastAsia"/>
          <w:sz w:val="32"/>
          <w:rtl/>
        </w:rPr>
        <w:t>ب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اشد عین آن کار </w:t>
      </w:r>
      <w:r w:rsidR="00BA77F7" w:rsidRPr="00E93100">
        <w:rPr>
          <w:rFonts w:ascii="Traditional Arabic" w:hAnsi="Traditional Arabic" w:cs="Traditional Arabic" w:hint="cs"/>
          <w:sz w:val="32"/>
          <w:rtl/>
        </w:rPr>
        <w:t>را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انجام </w:t>
      </w:r>
      <w:r w:rsidRPr="00E93100">
        <w:rPr>
          <w:rFonts w:ascii="Traditional Arabic" w:hAnsi="Traditional Arabic" w:cs="Traditional Arabic" w:hint="eastAsia"/>
          <w:sz w:val="32"/>
          <w:rtl/>
        </w:rPr>
        <w:t>م</w:t>
      </w:r>
      <w:r w:rsidRPr="00E93100">
        <w:rPr>
          <w:rFonts w:ascii="Traditional Arabic" w:hAnsi="Traditional Arabic" w:cs="Traditional Arabic" w:hint="cs"/>
          <w:sz w:val="32"/>
          <w:rtl/>
        </w:rPr>
        <w:t>ی‌</w:t>
      </w:r>
      <w:r w:rsidRPr="00E93100">
        <w:rPr>
          <w:rFonts w:ascii="Traditional Arabic" w:hAnsi="Traditional Arabic" w:cs="Traditional Arabic" w:hint="eastAsia"/>
          <w:sz w:val="32"/>
          <w:rtl/>
        </w:rPr>
        <w:t>دهد</w:t>
      </w:r>
      <w:r w:rsidR="00952CC6" w:rsidRPr="00E93100">
        <w:rPr>
          <w:rFonts w:ascii="Traditional Arabic" w:hAnsi="Traditional Arabic" w:cs="Traditional Arabic" w:hint="cs"/>
          <w:sz w:val="32"/>
          <w:rtl/>
        </w:rPr>
        <w:t>.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ولو قائل به تفاضل یسیر </w:t>
      </w:r>
      <w:r w:rsidR="00952CC6" w:rsidRPr="00E93100">
        <w:rPr>
          <w:rFonts w:ascii="Traditional Arabic" w:hAnsi="Traditional Arabic" w:cs="Traditional Arabic" w:hint="cs"/>
          <w:sz w:val="32"/>
          <w:rtl/>
        </w:rPr>
        <w:t>در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مقامات باشیم</w:t>
      </w:r>
      <w:r w:rsidR="00952CC6" w:rsidRPr="00E93100">
        <w:rPr>
          <w:rFonts w:ascii="Traditional Arabic" w:hAnsi="Traditional Arabic" w:cs="Traditional Arabic" w:hint="cs"/>
          <w:sz w:val="32"/>
          <w:rtl/>
        </w:rPr>
        <w:t xml:space="preserve"> عمل آن ها هیچ فرقی </w:t>
      </w:r>
      <w:r w:rsidR="00B9054F">
        <w:rPr>
          <w:rFonts w:ascii="Traditional Arabic" w:hAnsi="Traditional Arabic" w:cs="Traditional Arabic" w:hint="cs"/>
          <w:sz w:val="32"/>
          <w:rtl/>
        </w:rPr>
        <w:t>نمی‌کند</w:t>
      </w:r>
      <w:r w:rsidR="00952CC6" w:rsidRPr="00E93100">
        <w:rPr>
          <w:rFonts w:ascii="Traditional Arabic" w:hAnsi="Traditional Arabic" w:cs="Traditional Arabic" w:hint="cs"/>
          <w:sz w:val="32"/>
          <w:rtl/>
        </w:rPr>
        <w:t>.</w:t>
      </w:r>
    </w:p>
    <w:p w:rsidR="00952CC6" w:rsidRPr="00BC2276" w:rsidRDefault="00952CC6" w:rsidP="00952CC6">
      <w:pPr>
        <w:pStyle w:val="21"/>
        <w:rPr>
          <w:rFonts w:ascii="Traditional Arabic" w:hAnsi="Traditional Arabic" w:cs="Traditional Arabic"/>
          <w:color w:val="FF0000"/>
          <w:rtl/>
        </w:rPr>
      </w:pPr>
      <w:bookmarkStart w:id="15" w:name="_Toc375420909"/>
      <w:r w:rsidRPr="00BC2276">
        <w:rPr>
          <w:rFonts w:ascii="Traditional Arabic" w:hAnsi="Traditional Arabic" w:cs="Traditional Arabic" w:hint="cs"/>
          <w:color w:val="FF0000"/>
          <w:rtl/>
        </w:rPr>
        <w:t>مظلومیت امیرالمؤمنین (</w:t>
      </w:r>
      <w:r w:rsidR="00FD30EF">
        <w:rPr>
          <w:rFonts w:ascii="Traditional Arabic" w:hAnsi="Traditional Arabic" w:cs="Traditional Arabic" w:hint="cs"/>
          <w:color w:val="FF0000"/>
          <w:rtl/>
        </w:rPr>
        <w:t>علیه‌السلام</w:t>
      </w:r>
      <w:r w:rsidRPr="00BC2276">
        <w:rPr>
          <w:rFonts w:ascii="Traditional Arabic" w:hAnsi="Traditional Arabic" w:cs="Traditional Arabic" w:hint="cs"/>
          <w:color w:val="FF0000"/>
          <w:rtl/>
        </w:rPr>
        <w:t>)</w:t>
      </w:r>
      <w:bookmarkEnd w:id="15"/>
      <w:r w:rsidR="009079E9" w:rsidRPr="00BC2276">
        <w:rPr>
          <w:rFonts w:ascii="Traditional Arabic" w:hAnsi="Traditional Arabic" w:cs="Traditional Arabic" w:hint="cs"/>
          <w:color w:val="FF0000"/>
          <w:rtl/>
        </w:rPr>
        <w:t xml:space="preserve"> </w:t>
      </w:r>
    </w:p>
    <w:p w:rsidR="00952CC6" w:rsidRPr="00E93100" w:rsidRDefault="009079E9" w:rsidP="00952CC6">
      <w:pPr>
        <w:rPr>
          <w:rFonts w:ascii="Traditional Arabic" w:hAnsi="Traditional Arabic" w:cs="Traditional Arabic"/>
          <w:sz w:val="32"/>
          <w:rtl/>
        </w:rPr>
      </w:pPr>
      <w:r w:rsidRPr="00E93100">
        <w:rPr>
          <w:rFonts w:ascii="Traditional Arabic" w:hAnsi="Traditional Arabic" w:cs="Traditional Arabic" w:hint="cs"/>
          <w:sz w:val="32"/>
          <w:rtl/>
        </w:rPr>
        <w:t xml:space="preserve">عرض آخر ما این است که </w:t>
      </w:r>
      <w:r w:rsidR="00BA77F7" w:rsidRPr="00E93100">
        <w:rPr>
          <w:rFonts w:ascii="Traditional Arabic" w:hAnsi="Traditional Arabic" w:cs="Traditional Arabic" w:hint="eastAsia"/>
          <w:sz w:val="32"/>
          <w:rtl/>
        </w:rPr>
        <w:t>ام</w:t>
      </w:r>
      <w:r w:rsidR="00BA77F7" w:rsidRPr="00E93100">
        <w:rPr>
          <w:rFonts w:ascii="Traditional Arabic" w:hAnsi="Traditional Arabic" w:cs="Traditional Arabic" w:hint="cs"/>
          <w:sz w:val="32"/>
          <w:rtl/>
        </w:rPr>
        <w:t>ی</w:t>
      </w:r>
      <w:r w:rsidR="00BA77F7" w:rsidRPr="00E93100">
        <w:rPr>
          <w:rFonts w:ascii="Traditional Arabic" w:hAnsi="Traditional Arabic" w:cs="Traditional Arabic" w:hint="eastAsia"/>
          <w:sz w:val="32"/>
          <w:rtl/>
        </w:rPr>
        <w:t>رالمؤمن</w:t>
      </w:r>
      <w:r w:rsidR="00BA77F7" w:rsidRPr="00E93100">
        <w:rPr>
          <w:rFonts w:ascii="Traditional Arabic" w:hAnsi="Traditional Arabic" w:cs="Traditional Arabic" w:hint="cs"/>
          <w:sz w:val="32"/>
          <w:rtl/>
        </w:rPr>
        <w:t>ی</w:t>
      </w:r>
      <w:r w:rsidR="00BA77F7" w:rsidRPr="00E93100">
        <w:rPr>
          <w:rFonts w:ascii="Traditional Arabic" w:hAnsi="Traditional Arabic" w:cs="Traditional Arabic" w:hint="eastAsia"/>
          <w:sz w:val="32"/>
          <w:rtl/>
        </w:rPr>
        <w:t>ن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چهره تابناک </w:t>
      </w:r>
      <w:r w:rsidR="00BA77F7" w:rsidRPr="00E93100">
        <w:rPr>
          <w:rFonts w:ascii="Traditional Arabic" w:hAnsi="Traditional Arabic" w:cs="Traditional Arabic" w:hint="eastAsia"/>
          <w:sz w:val="32"/>
          <w:rtl/>
        </w:rPr>
        <w:t>فوق‌العاده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عظیمی است که در همه حالات </w:t>
      </w:r>
      <w:r w:rsidR="00BA77F7" w:rsidRPr="00E93100">
        <w:rPr>
          <w:rFonts w:ascii="Traditional Arabic" w:hAnsi="Traditional Arabic" w:cs="Traditional Arabic" w:hint="eastAsia"/>
          <w:sz w:val="32"/>
          <w:rtl/>
        </w:rPr>
        <w:t>فوق‌العاده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</w:t>
      </w:r>
      <w:r w:rsidR="00B9054F">
        <w:rPr>
          <w:rFonts w:ascii="Traditional Arabic" w:hAnsi="Traditional Arabic" w:cs="Traditional Arabic" w:hint="cs"/>
          <w:sz w:val="32"/>
          <w:rtl/>
        </w:rPr>
        <w:t>الهام‌بخش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است و مظلومیت </w:t>
      </w:r>
      <w:r w:rsidR="00BA77F7" w:rsidRPr="00E93100">
        <w:rPr>
          <w:rFonts w:ascii="Traditional Arabic" w:hAnsi="Traditional Arabic" w:cs="Traditional Arabic" w:hint="eastAsia"/>
          <w:sz w:val="32"/>
          <w:rtl/>
        </w:rPr>
        <w:t>آدم‌ها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</w:t>
      </w:r>
      <w:r w:rsidR="00BA77F7" w:rsidRPr="00E93100">
        <w:rPr>
          <w:rFonts w:ascii="Traditional Arabic" w:hAnsi="Traditional Arabic" w:cs="Traditional Arabic" w:hint="eastAsia"/>
          <w:sz w:val="32"/>
          <w:rtl/>
        </w:rPr>
        <w:t>همه‌اش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به </w:t>
      </w:r>
      <w:r w:rsidR="00BA77F7" w:rsidRPr="00E93100">
        <w:rPr>
          <w:rFonts w:ascii="Traditional Arabic" w:hAnsi="Traditional Arabic" w:cs="Traditional Arabic" w:hint="eastAsia"/>
          <w:sz w:val="32"/>
          <w:rtl/>
        </w:rPr>
        <w:t>آ</w:t>
      </w:r>
      <w:r w:rsidR="00952CC6" w:rsidRPr="00E93100">
        <w:rPr>
          <w:rFonts w:ascii="Traditional Arabic" w:hAnsi="Traditional Arabic" w:cs="Traditional Arabic" w:hint="cs"/>
          <w:sz w:val="32"/>
          <w:rtl/>
        </w:rPr>
        <w:t>ن</w:t>
      </w:r>
      <w:r w:rsidR="00BA77F7" w:rsidRPr="00E93100">
        <w:rPr>
          <w:rFonts w:ascii="Traditional Arabic" w:hAnsi="Traditional Arabic" w:cs="Traditional Arabic"/>
          <w:sz w:val="32"/>
          <w:rtl/>
        </w:rPr>
        <w:t xml:space="preserve"> </w:t>
      </w:r>
      <w:r w:rsidR="00BA77F7" w:rsidRPr="00E93100">
        <w:rPr>
          <w:rFonts w:ascii="Traditional Arabic" w:hAnsi="Traditional Arabic" w:cs="Traditional Arabic" w:hint="eastAsia"/>
          <w:sz w:val="32"/>
          <w:rtl/>
        </w:rPr>
        <w:t>ع</w:t>
      </w:r>
      <w:r w:rsidRPr="00E93100">
        <w:rPr>
          <w:rFonts w:ascii="Traditional Arabic" w:hAnsi="Traditional Arabic" w:cs="Traditional Arabic" w:hint="cs"/>
          <w:sz w:val="32"/>
          <w:rtl/>
        </w:rPr>
        <w:t>نصر خارجی نیست</w:t>
      </w:r>
      <w:r w:rsidR="00952CC6" w:rsidRPr="00E93100">
        <w:rPr>
          <w:rFonts w:ascii="Traditional Arabic" w:hAnsi="Traditional Arabic" w:cs="Traditional Arabic" w:hint="cs"/>
          <w:sz w:val="32"/>
          <w:rtl/>
        </w:rPr>
        <w:t>.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</w:t>
      </w:r>
      <w:r w:rsidR="00952CC6" w:rsidRPr="00E93100">
        <w:rPr>
          <w:rFonts w:ascii="Traditional Arabic" w:hAnsi="Traditional Arabic" w:cs="Traditional Arabic" w:hint="cs"/>
          <w:sz w:val="32"/>
          <w:rtl/>
        </w:rPr>
        <w:t>(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این مطلب را عرض کنیم که </w:t>
      </w:r>
      <w:r w:rsidR="00952CC6" w:rsidRPr="00E93100">
        <w:rPr>
          <w:rFonts w:ascii="Traditional Arabic" w:hAnsi="Traditional Arabic" w:cs="Traditional Arabic" w:hint="cs"/>
          <w:sz w:val="32"/>
          <w:rtl/>
        </w:rPr>
        <w:t>و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هر کدام از </w:t>
      </w:r>
      <w:r w:rsidRPr="00E93100">
        <w:rPr>
          <w:rFonts w:ascii="Traditional Arabic" w:hAnsi="Traditional Arabic" w:cs="Traditional Arabic" w:hint="eastAsia"/>
          <w:sz w:val="32"/>
          <w:rtl/>
        </w:rPr>
        <w:t>ا</w:t>
      </w:r>
      <w:r w:rsidRPr="00E93100">
        <w:rPr>
          <w:rFonts w:ascii="Traditional Arabic" w:hAnsi="Traditional Arabic" w:cs="Traditional Arabic" w:hint="cs"/>
          <w:sz w:val="32"/>
          <w:rtl/>
        </w:rPr>
        <w:t>ی</w:t>
      </w:r>
      <w:r w:rsidRPr="00E93100">
        <w:rPr>
          <w:rFonts w:ascii="Traditional Arabic" w:hAnsi="Traditional Arabic" w:cs="Traditional Arabic" w:hint="eastAsia"/>
          <w:sz w:val="32"/>
          <w:rtl/>
        </w:rPr>
        <w:t>ن‌ها</w:t>
      </w:r>
      <w:r w:rsidR="00952CC6" w:rsidRPr="00E93100">
        <w:rPr>
          <w:rFonts w:ascii="Traditional Arabic" w:hAnsi="Traditional Arabic" w:cs="Traditional Arabic" w:hint="cs"/>
          <w:sz w:val="32"/>
          <w:rtl/>
        </w:rPr>
        <w:t xml:space="preserve"> را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که گفتیم باید در تحلیل سیره ائمه بحث شود</w:t>
      </w:r>
      <w:r w:rsidR="00952CC6" w:rsidRPr="00E93100">
        <w:rPr>
          <w:rFonts w:ascii="Traditional Arabic" w:hAnsi="Traditional Arabic" w:cs="Traditional Arabic" w:hint="cs"/>
          <w:sz w:val="32"/>
          <w:rtl/>
        </w:rPr>
        <w:t>).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مظلومیت </w:t>
      </w:r>
      <w:r w:rsidR="00BA77F7" w:rsidRPr="00E93100">
        <w:rPr>
          <w:rFonts w:ascii="Traditional Arabic" w:hAnsi="Traditional Arabic" w:cs="Traditional Arabic" w:hint="eastAsia"/>
          <w:sz w:val="32"/>
          <w:rtl/>
        </w:rPr>
        <w:t>آدم‌ها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فقط به </w:t>
      </w:r>
      <w:r w:rsidR="00BA77F7" w:rsidRPr="00E93100">
        <w:rPr>
          <w:rFonts w:ascii="Traditional Arabic" w:hAnsi="Traditional Arabic" w:cs="Traditional Arabic" w:hint="eastAsia"/>
          <w:sz w:val="32"/>
          <w:rtl/>
        </w:rPr>
        <w:t>ا</w:t>
      </w:r>
      <w:r w:rsidR="00BA77F7" w:rsidRPr="00E93100">
        <w:rPr>
          <w:rFonts w:ascii="Traditional Arabic" w:hAnsi="Traditional Arabic" w:cs="Traditional Arabic" w:hint="cs"/>
          <w:sz w:val="32"/>
          <w:rtl/>
        </w:rPr>
        <w:t>ی</w:t>
      </w:r>
      <w:r w:rsidR="00BA77F7" w:rsidRPr="00E93100">
        <w:rPr>
          <w:rFonts w:ascii="Traditional Arabic" w:hAnsi="Traditional Arabic" w:cs="Traditional Arabic" w:hint="eastAsia"/>
          <w:sz w:val="32"/>
          <w:rtl/>
        </w:rPr>
        <w:t>ن</w:t>
      </w:r>
      <w:r w:rsidR="00BA77F7" w:rsidRPr="00E93100">
        <w:rPr>
          <w:rFonts w:ascii="Traditional Arabic" w:hAnsi="Traditional Arabic" w:cs="Traditional Arabic"/>
          <w:sz w:val="32"/>
          <w:rtl/>
        </w:rPr>
        <w:t xml:space="preserve"> </w:t>
      </w:r>
      <w:r w:rsidR="00BA77F7" w:rsidRPr="00E93100">
        <w:rPr>
          <w:rFonts w:ascii="Traditional Arabic" w:hAnsi="Traditional Arabic" w:cs="Traditional Arabic" w:hint="eastAsia"/>
          <w:sz w:val="32"/>
          <w:rtl/>
        </w:rPr>
        <w:t>ن</w:t>
      </w:r>
      <w:r w:rsidR="00BA77F7" w:rsidRPr="00E93100">
        <w:rPr>
          <w:rFonts w:ascii="Traditional Arabic" w:hAnsi="Traditional Arabic" w:cs="Traditional Arabic" w:hint="cs"/>
          <w:sz w:val="32"/>
          <w:rtl/>
        </w:rPr>
        <w:t>ی</w:t>
      </w:r>
      <w:r w:rsidR="00BA77F7" w:rsidRPr="00E93100">
        <w:rPr>
          <w:rFonts w:ascii="Traditional Arabic" w:hAnsi="Traditional Arabic" w:cs="Traditional Arabic" w:hint="eastAsia"/>
          <w:sz w:val="32"/>
          <w:rtl/>
        </w:rPr>
        <w:t>ست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که چقدر مثلا</w:t>
      </w:r>
      <w:r w:rsidR="004C65FB" w:rsidRPr="00E93100">
        <w:rPr>
          <w:rFonts w:ascii="Traditional Arabic" w:hAnsi="Traditional Arabic" w:cs="Traditional Arabic" w:hint="eastAsia"/>
          <w:sz w:val="32"/>
          <w:rtl/>
        </w:rPr>
        <w:t>ً</w:t>
      </w:r>
      <w:r w:rsidR="004C65FB" w:rsidRPr="00E93100">
        <w:rPr>
          <w:rFonts w:ascii="Traditional Arabic" w:hAnsi="Traditional Arabic" w:cs="Traditional Arabic"/>
          <w:sz w:val="32"/>
          <w:rtl/>
        </w:rPr>
        <w:t xml:space="preserve"> </w:t>
      </w:r>
      <w:r w:rsidRPr="00E93100">
        <w:rPr>
          <w:rFonts w:ascii="Traditional Arabic" w:hAnsi="Traditional Arabic" w:cs="Traditional Arabic" w:hint="cs"/>
          <w:sz w:val="32"/>
          <w:rtl/>
        </w:rPr>
        <w:t>کتک خورده است</w:t>
      </w:r>
      <w:r w:rsidR="00952CC6" w:rsidRPr="00E93100">
        <w:rPr>
          <w:rFonts w:ascii="Traditional Arabic" w:hAnsi="Traditional Arabic" w:cs="Traditional Arabic" w:hint="cs"/>
          <w:sz w:val="32"/>
          <w:rtl/>
        </w:rPr>
        <w:t>.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مظلومیت </w:t>
      </w:r>
      <w:r w:rsidR="00BA77F7" w:rsidRPr="00E93100">
        <w:rPr>
          <w:rFonts w:ascii="Traditional Arabic" w:hAnsi="Traditional Arabic" w:cs="Traditional Arabic" w:hint="eastAsia"/>
          <w:sz w:val="32"/>
          <w:rtl/>
        </w:rPr>
        <w:t>آن‌ها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به دو عنصر </w:t>
      </w:r>
      <w:r w:rsidR="00BA77F7" w:rsidRPr="00E93100">
        <w:rPr>
          <w:rFonts w:ascii="Traditional Arabic" w:hAnsi="Traditional Arabic" w:cs="Traditional Arabic" w:hint="eastAsia"/>
          <w:sz w:val="32"/>
          <w:rtl/>
        </w:rPr>
        <w:t>وابسته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است یکی عنصر مادی</w:t>
      </w:r>
      <w:r w:rsidR="00952CC6" w:rsidRPr="00E93100">
        <w:rPr>
          <w:rFonts w:ascii="Traditional Arabic" w:hAnsi="Traditional Arabic" w:cs="Traditional Arabic" w:hint="cs"/>
          <w:sz w:val="32"/>
          <w:rtl/>
        </w:rPr>
        <w:t xml:space="preserve"> است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که چه مقدار بر خلاف حق دارد به او زجر داده </w:t>
      </w:r>
      <w:r w:rsidRPr="00E93100">
        <w:rPr>
          <w:rFonts w:ascii="Traditional Arabic" w:hAnsi="Traditional Arabic" w:cs="Traditional Arabic" w:hint="eastAsia"/>
          <w:sz w:val="32"/>
          <w:rtl/>
        </w:rPr>
        <w:t>م</w:t>
      </w:r>
      <w:r w:rsidRPr="00E93100">
        <w:rPr>
          <w:rFonts w:ascii="Traditional Arabic" w:hAnsi="Traditional Arabic" w:cs="Traditional Arabic" w:hint="cs"/>
          <w:sz w:val="32"/>
          <w:rtl/>
        </w:rPr>
        <w:t>ی‌</w:t>
      </w:r>
      <w:r w:rsidRPr="00E93100">
        <w:rPr>
          <w:rFonts w:ascii="Traditional Arabic" w:hAnsi="Traditional Arabic" w:cs="Traditional Arabic" w:hint="eastAsia"/>
          <w:sz w:val="32"/>
          <w:rtl/>
        </w:rPr>
        <w:t>شود</w:t>
      </w:r>
      <w:r w:rsidR="00952CC6" w:rsidRPr="00E93100">
        <w:rPr>
          <w:rFonts w:ascii="Traditional Arabic" w:hAnsi="Traditional Arabic" w:cs="Traditional Arabic" w:hint="cs"/>
          <w:sz w:val="32"/>
          <w:rtl/>
        </w:rPr>
        <w:t>.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یک عنصرش هم این است که ببینیم این آدم در چه جایگاهی قرار دارد</w:t>
      </w:r>
      <w:r w:rsidR="00952CC6" w:rsidRPr="00E93100">
        <w:rPr>
          <w:rFonts w:ascii="Traditional Arabic" w:hAnsi="Traditional Arabic" w:cs="Traditional Arabic" w:hint="cs"/>
          <w:sz w:val="32"/>
          <w:rtl/>
        </w:rPr>
        <w:t>.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هرچ</w:t>
      </w:r>
      <w:r w:rsidR="00952CC6" w:rsidRPr="00E93100">
        <w:rPr>
          <w:rFonts w:ascii="Traditional Arabic" w:hAnsi="Traditional Arabic" w:cs="Traditional Arabic" w:hint="cs"/>
          <w:sz w:val="32"/>
          <w:rtl/>
        </w:rPr>
        <w:t>ه مقام و مرتبه آدم بالاتر باشد آ</w:t>
      </w:r>
      <w:r w:rsidRPr="00E93100">
        <w:rPr>
          <w:rFonts w:ascii="Traditional Arabic" w:hAnsi="Traditional Arabic" w:cs="Traditional Arabic" w:hint="cs"/>
          <w:sz w:val="32"/>
          <w:rtl/>
        </w:rPr>
        <w:t>ن وقت مظلومیت بالاتر</w:t>
      </w:r>
      <w:r w:rsidR="00952CC6" w:rsidRPr="00E93100">
        <w:rPr>
          <w:rFonts w:ascii="Traditional Arabic" w:hAnsi="Traditional Arabic" w:cs="Traditional Arabic" w:hint="eastAsia"/>
          <w:sz w:val="32"/>
          <w:rtl/>
        </w:rPr>
        <w:t xml:space="preserve"> م</w:t>
      </w:r>
      <w:r w:rsidR="00952CC6" w:rsidRPr="00E93100">
        <w:rPr>
          <w:rFonts w:ascii="Traditional Arabic" w:hAnsi="Traditional Arabic" w:cs="Traditional Arabic" w:hint="cs"/>
          <w:sz w:val="32"/>
          <w:rtl/>
        </w:rPr>
        <w:t>ی‌</w:t>
      </w:r>
      <w:r w:rsidR="00952CC6" w:rsidRPr="00E93100">
        <w:rPr>
          <w:rFonts w:ascii="Traditional Arabic" w:hAnsi="Traditional Arabic" w:cs="Traditional Arabic" w:hint="eastAsia"/>
          <w:sz w:val="32"/>
          <w:rtl/>
        </w:rPr>
        <w:t>رود</w:t>
      </w:r>
      <w:r w:rsidR="00952CC6" w:rsidRPr="00E93100">
        <w:rPr>
          <w:rFonts w:ascii="Traditional Arabic" w:hAnsi="Traditional Arabic" w:cs="Traditional Arabic" w:hint="cs"/>
          <w:sz w:val="32"/>
          <w:rtl/>
        </w:rPr>
        <w:t>.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بخشی از </w:t>
      </w:r>
      <w:r w:rsidR="00952CC6" w:rsidRPr="00E93100">
        <w:rPr>
          <w:rFonts w:ascii="Traditional Arabic" w:hAnsi="Traditional Arabic" w:cs="Traditional Arabic" w:hint="cs"/>
          <w:sz w:val="32"/>
          <w:rtl/>
        </w:rPr>
        <w:t>مظلومیت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بر 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م</w:t>
      </w:r>
      <w:r w:rsidR="00447DC5" w:rsidRPr="00E93100">
        <w:rPr>
          <w:rFonts w:ascii="Traditional Arabic" w:hAnsi="Traditional Arabic" w:cs="Traditional Arabic" w:hint="cs"/>
          <w:sz w:val="32"/>
          <w:rtl/>
        </w:rPr>
        <w:t>ی‌</w:t>
      </w:r>
      <w:r w:rsidR="00447DC5" w:rsidRPr="00E93100">
        <w:rPr>
          <w:rFonts w:ascii="Traditional Arabic" w:hAnsi="Traditional Arabic" w:cs="Traditional Arabic" w:hint="eastAsia"/>
          <w:sz w:val="32"/>
          <w:rtl/>
        </w:rPr>
        <w:t>گردد</w:t>
      </w:r>
      <w:r w:rsidR="00952CC6" w:rsidRPr="00E93100">
        <w:rPr>
          <w:rFonts w:ascii="Traditional Arabic" w:hAnsi="Traditional Arabic" w:cs="Traditional Arabic" w:hint="cs"/>
          <w:sz w:val="32"/>
          <w:rtl/>
        </w:rPr>
        <w:t xml:space="preserve"> به این</w:t>
      </w:r>
      <w:r w:rsidRPr="00E93100">
        <w:rPr>
          <w:rFonts w:ascii="Traditional Arabic" w:hAnsi="Traditional Arabic" w:cs="Traditional Arabic" w:hint="cs"/>
          <w:sz w:val="32"/>
          <w:rtl/>
        </w:rPr>
        <w:t>که او چه وزن بالایی دارد</w:t>
      </w:r>
      <w:r w:rsidR="00952CC6" w:rsidRPr="00E93100">
        <w:rPr>
          <w:rFonts w:ascii="Traditional Arabic" w:hAnsi="Traditional Arabic" w:cs="Traditional Arabic" w:hint="cs"/>
          <w:sz w:val="32"/>
          <w:rtl/>
        </w:rPr>
        <w:t>؛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لذا وزن آن شخص به اضافه وزن آن زجری که به او وارد </w:t>
      </w:r>
      <w:r w:rsidRPr="00E93100">
        <w:rPr>
          <w:rFonts w:ascii="Traditional Arabic" w:hAnsi="Traditional Arabic" w:cs="Traditional Arabic" w:hint="eastAsia"/>
          <w:sz w:val="32"/>
          <w:rtl/>
        </w:rPr>
        <w:t>م</w:t>
      </w:r>
      <w:r w:rsidRPr="00E93100">
        <w:rPr>
          <w:rFonts w:ascii="Traditional Arabic" w:hAnsi="Traditional Arabic" w:cs="Traditional Arabic" w:hint="cs"/>
          <w:sz w:val="32"/>
          <w:rtl/>
        </w:rPr>
        <w:t>ی‌</w:t>
      </w:r>
      <w:r w:rsidRPr="00E93100">
        <w:rPr>
          <w:rFonts w:ascii="Traditional Arabic" w:hAnsi="Traditional Arabic" w:cs="Traditional Arabic" w:hint="eastAsia"/>
          <w:sz w:val="32"/>
          <w:rtl/>
        </w:rPr>
        <w:t>شود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مساوی با میزان مظلومیت</w:t>
      </w:r>
      <w:r w:rsidR="00952CC6" w:rsidRPr="00E93100">
        <w:rPr>
          <w:rFonts w:ascii="Traditional Arabic" w:hAnsi="Traditional Arabic" w:cs="Traditional Arabic" w:hint="cs"/>
          <w:sz w:val="32"/>
          <w:rtl/>
        </w:rPr>
        <w:t xml:space="preserve"> </w:t>
      </w:r>
      <w:r w:rsidR="00952CC6" w:rsidRPr="00E93100">
        <w:rPr>
          <w:rFonts w:ascii="Traditional Arabic" w:hAnsi="Traditional Arabic" w:cs="Traditional Arabic" w:hint="eastAsia"/>
          <w:sz w:val="32"/>
          <w:rtl/>
        </w:rPr>
        <w:t>م</w:t>
      </w:r>
      <w:r w:rsidR="00952CC6" w:rsidRPr="00E93100">
        <w:rPr>
          <w:rFonts w:ascii="Traditional Arabic" w:hAnsi="Traditional Arabic" w:cs="Traditional Arabic" w:hint="cs"/>
          <w:sz w:val="32"/>
          <w:rtl/>
        </w:rPr>
        <w:t>ی‌</w:t>
      </w:r>
      <w:r w:rsidR="00952CC6" w:rsidRPr="00E93100">
        <w:rPr>
          <w:rFonts w:ascii="Traditional Arabic" w:hAnsi="Traditional Arabic" w:cs="Traditional Arabic" w:hint="eastAsia"/>
          <w:sz w:val="32"/>
          <w:rtl/>
        </w:rPr>
        <w:t>شود</w:t>
      </w:r>
      <w:r w:rsidR="00952CC6" w:rsidRPr="00E93100">
        <w:rPr>
          <w:rFonts w:ascii="Traditional Arabic" w:hAnsi="Traditional Arabic" w:cs="Traditional Arabic" w:hint="cs"/>
          <w:sz w:val="32"/>
          <w:rtl/>
        </w:rPr>
        <w:t>.</w:t>
      </w:r>
    </w:p>
    <w:p w:rsidR="009079E9" w:rsidRPr="00E93100" w:rsidRDefault="00952CC6" w:rsidP="00424747">
      <w:pPr>
        <w:rPr>
          <w:rFonts w:ascii="Traditional Arabic" w:hAnsi="Traditional Arabic" w:cs="Traditional Arabic"/>
          <w:sz w:val="32"/>
          <w:rtl/>
        </w:rPr>
      </w:pPr>
      <w:r w:rsidRPr="00E93100">
        <w:rPr>
          <w:rFonts w:ascii="Traditional Arabic" w:hAnsi="Traditional Arabic" w:cs="Traditional Arabic" w:hint="cs"/>
          <w:sz w:val="32"/>
          <w:rtl/>
        </w:rPr>
        <w:lastRenderedPageBreak/>
        <w:t>اینکه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ما 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م</w:t>
      </w:r>
      <w:r w:rsidR="005A0260" w:rsidRPr="00E93100">
        <w:rPr>
          <w:rFonts w:ascii="Traditional Arabic" w:hAnsi="Traditional Arabic" w:cs="Traditional Arabic" w:hint="cs"/>
          <w:sz w:val="32"/>
          <w:rtl/>
        </w:rPr>
        <w:t>ی‌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گو</w:t>
      </w:r>
      <w:r w:rsidR="005A0260" w:rsidRPr="00E93100">
        <w:rPr>
          <w:rFonts w:ascii="Traditional Arabic" w:hAnsi="Traditional Arabic" w:cs="Traditional Arabic" w:hint="cs"/>
          <w:sz w:val="32"/>
          <w:rtl/>
        </w:rPr>
        <w:t>یی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م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امام حسین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(</w:t>
      </w:r>
      <w:r w:rsidR="00FD30EF">
        <w:rPr>
          <w:rFonts w:ascii="Traditional Arabic" w:hAnsi="Traditional Arabic" w:cs="Traditional Arabic" w:hint="cs"/>
          <w:sz w:val="32"/>
          <w:rtl/>
        </w:rPr>
        <w:t>علیه‌السلام</w:t>
      </w:r>
      <w:r w:rsidRPr="00E93100">
        <w:rPr>
          <w:rFonts w:ascii="Traditional Arabic" w:hAnsi="Traditional Arabic" w:cs="Traditional Arabic" w:hint="cs"/>
          <w:sz w:val="32"/>
          <w:rtl/>
        </w:rPr>
        <w:t>)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مظلومیتش </w:t>
      </w:r>
      <w:r w:rsidR="004B7628">
        <w:rPr>
          <w:rFonts w:ascii="Traditional Arabic" w:hAnsi="Traditional Arabic" w:cs="Traditional Arabic" w:hint="cs"/>
          <w:sz w:val="32"/>
          <w:rtl/>
        </w:rPr>
        <w:t>ابدالدهر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باقی </w:t>
      </w:r>
      <w:r w:rsidR="00BA77F7" w:rsidRPr="00E93100">
        <w:rPr>
          <w:rFonts w:ascii="Traditional Arabic" w:hAnsi="Traditional Arabic" w:cs="Traditional Arabic" w:hint="eastAsia"/>
          <w:sz w:val="32"/>
          <w:rtl/>
        </w:rPr>
        <w:t>م</w:t>
      </w:r>
      <w:r w:rsidR="00BA77F7" w:rsidRPr="00E93100">
        <w:rPr>
          <w:rFonts w:ascii="Traditional Arabic" w:hAnsi="Traditional Arabic" w:cs="Traditional Arabic" w:hint="cs"/>
          <w:sz w:val="32"/>
          <w:rtl/>
        </w:rPr>
        <w:t>ی‌</w:t>
      </w:r>
      <w:r w:rsidR="00BA77F7" w:rsidRPr="00E93100">
        <w:rPr>
          <w:rFonts w:ascii="Traditional Arabic" w:hAnsi="Traditional Arabic" w:cs="Traditional Arabic" w:hint="eastAsia"/>
          <w:sz w:val="32"/>
          <w:rtl/>
        </w:rPr>
        <w:t>ماند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به خاطر دو چیز است</w:t>
      </w:r>
      <w:r w:rsidRPr="00E93100">
        <w:rPr>
          <w:rFonts w:ascii="Traditional Arabic" w:hAnsi="Traditional Arabic" w:cs="Traditional Arabic" w:hint="cs"/>
          <w:sz w:val="32"/>
          <w:rtl/>
        </w:rPr>
        <w:t>.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یک</w:t>
      </w:r>
      <w:r w:rsidRPr="00E93100">
        <w:rPr>
          <w:rFonts w:ascii="Traditional Arabic" w:hAnsi="Traditional Arabic" w:cs="Traditional Arabic" w:hint="cs"/>
          <w:sz w:val="32"/>
          <w:rtl/>
        </w:rPr>
        <w:t>ی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میزان آن ظلمی است که وارد شد</w:t>
      </w:r>
      <w:r w:rsidRPr="00E93100">
        <w:rPr>
          <w:rFonts w:ascii="Traditional Arabic" w:hAnsi="Traditional Arabic" w:cs="Traditional Arabic" w:hint="cs"/>
          <w:sz w:val="32"/>
          <w:rtl/>
        </w:rPr>
        <w:t>،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یکی هم به خاطر عظمت شخصیت او</w:t>
      </w:r>
      <w:r w:rsidRPr="00E93100">
        <w:rPr>
          <w:rFonts w:ascii="Traditional Arabic" w:hAnsi="Traditional Arabic" w:cs="Traditional Arabic" w:hint="cs"/>
          <w:sz w:val="32"/>
          <w:rtl/>
        </w:rPr>
        <w:t>ست،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و الا همان را به یک آدم عادی انجام دهند چیزی </w:t>
      </w:r>
      <w:r w:rsidR="009079E9" w:rsidRPr="00E93100">
        <w:rPr>
          <w:rFonts w:ascii="Traditional Arabic" w:hAnsi="Traditional Arabic" w:cs="Traditional Arabic" w:hint="eastAsia"/>
          <w:sz w:val="32"/>
          <w:rtl/>
        </w:rPr>
        <w:t>نم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>ی‌</w:t>
      </w:r>
      <w:r w:rsidR="009079E9" w:rsidRPr="00E93100">
        <w:rPr>
          <w:rFonts w:ascii="Traditional Arabic" w:hAnsi="Traditional Arabic" w:cs="Traditional Arabic" w:hint="eastAsia"/>
          <w:sz w:val="32"/>
          <w:rtl/>
        </w:rPr>
        <w:t>شود</w:t>
      </w:r>
      <w:r w:rsidRPr="00E93100">
        <w:rPr>
          <w:rFonts w:ascii="Traditional Arabic" w:hAnsi="Traditional Arabic" w:cs="Traditional Arabic" w:hint="cs"/>
          <w:sz w:val="32"/>
          <w:rtl/>
        </w:rPr>
        <w:t>.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نسبت به امی</w:t>
      </w:r>
      <w:r w:rsidR="00BA77F7" w:rsidRPr="00E93100">
        <w:rPr>
          <w:rFonts w:ascii="Traditional Arabic" w:hAnsi="Traditional Arabic" w:cs="Traditional Arabic" w:hint="eastAsia"/>
          <w:sz w:val="32"/>
          <w:rtl/>
        </w:rPr>
        <w:t>ر</w:t>
      </w:r>
      <w:r w:rsidRPr="00E93100">
        <w:rPr>
          <w:rFonts w:ascii="Traditional Arabic" w:hAnsi="Traditional Arabic" w:cs="Traditional Arabic" w:hint="cs"/>
          <w:sz w:val="32"/>
          <w:rtl/>
        </w:rPr>
        <w:t>المؤمنین (</w:t>
      </w:r>
      <w:r w:rsidR="00FD30EF">
        <w:rPr>
          <w:rFonts w:ascii="Traditional Arabic" w:hAnsi="Traditional Arabic" w:cs="Traditional Arabic" w:hint="cs"/>
          <w:sz w:val="32"/>
          <w:rtl/>
        </w:rPr>
        <w:t>علیه‌السلام</w:t>
      </w:r>
      <w:r w:rsidRPr="00E93100">
        <w:rPr>
          <w:rFonts w:ascii="Traditional Arabic" w:hAnsi="Traditional Arabic" w:cs="Traditional Arabic" w:hint="cs"/>
          <w:sz w:val="32"/>
          <w:rtl/>
        </w:rPr>
        <w:t>)</w:t>
      </w:r>
      <w:r w:rsidR="00BA77F7" w:rsidRPr="00E93100">
        <w:rPr>
          <w:rFonts w:ascii="Traditional Arabic" w:hAnsi="Traditional Arabic" w:cs="Traditional Arabic"/>
          <w:sz w:val="32"/>
          <w:rtl/>
        </w:rPr>
        <w:t xml:space="preserve"> 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با آن مقام و </w:t>
      </w:r>
      <w:r w:rsidR="00BA77F7" w:rsidRPr="00E93100">
        <w:rPr>
          <w:rFonts w:ascii="Traditional Arabic" w:hAnsi="Traditional Arabic" w:cs="Traditional Arabic" w:hint="eastAsia"/>
          <w:sz w:val="32"/>
          <w:rtl/>
        </w:rPr>
        <w:t>مرتبه‌اش</w:t>
      </w:r>
      <w:r w:rsidRPr="00E93100">
        <w:rPr>
          <w:rFonts w:ascii="Traditional Arabic" w:hAnsi="Traditional Arabic" w:cs="Traditional Arabic" w:hint="cs"/>
          <w:sz w:val="32"/>
          <w:rtl/>
        </w:rPr>
        <w:t>،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ظلمی که به ایشان 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در طول عمرش 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>متوجه شد</w:t>
      </w:r>
      <w:r w:rsidRPr="00E93100">
        <w:rPr>
          <w:rFonts w:ascii="Traditional Arabic" w:hAnsi="Traditional Arabic" w:cs="Traditional Arabic" w:hint="cs"/>
          <w:sz w:val="32"/>
          <w:rtl/>
        </w:rPr>
        <w:t>،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همیشه هم ایشان مظلوم بود</w:t>
      </w:r>
      <w:r w:rsidRPr="00E93100">
        <w:rPr>
          <w:rFonts w:ascii="Traditional Arabic" w:hAnsi="Traditional Arabic" w:cs="Traditional Arabic" w:hint="cs"/>
          <w:sz w:val="32"/>
          <w:rtl/>
        </w:rPr>
        <w:t>،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</w:t>
      </w:r>
      <w:r w:rsidR="00BA77F7" w:rsidRPr="00E93100">
        <w:rPr>
          <w:rFonts w:ascii="Traditional Arabic" w:hAnsi="Traditional Arabic" w:cs="Traditional Arabic" w:hint="eastAsia"/>
          <w:sz w:val="32"/>
          <w:rtl/>
        </w:rPr>
        <w:t>عال</w:t>
      </w:r>
      <w:r w:rsidR="00BA77F7" w:rsidRPr="00E93100">
        <w:rPr>
          <w:rFonts w:ascii="Traditional Arabic" w:hAnsi="Traditional Arabic" w:cs="Traditional Arabic" w:hint="cs"/>
          <w:sz w:val="32"/>
          <w:rtl/>
        </w:rPr>
        <w:t>ی‌</w:t>
      </w:r>
      <w:r w:rsidR="00BA77F7" w:rsidRPr="00E93100">
        <w:rPr>
          <w:rFonts w:ascii="Traditional Arabic" w:hAnsi="Traditional Arabic" w:cs="Traditional Arabic" w:hint="eastAsia"/>
          <w:sz w:val="32"/>
          <w:rtl/>
        </w:rPr>
        <w:t>تر</w:t>
      </w:r>
      <w:r w:rsidR="00BA77F7" w:rsidRPr="00E93100">
        <w:rPr>
          <w:rFonts w:ascii="Traditional Arabic" w:hAnsi="Traditional Arabic" w:cs="Traditional Arabic" w:hint="cs"/>
          <w:sz w:val="32"/>
          <w:rtl/>
        </w:rPr>
        <w:t>ی</w:t>
      </w:r>
      <w:r w:rsidR="00BA77F7" w:rsidRPr="00E93100">
        <w:rPr>
          <w:rFonts w:ascii="Traditional Arabic" w:hAnsi="Traditional Arabic" w:cs="Traditional Arabic" w:hint="eastAsia"/>
          <w:sz w:val="32"/>
          <w:rtl/>
        </w:rPr>
        <w:t>ن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</w:t>
      </w:r>
      <w:r w:rsidR="00BA77F7" w:rsidRPr="00E93100">
        <w:rPr>
          <w:rFonts w:ascii="Traditional Arabic" w:hAnsi="Traditional Arabic" w:cs="Traditional Arabic" w:hint="eastAsia"/>
          <w:sz w:val="32"/>
          <w:rtl/>
        </w:rPr>
        <w:t>مظلوم</w:t>
      </w:r>
      <w:r w:rsidR="00BA77F7" w:rsidRPr="00E93100">
        <w:rPr>
          <w:rFonts w:ascii="Traditional Arabic" w:hAnsi="Traditional Arabic" w:cs="Traditional Arabic" w:hint="cs"/>
          <w:sz w:val="32"/>
          <w:rtl/>
        </w:rPr>
        <w:t>ی</w:t>
      </w:r>
      <w:r w:rsidR="00BA77F7" w:rsidRPr="00E93100">
        <w:rPr>
          <w:rFonts w:ascii="Traditional Arabic" w:hAnsi="Traditional Arabic" w:cs="Traditional Arabic" w:hint="eastAsia"/>
          <w:sz w:val="32"/>
          <w:rtl/>
        </w:rPr>
        <w:t>ت‌هاست</w:t>
      </w:r>
      <w:r w:rsidRPr="00E93100">
        <w:rPr>
          <w:rFonts w:ascii="Traditional Arabic" w:hAnsi="Traditional Arabic" w:cs="Traditional Arabic" w:hint="cs"/>
          <w:sz w:val="32"/>
          <w:rtl/>
        </w:rPr>
        <w:t>.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من </w:t>
      </w:r>
      <w:r w:rsidR="00BA77F7" w:rsidRPr="00E93100">
        <w:rPr>
          <w:rFonts w:ascii="Traditional Arabic" w:hAnsi="Traditional Arabic" w:cs="Traditional Arabic" w:hint="eastAsia"/>
          <w:sz w:val="32"/>
          <w:rtl/>
        </w:rPr>
        <w:t>خودم</w:t>
      </w:r>
      <w:r w:rsidR="00BA77F7" w:rsidRPr="00E93100">
        <w:rPr>
          <w:rFonts w:ascii="Traditional Arabic" w:hAnsi="Traditional Arabic" w:cs="Traditional Arabic"/>
          <w:sz w:val="32"/>
          <w:rtl/>
        </w:rPr>
        <w:t xml:space="preserve"> </w:t>
      </w:r>
      <w:r w:rsidR="00BA77F7" w:rsidRPr="00E93100">
        <w:rPr>
          <w:rFonts w:ascii="Traditional Arabic" w:hAnsi="Traditional Arabic" w:cs="Traditional Arabic" w:hint="eastAsia"/>
          <w:sz w:val="32"/>
          <w:rtl/>
        </w:rPr>
        <w:t>احوال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امی</w:t>
      </w:r>
      <w:r w:rsidR="00BA77F7" w:rsidRPr="00E93100">
        <w:rPr>
          <w:rFonts w:ascii="Traditional Arabic" w:hAnsi="Traditional Arabic" w:cs="Traditional Arabic" w:hint="eastAsia"/>
          <w:sz w:val="32"/>
          <w:rtl/>
        </w:rPr>
        <w:t>ر</w:t>
      </w:r>
      <w:r w:rsidR="00BA77F7" w:rsidRPr="00E93100">
        <w:rPr>
          <w:rFonts w:ascii="Traditional Arabic" w:hAnsi="Traditional Arabic" w:cs="Traditional Arabic"/>
          <w:sz w:val="32"/>
          <w:rtl/>
        </w:rPr>
        <w:t xml:space="preserve"> 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را دقت 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م</w:t>
      </w:r>
      <w:r w:rsidR="005A0260" w:rsidRPr="00E93100">
        <w:rPr>
          <w:rFonts w:ascii="Traditional Arabic" w:hAnsi="Traditional Arabic" w:cs="Traditional Arabic" w:hint="cs"/>
          <w:sz w:val="32"/>
          <w:rtl/>
        </w:rPr>
        <w:t>ی‌</w:t>
      </w:r>
      <w:r w:rsidR="005A0260" w:rsidRPr="00E93100">
        <w:rPr>
          <w:rFonts w:ascii="Traditional Arabic" w:hAnsi="Traditional Arabic" w:cs="Traditional Arabic" w:hint="eastAsia"/>
          <w:sz w:val="32"/>
          <w:rtl/>
        </w:rPr>
        <w:t>کنم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از کودکی </w:t>
      </w:r>
      <w:r w:rsidR="00FD30EF">
        <w:rPr>
          <w:rFonts w:ascii="Traditional Arabic" w:hAnsi="Traditional Arabic" w:cs="Traditional Arabic" w:hint="cs"/>
          <w:sz w:val="32"/>
          <w:rtl/>
        </w:rPr>
        <w:t>این‌طور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بودم گاهی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در </w:t>
      </w:r>
      <w:r w:rsidR="00BA77F7" w:rsidRPr="00E93100">
        <w:rPr>
          <w:rFonts w:ascii="Traditional Arabic" w:hAnsi="Traditional Arabic" w:cs="Traditional Arabic" w:hint="eastAsia"/>
          <w:sz w:val="32"/>
          <w:rtl/>
        </w:rPr>
        <w:t>تنها</w:t>
      </w:r>
      <w:r w:rsidR="00BA77F7" w:rsidRPr="00E93100">
        <w:rPr>
          <w:rFonts w:ascii="Traditional Arabic" w:hAnsi="Traditional Arabic" w:cs="Traditional Arabic" w:hint="cs"/>
          <w:sz w:val="32"/>
          <w:rtl/>
        </w:rPr>
        <w:t>یی</w:t>
      </w:r>
      <w:r w:rsidRPr="00E93100">
        <w:rPr>
          <w:rFonts w:ascii="Traditional Arabic" w:hAnsi="Traditional Arabic" w:cs="Traditional Arabic" w:hint="eastAsia"/>
          <w:sz w:val="32"/>
          <w:rtl/>
        </w:rPr>
        <w:t xml:space="preserve"> م</w:t>
      </w:r>
      <w:r w:rsidRPr="00E93100">
        <w:rPr>
          <w:rFonts w:ascii="Traditional Arabic" w:hAnsi="Traditional Arabic" w:cs="Traditional Arabic" w:hint="cs"/>
          <w:sz w:val="32"/>
          <w:rtl/>
        </w:rPr>
        <w:t>ی‌</w:t>
      </w:r>
      <w:r w:rsidRPr="00E93100">
        <w:rPr>
          <w:rFonts w:ascii="Traditional Arabic" w:hAnsi="Traditional Arabic" w:cs="Traditional Arabic" w:hint="eastAsia"/>
          <w:sz w:val="32"/>
          <w:rtl/>
        </w:rPr>
        <w:t>نشستم</w:t>
      </w:r>
      <w:r w:rsidR="00BA77F7" w:rsidRPr="00E93100">
        <w:rPr>
          <w:rFonts w:ascii="Traditional Arabic" w:hAnsi="Traditional Arabic" w:cs="Traditional Arabic"/>
          <w:sz w:val="32"/>
          <w:rtl/>
        </w:rPr>
        <w:t xml:space="preserve"> 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و به 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عظمت </w:t>
      </w:r>
      <w:r w:rsidR="00BA77F7" w:rsidRPr="00E93100">
        <w:rPr>
          <w:rFonts w:ascii="Traditional Arabic" w:hAnsi="Traditional Arabic" w:cs="Traditional Arabic" w:hint="eastAsia"/>
          <w:sz w:val="32"/>
          <w:rtl/>
        </w:rPr>
        <w:t>ام</w:t>
      </w:r>
      <w:r w:rsidR="00BA77F7" w:rsidRPr="00E93100">
        <w:rPr>
          <w:rFonts w:ascii="Traditional Arabic" w:hAnsi="Traditional Arabic" w:cs="Traditional Arabic" w:hint="cs"/>
          <w:sz w:val="32"/>
          <w:rtl/>
        </w:rPr>
        <w:t>ی</w:t>
      </w:r>
      <w:r w:rsidR="00BA77F7" w:rsidRPr="00E93100">
        <w:rPr>
          <w:rFonts w:ascii="Traditional Arabic" w:hAnsi="Traditional Arabic" w:cs="Traditional Arabic" w:hint="eastAsia"/>
          <w:sz w:val="32"/>
          <w:rtl/>
        </w:rPr>
        <w:t>رالمؤمن</w:t>
      </w:r>
      <w:r w:rsidR="00BA77F7" w:rsidRPr="00E93100">
        <w:rPr>
          <w:rFonts w:ascii="Traditional Arabic" w:hAnsi="Traditional Arabic" w:cs="Traditional Arabic" w:hint="cs"/>
          <w:sz w:val="32"/>
          <w:rtl/>
        </w:rPr>
        <w:t>ی</w:t>
      </w:r>
      <w:r w:rsidR="00BA77F7" w:rsidRPr="00E93100">
        <w:rPr>
          <w:rFonts w:ascii="Traditional Arabic" w:hAnsi="Traditional Arabic" w:cs="Traditional Arabic" w:hint="eastAsia"/>
          <w:sz w:val="32"/>
          <w:rtl/>
        </w:rPr>
        <w:t>ن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</w:t>
      </w:r>
      <w:r w:rsidRPr="00E93100">
        <w:rPr>
          <w:rFonts w:ascii="Traditional Arabic" w:hAnsi="Traditional Arabic" w:cs="Traditional Arabic" w:hint="cs"/>
          <w:sz w:val="32"/>
          <w:rtl/>
        </w:rPr>
        <w:t>(</w:t>
      </w:r>
      <w:r w:rsidR="00FD30EF">
        <w:rPr>
          <w:rFonts w:ascii="Traditional Arabic" w:hAnsi="Traditional Arabic" w:cs="Traditional Arabic" w:hint="cs"/>
          <w:sz w:val="32"/>
          <w:rtl/>
        </w:rPr>
        <w:t>علیه‌السلام</w:t>
      </w:r>
      <w:r w:rsidRPr="00E93100">
        <w:rPr>
          <w:rFonts w:ascii="Traditional Arabic" w:hAnsi="Traditional Arabic" w:cs="Traditional Arabic" w:hint="cs"/>
          <w:sz w:val="32"/>
          <w:rtl/>
        </w:rPr>
        <w:t>)</w:t>
      </w:r>
      <w:r w:rsidRPr="00E93100">
        <w:rPr>
          <w:rFonts w:ascii="Traditional Arabic" w:hAnsi="Traditional Arabic" w:cs="Traditional Arabic" w:hint="eastAsia"/>
          <w:sz w:val="32"/>
          <w:rtl/>
        </w:rPr>
        <w:t xml:space="preserve"> فکر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</w:t>
      </w:r>
      <w:r w:rsidRPr="00E93100">
        <w:rPr>
          <w:rFonts w:ascii="Traditional Arabic" w:hAnsi="Traditional Arabic" w:cs="Traditional Arabic" w:hint="eastAsia"/>
          <w:sz w:val="32"/>
          <w:rtl/>
        </w:rPr>
        <w:t>م</w:t>
      </w:r>
      <w:r w:rsidRPr="00E93100">
        <w:rPr>
          <w:rFonts w:ascii="Traditional Arabic" w:hAnsi="Traditional Arabic" w:cs="Traditional Arabic" w:hint="cs"/>
          <w:sz w:val="32"/>
          <w:rtl/>
        </w:rPr>
        <w:t>ی‌</w:t>
      </w:r>
      <w:r w:rsidRPr="00E93100">
        <w:rPr>
          <w:rFonts w:ascii="Traditional Arabic" w:hAnsi="Traditional Arabic" w:cs="Traditional Arabic" w:hint="eastAsia"/>
          <w:sz w:val="32"/>
          <w:rtl/>
        </w:rPr>
        <w:t>کردم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 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برایم گاهی </w:t>
      </w:r>
      <w:r w:rsidRPr="00E93100">
        <w:rPr>
          <w:rFonts w:ascii="Traditional Arabic" w:hAnsi="Traditional Arabic" w:cs="Traditional Arabic" w:hint="cs"/>
          <w:sz w:val="32"/>
          <w:rtl/>
        </w:rPr>
        <w:t xml:space="preserve">از وقایع عاشورا 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گریه </w:t>
      </w:r>
      <w:r w:rsidR="00BA77F7" w:rsidRPr="00E93100">
        <w:rPr>
          <w:rFonts w:ascii="Traditional Arabic" w:hAnsi="Traditional Arabic" w:cs="Traditional Arabic" w:hint="eastAsia"/>
          <w:sz w:val="32"/>
          <w:rtl/>
        </w:rPr>
        <w:t>آور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تر </w:t>
      </w:r>
      <w:r w:rsidR="009079E9" w:rsidRPr="00E93100">
        <w:rPr>
          <w:rFonts w:ascii="Traditional Arabic" w:hAnsi="Traditional Arabic" w:cs="Traditional Arabic" w:hint="eastAsia"/>
          <w:sz w:val="32"/>
          <w:rtl/>
        </w:rPr>
        <w:t>م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>ی‌</w:t>
      </w:r>
      <w:r w:rsidR="009079E9" w:rsidRPr="00E93100">
        <w:rPr>
          <w:rFonts w:ascii="Traditional Arabic" w:hAnsi="Traditional Arabic" w:cs="Traditional Arabic" w:hint="eastAsia"/>
          <w:sz w:val="32"/>
          <w:rtl/>
        </w:rPr>
        <w:t>شد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و بلافاصله</w:t>
      </w:r>
      <w:r w:rsidR="00424747" w:rsidRPr="00E93100">
        <w:rPr>
          <w:rFonts w:ascii="Traditional Arabic" w:hAnsi="Traditional Arabic" w:cs="Traditional Arabic" w:hint="cs"/>
          <w:sz w:val="32"/>
          <w:rtl/>
        </w:rPr>
        <w:t xml:space="preserve"> بعد از پیغمبر اکرم (</w:t>
      </w:r>
      <w:r w:rsidR="004B7628">
        <w:rPr>
          <w:rFonts w:ascii="Traditional Arabic" w:hAnsi="Traditional Arabic" w:cs="Traditional Arabic" w:hint="cs"/>
          <w:sz w:val="32"/>
          <w:rtl/>
        </w:rPr>
        <w:t>صلی‌الله</w:t>
      </w:r>
      <w:r w:rsidR="00424747" w:rsidRPr="00E93100">
        <w:rPr>
          <w:rFonts w:ascii="Traditional Arabic" w:hAnsi="Traditional Arabic" w:cs="Traditional Arabic" w:hint="cs"/>
          <w:sz w:val="32"/>
          <w:rtl/>
        </w:rPr>
        <w:t xml:space="preserve"> علیه و </w:t>
      </w:r>
      <w:bookmarkStart w:id="16" w:name="_GoBack"/>
      <w:r w:rsidR="00424747" w:rsidRPr="00E93100">
        <w:rPr>
          <w:rFonts w:ascii="Traditional Arabic" w:hAnsi="Traditional Arabic" w:cs="Traditional Arabic" w:hint="cs"/>
          <w:sz w:val="32"/>
          <w:rtl/>
        </w:rPr>
        <w:t>آله</w:t>
      </w:r>
      <w:bookmarkEnd w:id="16"/>
      <w:r w:rsidR="00424747" w:rsidRPr="00E93100">
        <w:rPr>
          <w:rFonts w:ascii="Traditional Arabic" w:hAnsi="Traditional Arabic" w:cs="Traditional Arabic" w:hint="cs"/>
          <w:sz w:val="32"/>
          <w:rtl/>
        </w:rPr>
        <w:t xml:space="preserve"> و سلم)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آن شرایط را پیش آوردن این سختی و دشواری بیشتری دارد</w:t>
      </w:r>
      <w:r w:rsidR="004C65FB" w:rsidRPr="00E93100">
        <w:rPr>
          <w:rFonts w:ascii="Traditional Arabic" w:hAnsi="Traditional Arabic" w:cs="Traditional Arabic"/>
          <w:sz w:val="32"/>
          <w:rtl/>
        </w:rPr>
        <w:t xml:space="preserve">. 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بر روح آن حضرت </w:t>
      </w:r>
      <w:r w:rsidR="00424747" w:rsidRPr="00E93100">
        <w:rPr>
          <w:rFonts w:ascii="Traditional Arabic" w:hAnsi="Traditional Arabic" w:cs="Traditional Arabic" w:hint="cs"/>
          <w:sz w:val="32"/>
          <w:rtl/>
        </w:rPr>
        <w:t>صلوات بفرستیم.</w:t>
      </w:r>
      <w:r w:rsidR="009079E9" w:rsidRPr="00E93100">
        <w:rPr>
          <w:rFonts w:ascii="Traditional Arabic" w:hAnsi="Traditional Arabic" w:cs="Traditional Arabic" w:hint="cs"/>
          <w:sz w:val="32"/>
          <w:rtl/>
        </w:rPr>
        <w:t xml:space="preserve">  </w:t>
      </w:r>
    </w:p>
    <w:p w:rsidR="00144489" w:rsidRPr="00E93100" w:rsidRDefault="00144489" w:rsidP="009079E9">
      <w:pPr>
        <w:rPr>
          <w:rFonts w:ascii="Traditional Arabic" w:hAnsi="Traditional Arabic" w:cs="Traditional Arabic"/>
          <w:sz w:val="32"/>
          <w:rtl/>
        </w:rPr>
      </w:pPr>
    </w:p>
    <w:sectPr w:rsidR="00144489" w:rsidRPr="00E93100" w:rsidSect="00805896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69D1" w:rsidRDefault="009469D1">
      <w:r>
        <w:separator/>
      </w:r>
    </w:p>
    <w:p w:rsidR="009469D1" w:rsidRDefault="009469D1"/>
    <w:p w:rsidR="009469D1" w:rsidRDefault="009469D1" w:rsidP="00CE61DD"/>
    <w:p w:rsidR="009469D1" w:rsidRDefault="009469D1" w:rsidP="00CE61DD"/>
    <w:p w:rsidR="009469D1" w:rsidRDefault="009469D1" w:rsidP="00CE61DD"/>
    <w:p w:rsidR="009469D1" w:rsidRDefault="009469D1" w:rsidP="00CE61DD"/>
    <w:p w:rsidR="009469D1" w:rsidRDefault="009469D1" w:rsidP="00CE61DD"/>
    <w:p w:rsidR="009469D1" w:rsidRDefault="009469D1" w:rsidP="00CE61DD"/>
    <w:p w:rsidR="009469D1" w:rsidRDefault="009469D1" w:rsidP="0024343B"/>
    <w:p w:rsidR="009469D1" w:rsidRDefault="009469D1" w:rsidP="0024343B"/>
    <w:p w:rsidR="009469D1" w:rsidRDefault="009469D1"/>
    <w:p w:rsidR="009469D1" w:rsidRDefault="009469D1" w:rsidP="003339DE"/>
    <w:p w:rsidR="009469D1" w:rsidRDefault="009469D1" w:rsidP="003339DE"/>
    <w:p w:rsidR="009469D1" w:rsidRDefault="009469D1" w:rsidP="003339DE"/>
    <w:p w:rsidR="009469D1" w:rsidRDefault="009469D1" w:rsidP="003339DE"/>
    <w:p w:rsidR="009469D1" w:rsidRDefault="009469D1" w:rsidP="00493648"/>
    <w:p w:rsidR="009469D1" w:rsidRDefault="009469D1" w:rsidP="00493648"/>
    <w:p w:rsidR="009469D1" w:rsidRDefault="009469D1" w:rsidP="00493648"/>
    <w:p w:rsidR="009469D1" w:rsidRDefault="009469D1" w:rsidP="00493648"/>
    <w:p w:rsidR="009469D1" w:rsidRDefault="009469D1" w:rsidP="00493648"/>
    <w:p w:rsidR="009469D1" w:rsidRDefault="009469D1" w:rsidP="00493648"/>
    <w:p w:rsidR="009469D1" w:rsidRDefault="009469D1" w:rsidP="00493648"/>
    <w:p w:rsidR="009469D1" w:rsidRDefault="009469D1" w:rsidP="00493648"/>
    <w:p w:rsidR="009469D1" w:rsidRDefault="009469D1" w:rsidP="00493648"/>
    <w:p w:rsidR="009469D1" w:rsidRDefault="009469D1" w:rsidP="00493648"/>
    <w:p w:rsidR="009469D1" w:rsidRDefault="009469D1" w:rsidP="00493648"/>
    <w:p w:rsidR="009469D1" w:rsidRDefault="009469D1"/>
    <w:p w:rsidR="009469D1" w:rsidRDefault="009469D1" w:rsidP="00F77F5F"/>
    <w:p w:rsidR="009469D1" w:rsidRDefault="009469D1" w:rsidP="00F77F5F"/>
    <w:p w:rsidR="009469D1" w:rsidRDefault="009469D1" w:rsidP="00F77F5F"/>
    <w:p w:rsidR="009469D1" w:rsidRDefault="009469D1" w:rsidP="00053028"/>
    <w:p w:rsidR="009469D1" w:rsidRDefault="009469D1"/>
  </w:endnote>
  <w:endnote w:type="continuationSeparator" w:id="0">
    <w:p w:rsidR="009469D1" w:rsidRDefault="009469D1">
      <w:r>
        <w:continuationSeparator/>
      </w:r>
    </w:p>
    <w:p w:rsidR="009469D1" w:rsidRDefault="009469D1"/>
    <w:p w:rsidR="009469D1" w:rsidRDefault="009469D1" w:rsidP="00CE61DD"/>
    <w:p w:rsidR="009469D1" w:rsidRDefault="009469D1" w:rsidP="00CE61DD"/>
    <w:p w:rsidR="009469D1" w:rsidRDefault="009469D1" w:rsidP="00CE61DD"/>
    <w:p w:rsidR="009469D1" w:rsidRDefault="009469D1" w:rsidP="00CE61DD"/>
    <w:p w:rsidR="009469D1" w:rsidRDefault="009469D1" w:rsidP="00CE61DD"/>
    <w:p w:rsidR="009469D1" w:rsidRDefault="009469D1" w:rsidP="00CE61DD"/>
    <w:p w:rsidR="009469D1" w:rsidRDefault="009469D1" w:rsidP="0024343B"/>
    <w:p w:rsidR="009469D1" w:rsidRDefault="009469D1" w:rsidP="0024343B"/>
    <w:p w:rsidR="009469D1" w:rsidRDefault="009469D1"/>
    <w:p w:rsidR="009469D1" w:rsidRDefault="009469D1" w:rsidP="003339DE"/>
    <w:p w:rsidR="009469D1" w:rsidRDefault="009469D1" w:rsidP="003339DE"/>
    <w:p w:rsidR="009469D1" w:rsidRDefault="009469D1" w:rsidP="003339DE"/>
    <w:p w:rsidR="009469D1" w:rsidRDefault="009469D1" w:rsidP="003339DE"/>
    <w:p w:rsidR="009469D1" w:rsidRDefault="009469D1" w:rsidP="00493648"/>
    <w:p w:rsidR="009469D1" w:rsidRDefault="009469D1" w:rsidP="00493648"/>
    <w:p w:rsidR="009469D1" w:rsidRDefault="009469D1" w:rsidP="00493648"/>
    <w:p w:rsidR="009469D1" w:rsidRDefault="009469D1" w:rsidP="00493648"/>
    <w:p w:rsidR="009469D1" w:rsidRDefault="009469D1" w:rsidP="00493648"/>
    <w:p w:rsidR="009469D1" w:rsidRDefault="009469D1" w:rsidP="00493648"/>
    <w:p w:rsidR="009469D1" w:rsidRDefault="009469D1" w:rsidP="00493648"/>
    <w:p w:rsidR="009469D1" w:rsidRDefault="009469D1" w:rsidP="00493648"/>
    <w:p w:rsidR="009469D1" w:rsidRDefault="009469D1" w:rsidP="00493648"/>
    <w:p w:rsidR="009469D1" w:rsidRDefault="009469D1" w:rsidP="00493648"/>
    <w:p w:rsidR="009469D1" w:rsidRDefault="009469D1" w:rsidP="00493648"/>
    <w:p w:rsidR="009469D1" w:rsidRDefault="009469D1"/>
    <w:p w:rsidR="009469D1" w:rsidRDefault="009469D1" w:rsidP="00F77F5F"/>
    <w:p w:rsidR="009469D1" w:rsidRDefault="009469D1" w:rsidP="00F77F5F"/>
    <w:p w:rsidR="009469D1" w:rsidRDefault="009469D1" w:rsidP="00F77F5F"/>
    <w:p w:rsidR="009469D1" w:rsidRDefault="009469D1" w:rsidP="00053028"/>
    <w:p w:rsidR="009469D1" w:rsidRDefault="009469D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ED30F0" w:rsidP="00CE61DD">
    <w:pPr>
      <w:framePr w:wrap="around" w:vAnchor="text" w:hAnchor="text" w:xAlign="center" w:y="1"/>
    </w:pPr>
    <w:r>
      <w:rPr>
        <w:rtl/>
      </w:rPr>
      <w:fldChar w:fldCharType="begin"/>
    </w:r>
    <w:r w:rsidR="00AA32E0">
      <w:instrText xml:space="preserve">PAGE  </w:instrText>
    </w:r>
    <w:r>
      <w:rPr>
        <w:rtl/>
      </w:rPr>
      <w:fldChar w:fldCharType="end"/>
    </w:r>
  </w:p>
  <w:p w:rsidR="00AA32E0" w:rsidRDefault="00AA32E0" w:rsidP="00E2365C">
    <w:pPr>
      <w:ind w:right="360"/>
    </w:pPr>
  </w:p>
  <w:p w:rsidR="00AA32E0" w:rsidRDefault="00AA32E0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24343B"/>
  <w:p w:rsidR="00AA32E0" w:rsidRDefault="00AA32E0" w:rsidP="0024343B"/>
  <w:p w:rsidR="00AA32E0" w:rsidRDefault="00AA32E0" w:rsidP="0024343B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F77F5F"/>
  <w:p w:rsidR="00AA32E0" w:rsidRDefault="00AA32E0" w:rsidP="00F77F5F"/>
  <w:p w:rsidR="00AA32E0" w:rsidRDefault="00AA32E0" w:rsidP="00F77F5F"/>
  <w:p w:rsidR="00AA32E0" w:rsidRDefault="00AA32E0" w:rsidP="00053028"/>
  <w:p w:rsidR="00AA32E0" w:rsidRDefault="00AA32E0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C11C64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4B7628">
      <w:rPr>
        <w:noProof/>
        <w:rtl/>
      </w:rPr>
      <w:t>8</w:t>
    </w:r>
    <w:r>
      <w:rPr>
        <w:noProof/>
      </w:rPr>
      <w:fldChar w:fldCharType="end"/>
    </w:r>
  </w:p>
  <w:p w:rsidR="00AA32E0" w:rsidRDefault="00AA32E0" w:rsidP="00053028"/>
  <w:p w:rsidR="00AA32E0" w:rsidRDefault="00AA32E0" w:rsidP="0005302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69D1" w:rsidRDefault="009469D1">
      <w:r>
        <w:separator/>
      </w:r>
    </w:p>
    <w:p w:rsidR="009469D1" w:rsidRDefault="009469D1"/>
    <w:p w:rsidR="009469D1" w:rsidRDefault="009469D1" w:rsidP="00CE61DD"/>
    <w:p w:rsidR="009469D1" w:rsidRDefault="009469D1" w:rsidP="00CE61DD"/>
    <w:p w:rsidR="009469D1" w:rsidRDefault="009469D1" w:rsidP="00CE61DD"/>
    <w:p w:rsidR="009469D1" w:rsidRDefault="009469D1" w:rsidP="00CE61DD"/>
    <w:p w:rsidR="009469D1" w:rsidRDefault="009469D1" w:rsidP="00CE61DD"/>
    <w:p w:rsidR="009469D1" w:rsidRDefault="009469D1" w:rsidP="00CE61DD"/>
    <w:p w:rsidR="009469D1" w:rsidRDefault="009469D1" w:rsidP="0024343B"/>
    <w:p w:rsidR="009469D1" w:rsidRDefault="009469D1" w:rsidP="0024343B"/>
    <w:p w:rsidR="009469D1" w:rsidRDefault="009469D1"/>
    <w:p w:rsidR="009469D1" w:rsidRDefault="009469D1" w:rsidP="003339DE"/>
    <w:p w:rsidR="009469D1" w:rsidRDefault="009469D1" w:rsidP="003339DE"/>
    <w:p w:rsidR="009469D1" w:rsidRDefault="009469D1" w:rsidP="003339DE"/>
    <w:p w:rsidR="009469D1" w:rsidRDefault="009469D1" w:rsidP="003339DE"/>
    <w:p w:rsidR="009469D1" w:rsidRDefault="009469D1" w:rsidP="00493648"/>
    <w:p w:rsidR="009469D1" w:rsidRDefault="009469D1" w:rsidP="00493648"/>
    <w:p w:rsidR="009469D1" w:rsidRDefault="009469D1" w:rsidP="00493648"/>
    <w:p w:rsidR="009469D1" w:rsidRDefault="009469D1" w:rsidP="00493648"/>
    <w:p w:rsidR="009469D1" w:rsidRDefault="009469D1" w:rsidP="00493648"/>
    <w:p w:rsidR="009469D1" w:rsidRDefault="009469D1" w:rsidP="00493648"/>
    <w:p w:rsidR="009469D1" w:rsidRDefault="009469D1" w:rsidP="00493648"/>
    <w:p w:rsidR="009469D1" w:rsidRDefault="009469D1" w:rsidP="00493648"/>
    <w:p w:rsidR="009469D1" w:rsidRDefault="009469D1" w:rsidP="00493648"/>
    <w:p w:rsidR="009469D1" w:rsidRDefault="009469D1" w:rsidP="00493648"/>
    <w:p w:rsidR="009469D1" w:rsidRDefault="009469D1" w:rsidP="00493648"/>
    <w:p w:rsidR="009469D1" w:rsidRDefault="009469D1"/>
    <w:p w:rsidR="009469D1" w:rsidRDefault="009469D1" w:rsidP="00F77F5F"/>
    <w:p w:rsidR="009469D1" w:rsidRDefault="009469D1" w:rsidP="00F77F5F"/>
    <w:p w:rsidR="009469D1" w:rsidRDefault="009469D1" w:rsidP="00F77F5F"/>
    <w:p w:rsidR="009469D1" w:rsidRDefault="009469D1" w:rsidP="00053028"/>
    <w:p w:rsidR="009469D1" w:rsidRDefault="009469D1"/>
  </w:footnote>
  <w:footnote w:type="continuationSeparator" w:id="0">
    <w:p w:rsidR="009469D1" w:rsidRDefault="009469D1">
      <w:r>
        <w:continuationSeparator/>
      </w:r>
    </w:p>
    <w:p w:rsidR="009469D1" w:rsidRDefault="009469D1"/>
    <w:p w:rsidR="009469D1" w:rsidRDefault="009469D1" w:rsidP="00CE61DD"/>
    <w:p w:rsidR="009469D1" w:rsidRDefault="009469D1" w:rsidP="00CE61DD"/>
    <w:p w:rsidR="009469D1" w:rsidRDefault="009469D1" w:rsidP="00CE61DD"/>
    <w:p w:rsidR="009469D1" w:rsidRDefault="009469D1" w:rsidP="00CE61DD"/>
    <w:p w:rsidR="009469D1" w:rsidRDefault="009469D1" w:rsidP="00CE61DD"/>
    <w:p w:rsidR="009469D1" w:rsidRDefault="009469D1" w:rsidP="00CE61DD"/>
    <w:p w:rsidR="009469D1" w:rsidRDefault="009469D1" w:rsidP="0024343B"/>
    <w:p w:rsidR="009469D1" w:rsidRDefault="009469D1" w:rsidP="0024343B"/>
    <w:p w:rsidR="009469D1" w:rsidRDefault="009469D1"/>
    <w:p w:rsidR="009469D1" w:rsidRDefault="009469D1" w:rsidP="003339DE"/>
    <w:p w:rsidR="009469D1" w:rsidRDefault="009469D1" w:rsidP="003339DE"/>
    <w:p w:rsidR="009469D1" w:rsidRDefault="009469D1" w:rsidP="003339DE"/>
    <w:p w:rsidR="009469D1" w:rsidRDefault="009469D1" w:rsidP="003339DE"/>
    <w:p w:rsidR="009469D1" w:rsidRDefault="009469D1" w:rsidP="00493648"/>
    <w:p w:rsidR="009469D1" w:rsidRDefault="009469D1" w:rsidP="00493648"/>
    <w:p w:rsidR="009469D1" w:rsidRDefault="009469D1" w:rsidP="00493648"/>
    <w:p w:rsidR="009469D1" w:rsidRDefault="009469D1" w:rsidP="00493648"/>
    <w:p w:rsidR="009469D1" w:rsidRDefault="009469D1" w:rsidP="00493648"/>
    <w:p w:rsidR="009469D1" w:rsidRDefault="009469D1" w:rsidP="00493648"/>
    <w:p w:rsidR="009469D1" w:rsidRDefault="009469D1" w:rsidP="00493648"/>
    <w:p w:rsidR="009469D1" w:rsidRDefault="009469D1" w:rsidP="00493648"/>
    <w:p w:rsidR="009469D1" w:rsidRDefault="009469D1" w:rsidP="00493648"/>
    <w:p w:rsidR="009469D1" w:rsidRDefault="009469D1" w:rsidP="00493648"/>
    <w:p w:rsidR="009469D1" w:rsidRDefault="009469D1" w:rsidP="00493648"/>
    <w:p w:rsidR="009469D1" w:rsidRDefault="009469D1"/>
    <w:p w:rsidR="009469D1" w:rsidRDefault="009469D1" w:rsidP="00F77F5F"/>
    <w:p w:rsidR="009469D1" w:rsidRDefault="009469D1" w:rsidP="00F77F5F"/>
    <w:p w:rsidR="009469D1" w:rsidRDefault="009469D1" w:rsidP="00F77F5F"/>
    <w:p w:rsidR="009469D1" w:rsidRDefault="009469D1" w:rsidP="00053028"/>
    <w:p w:rsidR="009469D1" w:rsidRDefault="009469D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AA32E0"/>
  <w:p w:rsidR="00AA32E0" w:rsidRDefault="00AA32E0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24343B"/>
  <w:p w:rsidR="00AA32E0" w:rsidRDefault="00AA32E0" w:rsidP="0024343B"/>
  <w:p w:rsidR="00AA32E0" w:rsidRDefault="00AA32E0" w:rsidP="0024343B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F77F5F"/>
  <w:p w:rsidR="00AA32E0" w:rsidRDefault="00AA32E0" w:rsidP="00F77F5F"/>
  <w:p w:rsidR="00AA32E0" w:rsidRDefault="00AA32E0" w:rsidP="00F77F5F"/>
  <w:p w:rsidR="00AA32E0" w:rsidRDefault="00AA32E0" w:rsidP="00053028"/>
  <w:p w:rsidR="00AA32E0" w:rsidRDefault="00AA32E0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9C3" w:rsidRPr="00E93100" w:rsidRDefault="00987BFE" w:rsidP="00E93100">
    <w:pPr>
      <w:tabs>
        <w:tab w:val="left" w:pos="1256"/>
        <w:tab w:val="left" w:pos="5696"/>
        <w:tab w:val="right" w:pos="9071"/>
      </w:tabs>
      <w:rPr>
        <w:b/>
        <w:bCs/>
        <w:sz w:val="3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4BD726AC" wp14:editId="17F376B8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left:0;text-align:left;flip:x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bookmarkStart w:id="17" w:name="OLE_LINK1"/>
    <w:bookmarkStart w:id="18" w:name="OLE_LINK2"/>
    <w:r w:rsidR="00E93100" w:rsidRPr="00F21574">
      <w:rPr>
        <w:noProof/>
        <w:sz w:val="28"/>
      </w:rPr>
      <w:drawing>
        <wp:inline distT="0" distB="0" distL="0" distR="0" wp14:anchorId="721E2956" wp14:editId="0A24C6CD">
          <wp:extent cx="695325" cy="714375"/>
          <wp:effectExtent l="0" t="0" r="9525" b="9525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7"/>
    <w:bookmarkEnd w:id="18"/>
    <w:r w:rsidR="00E93100" w:rsidRPr="00F21574">
      <w:rPr>
        <w:rFonts w:ascii="IranNastaliq" w:hAnsi="IranNastaliq" w:cs="IranNastaliq" w:hint="cs"/>
        <w:sz w:val="28"/>
        <w:rtl/>
      </w:rPr>
      <w:t xml:space="preserve">                                           </w:t>
    </w:r>
    <w:r w:rsidR="00E93100">
      <w:rPr>
        <w:rFonts w:ascii="IranNastaliq" w:hAnsi="IranNastaliq" w:cs="IranNastaliq" w:hint="cs"/>
        <w:sz w:val="28"/>
        <w:rtl/>
      </w:rPr>
      <w:t xml:space="preserve">        </w:t>
    </w:r>
    <w:r w:rsidR="00E93100" w:rsidRPr="00F21574">
      <w:rPr>
        <w:rFonts w:ascii="IranNastaliq" w:hAnsi="IranNastaliq" w:cs="IranNastaliq" w:hint="cs"/>
        <w:sz w:val="28"/>
        <w:rtl/>
      </w:rPr>
      <w:t xml:space="preserve"> </w:t>
    </w:r>
    <w:r w:rsidR="00E93100">
      <w:rPr>
        <w:rFonts w:ascii="IranNastaliq" w:hAnsi="IranNastaliq" w:cs="IranNastaliq" w:hint="cs"/>
        <w:sz w:val="28"/>
        <w:rtl/>
      </w:rPr>
      <w:t xml:space="preserve"> </w:t>
    </w:r>
    <w:r w:rsidR="00E93100" w:rsidRPr="00F21574">
      <w:rPr>
        <w:rFonts w:ascii="IranNastaliq" w:hAnsi="IranNastaliq" w:cs="IranNastaliq" w:hint="cs"/>
        <w:sz w:val="28"/>
        <w:rtl/>
      </w:rPr>
      <w:t xml:space="preserve">                        </w:t>
    </w:r>
    <w:r w:rsidR="00E93100" w:rsidRPr="00F21574">
      <w:rPr>
        <w:rFonts w:ascii="IranNastaliq" w:hAnsi="IranNastaliq" w:hint="cs"/>
        <w:sz w:val="28"/>
        <w:rtl/>
      </w:rPr>
      <w:t xml:space="preserve"> </w:t>
    </w:r>
    <w:r w:rsidR="00E93100" w:rsidRPr="00391372">
      <w:rPr>
        <w:rFonts w:ascii="IranNastaliq" w:hAnsi="IranNastaliq" w:hint="cs"/>
        <w:sz w:val="28"/>
        <w:rtl/>
      </w:rPr>
      <w:t>اجرت بر واجبات</w:t>
    </w:r>
    <w:r w:rsidR="00E93100" w:rsidRPr="00BC79EA">
      <w:rPr>
        <w:rFonts w:ascii="IranNastaliq" w:hAnsi="IranNastaliq" w:hint="cs"/>
        <w:sz w:val="28"/>
        <w:rtl/>
      </w:rPr>
      <w:t xml:space="preserve">         </w:t>
    </w:r>
    <w:r w:rsidR="00E93100">
      <w:rPr>
        <w:rFonts w:ascii="IranNastaliq" w:hAnsi="IranNastaliq" w:hint="cs"/>
        <w:sz w:val="28"/>
        <w:rtl/>
      </w:rPr>
      <w:t xml:space="preserve">      </w:t>
    </w:r>
    <w:r w:rsidR="00E93100" w:rsidRPr="00BC79EA">
      <w:rPr>
        <w:rFonts w:ascii="IranNastaliq" w:hAnsi="IranNastaliq" w:hint="cs"/>
        <w:sz w:val="28"/>
        <w:rtl/>
      </w:rPr>
      <w:t xml:space="preserve">  </w:t>
    </w:r>
    <w:r w:rsidR="00E93100">
      <w:rPr>
        <w:rFonts w:ascii="IranNastaliq" w:hAnsi="IranNastaliq" w:hint="cs"/>
        <w:sz w:val="28"/>
        <w:rtl/>
      </w:rPr>
      <w:t xml:space="preserve">     </w:t>
    </w:r>
    <w:r w:rsidR="00E93100" w:rsidRPr="00BC79EA">
      <w:rPr>
        <w:rFonts w:ascii="IranNastaliq" w:hAnsi="IranNastaliq" w:hint="cs"/>
        <w:sz w:val="28"/>
        <w:rtl/>
      </w:rPr>
      <w:t xml:space="preserve">             </w:t>
    </w:r>
    <w:r w:rsidR="00E93100" w:rsidRPr="00BC79EA">
      <w:rPr>
        <w:rFonts w:ascii="IranNastaliq" w:hAnsi="IranNastaliq" w:cs="IranNastaliq"/>
        <w:sz w:val="28"/>
        <w:rtl/>
      </w:rPr>
      <w:t>شماره ثبت:</w:t>
    </w:r>
    <w:r w:rsidR="00BA77F7" w:rsidRPr="00E93100">
      <w:rPr>
        <w:rFonts w:ascii="IranNastaliq" w:hAnsi="IranNastaliq" w:hint="cs"/>
        <w:sz w:val="28"/>
        <w:rtl/>
      </w:rPr>
      <w:t>3406</w:t>
    </w:r>
    <w:r w:rsidR="00AA32E0">
      <w:rPr>
        <w:rFonts w:ascii="IranNastaliq" w:hAnsi="IranNastaliq" w:cs="IranNastaliq" w:hint="cs"/>
        <w:sz w:val="40"/>
        <w:szCs w:val="40"/>
        <w:rtl/>
      </w:rPr>
      <w:t xml:space="preserve">             </w:t>
    </w:r>
    <w:r w:rsidR="00AA32E0" w:rsidRPr="00D55680">
      <w:rPr>
        <w:rFonts w:ascii="IranNastaliq" w:hAnsi="IranNastaliq" w:hint="cs"/>
        <w:sz w:val="40"/>
        <w:szCs w:val="40"/>
        <w:rtl/>
      </w:rPr>
      <w:t xml:space="preserve">                                                   </w:t>
    </w:r>
    <w:r w:rsidR="00AA32E0">
      <w:rPr>
        <w:rFonts w:ascii="IranNastaliq" w:hAnsi="IranNastaliq" w:hint="cs"/>
        <w:sz w:val="40"/>
        <w:szCs w:val="40"/>
        <w:rtl/>
      </w:rPr>
      <w:t xml:space="preserve">  </w:t>
    </w:r>
    <w:r w:rsidR="00AA32E0" w:rsidRPr="00D55680">
      <w:rPr>
        <w:rFonts w:ascii="IranNastaliq" w:hAnsi="IranNastaliq" w:hint="cs"/>
        <w:sz w:val="40"/>
        <w:szCs w:val="40"/>
        <w:rtl/>
      </w:rPr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50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4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BB481A"/>
    <w:multiLevelType w:val="multilevel"/>
    <w:tmpl w:val="04090023"/>
    <w:styleLink w:val="a1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8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28"/>
  </w:num>
  <w:num w:numId="3">
    <w:abstractNumId w:val="23"/>
  </w:num>
  <w:num w:numId="4">
    <w:abstractNumId w:val="14"/>
  </w:num>
  <w:num w:numId="5">
    <w:abstractNumId w:val="12"/>
  </w:num>
  <w:num w:numId="6">
    <w:abstractNumId w:val="20"/>
  </w:num>
  <w:num w:numId="7">
    <w:abstractNumId w:val="18"/>
  </w:num>
  <w:num w:numId="8">
    <w:abstractNumId w:val="15"/>
  </w:num>
  <w:num w:numId="9">
    <w:abstractNumId w:val="33"/>
  </w:num>
  <w:num w:numId="10">
    <w:abstractNumId w:val="27"/>
  </w:num>
  <w:num w:numId="11">
    <w:abstractNumId w:val="19"/>
  </w:num>
  <w:num w:numId="12">
    <w:abstractNumId w:val="17"/>
  </w:num>
  <w:num w:numId="13">
    <w:abstractNumId w:val="10"/>
  </w:num>
  <w:num w:numId="14">
    <w:abstractNumId w:val="25"/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2"/>
  </w:num>
  <w:num w:numId="27">
    <w:abstractNumId w:val="16"/>
  </w:num>
  <w:num w:numId="28">
    <w:abstractNumId w:val="11"/>
  </w:num>
  <w:num w:numId="29">
    <w:abstractNumId w:val="26"/>
  </w:num>
  <w:num w:numId="30">
    <w:abstractNumId w:val="30"/>
  </w:num>
  <w:num w:numId="31">
    <w:abstractNumId w:val="29"/>
  </w:num>
  <w:num w:numId="32">
    <w:abstractNumId w:val="21"/>
  </w:num>
  <w:num w:numId="33">
    <w:abstractNumId w:val="31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BFE"/>
    <w:rsid w:val="00025633"/>
    <w:rsid w:val="00053028"/>
    <w:rsid w:val="00081224"/>
    <w:rsid w:val="00081BD8"/>
    <w:rsid w:val="00094F4A"/>
    <w:rsid w:val="000D1B90"/>
    <w:rsid w:val="000E16E9"/>
    <w:rsid w:val="000F4AA2"/>
    <w:rsid w:val="00103FEA"/>
    <w:rsid w:val="001429FC"/>
    <w:rsid w:val="00144489"/>
    <w:rsid w:val="001524B9"/>
    <w:rsid w:val="001532AF"/>
    <w:rsid w:val="001C4794"/>
    <w:rsid w:val="0022141B"/>
    <w:rsid w:val="0023246F"/>
    <w:rsid w:val="00233C49"/>
    <w:rsid w:val="0024343B"/>
    <w:rsid w:val="002566AC"/>
    <w:rsid w:val="00290DFF"/>
    <w:rsid w:val="002D5D96"/>
    <w:rsid w:val="002F03D3"/>
    <w:rsid w:val="00302363"/>
    <w:rsid w:val="00331305"/>
    <w:rsid w:val="0033233A"/>
    <w:rsid w:val="003339DE"/>
    <w:rsid w:val="0034269B"/>
    <w:rsid w:val="00354817"/>
    <w:rsid w:val="003608EB"/>
    <w:rsid w:val="003802BC"/>
    <w:rsid w:val="003935FF"/>
    <w:rsid w:val="003959DE"/>
    <w:rsid w:val="003D6613"/>
    <w:rsid w:val="003D70D3"/>
    <w:rsid w:val="003F3234"/>
    <w:rsid w:val="00402D99"/>
    <w:rsid w:val="00424747"/>
    <w:rsid w:val="00424C57"/>
    <w:rsid w:val="00430ED3"/>
    <w:rsid w:val="004434C8"/>
    <w:rsid w:val="00447DC5"/>
    <w:rsid w:val="0048706C"/>
    <w:rsid w:val="00493648"/>
    <w:rsid w:val="004B217F"/>
    <w:rsid w:val="004B7628"/>
    <w:rsid w:val="004C65FB"/>
    <w:rsid w:val="004E1ADD"/>
    <w:rsid w:val="00502E76"/>
    <w:rsid w:val="00513EBB"/>
    <w:rsid w:val="00514FFF"/>
    <w:rsid w:val="0052155D"/>
    <w:rsid w:val="00553F93"/>
    <w:rsid w:val="00562B99"/>
    <w:rsid w:val="0058051B"/>
    <w:rsid w:val="00582B29"/>
    <w:rsid w:val="00590657"/>
    <w:rsid w:val="005A0260"/>
    <w:rsid w:val="005A0CF8"/>
    <w:rsid w:val="005A0EA0"/>
    <w:rsid w:val="005B4AA1"/>
    <w:rsid w:val="005C39B4"/>
    <w:rsid w:val="005D1750"/>
    <w:rsid w:val="005D2589"/>
    <w:rsid w:val="005E29C3"/>
    <w:rsid w:val="005F1371"/>
    <w:rsid w:val="00601000"/>
    <w:rsid w:val="006035FC"/>
    <w:rsid w:val="006434EB"/>
    <w:rsid w:val="006B0B46"/>
    <w:rsid w:val="006E353D"/>
    <w:rsid w:val="006E4F1C"/>
    <w:rsid w:val="006F54AD"/>
    <w:rsid w:val="00705921"/>
    <w:rsid w:val="00722396"/>
    <w:rsid w:val="00725A93"/>
    <w:rsid w:val="00727981"/>
    <w:rsid w:val="00736C2A"/>
    <w:rsid w:val="00760889"/>
    <w:rsid w:val="007647D0"/>
    <w:rsid w:val="00786CD0"/>
    <w:rsid w:val="00791405"/>
    <w:rsid w:val="007A024F"/>
    <w:rsid w:val="007C0BF4"/>
    <w:rsid w:val="007C5965"/>
    <w:rsid w:val="007C7FE1"/>
    <w:rsid w:val="00805896"/>
    <w:rsid w:val="00806675"/>
    <w:rsid w:val="008069C3"/>
    <w:rsid w:val="00821489"/>
    <w:rsid w:val="00823ED8"/>
    <w:rsid w:val="008342EC"/>
    <w:rsid w:val="00841F54"/>
    <w:rsid w:val="00844BD1"/>
    <w:rsid w:val="00845E2B"/>
    <w:rsid w:val="008576A8"/>
    <w:rsid w:val="00864C41"/>
    <w:rsid w:val="008725E8"/>
    <w:rsid w:val="008834BB"/>
    <w:rsid w:val="008846D9"/>
    <w:rsid w:val="008A7B13"/>
    <w:rsid w:val="008B0576"/>
    <w:rsid w:val="008B2E3E"/>
    <w:rsid w:val="008B3E78"/>
    <w:rsid w:val="008B4D8B"/>
    <w:rsid w:val="008F1D26"/>
    <w:rsid w:val="008F7A81"/>
    <w:rsid w:val="009079E9"/>
    <w:rsid w:val="00920F84"/>
    <w:rsid w:val="009212CA"/>
    <w:rsid w:val="009379E5"/>
    <w:rsid w:val="009469D1"/>
    <w:rsid w:val="00952CC6"/>
    <w:rsid w:val="00960EA2"/>
    <w:rsid w:val="0096186A"/>
    <w:rsid w:val="0096760A"/>
    <w:rsid w:val="00973154"/>
    <w:rsid w:val="00974E42"/>
    <w:rsid w:val="00976501"/>
    <w:rsid w:val="00987BFE"/>
    <w:rsid w:val="009B2976"/>
    <w:rsid w:val="009E19CA"/>
    <w:rsid w:val="00A15053"/>
    <w:rsid w:val="00A164F2"/>
    <w:rsid w:val="00A37553"/>
    <w:rsid w:val="00A56B35"/>
    <w:rsid w:val="00A602E7"/>
    <w:rsid w:val="00A67AEB"/>
    <w:rsid w:val="00A81D83"/>
    <w:rsid w:val="00A87CF1"/>
    <w:rsid w:val="00A9797E"/>
    <w:rsid w:val="00AA32E0"/>
    <w:rsid w:val="00AA4FA5"/>
    <w:rsid w:val="00AA61E9"/>
    <w:rsid w:val="00AB53B1"/>
    <w:rsid w:val="00AB6D71"/>
    <w:rsid w:val="00AC1B44"/>
    <w:rsid w:val="00AD6AB2"/>
    <w:rsid w:val="00B1131F"/>
    <w:rsid w:val="00B213D0"/>
    <w:rsid w:val="00B470DC"/>
    <w:rsid w:val="00B606A1"/>
    <w:rsid w:val="00B613EF"/>
    <w:rsid w:val="00B75775"/>
    <w:rsid w:val="00B76313"/>
    <w:rsid w:val="00B76FAF"/>
    <w:rsid w:val="00B81593"/>
    <w:rsid w:val="00B9054F"/>
    <w:rsid w:val="00BA6C55"/>
    <w:rsid w:val="00BA77F7"/>
    <w:rsid w:val="00BC2276"/>
    <w:rsid w:val="00BD4CDE"/>
    <w:rsid w:val="00C049AB"/>
    <w:rsid w:val="00C114BF"/>
    <w:rsid w:val="00C11C64"/>
    <w:rsid w:val="00C206D1"/>
    <w:rsid w:val="00C4300A"/>
    <w:rsid w:val="00C46AB1"/>
    <w:rsid w:val="00C55822"/>
    <w:rsid w:val="00C81E6B"/>
    <w:rsid w:val="00CA4B51"/>
    <w:rsid w:val="00CA61DF"/>
    <w:rsid w:val="00CC0984"/>
    <w:rsid w:val="00CD2CA3"/>
    <w:rsid w:val="00CE5C46"/>
    <w:rsid w:val="00CE61DD"/>
    <w:rsid w:val="00D03F13"/>
    <w:rsid w:val="00D36EA7"/>
    <w:rsid w:val="00D55680"/>
    <w:rsid w:val="00D57ED6"/>
    <w:rsid w:val="00D67453"/>
    <w:rsid w:val="00D73817"/>
    <w:rsid w:val="00DA6B49"/>
    <w:rsid w:val="00DD380E"/>
    <w:rsid w:val="00DD44FE"/>
    <w:rsid w:val="00DE6BE4"/>
    <w:rsid w:val="00DF0E93"/>
    <w:rsid w:val="00DF5D98"/>
    <w:rsid w:val="00E020D0"/>
    <w:rsid w:val="00E10544"/>
    <w:rsid w:val="00E2365C"/>
    <w:rsid w:val="00E42B2C"/>
    <w:rsid w:val="00E47CFF"/>
    <w:rsid w:val="00E50062"/>
    <w:rsid w:val="00E5512C"/>
    <w:rsid w:val="00E63B21"/>
    <w:rsid w:val="00E713CC"/>
    <w:rsid w:val="00E83A0B"/>
    <w:rsid w:val="00E93100"/>
    <w:rsid w:val="00EB2293"/>
    <w:rsid w:val="00EB2BD1"/>
    <w:rsid w:val="00EC3287"/>
    <w:rsid w:val="00EC7607"/>
    <w:rsid w:val="00ED30F0"/>
    <w:rsid w:val="00EF42E5"/>
    <w:rsid w:val="00EF5A32"/>
    <w:rsid w:val="00F11371"/>
    <w:rsid w:val="00F41071"/>
    <w:rsid w:val="00F43BA2"/>
    <w:rsid w:val="00F77F5F"/>
    <w:rsid w:val="00F90A32"/>
    <w:rsid w:val="00FB4EC8"/>
    <w:rsid w:val="00FD30EF"/>
    <w:rsid w:val="00FF3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aliases w:val="متن اصلي"/>
    <w:qFormat/>
    <w:rsid w:val="007647D0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1">
    <w:name w:val="heading 1"/>
    <w:aliases w:val="سرفصل1"/>
    <w:basedOn w:val="a2"/>
    <w:next w:val="a2"/>
    <w:link w:val="10"/>
    <w:autoRedefine/>
    <w:uiPriority w:val="9"/>
    <w:qFormat/>
    <w:rsid w:val="007647D0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21">
    <w:name w:val="heading 2"/>
    <w:aliases w:val="سرفصل2"/>
    <w:basedOn w:val="a2"/>
    <w:next w:val="a2"/>
    <w:link w:val="22"/>
    <w:autoRedefine/>
    <w:uiPriority w:val="9"/>
    <w:unhideWhenUsed/>
    <w:qFormat/>
    <w:rsid w:val="007647D0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31">
    <w:name w:val="heading 3"/>
    <w:aliases w:val="سرفصل3"/>
    <w:basedOn w:val="a2"/>
    <w:next w:val="a2"/>
    <w:link w:val="32"/>
    <w:autoRedefine/>
    <w:uiPriority w:val="9"/>
    <w:unhideWhenUsed/>
    <w:qFormat/>
    <w:rsid w:val="007647D0"/>
    <w:pPr>
      <w:keepNext/>
      <w:keepLines/>
      <w:spacing w:before="280" w:after="0"/>
      <w:ind w:firstLine="0"/>
      <w:outlineLvl w:val="2"/>
    </w:pPr>
    <w:rPr>
      <w:rFonts w:ascii="Cambria" w:hAnsi="Cambria"/>
      <w:b/>
      <w:bCs/>
      <w:sz w:val="20"/>
      <w:szCs w:val="36"/>
    </w:rPr>
  </w:style>
  <w:style w:type="paragraph" w:styleId="41">
    <w:name w:val="heading 4"/>
    <w:aliases w:val="سرفصل4"/>
    <w:basedOn w:val="a2"/>
    <w:next w:val="a2"/>
    <w:link w:val="42"/>
    <w:autoRedefine/>
    <w:uiPriority w:val="9"/>
    <w:unhideWhenUsed/>
    <w:qFormat/>
    <w:rsid w:val="007647D0"/>
    <w:pPr>
      <w:outlineLvl w:val="3"/>
    </w:pPr>
    <w:rPr>
      <w:bCs/>
      <w:szCs w:val="34"/>
    </w:rPr>
  </w:style>
  <w:style w:type="paragraph" w:styleId="51">
    <w:name w:val="heading 5"/>
    <w:basedOn w:val="a2"/>
    <w:next w:val="a2"/>
    <w:link w:val="52"/>
    <w:autoRedefine/>
    <w:uiPriority w:val="9"/>
    <w:unhideWhenUsed/>
    <w:qFormat/>
    <w:rsid w:val="007647D0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2"/>
    </w:rPr>
  </w:style>
  <w:style w:type="paragraph" w:styleId="6">
    <w:name w:val="heading 6"/>
    <w:basedOn w:val="a2"/>
    <w:next w:val="a2"/>
    <w:link w:val="60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4"/>
    </w:rPr>
  </w:style>
  <w:style w:type="paragraph" w:styleId="7">
    <w:name w:val="heading 7"/>
    <w:basedOn w:val="a2"/>
    <w:next w:val="a2"/>
    <w:link w:val="70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8">
    <w:name w:val="heading 8"/>
    <w:aliases w:val="سرمتن,احادیث و آیات پاورقی"/>
    <w:basedOn w:val="a2"/>
    <w:next w:val="a2"/>
    <w:link w:val="80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9">
    <w:name w:val="heading 9"/>
    <w:aliases w:val="متن پاورقي,احادیث و آیات"/>
    <w:basedOn w:val="a3"/>
    <w:next w:val="a3"/>
    <w:link w:val="90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2"/>
    <w:link w:val="a8"/>
    <w:rsid w:val="00D67453"/>
    <w:pPr>
      <w:tabs>
        <w:tab w:val="center" w:pos="4153"/>
        <w:tab w:val="right" w:pos="8306"/>
      </w:tabs>
    </w:pPr>
  </w:style>
  <w:style w:type="paragraph" w:styleId="a9">
    <w:name w:val="footer"/>
    <w:basedOn w:val="a2"/>
    <w:link w:val="aa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42">
    <w:name w:val="عنوان 4 نویسه"/>
    <w:aliases w:val="سرفصل4 نویسه"/>
    <w:link w:val="41"/>
    <w:uiPriority w:val="9"/>
    <w:rsid w:val="007647D0"/>
    <w:rPr>
      <w:rFonts w:cs="2  Badr"/>
      <w:bCs/>
      <w:sz w:val="22"/>
      <w:szCs w:val="34"/>
    </w:rPr>
  </w:style>
  <w:style w:type="table" w:styleId="ab">
    <w:name w:val="Table Grid"/>
    <w:basedOn w:val="a5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عنوان 3 نویسه"/>
    <w:aliases w:val="سرفصل3 نویسه"/>
    <w:link w:val="31"/>
    <w:uiPriority w:val="9"/>
    <w:rsid w:val="007647D0"/>
    <w:rPr>
      <w:rFonts w:ascii="Cambria" w:hAnsi="Cambria" w:cs="2  Badr"/>
      <w:b/>
      <w:bCs/>
      <w:szCs w:val="36"/>
    </w:rPr>
  </w:style>
  <w:style w:type="paragraph" w:customStyle="1" w:styleId="001">
    <w:name w:val="001"/>
    <w:basedOn w:val="a2"/>
    <w:autoRedefine/>
    <w:rsid w:val="00D67453"/>
  </w:style>
  <w:style w:type="paragraph" w:customStyle="1" w:styleId="Heading002">
    <w:name w:val="Heading 002"/>
    <w:basedOn w:val="a2"/>
    <w:next w:val="a2"/>
    <w:autoRedefine/>
    <w:rsid w:val="00E42B2C"/>
    <w:pPr>
      <w:spacing w:line="360" w:lineRule="auto"/>
    </w:pPr>
    <w:rPr>
      <w:bCs/>
    </w:rPr>
  </w:style>
  <w:style w:type="character" w:customStyle="1" w:styleId="52">
    <w:name w:val="سرصفحه 5 نویسه"/>
    <w:link w:val="51"/>
    <w:uiPriority w:val="9"/>
    <w:rsid w:val="007647D0"/>
    <w:rPr>
      <w:rFonts w:ascii="Cambria" w:hAnsi="Cambria" w:cs="2  Badr"/>
      <w:bCs/>
      <w:szCs w:val="32"/>
    </w:rPr>
  </w:style>
  <w:style w:type="character" w:customStyle="1" w:styleId="60">
    <w:name w:val="سرصفحه 6 نویسه"/>
    <w:link w:val="6"/>
    <w:uiPriority w:val="9"/>
    <w:rsid w:val="00233C49"/>
    <w:rPr>
      <w:rFonts w:ascii="Cambria" w:hAnsi="Cambria" w:cs="2  Badr"/>
      <w:bCs/>
      <w:i/>
      <w:szCs w:val="34"/>
    </w:rPr>
  </w:style>
  <w:style w:type="character" w:customStyle="1" w:styleId="70">
    <w:name w:val="سرصفحه 7 نویسه"/>
    <w:link w:val="7"/>
    <w:uiPriority w:val="9"/>
    <w:rsid w:val="00233C49"/>
    <w:rPr>
      <w:rFonts w:ascii="Cambria" w:hAnsi="Cambria" w:cs="2  Badr"/>
      <w:bCs/>
      <w:i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rsid w:val="00233C49"/>
    <w:rPr>
      <w:rFonts w:ascii="Cambria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"/>
    <w:link w:val="9"/>
    <w:uiPriority w:val="9"/>
    <w:rsid w:val="00424C57"/>
    <w:rPr>
      <w:rFonts w:ascii="Cambria" w:hAnsi="Cambria" w:cs="2  Lotus"/>
      <w:i/>
      <w:szCs w:val="28"/>
    </w:rPr>
  </w:style>
  <w:style w:type="paragraph" w:customStyle="1" w:styleId="ac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3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a6"/>
    <w:rsid w:val="007C7FE1"/>
    <w:pPr>
      <w:numPr>
        <w:numId w:val="13"/>
      </w:numPr>
    </w:pPr>
  </w:style>
  <w:style w:type="numbering" w:styleId="1ai">
    <w:name w:val="Outline List 1"/>
    <w:basedOn w:val="a6"/>
    <w:rsid w:val="007C7FE1"/>
    <w:pPr>
      <w:numPr>
        <w:numId w:val="14"/>
      </w:numPr>
    </w:pPr>
  </w:style>
  <w:style w:type="numbering" w:styleId="a1">
    <w:name w:val="Outline List 3"/>
    <w:basedOn w:val="a6"/>
    <w:rsid w:val="007C7FE1"/>
    <w:pPr>
      <w:numPr>
        <w:numId w:val="15"/>
      </w:numPr>
    </w:pPr>
  </w:style>
  <w:style w:type="paragraph" w:styleId="ad">
    <w:name w:val="Block Text"/>
    <w:basedOn w:val="a2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e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2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3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f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af0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f"/>
    <w:rsid w:val="007C7FE1"/>
    <w:rPr>
      <w:rFonts w:cs="2  Badr"/>
      <w:bCs/>
      <w:sz w:val="22"/>
      <w:szCs w:val="24"/>
      <w:lang w:val="en-US" w:eastAsia="en-US" w:bidi="ar-SA"/>
    </w:rPr>
  </w:style>
  <w:style w:type="paragraph" w:styleId="af1">
    <w:name w:val="Document Map"/>
    <w:basedOn w:val="a2"/>
    <w:link w:val="af2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af2">
    <w:name w:val="طرح سند نویسه"/>
    <w:link w:val="af1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f3">
    <w:name w:val="متن"/>
    <w:basedOn w:val="ac"/>
    <w:semiHidden/>
    <w:rsid w:val="007C7FE1"/>
    <w:rPr>
      <w:rFonts w:cs="2  Lotus"/>
      <w:sz w:val="24"/>
    </w:rPr>
  </w:style>
  <w:style w:type="paragraph" w:styleId="af4">
    <w:name w:val="Body Text"/>
    <w:basedOn w:val="a2"/>
    <w:link w:val="af5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5">
    <w:name w:val="متن بدنه نویسه"/>
    <w:link w:val="af4"/>
    <w:rsid w:val="007C7FE1"/>
    <w:rPr>
      <w:rFonts w:ascii="B Lotus" w:hAnsi="B Lotus" w:cs="B Lotus"/>
      <w:sz w:val="24"/>
      <w:szCs w:val="28"/>
      <w:lang w:bidi="ar-SA"/>
    </w:rPr>
  </w:style>
  <w:style w:type="paragraph" w:styleId="24">
    <w:name w:val="Body Text 2"/>
    <w:basedOn w:val="a2"/>
    <w:link w:val="25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25">
    <w:name w:val="متن بدنه 2 نویسه"/>
    <w:link w:val="24"/>
    <w:rsid w:val="007C7FE1"/>
    <w:rPr>
      <w:rFonts w:ascii="B Lotus" w:hAnsi="B Lotus" w:cs="B Lotus"/>
      <w:sz w:val="24"/>
      <w:szCs w:val="28"/>
      <w:lang w:bidi="ar-SA"/>
    </w:rPr>
  </w:style>
  <w:style w:type="paragraph" w:styleId="33">
    <w:name w:val="Body Text 3"/>
    <w:basedOn w:val="a2"/>
    <w:link w:val="34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34">
    <w:name w:val="متن بدنه 3 نویسه"/>
    <w:link w:val="33"/>
    <w:rsid w:val="007C7FE1"/>
    <w:rPr>
      <w:rFonts w:ascii="B Lotus" w:hAnsi="B Lotus" w:cs="B Lotus"/>
      <w:sz w:val="16"/>
      <w:szCs w:val="16"/>
      <w:lang w:bidi="ar-SA"/>
    </w:rPr>
  </w:style>
  <w:style w:type="paragraph" w:styleId="af6">
    <w:name w:val="Body Text First Indent"/>
    <w:basedOn w:val="af4"/>
    <w:link w:val="af7"/>
    <w:rsid w:val="007C7FE1"/>
    <w:pPr>
      <w:ind w:firstLine="210"/>
    </w:pPr>
  </w:style>
  <w:style w:type="character" w:customStyle="1" w:styleId="af7">
    <w:name w:val="اولین تورفتگی متن بدنه نویسه"/>
    <w:link w:val="af6"/>
    <w:rsid w:val="007C7FE1"/>
    <w:rPr>
      <w:rFonts w:ascii="B Lotus" w:hAnsi="B Lotus" w:cs="B Lotus"/>
      <w:sz w:val="24"/>
      <w:szCs w:val="28"/>
      <w:lang w:bidi="ar-SA"/>
    </w:rPr>
  </w:style>
  <w:style w:type="paragraph" w:styleId="af8">
    <w:name w:val="Body Text Indent"/>
    <w:basedOn w:val="a2"/>
    <w:link w:val="af9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af9">
    <w:name w:val="تورفتگی متن بدنه نویسه"/>
    <w:link w:val="af8"/>
    <w:rsid w:val="007C7FE1"/>
    <w:rPr>
      <w:rFonts w:ascii="B Lotus" w:hAnsi="B Lotus" w:cs="B Lotus"/>
      <w:sz w:val="24"/>
      <w:szCs w:val="28"/>
      <w:lang w:bidi="ar-SA"/>
    </w:rPr>
  </w:style>
  <w:style w:type="paragraph" w:styleId="26">
    <w:name w:val="Body Text First Indent 2"/>
    <w:basedOn w:val="af8"/>
    <w:link w:val="27"/>
    <w:rsid w:val="007C7FE1"/>
    <w:pPr>
      <w:ind w:firstLine="210"/>
    </w:pPr>
  </w:style>
  <w:style w:type="character" w:customStyle="1" w:styleId="27">
    <w:name w:val="اولین تورفتگی متن بدنه 2 نویسه"/>
    <w:link w:val="26"/>
    <w:rsid w:val="007C7FE1"/>
    <w:rPr>
      <w:rFonts w:ascii="B Lotus" w:hAnsi="B Lotus" w:cs="B Lotus"/>
      <w:sz w:val="24"/>
      <w:szCs w:val="28"/>
      <w:lang w:bidi="ar-SA"/>
    </w:rPr>
  </w:style>
  <w:style w:type="paragraph" w:styleId="28">
    <w:name w:val="Body Text Indent 2"/>
    <w:basedOn w:val="a2"/>
    <w:link w:val="29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29">
    <w:name w:val="تورفتگی متن بدنه 2 نویسه"/>
    <w:link w:val="28"/>
    <w:rsid w:val="007C7FE1"/>
    <w:rPr>
      <w:rFonts w:ascii="B Lotus" w:hAnsi="B Lotus" w:cs="B Lotus"/>
      <w:sz w:val="24"/>
      <w:szCs w:val="28"/>
      <w:lang w:bidi="ar-SA"/>
    </w:rPr>
  </w:style>
  <w:style w:type="paragraph" w:styleId="35">
    <w:name w:val="Body Text Indent 3"/>
    <w:basedOn w:val="a2"/>
    <w:link w:val="36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36">
    <w:name w:val="تورفتگی متن بدنه 3 نویسه"/>
    <w:link w:val="35"/>
    <w:rsid w:val="007C7FE1"/>
    <w:rPr>
      <w:rFonts w:ascii="B Lotus" w:hAnsi="B Lotus" w:cs="B Lotus"/>
      <w:sz w:val="16"/>
      <w:szCs w:val="16"/>
      <w:lang w:bidi="ar-SA"/>
    </w:rPr>
  </w:style>
  <w:style w:type="paragraph" w:styleId="afa">
    <w:name w:val="Closing"/>
    <w:basedOn w:val="a2"/>
    <w:link w:val="afb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b">
    <w:name w:val="متن خاتمه نویسه"/>
    <w:link w:val="afa"/>
    <w:rsid w:val="007C7FE1"/>
    <w:rPr>
      <w:rFonts w:ascii="B Lotus" w:hAnsi="B Lotus" w:cs="B Lotus"/>
      <w:sz w:val="24"/>
      <w:szCs w:val="28"/>
      <w:lang w:bidi="ar-SA"/>
    </w:rPr>
  </w:style>
  <w:style w:type="paragraph" w:styleId="afc">
    <w:name w:val="Date"/>
    <w:basedOn w:val="a2"/>
    <w:next w:val="a2"/>
    <w:link w:val="a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d">
    <w:name w:val="تاریخ نویسه"/>
    <w:link w:val="afc"/>
    <w:rsid w:val="007C7FE1"/>
    <w:rPr>
      <w:rFonts w:ascii="B Lotus" w:hAnsi="B Lotus" w:cs="B Lotus"/>
      <w:sz w:val="24"/>
      <w:szCs w:val="28"/>
      <w:lang w:bidi="ar-SA"/>
    </w:rPr>
  </w:style>
  <w:style w:type="paragraph" w:styleId="afe">
    <w:name w:val="E-mail Signature"/>
    <w:basedOn w:val="a2"/>
    <w:link w:val="aff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">
    <w:name w:val="امضای پست الکترونیکی نویسه"/>
    <w:link w:val="af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0">
    <w:name w:val="آیه در متن"/>
    <w:basedOn w:val="ac"/>
    <w:link w:val="Char2"/>
    <w:rsid w:val="007C7FE1"/>
    <w:rPr>
      <w:rFonts w:cs="Badr"/>
      <w:bCs/>
      <w:sz w:val="24"/>
      <w:szCs w:val="24"/>
    </w:rPr>
  </w:style>
  <w:style w:type="paragraph" w:styleId="aff1">
    <w:name w:val="envelope address"/>
    <w:basedOn w:val="a2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aff2">
    <w:name w:val="envelope return"/>
    <w:basedOn w:val="a2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aff3">
    <w:name w:val="FollowedHyperlink"/>
    <w:rsid w:val="007C7FE1"/>
    <w:rPr>
      <w:color w:val="800080"/>
      <w:u w:val="single"/>
    </w:rPr>
  </w:style>
  <w:style w:type="paragraph" w:styleId="a3">
    <w:name w:val="footnote text"/>
    <w:basedOn w:val="a2"/>
    <w:link w:val="aff4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4">
    <w:name w:val="متن پاورقی نویسه"/>
    <w:link w:val="a3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c"/>
    <w:semiHidden/>
    <w:rsid w:val="007C7FE1"/>
    <w:rPr>
      <w:sz w:val="22"/>
      <w:szCs w:val="26"/>
      <w:lang w:val="en-US" w:eastAsia="en-US" w:bidi="ar-SA"/>
    </w:rPr>
  </w:style>
  <w:style w:type="character" w:styleId="HTML">
    <w:name w:val="HTML Acronym"/>
    <w:basedOn w:val="a4"/>
    <w:rsid w:val="007C7FE1"/>
  </w:style>
  <w:style w:type="paragraph" w:styleId="HTML0">
    <w:name w:val="HTML Address"/>
    <w:basedOn w:val="a2"/>
    <w:link w:val="HTML1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1">
    <w:name w:val="نشانی HTML نویسه"/>
    <w:link w:val="HTML0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2">
    <w:name w:val="HTML Cite"/>
    <w:rsid w:val="007C7FE1"/>
    <w:rPr>
      <w:i/>
      <w:iCs/>
    </w:rPr>
  </w:style>
  <w:style w:type="character" w:styleId="HTML3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4">
    <w:name w:val="HTML Definition"/>
    <w:rsid w:val="007C7FE1"/>
    <w:rPr>
      <w:i/>
      <w:iCs/>
    </w:rPr>
  </w:style>
  <w:style w:type="character" w:styleId="HTML5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2"/>
    <w:link w:val="HTML7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7">
    <w:name w:val="از پیش قالب بندی شده HTML نویسه"/>
    <w:link w:val="HTML6"/>
    <w:rsid w:val="007C7FE1"/>
    <w:rPr>
      <w:rFonts w:ascii="Courier New" w:hAnsi="Courier New" w:cs="Courier New"/>
      <w:sz w:val="24"/>
      <w:lang w:bidi="ar-SA"/>
    </w:rPr>
  </w:style>
  <w:style w:type="character" w:styleId="HTML8">
    <w:name w:val="HTML Sample"/>
    <w:rsid w:val="007C7FE1"/>
    <w:rPr>
      <w:rFonts w:ascii="Courier New" w:hAnsi="Courier New" w:cs="Courier New"/>
    </w:rPr>
  </w:style>
  <w:style w:type="character" w:styleId="HTML9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a">
    <w:name w:val="HTML Variable"/>
    <w:rsid w:val="007C7FE1"/>
    <w:rPr>
      <w:i/>
      <w:iCs/>
    </w:rPr>
  </w:style>
  <w:style w:type="character" w:customStyle="1" w:styleId="Char2">
    <w:name w:val="آیه در متن Char"/>
    <w:link w:val="aff0"/>
    <w:rsid w:val="007C7FE1"/>
    <w:rPr>
      <w:rFonts w:cs="Badr"/>
      <w:bCs/>
      <w:sz w:val="24"/>
      <w:szCs w:val="24"/>
      <w:lang w:val="en-US" w:eastAsia="en-US" w:bidi="ar-SA"/>
    </w:rPr>
  </w:style>
  <w:style w:type="character" w:styleId="aff5">
    <w:name w:val="line number"/>
    <w:basedOn w:val="a4"/>
    <w:rsid w:val="007C7FE1"/>
  </w:style>
  <w:style w:type="paragraph" w:styleId="aff6">
    <w:name w:val="List"/>
    <w:basedOn w:val="a2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2a">
    <w:name w:val="List 2"/>
    <w:basedOn w:val="a2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37">
    <w:name w:val="List 3"/>
    <w:basedOn w:val="a2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43">
    <w:name w:val="List 4"/>
    <w:basedOn w:val="a2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53">
    <w:name w:val="List 5"/>
    <w:basedOn w:val="a2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a0">
    <w:name w:val="List Bullet"/>
    <w:basedOn w:val="a2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20">
    <w:name w:val="List Bullet 2"/>
    <w:basedOn w:val="a2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30">
    <w:name w:val="List Bullet 3"/>
    <w:basedOn w:val="a2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40">
    <w:name w:val="List Bullet 4"/>
    <w:basedOn w:val="a2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50">
    <w:name w:val="List Bullet 5"/>
    <w:basedOn w:val="a2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aff7">
    <w:name w:val="List Continue"/>
    <w:basedOn w:val="a2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2b">
    <w:name w:val="List Continue 2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38">
    <w:name w:val="List Continue 3"/>
    <w:basedOn w:val="a2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44">
    <w:name w:val="List Continue 4"/>
    <w:basedOn w:val="a2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54">
    <w:name w:val="List Continue 5"/>
    <w:basedOn w:val="a2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a">
    <w:name w:val="List Number"/>
    <w:basedOn w:val="a2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2">
    <w:name w:val="List Number 2"/>
    <w:basedOn w:val="a2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3">
    <w:name w:val="List Number 3"/>
    <w:basedOn w:val="a2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4">
    <w:name w:val="List Number 4"/>
    <w:basedOn w:val="a2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5">
    <w:name w:val="List Number 5"/>
    <w:basedOn w:val="a2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aff8">
    <w:name w:val="Message Header"/>
    <w:basedOn w:val="a2"/>
    <w:link w:val="aff9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aff9">
    <w:name w:val="سرصفحه پیام نویسه"/>
    <w:link w:val="aff8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affa">
    <w:name w:val="Normal (Web)"/>
    <w:basedOn w:val="a2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affb">
    <w:name w:val="Normal Indent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affc">
    <w:name w:val="Note Heading"/>
    <w:basedOn w:val="a2"/>
    <w:next w:val="a2"/>
    <w:link w:val="af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d">
    <w:name w:val="سرفصل یادداشت نویسه"/>
    <w:link w:val="affc"/>
    <w:rsid w:val="007C7FE1"/>
    <w:rPr>
      <w:rFonts w:ascii="B Lotus" w:hAnsi="B Lotus" w:cs="B Lotus"/>
      <w:sz w:val="24"/>
      <w:szCs w:val="28"/>
      <w:lang w:bidi="ar-SA"/>
    </w:rPr>
  </w:style>
  <w:style w:type="character" w:styleId="affe">
    <w:name w:val="page number"/>
    <w:basedOn w:val="a4"/>
    <w:rsid w:val="007C7FE1"/>
  </w:style>
  <w:style w:type="paragraph" w:styleId="afff">
    <w:name w:val="Plain Text"/>
    <w:basedOn w:val="a2"/>
    <w:link w:val="afff0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afff0">
    <w:name w:val="متن ساده نویسه"/>
    <w:link w:val="afff"/>
    <w:rsid w:val="007C7FE1"/>
    <w:rPr>
      <w:rFonts w:ascii="Courier New" w:hAnsi="Courier New" w:cs="Courier New"/>
      <w:sz w:val="24"/>
      <w:lang w:bidi="ar-SA"/>
    </w:rPr>
  </w:style>
  <w:style w:type="paragraph" w:styleId="afff1">
    <w:name w:val="Salutation"/>
    <w:basedOn w:val="a2"/>
    <w:next w:val="a2"/>
    <w:link w:val="afff2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f2">
    <w:name w:val="متن سلام نویسه"/>
    <w:link w:val="afff1"/>
    <w:rsid w:val="007C7FE1"/>
    <w:rPr>
      <w:rFonts w:ascii="B Lotus" w:hAnsi="B Lotus" w:cs="B Lotus"/>
      <w:sz w:val="24"/>
      <w:szCs w:val="28"/>
      <w:lang w:bidi="ar-SA"/>
    </w:rPr>
  </w:style>
  <w:style w:type="paragraph" w:styleId="afff3">
    <w:name w:val="Signature"/>
    <w:basedOn w:val="a2"/>
    <w:link w:val="afff4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ff4">
    <w:name w:val="امضا نویسه"/>
    <w:link w:val="afff3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f5">
    <w:name w:val="اسم کتاب در متن"/>
    <w:basedOn w:val="ac"/>
    <w:link w:val="Char3"/>
    <w:rsid w:val="007C7FE1"/>
    <w:rPr>
      <w:rFonts w:cs="Zar"/>
      <w:iCs/>
      <w:sz w:val="24"/>
      <w:szCs w:val="24"/>
    </w:rPr>
  </w:style>
  <w:style w:type="character" w:customStyle="1" w:styleId="afff6">
    <w:name w:val="سر متن"/>
    <w:rsid w:val="007C7FE1"/>
    <w:rPr>
      <w:rFonts w:cs="B Jadid"/>
      <w:bCs/>
      <w:szCs w:val="24"/>
    </w:rPr>
  </w:style>
  <w:style w:type="table" w:styleId="14">
    <w:name w:val="Table 3D effects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3D effects 3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lassic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5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5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orful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umns 2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umns 3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7">
    <w:name w:val="Table Contemporary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8">
    <w:name w:val="Table Elegant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fff5"/>
    <w:rsid w:val="007C7FE1"/>
    <w:rPr>
      <w:rFonts w:cs="Zar"/>
      <w:iCs/>
      <w:sz w:val="24"/>
      <w:szCs w:val="24"/>
      <w:lang w:val="en-US" w:eastAsia="en-US" w:bidi="ar-SA"/>
    </w:rPr>
  </w:style>
  <w:style w:type="table" w:styleId="18">
    <w:name w:val="Table Grid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List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List 2"/>
    <w:basedOn w:val="a5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List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List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7">
    <w:name w:val="Table List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2">
    <w:name w:val="Table List 8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9">
    <w:name w:val="Table Professional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imp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Simple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ubt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a">
    <w:name w:val="Table Theme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Web 1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Web 2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Web 3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1d">
    <w:name w:val="toc 1"/>
    <w:basedOn w:val="a2"/>
    <w:next w:val="a2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fffb">
    <w:name w:val="تو رفتگی"/>
    <w:basedOn w:val="a2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fffb"/>
    <w:rsid w:val="007C7FE1"/>
    <w:rPr>
      <w:rFonts w:cs="B Lotus"/>
      <w:sz w:val="28"/>
      <w:szCs w:val="28"/>
      <w:lang w:bidi="ar-SA"/>
    </w:rPr>
  </w:style>
  <w:style w:type="paragraph" w:styleId="2f5">
    <w:name w:val="toc 2"/>
    <w:basedOn w:val="a2"/>
    <w:next w:val="a2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fffc">
    <w:name w:val="روایت و آیه"/>
    <w:basedOn w:val="a2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fffc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3"/>
    <w:semiHidden/>
    <w:rsid w:val="007C7FE1"/>
    <w:rPr>
      <w:bCs/>
      <w:sz w:val="32"/>
      <w:szCs w:val="32"/>
      <w:lang w:val="en-US" w:eastAsia="en-US" w:bidi="ar-SA"/>
    </w:rPr>
  </w:style>
  <w:style w:type="paragraph" w:styleId="49">
    <w:name w:val="toc 4"/>
    <w:basedOn w:val="a2"/>
    <w:next w:val="a2"/>
    <w:autoRedefine/>
    <w:uiPriority w:val="39"/>
    <w:unhideWhenUsed/>
    <w:qFormat/>
    <w:rsid w:val="00AC1B44"/>
    <w:pPr>
      <w:spacing w:after="0"/>
      <w:ind w:left="658"/>
    </w:pPr>
  </w:style>
  <w:style w:type="paragraph" w:styleId="3f1">
    <w:name w:val="toc 3"/>
    <w:basedOn w:val="a2"/>
    <w:next w:val="a2"/>
    <w:autoRedefine/>
    <w:uiPriority w:val="39"/>
    <w:unhideWhenUsed/>
    <w:qFormat/>
    <w:rsid w:val="00AC1B44"/>
    <w:pPr>
      <w:spacing w:after="0"/>
      <w:ind w:left="442"/>
    </w:pPr>
  </w:style>
  <w:style w:type="character" w:styleId="afffd">
    <w:name w:val="Hyperlink"/>
    <w:uiPriority w:val="99"/>
    <w:rsid w:val="007C7FE1"/>
    <w:rPr>
      <w:color w:val="0000FF"/>
      <w:u w:val="single"/>
    </w:rPr>
  </w:style>
  <w:style w:type="paragraph" w:customStyle="1" w:styleId="afffe">
    <w:name w:val="نقل قول مستقیم"/>
    <w:basedOn w:val="13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fffe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58">
    <w:name w:val="toc 5"/>
    <w:basedOn w:val="a2"/>
    <w:next w:val="a2"/>
    <w:autoRedefine/>
    <w:uiPriority w:val="39"/>
    <w:unhideWhenUsed/>
    <w:qFormat/>
    <w:rsid w:val="00AC1B44"/>
    <w:pPr>
      <w:spacing w:after="0"/>
      <w:ind w:left="879"/>
    </w:pPr>
  </w:style>
  <w:style w:type="paragraph" w:styleId="63">
    <w:name w:val="toc 6"/>
    <w:basedOn w:val="a2"/>
    <w:next w:val="a2"/>
    <w:autoRedefine/>
    <w:uiPriority w:val="39"/>
    <w:unhideWhenUsed/>
    <w:qFormat/>
    <w:rsid w:val="00AC1B44"/>
    <w:pPr>
      <w:spacing w:after="0"/>
      <w:ind w:left="1100"/>
    </w:pPr>
  </w:style>
  <w:style w:type="character" w:styleId="affff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10">
    <w:name w:val="عنوان 1 نویسه"/>
    <w:aliases w:val="سرفصل1 نویسه"/>
    <w:link w:val="1"/>
    <w:uiPriority w:val="9"/>
    <w:rsid w:val="007647D0"/>
    <w:rPr>
      <w:rFonts w:ascii="Cambria" w:hAnsi="Cambria" w:cs="2  Badr"/>
      <w:b/>
      <w:bCs/>
      <w:sz w:val="28"/>
      <w:szCs w:val="40"/>
    </w:rPr>
  </w:style>
  <w:style w:type="character" w:customStyle="1" w:styleId="22">
    <w:name w:val="عنوان 2 نویسه"/>
    <w:aliases w:val="سرفصل2 نویسه"/>
    <w:link w:val="21"/>
    <w:uiPriority w:val="9"/>
    <w:rsid w:val="007647D0"/>
    <w:rPr>
      <w:rFonts w:ascii="Cambria" w:hAnsi="Cambria" w:cs="2  Badr"/>
      <w:b/>
      <w:bCs/>
      <w:sz w:val="26"/>
      <w:szCs w:val="38"/>
    </w:rPr>
  </w:style>
  <w:style w:type="character" w:customStyle="1" w:styleId="aa">
    <w:name w:val="پانویس نویسه"/>
    <w:link w:val="a9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a8">
    <w:name w:val="سرصفحه نویسه"/>
    <w:link w:val="a7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affff0">
    <w:name w:val="TOC Heading"/>
    <w:basedOn w:val="1"/>
    <w:next w:val="a2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affff1">
    <w:name w:val="Strong"/>
    <w:rsid w:val="007C7FE1"/>
    <w:rPr>
      <w:b/>
      <w:bCs/>
    </w:rPr>
  </w:style>
  <w:style w:type="paragraph" w:styleId="affff2">
    <w:name w:val="Subtitle"/>
    <w:basedOn w:val="a2"/>
    <w:next w:val="a2"/>
    <w:link w:val="affff3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affff3">
    <w:name w:val="زیر نویس نویسه"/>
    <w:link w:val="affff2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affff4">
    <w:name w:val="Title"/>
    <w:basedOn w:val="a2"/>
    <w:next w:val="a2"/>
    <w:link w:val="affff5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affff5">
    <w:name w:val="عنوان نویسه"/>
    <w:link w:val="affff4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">
    <w:name w:val="Footnote  text"/>
    <w:basedOn w:val="a2"/>
    <w:link w:val="FootnotetextChar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 text Char"/>
    <w:link w:val="Footnotetext"/>
    <w:rsid w:val="007C7FE1"/>
    <w:rPr>
      <w:rFonts w:ascii="B Lotus" w:hAnsi="B Lotus" w:cs="B Lotus"/>
      <w:lang w:bidi="ar-SA"/>
    </w:rPr>
  </w:style>
  <w:style w:type="paragraph" w:customStyle="1" w:styleId="affff6">
    <w:name w:val="متن جدول"/>
    <w:basedOn w:val="a2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e">
    <w:name w:val="تورفتگی1"/>
    <w:basedOn w:val="afffb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e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ffff7">
    <w:name w:val="علیه السلام در متن"/>
    <w:basedOn w:val="afffc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ffff7"/>
    <w:rsid w:val="007C7FE1"/>
    <w:rPr>
      <w:rFonts w:cs="B Lotus"/>
      <w:b/>
      <w:sz w:val="28"/>
      <w:szCs w:val="22"/>
      <w:lang w:bidi="ar-SA"/>
    </w:rPr>
  </w:style>
  <w:style w:type="paragraph" w:customStyle="1" w:styleId="affff8">
    <w:name w:val="نام منبع درمتن"/>
    <w:basedOn w:val="ac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ffff8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ffff9">
    <w:name w:val="قران و روایت در متن"/>
    <w:basedOn w:val="ac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ffff9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73">
    <w:name w:val="toc 7"/>
    <w:basedOn w:val="a2"/>
    <w:next w:val="a2"/>
    <w:autoRedefine/>
    <w:uiPriority w:val="39"/>
    <w:unhideWhenUsed/>
    <w:qFormat/>
    <w:rsid w:val="00AC1B44"/>
    <w:pPr>
      <w:spacing w:after="0"/>
      <w:ind w:left="1321"/>
    </w:pPr>
  </w:style>
  <w:style w:type="paragraph" w:styleId="83">
    <w:name w:val="toc 8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91">
    <w:name w:val="toc 9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a2"/>
    <w:rsid w:val="007C7FE1"/>
    <w:pPr>
      <w:bidi w:val="0"/>
    </w:pPr>
    <w:rPr>
      <w:rFonts w:ascii="B Lotus" w:hAnsi="B Lotus" w:cs="B Lotus"/>
    </w:rPr>
  </w:style>
  <w:style w:type="paragraph" w:styleId="affffa">
    <w:name w:val="Balloon Text"/>
    <w:basedOn w:val="a2"/>
    <w:link w:val="affffb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ffffb">
    <w:name w:val="متن بادکنک نویسه"/>
    <w:link w:val="affffa"/>
    <w:rsid w:val="007C7FE1"/>
    <w:rPr>
      <w:rFonts w:ascii="Tahoma" w:hAnsi="Tahoma" w:cs="Tahoma"/>
      <w:sz w:val="16"/>
      <w:szCs w:val="16"/>
      <w:lang w:bidi="ar-SA"/>
    </w:rPr>
  </w:style>
  <w:style w:type="character" w:styleId="affffc">
    <w:name w:val="annotation reference"/>
    <w:rsid w:val="007C7FE1"/>
    <w:rPr>
      <w:sz w:val="16"/>
      <w:szCs w:val="16"/>
    </w:rPr>
  </w:style>
  <w:style w:type="paragraph" w:styleId="affffd">
    <w:name w:val="annotation text"/>
    <w:basedOn w:val="a2"/>
    <w:link w:val="affffe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ffe">
    <w:name w:val="متن نظر نویسه"/>
    <w:link w:val="affffd"/>
    <w:rsid w:val="007C7FE1"/>
    <w:rPr>
      <w:rFonts w:ascii="B Lotus" w:hAnsi="B Lotus" w:cs="B Lotus"/>
      <w:lang w:bidi="ar-SA"/>
    </w:rPr>
  </w:style>
  <w:style w:type="paragraph" w:styleId="afffff">
    <w:name w:val="annotation subject"/>
    <w:basedOn w:val="affffd"/>
    <w:next w:val="affffd"/>
    <w:link w:val="afffff0"/>
    <w:rsid w:val="007C7FE1"/>
    <w:rPr>
      <w:b/>
      <w:bCs/>
    </w:rPr>
  </w:style>
  <w:style w:type="character" w:customStyle="1" w:styleId="afffff0">
    <w:name w:val="موضوع توضیح نویسه"/>
    <w:link w:val="afffff"/>
    <w:rsid w:val="007C7FE1"/>
    <w:rPr>
      <w:rFonts w:ascii="B Lotus" w:hAnsi="B Lotus" w:cs="B Lotus"/>
      <w:b/>
      <w:bCs/>
      <w:lang w:bidi="ar-SA"/>
    </w:rPr>
  </w:style>
  <w:style w:type="paragraph" w:styleId="afffff1">
    <w:name w:val="No Spacing"/>
    <w:aliases w:val="متن عربي"/>
    <w:link w:val="afffff2"/>
    <w:autoRedefine/>
    <w:uiPriority w:val="1"/>
    <w:qFormat/>
    <w:rsid w:val="00424C57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afffff3">
    <w:name w:val="List Paragraph"/>
    <w:basedOn w:val="a2"/>
    <w:link w:val="afffff4"/>
    <w:autoRedefine/>
    <w:uiPriority w:val="34"/>
    <w:qFormat/>
    <w:rsid w:val="00AC1B44"/>
    <w:pPr>
      <w:ind w:left="1134" w:firstLine="0"/>
    </w:pPr>
  </w:style>
  <w:style w:type="paragraph" w:styleId="afffff5">
    <w:name w:val="Quote"/>
    <w:basedOn w:val="a2"/>
    <w:next w:val="a2"/>
    <w:link w:val="afffff6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afffff6">
    <w:name w:val="نقل قول نویسه"/>
    <w:link w:val="afffff5"/>
    <w:uiPriority w:val="29"/>
    <w:rsid w:val="00424C57"/>
    <w:rPr>
      <w:rFonts w:cs="B Lotus"/>
      <w:i/>
      <w:szCs w:val="30"/>
    </w:rPr>
  </w:style>
  <w:style w:type="paragraph" w:styleId="afffff7">
    <w:name w:val="Intense Quote"/>
    <w:basedOn w:val="a2"/>
    <w:next w:val="a2"/>
    <w:link w:val="afffff8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afffff8">
    <w:name w:val="نقل قول قوی نویسه"/>
    <w:link w:val="afffff7"/>
    <w:uiPriority w:val="30"/>
    <w:rsid w:val="00424C57"/>
    <w:rPr>
      <w:rFonts w:cs="B Lotus"/>
      <w:b/>
      <w:bCs/>
      <w:i/>
      <w:szCs w:val="30"/>
    </w:rPr>
  </w:style>
  <w:style w:type="character" w:styleId="afffff9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afffffa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afffffb">
    <w:name w:val="Subtle Reference"/>
    <w:aliases w:val="مرجع"/>
    <w:uiPriority w:val="31"/>
    <w:qFormat/>
    <w:rsid w:val="00987BFE"/>
    <w:rPr>
      <w:rFonts w:cs="2  Badr"/>
      <w:smallCaps/>
      <w:color w:val="auto"/>
      <w:szCs w:val="32"/>
      <w:u w:val="single"/>
    </w:rPr>
  </w:style>
  <w:style w:type="character" w:styleId="afffffc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fffd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afffff2">
    <w:name w:val="بی فاصله نویسه"/>
    <w:aliases w:val="متن عربي نویسه"/>
    <w:link w:val="afffff1"/>
    <w:uiPriority w:val="1"/>
    <w:rsid w:val="00424C57"/>
    <w:rPr>
      <w:rFonts w:cs="2  Badr"/>
      <w:sz w:val="72"/>
      <w:szCs w:val="32"/>
    </w:rPr>
  </w:style>
  <w:style w:type="paragraph" w:styleId="afffffe">
    <w:name w:val="caption"/>
    <w:basedOn w:val="a2"/>
    <w:next w:val="a2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afffff4">
    <w:name w:val="لیست پاراگراف نویسه"/>
    <w:link w:val="afffff3"/>
    <w:uiPriority w:val="34"/>
    <w:rsid w:val="00AC1B44"/>
    <w:rPr>
      <w:rFonts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aliases w:val="متن اصلي"/>
    <w:qFormat/>
    <w:rsid w:val="007647D0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1">
    <w:name w:val="heading 1"/>
    <w:aliases w:val="سرفصل1"/>
    <w:basedOn w:val="a2"/>
    <w:next w:val="a2"/>
    <w:link w:val="10"/>
    <w:autoRedefine/>
    <w:uiPriority w:val="9"/>
    <w:qFormat/>
    <w:rsid w:val="007647D0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21">
    <w:name w:val="heading 2"/>
    <w:aliases w:val="سرفصل2"/>
    <w:basedOn w:val="a2"/>
    <w:next w:val="a2"/>
    <w:link w:val="22"/>
    <w:autoRedefine/>
    <w:uiPriority w:val="9"/>
    <w:unhideWhenUsed/>
    <w:qFormat/>
    <w:rsid w:val="007647D0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31">
    <w:name w:val="heading 3"/>
    <w:aliases w:val="سرفصل3"/>
    <w:basedOn w:val="a2"/>
    <w:next w:val="a2"/>
    <w:link w:val="32"/>
    <w:autoRedefine/>
    <w:uiPriority w:val="9"/>
    <w:unhideWhenUsed/>
    <w:qFormat/>
    <w:rsid w:val="007647D0"/>
    <w:pPr>
      <w:keepNext/>
      <w:keepLines/>
      <w:spacing w:before="280" w:after="0"/>
      <w:ind w:firstLine="0"/>
      <w:outlineLvl w:val="2"/>
    </w:pPr>
    <w:rPr>
      <w:rFonts w:ascii="Cambria" w:hAnsi="Cambria"/>
      <w:b/>
      <w:bCs/>
      <w:sz w:val="20"/>
      <w:szCs w:val="36"/>
    </w:rPr>
  </w:style>
  <w:style w:type="paragraph" w:styleId="41">
    <w:name w:val="heading 4"/>
    <w:aliases w:val="سرفصل4"/>
    <w:basedOn w:val="a2"/>
    <w:next w:val="a2"/>
    <w:link w:val="42"/>
    <w:autoRedefine/>
    <w:uiPriority w:val="9"/>
    <w:unhideWhenUsed/>
    <w:qFormat/>
    <w:rsid w:val="007647D0"/>
    <w:pPr>
      <w:outlineLvl w:val="3"/>
    </w:pPr>
    <w:rPr>
      <w:bCs/>
      <w:szCs w:val="34"/>
    </w:rPr>
  </w:style>
  <w:style w:type="paragraph" w:styleId="51">
    <w:name w:val="heading 5"/>
    <w:basedOn w:val="a2"/>
    <w:next w:val="a2"/>
    <w:link w:val="52"/>
    <w:autoRedefine/>
    <w:uiPriority w:val="9"/>
    <w:unhideWhenUsed/>
    <w:qFormat/>
    <w:rsid w:val="007647D0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2"/>
    </w:rPr>
  </w:style>
  <w:style w:type="paragraph" w:styleId="6">
    <w:name w:val="heading 6"/>
    <w:basedOn w:val="a2"/>
    <w:next w:val="a2"/>
    <w:link w:val="60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4"/>
    </w:rPr>
  </w:style>
  <w:style w:type="paragraph" w:styleId="7">
    <w:name w:val="heading 7"/>
    <w:basedOn w:val="a2"/>
    <w:next w:val="a2"/>
    <w:link w:val="70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8">
    <w:name w:val="heading 8"/>
    <w:aliases w:val="سرمتن,احادیث و آیات پاورقی"/>
    <w:basedOn w:val="a2"/>
    <w:next w:val="a2"/>
    <w:link w:val="80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9">
    <w:name w:val="heading 9"/>
    <w:aliases w:val="متن پاورقي,احادیث و آیات"/>
    <w:basedOn w:val="a3"/>
    <w:next w:val="a3"/>
    <w:link w:val="90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2"/>
    <w:link w:val="a8"/>
    <w:rsid w:val="00D67453"/>
    <w:pPr>
      <w:tabs>
        <w:tab w:val="center" w:pos="4153"/>
        <w:tab w:val="right" w:pos="8306"/>
      </w:tabs>
    </w:pPr>
  </w:style>
  <w:style w:type="paragraph" w:styleId="a9">
    <w:name w:val="footer"/>
    <w:basedOn w:val="a2"/>
    <w:link w:val="aa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42">
    <w:name w:val="عنوان 4 نویسه"/>
    <w:aliases w:val="سرفصل4 نویسه"/>
    <w:link w:val="41"/>
    <w:uiPriority w:val="9"/>
    <w:rsid w:val="007647D0"/>
    <w:rPr>
      <w:rFonts w:cs="2  Badr"/>
      <w:bCs/>
      <w:sz w:val="22"/>
      <w:szCs w:val="34"/>
    </w:rPr>
  </w:style>
  <w:style w:type="table" w:styleId="ab">
    <w:name w:val="Table Grid"/>
    <w:basedOn w:val="a5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عنوان 3 نویسه"/>
    <w:aliases w:val="سرفصل3 نویسه"/>
    <w:link w:val="31"/>
    <w:uiPriority w:val="9"/>
    <w:rsid w:val="007647D0"/>
    <w:rPr>
      <w:rFonts w:ascii="Cambria" w:hAnsi="Cambria" w:cs="2  Badr"/>
      <w:b/>
      <w:bCs/>
      <w:szCs w:val="36"/>
    </w:rPr>
  </w:style>
  <w:style w:type="paragraph" w:customStyle="1" w:styleId="001">
    <w:name w:val="001"/>
    <w:basedOn w:val="a2"/>
    <w:autoRedefine/>
    <w:rsid w:val="00D67453"/>
  </w:style>
  <w:style w:type="paragraph" w:customStyle="1" w:styleId="Heading002">
    <w:name w:val="Heading 002"/>
    <w:basedOn w:val="a2"/>
    <w:next w:val="a2"/>
    <w:autoRedefine/>
    <w:rsid w:val="00E42B2C"/>
    <w:pPr>
      <w:spacing w:line="360" w:lineRule="auto"/>
    </w:pPr>
    <w:rPr>
      <w:bCs/>
    </w:rPr>
  </w:style>
  <w:style w:type="character" w:customStyle="1" w:styleId="52">
    <w:name w:val="سرصفحه 5 نویسه"/>
    <w:link w:val="51"/>
    <w:uiPriority w:val="9"/>
    <w:rsid w:val="007647D0"/>
    <w:rPr>
      <w:rFonts w:ascii="Cambria" w:hAnsi="Cambria" w:cs="2  Badr"/>
      <w:bCs/>
      <w:szCs w:val="32"/>
    </w:rPr>
  </w:style>
  <w:style w:type="character" w:customStyle="1" w:styleId="60">
    <w:name w:val="سرصفحه 6 نویسه"/>
    <w:link w:val="6"/>
    <w:uiPriority w:val="9"/>
    <w:rsid w:val="00233C49"/>
    <w:rPr>
      <w:rFonts w:ascii="Cambria" w:hAnsi="Cambria" w:cs="2  Badr"/>
      <w:bCs/>
      <w:i/>
      <w:szCs w:val="34"/>
    </w:rPr>
  </w:style>
  <w:style w:type="character" w:customStyle="1" w:styleId="70">
    <w:name w:val="سرصفحه 7 نویسه"/>
    <w:link w:val="7"/>
    <w:uiPriority w:val="9"/>
    <w:rsid w:val="00233C49"/>
    <w:rPr>
      <w:rFonts w:ascii="Cambria" w:hAnsi="Cambria" w:cs="2  Badr"/>
      <w:bCs/>
      <w:i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rsid w:val="00233C49"/>
    <w:rPr>
      <w:rFonts w:ascii="Cambria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"/>
    <w:link w:val="9"/>
    <w:uiPriority w:val="9"/>
    <w:rsid w:val="00424C57"/>
    <w:rPr>
      <w:rFonts w:ascii="Cambria" w:hAnsi="Cambria" w:cs="2  Lotus"/>
      <w:i/>
      <w:szCs w:val="28"/>
    </w:rPr>
  </w:style>
  <w:style w:type="paragraph" w:customStyle="1" w:styleId="ac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3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a6"/>
    <w:rsid w:val="007C7FE1"/>
    <w:pPr>
      <w:numPr>
        <w:numId w:val="13"/>
      </w:numPr>
    </w:pPr>
  </w:style>
  <w:style w:type="numbering" w:styleId="1ai">
    <w:name w:val="Outline List 1"/>
    <w:basedOn w:val="a6"/>
    <w:rsid w:val="007C7FE1"/>
    <w:pPr>
      <w:numPr>
        <w:numId w:val="14"/>
      </w:numPr>
    </w:pPr>
  </w:style>
  <w:style w:type="numbering" w:styleId="a1">
    <w:name w:val="Outline List 3"/>
    <w:basedOn w:val="a6"/>
    <w:rsid w:val="007C7FE1"/>
    <w:pPr>
      <w:numPr>
        <w:numId w:val="15"/>
      </w:numPr>
    </w:pPr>
  </w:style>
  <w:style w:type="paragraph" w:styleId="ad">
    <w:name w:val="Block Text"/>
    <w:basedOn w:val="a2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e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2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3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f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af0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f"/>
    <w:rsid w:val="007C7FE1"/>
    <w:rPr>
      <w:rFonts w:cs="2  Badr"/>
      <w:bCs/>
      <w:sz w:val="22"/>
      <w:szCs w:val="24"/>
      <w:lang w:val="en-US" w:eastAsia="en-US" w:bidi="ar-SA"/>
    </w:rPr>
  </w:style>
  <w:style w:type="paragraph" w:styleId="af1">
    <w:name w:val="Document Map"/>
    <w:basedOn w:val="a2"/>
    <w:link w:val="af2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af2">
    <w:name w:val="طرح سند نویسه"/>
    <w:link w:val="af1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f3">
    <w:name w:val="متن"/>
    <w:basedOn w:val="ac"/>
    <w:semiHidden/>
    <w:rsid w:val="007C7FE1"/>
    <w:rPr>
      <w:rFonts w:cs="2  Lotus"/>
      <w:sz w:val="24"/>
    </w:rPr>
  </w:style>
  <w:style w:type="paragraph" w:styleId="af4">
    <w:name w:val="Body Text"/>
    <w:basedOn w:val="a2"/>
    <w:link w:val="af5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5">
    <w:name w:val="متن بدنه نویسه"/>
    <w:link w:val="af4"/>
    <w:rsid w:val="007C7FE1"/>
    <w:rPr>
      <w:rFonts w:ascii="B Lotus" w:hAnsi="B Lotus" w:cs="B Lotus"/>
      <w:sz w:val="24"/>
      <w:szCs w:val="28"/>
      <w:lang w:bidi="ar-SA"/>
    </w:rPr>
  </w:style>
  <w:style w:type="paragraph" w:styleId="24">
    <w:name w:val="Body Text 2"/>
    <w:basedOn w:val="a2"/>
    <w:link w:val="25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25">
    <w:name w:val="متن بدنه 2 نویسه"/>
    <w:link w:val="24"/>
    <w:rsid w:val="007C7FE1"/>
    <w:rPr>
      <w:rFonts w:ascii="B Lotus" w:hAnsi="B Lotus" w:cs="B Lotus"/>
      <w:sz w:val="24"/>
      <w:szCs w:val="28"/>
      <w:lang w:bidi="ar-SA"/>
    </w:rPr>
  </w:style>
  <w:style w:type="paragraph" w:styleId="33">
    <w:name w:val="Body Text 3"/>
    <w:basedOn w:val="a2"/>
    <w:link w:val="34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34">
    <w:name w:val="متن بدنه 3 نویسه"/>
    <w:link w:val="33"/>
    <w:rsid w:val="007C7FE1"/>
    <w:rPr>
      <w:rFonts w:ascii="B Lotus" w:hAnsi="B Lotus" w:cs="B Lotus"/>
      <w:sz w:val="16"/>
      <w:szCs w:val="16"/>
      <w:lang w:bidi="ar-SA"/>
    </w:rPr>
  </w:style>
  <w:style w:type="paragraph" w:styleId="af6">
    <w:name w:val="Body Text First Indent"/>
    <w:basedOn w:val="af4"/>
    <w:link w:val="af7"/>
    <w:rsid w:val="007C7FE1"/>
    <w:pPr>
      <w:ind w:firstLine="210"/>
    </w:pPr>
  </w:style>
  <w:style w:type="character" w:customStyle="1" w:styleId="af7">
    <w:name w:val="اولین تورفتگی متن بدنه نویسه"/>
    <w:link w:val="af6"/>
    <w:rsid w:val="007C7FE1"/>
    <w:rPr>
      <w:rFonts w:ascii="B Lotus" w:hAnsi="B Lotus" w:cs="B Lotus"/>
      <w:sz w:val="24"/>
      <w:szCs w:val="28"/>
      <w:lang w:bidi="ar-SA"/>
    </w:rPr>
  </w:style>
  <w:style w:type="paragraph" w:styleId="af8">
    <w:name w:val="Body Text Indent"/>
    <w:basedOn w:val="a2"/>
    <w:link w:val="af9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af9">
    <w:name w:val="تورفتگی متن بدنه نویسه"/>
    <w:link w:val="af8"/>
    <w:rsid w:val="007C7FE1"/>
    <w:rPr>
      <w:rFonts w:ascii="B Lotus" w:hAnsi="B Lotus" w:cs="B Lotus"/>
      <w:sz w:val="24"/>
      <w:szCs w:val="28"/>
      <w:lang w:bidi="ar-SA"/>
    </w:rPr>
  </w:style>
  <w:style w:type="paragraph" w:styleId="26">
    <w:name w:val="Body Text First Indent 2"/>
    <w:basedOn w:val="af8"/>
    <w:link w:val="27"/>
    <w:rsid w:val="007C7FE1"/>
    <w:pPr>
      <w:ind w:firstLine="210"/>
    </w:pPr>
  </w:style>
  <w:style w:type="character" w:customStyle="1" w:styleId="27">
    <w:name w:val="اولین تورفتگی متن بدنه 2 نویسه"/>
    <w:link w:val="26"/>
    <w:rsid w:val="007C7FE1"/>
    <w:rPr>
      <w:rFonts w:ascii="B Lotus" w:hAnsi="B Lotus" w:cs="B Lotus"/>
      <w:sz w:val="24"/>
      <w:szCs w:val="28"/>
      <w:lang w:bidi="ar-SA"/>
    </w:rPr>
  </w:style>
  <w:style w:type="paragraph" w:styleId="28">
    <w:name w:val="Body Text Indent 2"/>
    <w:basedOn w:val="a2"/>
    <w:link w:val="29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29">
    <w:name w:val="تورفتگی متن بدنه 2 نویسه"/>
    <w:link w:val="28"/>
    <w:rsid w:val="007C7FE1"/>
    <w:rPr>
      <w:rFonts w:ascii="B Lotus" w:hAnsi="B Lotus" w:cs="B Lotus"/>
      <w:sz w:val="24"/>
      <w:szCs w:val="28"/>
      <w:lang w:bidi="ar-SA"/>
    </w:rPr>
  </w:style>
  <w:style w:type="paragraph" w:styleId="35">
    <w:name w:val="Body Text Indent 3"/>
    <w:basedOn w:val="a2"/>
    <w:link w:val="36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36">
    <w:name w:val="تورفتگی متن بدنه 3 نویسه"/>
    <w:link w:val="35"/>
    <w:rsid w:val="007C7FE1"/>
    <w:rPr>
      <w:rFonts w:ascii="B Lotus" w:hAnsi="B Lotus" w:cs="B Lotus"/>
      <w:sz w:val="16"/>
      <w:szCs w:val="16"/>
      <w:lang w:bidi="ar-SA"/>
    </w:rPr>
  </w:style>
  <w:style w:type="paragraph" w:styleId="afa">
    <w:name w:val="Closing"/>
    <w:basedOn w:val="a2"/>
    <w:link w:val="afb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b">
    <w:name w:val="متن خاتمه نویسه"/>
    <w:link w:val="afa"/>
    <w:rsid w:val="007C7FE1"/>
    <w:rPr>
      <w:rFonts w:ascii="B Lotus" w:hAnsi="B Lotus" w:cs="B Lotus"/>
      <w:sz w:val="24"/>
      <w:szCs w:val="28"/>
      <w:lang w:bidi="ar-SA"/>
    </w:rPr>
  </w:style>
  <w:style w:type="paragraph" w:styleId="afc">
    <w:name w:val="Date"/>
    <w:basedOn w:val="a2"/>
    <w:next w:val="a2"/>
    <w:link w:val="a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d">
    <w:name w:val="تاریخ نویسه"/>
    <w:link w:val="afc"/>
    <w:rsid w:val="007C7FE1"/>
    <w:rPr>
      <w:rFonts w:ascii="B Lotus" w:hAnsi="B Lotus" w:cs="B Lotus"/>
      <w:sz w:val="24"/>
      <w:szCs w:val="28"/>
      <w:lang w:bidi="ar-SA"/>
    </w:rPr>
  </w:style>
  <w:style w:type="paragraph" w:styleId="afe">
    <w:name w:val="E-mail Signature"/>
    <w:basedOn w:val="a2"/>
    <w:link w:val="aff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">
    <w:name w:val="امضای پست الکترونیکی نویسه"/>
    <w:link w:val="af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0">
    <w:name w:val="آیه در متن"/>
    <w:basedOn w:val="ac"/>
    <w:link w:val="Char2"/>
    <w:rsid w:val="007C7FE1"/>
    <w:rPr>
      <w:rFonts w:cs="Badr"/>
      <w:bCs/>
      <w:sz w:val="24"/>
      <w:szCs w:val="24"/>
    </w:rPr>
  </w:style>
  <w:style w:type="paragraph" w:styleId="aff1">
    <w:name w:val="envelope address"/>
    <w:basedOn w:val="a2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aff2">
    <w:name w:val="envelope return"/>
    <w:basedOn w:val="a2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aff3">
    <w:name w:val="FollowedHyperlink"/>
    <w:rsid w:val="007C7FE1"/>
    <w:rPr>
      <w:color w:val="800080"/>
      <w:u w:val="single"/>
    </w:rPr>
  </w:style>
  <w:style w:type="paragraph" w:styleId="a3">
    <w:name w:val="footnote text"/>
    <w:basedOn w:val="a2"/>
    <w:link w:val="aff4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4">
    <w:name w:val="متن پاورقی نویسه"/>
    <w:link w:val="a3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c"/>
    <w:semiHidden/>
    <w:rsid w:val="007C7FE1"/>
    <w:rPr>
      <w:sz w:val="22"/>
      <w:szCs w:val="26"/>
      <w:lang w:val="en-US" w:eastAsia="en-US" w:bidi="ar-SA"/>
    </w:rPr>
  </w:style>
  <w:style w:type="character" w:styleId="HTML">
    <w:name w:val="HTML Acronym"/>
    <w:basedOn w:val="a4"/>
    <w:rsid w:val="007C7FE1"/>
  </w:style>
  <w:style w:type="paragraph" w:styleId="HTML0">
    <w:name w:val="HTML Address"/>
    <w:basedOn w:val="a2"/>
    <w:link w:val="HTML1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1">
    <w:name w:val="نشانی HTML نویسه"/>
    <w:link w:val="HTML0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2">
    <w:name w:val="HTML Cite"/>
    <w:rsid w:val="007C7FE1"/>
    <w:rPr>
      <w:i/>
      <w:iCs/>
    </w:rPr>
  </w:style>
  <w:style w:type="character" w:styleId="HTML3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4">
    <w:name w:val="HTML Definition"/>
    <w:rsid w:val="007C7FE1"/>
    <w:rPr>
      <w:i/>
      <w:iCs/>
    </w:rPr>
  </w:style>
  <w:style w:type="character" w:styleId="HTML5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2"/>
    <w:link w:val="HTML7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7">
    <w:name w:val="از پیش قالب بندی شده HTML نویسه"/>
    <w:link w:val="HTML6"/>
    <w:rsid w:val="007C7FE1"/>
    <w:rPr>
      <w:rFonts w:ascii="Courier New" w:hAnsi="Courier New" w:cs="Courier New"/>
      <w:sz w:val="24"/>
      <w:lang w:bidi="ar-SA"/>
    </w:rPr>
  </w:style>
  <w:style w:type="character" w:styleId="HTML8">
    <w:name w:val="HTML Sample"/>
    <w:rsid w:val="007C7FE1"/>
    <w:rPr>
      <w:rFonts w:ascii="Courier New" w:hAnsi="Courier New" w:cs="Courier New"/>
    </w:rPr>
  </w:style>
  <w:style w:type="character" w:styleId="HTML9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a">
    <w:name w:val="HTML Variable"/>
    <w:rsid w:val="007C7FE1"/>
    <w:rPr>
      <w:i/>
      <w:iCs/>
    </w:rPr>
  </w:style>
  <w:style w:type="character" w:customStyle="1" w:styleId="Char2">
    <w:name w:val="آیه در متن Char"/>
    <w:link w:val="aff0"/>
    <w:rsid w:val="007C7FE1"/>
    <w:rPr>
      <w:rFonts w:cs="Badr"/>
      <w:bCs/>
      <w:sz w:val="24"/>
      <w:szCs w:val="24"/>
      <w:lang w:val="en-US" w:eastAsia="en-US" w:bidi="ar-SA"/>
    </w:rPr>
  </w:style>
  <w:style w:type="character" w:styleId="aff5">
    <w:name w:val="line number"/>
    <w:basedOn w:val="a4"/>
    <w:rsid w:val="007C7FE1"/>
  </w:style>
  <w:style w:type="paragraph" w:styleId="aff6">
    <w:name w:val="List"/>
    <w:basedOn w:val="a2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2a">
    <w:name w:val="List 2"/>
    <w:basedOn w:val="a2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37">
    <w:name w:val="List 3"/>
    <w:basedOn w:val="a2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43">
    <w:name w:val="List 4"/>
    <w:basedOn w:val="a2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53">
    <w:name w:val="List 5"/>
    <w:basedOn w:val="a2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a0">
    <w:name w:val="List Bullet"/>
    <w:basedOn w:val="a2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20">
    <w:name w:val="List Bullet 2"/>
    <w:basedOn w:val="a2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30">
    <w:name w:val="List Bullet 3"/>
    <w:basedOn w:val="a2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40">
    <w:name w:val="List Bullet 4"/>
    <w:basedOn w:val="a2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50">
    <w:name w:val="List Bullet 5"/>
    <w:basedOn w:val="a2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aff7">
    <w:name w:val="List Continue"/>
    <w:basedOn w:val="a2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2b">
    <w:name w:val="List Continue 2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38">
    <w:name w:val="List Continue 3"/>
    <w:basedOn w:val="a2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44">
    <w:name w:val="List Continue 4"/>
    <w:basedOn w:val="a2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54">
    <w:name w:val="List Continue 5"/>
    <w:basedOn w:val="a2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a">
    <w:name w:val="List Number"/>
    <w:basedOn w:val="a2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2">
    <w:name w:val="List Number 2"/>
    <w:basedOn w:val="a2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3">
    <w:name w:val="List Number 3"/>
    <w:basedOn w:val="a2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4">
    <w:name w:val="List Number 4"/>
    <w:basedOn w:val="a2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5">
    <w:name w:val="List Number 5"/>
    <w:basedOn w:val="a2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aff8">
    <w:name w:val="Message Header"/>
    <w:basedOn w:val="a2"/>
    <w:link w:val="aff9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aff9">
    <w:name w:val="سرصفحه پیام نویسه"/>
    <w:link w:val="aff8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affa">
    <w:name w:val="Normal (Web)"/>
    <w:basedOn w:val="a2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affb">
    <w:name w:val="Normal Indent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affc">
    <w:name w:val="Note Heading"/>
    <w:basedOn w:val="a2"/>
    <w:next w:val="a2"/>
    <w:link w:val="af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d">
    <w:name w:val="سرفصل یادداشت نویسه"/>
    <w:link w:val="affc"/>
    <w:rsid w:val="007C7FE1"/>
    <w:rPr>
      <w:rFonts w:ascii="B Lotus" w:hAnsi="B Lotus" w:cs="B Lotus"/>
      <w:sz w:val="24"/>
      <w:szCs w:val="28"/>
      <w:lang w:bidi="ar-SA"/>
    </w:rPr>
  </w:style>
  <w:style w:type="character" w:styleId="affe">
    <w:name w:val="page number"/>
    <w:basedOn w:val="a4"/>
    <w:rsid w:val="007C7FE1"/>
  </w:style>
  <w:style w:type="paragraph" w:styleId="afff">
    <w:name w:val="Plain Text"/>
    <w:basedOn w:val="a2"/>
    <w:link w:val="afff0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afff0">
    <w:name w:val="متن ساده نویسه"/>
    <w:link w:val="afff"/>
    <w:rsid w:val="007C7FE1"/>
    <w:rPr>
      <w:rFonts w:ascii="Courier New" w:hAnsi="Courier New" w:cs="Courier New"/>
      <w:sz w:val="24"/>
      <w:lang w:bidi="ar-SA"/>
    </w:rPr>
  </w:style>
  <w:style w:type="paragraph" w:styleId="afff1">
    <w:name w:val="Salutation"/>
    <w:basedOn w:val="a2"/>
    <w:next w:val="a2"/>
    <w:link w:val="afff2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f2">
    <w:name w:val="متن سلام نویسه"/>
    <w:link w:val="afff1"/>
    <w:rsid w:val="007C7FE1"/>
    <w:rPr>
      <w:rFonts w:ascii="B Lotus" w:hAnsi="B Lotus" w:cs="B Lotus"/>
      <w:sz w:val="24"/>
      <w:szCs w:val="28"/>
      <w:lang w:bidi="ar-SA"/>
    </w:rPr>
  </w:style>
  <w:style w:type="paragraph" w:styleId="afff3">
    <w:name w:val="Signature"/>
    <w:basedOn w:val="a2"/>
    <w:link w:val="afff4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ff4">
    <w:name w:val="امضا نویسه"/>
    <w:link w:val="afff3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f5">
    <w:name w:val="اسم کتاب در متن"/>
    <w:basedOn w:val="ac"/>
    <w:link w:val="Char3"/>
    <w:rsid w:val="007C7FE1"/>
    <w:rPr>
      <w:rFonts w:cs="Zar"/>
      <w:iCs/>
      <w:sz w:val="24"/>
      <w:szCs w:val="24"/>
    </w:rPr>
  </w:style>
  <w:style w:type="character" w:customStyle="1" w:styleId="afff6">
    <w:name w:val="سر متن"/>
    <w:rsid w:val="007C7FE1"/>
    <w:rPr>
      <w:rFonts w:cs="B Jadid"/>
      <w:bCs/>
      <w:szCs w:val="24"/>
    </w:rPr>
  </w:style>
  <w:style w:type="table" w:styleId="14">
    <w:name w:val="Table 3D effects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3D effects 3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lassic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5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5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orful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umns 2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umns 3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7">
    <w:name w:val="Table Contemporary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8">
    <w:name w:val="Table Elegant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fff5"/>
    <w:rsid w:val="007C7FE1"/>
    <w:rPr>
      <w:rFonts w:cs="Zar"/>
      <w:iCs/>
      <w:sz w:val="24"/>
      <w:szCs w:val="24"/>
      <w:lang w:val="en-US" w:eastAsia="en-US" w:bidi="ar-SA"/>
    </w:rPr>
  </w:style>
  <w:style w:type="table" w:styleId="18">
    <w:name w:val="Table Grid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List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List 2"/>
    <w:basedOn w:val="a5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List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List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7">
    <w:name w:val="Table List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2">
    <w:name w:val="Table List 8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9">
    <w:name w:val="Table Professional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imp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Simple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ubt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a">
    <w:name w:val="Table Theme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Web 1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Web 2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Web 3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1d">
    <w:name w:val="toc 1"/>
    <w:basedOn w:val="a2"/>
    <w:next w:val="a2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fffb">
    <w:name w:val="تو رفتگی"/>
    <w:basedOn w:val="a2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fffb"/>
    <w:rsid w:val="007C7FE1"/>
    <w:rPr>
      <w:rFonts w:cs="B Lotus"/>
      <w:sz w:val="28"/>
      <w:szCs w:val="28"/>
      <w:lang w:bidi="ar-SA"/>
    </w:rPr>
  </w:style>
  <w:style w:type="paragraph" w:styleId="2f5">
    <w:name w:val="toc 2"/>
    <w:basedOn w:val="a2"/>
    <w:next w:val="a2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fffc">
    <w:name w:val="روایت و آیه"/>
    <w:basedOn w:val="a2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fffc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3"/>
    <w:semiHidden/>
    <w:rsid w:val="007C7FE1"/>
    <w:rPr>
      <w:bCs/>
      <w:sz w:val="32"/>
      <w:szCs w:val="32"/>
      <w:lang w:val="en-US" w:eastAsia="en-US" w:bidi="ar-SA"/>
    </w:rPr>
  </w:style>
  <w:style w:type="paragraph" w:styleId="49">
    <w:name w:val="toc 4"/>
    <w:basedOn w:val="a2"/>
    <w:next w:val="a2"/>
    <w:autoRedefine/>
    <w:uiPriority w:val="39"/>
    <w:unhideWhenUsed/>
    <w:qFormat/>
    <w:rsid w:val="00AC1B44"/>
    <w:pPr>
      <w:spacing w:after="0"/>
      <w:ind w:left="658"/>
    </w:pPr>
  </w:style>
  <w:style w:type="paragraph" w:styleId="3f1">
    <w:name w:val="toc 3"/>
    <w:basedOn w:val="a2"/>
    <w:next w:val="a2"/>
    <w:autoRedefine/>
    <w:uiPriority w:val="39"/>
    <w:unhideWhenUsed/>
    <w:qFormat/>
    <w:rsid w:val="00AC1B44"/>
    <w:pPr>
      <w:spacing w:after="0"/>
      <w:ind w:left="442"/>
    </w:pPr>
  </w:style>
  <w:style w:type="character" w:styleId="afffd">
    <w:name w:val="Hyperlink"/>
    <w:uiPriority w:val="99"/>
    <w:rsid w:val="007C7FE1"/>
    <w:rPr>
      <w:color w:val="0000FF"/>
      <w:u w:val="single"/>
    </w:rPr>
  </w:style>
  <w:style w:type="paragraph" w:customStyle="1" w:styleId="afffe">
    <w:name w:val="نقل قول مستقیم"/>
    <w:basedOn w:val="13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fffe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58">
    <w:name w:val="toc 5"/>
    <w:basedOn w:val="a2"/>
    <w:next w:val="a2"/>
    <w:autoRedefine/>
    <w:uiPriority w:val="39"/>
    <w:unhideWhenUsed/>
    <w:qFormat/>
    <w:rsid w:val="00AC1B44"/>
    <w:pPr>
      <w:spacing w:after="0"/>
      <w:ind w:left="879"/>
    </w:pPr>
  </w:style>
  <w:style w:type="paragraph" w:styleId="63">
    <w:name w:val="toc 6"/>
    <w:basedOn w:val="a2"/>
    <w:next w:val="a2"/>
    <w:autoRedefine/>
    <w:uiPriority w:val="39"/>
    <w:unhideWhenUsed/>
    <w:qFormat/>
    <w:rsid w:val="00AC1B44"/>
    <w:pPr>
      <w:spacing w:after="0"/>
      <w:ind w:left="1100"/>
    </w:pPr>
  </w:style>
  <w:style w:type="character" w:styleId="affff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10">
    <w:name w:val="عنوان 1 نویسه"/>
    <w:aliases w:val="سرفصل1 نویسه"/>
    <w:link w:val="1"/>
    <w:uiPriority w:val="9"/>
    <w:rsid w:val="007647D0"/>
    <w:rPr>
      <w:rFonts w:ascii="Cambria" w:hAnsi="Cambria" w:cs="2  Badr"/>
      <w:b/>
      <w:bCs/>
      <w:sz w:val="28"/>
      <w:szCs w:val="40"/>
    </w:rPr>
  </w:style>
  <w:style w:type="character" w:customStyle="1" w:styleId="22">
    <w:name w:val="عنوان 2 نویسه"/>
    <w:aliases w:val="سرفصل2 نویسه"/>
    <w:link w:val="21"/>
    <w:uiPriority w:val="9"/>
    <w:rsid w:val="007647D0"/>
    <w:rPr>
      <w:rFonts w:ascii="Cambria" w:hAnsi="Cambria" w:cs="2  Badr"/>
      <w:b/>
      <w:bCs/>
      <w:sz w:val="26"/>
      <w:szCs w:val="38"/>
    </w:rPr>
  </w:style>
  <w:style w:type="character" w:customStyle="1" w:styleId="aa">
    <w:name w:val="پانویس نویسه"/>
    <w:link w:val="a9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a8">
    <w:name w:val="سرصفحه نویسه"/>
    <w:link w:val="a7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affff0">
    <w:name w:val="TOC Heading"/>
    <w:basedOn w:val="1"/>
    <w:next w:val="a2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affff1">
    <w:name w:val="Strong"/>
    <w:rsid w:val="007C7FE1"/>
    <w:rPr>
      <w:b/>
      <w:bCs/>
    </w:rPr>
  </w:style>
  <w:style w:type="paragraph" w:styleId="affff2">
    <w:name w:val="Subtitle"/>
    <w:basedOn w:val="a2"/>
    <w:next w:val="a2"/>
    <w:link w:val="affff3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affff3">
    <w:name w:val="زیر نویس نویسه"/>
    <w:link w:val="affff2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affff4">
    <w:name w:val="Title"/>
    <w:basedOn w:val="a2"/>
    <w:next w:val="a2"/>
    <w:link w:val="affff5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affff5">
    <w:name w:val="عنوان نویسه"/>
    <w:link w:val="affff4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">
    <w:name w:val="Footnote  text"/>
    <w:basedOn w:val="a2"/>
    <w:link w:val="FootnotetextChar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 text Char"/>
    <w:link w:val="Footnotetext"/>
    <w:rsid w:val="007C7FE1"/>
    <w:rPr>
      <w:rFonts w:ascii="B Lotus" w:hAnsi="B Lotus" w:cs="B Lotus"/>
      <w:lang w:bidi="ar-SA"/>
    </w:rPr>
  </w:style>
  <w:style w:type="paragraph" w:customStyle="1" w:styleId="affff6">
    <w:name w:val="متن جدول"/>
    <w:basedOn w:val="a2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e">
    <w:name w:val="تورفتگی1"/>
    <w:basedOn w:val="afffb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e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ffff7">
    <w:name w:val="علیه السلام در متن"/>
    <w:basedOn w:val="afffc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ffff7"/>
    <w:rsid w:val="007C7FE1"/>
    <w:rPr>
      <w:rFonts w:cs="B Lotus"/>
      <w:b/>
      <w:sz w:val="28"/>
      <w:szCs w:val="22"/>
      <w:lang w:bidi="ar-SA"/>
    </w:rPr>
  </w:style>
  <w:style w:type="paragraph" w:customStyle="1" w:styleId="affff8">
    <w:name w:val="نام منبع درمتن"/>
    <w:basedOn w:val="ac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ffff8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ffff9">
    <w:name w:val="قران و روایت در متن"/>
    <w:basedOn w:val="ac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ffff9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73">
    <w:name w:val="toc 7"/>
    <w:basedOn w:val="a2"/>
    <w:next w:val="a2"/>
    <w:autoRedefine/>
    <w:uiPriority w:val="39"/>
    <w:unhideWhenUsed/>
    <w:qFormat/>
    <w:rsid w:val="00AC1B44"/>
    <w:pPr>
      <w:spacing w:after="0"/>
      <w:ind w:left="1321"/>
    </w:pPr>
  </w:style>
  <w:style w:type="paragraph" w:styleId="83">
    <w:name w:val="toc 8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91">
    <w:name w:val="toc 9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a2"/>
    <w:rsid w:val="007C7FE1"/>
    <w:pPr>
      <w:bidi w:val="0"/>
    </w:pPr>
    <w:rPr>
      <w:rFonts w:ascii="B Lotus" w:hAnsi="B Lotus" w:cs="B Lotus"/>
    </w:rPr>
  </w:style>
  <w:style w:type="paragraph" w:styleId="affffa">
    <w:name w:val="Balloon Text"/>
    <w:basedOn w:val="a2"/>
    <w:link w:val="affffb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ffffb">
    <w:name w:val="متن بادکنک نویسه"/>
    <w:link w:val="affffa"/>
    <w:rsid w:val="007C7FE1"/>
    <w:rPr>
      <w:rFonts w:ascii="Tahoma" w:hAnsi="Tahoma" w:cs="Tahoma"/>
      <w:sz w:val="16"/>
      <w:szCs w:val="16"/>
      <w:lang w:bidi="ar-SA"/>
    </w:rPr>
  </w:style>
  <w:style w:type="character" w:styleId="affffc">
    <w:name w:val="annotation reference"/>
    <w:rsid w:val="007C7FE1"/>
    <w:rPr>
      <w:sz w:val="16"/>
      <w:szCs w:val="16"/>
    </w:rPr>
  </w:style>
  <w:style w:type="paragraph" w:styleId="affffd">
    <w:name w:val="annotation text"/>
    <w:basedOn w:val="a2"/>
    <w:link w:val="affffe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ffe">
    <w:name w:val="متن نظر نویسه"/>
    <w:link w:val="affffd"/>
    <w:rsid w:val="007C7FE1"/>
    <w:rPr>
      <w:rFonts w:ascii="B Lotus" w:hAnsi="B Lotus" w:cs="B Lotus"/>
      <w:lang w:bidi="ar-SA"/>
    </w:rPr>
  </w:style>
  <w:style w:type="paragraph" w:styleId="afffff">
    <w:name w:val="annotation subject"/>
    <w:basedOn w:val="affffd"/>
    <w:next w:val="affffd"/>
    <w:link w:val="afffff0"/>
    <w:rsid w:val="007C7FE1"/>
    <w:rPr>
      <w:b/>
      <w:bCs/>
    </w:rPr>
  </w:style>
  <w:style w:type="character" w:customStyle="1" w:styleId="afffff0">
    <w:name w:val="موضوع توضیح نویسه"/>
    <w:link w:val="afffff"/>
    <w:rsid w:val="007C7FE1"/>
    <w:rPr>
      <w:rFonts w:ascii="B Lotus" w:hAnsi="B Lotus" w:cs="B Lotus"/>
      <w:b/>
      <w:bCs/>
      <w:lang w:bidi="ar-SA"/>
    </w:rPr>
  </w:style>
  <w:style w:type="paragraph" w:styleId="afffff1">
    <w:name w:val="No Spacing"/>
    <w:aliases w:val="متن عربي"/>
    <w:link w:val="afffff2"/>
    <w:autoRedefine/>
    <w:uiPriority w:val="1"/>
    <w:qFormat/>
    <w:rsid w:val="00424C57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afffff3">
    <w:name w:val="List Paragraph"/>
    <w:basedOn w:val="a2"/>
    <w:link w:val="afffff4"/>
    <w:autoRedefine/>
    <w:uiPriority w:val="34"/>
    <w:qFormat/>
    <w:rsid w:val="00AC1B44"/>
    <w:pPr>
      <w:ind w:left="1134" w:firstLine="0"/>
    </w:pPr>
  </w:style>
  <w:style w:type="paragraph" w:styleId="afffff5">
    <w:name w:val="Quote"/>
    <w:basedOn w:val="a2"/>
    <w:next w:val="a2"/>
    <w:link w:val="afffff6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afffff6">
    <w:name w:val="نقل قول نویسه"/>
    <w:link w:val="afffff5"/>
    <w:uiPriority w:val="29"/>
    <w:rsid w:val="00424C57"/>
    <w:rPr>
      <w:rFonts w:cs="B Lotus"/>
      <w:i/>
      <w:szCs w:val="30"/>
    </w:rPr>
  </w:style>
  <w:style w:type="paragraph" w:styleId="afffff7">
    <w:name w:val="Intense Quote"/>
    <w:basedOn w:val="a2"/>
    <w:next w:val="a2"/>
    <w:link w:val="afffff8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afffff8">
    <w:name w:val="نقل قول قوی نویسه"/>
    <w:link w:val="afffff7"/>
    <w:uiPriority w:val="30"/>
    <w:rsid w:val="00424C57"/>
    <w:rPr>
      <w:rFonts w:cs="B Lotus"/>
      <w:b/>
      <w:bCs/>
      <w:i/>
      <w:szCs w:val="30"/>
    </w:rPr>
  </w:style>
  <w:style w:type="character" w:styleId="afffff9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afffffa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afffffb">
    <w:name w:val="Subtle Reference"/>
    <w:aliases w:val="مرجع"/>
    <w:uiPriority w:val="31"/>
    <w:qFormat/>
    <w:rsid w:val="00987BFE"/>
    <w:rPr>
      <w:rFonts w:cs="2  Badr"/>
      <w:smallCaps/>
      <w:color w:val="auto"/>
      <w:szCs w:val="32"/>
      <w:u w:val="single"/>
    </w:rPr>
  </w:style>
  <w:style w:type="character" w:styleId="afffffc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fffd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afffff2">
    <w:name w:val="بی فاصله نویسه"/>
    <w:aliases w:val="متن عربي نویسه"/>
    <w:link w:val="afffff1"/>
    <w:uiPriority w:val="1"/>
    <w:rsid w:val="00424C57"/>
    <w:rPr>
      <w:rFonts w:cs="2  Badr"/>
      <w:sz w:val="72"/>
      <w:szCs w:val="32"/>
    </w:rPr>
  </w:style>
  <w:style w:type="paragraph" w:styleId="afffffe">
    <w:name w:val="caption"/>
    <w:basedOn w:val="a2"/>
    <w:next w:val="a2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afffff4">
    <w:name w:val="لیست پاراگراف نویسه"/>
    <w:link w:val="afffff3"/>
    <w:uiPriority w:val="34"/>
    <w:rsid w:val="00AC1B44"/>
    <w:rPr>
      <w:rFonts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72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osein\Desktop\&#1605;&#1578;&#1606;%20&#1576;&#1583;&#1608;&#1606;%20&#1581;&#1575;&#1588;&#1610;&#160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9EB63-BCAD-449A-BB84-F8B1F832D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متن بدون حاشيه</Template>
  <TotalTime>171</TotalTime>
  <Pages>8</Pages>
  <Words>2922</Words>
  <Characters>16657</Characters>
  <Application>Microsoft Office Word</Application>
  <DocSecurity>0</DocSecurity>
  <Lines>138</Lines>
  <Paragraphs>39</Paragraphs>
  <ScaleCrop>false</ScaleCrop>
  <HeadingPairs>
    <vt:vector size="4" baseType="variant">
      <vt:variant>
        <vt:lpstr>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نمونه ورد</vt:lpstr>
      <vt:lpstr>نمونه ورد</vt:lpstr>
    </vt:vector>
  </TitlesOfParts>
  <Company>موسسه اشراق و عرفان</Company>
  <LinksUpToDate>false</LinksUpToDate>
  <CharactersWithSpaces>19540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creator>Hosein</dc:creator>
  <cp:lastModifiedBy>اشراق</cp:lastModifiedBy>
  <cp:revision>21</cp:revision>
  <cp:lastPrinted>2008-05-03T18:27:00Z</cp:lastPrinted>
  <dcterms:created xsi:type="dcterms:W3CDTF">2013-12-19T21:32:00Z</dcterms:created>
  <dcterms:modified xsi:type="dcterms:W3CDTF">2014-01-26T05:02:00Z</dcterms:modified>
</cp:coreProperties>
</file>