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387AB6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4B6" w:rsidRDefault="004F34B6" w:rsidP="00387AB6">
      <w:pPr>
        <w:pStyle w:val="TOC1"/>
        <w:jc w:val="both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2710644" w:history="1">
        <w:r w:rsidRPr="00051085">
          <w:rPr>
            <w:rStyle w:val="Hyperlink"/>
            <w:noProof/>
            <w:rtl/>
          </w:rPr>
          <w:t>تعارض ب</w:t>
        </w:r>
        <w:r w:rsidRPr="00051085">
          <w:rPr>
            <w:rStyle w:val="Hyperlink"/>
            <w:rFonts w:hint="cs"/>
            <w:noProof/>
            <w:rtl/>
          </w:rPr>
          <w:t>ی</w:t>
        </w:r>
        <w:r w:rsidRPr="00051085">
          <w:rPr>
            <w:rStyle w:val="Hyperlink"/>
            <w:rFonts w:hint="eastAsia"/>
            <w:noProof/>
            <w:rtl/>
          </w:rPr>
          <w:t>ن</w:t>
        </w:r>
        <w:r w:rsidRPr="00051085">
          <w:rPr>
            <w:rStyle w:val="Hyperlink"/>
            <w:noProof/>
            <w:rtl/>
          </w:rPr>
          <w:t xml:space="preserve"> دو الزام با احتمال تع</w:t>
        </w:r>
        <w:r w:rsidRPr="00051085">
          <w:rPr>
            <w:rStyle w:val="Hyperlink"/>
            <w:rFonts w:hint="cs"/>
            <w:noProof/>
            <w:rtl/>
          </w:rPr>
          <w:t>یی</w:t>
        </w:r>
        <w:r w:rsidRPr="00051085">
          <w:rPr>
            <w:rStyle w:val="Hyperlink"/>
            <w:rFonts w:hint="eastAsia"/>
            <w:noProof/>
            <w:rtl/>
          </w:rPr>
          <w:t>ن</w:t>
        </w:r>
        <w:r w:rsidRPr="00051085">
          <w:rPr>
            <w:rStyle w:val="Hyperlink"/>
            <w:noProof/>
            <w:rtl/>
          </w:rPr>
          <w:t xml:space="preserve"> </w:t>
        </w:r>
        <w:r w:rsidRPr="00051085">
          <w:rPr>
            <w:rStyle w:val="Hyperlink"/>
            <w:rFonts w:hint="cs"/>
            <w:noProof/>
            <w:rtl/>
          </w:rPr>
          <w:t>ی</w:t>
        </w:r>
        <w:r w:rsidRPr="00051085">
          <w:rPr>
            <w:rStyle w:val="Hyperlink"/>
            <w:rFonts w:hint="eastAsia"/>
            <w:noProof/>
            <w:rtl/>
          </w:rPr>
          <w:t>ک</w:t>
        </w:r>
        <w:r w:rsidRPr="00051085">
          <w:rPr>
            <w:rStyle w:val="Hyperlink"/>
            <w:rFonts w:hint="cs"/>
            <w:noProof/>
            <w:rtl/>
          </w:rPr>
          <w:t>ی</w:t>
        </w:r>
        <w:r w:rsidRPr="00051085">
          <w:rPr>
            <w:rStyle w:val="Hyperlink"/>
            <w:noProof/>
            <w:rtl/>
          </w:rPr>
          <w:t xml:space="preserve"> از خبر</w:t>
        </w:r>
        <w:r w:rsidRPr="00051085">
          <w:rPr>
            <w:rStyle w:val="Hyperlink"/>
            <w:rFonts w:hint="cs"/>
            <w:noProof/>
            <w:rtl/>
          </w:rPr>
          <w:t>ی</w:t>
        </w:r>
        <w:r w:rsidRPr="00051085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2710644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4F34B6" w:rsidRDefault="003F31CC" w:rsidP="00387AB6">
      <w:pPr>
        <w:pStyle w:val="TOC2"/>
        <w:tabs>
          <w:tab w:val="right" w:leader="dot" w:pos="10194"/>
        </w:tabs>
        <w:jc w:val="both"/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710645" w:history="1">
        <w:r w:rsidR="004F34B6" w:rsidRPr="00051085">
          <w:rPr>
            <w:rStyle w:val="Hyperlink"/>
            <w:noProof/>
            <w:rtl/>
          </w:rPr>
          <w:t>نکات</w:t>
        </w:r>
        <w:r w:rsidR="004F34B6" w:rsidRPr="00051085">
          <w:rPr>
            <w:rStyle w:val="Hyperlink"/>
            <w:rFonts w:hint="cs"/>
            <w:noProof/>
            <w:rtl/>
          </w:rPr>
          <w:t>ی</w:t>
        </w:r>
        <w:r w:rsidR="004F34B6" w:rsidRPr="00051085">
          <w:rPr>
            <w:rStyle w:val="Hyperlink"/>
            <w:noProof/>
            <w:rtl/>
          </w:rPr>
          <w:t xml:space="preserve"> در مورد حج</w:t>
        </w:r>
        <w:r w:rsidR="004F34B6" w:rsidRPr="00051085">
          <w:rPr>
            <w:rStyle w:val="Hyperlink"/>
            <w:rFonts w:hint="cs"/>
            <w:noProof/>
            <w:rtl/>
          </w:rPr>
          <w:t>ی</w:t>
        </w:r>
        <w:r w:rsidR="004F34B6" w:rsidRPr="00051085">
          <w:rPr>
            <w:rStyle w:val="Hyperlink"/>
            <w:rFonts w:hint="eastAsia"/>
            <w:noProof/>
            <w:rtl/>
          </w:rPr>
          <w:t>ت</w:t>
        </w:r>
        <w:r w:rsidR="004F34B6" w:rsidRPr="00051085">
          <w:rPr>
            <w:rStyle w:val="Hyperlink"/>
            <w:noProof/>
            <w:rtl/>
          </w:rPr>
          <w:t xml:space="preserve"> تخ</w:t>
        </w:r>
        <w:r w:rsidR="004F34B6" w:rsidRPr="00051085">
          <w:rPr>
            <w:rStyle w:val="Hyperlink"/>
            <w:rFonts w:hint="cs"/>
            <w:noProof/>
            <w:rtl/>
          </w:rPr>
          <w:t>یی</w:t>
        </w:r>
        <w:r w:rsidR="004F34B6" w:rsidRPr="00051085">
          <w:rPr>
            <w:rStyle w:val="Hyperlink"/>
            <w:rFonts w:hint="eastAsia"/>
            <w:noProof/>
            <w:rtl/>
          </w:rPr>
          <w:t>ر</w:t>
        </w:r>
        <w:r w:rsidR="004F34B6" w:rsidRPr="00051085">
          <w:rPr>
            <w:rStyle w:val="Hyperlink"/>
            <w:rFonts w:hint="cs"/>
            <w:noProof/>
            <w:rtl/>
          </w:rPr>
          <w:t>ی</w:t>
        </w:r>
        <w:r w:rsidR="004F34B6" w:rsidRPr="00051085">
          <w:rPr>
            <w:rStyle w:val="Hyperlink"/>
            <w:rFonts w:hint="eastAsia"/>
            <w:noProof/>
            <w:rtl/>
          </w:rPr>
          <w:t>ه</w:t>
        </w:r>
        <w:r w:rsidR="004F34B6" w:rsidRPr="00051085">
          <w:rPr>
            <w:rStyle w:val="Hyperlink"/>
            <w:noProof/>
            <w:rtl/>
          </w:rPr>
          <w:t xml:space="preserve"> در فرض سوم</w:t>
        </w:r>
        <w:r w:rsidR="004F34B6">
          <w:rPr>
            <w:noProof/>
            <w:webHidden/>
            <w:rtl/>
          </w:rPr>
          <w:tab/>
        </w:r>
        <w:r w:rsidR="004F34B6">
          <w:rPr>
            <w:noProof/>
            <w:webHidden/>
            <w:rtl/>
          </w:rPr>
          <w:fldChar w:fldCharType="begin"/>
        </w:r>
        <w:r w:rsidR="004F34B6">
          <w:rPr>
            <w:noProof/>
            <w:webHidden/>
            <w:rtl/>
          </w:rPr>
          <w:instrText xml:space="preserve"> </w:instrText>
        </w:r>
        <w:r w:rsidR="004F34B6">
          <w:rPr>
            <w:noProof/>
            <w:webHidden/>
          </w:rPr>
          <w:instrText>PAGEREF</w:instrText>
        </w:r>
        <w:r w:rsidR="004F34B6">
          <w:rPr>
            <w:noProof/>
            <w:webHidden/>
            <w:rtl/>
          </w:rPr>
          <w:instrText xml:space="preserve"> _</w:instrText>
        </w:r>
        <w:r w:rsidR="004F34B6">
          <w:rPr>
            <w:noProof/>
            <w:webHidden/>
          </w:rPr>
          <w:instrText>Toc</w:instrText>
        </w:r>
        <w:r w:rsidR="004F34B6">
          <w:rPr>
            <w:noProof/>
            <w:webHidden/>
            <w:rtl/>
          </w:rPr>
          <w:instrText xml:space="preserve">2710645 </w:instrText>
        </w:r>
        <w:r w:rsidR="004F34B6">
          <w:rPr>
            <w:noProof/>
            <w:webHidden/>
          </w:rPr>
          <w:instrText>\h</w:instrText>
        </w:r>
        <w:r w:rsidR="004F34B6">
          <w:rPr>
            <w:noProof/>
            <w:webHidden/>
            <w:rtl/>
          </w:rPr>
          <w:instrText xml:space="preserve"> </w:instrText>
        </w:r>
        <w:r w:rsidR="004F34B6">
          <w:rPr>
            <w:noProof/>
            <w:webHidden/>
            <w:rtl/>
          </w:rPr>
        </w:r>
        <w:r w:rsidR="004F34B6">
          <w:rPr>
            <w:noProof/>
            <w:webHidden/>
            <w:rtl/>
          </w:rPr>
          <w:fldChar w:fldCharType="separate"/>
        </w:r>
        <w:r w:rsidR="004F34B6">
          <w:rPr>
            <w:noProof/>
            <w:webHidden/>
            <w:rtl/>
          </w:rPr>
          <w:t>2</w:t>
        </w:r>
        <w:r w:rsidR="004F34B6">
          <w:rPr>
            <w:noProof/>
            <w:webHidden/>
            <w:rtl/>
          </w:rPr>
          <w:fldChar w:fldCharType="end"/>
        </w:r>
      </w:hyperlink>
    </w:p>
    <w:p w:rsidR="004F34B6" w:rsidRDefault="003F31CC" w:rsidP="00387AB6">
      <w:pPr>
        <w:pStyle w:val="TOC1"/>
        <w:jc w:val="both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2710646" w:history="1">
        <w:r w:rsidR="004F34B6" w:rsidRPr="00051085">
          <w:rPr>
            <w:rStyle w:val="Hyperlink"/>
            <w:noProof/>
            <w:rtl/>
          </w:rPr>
          <w:t>تعارض ب</w:t>
        </w:r>
        <w:r w:rsidR="004F34B6" w:rsidRPr="00051085">
          <w:rPr>
            <w:rStyle w:val="Hyperlink"/>
            <w:rFonts w:hint="cs"/>
            <w:noProof/>
            <w:rtl/>
          </w:rPr>
          <w:t>ی</w:t>
        </w:r>
        <w:r w:rsidR="004F34B6" w:rsidRPr="00051085">
          <w:rPr>
            <w:rStyle w:val="Hyperlink"/>
            <w:rFonts w:hint="eastAsia"/>
            <w:noProof/>
            <w:rtl/>
          </w:rPr>
          <w:t>ن</w:t>
        </w:r>
        <w:r w:rsidR="004F34B6" w:rsidRPr="00051085">
          <w:rPr>
            <w:rStyle w:val="Hyperlink"/>
            <w:noProof/>
            <w:rtl/>
          </w:rPr>
          <w:t xml:space="preserve"> دو الزام</w:t>
        </w:r>
        <w:r w:rsidR="004F34B6" w:rsidRPr="00051085">
          <w:rPr>
            <w:rStyle w:val="Hyperlink"/>
            <w:rFonts w:hint="cs"/>
            <w:noProof/>
            <w:rtl/>
          </w:rPr>
          <w:t>ی</w:t>
        </w:r>
        <w:r w:rsidR="004F34B6" w:rsidRPr="00051085">
          <w:rPr>
            <w:rStyle w:val="Hyperlink"/>
            <w:noProof/>
            <w:rtl/>
          </w:rPr>
          <w:t xml:space="preserve"> با احتمال تع</w:t>
        </w:r>
        <w:r w:rsidR="004F34B6" w:rsidRPr="00051085">
          <w:rPr>
            <w:rStyle w:val="Hyperlink"/>
            <w:rFonts w:hint="cs"/>
            <w:noProof/>
            <w:rtl/>
          </w:rPr>
          <w:t>یی</w:t>
        </w:r>
        <w:r w:rsidR="004F34B6" w:rsidRPr="00051085">
          <w:rPr>
            <w:rStyle w:val="Hyperlink"/>
            <w:rFonts w:hint="eastAsia"/>
            <w:noProof/>
            <w:rtl/>
          </w:rPr>
          <w:t>ن</w:t>
        </w:r>
        <w:r w:rsidR="004F34B6" w:rsidRPr="00051085">
          <w:rPr>
            <w:rStyle w:val="Hyperlink"/>
            <w:noProof/>
            <w:rtl/>
          </w:rPr>
          <w:t xml:space="preserve"> هر دو خبر</w:t>
        </w:r>
        <w:r w:rsidR="004F34B6">
          <w:rPr>
            <w:noProof/>
            <w:webHidden/>
            <w:rtl/>
          </w:rPr>
          <w:tab/>
        </w:r>
        <w:r w:rsidR="004F34B6">
          <w:rPr>
            <w:noProof/>
            <w:webHidden/>
            <w:rtl/>
          </w:rPr>
          <w:fldChar w:fldCharType="begin"/>
        </w:r>
        <w:r w:rsidR="004F34B6">
          <w:rPr>
            <w:noProof/>
            <w:webHidden/>
            <w:rtl/>
          </w:rPr>
          <w:instrText xml:space="preserve"> </w:instrText>
        </w:r>
        <w:r w:rsidR="004F34B6">
          <w:rPr>
            <w:noProof/>
            <w:webHidden/>
          </w:rPr>
          <w:instrText>PAGEREF</w:instrText>
        </w:r>
        <w:r w:rsidR="004F34B6">
          <w:rPr>
            <w:noProof/>
            <w:webHidden/>
            <w:rtl/>
          </w:rPr>
          <w:instrText xml:space="preserve"> _</w:instrText>
        </w:r>
        <w:r w:rsidR="004F34B6">
          <w:rPr>
            <w:noProof/>
            <w:webHidden/>
          </w:rPr>
          <w:instrText>Toc</w:instrText>
        </w:r>
        <w:r w:rsidR="004F34B6">
          <w:rPr>
            <w:noProof/>
            <w:webHidden/>
            <w:rtl/>
          </w:rPr>
          <w:instrText xml:space="preserve">2710646 </w:instrText>
        </w:r>
        <w:r w:rsidR="004F34B6">
          <w:rPr>
            <w:noProof/>
            <w:webHidden/>
          </w:rPr>
          <w:instrText>\h</w:instrText>
        </w:r>
        <w:r w:rsidR="004F34B6">
          <w:rPr>
            <w:noProof/>
            <w:webHidden/>
            <w:rtl/>
          </w:rPr>
          <w:instrText xml:space="preserve"> </w:instrText>
        </w:r>
        <w:r w:rsidR="004F34B6">
          <w:rPr>
            <w:noProof/>
            <w:webHidden/>
            <w:rtl/>
          </w:rPr>
        </w:r>
        <w:r w:rsidR="004F34B6">
          <w:rPr>
            <w:noProof/>
            <w:webHidden/>
            <w:rtl/>
          </w:rPr>
          <w:fldChar w:fldCharType="separate"/>
        </w:r>
        <w:r w:rsidR="004F34B6">
          <w:rPr>
            <w:noProof/>
            <w:webHidden/>
            <w:rtl/>
          </w:rPr>
          <w:t>3</w:t>
        </w:r>
        <w:r w:rsidR="004F34B6">
          <w:rPr>
            <w:noProof/>
            <w:webHidden/>
            <w:rtl/>
          </w:rPr>
          <w:fldChar w:fldCharType="end"/>
        </w:r>
      </w:hyperlink>
    </w:p>
    <w:p w:rsidR="004F34B6" w:rsidRDefault="003F31CC" w:rsidP="00387AB6">
      <w:pPr>
        <w:pStyle w:val="TOC2"/>
        <w:tabs>
          <w:tab w:val="right" w:leader="dot" w:pos="10194"/>
        </w:tabs>
        <w:jc w:val="both"/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710647" w:history="1">
        <w:r w:rsidR="004F34B6" w:rsidRPr="00051085">
          <w:rPr>
            <w:rStyle w:val="Hyperlink"/>
            <w:noProof/>
            <w:rtl/>
          </w:rPr>
          <w:t>مناقشه به کلام مرحوم صدر</w:t>
        </w:r>
        <w:r w:rsidR="004F34B6">
          <w:rPr>
            <w:noProof/>
            <w:webHidden/>
            <w:rtl/>
          </w:rPr>
          <w:tab/>
        </w:r>
        <w:r w:rsidR="004F34B6">
          <w:rPr>
            <w:noProof/>
            <w:webHidden/>
            <w:rtl/>
          </w:rPr>
          <w:fldChar w:fldCharType="begin"/>
        </w:r>
        <w:r w:rsidR="004F34B6">
          <w:rPr>
            <w:noProof/>
            <w:webHidden/>
            <w:rtl/>
          </w:rPr>
          <w:instrText xml:space="preserve"> </w:instrText>
        </w:r>
        <w:r w:rsidR="004F34B6">
          <w:rPr>
            <w:noProof/>
            <w:webHidden/>
          </w:rPr>
          <w:instrText>PAGEREF</w:instrText>
        </w:r>
        <w:r w:rsidR="004F34B6">
          <w:rPr>
            <w:noProof/>
            <w:webHidden/>
            <w:rtl/>
          </w:rPr>
          <w:instrText xml:space="preserve"> _</w:instrText>
        </w:r>
        <w:r w:rsidR="004F34B6">
          <w:rPr>
            <w:noProof/>
            <w:webHidden/>
          </w:rPr>
          <w:instrText>Toc</w:instrText>
        </w:r>
        <w:r w:rsidR="004F34B6">
          <w:rPr>
            <w:noProof/>
            <w:webHidden/>
            <w:rtl/>
          </w:rPr>
          <w:instrText xml:space="preserve">2710647 </w:instrText>
        </w:r>
        <w:r w:rsidR="004F34B6">
          <w:rPr>
            <w:noProof/>
            <w:webHidden/>
          </w:rPr>
          <w:instrText>\h</w:instrText>
        </w:r>
        <w:r w:rsidR="004F34B6">
          <w:rPr>
            <w:noProof/>
            <w:webHidden/>
            <w:rtl/>
          </w:rPr>
          <w:instrText xml:space="preserve"> </w:instrText>
        </w:r>
        <w:r w:rsidR="004F34B6">
          <w:rPr>
            <w:noProof/>
            <w:webHidden/>
            <w:rtl/>
          </w:rPr>
        </w:r>
        <w:r w:rsidR="004F34B6">
          <w:rPr>
            <w:noProof/>
            <w:webHidden/>
            <w:rtl/>
          </w:rPr>
          <w:fldChar w:fldCharType="separate"/>
        </w:r>
        <w:r w:rsidR="004F34B6">
          <w:rPr>
            <w:noProof/>
            <w:webHidden/>
            <w:rtl/>
          </w:rPr>
          <w:t>3</w:t>
        </w:r>
        <w:r w:rsidR="004F34B6">
          <w:rPr>
            <w:noProof/>
            <w:webHidden/>
            <w:rtl/>
          </w:rPr>
          <w:fldChar w:fldCharType="end"/>
        </w:r>
      </w:hyperlink>
    </w:p>
    <w:p w:rsidR="00C91EB6" w:rsidRPr="00C91EB6" w:rsidRDefault="004F34B6" w:rsidP="00387AB6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387AB6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804CA8">
        <w:rPr>
          <w:rtl/>
        </w:rPr>
        <w:t>تعارض امارات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804CA8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804CA8">
        <w:rPr>
          <w:rtl/>
        </w:rPr>
        <w:t>تعادل و تراج</w:t>
      </w:r>
      <w:r w:rsidR="00804CA8">
        <w:rPr>
          <w:rFonts w:hint="cs"/>
          <w:rtl/>
        </w:rPr>
        <w:t>ی</w:t>
      </w:r>
      <w:r w:rsidR="00804CA8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387AB6">
      <w:pPr>
        <w:jc w:val="both"/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DC346C" w:rsidRDefault="00DC346C" w:rsidP="00387AB6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>ب</w:t>
      </w:r>
      <w:r w:rsidR="002714DD" w:rsidRPr="002714DD">
        <w:rPr>
          <w:rtl/>
        </w:rPr>
        <w:t>حث در دوران ب</w:t>
      </w:r>
      <w:r w:rsidR="002714DD" w:rsidRPr="002714DD">
        <w:rPr>
          <w:rFonts w:hint="cs"/>
          <w:rtl/>
        </w:rPr>
        <w:t>ی</w:t>
      </w:r>
      <w:r w:rsidR="002714DD" w:rsidRPr="002714DD">
        <w:rPr>
          <w:rFonts w:hint="eastAsia"/>
          <w:rtl/>
        </w:rPr>
        <w:t>ن</w:t>
      </w:r>
      <w:r w:rsidR="002714DD" w:rsidRPr="002714DD">
        <w:rPr>
          <w:rtl/>
        </w:rPr>
        <w:t xml:space="preserve"> حج</w:t>
      </w:r>
      <w:r w:rsidR="002714DD" w:rsidRPr="002714DD">
        <w:rPr>
          <w:rFonts w:hint="cs"/>
          <w:rtl/>
        </w:rPr>
        <w:t>ی</w:t>
      </w:r>
      <w:r w:rsidR="002714DD" w:rsidRPr="002714DD">
        <w:rPr>
          <w:rFonts w:hint="eastAsia"/>
          <w:rtl/>
        </w:rPr>
        <w:t>ت</w:t>
      </w:r>
      <w:r w:rsidR="002714DD" w:rsidRPr="002714DD">
        <w:rPr>
          <w:rtl/>
        </w:rPr>
        <w:t xml:space="preserve"> تع</w:t>
      </w:r>
      <w:r w:rsidR="002714DD" w:rsidRPr="002714DD">
        <w:rPr>
          <w:rFonts w:hint="cs"/>
          <w:rtl/>
        </w:rPr>
        <w:t>یی</w:t>
      </w:r>
      <w:r w:rsidR="002714DD" w:rsidRPr="002714DD">
        <w:rPr>
          <w:rFonts w:hint="eastAsia"/>
          <w:rtl/>
        </w:rPr>
        <w:t>ن</w:t>
      </w:r>
      <w:r w:rsidR="002714DD" w:rsidRPr="002714DD">
        <w:rPr>
          <w:rFonts w:hint="cs"/>
          <w:rtl/>
        </w:rPr>
        <w:t>ی</w:t>
      </w:r>
      <w:r w:rsidR="002714DD" w:rsidRPr="002714DD">
        <w:rPr>
          <w:rtl/>
        </w:rPr>
        <w:t xml:space="preserve"> و تخ</w:t>
      </w:r>
      <w:r w:rsidR="002714DD" w:rsidRPr="002714DD">
        <w:rPr>
          <w:rFonts w:hint="cs"/>
          <w:rtl/>
        </w:rPr>
        <w:t>یی</w:t>
      </w:r>
      <w:r w:rsidR="002714DD" w:rsidRPr="002714DD">
        <w:rPr>
          <w:rFonts w:hint="eastAsia"/>
          <w:rtl/>
        </w:rPr>
        <w:t>ر</w:t>
      </w:r>
      <w:r w:rsidR="002714DD" w:rsidRPr="002714DD">
        <w:rPr>
          <w:rFonts w:hint="cs"/>
          <w:rtl/>
        </w:rPr>
        <w:t>ی</w:t>
      </w:r>
      <w:r w:rsidR="002714DD" w:rsidRPr="002714DD">
        <w:rPr>
          <w:rtl/>
        </w:rPr>
        <w:t xml:space="preserve"> بود.</w:t>
      </w:r>
    </w:p>
    <w:p w:rsidR="00247D2F" w:rsidRPr="003A6148" w:rsidRDefault="002714DD" w:rsidP="00387AB6">
      <w:pPr>
        <w:pBdr>
          <w:bottom w:val="double" w:sz="6" w:space="1" w:color="auto"/>
        </w:pBdr>
        <w:jc w:val="both"/>
      </w:pPr>
      <w:r w:rsidRPr="002714DD">
        <w:rPr>
          <w:rtl/>
        </w:rPr>
        <w:t xml:space="preserve"> در جا</w:t>
      </w:r>
      <w:r w:rsidRPr="002714DD">
        <w:rPr>
          <w:rFonts w:hint="cs"/>
          <w:rtl/>
        </w:rPr>
        <w:t>یی</w:t>
      </w:r>
      <w:r w:rsidRPr="002714DD">
        <w:rPr>
          <w:rtl/>
        </w:rPr>
        <w:t xml:space="preserve"> که هر دو خبر بر حکم الزام</w:t>
      </w:r>
      <w:r w:rsidRPr="002714DD">
        <w:rPr>
          <w:rFonts w:hint="cs"/>
          <w:rtl/>
        </w:rPr>
        <w:t>ی</w:t>
      </w:r>
      <w:r w:rsidRPr="002714DD">
        <w:rPr>
          <w:rtl/>
        </w:rPr>
        <w:t xml:space="preserve"> دلالت کنند چهار صورت تصو</w:t>
      </w:r>
      <w:r w:rsidRPr="002714DD">
        <w:rPr>
          <w:rFonts w:hint="cs"/>
          <w:rtl/>
        </w:rPr>
        <w:t>ی</w:t>
      </w:r>
      <w:r w:rsidRPr="002714DD">
        <w:rPr>
          <w:rFonts w:hint="eastAsia"/>
          <w:rtl/>
        </w:rPr>
        <w:t>ر</w:t>
      </w:r>
      <w:r w:rsidRPr="002714DD">
        <w:rPr>
          <w:rtl/>
        </w:rPr>
        <w:t xml:space="preserve"> شد که مرحوم آقا</w:t>
      </w:r>
      <w:r w:rsidRPr="002714DD">
        <w:rPr>
          <w:rFonts w:hint="cs"/>
          <w:rtl/>
        </w:rPr>
        <w:t>ی</w:t>
      </w:r>
      <w:r w:rsidRPr="002714DD">
        <w:rPr>
          <w:rtl/>
        </w:rPr>
        <w:t xml:space="preserve"> صدر در سه صورت مانند مشهور</w:t>
      </w:r>
      <w:r w:rsidR="00DC346C">
        <w:rPr>
          <w:rFonts w:hint="cs"/>
          <w:rtl/>
        </w:rPr>
        <w:t>،</w:t>
      </w:r>
      <w:r w:rsidRPr="002714DD">
        <w:rPr>
          <w:rtl/>
        </w:rPr>
        <w:t xml:space="preserve"> مقتضا</w:t>
      </w:r>
      <w:r w:rsidRPr="002714DD">
        <w:rPr>
          <w:rFonts w:hint="cs"/>
          <w:rtl/>
        </w:rPr>
        <w:t>ی</w:t>
      </w:r>
      <w:r w:rsidRPr="002714DD">
        <w:rPr>
          <w:rtl/>
        </w:rPr>
        <w:t xml:space="preserve"> اصل را تع</w:t>
      </w:r>
      <w:r w:rsidRPr="002714DD">
        <w:rPr>
          <w:rFonts w:hint="cs"/>
          <w:rtl/>
        </w:rPr>
        <w:t>یی</w:t>
      </w:r>
      <w:r w:rsidRPr="002714DD">
        <w:rPr>
          <w:rFonts w:hint="eastAsia"/>
          <w:rtl/>
        </w:rPr>
        <w:t>ن</w:t>
      </w:r>
      <w:r w:rsidRPr="002714DD">
        <w:rPr>
          <w:rtl/>
        </w:rPr>
        <w:t xml:space="preserve"> دانسته‌اند اما در صورت چهارم </w:t>
      </w:r>
      <w:r w:rsidR="00DC346C">
        <w:rPr>
          <w:rFonts w:hint="cs"/>
          <w:rtl/>
        </w:rPr>
        <w:t xml:space="preserve">بر خلاف اطلاق کلام مشهور، </w:t>
      </w:r>
      <w:r w:rsidRPr="002714DD">
        <w:rPr>
          <w:rtl/>
        </w:rPr>
        <w:t>مقتضا</w:t>
      </w:r>
      <w:r w:rsidRPr="002714DD">
        <w:rPr>
          <w:rFonts w:hint="cs"/>
          <w:rtl/>
        </w:rPr>
        <w:t>ی</w:t>
      </w:r>
      <w:r w:rsidRPr="002714DD">
        <w:rPr>
          <w:rtl/>
        </w:rPr>
        <w:t xml:space="preserve"> اصل را تخ</w:t>
      </w:r>
      <w:r w:rsidRPr="002714DD">
        <w:rPr>
          <w:rFonts w:hint="cs"/>
          <w:rtl/>
        </w:rPr>
        <w:t>یی</w:t>
      </w:r>
      <w:r w:rsidRPr="002714DD">
        <w:rPr>
          <w:rFonts w:hint="eastAsia"/>
          <w:rtl/>
        </w:rPr>
        <w:t>ر</w:t>
      </w:r>
      <w:r w:rsidRPr="002714DD">
        <w:rPr>
          <w:rtl/>
        </w:rPr>
        <w:t xml:space="preserve"> م</w:t>
      </w:r>
      <w:r w:rsidRPr="002714DD">
        <w:rPr>
          <w:rFonts w:hint="cs"/>
          <w:rtl/>
        </w:rPr>
        <w:t>ی‌</w:t>
      </w:r>
      <w:r w:rsidRPr="002714DD">
        <w:rPr>
          <w:rFonts w:hint="eastAsia"/>
          <w:rtl/>
        </w:rPr>
        <w:t>دانند</w:t>
      </w:r>
      <w:r w:rsidRPr="002714DD">
        <w:rPr>
          <w:rtl/>
        </w:rPr>
        <w:t>. در نت</w:t>
      </w:r>
      <w:r w:rsidRPr="002714DD">
        <w:rPr>
          <w:rFonts w:hint="cs"/>
          <w:rtl/>
        </w:rPr>
        <w:t>ی</w:t>
      </w:r>
      <w:r w:rsidRPr="002714DD">
        <w:rPr>
          <w:rFonts w:hint="eastAsia"/>
          <w:rtl/>
        </w:rPr>
        <w:t>جه</w:t>
      </w:r>
      <w:r w:rsidRPr="002714DD">
        <w:rPr>
          <w:rtl/>
        </w:rPr>
        <w:t xml:space="preserve"> از مجموع هفت صورت تع</w:t>
      </w:r>
      <w:r w:rsidRPr="002714DD">
        <w:rPr>
          <w:rFonts w:hint="eastAsia"/>
          <w:rtl/>
        </w:rPr>
        <w:t>ارض،</w:t>
      </w:r>
      <w:r w:rsidRPr="002714DD">
        <w:rPr>
          <w:rtl/>
        </w:rPr>
        <w:t xml:space="preserve"> مقتضا</w:t>
      </w:r>
      <w:r w:rsidRPr="002714DD">
        <w:rPr>
          <w:rFonts w:hint="cs"/>
          <w:rtl/>
        </w:rPr>
        <w:t>ی</w:t>
      </w:r>
      <w:r w:rsidRPr="002714DD">
        <w:rPr>
          <w:rtl/>
        </w:rPr>
        <w:t xml:space="preserve"> اصل ثانو</w:t>
      </w:r>
      <w:r w:rsidRPr="002714DD">
        <w:rPr>
          <w:rFonts w:hint="cs"/>
          <w:rtl/>
        </w:rPr>
        <w:t>ی</w:t>
      </w:r>
      <w:r w:rsidRPr="002714DD">
        <w:rPr>
          <w:rtl/>
        </w:rPr>
        <w:t xml:space="preserve"> در دو صورت تخ</w:t>
      </w:r>
      <w:r w:rsidRPr="002714DD">
        <w:rPr>
          <w:rFonts w:hint="cs"/>
          <w:rtl/>
        </w:rPr>
        <w:t>یی</w:t>
      </w:r>
      <w:r w:rsidRPr="002714DD">
        <w:rPr>
          <w:rFonts w:hint="eastAsia"/>
          <w:rtl/>
        </w:rPr>
        <w:t>ر</w:t>
      </w:r>
      <w:r w:rsidRPr="002714DD">
        <w:rPr>
          <w:rtl/>
        </w:rPr>
        <w:t xml:space="preserve"> است </w:t>
      </w:r>
      <w:r>
        <w:rPr>
          <w:rFonts w:hint="cs"/>
          <w:rtl/>
        </w:rPr>
        <w:t>_ صورت</w:t>
      </w:r>
      <w:r w:rsidR="002B0659">
        <w:rPr>
          <w:rFonts w:hint="cs"/>
          <w:rtl/>
        </w:rPr>
        <w:t xml:space="preserve"> اول که</w:t>
      </w:r>
      <w:r>
        <w:rPr>
          <w:rFonts w:hint="cs"/>
          <w:rtl/>
        </w:rPr>
        <w:t xml:space="preserve"> تعارض بین الزامی و ترخیصی با احتمال تعیین ترخیصی </w:t>
      </w:r>
      <w:r w:rsidR="002B0659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و صورت </w:t>
      </w:r>
      <w:r w:rsidR="002B0659">
        <w:rPr>
          <w:rFonts w:hint="cs"/>
          <w:rtl/>
        </w:rPr>
        <w:t xml:space="preserve">چهارم که </w:t>
      </w:r>
      <w:r>
        <w:rPr>
          <w:rFonts w:hint="cs"/>
          <w:rtl/>
        </w:rPr>
        <w:t xml:space="preserve">تعارض بین دو الزامی با احتمال تعیین هریک </w:t>
      </w:r>
      <w:r w:rsidR="002B0659">
        <w:rPr>
          <w:rFonts w:hint="cs"/>
          <w:rtl/>
        </w:rPr>
        <w:t xml:space="preserve">است </w:t>
      </w:r>
      <w:r>
        <w:rPr>
          <w:rFonts w:hint="cs"/>
          <w:rtl/>
        </w:rPr>
        <w:t>_</w:t>
      </w:r>
      <w:r w:rsidRPr="002714DD">
        <w:rPr>
          <w:rtl/>
        </w:rPr>
        <w:t xml:space="preserve"> و در باق</w:t>
      </w:r>
      <w:r w:rsidRPr="002714DD">
        <w:rPr>
          <w:rFonts w:hint="cs"/>
          <w:rtl/>
        </w:rPr>
        <w:t>ی</w:t>
      </w:r>
      <w:r w:rsidRPr="002714DD">
        <w:rPr>
          <w:rtl/>
        </w:rPr>
        <w:t xml:space="preserve"> </w:t>
      </w:r>
      <w:r>
        <w:rPr>
          <w:rFonts w:hint="cs"/>
          <w:rtl/>
        </w:rPr>
        <w:t xml:space="preserve">موارد مقتضای اصل ثانوی، </w:t>
      </w:r>
      <w:r w:rsidRPr="002714DD">
        <w:rPr>
          <w:rtl/>
        </w:rPr>
        <w:t>تع</w:t>
      </w:r>
      <w:r w:rsidRPr="002714DD">
        <w:rPr>
          <w:rFonts w:hint="cs"/>
          <w:rtl/>
        </w:rPr>
        <w:t>یی</w:t>
      </w:r>
      <w:r w:rsidRPr="002714DD">
        <w:rPr>
          <w:rFonts w:hint="eastAsia"/>
          <w:rtl/>
        </w:rPr>
        <w:t>ن</w:t>
      </w:r>
      <w:r w:rsidRPr="002714DD">
        <w:rPr>
          <w:rtl/>
        </w:rPr>
        <w:t xml:space="preserve"> است.</w:t>
      </w:r>
    </w:p>
    <w:p w:rsidR="003E6650" w:rsidRPr="001A27D7" w:rsidRDefault="003E6650" w:rsidP="00387AB6">
      <w:pPr>
        <w:jc w:val="both"/>
        <w:rPr>
          <w:rtl/>
        </w:rPr>
      </w:pPr>
    </w:p>
    <w:p w:rsidR="001A1EA5" w:rsidRDefault="00387AB6" w:rsidP="00387AB6">
      <w:pPr>
        <w:pStyle w:val="Heading1"/>
        <w:jc w:val="both"/>
        <w:rPr>
          <w:rtl/>
        </w:rPr>
      </w:pPr>
      <w:bookmarkStart w:id="3" w:name="_Toc2710644"/>
      <w:r>
        <w:rPr>
          <w:rFonts w:hint="cs"/>
          <w:rtl/>
        </w:rPr>
        <w:t xml:space="preserve">تعارض بین دو الزام </w:t>
      </w:r>
      <w:r w:rsidR="002B0659">
        <w:rPr>
          <w:rFonts w:hint="cs"/>
          <w:rtl/>
        </w:rPr>
        <w:t>که امکان احتیاط نیست و</w:t>
      </w:r>
      <w:r w:rsidR="002714DD">
        <w:rPr>
          <w:rFonts w:hint="cs"/>
          <w:rtl/>
        </w:rPr>
        <w:t xml:space="preserve"> احتمال تعیین </w:t>
      </w:r>
      <w:r w:rsidR="0047420F">
        <w:rPr>
          <w:rFonts w:hint="cs"/>
          <w:rtl/>
        </w:rPr>
        <w:t>یکی از</w:t>
      </w:r>
      <w:r w:rsidR="002714DD">
        <w:rPr>
          <w:rFonts w:hint="cs"/>
          <w:rtl/>
        </w:rPr>
        <w:t xml:space="preserve"> خبر</w:t>
      </w:r>
      <w:r w:rsidR="0047420F">
        <w:rPr>
          <w:rFonts w:hint="cs"/>
          <w:rtl/>
        </w:rPr>
        <w:t>ین</w:t>
      </w:r>
      <w:bookmarkEnd w:id="3"/>
      <w:r w:rsidR="002B0659">
        <w:rPr>
          <w:rFonts w:hint="cs"/>
          <w:rtl/>
        </w:rPr>
        <w:t xml:space="preserve"> وجود دارد</w:t>
      </w:r>
    </w:p>
    <w:p w:rsidR="00F93FB8" w:rsidRDefault="00F93FB8" w:rsidP="00387AB6">
      <w:pPr>
        <w:jc w:val="both"/>
        <w:rPr>
          <w:rtl/>
        </w:rPr>
      </w:pPr>
      <w:r>
        <w:rPr>
          <w:rtl/>
        </w:rPr>
        <w:t>در صورت سوم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خبر دال بر حکم الزام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ممکن ن</w:t>
      </w:r>
      <w:r>
        <w:rPr>
          <w:rFonts w:hint="cs"/>
          <w:rtl/>
        </w:rPr>
        <w:t>یست</w:t>
      </w:r>
      <w:r>
        <w:rPr>
          <w:rtl/>
        </w:rPr>
        <w:t xml:space="preserve"> و احتمال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فقط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وجود داشت</w:t>
      </w:r>
      <w:r>
        <w:rPr>
          <w:rFonts w:hint="cs"/>
          <w:rtl/>
        </w:rPr>
        <w:t xml:space="preserve"> که </w:t>
      </w:r>
      <w:r>
        <w:rPr>
          <w:rtl/>
        </w:rPr>
        <w:t>مرحوم آقا</w:t>
      </w:r>
      <w:r>
        <w:rPr>
          <w:rFonts w:hint="cs"/>
          <w:rtl/>
        </w:rPr>
        <w:t>ی</w:t>
      </w:r>
      <w:r w:rsidR="002B0659">
        <w:rPr>
          <w:rtl/>
        </w:rPr>
        <w:t xml:space="preserve"> صدر فرمودند</w:t>
      </w:r>
      <w:r w:rsidR="002B0659">
        <w:rPr>
          <w:rFonts w:hint="cs"/>
          <w:rtl/>
        </w:rPr>
        <w:t xml:space="preserve">: </w:t>
      </w:r>
      <w:r>
        <w:rPr>
          <w:rFonts w:hint="cs"/>
          <w:rtl/>
        </w:rPr>
        <w:t xml:space="preserve">باید </w:t>
      </w:r>
      <w:r>
        <w:rPr>
          <w:rtl/>
        </w:rPr>
        <w:t>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محتمل التع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 xml:space="preserve"> عمل نمود</w:t>
      </w:r>
      <w:r w:rsidR="002B0659">
        <w:rPr>
          <w:rFonts w:hint="cs"/>
          <w:rtl/>
        </w:rPr>
        <w:t xml:space="preserve"> و طبق آن نیز فتوا داد؛ زیرا </w:t>
      </w:r>
      <w:r w:rsidR="002B0659">
        <w:rPr>
          <w:rtl/>
        </w:rPr>
        <w:t>دو علم اجمال</w:t>
      </w:r>
      <w:r w:rsidR="002B0659">
        <w:rPr>
          <w:rFonts w:hint="cs"/>
          <w:rtl/>
        </w:rPr>
        <w:t>ی</w:t>
      </w:r>
      <w:r w:rsidR="002B0659">
        <w:rPr>
          <w:rtl/>
        </w:rPr>
        <w:t xml:space="preserve"> دار</w:t>
      </w:r>
      <w:r w:rsidR="002B0659">
        <w:rPr>
          <w:rFonts w:hint="cs"/>
          <w:rtl/>
        </w:rPr>
        <w:t>ی</w:t>
      </w:r>
      <w:r w:rsidR="002B0659">
        <w:rPr>
          <w:rFonts w:hint="eastAsia"/>
          <w:rtl/>
        </w:rPr>
        <w:t>م</w:t>
      </w:r>
      <w:r w:rsidR="00387AB6">
        <w:rPr>
          <w:rFonts w:hint="cs"/>
          <w:rtl/>
        </w:rPr>
        <w:t xml:space="preserve"> یکی این است که </w:t>
      </w:r>
      <w:r>
        <w:rPr>
          <w:rFonts w:hint="eastAsia"/>
          <w:rtl/>
        </w:rPr>
        <w:t>اگر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فاقد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اخذ کند، علم اجمال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آنچه به آن اخذ کرده است بر او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(اگر وجوب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باشد)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اخذ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مقابل بر او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(اگر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باشد) پس به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احدهما علم اجمال</w:t>
      </w:r>
      <w:r>
        <w:rPr>
          <w:rFonts w:hint="cs"/>
          <w:rtl/>
        </w:rPr>
        <w:t>ی</w:t>
      </w:r>
      <w:r>
        <w:rPr>
          <w:rtl/>
        </w:rPr>
        <w:t xml:space="preserve">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اجمال</w:t>
      </w:r>
      <w:r>
        <w:rPr>
          <w:rFonts w:hint="cs"/>
          <w:rtl/>
        </w:rPr>
        <w:t>ی</w:t>
      </w:r>
      <w:r>
        <w:rPr>
          <w:rtl/>
        </w:rPr>
        <w:t xml:space="preserve"> منجز است و معنا</w:t>
      </w:r>
      <w:r>
        <w:rPr>
          <w:rFonts w:hint="cs"/>
          <w:rtl/>
        </w:rPr>
        <w:t>ی</w:t>
      </w:r>
      <w:r>
        <w:rPr>
          <w:rtl/>
        </w:rPr>
        <w:t xml:space="preserve"> تنج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 لزوم </w:t>
      </w:r>
      <w:r>
        <w:rPr>
          <w:rFonts w:hint="eastAsia"/>
          <w:rtl/>
        </w:rPr>
        <w:t>عمل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محتمل التع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چون درست است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اما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حجت ممکن است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مکلف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حجت کند و فرضا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حجت همان خبر محتمل التع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چون در هر صورت حجت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خبر محتمل التع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کند چون در صورت اخذ به خبر </w:t>
      </w:r>
      <w:r>
        <w:rPr>
          <w:rFonts w:hint="eastAsia"/>
          <w:rtl/>
        </w:rPr>
        <w:t>فاقد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حجت نکرده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مخالفت با علم اجمال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93FB8" w:rsidRDefault="00F93FB8" w:rsidP="00387AB6">
      <w:pPr>
        <w:jc w:val="both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اگر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اخذ نکند علم اجمال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دارد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اخذ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محتمل التع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است (اگر حجت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باشد)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اخذ کند و عمل کند (اگر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باشد که همان حکم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مفروض در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است) و هر دو طرف کلفت مستقل</w:t>
      </w:r>
      <w:r>
        <w:rPr>
          <w:rFonts w:hint="cs"/>
          <w:rtl/>
        </w:rPr>
        <w:t>ی</w:t>
      </w:r>
      <w:r>
        <w:rPr>
          <w:rtl/>
        </w:rPr>
        <w:t xml:space="preserve"> دارند که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لذا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واجد مز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اخذ کند و فرض هم عدم امکان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است و لذا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تام و لزوم عمل به هر دو معقول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F93FB8" w:rsidRDefault="00F93FB8" w:rsidP="00387AB6">
      <w:pPr>
        <w:jc w:val="both"/>
        <w:rPr>
          <w:rtl/>
        </w:rPr>
      </w:pPr>
      <w:r>
        <w:rPr>
          <w:rFonts w:hint="cs"/>
          <w:rtl/>
        </w:rPr>
        <w:t xml:space="preserve">البته </w:t>
      </w:r>
      <w:r>
        <w:rPr>
          <w:rtl/>
        </w:rPr>
        <w:t xml:space="preserve">بحث </w:t>
      </w:r>
      <w:r>
        <w:rPr>
          <w:rFonts w:hint="cs"/>
          <w:rtl/>
        </w:rPr>
        <w:t xml:space="preserve">در این صورت </w:t>
      </w:r>
      <w:r>
        <w:rPr>
          <w:rtl/>
        </w:rPr>
        <w:t>در جا</w:t>
      </w:r>
      <w:r w:rsidR="00387AB6">
        <w:rPr>
          <w:rFonts w:hint="cs"/>
          <w:rtl/>
        </w:rPr>
        <w:t>ی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ما به ثبوت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در واقع علم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از موارد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محذور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بلکه به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علم </w:t>
      </w:r>
      <w:r>
        <w:rPr>
          <w:rFonts w:hint="eastAsia"/>
          <w:rtl/>
        </w:rPr>
        <w:t>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ممکن است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در واقع هم ثابت نباشد. </w:t>
      </w:r>
    </w:p>
    <w:p w:rsidR="00F93FB8" w:rsidRDefault="008A58E2" w:rsidP="00387AB6">
      <w:pPr>
        <w:pStyle w:val="Heading2"/>
        <w:jc w:val="both"/>
        <w:rPr>
          <w:rtl/>
        </w:rPr>
      </w:pPr>
      <w:bookmarkStart w:id="4" w:name="_Toc2710645"/>
      <w:r>
        <w:rPr>
          <w:rFonts w:hint="cs"/>
          <w:rtl/>
        </w:rPr>
        <w:t xml:space="preserve">نکاتی </w:t>
      </w:r>
      <w:r w:rsidR="00F93FB8">
        <w:rPr>
          <w:rFonts w:hint="cs"/>
          <w:rtl/>
        </w:rPr>
        <w:t>در مورد حجیت تخییریه در فرض سوم</w:t>
      </w:r>
      <w:bookmarkEnd w:id="4"/>
    </w:p>
    <w:p w:rsidR="00F93FB8" w:rsidRPr="00F93FB8" w:rsidRDefault="00F93FB8" w:rsidP="00387AB6">
      <w:pPr>
        <w:jc w:val="both"/>
        <w:rPr>
          <w:rtl/>
        </w:rPr>
      </w:pPr>
      <w:r>
        <w:rPr>
          <w:rFonts w:hint="cs"/>
          <w:rtl/>
        </w:rPr>
        <w:t xml:space="preserve">نکته اول: </w:t>
      </w:r>
      <w:r w:rsidRPr="00F93FB8">
        <w:rPr>
          <w:rtl/>
        </w:rPr>
        <w:t>در دوران ب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ن</w:t>
      </w:r>
      <w:r w:rsidRPr="00F93FB8">
        <w:rPr>
          <w:rtl/>
        </w:rPr>
        <w:t xml:space="preserve"> محذور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ن</w:t>
      </w:r>
      <w:r w:rsidRPr="00F93FB8">
        <w:rPr>
          <w:rtl/>
        </w:rPr>
        <w:t xml:space="preserve"> </w:t>
      </w:r>
      <w:r>
        <w:rPr>
          <w:rFonts w:hint="cs"/>
          <w:rtl/>
        </w:rPr>
        <w:t xml:space="preserve">در این مساله، </w:t>
      </w:r>
      <w:r w:rsidRPr="00F93FB8">
        <w:rPr>
          <w:rtl/>
        </w:rPr>
        <w:t>مکلف مخ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ر</w:t>
      </w:r>
      <w:r w:rsidRPr="00F93FB8">
        <w:rPr>
          <w:rtl/>
        </w:rPr>
        <w:t xml:space="preserve"> </w:t>
      </w:r>
      <w:r>
        <w:rPr>
          <w:rFonts w:hint="cs"/>
          <w:rtl/>
        </w:rPr>
        <w:t>نی</w:t>
      </w:r>
      <w:r>
        <w:rPr>
          <w:rtl/>
        </w:rPr>
        <w:t>ست</w:t>
      </w:r>
      <w:r>
        <w:rPr>
          <w:rFonts w:hint="cs"/>
          <w:rtl/>
        </w:rPr>
        <w:t xml:space="preserve">؛ زیرا هر چند که در این صورت به </w:t>
      </w:r>
      <w:r w:rsidRPr="00F93FB8">
        <w:rPr>
          <w:rtl/>
        </w:rPr>
        <w:t>تکل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ف</w:t>
      </w:r>
      <w:r w:rsidRPr="00F93FB8">
        <w:rPr>
          <w:rtl/>
        </w:rPr>
        <w:t xml:space="preserve"> واقع</w:t>
      </w:r>
      <w:r w:rsidRPr="00F93FB8">
        <w:rPr>
          <w:rFonts w:hint="cs"/>
          <w:rtl/>
        </w:rPr>
        <w:t>ی</w:t>
      </w:r>
      <w:r w:rsidRPr="00F93FB8">
        <w:rPr>
          <w:rtl/>
        </w:rPr>
        <w:t xml:space="preserve"> علم ندارد</w:t>
      </w:r>
      <w:r w:rsidR="00EC1125">
        <w:rPr>
          <w:rFonts w:hint="cs"/>
          <w:rtl/>
        </w:rPr>
        <w:t>،</w:t>
      </w:r>
      <w:r w:rsidRPr="00F93FB8">
        <w:rPr>
          <w:rtl/>
        </w:rPr>
        <w:t xml:space="preserve"> ول</w:t>
      </w:r>
      <w:r w:rsidRPr="00F93FB8">
        <w:rPr>
          <w:rFonts w:hint="cs"/>
          <w:rtl/>
        </w:rPr>
        <w:t>ی</w:t>
      </w:r>
      <w:r w:rsidRPr="00F93FB8">
        <w:rPr>
          <w:rtl/>
        </w:rPr>
        <w:t xml:space="preserve"> علم اجمال</w:t>
      </w:r>
      <w:r w:rsidRPr="00F93FB8">
        <w:rPr>
          <w:rFonts w:hint="cs"/>
          <w:rtl/>
        </w:rPr>
        <w:t>ی</w:t>
      </w:r>
      <w:r w:rsidRPr="00F93FB8">
        <w:rPr>
          <w:rtl/>
        </w:rPr>
        <w:t xml:space="preserve"> به حجت دارد و</w:t>
      </w:r>
      <w:r w:rsidR="001D47A9">
        <w:rPr>
          <w:rFonts w:hint="cs"/>
          <w:rtl/>
        </w:rPr>
        <w:t xml:space="preserve"> با وجود این</w:t>
      </w:r>
      <w:r w:rsidRPr="00F93FB8">
        <w:rPr>
          <w:rtl/>
        </w:rPr>
        <w:t>که نم</w:t>
      </w:r>
      <w:r w:rsidRPr="00F93FB8">
        <w:rPr>
          <w:rFonts w:hint="cs"/>
          <w:rtl/>
        </w:rPr>
        <w:t>ی‌</w:t>
      </w:r>
      <w:r w:rsidRPr="00F93FB8">
        <w:rPr>
          <w:rFonts w:hint="eastAsia"/>
          <w:rtl/>
        </w:rPr>
        <w:t>تواند</w:t>
      </w:r>
      <w:r w:rsidRPr="00F93FB8">
        <w:rPr>
          <w:rtl/>
        </w:rPr>
        <w:t xml:space="preserve"> با تکل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ف</w:t>
      </w:r>
      <w:r w:rsidRPr="00F93FB8">
        <w:rPr>
          <w:rtl/>
        </w:rPr>
        <w:t xml:space="preserve"> واقع</w:t>
      </w:r>
      <w:r w:rsidRPr="00F93FB8">
        <w:rPr>
          <w:rFonts w:hint="cs"/>
          <w:rtl/>
        </w:rPr>
        <w:t>ی</w:t>
      </w:r>
      <w:r w:rsidRPr="00F93FB8">
        <w:rPr>
          <w:rtl/>
        </w:rPr>
        <w:t xml:space="preserve"> (اگر در ب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ن</w:t>
      </w:r>
      <w:r w:rsidRPr="00F93FB8">
        <w:rPr>
          <w:rtl/>
        </w:rPr>
        <w:t xml:space="preserve"> باشد) قطعا موافقت کند اما م</w:t>
      </w:r>
      <w:r w:rsidRPr="00F93FB8">
        <w:rPr>
          <w:rFonts w:hint="cs"/>
          <w:rtl/>
        </w:rPr>
        <w:t>ی‌</w:t>
      </w:r>
      <w:r w:rsidRPr="00F93FB8">
        <w:rPr>
          <w:rFonts w:hint="eastAsia"/>
          <w:rtl/>
        </w:rPr>
        <w:t>تواند</w:t>
      </w:r>
      <w:r w:rsidR="001D47A9">
        <w:rPr>
          <w:rtl/>
        </w:rPr>
        <w:t xml:space="preserve"> با حجت </w:t>
      </w:r>
      <w:r w:rsidR="001D47A9">
        <w:rPr>
          <w:rFonts w:hint="cs"/>
          <w:rtl/>
        </w:rPr>
        <w:t>اجمالی،</w:t>
      </w:r>
      <w:r w:rsidRPr="00F93FB8">
        <w:rPr>
          <w:rtl/>
        </w:rPr>
        <w:t xml:space="preserve"> موافقت </w:t>
      </w:r>
      <w:r w:rsidR="001D47A9">
        <w:rPr>
          <w:rtl/>
        </w:rPr>
        <w:t>قطع</w:t>
      </w:r>
      <w:r w:rsidR="001D47A9">
        <w:rPr>
          <w:rFonts w:hint="cs"/>
          <w:rtl/>
        </w:rPr>
        <w:t xml:space="preserve">ی </w:t>
      </w:r>
      <w:r w:rsidR="001D47A9">
        <w:rPr>
          <w:rtl/>
        </w:rPr>
        <w:t>کند</w:t>
      </w:r>
      <w:r w:rsidR="001D47A9">
        <w:rPr>
          <w:rFonts w:hint="cs"/>
          <w:rtl/>
        </w:rPr>
        <w:t>. همانند د</w:t>
      </w:r>
      <w:r w:rsidRPr="00F93FB8">
        <w:rPr>
          <w:rtl/>
        </w:rPr>
        <w:t>وران ب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ن</w:t>
      </w:r>
      <w:r w:rsidRPr="00F93FB8">
        <w:rPr>
          <w:rtl/>
        </w:rPr>
        <w:t xml:space="preserve"> محذور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ن</w:t>
      </w:r>
      <w:r w:rsidRPr="00F93FB8">
        <w:rPr>
          <w:rtl/>
        </w:rPr>
        <w:t xml:space="preserve"> </w:t>
      </w:r>
      <w:r w:rsidR="001D47A9" w:rsidRPr="00F93FB8">
        <w:rPr>
          <w:rtl/>
        </w:rPr>
        <w:t>قبل از فحص</w:t>
      </w:r>
      <w:r w:rsidR="001D47A9">
        <w:rPr>
          <w:rFonts w:hint="cs"/>
          <w:rtl/>
        </w:rPr>
        <w:t xml:space="preserve"> در موردی که علم وجدانی به تکلیف هست،</w:t>
      </w:r>
      <w:r w:rsidR="001D47A9">
        <w:rPr>
          <w:rtl/>
        </w:rPr>
        <w:t xml:space="preserve"> که </w:t>
      </w:r>
      <w:r w:rsidR="001D47A9">
        <w:rPr>
          <w:rFonts w:hint="cs"/>
          <w:rtl/>
        </w:rPr>
        <w:t>هرچند</w:t>
      </w:r>
      <w:r w:rsidRPr="00F93FB8">
        <w:rPr>
          <w:rtl/>
        </w:rPr>
        <w:t xml:space="preserve"> مکلف متمکن از احت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اط</w:t>
      </w:r>
      <w:r w:rsidRPr="00F93FB8">
        <w:rPr>
          <w:rtl/>
        </w:rPr>
        <w:t xml:space="preserve"> ن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ست</w:t>
      </w:r>
      <w:r w:rsidRPr="00F93FB8">
        <w:rPr>
          <w:rtl/>
        </w:rPr>
        <w:t xml:space="preserve"> اما م</w:t>
      </w:r>
      <w:r w:rsidRPr="00F93FB8">
        <w:rPr>
          <w:rFonts w:hint="cs"/>
          <w:rtl/>
        </w:rPr>
        <w:t>ی‌</w:t>
      </w:r>
      <w:r w:rsidRPr="00F93FB8">
        <w:rPr>
          <w:rFonts w:hint="eastAsia"/>
          <w:rtl/>
        </w:rPr>
        <w:t>تواند</w:t>
      </w:r>
      <w:r w:rsidR="001D47A9">
        <w:rPr>
          <w:rtl/>
        </w:rPr>
        <w:t xml:space="preserve"> با فحص </w:t>
      </w:r>
      <w:r w:rsidR="001D47A9">
        <w:rPr>
          <w:rFonts w:hint="cs"/>
          <w:rtl/>
        </w:rPr>
        <w:t>از</w:t>
      </w:r>
      <w:r w:rsidR="001D47A9">
        <w:rPr>
          <w:rtl/>
        </w:rPr>
        <w:t xml:space="preserve"> حجت</w:t>
      </w:r>
      <w:r w:rsidR="001D47A9">
        <w:rPr>
          <w:rFonts w:hint="cs"/>
          <w:rtl/>
        </w:rPr>
        <w:t>،</w:t>
      </w:r>
      <w:r w:rsidRPr="00F93FB8">
        <w:rPr>
          <w:rtl/>
        </w:rPr>
        <w:t xml:space="preserve"> موافقت </w:t>
      </w:r>
      <w:r w:rsidR="001D47A9">
        <w:rPr>
          <w:rFonts w:hint="cs"/>
          <w:rtl/>
        </w:rPr>
        <w:t xml:space="preserve"> ظاهریه کند؛ زیرا</w:t>
      </w:r>
      <w:r w:rsidRPr="00F93FB8">
        <w:rPr>
          <w:rtl/>
        </w:rPr>
        <w:t xml:space="preserve"> در صورت عمل به حجت، اگر با واقع مخالفت کند معذور است. پس مکلف با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د</w:t>
      </w:r>
      <w:r w:rsidRPr="00F93FB8">
        <w:rPr>
          <w:rtl/>
        </w:rPr>
        <w:t xml:space="preserve"> تکل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فا</w:t>
      </w:r>
      <w:r w:rsidRPr="00F93FB8">
        <w:rPr>
          <w:rtl/>
        </w:rPr>
        <w:t xml:space="preserve"> و وضعا به روا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ت</w:t>
      </w:r>
      <w:r w:rsidRPr="00F93FB8">
        <w:rPr>
          <w:rtl/>
        </w:rPr>
        <w:t xml:space="preserve"> محتمل التع</w:t>
      </w:r>
      <w:r w:rsidRPr="00F93FB8">
        <w:rPr>
          <w:rFonts w:hint="cs"/>
          <w:rtl/>
        </w:rPr>
        <w:t>ی</w:t>
      </w:r>
      <w:r w:rsidRPr="00F93FB8">
        <w:rPr>
          <w:rFonts w:hint="eastAsia"/>
          <w:rtl/>
        </w:rPr>
        <w:t>ن</w:t>
      </w:r>
      <w:r w:rsidRPr="00F93FB8">
        <w:rPr>
          <w:rtl/>
        </w:rPr>
        <w:t xml:space="preserve"> اخذ کند تا با حجت معلوم </w:t>
      </w:r>
      <w:r w:rsidRPr="00F93FB8">
        <w:rPr>
          <w:rFonts w:hint="eastAsia"/>
          <w:rtl/>
        </w:rPr>
        <w:t>به</w:t>
      </w:r>
      <w:r w:rsidRPr="00F93FB8">
        <w:rPr>
          <w:rtl/>
        </w:rPr>
        <w:t xml:space="preserve"> اجمال مخالفت نکرده باشد.</w:t>
      </w:r>
    </w:p>
    <w:p w:rsidR="00F93FB8" w:rsidRDefault="008A58E2" w:rsidP="00387AB6">
      <w:pPr>
        <w:jc w:val="both"/>
        <w:rPr>
          <w:rtl/>
        </w:rPr>
      </w:pPr>
      <w:r>
        <w:rPr>
          <w:rFonts w:hint="cs"/>
          <w:rtl/>
        </w:rPr>
        <w:t xml:space="preserve">نکته دوم: </w:t>
      </w:r>
      <w:r w:rsidRPr="008A58E2">
        <w:rPr>
          <w:rtl/>
        </w:rPr>
        <w:t>جعل حج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ت</w:t>
      </w:r>
      <w:r w:rsidRPr="008A58E2">
        <w:rPr>
          <w:rtl/>
        </w:rPr>
        <w:t xml:space="preserve"> تخ</w:t>
      </w:r>
      <w:r w:rsidRPr="008A58E2">
        <w:rPr>
          <w:rFonts w:hint="cs"/>
          <w:rtl/>
        </w:rPr>
        <w:t>یی</w:t>
      </w:r>
      <w:r w:rsidRPr="008A58E2">
        <w:rPr>
          <w:rFonts w:hint="eastAsia"/>
          <w:rtl/>
        </w:rPr>
        <w:t>ر</w:t>
      </w:r>
      <w:r w:rsidRPr="008A58E2">
        <w:rPr>
          <w:rFonts w:hint="cs"/>
          <w:rtl/>
        </w:rPr>
        <w:t>ی</w:t>
      </w:r>
      <w:r w:rsidRPr="008A58E2">
        <w:rPr>
          <w:rtl/>
        </w:rPr>
        <w:t xml:space="preserve"> ب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ن</w:t>
      </w:r>
      <w:r w:rsidRPr="008A58E2">
        <w:rPr>
          <w:rtl/>
        </w:rPr>
        <w:t xml:space="preserve"> فعل و ترک لغو </w:t>
      </w:r>
      <w:r>
        <w:rPr>
          <w:rFonts w:hint="cs"/>
          <w:rtl/>
        </w:rPr>
        <w:t>نی</w:t>
      </w:r>
      <w:r>
        <w:rPr>
          <w:rtl/>
        </w:rPr>
        <w:t>ست</w:t>
      </w:r>
      <w:r>
        <w:rPr>
          <w:rFonts w:hint="cs"/>
          <w:rtl/>
        </w:rPr>
        <w:t>؛ زیرا هر چند که</w:t>
      </w:r>
      <w:r w:rsidRPr="008A58E2">
        <w:rPr>
          <w:rtl/>
        </w:rPr>
        <w:t xml:space="preserve"> مکلف 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ا</w:t>
      </w:r>
      <w:r w:rsidRPr="008A58E2">
        <w:rPr>
          <w:rtl/>
        </w:rPr>
        <w:t xml:space="preserve"> فاعل است 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ا</w:t>
      </w:r>
      <w:r>
        <w:rPr>
          <w:rtl/>
        </w:rPr>
        <w:t xml:space="preserve"> تارک و جعل</w:t>
      </w:r>
      <w:r>
        <w:rPr>
          <w:rFonts w:hint="cs"/>
          <w:rtl/>
        </w:rPr>
        <w:t xml:space="preserve"> </w:t>
      </w:r>
      <w:r w:rsidRPr="008A58E2">
        <w:rPr>
          <w:rtl/>
        </w:rPr>
        <w:t>تخ</w:t>
      </w:r>
      <w:r w:rsidRPr="008A58E2">
        <w:rPr>
          <w:rFonts w:hint="cs"/>
          <w:rtl/>
        </w:rPr>
        <w:t>یی</w:t>
      </w:r>
      <w:r w:rsidRPr="008A58E2">
        <w:rPr>
          <w:rFonts w:hint="eastAsia"/>
          <w:rtl/>
        </w:rPr>
        <w:t>ر</w:t>
      </w:r>
      <w:r w:rsidRPr="008A58E2">
        <w:rPr>
          <w:rtl/>
        </w:rPr>
        <w:t xml:space="preserve"> ب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ن</w:t>
      </w:r>
      <w:r>
        <w:rPr>
          <w:rtl/>
        </w:rPr>
        <w:t xml:space="preserve"> فعل و ترک </w:t>
      </w:r>
      <w:r>
        <w:rPr>
          <w:rFonts w:hint="cs"/>
          <w:rtl/>
        </w:rPr>
        <w:t>معنا ندارد، ولی</w:t>
      </w:r>
      <w:r w:rsidRPr="008A58E2">
        <w:rPr>
          <w:rtl/>
        </w:rPr>
        <w:t xml:space="preserve"> تخ</w:t>
      </w:r>
      <w:r w:rsidRPr="008A58E2">
        <w:rPr>
          <w:rFonts w:hint="cs"/>
          <w:rtl/>
        </w:rPr>
        <w:t>یی</w:t>
      </w:r>
      <w:r w:rsidRPr="008A58E2">
        <w:rPr>
          <w:rFonts w:hint="eastAsia"/>
          <w:rtl/>
        </w:rPr>
        <w:t>ر</w:t>
      </w:r>
      <w:r w:rsidRPr="008A58E2">
        <w:rPr>
          <w:rtl/>
        </w:rPr>
        <w:t xml:space="preserve"> در </w:t>
      </w:r>
      <w:r>
        <w:rPr>
          <w:rFonts w:hint="cs"/>
          <w:rtl/>
        </w:rPr>
        <w:t xml:space="preserve">این </w:t>
      </w:r>
      <w:r w:rsidRPr="008A58E2">
        <w:rPr>
          <w:rtl/>
        </w:rPr>
        <w:t>مساله</w:t>
      </w:r>
      <w:r>
        <w:rPr>
          <w:rFonts w:hint="cs"/>
          <w:rtl/>
        </w:rPr>
        <w:t>،</w:t>
      </w:r>
      <w:r w:rsidRPr="008A58E2">
        <w:rPr>
          <w:rtl/>
        </w:rPr>
        <w:t xml:space="preserve"> اصول</w:t>
      </w:r>
      <w:r w:rsidRPr="008A58E2">
        <w:rPr>
          <w:rFonts w:hint="cs"/>
          <w:rtl/>
        </w:rPr>
        <w:t>ی</w:t>
      </w:r>
      <w:r w:rsidRPr="008A58E2">
        <w:rPr>
          <w:rtl/>
        </w:rPr>
        <w:t xml:space="preserve"> است نه </w:t>
      </w:r>
      <w:r>
        <w:rPr>
          <w:rFonts w:hint="cs"/>
          <w:rtl/>
        </w:rPr>
        <w:t xml:space="preserve">تخییر در </w:t>
      </w:r>
      <w:r w:rsidRPr="008A58E2">
        <w:rPr>
          <w:rtl/>
        </w:rPr>
        <w:t>مساله فرع</w:t>
      </w:r>
      <w:r w:rsidRPr="008A58E2">
        <w:rPr>
          <w:rFonts w:hint="cs"/>
          <w:rtl/>
        </w:rPr>
        <w:t>ی</w:t>
      </w:r>
      <w:r w:rsidRPr="008A58E2">
        <w:rPr>
          <w:rtl/>
        </w:rPr>
        <w:t xml:space="preserve"> و</w:t>
      </w:r>
      <w:r>
        <w:rPr>
          <w:rFonts w:hint="cs"/>
          <w:rtl/>
        </w:rPr>
        <w:t>لذا</w:t>
      </w:r>
      <w:r w:rsidRPr="008A58E2">
        <w:rPr>
          <w:rtl/>
        </w:rPr>
        <w:t xml:space="preserve"> حج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ت</w:t>
      </w:r>
      <w:r w:rsidRPr="008A58E2">
        <w:rPr>
          <w:rtl/>
        </w:rPr>
        <w:t xml:space="preserve"> تخ</w:t>
      </w:r>
      <w:r w:rsidRPr="008A58E2">
        <w:rPr>
          <w:rFonts w:hint="cs"/>
          <w:rtl/>
        </w:rPr>
        <w:t>یی</w:t>
      </w:r>
      <w:r w:rsidRPr="008A58E2">
        <w:rPr>
          <w:rFonts w:hint="eastAsia"/>
          <w:rtl/>
        </w:rPr>
        <w:t>ر</w:t>
      </w:r>
      <w:r w:rsidRPr="008A58E2">
        <w:rPr>
          <w:rFonts w:hint="cs"/>
          <w:rtl/>
        </w:rPr>
        <w:t>ی</w:t>
      </w:r>
      <w:r w:rsidRPr="008A58E2">
        <w:rPr>
          <w:rtl/>
        </w:rPr>
        <w:t xml:space="preserve"> ثمره دارد</w:t>
      </w:r>
      <w:r>
        <w:rPr>
          <w:rFonts w:hint="cs"/>
          <w:rtl/>
        </w:rPr>
        <w:t>؛ زیرا بدون حجیت تخییریه،</w:t>
      </w:r>
      <w:r w:rsidRPr="008A58E2">
        <w:rPr>
          <w:rtl/>
        </w:rPr>
        <w:t xml:space="preserve"> مکلف م</w:t>
      </w:r>
      <w:r w:rsidRPr="008A58E2">
        <w:rPr>
          <w:rFonts w:hint="cs"/>
          <w:rtl/>
        </w:rPr>
        <w:t>ی‌</w:t>
      </w:r>
      <w:r w:rsidRPr="008A58E2">
        <w:rPr>
          <w:rFonts w:hint="eastAsia"/>
          <w:rtl/>
        </w:rPr>
        <w:t>تواند</w:t>
      </w:r>
      <w:r w:rsidRPr="008A58E2">
        <w:rPr>
          <w:rtl/>
        </w:rPr>
        <w:t xml:space="preserve"> به ه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چ</w:t>
      </w:r>
      <w:r w:rsidRPr="008A58E2">
        <w:rPr>
          <w:rtl/>
        </w:rPr>
        <w:t xml:space="preserve"> کدام ملتزم نشود</w:t>
      </w:r>
      <w:r w:rsidR="00EC1125">
        <w:rPr>
          <w:rFonts w:hint="cs"/>
          <w:rtl/>
        </w:rPr>
        <w:t xml:space="preserve"> و نمی توان به هیچکدام فتوا داد</w:t>
      </w:r>
      <w:r>
        <w:rPr>
          <w:rFonts w:hint="cs"/>
          <w:rtl/>
        </w:rPr>
        <w:t>؛</w:t>
      </w:r>
      <w:r w:rsidRPr="008A58E2">
        <w:rPr>
          <w:rtl/>
        </w:rPr>
        <w:t xml:space="preserve"> و</w:t>
      </w:r>
      <w:r>
        <w:rPr>
          <w:rFonts w:hint="cs"/>
          <w:rtl/>
        </w:rPr>
        <w:t>لی</w:t>
      </w:r>
      <w:r w:rsidRPr="008A58E2">
        <w:rPr>
          <w:rtl/>
        </w:rPr>
        <w:t xml:space="preserve"> </w:t>
      </w:r>
      <w:r w:rsidR="00EC1125">
        <w:rPr>
          <w:rFonts w:hint="cs"/>
          <w:rtl/>
        </w:rPr>
        <w:t xml:space="preserve">طبق </w:t>
      </w:r>
      <w:r w:rsidRPr="008A58E2">
        <w:rPr>
          <w:rtl/>
        </w:rPr>
        <w:t>حج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ت</w:t>
      </w:r>
      <w:r w:rsidRPr="008A58E2">
        <w:rPr>
          <w:rtl/>
        </w:rPr>
        <w:t xml:space="preserve"> تخ</w:t>
      </w:r>
      <w:r w:rsidRPr="008A58E2">
        <w:rPr>
          <w:rFonts w:hint="cs"/>
          <w:rtl/>
        </w:rPr>
        <w:t>یی</w:t>
      </w:r>
      <w:r w:rsidRPr="008A58E2">
        <w:rPr>
          <w:rFonts w:hint="eastAsia"/>
          <w:rtl/>
        </w:rPr>
        <w:t>ر</w:t>
      </w:r>
      <w:r w:rsidRPr="008A58E2">
        <w:rPr>
          <w:rFonts w:hint="cs"/>
          <w:rtl/>
        </w:rPr>
        <w:t>ی</w:t>
      </w:r>
      <w:r w:rsidRPr="008A58E2">
        <w:rPr>
          <w:rtl/>
        </w:rPr>
        <w:t xml:space="preserve"> با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د</w:t>
      </w:r>
      <w:r w:rsidRPr="008A58E2">
        <w:rPr>
          <w:rtl/>
        </w:rPr>
        <w:t xml:space="preserve"> به </w:t>
      </w:r>
      <w:r w:rsidRPr="008A58E2">
        <w:rPr>
          <w:rFonts w:hint="cs"/>
          <w:rtl/>
        </w:rPr>
        <w:t>ی</w:t>
      </w:r>
      <w:r w:rsidRPr="008A58E2">
        <w:rPr>
          <w:rFonts w:hint="eastAsia"/>
          <w:rtl/>
        </w:rPr>
        <w:t>ک</w:t>
      </w:r>
      <w:r w:rsidRPr="008A58E2">
        <w:rPr>
          <w:rFonts w:hint="cs"/>
          <w:rtl/>
        </w:rPr>
        <w:t>ی</w:t>
      </w:r>
      <w:r>
        <w:rPr>
          <w:rtl/>
        </w:rPr>
        <w:t xml:space="preserve"> از آنها ملتزم شد</w:t>
      </w:r>
      <w:r w:rsidR="00EC1125">
        <w:rPr>
          <w:rFonts w:hint="cs"/>
          <w:rtl/>
        </w:rPr>
        <w:t xml:space="preserve"> و می توان به آن فتوا داد</w:t>
      </w:r>
      <w:r>
        <w:rPr>
          <w:rFonts w:hint="cs"/>
          <w:rtl/>
        </w:rPr>
        <w:t>.</w:t>
      </w:r>
    </w:p>
    <w:p w:rsidR="008A58E2" w:rsidRDefault="008A58E2" w:rsidP="00387AB6">
      <w:pPr>
        <w:jc w:val="both"/>
        <w:rPr>
          <w:rtl/>
        </w:rPr>
      </w:pPr>
      <w:r>
        <w:rPr>
          <w:rFonts w:hint="cs"/>
          <w:rtl/>
        </w:rPr>
        <w:t xml:space="preserve">نکته سوم: آنچه مرحوم صدر و... نسبت به </w:t>
      </w:r>
      <w:r>
        <w:rPr>
          <w:rtl/>
        </w:rPr>
        <w:t>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کرده‌اند و آن را به معنا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مشروط</w:t>
      </w:r>
      <w:r>
        <w:rPr>
          <w:rtl/>
        </w:rPr>
        <w:t xml:space="preserve"> التزام به خبر دانسته‌اند </w:t>
      </w:r>
      <w:r>
        <w:rPr>
          <w:rFonts w:hint="cs"/>
          <w:rtl/>
        </w:rPr>
        <w:t>تمام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؛ زیرا ممکن است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جواز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عمل </w:t>
      </w:r>
      <w:r>
        <w:rPr>
          <w:rFonts w:hint="cs"/>
          <w:rtl/>
        </w:rPr>
        <w:t xml:space="preserve">باشد و استدلال به </w:t>
      </w:r>
      <w:r>
        <w:rPr>
          <w:rtl/>
        </w:rPr>
        <w:t xml:space="preserve">کلمه «اخذ» </w:t>
      </w:r>
      <w:r>
        <w:rPr>
          <w:rFonts w:hint="cs"/>
          <w:rtl/>
        </w:rPr>
        <w:t xml:space="preserve">در روایت «بایهما اخذت من باب التسلیم وسعک» </w:t>
      </w:r>
      <w:r>
        <w:rPr>
          <w:rtl/>
        </w:rPr>
        <w:t>به</w:t>
      </w:r>
      <w:r w:rsidR="008D58FB">
        <w:rPr>
          <w:rFonts w:hint="cs"/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 w:rsidR="008D58FB">
        <w:rPr>
          <w:rtl/>
        </w:rPr>
        <w:t xml:space="preserve"> در صورت اخذ به</w:t>
      </w:r>
      <w:r w:rsidR="008D58FB">
        <w:rPr>
          <w:rFonts w:hint="cs"/>
          <w:rtl/>
        </w:rPr>
        <w:t xml:space="preserve"> خبر</w:t>
      </w:r>
      <w:r>
        <w:rPr>
          <w:rtl/>
        </w:rPr>
        <w:t xml:space="preserve">، </w:t>
      </w:r>
      <w:r w:rsidR="008D58FB">
        <w:rPr>
          <w:rFonts w:hint="cs"/>
          <w:rtl/>
        </w:rPr>
        <w:t xml:space="preserve">همان </w:t>
      </w:r>
      <w:r>
        <w:rPr>
          <w:rtl/>
        </w:rPr>
        <w:t>حجت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به آن ملتزم شود</w:t>
      </w:r>
      <w:r w:rsidR="008D58FB">
        <w:rPr>
          <w:rFonts w:hint="cs"/>
          <w:rtl/>
        </w:rPr>
        <w:t xml:space="preserve"> و </w:t>
      </w:r>
      <w:r>
        <w:rPr>
          <w:rtl/>
        </w:rPr>
        <w:t xml:space="preserve">قصد کند </w:t>
      </w:r>
      <w:r w:rsidR="008D58FB">
        <w:rPr>
          <w:rtl/>
        </w:rPr>
        <w:t xml:space="preserve">عمل </w:t>
      </w:r>
      <w:r>
        <w:rPr>
          <w:rtl/>
        </w:rPr>
        <w:t>به آن کند</w:t>
      </w:r>
      <w:r w:rsidR="008D58FB">
        <w:rPr>
          <w:rFonts w:hint="cs"/>
          <w:rtl/>
        </w:rPr>
        <w:t xml:space="preserve"> همان</w:t>
      </w:r>
      <w:r>
        <w:rPr>
          <w:rtl/>
        </w:rPr>
        <w:t xml:space="preserve"> بر او حجت است </w:t>
      </w:r>
      <w:r w:rsidR="008D58FB">
        <w:rPr>
          <w:rFonts w:hint="cs"/>
          <w:rtl/>
        </w:rPr>
        <w:t xml:space="preserve">صحیح نیست؛ زیرا </w:t>
      </w:r>
      <w:r>
        <w:rPr>
          <w:rtl/>
        </w:rPr>
        <w:t xml:space="preserve">«اخذ» </w:t>
      </w:r>
      <w:r w:rsidR="008D58FB">
        <w:rPr>
          <w:rFonts w:hint="cs"/>
          <w:rtl/>
        </w:rPr>
        <w:t xml:space="preserve">همانند روایت « یونس بن عبد الرحمن ثقه آخذ عنه معالم دینی» </w:t>
      </w:r>
      <w:r>
        <w:rPr>
          <w:rtl/>
        </w:rPr>
        <w:t>به معنا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 w:rsidR="008D58FB">
        <w:rPr>
          <w:rFonts w:hint="cs"/>
          <w:rtl/>
        </w:rPr>
        <w:t xml:space="preserve">بر طبق روایت </w:t>
      </w:r>
      <w:r>
        <w:rPr>
          <w:rtl/>
        </w:rPr>
        <w:t>است نه التزام</w:t>
      </w:r>
      <w:r w:rsidR="008D58FB">
        <w:rPr>
          <w:rFonts w:hint="cs"/>
          <w:rtl/>
        </w:rPr>
        <w:t xml:space="preserve"> به آن.</w:t>
      </w:r>
    </w:p>
    <w:p w:rsidR="008A58E2" w:rsidRDefault="008A58E2" w:rsidP="00387AB6">
      <w:pPr>
        <w:jc w:val="both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بحث </w:t>
      </w:r>
      <w:r w:rsidR="008D58FB">
        <w:rPr>
          <w:rtl/>
        </w:rPr>
        <w:t>طبق مبنا</w:t>
      </w:r>
      <w:r w:rsidR="008D58FB">
        <w:rPr>
          <w:rFonts w:hint="cs"/>
          <w:rtl/>
        </w:rPr>
        <w:t>ی</w:t>
      </w:r>
      <w:r w:rsidR="008D58FB">
        <w:rPr>
          <w:rtl/>
        </w:rPr>
        <w:t xml:space="preserve"> ما </w:t>
      </w:r>
      <w:r w:rsidR="008D58FB">
        <w:rPr>
          <w:rFonts w:hint="cs"/>
          <w:rtl/>
        </w:rPr>
        <w:t>نیز همینگونه است؛ زیرا</w:t>
      </w:r>
      <w:r>
        <w:rPr>
          <w:rtl/>
        </w:rPr>
        <w:t xml:space="preserve"> چون به حجت علم اجمال</w:t>
      </w:r>
      <w:r>
        <w:rPr>
          <w:rFonts w:hint="cs"/>
          <w:rtl/>
        </w:rPr>
        <w:t>ی</w:t>
      </w:r>
      <w:r>
        <w:rPr>
          <w:rtl/>
        </w:rPr>
        <w:t xml:space="preserve"> دارد و مقتضا</w:t>
      </w:r>
      <w:r>
        <w:rPr>
          <w:rFonts w:hint="cs"/>
          <w:rtl/>
        </w:rPr>
        <w:t>ی</w:t>
      </w:r>
      <w:r>
        <w:rPr>
          <w:rtl/>
        </w:rPr>
        <w:t xml:space="preserve"> آن لزوم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حجت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8D58FB">
        <w:rPr>
          <w:rtl/>
        </w:rPr>
        <w:t xml:space="preserve"> است</w:t>
      </w:r>
      <w:r w:rsidR="008D58FB">
        <w:rPr>
          <w:rFonts w:hint="cs"/>
          <w:rtl/>
        </w:rPr>
        <w:t xml:space="preserve">، </w:t>
      </w:r>
      <w:r w:rsidR="008D58FB">
        <w:rPr>
          <w:rtl/>
        </w:rPr>
        <w:t>مقتضا</w:t>
      </w:r>
      <w:r w:rsidR="008D58FB">
        <w:rPr>
          <w:rFonts w:hint="cs"/>
          <w:rtl/>
        </w:rPr>
        <w:t>ی</w:t>
      </w:r>
      <w:r w:rsidR="008D58FB">
        <w:rPr>
          <w:rtl/>
        </w:rPr>
        <w:t xml:space="preserve"> اصل </w:t>
      </w:r>
      <w:r w:rsidR="008D58FB">
        <w:rPr>
          <w:rFonts w:hint="cs"/>
          <w:rtl/>
        </w:rPr>
        <w:t xml:space="preserve">ثانوی، </w:t>
      </w:r>
      <w:r w:rsidR="008D58FB">
        <w:rPr>
          <w:rtl/>
        </w:rPr>
        <w:t>تع</w:t>
      </w:r>
      <w:r w:rsidR="008D58FB">
        <w:rPr>
          <w:rFonts w:hint="cs"/>
          <w:rtl/>
        </w:rPr>
        <w:t>یی</w:t>
      </w:r>
      <w:r w:rsidR="008D58FB">
        <w:rPr>
          <w:rFonts w:hint="eastAsia"/>
          <w:rtl/>
        </w:rPr>
        <w:t>ن</w:t>
      </w:r>
      <w:r w:rsidR="008D58FB">
        <w:rPr>
          <w:rtl/>
        </w:rPr>
        <w:t xml:space="preserve"> است</w:t>
      </w:r>
      <w:r w:rsidR="008D58FB">
        <w:rPr>
          <w:rFonts w:hint="cs"/>
          <w:rtl/>
        </w:rPr>
        <w:t>.</w:t>
      </w:r>
    </w:p>
    <w:p w:rsidR="0047420F" w:rsidRDefault="0047420F" w:rsidP="00387AB6">
      <w:pPr>
        <w:pStyle w:val="Heading1"/>
        <w:jc w:val="both"/>
        <w:rPr>
          <w:rtl/>
        </w:rPr>
      </w:pPr>
      <w:bookmarkStart w:id="5" w:name="_Toc2710646"/>
      <w:r>
        <w:rPr>
          <w:rFonts w:hint="cs"/>
          <w:rtl/>
        </w:rPr>
        <w:t xml:space="preserve">تعارض بین دو </w:t>
      </w:r>
      <w:r w:rsidR="00387AB6">
        <w:rPr>
          <w:rFonts w:hint="cs"/>
          <w:rtl/>
        </w:rPr>
        <w:t xml:space="preserve">حکم </w:t>
      </w:r>
      <w:r>
        <w:rPr>
          <w:rFonts w:hint="cs"/>
          <w:rtl/>
        </w:rPr>
        <w:t xml:space="preserve">الزامی </w:t>
      </w:r>
      <w:r w:rsidR="002B0659">
        <w:rPr>
          <w:rFonts w:hint="cs"/>
          <w:rtl/>
        </w:rPr>
        <w:t>که امکان احتیاط ممکن نیست و</w:t>
      </w:r>
      <w:r>
        <w:rPr>
          <w:rFonts w:hint="cs"/>
          <w:rtl/>
        </w:rPr>
        <w:t xml:space="preserve"> احتمال تعیین هر دو خبر</w:t>
      </w:r>
      <w:r w:rsidR="002B0659">
        <w:rPr>
          <w:rFonts w:hint="cs"/>
          <w:rtl/>
        </w:rPr>
        <w:t xml:space="preserve"> وجود دارد</w:t>
      </w:r>
      <w:r w:rsidR="000F2B67">
        <w:rPr>
          <w:rStyle w:val="FootnoteReference"/>
          <w:rtl/>
        </w:rPr>
        <w:footnoteReference w:id="1"/>
      </w:r>
      <w:bookmarkEnd w:id="5"/>
    </w:p>
    <w:p w:rsidR="00EB37A2" w:rsidRDefault="0047420F" w:rsidP="00387AB6">
      <w:pPr>
        <w:jc w:val="both"/>
        <w:rPr>
          <w:rtl/>
        </w:rPr>
      </w:pPr>
      <w:r w:rsidRPr="0047420F">
        <w:rPr>
          <w:rtl/>
        </w:rPr>
        <w:t xml:space="preserve">در </w:t>
      </w:r>
      <w:r>
        <w:rPr>
          <w:rFonts w:hint="cs"/>
          <w:rtl/>
        </w:rPr>
        <w:t xml:space="preserve">این صورت، </w:t>
      </w:r>
      <w:r w:rsidRPr="0047420F">
        <w:rPr>
          <w:rtl/>
        </w:rPr>
        <w:t>ب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ن</w:t>
      </w:r>
      <w:r w:rsidRPr="0047420F">
        <w:rPr>
          <w:rtl/>
        </w:rPr>
        <w:t xml:space="preserve"> دو خبر دال بر حکم الزام</w:t>
      </w:r>
      <w:r w:rsidRPr="0047420F">
        <w:rPr>
          <w:rFonts w:hint="cs"/>
          <w:rtl/>
        </w:rPr>
        <w:t>ی</w:t>
      </w:r>
      <w:r w:rsidRPr="0047420F">
        <w:rPr>
          <w:rtl/>
        </w:rPr>
        <w:t xml:space="preserve"> احت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اط</w:t>
      </w:r>
      <w:r w:rsidRPr="0047420F">
        <w:rPr>
          <w:rtl/>
        </w:rPr>
        <w:t xml:space="preserve"> ممکن </w:t>
      </w:r>
      <w:r>
        <w:rPr>
          <w:rFonts w:hint="cs"/>
          <w:rtl/>
        </w:rPr>
        <w:t>نیست</w:t>
      </w:r>
      <w:r w:rsidRPr="0047420F">
        <w:rPr>
          <w:rtl/>
        </w:rPr>
        <w:t xml:space="preserve"> و احتمال تع</w:t>
      </w:r>
      <w:r w:rsidRPr="0047420F">
        <w:rPr>
          <w:rFonts w:hint="cs"/>
          <w:rtl/>
        </w:rPr>
        <w:t>یی</w:t>
      </w:r>
      <w:r w:rsidRPr="0047420F">
        <w:rPr>
          <w:rFonts w:hint="eastAsia"/>
          <w:rtl/>
        </w:rPr>
        <w:t>ن</w:t>
      </w:r>
      <w:r w:rsidRPr="0047420F">
        <w:rPr>
          <w:rtl/>
        </w:rPr>
        <w:t xml:space="preserve"> در هر دو </w:t>
      </w:r>
      <w:r>
        <w:rPr>
          <w:rFonts w:hint="cs"/>
          <w:rtl/>
        </w:rPr>
        <w:t xml:space="preserve">روایت </w:t>
      </w:r>
      <w:r w:rsidRPr="0047420F">
        <w:rPr>
          <w:rtl/>
        </w:rPr>
        <w:t>وجود د</w:t>
      </w:r>
      <w:r>
        <w:rPr>
          <w:rFonts w:hint="cs"/>
          <w:rtl/>
        </w:rPr>
        <w:t>ارد</w:t>
      </w:r>
      <w:r w:rsidR="00A34B09">
        <w:rPr>
          <w:rFonts w:hint="cs"/>
          <w:rtl/>
        </w:rPr>
        <w:t xml:space="preserve"> که حکم به تخییر می شود</w:t>
      </w:r>
      <w:r w:rsidRPr="0047420F">
        <w:rPr>
          <w:rtl/>
        </w:rPr>
        <w:t>. در ا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نجا</w:t>
      </w:r>
      <w:r w:rsidRPr="0047420F">
        <w:rPr>
          <w:rtl/>
        </w:rPr>
        <w:t xml:space="preserve"> مثل موارد دوران ب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ن</w:t>
      </w:r>
      <w:r w:rsidRPr="0047420F">
        <w:rPr>
          <w:rtl/>
        </w:rPr>
        <w:t xml:space="preserve"> محذور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ن</w:t>
      </w:r>
      <w:r w:rsidRPr="0047420F">
        <w:rPr>
          <w:rtl/>
        </w:rPr>
        <w:t xml:space="preserve"> </w:t>
      </w:r>
      <w:r>
        <w:rPr>
          <w:rFonts w:hint="cs"/>
          <w:rtl/>
        </w:rPr>
        <w:t xml:space="preserve">به علم وجدانی </w:t>
      </w:r>
      <w:r w:rsidR="00EB37A2">
        <w:rPr>
          <w:rtl/>
        </w:rPr>
        <w:t>است</w:t>
      </w:r>
      <w:r w:rsidR="00EB37A2">
        <w:rPr>
          <w:rFonts w:hint="cs"/>
          <w:rtl/>
        </w:rPr>
        <w:t xml:space="preserve">؛ زیرا </w:t>
      </w:r>
      <w:r w:rsidRPr="0047420F">
        <w:rPr>
          <w:rtl/>
        </w:rPr>
        <w:t>در هر دو طرف احتمال تع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ن</w:t>
      </w:r>
      <w:r w:rsidRPr="0047420F">
        <w:rPr>
          <w:rtl/>
        </w:rPr>
        <w:t xml:space="preserve"> و حج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ت</w:t>
      </w:r>
      <w:r w:rsidRPr="0047420F">
        <w:rPr>
          <w:rtl/>
        </w:rPr>
        <w:t xml:space="preserve"> تع</w:t>
      </w:r>
      <w:r w:rsidRPr="0047420F">
        <w:rPr>
          <w:rFonts w:hint="cs"/>
          <w:rtl/>
        </w:rPr>
        <w:t>یی</w:t>
      </w:r>
      <w:r w:rsidRPr="0047420F">
        <w:rPr>
          <w:rFonts w:hint="eastAsia"/>
          <w:rtl/>
        </w:rPr>
        <w:t>ن</w:t>
      </w:r>
      <w:r w:rsidRPr="0047420F">
        <w:rPr>
          <w:rFonts w:hint="cs"/>
          <w:rtl/>
        </w:rPr>
        <w:t>ی</w:t>
      </w:r>
      <w:r w:rsidRPr="0047420F">
        <w:rPr>
          <w:rtl/>
        </w:rPr>
        <w:t xml:space="preserve"> وجود دارد و چون مکلف نم</w:t>
      </w:r>
      <w:r w:rsidRPr="0047420F">
        <w:rPr>
          <w:rFonts w:hint="cs"/>
          <w:rtl/>
        </w:rPr>
        <w:t>ی‌</w:t>
      </w:r>
      <w:r w:rsidRPr="0047420F">
        <w:rPr>
          <w:rFonts w:hint="eastAsia"/>
          <w:rtl/>
        </w:rPr>
        <w:t>تواند</w:t>
      </w:r>
      <w:r w:rsidRPr="0047420F">
        <w:rPr>
          <w:rtl/>
        </w:rPr>
        <w:t xml:space="preserve"> احت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اط</w:t>
      </w:r>
      <w:r w:rsidRPr="0047420F">
        <w:rPr>
          <w:rtl/>
        </w:rPr>
        <w:t xml:space="preserve"> کند، نت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جه</w:t>
      </w:r>
      <w:r w:rsidRPr="0047420F">
        <w:rPr>
          <w:rtl/>
        </w:rPr>
        <w:t xml:space="preserve"> ا</w:t>
      </w:r>
      <w:r w:rsidRPr="0047420F">
        <w:rPr>
          <w:rFonts w:hint="cs"/>
          <w:rtl/>
        </w:rPr>
        <w:t>ی</w:t>
      </w:r>
      <w:r w:rsidRPr="0047420F">
        <w:rPr>
          <w:rFonts w:hint="eastAsia"/>
          <w:rtl/>
        </w:rPr>
        <w:t>ن</w:t>
      </w:r>
      <w:r w:rsidRPr="0047420F">
        <w:rPr>
          <w:rtl/>
        </w:rPr>
        <w:t xml:space="preserve"> است که </w:t>
      </w:r>
      <w:r w:rsidRPr="0047420F">
        <w:rPr>
          <w:rFonts w:hint="eastAsia"/>
          <w:rtl/>
        </w:rPr>
        <w:t>مکلف</w:t>
      </w:r>
      <w:r w:rsidRPr="0047420F">
        <w:rPr>
          <w:rtl/>
        </w:rPr>
        <w:t xml:space="preserve"> عقلا م</w:t>
      </w:r>
      <w:r w:rsidRPr="0047420F">
        <w:rPr>
          <w:rFonts w:hint="cs"/>
          <w:rtl/>
        </w:rPr>
        <w:t>ی‌</w:t>
      </w:r>
      <w:r w:rsidRPr="0047420F">
        <w:rPr>
          <w:rFonts w:hint="eastAsia"/>
          <w:rtl/>
        </w:rPr>
        <w:t>تواند</w:t>
      </w:r>
      <w:r w:rsidRPr="0047420F">
        <w:rPr>
          <w:rtl/>
        </w:rPr>
        <w:t xml:space="preserve"> به هر کدام از دو طرف عمل کند</w:t>
      </w:r>
      <w:r w:rsidR="00EB37A2">
        <w:rPr>
          <w:rFonts w:hint="cs"/>
          <w:rtl/>
        </w:rPr>
        <w:t>.</w:t>
      </w:r>
    </w:p>
    <w:p w:rsidR="0047420F" w:rsidRDefault="00EB37A2" w:rsidP="00387AB6">
      <w:pPr>
        <w:jc w:val="both"/>
        <w:rPr>
          <w:rtl/>
        </w:rPr>
      </w:pPr>
      <w:r>
        <w:rPr>
          <w:rFonts w:hint="cs"/>
          <w:rtl/>
        </w:rPr>
        <w:t>البته</w:t>
      </w:r>
      <w:r w:rsidR="0047420F" w:rsidRPr="0047420F">
        <w:rPr>
          <w:rtl/>
        </w:rPr>
        <w:t xml:space="preserve"> ا</w:t>
      </w:r>
      <w:r w:rsidR="0047420F" w:rsidRPr="0047420F">
        <w:rPr>
          <w:rFonts w:hint="cs"/>
          <w:rtl/>
        </w:rPr>
        <w:t>ی</w:t>
      </w:r>
      <w:r w:rsidR="0047420F" w:rsidRPr="0047420F">
        <w:rPr>
          <w:rFonts w:hint="eastAsia"/>
          <w:rtl/>
        </w:rPr>
        <w:t>ن</w:t>
      </w:r>
      <w:r w:rsidR="0047420F" w:rsidRPr="0047420F">
        <w:rPr>
          <w:rtl/>
        </w:rPr>
        <w:t xml:space="preserve"> </w:t>
      </w:r>
      <w:r>
        <w:rPr>
          <w:rFonts w:hint="cs"/>
          <w:rtl/>
        </w:rPr>
        <w:t xml:space="preserve">حکم، </w:t>
      </w:r>
      <w:r w:rsidR="0047420F" w:rsidRPr="0047420F">
        <w:rPr>
          <w:rtl/>
        </w:rPr>
        <w:t>نت</w:t>
      </w:r>
      <w:r w:rsidR="0047420F" w:rsidRPr="0047420F">
        <w:rPr>
          <w:rFonts w:hint="cs"/>
          <w:rtl/>
        </w:rPr>
        <w:t>ی</w:t>
      </w:r>
      <w:r w:rsidR="0047420F" w:rsidRPr="0047420F">
        <w:rPr>
          <w:rFonts w:hint="eastAsia"/>
          <w:rtl/>
        </w:rPr>
        <w:t>جه</w:t>
      </w:r>
      <w:r w:rsidR="0047420F" w:rsidRPr="0047420F">
        <w:rPr>
          <w:rtl/>
        </w:rPr>
        <w:t xml:space="preserve"> تخ</w:t>
      </w:r>
      <w:r w:rsidR="0047420F" w:rsidRPr="0047420F">
        <w:rPr>
          <w:rFonts w:hint="cs"/>
          <w:rtl/>
        </w:rPr>
        <w:t>یی</w:t>
      </w:r>
      <w:r w:rsidR="0047420F" w:rsidRPr="0047420F">
        <w:rPr>
          <w:rFonts w:hint="eastAsia"/>
          <w:rtl/>
        </w:rPr>
        <w:t>ر</w:t>
      </w:r>
      <w:r w:rsidR="0047420F" w:rsidRPr="0047420F">
        <w:rPr>
          <w:rtl/>
        </w:rPr>
        <w:t xml:space="preserve"> است نه ا</w:t>
      </w:r>
      <w:r w:rsidR="0047420F" w:rsidRPr="0047420F">
        <w:rPr>
          <w:rFonts w:hint="cs"/>
          <w:rtl/>
        </w:rPr>
        <w:t>ی</w:t>
      </w:r>
      <w:r w:rsidR="0047420F" w:rsidRPr="0047420F">
        <w:rPr>
          <w:rFonts w:hint="eastAsia"/>
          <w:rtl/>
        </w:rPr>
        <w:t>نکه</w:t>
      </w:r>
      <w:r w:rsidR="0047420F" w:rsidRPr="0047420F">
        <w:rPr>
          <w:rtl/>
        </w:rPr>
        <w:t xml:space="preserve"> حج</w:t>
      </w:r>
      <w:r w:rsidR="0047420F" w:rsidRPr="0047420F">
        <w:rPr>
          <w:rFonts w:hint="cs"/>
          <w:rtl/>
        </w:rPr>
        <w:t>ی</w:t>
      </w:r>
      <w:r w:rsidR="0047420F" w:rsidRPr="0047420F">
        <w:rPr>
          <w:rFonts w:hint="eastAsia"/>
          <w:rtl/>
        </w:rPr>
        <w:t>ت</w:t>
      </w:r>
      <w:r w:rsidR="0047420F" w:rsidRPr="0047420F">
        <w:rPr>
          <w:rtl/>
        </w:rPr>
        <w:t xml:space="preserve"> تخ</w:t>
      </w:r>
      <w:r w:rsidR="0047420F" w:rsidRPr="0047420F">
        <w:rPr>
          <w:rFonts w:hint="cs"/>
          <w:rtl/>
        </w:rPr>
        <w:t>یی</w:t>
      </w:r>
      <w:r w:rsidR="0047420F" w:rsidRPr="0047420F">
        <w:rPr>
          <w:rFonts w:hint="eastAsia"/>
          <w:rtl/>
        </w:rPr>
        <w:t>ر</w:t>
      </w:r>
      <w:r w:rsidR="0047420F" w:rsidRPr="0047420F">
        <w:rPr>
          <w:rFonts w:hint="cs"/>
          <w:rtl/>
        </w:rPr>
        <w:t>ی</w:t>
      </w:r>
      <w:r w:rsidR="0047420F" w:rsidRPr="0047420F">
        <w:rPr>
          <w:rtl/>
        </w:rPr>
        <w:t xml:space="preserve"> </w:t>
      </w:r>
      <w:r w:rsidR="00A34B09">
        <w:rPr>
          <w:rFonts w:hint="cs"/>
          <w:rtl/>
        </w:rPr>
        <w:t xml:space="preserve">و جواز افتاء </w:t>
      </w:r>
      <w:r w:rsidR="00A34B09">
        <w:rPr>
          <w:rtl/>
        </w:rPr>
        <w:t>را اثبات کند</w:t>
      </w:r>
      <w:r w:rsidR="00A34B09">
        <w:rPr>
          <w:rFonts w:hint="cs"/>
          <w:rtl/>
        </w:rPr>
        <w:t xml:space="preserve"> بنابر این</w:t>
      </w:r>
      <w:r w:rsidR="0047420F" w:rsidRPr="0047420F">
        <w:rPr>
          <w:rtl/>
        </w:rPr>
        <w:t xml:space="preserve"> فتوا</w:t>
      </w:r>
      <w:r w:rsidR="0047420F" w:rsidRPr="0047420F">
        <w:rPr>
          <w:rFonts w:hint="cs"/>
          <w:rtl/>
        </w:rPr>
        <w:t>ی</w:t>
      </w:r>
      <w:r w:rsidR="0047420F" w:rsidRPr="0047420F">
        <w:rPr>
          <w:rtl/>
        </w:rPr>
        <w:t xml:space="preserve"> به آنها جا</w:t>
      </w:r>
      <w:r w:rsidR="0047420F" w:rsidRPr="0047420F">
        <w:rPr>
          <w:rFonts w:hint="cs"/>
          <w:rtl/>
        </w:rPr>
        <w:t>ی</w:t>
      </w:r>
      <w:r w:rsidR="0047420F" w:rsidRPr="0047420F">
        <w:rPr>
          <w:rFonts w:hint="eastAsia"/>
          <w:rtl/>
        </w:rPr>
        <w:t>ز</w:t>
      </w:r>
      <w:r w:rsidR="0047420F" w:rsidRPr="0047420F">
        <w:rPr>
          <w:rtl/>
        </w:rPr>
        <w:t xml:space="preserve"> ن</w:t>
      </w:r>
      <w:r w:rsidR="0047420F" w:rsidRPr="0047420F">
        <w:rPr>
          <w:rFonts w:hint="cs"/>
          <w:rtl/>
        </w:rPr>
        <w:t>ی</w:t>
      </w:r>
      <w:r w:rsidR="0047420F" w:rsidRPr="0047420F">
        <w:rPr>
          <w:rFonts w:hint="eastAsia"/>
          <w:rtl/>
        </w:rPr>
        <w:t>ست</w:t>
      </w:r>
      <w:r w:rsidR="0047420F" w:rsidRPr="0047420F">
        <w:rPr>
          <w:rtl/>
        </w:rPr>
        <w:t xml:space="preserve"> اما در مقام عمل م</w:t>
      </w:r>
      <w:r w:rsidR="0047420F" w:rsidRPr="0047420F"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هر کدام عمل ک</w:t>
      </w:r>
      <w:r>
        <w:rPr>
          <w:rFonts w:hint="cs"/>
          <w:rtl/>
        </w:rPr>
        <w:t>رد.</w:t>
      </w:r>
    </w:p>
    <w:p w:rsidR="00A72ECB" w:rsidRDefault="00A72ECB" w:rsidP="00387AB6">
      <w:pPr>
        <w:pStyle w:val="Heading2"/>
        <w:jc w:val="both"/>
        <w:rPr>
          <w:rtl/>
        </w:rPr>
      </w:pPr>
      <w:bookmarkStart w:id="6" w:name="_Toc2710647"/>
      <w:r>
        <w:rPr>
          <w:rFonts w:hint="cs"/>
          <w:rtl/>
        </w:rPr>
        <w:t>مناقشه به کلام مرحوم صدر</w:t>
      </w:r>
      <w:bookmarkEnd w:id="6"/>
      <w:r>
        <w:rPr>
          <w:rFonts w:hint="cs"/>
          <w:rtl/>
        </w:rPr>
        <w:t xml:space="preserve"> </w:t>
      </w:r>
    </w:p>
    <w:p w:rsidR="00A72C05" w:rsidRDefault="00A72ECB" w:rsidP="00387AB6">
      <w:pPr>
        <w:jc w:val="both"/>
        <w:rPr>
          <w:rtl/>
        </w:rPr>
      </w:pPr>
      <w:r>
        <w:rPr>
          <w:rFonts w:hint="cs"/>
          <w:rtl/>
        </w:rPr>
        <w:t>مرحوم صدر دو استثنا از تعیین در فرض دوران بین تعیین و تخییر در اصل ثانوی بیان نمودند</w:t>
      </w:r>
      <w:r w:rsidR="00A34B09">
        <w:rPr>
          <w:rFonts w:hint="cs"/>
          <w:rtl/>
        </w:rPr>
        <w:t xml:space="preserve"> و در این دو مورد حکم به تخییر نموده اند،</w:t>
      </w:r>
      <w:r>
        <w:rPr>
          <w:rFonts w:hint="cs"/>
          <w:rtl/>
        </w:rPr>
        <w:t xml:space="preserve"> </w:t>
      </w:r>
      <w:r w:rsidR="00A34B09">
        <w:rPr>
          <w:rFonts w:hint="cs"/>
          <w:rtl/>
        </w:rPr>
        <w:t>ولی</w:t>
      </w:r>
      <w:r>
        <w:rPr>
          <w:rFonts w:hint="cs"/>
          <w:rtl/>
        </w:rPr>
        <w:t xml:space="preserve"> به نظر می رسد مرحوم آخوند و مشهور اصولیین نیز در این دو مورد به تخییر ملتزم بوده اند</w:t>
      </w:r>
      <w:r w:rsidR="00A34B09">
        <w:rPr>
          <w:rFonts w:hint="cs"/>
          <w:rtl/>
        </w:rPr>
        <w:t>.</w:t>
      </w:r>
    </w:p>
    <w:p w:rsidR="00B77B43" w:rsidRDefault="00B77B43" w:rsidP="00387AB6">
      <w:pPr>
        <w:jc w:val="both"/>
        <w:rPr>
          <w:rtl/>
        </w:rPr>
      </w:pPr>
      <w:r w:rsidRPr="00B77B43">
        <w:rPr>
          <w:rtl/>
        </w:rPr>
        <w:t>در جا</w:t>
      </w:r>
      <w:r w:rsidRPr="00B77B43">
        <w:rPr>
          <w:rFonts w:hint="cs"/>
          <w:rtl/>
        </w:rPr>
        <w:t>یی</w:t>
      </w:r>
      <w:r w:rsidRPr="00B77B43">
        <w:rPr>
          <w:rtl/>
        </w:rPr>
        <w:t xml:space="preserve"> که احتمال تع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ن</w:t>
      </w:r>
      <w:r w:rsidRPr="00B77B43">
        <w:rPr>
          <w:rtl/>
        </w:rPr>
        <w:t xml:space="preserve"> در هر دو </w:t>
      </w:r>
      <w:r>
        <w:rPr>
          <w:rFonts w:hint="cs"/>
          <w:rtl/>
        </w:rPr>
        <w:t>خبر</w:t>
      </w:r>
      <w:r w:rsidR="00A72C05">
        <w:rPr>
          <w:rFonts w:hint="cs"/>
          <w:rtl/>
        </w:rPr>
        <w:t xml:space="preserve"> الزامی</w:t>
      </w:r>
      <w:r>
        <w:rPr>
          <w:rFonts w:hint="cs"/>
          <w:rtl/>
        </w:rPr>
        <w:t xml:space="preserve"> </w:t>
      </w:r>
      <w:r w:rsidRPr="00B77B43">
        <w:rPr>
          <w:rtl/>
        </w:rPr>
        <w:t>وجود دارد</w:t>
      </w:r>
      <w:r w:rsidR="00A72C05">
        <w:rPr>
          <w:rFonts w:hint="cs"/>
          <w:rtl/>
        </w:rPr>
        <w:t xml:space="preserve"> و احتیاط هم ممکن نیست</w:t>
      </w:r>
      <w:r w:rsidRPr="00B77B43">
        <w:rPr>
          <w:rtl/>
        </w:rPr>
        <w:t>، تع</w:t>
      </w:r>
      <w:r w:rsidRPr="00B77B43">
        <w:rPr>
          <w:rFonts w:hint="cs"/>
          <w:rtl/>
        </w:rPr>
        <w:t>یی</w:t>
      </w:r>
      <w:r w:rsidRPr="00B77B43">
        <w:rPr>
          <w:rFonts w:hint="eastAsia"/>
          <w:rtl/>
        </w:rPr>
        <w:t>ن</w:t>
      </w:r>
      <w:r w:rsidRPr="00B77B43">
        <w:rPr>
          <w:rtl/>
        </w:rPr>
        <w:t xml:space="preserve"> معقول ن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ست</w:t>
      </w:r>
      <w:r w:rsidRPr="00B77B43">
        <w:rPr>
          <w:rtl/>
        </w:rPr>
        <w:t xml:space="preserve"> و همه به تخ</w:t>
      </w:r>
      <w:r w:rsidRPr="00B77B43">
        <w:rPr>
          <w:rFonts w:hint="cs"/>
          <w:rtl/>
        </w:rPr>
        <w:t>یی</w:t>
      </w:r>
      <w:r w:rsidRPr="00B77B43">
        <w:rPr>
          <w:rFonts w:hint="eastAsia"/>
          <w:rtl/>
        </w:rPr>
        <w:t>ر</w:t>
      </w:r>
      <w:r w:rsidRPr="00B77B43">
        <w:rPr>
          <w:rtl/>
        </w:rPr>
        <w:t xml:space="preserve"> قائلند. مرحوم آخوند </w:t>
      </w:r>
      <w:r>
        <w:rPr>
          <w:rFonts w:hint="cs"/>
          <w:rtl/>
        </w:rPr>
        <w:t xml:space="preserve">نیز </w:t>
      </w:r>
      <w:r w:rsidRPr="00B77B43">
        <w:rPr>
          <w:rtl/>
        </w:rPr>
        <w:t>در جا</w:t>
      </w:r>
      <w:r w:rsidRPr="00B77B43">
        <w:rPr>
          <w:rFonts w:hint="cs"/>
          <w:rtl/>
        </w:rPr>
        <w:t>یی</w:t>
      </w:r>
      <w:r w:rsidRPr="00B77B43">
        <w:rPr>
          <w:rtl/>
        </w:rPr>
        <w:t xml:space="preserve"> فرموده‌اند که مقتضا</w:t>
      </w:r>
      <w:r w:rsidRPr="00B77B43">
        <w:rPr>
          <w:rFonts w:hint="cs"/>
          <w:rtl/>
        </w:rPr>
        <w:t>ی</w:t>
      </w:r>
      <w:r w:rsidRPr="00B77B43">
        <w:rPr>
          <w:rtl/>
        </w:rPr>
        <w:t xml:space="preserve"> اصل تع</w:t>
      </w:r>
      <w:r w:rsidRPr="00B77B43">
        <w:rPr>
          <w:rFonts w:hint="cs"/>
          <w:rtl/>
        </w:rPr>
        <w:t>یی</w:t>
      </w:r>
      <w:r w:rsidRPr="00B77B43">
        <w:rPr>
          <w:rFonts w:hint="eastAsia"/>
          <w:rtl/>
        </w:rPr>
        <w:t>ن</w:t>
      </w:r>
      <w:r w:rsidRPr="00B77B43">
        <w:rPr>
          <w:rtl/>
        </w:rPr>
        <w:t xml:space="preserve"> است که احتمال تع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ن</w:t>
      </w:r>
      <w:r w:rsidRPr="00B77B43">
        <w:rPr>
          <w:rtl/>
        </w:rPr>
        <w:t xml:space="preserve"> فقط در 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ک</w:t>
      </w:r>
      <w:r w:rsidRPr="00B77B43">
        <w:rPr>
          <w:rFonts w:hint="cs"/>
          <w:rtl/>
        </w:rPr>
        <w:t>ی</w:t>
      </w:r>
      <w:r w:rsidRPr="00B77B43">
        <w:rPr>
          <w:rtl/>
        </w:rPr>
        <w:t xml:space="preserve"> </w:t>
      </w:r>
      <w:r>
        <w:rPr>
          <w:rFonts w:hint="cs"/>
          <w:rtl/>
        </w:rPr>
        <w:t>از خبرین باشد</w:t>
      </w:r>
      <w:r w:rsidRPr="00B77B43">
        <w:rPr>
          <w:rtl/>
        </w:rPr>
        <w:t xml:space="preserve"> و امر مردد باشد به حج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ت</w:t>
      </w:r>
      <w:r w:rsidRPr="00B77B43">
        <w:rPr>
          <w:rtl/>
        </w:rPr>
        <w:t xml:space="preserve"> 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ک</w:t>
      </w:r>
      <w:r w:rsidRPr="00B77B43">
        <w:rPr>
          <w:rtl/>
        </w:rPr>
        <w:t xml:space="preserve"> طرف مع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نا</w:t>
      </w:r>
      <w:r w:rsidRPr="00B77B43">
        <w:rPr>
          <w:rtl/>
        </w:rPr>
        <w:t xml:space="preserve"> و 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ا</w:t>
      </w:r>
      <w:r w:rsidRPr="00B77B43">
        <w:rPr>
          <w:rtl/>
        </w:rPr>
        <w:t xml:space="preserve"> حج</w:t>
      </w:r>
      <w:r w:rsidRPr="00B77B43">
        <w:rPr>
          <w:rFonts w:hint="cs"/>
          <w:rtl/>
        </w:rPr>
        <w:t>ی</w:t>
      </w:r>
      <w:r w:rsidRPr="00B77B43">
        <w:rPr>
          <w:rFonts w:hint="eastAsia"/>
          <w:rtl/>
        </w:rPr>
        <w:t>ت</w:t>
      </w:r>
      <w:r w:rsidRPr="00B77B43">
        <w:rPr>
          <w:rtl/>
        </w:rPr>
        <w:t xml:space="preserve"> هر کدام از دو طرف به نحو تخ</w:t>
      </w:r>
      <w:r w:rsidRPr="00B77B43">
        <w:rPr>
          <w:rFonts w:hint="cs"/>
          <w:rtl/>
        </w:rPr>
        <w:t>یی</w:t>
      </w:r>
      <w:r w:rsidRPr="00B77B43">
        <w:rPr>
          <w:rFonts w:hint="eastAsia"/>
          <w:rtl/>
        </w:rPr>
        <w:t>ر</w:t>
      </w:r>
      <w:r w:rsidR="00B02482">
        <w:rPr>
          <w:rFonts w:hint="cs"/>
          <w:rtl/>
        </w:rPr>
        <w:t xml:space="preserve">، البته در موردی که </w:t>
      </w:r>
      <w:r w:rsidR="00220D84">
        <w:rPr>
          <w:rFonts w:hint="cs"/>
          <w:rtl/>
        </w:rPr>
        <w:t>هر دو خبر محتمل التعیین باشند و احتیاط ممکن باشد نیز مشهور همانند مرحوم صدر حکم به تعیین و لزوم احتیاط می کنند اما اگر احتیاط ممکن نباشد همه اصولیین قائل به تخییر عقلی بین اطراف هستند.</w:t>
      </w:r>
    </w:p>
    <w:p w:rsidR="00A72C05" w:rsidRDefault="00A72C05" w:rsidP="00387AB6">
      <w:pPr>
        <w:jc w:val="both"/>
        <w:rPr>
          <w:rtl/>
        </w:rPr>
      </w:pPr>
      <w:r>
        <w:rPr>
          <w:rFonts w:hint="cs"/>
          <w:rtl/>
        </w:rPr>
        <w:t xml:space="preserve">در صورت اول نیز که تعارض بین </w:t>
      </w:r>
      <w:r w:rsidR="00387AB6">
        <w:rPr>
          <w:rFonts w:hint="cs"/>
          <w:rtl/>
        </w:rPr>
        <w:t xml:space="preserve">دو حکم </w:t>
      </w:r>
      <w:r>
        <w:rPr>
          <w:rFonts w:hint="cs"/>
          <w:rtl/>
        </w:rPr>
        <w:t>الزامی و ترخیصی بود و مرحوم صدر قائل به تخییر شدند، هرچند که</w:t>
      </w:r>
      <w:r>
        <w:rPr>
          <w:rtl/>
        </w:rPr>
        <w:t xml:space="preserve"> حرف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اما معلوم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مشهور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به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حکم کرده باشند</w:t>
      </w:r>
      <w:r>
        <w:rPr>
          <w:rFonts w:hint="cs"/>
          <w:rtl/>
        </w:rPr>
        <w:t>؛ زیرا</w:t>
      </w:r>
      <w:r>
        <w:rPr>
          <w:rtl/>
        </w:rPr>
        <w:t xml:space="preserve"> مشهور</w:t>
      </w:r>
      <w:r>
        <w:rPr>
          <w:rFonts w:hint="cs"/>
          <w:rtl/>
        </w:rPr>
        <w:t xml:space="preserve"> در صورتی حکم به تعیین نموده اند</w:t>
      </w:r>
      <w:r>
        <w:rPr>
          <w:rtl/>
        </w:rPr>
        <w:t xml:space="preserve"> </w:t>
      </w:r>
      <w:r>
        <w:rPr>
          <w:rtl/>
        </w:rPr>
        <w:lastRenderedPageBreak/>
        <w:t>که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0D3A4C">
        <w:rPr>
          <w:rtl/>
        </w:rPr>
        <w:t xml:space="preserve"> است نه در </w:t>
      </w:r>
      <w:r w:rsidR="000D3A4C">
        <w:rPr>
          <w:rFonts w:hint="cs"/>
          <w:rtl/>
        </w:rPr>
        <w:t>این مساله</w:t>
      </w:r>
      <w:r>
        <w:rPr>
          <w:rtl/>
        </w:rPr>
        <w:t xml:space="preserve"> که با قطع نظر از دوران امر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 xml:space="preserve">مقتضای </w:t>
      </w:r>
      <w:r>
        <w:rPr>
          <w:rtl/>
        </w:rPr>
        <w:t>اصل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 و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است.</w:t>
      </w:r>
    </w:p>
    <w:p w:rsidR="00A72C05" w:rsidRDefault="00A72C05" w:rsidP="00387AB6">
      <w:pPr>
        <w:jc w:val="both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لحاظ تنج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 و گاه</w:t>
      </w:r>
      <w:r>
        <w:rPr>
          <w:rFonts w:hint="cs"/>
          <w:rtl/>
        </w:rPr>
        <w:t>ی</w:t>
      </w:r>
      <w:r>
        <w:rPr>
          <w:rtl/>
        </w:rPr>
        <w:t xml:space="preserve"> به لحاظ تعذ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</w:t>
      </w:r>
    </w:p>
    <w:p w:rsidR="00A72C05" w:rsidRDefault="00A72C05" w:rsidP="00387AB6">
      <w:pPr>
        <w:jc w:val="both"/>
        <w:rPr>
          <w:rtl/>
        </w:rPr>
      </w:pPr>
      <w:r>
        <w:rPr>
          <w:rtl/>
        </w:rPr>
        <w:t>دوران به لحاظ تعذ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الزام مشخص</w:t>
      </w:r>
      <w:r>
        <w:rPr>
          <w:rFonts w:hint="cs"/>
          <w:rtl/>
        </w:rPr>
        <w:t>ی</w:t>
      </w:r>
      <w:r>
        <w:rPr>
          <w:rtl/>
        </w:rPr>
        <w:t xml:space="preserve"> باشد که مخالف</w:t>
      </w:r>
      <w:r w:rsidR="000D3A4C">
        <w:rPr>
          <w:rFonts w:hint="cs"/>
          <w:rtl/>
        </w:rPr>
        <w:t>ت</w:t>
      </w:r>
      <w:r>
        <w:rPr>
          <w:rtl/>
        </w:rPr>
        <w:t xml:space="preserve"> با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معذر باشد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حتما در دوران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اصل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چون فرض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حجت</w:t>
      </w:r>
      <w:r>
        <w:rPr>
          <w:rFonts w:hint="cs"/>
          <w:rtl/>
        </w:rPr>
        <w:t>ی</w:t>
      </w:r>
      <w:r>
        <w:rPr>
          <w:rtl/>
        </w:rPr>
        <w:t xml:space="preserve"> نباشد، الزام مشخص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 که مخالفت با آن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مخالفت با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و آنچه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بودنش مشخص است همان طرف</w:t>
      </w:r>
      <w:r>
        <w:rPr>
          <w:rFonts w:hint="cs"/>
          <w:rtl/>
        </w:rPr>
        <w:t>ی</w:t>
      </w:r>
      <w:r>
        <w:rPr>
          <w:rtl/>
        </w:rPr>
        <w:t xml:space="preserve"> است که حج</w:t>
      </w:r>
      <w:r>
        <w:rPr>
          <w:rFonts w:hint="eastAsia"/>
          <w:rtl/>
        </w:rPr>
        <w:t>ت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47420F" w:rsidRPr="0047420F" w:rsidRDefault="00A72C05" w:rsidP="00387AB6">
      <w:pPr>
        <w:jc w:val="both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دوران به لحاظ تنج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الزام</w:t>
      </w:r>
      <w:r>
        <w:rPr>
          <w:rFonts w:hint="cs"/>
          <w:rtl/>
        </w:rPr>
        <w:t>ی</w:t>
      </w:r>
      <w:r>
        <w:rPr>
          <w:rtl/>
        </w:rPr>
        <w:t xml:space="preserve"> وجود ندارد بلکه 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است و اثبات حکم</w:t>
      </w:r>
      <w:r>
        <w:rPr>
          <w:rFonts w:hint="cs"/>
          <w:rtl/>
        </w:rPr>
        <w:t>ی</w:t>
      </w:r>
      <w:r>
        <w:rPr>
          <w:rtl/>
        </w:rPr>
        <w:t xml:space="preserve"> در مقابل آن به حجت ن</w:t>
      </w:r>
      <w:r>
        <w:rPr>
          <w:rFonts w:hint="cs"/>
          <w:rtl/>
        </w:rPr>
        <w:t>ی</w:t>
      </w:r>
      <w:r w:rsidR="00387AB6">
        <w:rPr>
          <w:rFonts w:hint="eastAsia"/>
          <w:rtl/>
        </w:rPr>
        <w:t>ازمن</w:t>
      </w:r>
      <w:r w:rsidR="00387AB6">
        <w:rPr>
          <w:rFonts w:hint="cs"/>
          <w:rtl/>
        </w:rPr>
        <w:t>د است</w:t>
      </w:r>
      <w:bookmarkStart w:id="7" w:name="_GoBack"/>
      <w:bookmarkEnd w:id="7"/>
      <w:r>
        <w:rPr>
          <w:rFonts w:hint="eastAsia"/>
          <w:rtl/>
        </w:rPr>
        <w:t>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اصل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اصل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تخ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0D3A4C">
        <w:rPr>
          <w:rtl/>
        </w:rPr>
        <w:t xml:space="preserve"> است</w:t>
      </w:r>
      <w:r w:rsidR="000D3A4C">
        <w:rPr>
          <w:rFonts w:hint="cs"/>
          <w:rtl/>
        </w:rPr>
        <w:t xml:space="preserve"> و عمل ترخیصی است هر چند که فتوا به هیچکدام نمی توان داد.</w:t>
      </w:r>
    </w:p>
    <w:sectPr w:rsidR="0047420F" w:rsidRPr="0047420F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1CC" w:rsidRDefault="003F31CC" w:rsidP="008B750B">
      <w:pPr>
        <w:spacing w:line="240" w:lineRule="auto"/>
      </w:pPr>
      <w:r>
        <w:separator/>
      </w:r>
    </w:p>
  </w:endnote>
  <w:endnote w:type="continuationSeparator" w:id="0">
    <w:p w:rsidR="003F31CC" w:rsidRDefault="003F31CC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659" w:rsidRDefault="002B06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2B0659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2B0659" w:rsidRDefault="002B0659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B0659" w:rsidRDefault="002B0659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87AB6" w:rsidRPr="00387AB6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B0659" w:rsidRPr="006D44C1" w:rsidRDefault="002B065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U1mq1_13971214-091_hs2_mfeb.ir</w:t>
          </w:r>
        </w:p>
      </w:tc>
    </w:tr>
  </w:tbl>
  <w:p w:rsidR="002B0659" w:rsidRDefault="002B0659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659" w:rsidRDefault="002B06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1CC" w:rsidRDefault="003F31CC" w:rsidP="008B750B">
      <w:pPr>
        <w:spacing w:line="240" w:lineRule="auto"/>
      </w:pPr>
      <w:r>
        <w:separator/>
      </w:r>
    </w:p>
  </w:footnote>
  <w:footnote w:type="continuationSeparator" w:id="0">
    <w:p w:rsidR="003F31CC" w:rsidRDefault="003F31CC" w:rsidP="008B750B">
      <w:pPr>
        <w:spacing w:line="240" w:lineRule="auto"/>
      </w:pPr>
      <w:r>
        <w:continuationSeparator/>
      </w:r>
    </w:p>
  </w:footnote>
  <w:footnote w:id="1">
    <w:p w:rsidR="002B0659" w:rsidRDefault="002B065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B45C0E">
        <w:rPr>
          <w:rtl/>
        </w:rPr>
        <w:t xml:space="preserve"> </w:t>
      </w:r>
      <w:hyperlink r:id="rId1" w:history="1">
        <w:r w:rsidRPr="00B45C0E">
          <w:rPr>
            <w:rStyle w:val="Hyperlink"/>
            <w:rtl/>
          </w:rPr>
          <w:t>بحوث ف</w:t>
        </w:r>
        <w:r w:rsidRPr="00B45C0E">
          <w:rPr>
            <w:rStyle w:val="Hyperlink"/>
            <w:rFonts w:hint="cs"/>
            <w:rtl/>
          </w:rPr>
          <w:t>ی</w:t>
        </w:r>
        <w:r w:rsidRPr="00B45C0E">
          <w:rPr>
            <w:rStyle w:val="Hyperlink"/>
            <w:rtl/>
          </w:rPr>
          <w:t xml:space="preserve"> علم الأصول، الس</w:t>
        </w:r>
        <w:r w:rsidRPr="00B45C0E">
          <w:rPr>
            <w:rStyle w:val="Hyperlink"/>
            <w:rFonts w:hint="cs"/>
            <w:rtl/>
          </w:rPr>
          <w:t>ی</w:t>
        </w:r>
        <w:r w:rsidRPr="00B45C0E">
          <w:rPr>
            <w:rStyle w:val="Hyperlink"/>
            <w:rFonts w:hint="eastAsia"/>
            <w:rtl/>
          </w:rPr>
          <w:t>د</w:t>
        </w:r>
        <w:r w:rsidRPr="00B45C0E">
          <w:rPr>
            <w:rStyle w:val="Hyperlink"/>
            <w:rtl/>
          </w:rPr>
          <w:t xml:space="preserve"> محمد باقر الصدر، ج7، ص273.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659" w:rsidRDefault="002B06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659" w:rsidRPr="001D2E9A" w:rsidRDefault="002B0659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8" w:name="BokNum"/>
    <w:bookmarkEnd w:id="8"/>
    <w:r>
      <w:rPr>
        <w:b/>
        <w:bCs/>
        <w:sz w:val="20"/>
        <w:szCs w:val="24"/>
        <w:rtl/>
      </w:rPr>
      <w:t>091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9" w:name="Bokdars"/>
    <w:bookmarkEnd w:id="9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0" w:name="Bokostad"/>
    <w:bookmarkEnd w:id="10"/>
    <w:r>
      <w:rPr>
        <w:b/>
        <w:bCs/>
        <w:color w:val="632423" w:themeColor="accent2" w:themeShade="80"/>
        <w:sz w:val="20"/>
        <w:szCs w:val="24"/>
        <w:rtl/>
      </w:rPr>
      <w:t>قائ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11" w:name="BokTarikh"/>
    <w:bookmarkEnd w:id="11"/>
    <w:r>
      <w:rPr>
        <w:sz w:val="24"/>
        <w:szCs w:val="24"/>
        <w:rtl/>
      </w:rPr>
      <w:t>14 /12 /1397</w:t>
    </w:r>
  </w:p>
  <w:p w:rsidR="002B0659" w:rsidRPr="00F16B53" w:rsidRDefault="002B0659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2" w:name="BokSabj"/>
    <w:bookmarkEnd w:id="12"/>
    <w:r>
      <w:rPr>
        <w:color w:val="000000" w:themeColor="text1"/>
        <w:sz w:val="24"/>
        <w:szCs w:val="24"/>
        <w:rtl/>
      </w:rPr>
      <w:t>تعارض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13" w:name="Bokmoqarer"/>
    <w:bookmarkEnd w:id="13"/>
    <w:r>
      <w:rPr>
        <w:sz w:val="24"/>
        <w:szCs w:val="24"/>
        <w:rtl/>
      </w:rPr>
      <w:t>حس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ن</w:t>
    </w:r>
    <w:r>
      <w:rPr>
        <w:sz w:val="24"/>
        <w:szCs w:val="24"/>
        <w:rtl/>
      </w:rPr>
      <w:t xml:space="preserve"> سل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م</w:t>
    </w:r>
    <w:r>
      <w:rPr>
        <w:sz w:val="24"/>
        <w:szCs w:val="24"/>
        <w:rtl/>
      </w:rPr>
      <w:t xml:space="preserve"> زاده</w:t>
    </w:r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4" w:name="BokSabj2"/>
    <w:bookmarkEnd w:id="14"/>
    <w:r>
      <w:rPr>
        <w:sz w:val="24"/>
        <w:szCs w:val="24"/>
        <w:rtl/>
      </w:rPr>
      <w:t>تعارض امارات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659" w:rsidRDefault="002B0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3A4C"/>
    <w:rsid w:val="000D6818"/>
    <w:rsid w:val="000D7C32"/>
    <w:rsid w:val="000E335E"/>
    <w:rsid w:val="000E6E2A"/>
    <w:rsid w:val="000F16CF"/>
    <w:rsid w:val="000F2B67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0015"/>
    <w:rsid w:val="001C1362"/>
    <w:rsid w:val="001D2E9A"/>
    <w:rsid w:val="001D47A9"/>
    <w:rsid w:val="001D597F"/>
    <w:rsid w:val="001E3FD4"/>
    <w:rsid w:val="0020241A"/>
    <w:rsid w:val="00203821"/>
    <w:rsid w:val="00211632"/>
    <w:rsid w:val="0021630D"/>
    <w:rsid w:val="00220D84"/>
    <w:rsid w:val="0024121B"/>
    <w:rsid w:val="00247D2F"/>
    <w:rsid w:val="00256560"/>
    <w:rsid w:val="002714DD"/>
    <w:rsid w:val="0027605E"/>
    <w:rsid w:val="00281E00"/>
    <w:rsid w:val="00294A52"/>
    <w:rsid w:val="002B0659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87AB6"/>
    <w:rsid w:val="00397466"/>
    <w:rsid w:val="003A6148"/>
    <w:rsid w:val="003C33F6"/>
    <w:rsid w:val="003C3D2E"/>
    <w:rsid w:val="003C43A5"/>
    <w:rsid w:val="003E1C5C"/>
    <w:rsid w:val="003E6650"/>
    <w:rsid w:val="003F31CC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7420F"/>
    <w:rsid w:val="00481C31"/>
    <w:rsid w:val="00482FC1"/>
    <w:rsid w:val="00483027"/>
    <w:rsid w:val="004871AA"/>
    <w:rsid w:val="004918D7"/>
    <w:rsid w:val="004926E1"/>
    <w:rsid w:val="004A2FEA"/>
    <w:rsid w:val="004A7801"/>
    <w:rsid w:val="004D2DD7"/>
    <w:rsid w:val="004D75C5"/>
    <w:rsid w:val="004E2186"/>
    <w:rsid w:val="004E66FB"/>
    <w:rsid w:val="004F34B6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A7D6C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CA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2219"/>
    <w:rsid w:val="008956DD"/>
    <w:rsid w:val="008A510E"/>
    <w:rsid w:val="008A522A"/>
    <w:rsid w:val="008A58E2"/>
    <w:rsid w:val="008B4464"/>
    <w:rsid w:val="008B750B"/>
    <w:rsid w:val="008C3162"/>
    <w:rsid w:val="008D1F14"/>
    <w:rsid w:val="008D58FB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34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2C05"/>
    <w:rsid w:val="00A72ECB"/>
    <w:rsid w:val="00AA1F60"/>
    <w:rsid w:val="00AA40D7"/>
    <w:rsid w:val="00AB5F7D"/>
    <w:rsid w:val="00AC0C50"/>
    <w:rsid w:val="00AC6FE2"/>
    <w:rsid w:val="00AF3925"/>
    <w:rsid w:val="00B02482"/>
    <w:rsid w:val="00B1296B"/>
    <w:rsid w:val="00B2292F"/>
    <w:rsid w:val="00B43169"/>
    <w:rsid w:val="00B4393C"/>
    <w:rsid w:val="00B501A8"/>
    <w:rsid w:val="00B55AE4"/>
    <w:rsid w:val="00B70B46"/>
    <w:rsid w:val="00B739B0"/>
    <w:rsid w:val="00B77B43"/>
    <w:rsid w:val="00B814A3"/>
    <w:rsid w:val="00B96F38"/>
    <w:rsid w:val="00BC716B"/>
    <w:rsid w:val="00BD0E74"/>
    <w:rsid w:val="00BD5F8C"/>
    <w:rsid w:val="00BE29DD"/>
    <w:rsid w:val="00C066AF"/>
    <w:rsid w:val="00C06C59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46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37A2"/>
    <w:rsid w:val="00EB78E3"/>
    <w:rsid w:val="00EB7BE3"/>
    <w:rsid w:val="00EC1125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93FB8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63BC2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64/7/273/&#1576;&#1575;&#1604;&#1605;&#1606;&#1580;&#158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38CF4-4814-4119-8C90-5D14BEA46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101</TotalTime>
  <Pages>4</Pages>
  <Words>971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6500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18</cp:revision>
  <dcterms:created xsi:type="dcterms:W3CDTF">2019-03-05T16:04:00Z</dcterms:created>
  <dcterms:modified xsi:type="dcterms:W3CDTF">2019-03-08T20:12:00Z</dcterms:modified>
  <cp:contentStatus>ویرایش 2.5</cp:contentStatus>
  <cp:version>2.7</cp:version>
</cp:coreProperties>
</file>