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E2B5F" w:rsidRDefault="000E2B5F" w:rsidP="000E2B5F">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245267" w:history="1">
        <w:r w:rsidRPr="00243FDD">
          <w:rPr>
            <w:rStyle w:val="Hyperlink"/>
            <w:noProof/>
            <w:rtl/>
          </w:rPr>
          <w:t>صورت چهارم: تناف</w:t>
        </w:r>
        <w:r w:rsidRPr="00243FDD">
          <w:rPr>
            <w:rStyle w:val="Hyperlink"/>
            <w:rFonts w:hint="cs"/>
            <w:noProof/>
            <w:rtl/>
          </w:rPr>
          <w:t>ی</w:t>
        </w:r>
        <w:r w:rsidRPr="00243FDD">
          <w:rPr>
            <w:rStyle w:val="Hyperlink"/>
            <w:noProof/>
            <w:rtl/>
          </w:rPr>
          <w:t xml:space="preserve"> دو مدلول که در هر </w:t>
        </w:r>
        <w:r w:rsidRPr="00243FDD">
          <w:rPr>
            <w:rStyle w:val="Hyperlink"/>
            <w:rFonts w:hint="cs"/>
            <w:noProof/>
            <w:rtl/>
          </w:rPr>
          <w:t>ی</w:t>
        </w:r>
        <w:r w:rsidRPr="00243FDD">
          <w:rPr>
            <w:rStyle w:val="Hyperlink"/>
            <w:rFonts w:hint="eastAsia"/>
            <w:noProof/>
            <w:rtl/>
          </w:rPr>
          <w:t>ک</w:t>
        </w:r>
        <w:r w:rsidRPr="00243FDD">
          <w:rPr>
            <w:rStyle w:val="Hyperlink"/>
            <w:noProof/>
            <w:rtl/>
          </w:rPr>
          <w:t xml:space="preserve"> احتمال قوت ملاک وجود 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1245267 </w:instrText>
        </w:r>
        <w:r>
          <w:rPr>
            <w:noProof/>
            <w:webHidden/>
          </w:rPr>
          <w:instrText>\h</w:instrText>
        </w:r>
        <w:r>
          <w:rPr>
            <w:noProof/>
            <w:webHidden/>
            <w:rtl/>
          </w:rPr>
          <w:instrText xml:space="preserve"> </w:instrText>
        </w:r>
        <w:r>
          <w:rPr>
            <w:noProof/>
            <w:webHidden/>
            <w:rtl/>
          </w:rPr>
        </w:r>
        <w:r>
          <w:rPr>
            <w:noProof/>
            <w:webHidden/>
            <w:rtl/>
          </w:rPr>
          <w:fldChar w:fldCharType="separate"/>
        </w:r>
        <w:r w:rsidR="006268E4">
          <w:rPr>
            <w:noProof/>
            <w:webHidden/>
            <w:rtl/>
          </w:rPr>
          <w:t>1</w:t>
        </w:r>
        <w:r>
          <w:rPr>
            <w:noProof/>
            <w:webHidden/>
            <w:rtl/>
          </w:rPr>
          <w:fldChar w:fldCharType="end"/>
        </w:r>
      </w:hyperlink>
    </w:p>
    <w:p w:rsidR="000E2B5F" w:rsidRDefault="000E2B5F" w:rsidP="000E2B5F">
      <w:pPr>
        <w:pStyle w:val="TOC2"/>
        <w:tabs>
          <w:tab w:val="right" w:leader="dot" w:pos="10194"/>
        </w:tabs>
        <w:rPr>
          <w:rFonts w:asciiTheme="minorHAnsi" w:eastAsiaTheme="minorEastAsia" w:hAnsiTheme="minorHAnsi" w:cstheme="minorBidi"/>
          <w:bCs w:val="0"/>
          <w:noProof/>
          <w:color w:val="auto"/>
          <w:szCs w:val="22"/>
          <w:rtl/>
          <w:lang w:bidi="ar-SA"/>
        </w:rPr>
      </w:pPr>
      <w:hyperlink w:anchor="_Toc1245268" w:history="1">
        <w:r w:rsidRPr="00243FDD">
          <w:rPr>
            <w:rStyle w:val="Hyperlink"/>
            <w:noProof/>
            <w:rtl/>
          </w:rPr>
          <w:t>صورت دوم: تناقض و ضد</w:t>
        </w:r>
        <w:r w:rsidRPr="00243FDD">
          <w:rPr>
            <w:rStyle w:val="Hyperlink"/>
            <w:rFonts w:hint="cs"/>
            <w:noProof/>
            <w:rtl/>
          </w:rPr>
          <w:t>ی</w:t>
        </w:r>
        <w:r w:rsidRPr="00243FDD">
          <w:rPr>
            <w:rStyle w:val="Hyperlink"/>
            <w:rFonts w:hint="eastAsia"/>
            <w:noProof/>
            <w:rtl/>
          </w:rPr>
          <w:t>ن</w:t>
        </w:r>
        <w:r w:rsidRPr="00243FDD">
          <w:rPr>
            <w:rStyle w:val="Hyperlink"/>
            <w:noProof/>
            <w:rtl/>
          </w:rPr>
          <w:t xml:space="preserve"> لا ثالث لهما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1245268 </w:instrText>
        </w:r>
        <w:r>
          <w:rPr>
            <w:noProof/>
            <w:webHidden/>
          </w:rPr>
          <w:instrText>\h</w:instrText>
        </w:r>
        <w:r>
          <w:rPr>
            <w:noProof/>
            <w:webHidden/>
            <w:rtl/>
          </w:rPr>
          <w:instrText xml:space="preserve"> </w:instrText>
        </w:r>
        <w:r>
          <w:rPr>
            <w:noProof/>
            <w:webHidden/>
            <w:rtl/>
          </w:rPr>
        </w:r>
        <w:r>
          <w:rPr>
            <w:noProof/>
            <w:webHidden/>
            <w:rtl/>
          </w:rPr>
          <w:fldChar w:fldCharType="separate"/>
        </w:r>
        <w:r w:rsidR="006268E4">
          <w:rPr>
            <w:noProof/>
            <w:webHidden/>
            <w:rtl/>
          </w:rPr>
          <w:t>1</w:t>
        </w:r>
        <w:r>
          <w:rPr>
            <w:noProof/>
            <w:webHidden/>
            <w:rtl/>
          </w:rPr>
          <w:fldChar w:fldCharType="end"/>
        </w:r>
      </w:hyperlink>
    </w:p>
    <w:p w:rsidR="000E2B5F" w:rsidRDefault="000E2B5F" w:rsidP="000E2B5F">
      <w:pPr>
        <w:pStyle w:val="TOC2"/>
        <w:tabs>
          <w:tab w:val="right" w:leader="dot" w:pos="10194"/>
        </w:tabs>
        <w:rPr>
          <w:rFonts w:asciiTheme="minorHAnsi" w:eastAsiaTheme="minorEastAsia" w:hAnsiTheme="minorHAnsi" w:cstheme="minorBidi"/>
          <w:bCs w:val="0"/>
          <w:noProof/>
          <w:color w:val="auto"/>
          <w:szCs w:val="22"/>
          <w:rtl/>
          <w:lang w:bidi="ar-SA"/>
        </w:rPr>
      </w:pPr>
      <w:hyperlink w:anchor="_Toc1245269" w:history="1">
        <w:r w:rsidRPr="00243FDD">
          <w:rPr>
            <w:rStyle w:val="Hyperlink"/>
            <w:noProof/>
            <w:rtl/>
          </w:rPr>
          <w:t>صورت سوم: تضاد ذات</w:t>
        </w:r>
        <w:r w:rsidRPr="00243FD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1245269 </w:instrText>
        </w:r>
        <w:r>
          <w:rPr>
            <w:noProof/>
            <w:webHidden/>
          </w:rPr>
          <w:instrText>\h</w:instrText>
        </w:r>
        <w:r>
          <w:rPr>
            <w:noProof/>
            <w:webHidden/>
            <w:rtl/>
          </w:rPr>
          <w:instrText xml:space="preserve"> </w:instrText>
        </w:r>
        <w:r>
          <w:rPr>
            <w:noProof/>
            <w:webHidden/>
            <w:rtl/>
          </w:rPr>
        </w:r>
        <w:r>
          <w:rPr>
            <w:noProof/>
            <w:webHidden/>
            <w:rtl/>
          </w:rPr>
          <w:fldChar w:fldCharType="separate"/>
        </w:r>
        <w:r w:rsidR="006268E4">
          <w:rPr>
            <w:noProof/>
            <w:webHidden/>
            <w:rtl/>
          </w:rPr>
          <w:t>3</w:t>
        </w:r>
        <w:r>
          <w:rPr>
            <w:noProof/>
            <w:webHidden/>
            <w:rtl/>
          </w:rPr>
          <w:fldChar w:fldCharType="end"/>
        </w:r>
      </w:hyperlink>
    </w:p>
    <w:p w:rsidR="00C91EB6" w:rsidRPr="00C91EB6" w:rsidRDefault="000E2B5F"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42AA4">
        <w:rPr>
          <w:rtl/>
        </w:rPr>
        <w:t>تعارض امارات</w:t>
      </w:r>
      <w:r w:rsidR="00025B70">
        <w:rPr>
          <w:rFonts w:hint="cs"/>
          <w:rtl/>
        </w:rPr>
        <w:t xml:space="preserve"> </w:t>
      </w:r>
      <w:r w:rsidR="00386C11" w:rsidRPr="00A6366F">
        <w:rPr>
          <w:rFonts w:hint="cs"/>
          <w:rtl/>
        </w:rPr>
        <w:t>/</w:t>
      </w:r>
      <w:bookmarkStart w:id="1" w:name="BokSabj_d"/>
      <w:bookmarkEnd w:id="1"/>
      <w:r w:rsidR="00742AA4">
        <w:rPr>
          <w:rtl/>
        </w:rPr>
        <w:t>تعارض</w:t>
      </w:r>
      <w:r w:rsidR="00386C11" w:rsidRPr="00A6366F">
        <w:rPr>
          <w:rFonts w:hint="cs"/>
          <w:rtl/>
        </w:rPr>
        <w:t xml:space="preserve"> /</w:t>
      </w:r>
      <w:bookmarkStart w:id="2" w:name="Bokkolli"/>
      <w:bookmarkEnd w:id="2"/>
      <w:r w:rsidR="00742AA4">
        <w:rPr>
          <w:rtl/>
        </w:rPr>
        <w:t>تعادل و تراج</w:t>
      </w:r>
      <w:r w:rsidR="00742AA4">
        <w:rPr>
          <w:rFonts w:hint="cs"/>
          <w:rtl/>
        </w:rPr>
        <w:t>ی</w:t>
      </w:r>
      <w:r w:rsidR="00742AA4">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D1103D" w:rsidP="003A6148">
      <w:pPr>
        <w:pBdr>
          <w:bottom w:val="double" w:sz="6" w:space="1" w:color="auto"/>
        </w:pBdr>
        <w:rPr>
          <w:rtl/>
        </w:rPr>
      </w:pPr>
      <w:r>
        <w:rPr>
          <w:rFonts w:hint="cs"/>
          <w:rtl/>
        </w:rPr>
        <w:t>بحث در اصل اولی در متعارضین بنابر ملاحظه اطلاقات ادله حجیت خبر واحد بدون</w:t>
      </w:r>
      <w:r w:rsidR="000E2B5F">
        <w:t xml:space="preserve"> </w:t>
      </w:r>
      <w:r>
        <w:rPr>
          <w:rFonts w:hint="cs"/>
          <w:rtl/>
        </w:rPr>
        <w:t>ملاحظه سیره عقلاء بود.</w:t>
      </w:r>
    </w:p>
    <w:p w:rsidR="00247D2F" w:rsidRPr="003A6148" w:rsidRDefault="00247D2F" w:rsidP="003A6148">
      <w:pPr>
        <w:pBdr>
          <w:bottom w:val="double" w:sz="6" w:space="1" w:color="auto"/>
        </w:pBdr>
      </w:pPr>
    </w:p>
    <w:p w:rsidR="008F5B4D" w:rsidRDefault="008F5B4D" w:rsidP="003A6148"/>
    <w:p w:rsidR="003E6650" w:rsidRDefault="00FD1796" w:rsidP="00FD1796">
      <w:pPr>
        <w:pStyle w:val="Heading1"/>
        <w:rPr>
          <w:rtl/>
        </w:rPr>
      </w:pPr>
      <w:bookmarkStart w:id="3" w:name="_Toc1245267"/>
      <w:r>
        <w:rPr>
          <w:rFonts w:hint="cs"/>
          <w:rtl/>
        </w:rPr>
        <w:t>صورت چهارم: تنافی دو مدلول که در هر یک احتمال قوت ملاک وجود دارد</w:t>
      </w:r>
      <w:bookmarkEnd w:id="3"/>
    </w:p>
    <w:p w:rsidR="00D1103D" w:rsidRPr="00D1103D" w:rsidRDefault="00D1103D" w:rsidP="003B49D6">
      <w:pPr>
        <w:rPr>
          <w:rtl/>
        </w:rPr>
      </w:pPr>
      <w:r>
        <w:rPr>
          <w:rFonts w:hint="cs"/>
          <w:rtl/>
        </w:rPr>
        <w:t xml:space="preserve">ایشان در این صورت تفصیل دادند که حکم فرض اول ایشان که تعارض بالعرض بود بیان شد ومحاولاتی که ایشان برای </w:t>
      </w:r>
      <w:r w:rsidR="003B49D6">
        <w:rPr>
          <w:rFonts w:hint="cs"/>
          <w:rtl/>
        </w:rPr>
        <w:t>حجیت هر دو خبر</w:t>
      </w:r>
      <w:r>
        <w:rPr>
          <w:rFonts w:hint="cs"/>
          <w:rtl/>
        </w:rPr>
        <w:t xml:space="preserve"> ذکر نمودند مطرح ش</w:t>
      </w:r>
      <w:r w:rsidR="003B49D6">
        <w:rPr>
          <w:rFonts w:hint="cs"/>
          <w:rtl/>
        </w:rPr>
        <w:t>د و بیان شد که چون حجیت خبر به جهت کاشفیت است، در موارد تعارض حجیت هر دو خبر بر خلاف دو اصل عملی، ممکن نمی باشد ولذا مقتضای اصل اولی، تساقط بود.</w:t>
      </w:r>
    </w:p>
    <w:p w:rsidR="00FD1796" w:rsidRDefault="00FD1796" w:rsidP="00490EBA">
      <w:pPr>
        <w:pStyle w:val="Heading2"/>
        <w:rPr>
          <w:rtl/>
        </w:rPr>
      </w:pPr>
      <w:bookmarkStart w:id="4" w:name="_Toc1245268"/>
      <w:r>
        <w:rPr>
          <w:rFonts w:hint="cs"/>
          <w:rtl/>
        </w:rPr>
        <w:t>صورت دوم: تناقض</w:t>
      </w:r>
      <w:r w:rsidR="00490EBA">
        <w:rPr>
          <w:rFonts w:hint="cs"/>
          <w:rtl/>
        </w:rPr>
        <w:t xml:space="preserve"> و ضدین لا ثالث لهما</w:t>
      </w:r>
      <w:bookmarkEnd w:id="4"/>
      <w:r w:rsidR="000E2B5F">
        <w:rPr>
          <w:rStyle w:val="FootnoteReference"/>
          <w:rtl/>
        </w:rPr>
        <w:footnoteReference w:id="1"/>
      </w:r>
    </w:p>
    <w:p w:rsidR="001A1EA5" w:rsidRDefault="00FD1796" w:rsidP="00AF4FC5">
      <w:r>
        <w:rPr>
          <w:rFonts w:hint="cs"/>
          <w:rtl/>
        </w:rPr>
        <w:t xml:space="preserve">ایشان در صورتی که بین مدلول دو خبر متعارض، تناقض </w:t>
      </w:r>
      <w:r w:rsidR="00087ADC">
        <w:rPr>
          <w:rFonts w:hint="cs"/>
          <w:rtl/>
        </w:rPr>
        <w:t xml:space="preserve">ذاتی </w:t>
      </w:r>
      <w:r>
        <w:rPr>
          <w:rFonts w:hint="cs"/>
          <w:rtl/>
        </w:rPr>
        <w:t xml:space="preserve">باشد؛ </w:t>
      </w:r>
      <w:r w:rsidR="003B49D6">
        <w:rPr>
          <w:rFonts w:hint="cs"/>
          <w:rtl/>
        </w:rPr>
        <w:t xml:space="preserve">همانند مشهور، </w:t>
      </w:r>
      <w:r>
        <w:rPr>
          <w:rFonts w:hint="cs"/>
          <w:rtl/>
        </w:rPr>
        <w:t>ملتزم به تساقط شده اند</w:t>
      </w:r>
      <w:r w:rsidR="00AF4FC5">
        <w:t xml:space="preserve"> .</w:t>
      </w:r>
    </w:p>
    <w:p w:rsidR="00AF4FC5" w:rsidRDefault="00AF4FC5" w:rsidP="00087ADC">
      <w:pPr>
        <w:rPr>
          <w:rtl/>
        </w:rPr>
      </w:pPr>
      <w:r>
        <w:rPr>
          <w:rFonts w:hint="cs"/>
          <w:rtl/>
        </w:rPr>
        <w:t xml:space="preserve">مراد از تناقض در این مساله </w:t>
      </w:r>
      <w:r w:rsidR="003B49D6">
        <w:rPr>
          <w:rFonts w:hint="cs"/>
          <w:rtl/>
        </w:rPr>
        <w:t>هر متعارضینی است که لازمه کذب یکی از آندو، صدق دیگری باشد و امکان کذب هر دو خبر وجود نداشته باشد، بنابر این مراد</w:t>
      </w:r>
      <w:r>
        <w:rPr>
          <w:rFonts w:hint="cs"/>
          <w:rtl/>
        </w:rPr>
        <w:t xml:space="preserve"> اعم از نقیضین است و شامل ضدینی که سومی برای آنها وجود ندارد نیز می شود</w:t>
      </w:r>
      <w:r w:rsidR="003B49D6">
        <w:rPr>
          <w:rFonts w:hint="cs"/>
          <w:rtl/>
        </w:rPr>
        <w:t xml:space="preserve">. </w:t>
      </w:r>
      <w:r>
        <w:rPr>
          <w:rFonts w:hint="cs"/>
          <w:rtl/>
        </w:rPr>
        <w:t xml:space="preserve">مانند تعارض وجوب و عدم وجوب </w:t>
      </w:r>
      <w:r w:rsidR="003B49D6">
        <w:rPr>
          <w:rFonts w:hint="cs"/>
          <w:rtl/>
        </w:rPr>
        <w:t xml:space="preserve">جمعه </w:t>
      </w:r>
      <w:r>
        <w:rPr>
          <w:rFonts w:hint="cs"/>
          <w:rtl/>
        </w:rPr>
        <w:t xml:space="preserve">و یا تعارض </w:t>
      </w:r>
      <w:r w:rsidR="00087ADC">
        <w:rPr>
          <w:rFonts w:hint="cs"/>
          <w:rtl/>
        </w:rPr>
        <w:t>تکلیف</w:t>
      </w:r>
      <w:r>
        <w:rPr>
          <w:rFonts w:hint="cs"/>
          <w:rtl/>
        </w:rPr>
        <w:t xml:space="preserve"> به حرکت و امر به سکون که از کذب یک مدلول، صدق دیگری فهمیده می شود.</w:t>
      </w:r>
    </w:p>
    <w:p w:rsidR="00087ADC" w:rsidRDefault="00087ADC" w:rsidP="00087ADC">
      <w:pPr>
        <w:rPr>
          <w:rtl/>
        </w:rPr>
      </w:pPr>
      <w:r>
        <w:rPr>
          <w:rFonts w:hint="cs"/>
          <w:rtl/>
        </w:rPr>
        <w:t>البته ضدین لا ثالث لهما در صورتی فرض میشود که متعلق تکلیف</w:t>
      </w:r>
      <w:r w:rsidR="00B00F7A">
        <w:rPr>
          <w:rFonts w:hint="cs"/>
          <w:rtl/>
        </w:rPr>
        <w:t>،</w:t>
      </w:r>
      <w:r>
        <w:rPr>
          <w:rFonts w:hint="cs"/>
          <w:rtl/>
        </w:rPr>
        <w:t xml:space="preserve"> ضدین لا ثالث باشند</w:t>
      </w:r>
      <w:r w:rsidR="00B00F7A">
        <w:rPr>
          <w:rFonts w:hint="cs"/>
          <w:rtl/>
        </w:rPr>
        <w:t>،</w:t>
      </w:r>
      <w:r>
        <w:rPr>
          <w:rFonts w:hint="cs"/>
          <w:rtl/>
        </w:rPr>
        <w:t xml:space="preserve"> مثل امر به حرکت و امر به سکون که از خارج</w:t>
      </w:r>
      <w:r w:rsidR="00B00F7A">
        <w:rPr>
          <w:rFonts w:hint="cs"/>
          <w:rtl/>
        </w:rPr>
        <w:t>،</w:t>
      </w:r>
      <w:r>
        <w:rPr>
          <w:rFonts w:hint="cs"/>
          <w:rtl/>
        </w:rPr>
        <w:t xml:space="preserve"> علم به اینکه</w:t>
      </w:r>
      <w:r w:rsidR="000E2B5F">
        <w:rPr>
          <w:rFonts w:hint="cs"/>
          <w:rtl/>
        </w:rPr>
        <w:t xml:space="preserve"> یکی از آن دو واجب است وجود دارد</w:t>
      </w:r>
      <w:r>
        <w:rPr>
          <w:rFonts w:hint="cs"/>
          <w:rtl/>
        </w:rPr>
        <w:t xml:space="preserve"> و</w:t>
      </w:r>
      <w:r w:rsidR="00B00F7A">
        <w:rPr>
          <w:rFonts w:hint="cs"/>
          <w:rtl/>
        </w:rPr>
        <w:t xml:space="preserve"> وجوب هر دو نیز به جهت ضدین بودن ممکن نیست. بنابر این </w:t>
      </w:r>
      <w:r w:rsidR="00B00F7A">
        <w:rPr>
          <w:rFonts w:hint="cs"/>
          <w:rtl/>
        </w:rPr>
        <w:lastRenderedPageBreak/>
        <w:t>تنافی در این صورت ذاتی است زیرا امکان جعل حجیت برای هر دو خبر وجود ندارد هر چند که لزوم صدق یکی به سبب کذب دیگری، به سبب علم خاجی حاصل شده است.</w:t>
      </w:r>
    </w:p>
    <w:p w:rsidR="00AF4FC5" w:rsidRDefault="00AF4FC5" w:rsidP="00AF4FC5">
      <w:pPr>
        <w:rPr>
          <w:rtl/>
        </w:rPr>
      </w:pPr>
      <w:r>
        <w:rPr>
          <w:rFonts w:hint="cs"/>
          <w:rtl/>
        </w:rPr>
        <w:t>در اینگونه موارد</w:t>
      </w:r>
      <w:r w:rsidR="00B00F7A">
        <w:rPr>
          <w:rFonts w:hint="cs"/>
          <w:rtl/>
        </w:rPr>
        <w:t>،</w:t>
      </w:r>
      <w:r>
        <w:rPr>
          <w:rFonts w:hint="cs"/>
          <w:rtl/>
        </w:rPr>
        <w:t xml:space="preserve"> مقتضای اطلاقات ادله اعتبار امارات، بدون ملاحظه سیره عقلائیه، تساقط هر دو مدلول از حجیت است؛ زیرا چهار احتمال در این مساله متصور </w:t>
      </w:r>
      <w:r w:rsidR="003B49D6">
        <w:rPr>
          <w:rFonts w:hint="cs"/>
          <w:rtl/>
        </w:rPr>
        <w:t>است که جز یکی از آنها همگی باطل بوده و قابل التزام نی</w:t>
      </w:r>
      <w:r>
        <w:rPr>
          <w:rFonts w:hint="cs"/>
          <w:rtl/>
        </w:rPr>
        <w:t>ست.</w:t>
      </w:r>
    </w:p>
    <w:p w:rsidR="00AF4FC5" w:rsidRDefault="00AF4FC5" w:rsidP="003B49D6">
      <w:pPr>
        <w:rPr>
          <w:rtl/>
        </w:rPr>
      </w:pPr>
      <w:r>
        <w:rPr>
          <w:rFonts w:hint="cs"/>
          <w:rtl/>
        </w:rPr>
        <w:t xml:space="preserve">احتمال حجیت هر دو خبر در متناقضین به معنای جعل تعذیر و تنجیز برای </w:t>
      </w:r>
      <w:r w:rsidR="003B49D6">
        <w:rPr>
          <w:rFonts w:hint="cs"/>
          <w:rtl/>
        </w:rPr>
        <w:t>یک واقع است یعنی تنجز وجوب و تنجز عدم وجوب که به معنای تعذر از وجوب است</w:t>
      </w:r>
      <w:r>
        <w:rPr>
          <w:rFonts w:hint="cs"/>
          <w:rtl/>
        </w:rPr>
        <w:t xml:space="preserve"> که نتیجه آن تناقض در تنجیز و تعذیر و جعل معذریت و منجزیت برای </w:t>
      </w:r>
      <w:r w:rsidR="003B49D6">
        <w:rPr>
          <w:rFonts w:hint="cs"/>
          <w:rtl/>
        </w:rPr>
        <w:t>یک شیء اس</w:t>
      </w:r>
      <w:r>
        <w:rPr>
          <w:rFonts w:hint="cs"/>
          <w:rtl/>
        </w:rPr>
        <w:t>ت که محال است.</w:t>
      </w:r>
    </w:p>
    <w:p w:rsidR="00AF4FC5" w:rsidRDefault="00AF4FC5" w:rsidP="00AF4FC5">
      <w:pPr>
        <w:rPr>
          <w:rtl/>
        </w:rPr>
      </w:pPr>
      <w:r>
        <w:rPr>
          <w:rFonts w:hint="cs"/>
          <w:rtl/>
        </w:rPr>
        <w:t>احتمال حجیت یکی از دو خبر متعینا نیز وجود ندارد؛ زیرا اطلاقات ادله حجیت خبر واحد اقتضای حجیت هیچیک را بالخصوص ندارد و ترجیح هر کدام بلا مرجح خواهد بود.</w:t>
      </w:r>
    </w:p>
    <w:p w:rsidR="00AF4FC5" w:rsidRDefault="00AF4FC5" w:rsidP="00087ADC">
      <w:pPr>
        <w:rPr>
          <w:rtl/>
        </w:rPr>
      </w:pPr>
      <w:r>
        <w:rPr>
          <w:rFonts w:hint="cs"/>
          <w:rtl/>
        </w:rPr>
        <w:t xml:space="preserve">احتمال تخییر نیز </w:t>
      </w:r>
      <w:r w:rsidR="003B49D6">
        <w:rPr>
          <w:rFonts w:hint="cs"/>
          <w:rtl/>
        </w:rPr>
        <w:t xml:space="preserve">در این صورت </w:t>
      </w:r>
      <w:r>
        <w:rPr>
          <w:rFonts w:hint="cs"/>
          <w:rtl/>
        </w:rPr>
        <w:t xml:space="preserve">وجود ندارد؛ زیرا تخییر صور متعددی دارد </w:t>
      </w:r>
      <w:r w:rsidR="00800A0A">
        <w:rPr>
          <w:rFonts w:hint="cs"/>
          <w:rtl/>
        </w:rPr>
        <w:t>مانند حجیت جامع، فرد مردد، حجیت مشروط به اخذ، مشروط به عدم اخذ به دیگری، مشروط به صدق و مشروط به کذب دیگری،</w:t>
      </w:r>
      <w:r w:rsidR="00431514">
        <w:rPr>
          <w:rStyle w:val="FootnoteReference"/>
          <w:rtl/>
        </w:rPr>
        <w:footnoteReference w:id="2"/>
      </w:r>
      <w:r w:rsidR="00800A0A">
        <w:rPr>
          <w:rFonts w:hint="cs"/>
          <w:rtl/>
        </w:rPr>
        <w:t xml:space="preserve"> </w:t>
      </w:r>
      <w:r>
        <w:rPr>
          <w:rFonts w:hint="cs"/>
          <w:rtl/>
        </w:rPr>
        <w:t>که همگی به معنای تقیید اطلاق ادله حجیت</w:t>
      </w:r>
      <w:r w:rsidR="00800A0A">
        <w:rPr>
          <w:rFonts w:hint="cs"/>
          <w:rtl/>
        </w:rPr>
        <w:t xml:space="preserve"> و عدم اخذ به اطلاق آن</w:t>
      </w:r>
      <w:r>
        <w:rPr>
          <w:rFonts w:hint="cs"/>
          <w:rtl/>
        </w:rPr>
        <w:t xml:space="preserve"> </w:t>
      </w:r>
      <w:r w:rsidR="00087ADC">
        <w:rPr>
          <w:rFonts w:hint="cs"/>
          <w:rtl/>
        </w:rPr>
        <w:t>(حجیت متعا</w:t>
      </w:r>
      <w:r w:rsidR="000E2B5F">
        <w:rPr>
          <w:rFonts w:hint="cs"/>
          <w:rtl/>
        </w:rPr>
        <w:t>ر</w:t>
      </w:r>
      <w:r w:rsidR="00087ADC">
        <w:rPr>
          <w:rFonts w:hint="cs"/>
          <w:rtl/>
        </w:rPr>
        <w:t xml:space="preserve">ضین) </w:t>
      </w:r>
      <w:r w:rsidR="00E177F7">
        <w:rPr>
          <w:rFonts w:hint="cs"/>
          <w:rtl/>
        </w:rPr>
        <w:t>است</w:t>
      </w:r>
      <w:r w:rsidR="00800A0A">
        <w:rPr>
          <w:rFonts w:hint="cs"/>
          <w:rtl/>
        </w:rPr>
        <w:t xml:space="preserve"> مث</w:t>
      </w:r>
      <w:r w:rsidR="00087ADC">
        <w:rPr>
          <w:rFonts w:hint="cs"/>
          <w:rtl/>
        </w:rPr>
        <w:t>لا حجیت جامع به معنای حجیت مقدار مشترک دو خبر</w:t>
      </w:r>
      <w:r w:rsidR="00800A0A">
        <w:rPr>
          <w:rFonts w:hint="cs"/>
          <w:rtl/>
        </w:rPr>
        <w:t xml:space="preserve"> </w:t>
      </w:r>
      <w:r w:rsidR="00087ADC">
        <w:rPr>
          <w:rFonts w:hint="cs"/>
          <w:rtl/>
        </w:rPr>
        <w:t xml:space="preserve">بدون لحاظ خصوصیات </w:t>
      </w:r>
      <w:r w:rsidR="00800A0A">
        <w:rPr>
          <w:rFonts w:hint="cs"/>
          <w:rtl/>
        </w:rPr>
        <w:t>و حجیت فرد مردد به معنای</w:t>
      </w:r>
      <w:r w:rsidR="00087ADC">
        <w:rPr>
          <w:rFonts w:hint="cs"/>
          <w:rtl/>
        </w:rPr>
        <w:t xml:space="preserve"> احدهما مردد</w:t>
      </w:r>
      <w:r w:rsidR="00800A0A">
        <w:rPr>
          <w:rFonts w:hint="cs"/>
          <w:rtl/>
        </w:rPr>
        <w:t xml:space="preserve"> است و به معنای تقیید اطلاقات ادله حجیت خبر واحد است؛ ولی این تقیید در ادله حجیت خبر واحد</w:t>
      </w:r>
      <w:r w:rsidR="00087ADC">
        <w:rPr>
          <w:rFonts w:hint="cs"/>
          <w:rtl/>
        </w:rPr>
        <w:t xml:space="preserve"> که به سبب آن محذور حجیت در فرض تعارض زائل شود</w:t>
      </w:r>
      <w:r w:rsidR="00800A0A">
        <w:rPr>
          <w:rFonts w:hint="cs"/>
          <w:rtl/>
        </w:rPr>
        <w:t xml:space="preserve">، مشروط به مراعات چهار </w:t>
      </w:r>
      <w:r w:rsidR="00087ADC">
        <w:rPr>
          <w:rFonts w:hint="cs"/>
          <w:rtl/>
        </w:rPr>
        <w:t>شرط است.</w:t>
      </w:r>
    </w:p>
    <w:p w:rsidR="00800A0A" w:rsidRDefault="00800A0A" w:rsidP="00800A0A">
      <w:pPr>
        <w:rPr>
          <w:rtl/>
        </w:rPr>
      </w:pPr>
      <w:r>
        <w:rPr>
          <w:rFonts w:hint="cs"/>
          <w:rtl/>
        </w:rPr>
        <w:t xml:space="preserve">شرط اول: تنافی دو دلیل به سبب </w:t>
      </w:r>
      <w:r w:rsidR="00087ADC">
        <w:rPr>
          <w:rFonts w:hint="cs"/>
          <w:rtl/>
        </w:rPr>
        <w:t xml:space="preserve">حجیت تخییره که همان </w:t>
      </w:r>
      <w:r>
        <w:rPr>
          <w:rFonts w:hint="cs"/>
          <w:rtl/>
        </w:rPr>
        <w:t xml:space="preserve">تقیید </w:t>
      </w:r>
      <w:r w:rsidR="00087ADC">
        <w:rPr>
          <w:rFonts w:hint="cs"/>
          <w:rtl/>
        </w:rPr>
        <w:t xml:space="preserve">اطلاقات است، </w:t>
      </w:r>
      <w:r>
        <w:rPr>
          <w:rFonts w:hint="cs"/>
          <w:rtl/>
        </w:rPr>
        <w:t>رفع شود؛ زیرا در غیر این صورت وجهی برای تقیید ادله حجیت وجود ندارد و محذور تنافی دو خبر که مانع از اخذ به اطلاق دو خبر بوده هنوز باقی مانده</w:t>
      </w:r>
      <w:r w:rsidR="00087ADC">
        <w:rPr>
          <w:rFonts w:hint="cs"/>
          <w:rtl/>
        </w:rPr>
        <w:t>،</w:t>
      </w:r>
      <w:r>
        <w:rPr>
          <w:rFonts w:hint="cs"/>
          <w:rtl/>
        </w:rPr>
        <w:t xml:space="preserve"> پس تخییر باید بتواند تنافی دو دلیل را رفع کند تا مبتلا به محذور حجیت نقیضین نباشد.</w:t>
      </w:r>
    </w:p>
    <w:p w:rsidR="00800A0A" w:rsidRDefault="00800A0A" w:rsidP="00800A0A">
      <w:pPr>
        <w:rPr>
          <w:rtl/>
        </w:rPr>
      </w:pPr>
      <w:r>
        <w:rPr>
          <w:rFonts w:hint="cs"/>
          <w:rtl/>
        </w:rPr>
        <w:t>شرط دوم: تقیید فی حد نفسه ممکن باشد</w:t>
      </w:r>
      <w:r w:rsidR="00087ADC">
        <w:rPr>
          <w:rFonts w:hint="cs"/>
          <w:rtl/>
        </w:rPr>
        <w:t>.</w:t>
      </w:r>
    </w:p>
    <w:p w:rsidR="00800A0A" w:rsidRDefault="00800A0A" w:rsidP="00800A0A">
      <w:pPr>
        <w:rPr>
          <w:rtl/>
        </w:rPr>
      </w:pPr>
      <w:r>
        <w:rPr>
          <w:rFonts w:hint="cs"/>
          <w:rtl/>
        </w:rPr>
        <w:t>شرط سوم: حجیت مقیده در یک طرف با حجیت مطلقه طرف دیگر تنافی نداشته باشد.</w:t>
      </w:r>
    </w:p>
    <w:p w:rsidR="00800A0A" w:rsidRDefault="00800A0A" w:rsidP="00800A0A">
      <w:pPr>
        <w:rPr>
          <w:rtl/>
        </w:rPr>
      </w:pPr>
      <w:r>
        <w:rPr>
          <w:rFonts w:hint="cs"/>
          <w:rtl/>
        </w:rPr>
        <w:t>شرط چهارم:</w:t>
      </w:r>
      <w:r w:rsidR="00087ADC">
        <w:rPr>
          <w:rFonts w:hint="cs"/>
          <w:rtl/>
        </w:rPr>
        <w:t xml:space="preserve"> </w:t>
      </w:r>
      <w:r w:rsidR="000E2B5F">
        <w:rPr>
          <w:rFonts w:hint="cs"/>
          <w:rtl/>
        </w:rPr>
        <w:t>حصه</w:t>
      </w:r>
      <w:r w:rsidR="00087ADC">
        <w:rPr>
          <w:rFonts w:hint="cs"/>
          <w:rtl/>
        </w:rPr>
        <w:t xml:space="preserve"> حجیت مستفاد از دلیل حجیت عام باشد.</w:t>
      </w:r>
      <w:r w:rsidR="00431514">
        <w:rPr>
          <w:rStyle w:val="FootnoteReference"/>
          <w:rtl/>
        </w:rPr>
        <w:footnoteReference w:id="3"/>
      </w:r>
    </w:p>
    <w:p w:rsidR="00800A0A" w:rsidRDefault="00800A0A" w:rsidP="00800A0A">
      <w:pPr>
        <w:rPr>
          <w:rtl/>
        </w:rPr>
      </w:pPr>
      <w:r>
        <w:rPr>
          <w:rFonts w:hint="cs"/>
          <w:rtl/>
        </w:rPr>
        <w:lastRenderedPageBreak/>
        <w:t>در هیچیک از انواع متصوره برای تخییر،</w:t>
      </w:r>
      <w:r w:rsidR="00087ADC">
        <w:rPr>
          <w:rFonts w:hint="cs"/>
          <w:rtl/>
        </w:rPr>
        <w:t xml:space="preserve"> </w:t>
      </w:r>
      <w:r>
        <w:rPr>
          <w:rFonts w:hint="cs"/>
          <w:rtl/>
        </w:rPr>
        <w:t xml:space="preserve">این چهار </w:t>
      </w:r>
      <w:r w:rsidR="00087ADC">
        <w:rPr>
          <w:rFonts w:hint="cs"/>
          <w:rtl/>
        </w:rPr>
        <w:t xml:space="preserve">شرط </w:t>
      </w:r>
      <w:r>
        <w:rPr>
          <w:rFonts w:hint="cs"/>
          <w:rtl/>
        </w:rPr>
        <w:t>رعایت نشده است و هر کدام</w:t>
      </w:r>
      <w:r w:rsidR="00490EBA">
        <w:rPr>
          <w:rFonts w:hint="cs"/>
          <w:rtl/>
        </w:rPr>
        <w:t>،</w:t>
      </w:r>
      <w:r>
        <w:rPr>
          <w:rFonts w:hint="cs"/>
          <w:rtl/>
        </w:rPr>
        <w:t xml:space="preserve"> یک یا چند شرط را ندارند</w:t>
      </w:r>
      <w:r w:rsidR="00490EBA">
        <w:rPr>
          <w:rFonts w:hint="cs"/>
          <w:rtl/>
        </w:rPr>
        <w:t>.</w:t>
      </w:r>
      <w:r>
        <w:rPr>
          <w:rFonts w:hint="cs"/>
          <w:rtl/>
        </w:rPr>
        <w:t xml:space="preserve"> بنابر این حجیت تخییره د</w:t>
      </w:r>
      <w:r w:rsidR="00087ADC">
        <w:rPr>
          <w:rFonts w:hint="cs"/>
          <w:rtl/>
        </w:rPr>
        <w:t xml:space="preserve">ر متناقضین ممکن نیست. </w:t>
      </w:r>
    </w:p>
    <w:p w:rsidR="00087ADC" w:rsidRDefault="00087ADC" w:rsidP="00800A0A">
      <w:pPr>
        <w:rPr>
          <w:rtl/>
        </w:rPr>
      </w:pPr>
      <w:r>
        <w:rPr>
          <w:rFonts w:hint="cs"/>
          <w:rtl/>
        </w:rPr>
        <w:t>بنابر این در صورت تناقض، همانند مشهور حکم به تناقض می شود.</w:t>
      </w:r>
    </w:p>
    <w:p w:rsidR="00490EBA" w:rsidRDefault="00490EBA" w:rsidP="00490EBA">
      <w:pPr>
        <w:pStyle w:val="Heading2"/>
        <w:rPr>
          <w:rtl/>
        </w:rPr>
      </w:pPr>
      <w:bookmarkStart w:id="5" w:name="_Toc1245269"/>
      <w:r>
        <w:rPr>
          <w:rFonts w:hint="cs"/>
          <w:rtl/>
        </w:rPr>
        <w:t>صورت سوم: تضاد ذاتی</w:t>
      </w:r>
      <w:bookmarkEnd w:id="5"/>
    </w:p>
    <w:p w:rsidR="00490EBA" w:rsidRDefault="006B6447" w:rsidP="00490EBA">
      <w:pPr>
        <w:rPr>
          <w:rtl/>
        </w:rPr>
      </w:pPr>
      <w:r>
        <w:rPr>
          <w:rFonts w:hint="cs"/>
          <w:rtl/>
        </w:rPr>
        <w:t>در صورتی که بین دو خبر تضاد ذاتی باشد</w:t>
      </w:r>
      <w:r w:rsidR="00B00F7A">
        <w:rPr>
          <w:rFonts w:hint="cs"/>
          <w:rtl/>
        </w:rPr>
        <w:t>،</w:t>
      </w:r>
      <w:r>
        <w:rPr>
          <w:rFonts w:hint="cs"/>
          <w:rtl/>
        </w:rPr>
        <w:t xml:space="preserve"> مانند</w:t>
      </w:r>
      <w:r w:rsidR="00B00F7A">
        <w:rPr>
          <w:rFonts w:hint="cs"/>
          <w:rtl/>
        </w:rPr>
        <w:t xml:space="preserve"> </w:t>
      </w:r>
      <w:r>
        <w:rPr>
          <w:rFonts w:hint="cs"/>
          <w:rtl/>
        </w:rPr>
        <w:t xml:space="preserve">اینکه یک خبر دلالت بر وجوب جمعه و دیگری دلالت بر استحباب آن داشته باشد؛ </w:t>
      </w:r>
      <w:r w:rsidR="00B00F7A">
        <w:rPr>
          <w:rFonts w:hint="cs"/>
          <w:rtl/>
        </w:rPr>
        <w:t xml:space="preserve">به سبب اطلاقات ادله حجیت خبر واحد، </w:t>
      </w:r>
      <w:r>
        <w:rPr>
          <w:rFonts w:hint="cs"/>
          <w:rtl/>
        </w:rPr>
        <w:t>حکم به حجیت فی الجمله یکی از دو</w:t>
      </w:r>
      <w:r w:rsidR="00B00F7A">
        <w:rPr>
          <w:rFonts w:hint="cs"/>
          <w:rtl/>
        </w:rPr>
        <w:t xml:space="preserve"> </w:t>
      </w:r>
      <w:r>
        <w:rPr>
          <w:rFonts w:hint="cs"/>
          <w:rtl/>
        </w:rPr>
        <w:t>خبر می شود که به سبب آن نفی ثالث خواهد شد.</w:t>
      </w:r>
    </w:p>
    <w:p w:rsidR="006B6447" w:rsidRDefault="006B6447" w:rsidP="00B00F7A">
      <w:pPr>
        <w:rPr>
          <w:rtl/>
        </w:rPr>
      </w:pPr>
      <w:r>
        <w:rPr>
          <w:rFonts w:hint="cs"/>
          <w:rtl/>
        </w:rPr>
        <w:t>دلیل این مطلب این است که</w:t>
      </w:r>
      <w:r w:rsidR="00961657">
        <w:rPr>
          <w:rFonts w:hint="cs"/>
          <w:rtl/>
        </w:rPr>
        <w:t xml:space="preserve">: حجیت تخییره به معنای حجیت </w:t>
      </w:r>
      <w:r w:rsidR="00B00F7A">
        <w:rPr>
          <w:rFonts w:hint="cs"/>
          <w:rtl/>
        </w:rPr>
        <w:t xml:space="preserve">یکی از متعارضین </w:t>
      </w:r>
      <w:r w:rsidR="00961657">
        <w:rPr>
          <w:rFonts w:hint="cs"/>
          <w:rtl/>
        </w:rPr>
        <w:t>مشروط به کذب دیگری، در این مساله هیچ مانعی ندارد؛ زیرا علم به کذب یکی از دو خبر داریم</w:t>
      </w:r>
      <w:r w:rsidR="00B00F7A">
        <w:rPr>
          <w:rFonts w:hint="cs"/>
          <w:rtl/>
        </w:rPr>
        <w:t>،</w:t>
      </w:r>
      <w:r w:rsidR="00961657">
        <w:rPr>
          <w:rFonts w:hint="cs"/>
          <w:rtl/>
        </w:rPr>
        <w:t xml:space="preserve"> بنابر این شرط حجیت خبر در روایت دیگر وجود دارد</w:t>
      </w:r>
      <w:r w:rsidR="00B00F7A">
        <w:rPr>
          <w:rFonts w:hint="cs"/>
          <w:rtl/>
        </w:rPr>
        <w:t>؛</w:t>
      </w:r>
      <w:r w:rsidR="00961657">
        <w:rPr>
          <w:rFonts w:hint="cs"/>
          <w:rtl/>
        </w:rPr>
        <w:t xml:space="preserve"> هر چند که احتمال دارد هر دو روایت کاذب باشد ولی مقدار متیقن از کذب</w:t>
      </w:r>
      <w:r w:rsidR="00B00F7A">
        <w:rPr>
          <w:rFonts w:hint="cs"/>
          <w:rtl/>
        </w:rPr>
        <w:t>، یک روایت است و بنابر کذب همان</w:t>
      </w:r>
      <w:r w:rsidR="00961657">
        <w:rPr>
          <w:rFonts w:hint="cs"/>
          <w:rtl/>
        </w:rPr>
        <w:t xml:space="preserve"> روایت، می توان به روایت دیگر </w:t>
      </w:r>
      <w:r w:rsidR="00B00F7A">
        <w:rPr>
          <w:rFonts w:hint="cs"/>
          <w:rtl/>
        </w:rPr>
        <w:t xml:space="preserve">به صورت غیر مشخص </w:t>
      </w:r>
      <w:r w:rsidR="00961657">
        <w:rPr>
          <w:rFonts w:hint="cs"/>
          <w:rtl/>
        </w:rPr>
        <w:t>تمسک نمود.</w:t>
      </w:r>
    </w:p>
    <w:p w:rsidR="00961657" w:rsidRDefault="00961657" w:rsidP="00B00F7A">
      <w:pPr>
        <w:rPr>
          <w:rtl/>
        </w:rPr>
      </w:pPr>
      <w:r>
        <w:rPr>
          <w:rFonts w:hint="cs"/>
          <w:rtl/>
        </w:rPr>
        <w:t xml:space="preserve">اثر این حجیت در این مساله نفی ثالث است پس جعل حجیت برای آن لغو نیست، در حالیکه در صورت سابقه که بین دو خبر تناقض بود، جعل حجیت برای خبر غیر کاذب، لغو بود </w:t>
      </w:r>
      <w:r w:rsidR="00B00F7A">
        <w:rPr>
          <w:rFonts w:hint="cs"/>
          <w:rtl/>
        </w:rPr>
        <w:t xml:space="preserve">و شرط دوم تخییر که امکان تخییر است را نداشت؛ </w:t>
      </w:r>
      <w:r>
        <w:rPr>
          <w:rFonts w:hint="cs"/>
          <w:rtl/>
        </w:rPr>
        <w:t xml:space="preserve">زیرا کذب یک خبر بنابر فرض، مستلزم صدق دیگری بود ولذا قطعی الصدق بود اما در این فرض چون روایت غیر کاذب نیز محتمل الکذب است پس </w:t>
      </w:r>
      <w:r w:rsidR="00B00F7A">
        <w:rPr>
          <w:rFonts w:hint="cs"/>
          <w:rtl/>
        </w:rPr>
        <w:t>اطلاقات ادله حجیت می توانند شامل آن بشوند</w:t>
      </w:r>
      <w:r>
        <w:rPr>
          <w:rFonts w:hint="cs"/>
          <w:rtl/>
        </w:rPr>
        <w:t xml:space="preserve"> و به سبب حجیت آن، نفی ثالث </w:t>
      </w:r>
      <w:r w:rsidR="00B00F7A">
        <w:rPr>
          <w:rFonts w:hint="cs"/>
          <w:rtl/>
        </w:rPr>
        <w:t xml:space="preserve">( حرمت، اباحه و..) </w:t>
      </w:r>
      <w:r>
        <w:rPr>
          <w:rFonts w:hint="cs"/>
          <w:rtl/>
        </w:rPr>
        <w:t>می شود</w:t>
      </w:r>
      <w:r w:rsidR="00B00F7A">
        <w:rPr>
          <w:rFonts w:hint="cs"/>
          <w:rtl/>
        </w:rPr>
        <w:t xml:space="preserve"> و جعل حجیت برای احدهما لغو نمی شود.</w:t>
      </w:r>
      <w:r>
        <w:rPr>
          <w:rFonts w:hint="cs"/>
          <w:rtl/>
        </w:rPr>
        <w:t xml:space="preserve"> اما احتیاط واجب نخواهد بود؛ زیرا علم به اینکه خبر دال بر وجوب</w:t>
      </w:r>
      <w:r w:rsidR="008B420C">
        <w:rPr>
          <w:rFonts w:hint="cs"/>
          <w:rtl/>
        </w:rPr>
        <w:t>،</w:t>
      </w:r>
      <w:r>
        <w:rPr>
          <w:rFonts w:hint="cs"/>
          <w:rtl/>
        </w:rPr>
        <w:t xml:space="preserve"> شرط حجیت را دارد نداشته ولذا احتیاط لازم نیست و آنچه که ما در لزوم احتیاط به سبب حجیت احدهما گفتیم در صورت تعارض بالعرض بین وجوب ظهر و وجوب جمعه، بنابر جواز حجیت فرد مردد بود که حجیت احدهما موجب تنجز حکم الزامی میشد اما در این صورت قطع به تنجز حکم الزامی نداریم پس احتیاط هر چند که ممکن است؛ ولی لازم نیست.</w:t>
      </w:r>
    </w:p>
    <w:p w:rsidR="00961657" w:rsidRPr="00490EBA" w:rsidRDefault="00961657" w:rsidP="001777A8">
      <w:pPr>
        <w:rPr>
          <w:rtl/>
        </w:rPr>
      </w:pPr>
      <w:r>
        <w:rPr>
          <w:rFonts w:hint="cs"/>
          <w:rtl/>
        </w:rPr>
        <w:lastRenderedPageBreak/>
        <w:t xml:space="preserve">به عبارت دیگر در این صورت هر دو خبر حجت هستند ولی مشروط به کذب دیگری؛ پس جعل حجیت برای فرد مردد نیست، بلکه </w:t>
      </w:r>
      <w:r w:rsidR="00B00F7A">
        <w:rPr>
          <w:rFonts w:hint="cs"/>
          <w:rtl/>
        </w:rPr>
        <w:t xml:space="preserve">حجیت </w:t>
      </w:r>
      <w:r>
        <w:rPr>
          <w:rFonts w:hint="cs"/>
          <w:rtl/>
        </w:rPr>
        <w:t>برای هر دو خبر است</w:t>
      </w:r>
      <w:r w:rsidR="001777A8">
        <w:rPr>
          <w:rFonts w:hint="cs"/>
          <w:rtl/>
        </w:rPr>
        <w:t>،</w:t>
      </w:r>
      <w:r>
        <w:rPr>
          <w:rFonts w:hint="cs"/>
          <w:rtl/>
        </w:rPr>
        <w:t xml:space="preserve"> </w:t>
      </w:r>
      <w:r w:rsidR="001777A8">
        <w:rPr>
          <w:rFonts w:hint="cs"/>
          <w:rtl/>
        </w:rPr>
        <w:t xml:space="preserve">هر چند </w:t>
      </w:r>
      <w:r>
        <w:rPr>
          <w:rFonts w:hint="cs"/>
          <w:rtl/>
        </w:rPr>
        <w:t>که یکی از آن دو</w:t>
      </w:r>
      <w:r w:rsidR="00B00F7A">
        <w:rPr>
          <w:rFonts w:hint="cs"/>
          <w:rtl/>
        </w:rPr>
        <w:t>،</w:t>
      </w:r>
      <w:r>
        <w:rPr>
          <w:rFonts w:hint="cs"/>
          <w:rtl/>
        </w:rPr>
        <w:t xml:space="preserve"> شرط حجیت فعلی</w:t>
      </w:r>
      <w:bookmarkStart w:id="6" w:name="_GoBack"/>
      <w:bookmarkEnd w:id="6"/>
      <w:r>
        <w:rPr>
          <w:rFonts w:hint="cs"/>
          <w:rtl/>
        </w:rPr>
        <w:t xml:space="preserve"> را دارد.</w:t>
      </w:r>
    </w:p>
    <w:sectPr w:rsidR="00961657" w:rsidRPr="00490EBA"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D7C" w:rsidRDefault="00456D7C" w:rsidP="008B750B">
      <w:pPr>
        <w:spacing w:line="240" w:lineRule="auto"/>
      </w:pPr>
      <w:r>
        <w:separator/>
      </w:r>
    </w:p>
  </w:endnote>
  <w:endnote w:type="continuationSeparator" w:id="0">
    <w:p w:rsidR="00456D7C" w:rsidRDefault="00456D7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268E4" w:rsidRPr="006268E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742AA4" w:rsidP="001B6799">
          <w:pPr>
            <w:pStyle w:val="Footer"/>
            <w:bidi w:val="0"/>
            <w:rPr>
              <w:color w:val="808080" w:themeColor="background1" w:themeShade="80"/>
              <w:rtl/>
            </w:rPr>
          </w:pPr>
          <w:bookmarkStart w:id="14" w:name="BokAdres"/>
          <w:bookmarkEnd w:id="14"/>
          <w:r>
            <w:rPr>
              <w:color w:val="808080" w:themeColor="background1" w:themeShade="80"/>
            </w:rPr>
            <w:t>U1mq1_13971127-080_hs2_mfeb.ir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D7C" w:rsidRDefault="00456D7C" w:rsidP="008B750B">
      <w:pPr>
        <w:spacing w:line="240" w:lineRule="auto"/>
      </w:pPr>
      <w:r>
        <w:separator/>
      </w:r>
    </w:p>
  </w:footnote>
  <w:footnote w:type="continuationSeparator" w:id="0">
    <w:p w:rsidR="00456D7C" w:rsidRDefault="00456D7C" w:rsidP="008B750B">
      <w:pPr>
        <w:spacing w:line="240" w:lineRule="auto"/>
      </w:pPr>
      <w:r>
        <w:continuationSeparator/>
      </w:r>
    </w:p>
  </w:footnote>
  <w:footnote w:id="1">
    <w:p w:rsidR="000E2B5F" w:rsidRPr="000E2B5F" w:rsidRDefault="000E2B5F" w:rsidP="000E2B5F">
      <w:pPr>
        <w:pStyle w:val="FootnoteText"/>
        <w:rPr>
          <w:rFonts w:hint="cs"/>
        </w:rPr>
      </w:pPr>
      <w:r w:rsidRPr="000E2B5F">
        <w:footnoteRef/>
      </w:r>
      <w:r w:rsidRPr="000E2B5F">
        <w:rPr>
          <w:rtl/>
        </w:rPr>
        <w:t xml:space="preserve"> </w:t>
      </w:r>
      <w:hyperlink r:id="rId1" w:history="1">
        <w:r w:rsidRPr="000E2B5F">
          <w:rPr>
            <w:rStyle w:val="Hyperlink"/>
            <w:rFonts w:hint="eastAsia"/>
            <w:rtl/>
          </w:rPr>
          <w:t>بحوث</w:t>
        </w:r>
        <w:r w:rsidRPr="000E2B5F">
          <w:rPr>
            <w:rStyle w:val="Hyperlink"/>
            <w:rtl/>
          </w:rPr>
          <w:t xml:space="preserve"> ف</w:t>
        </w:r>
        <w:r w:rsidRPr="000E2B5F">
          <w:rPr>
            <w:rStyle w:val="Hyperlink"/>
            <w:rFonts w:hint="cs"/>
            <w:rtl/>
          </w:rPr>
          <w:t>ی</w:t>
        </w:r>
        <w:r w:rsidRPr="000E2B5F">
          <w:rPr>
            <w:rStyle w:val="Hyperlink"/>
            <w:rtl/>
          </w:rPr>
          <w:t xml:space="preserve"> علم الأصول، الس</w:t>
        </w:r>
        <w:r w:rsidRPr="000E2B5F">
          <w:rPr>
            <w:rStyle w:val="Hyperlink"/>
            <w:rFonts w:hint="cs"/>
            <w:rtl/>
          </w:rPr>
          <w:t>ی</w:t>
        </w:r>
        <w:r w:rsidRPr="000E2B5F">
          <w:rPr>
            <w:rStyle w:val="Hyperlink"/>
            <w:rFonts w:hint="eastAsia"/>
            <w:rtl/>
          </w:rPr>
          <w:t>د</w:t>
        </w:r>
        <w:r w:rsidRPr="000E2B5F">
          <w:rPr>
            <w:rStyle w:val="Hyperlink"/>
            <w:rtl/>
          </w:rPr>
          <w:t xml:space="preserve"> محمد باقر الصدر، ج7، ص245.</w:t>
        </w:r>
      </w:hyperlink>
    </w:p>
  </w:footnote>
  <w:footnote w:id="2">
    <w:p w:rsidR="00431514" w:rsidRDefault="00431514" w:rsidP="00431514">
      <w:pPr>
        <w:pStyle w:val="FootnoteText"/>
        <w:rPr>
          <w:rFonts w:hint="cs"/>
        </w:rPr>
      </w:pPr>
      <w:r>
        <w:rPr>
          <w:rStyle w:val="FootnoteReference"/>
        </w:rPr>
        <w:footnoteRef/>
      </w:r>
      <w:r>
        <w:rPr>
          <w:rtl/>
        </w:rPr>
        <w:t xml:space="preserve"> </w:t>
      </w:r>
      <w:r>
        <w:rPr>
          <w:rtl/>
        </w:rPr>
        <w:t>١ ـ حجية كل منهما بشرط عدم حجية الآخر.٢ ـ حجية كل منهما بشرط عدم صدق الآخر وعدم مطابقته للواقع.٣ ـ حجية كل منهما بشرط عدم الالتزام بالآخر.٤ ـ حجية كل منهما بشرط الالتزام به.٥ ـ حجية الفرد المردد منها.٦ ـ حجية الجامع بينهما.٧ ـ حجية غير ما علم إجمالاً كذبه.</w:t>
      </w:r>
    </w:p>
  </w:footnote>
  <w:footnote w:id="3">
    <w:p w:rsidR="00431514" w:rsidRDefault="00431514" w:rsidP="00431514">
      <w:pPr>
        <w:pStyle w:val="FootnoteText"/>
        <w:rPr>
          <w:rtl/>
        </w:rPr>
      </w:pPr>
      <w:r>
        <w:rPr>
          <w:rStyle w:val="FootnoteReference"/>
        </w:rPr>
        <w:footnoteRef/>
      </w:r>
      <w:r>
        <w:rPr>
          <w:rtl/>
        </w:rPr>
        <w:t xml:space="preserve"> </w:t>
      </w:r>
      <w:r>
        <w:rPr>
          <w:rtl/>
        </w:rPr>
        <w:t>الشرط الأول ـ أن لا تكون الحجيتان المشروطتان باقيتين على التعارض كالحجيتين المطلقتين ، وهذا واضح.</w:t>
      </w:r>
    </w:p>
    <w:p w:rsidR="00431514" w:rsidRDefault="00431514" w:rsidP="00431514">
      <w:pPr>
        <w:pStyle w:val="FootnoteText"/>
        <w:rPr>
          <w:rtl/>
        </w:rPr>
      </w:pPr>
      <w:r>
        <w:rPr>
          <w:rtl/>
        </w:rPr>
        <w:t>الشرط الثاني ـ أن تكون تلك الحجية المشروطة معقولة ، في نفسها ، بأن لا يستلزم من تقييد الحجيتين المحال.</w:t>
      </w:r>
    </w:p>
    <w:p w:rsidR="00431514" w:rsidRDefault="00431514" w:rsidP="00431514">
      <w:pPr>
        <w:pStyle w:val="FootnoteText"/>
        <w:rPr>
          <w:rtl/>
        </w:rPr>
      </w:pPr>
      <w:r>
        <w:rPr>
          <w:rtl/>
        </w:rPr>
        <w:t>الشرط الثالث ـ أن لا تكون الحجية المشروطة في أحد الطرفين منافية للحجية المطلقة في الطرف الآخر ، وإلاّ لوقع التعارض بين دلالة دليل الحجية على الحجية ولو بالمقدار المشروط في كل طرف ، مع إطلاق دليل الحجية في الطرف الآخر.</w:t>
      </w:r>
    </w:p>
    <w:p w:rsidR="00431514" w:rsidRDefault="00431514" w:rsidP="00431514">
      <w:pPr>
        <w:pStyle w:val="FootnoteText"/>
        <w:rPr>
          <w:rFonts w:hint="cs"/>
        </w:rPr>
      </w:pPr>
      <w:r>
        <w:rPr>
          <w:rtl/>
        </w:rPr>
        <w:t>الشرط الرابع ـ أن لا تكون الحجية المشروطة حجية مباينة مع ما يستفاد من دليل الحجية العام ، بل تكون حصة من حصصها التي بقيت من باب أن الضرورات تقدر بقدرها دائماً.</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742AA4">
      <w:rPr>
        <w:b/>
        <w:bCs/>
        <w:sz w:val="20"/>
        <w:szCs w:val="24"/>
        <w:rtl/>
      </w:rPr>
      <w:t>080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742AA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742AA4">
      <w:rPr>
        <w:b/>
        <w:bCs/>
        <w:color w:val="632423" w:themeColor="accent2" w:themeShade="80"/>
        <w:sz w:val="20"/>
        <w:szCs w:val="24"/>
        <w:rtl/>
      </w:rPr>
      <w:t>قائ</w:t>
    </w:r>
    <w:r w:rsidR="00742AA4">
      <w:rPr>
        <w:rFonts w:hint="cs"/>
        <w:b/>
        <w:bCs/>
        <w:color w:val="632423" w:themeColor="accent2" w:themeShade="80"/>
        <w:sz w:val="20"/>
        <w:szCs w:val="24"/>
        <w:rtl/>
      </w:rPr>
      <w:t>ی</w:t>
    </w:r>
    <w:r w:rsidR="00742AA4">
      <w:rPr>
        <w:rFonts w:hint="eastAsia"/>
        <w:b/>
        <w:bCs/>
        <w:color w:val="632423" w:themeColor="accent2" w:themeShade="80"/>
        <w:sz w:val="20"/>
        <w:szCs w:val="24"/>
        <w:rtl/>
      </w:rPr>
      <w:t>ن</w:t>
    </w:r>
    <w:r w:rsidR="00742AA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742AA4">
      <w:rPr>
        <w:sz w:val="24"/>
        <w:szCs w:val="24"/>
        <w:rtl/>
      </w:rPr>
      <w:t>27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742AA4">
      <w:rPr>
        <w:color w:val="000000" w:themeColor="text1"/>
        <w:sz w:val="24"/>
        <w:szCs w:val="24"/>
        <w:rtl/>
      </w:rPr>
      <w:t>تعارض</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742AA4">
      <w:rPr>
        <w:sz w:val="24"/>
        <w:szCs w:val="24"/>
        <w:rtl/>
      </w:rPr>
      <w:t>حس</w:t>
    </w:r>
    <w:r w:rsidR="00742AA4">
      <w:rPr>
        <w:rFonts w:hint="cs"/>
        <w:sz w:val="24"/>
        <w:szCs w:val="24"/>
        <w:rtl/>
      </w:rPr>
      <w:t>ی</w:t>
    </w:r>
    <w:r w:rsidR="00742AA4">
      <w:rPr>
        <w:rFonts w:hint="eastAsia"/>
        <w:sz w:val="24"/>
        <w:szCs w:val="24"/>
        <w:rtl/>
      </w:rPr>
      <w:t>ن</w:t>
    </w:r>
    <w:r w:rsidR="00742AA4">
      <w:rPr>
        <w:sz w:val="24"/>
        <w:szCs w:val="24"/>
        <w:rtl/>
      </w:rPr>
      <w:t xml:space="preserve"> سل</w:t>
    </w:r>
    <w:r w:rsidR="00742AA4">
      <w:rPr>
        <w:rFonts w:hint="cs"/>
        <w:sz w:val="24"/>
        <w:szCs w:val="24"/>
        <w:rtl/>
      </w:rPr>
      <w:t>ی</w:t>
    </w:r>
    <w:r w:rsidR="00742AA4">
      <w:rPr>
        <w:rFonts w:hint="eastAsia"/>
        <w:sz w:val="24"/>
        <w:szCs w:val="24"/>
        <w:rtl/>
      </w:rPr>
      <w:t>م</w:t>
    </w:r>
    <w:r w:rsidR="00742AA4">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742AA4">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7ADC"/>
    <w:rsid w:val="000913AA"/>
    <w:rsid w:val="00094847"/>
    <w:rsid w:val="00096C63"/>
    <w:rsid w:val="000B5DB5"/>
    <w:rsid w:val="000C3947"/>
    <w:rsid w:val="000D2A37"/>
    <w:rsid w:val="000D30E9"/>
    <w:rsid w:val="000D3364"/>
    <w:rsid w:val="000D6818"/>
    <w:rsid w:val="000E2B5F"/>
    <w:rsid w:val="000E335E"/>
    <w:rsid w:val="000F16CF"/>
    <w:rsid w:val="000F5BAC"/>
    <w:rsid w:val="00102585"/>
    <w:rsid w:val="00114AB7"/>
    <w:rsid w:val="00116B2B"/>
    <w:rsid w:val="00124E3D"/>
    <w:rsid w:val="00127E95"/>
    <w:rsid w:val="00130659"/>
    <w:rsid w:val="001347C7"/>
    <w:rsid w:val="001356B0"/>
    <w:rsid w:val="00151937"/>
    <w:rsid w:val="001777A8"/>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6539"/>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49D6"/>
    <w:rsid w:val="003C33F6"/>
    <w:rsid w:val="003C3D2E"/>
    <w:rsid w:val="003C43A5"/>
    <w:rsid w:val="003E1C5C"/>
    <w:rsid w:val="003E6650"/>
    <w:rsid w:val="003F5B46"/>
    <w:rsid w:val="00401363"/>
    <w:rsid w:val="00402E47"/>
    <w:rsid w:val="00425015"/>
    <w:rsid w:val="00430994"/>
    <w:rsid w:val="00431514"/>
    <w:rsid w:val="00441B6D"/>
    <w:rsid w:val="004556EF"/>
    <w:rsid w:val="00456D7C"/>
    <w:rsid w:val="00462B07"/>
    <w:rsid w:val="00465BD2"/>
    <w:rsid w:val="004715C8"/>
    <w:rsid w:val="00481C31"/>
    <w:rsid w:val="00482FC1"/>
    <w:rsid w:val="00483027"/>
    <w:rsid w:val="004871AA"/>
    <w:rsid w:val="00490EB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68E4"/>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6447"/>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2AA4"/>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0A0A"/>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20C"/>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1657"/>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AF4FC5"/>
    <w:rsid w:val="00B00F7A"/>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103D"/>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177F7"/>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179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6126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25447038">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1682794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7/245/&#1575;&#1604;&#1602;&#1587;&#1605;%20&#1575;&#1604;&#1579;&#1575;&#1606;&#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0B516-43C2-47E8-AE4E-F3455F628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172</TotalTime>
  <Pages>4</Pages>
  <Words>753</Words>
  <Characters>4293</Characters>
  <Application>Microsoft Office Word</Application>
  <DocSecurity>0</DocSecurity>
  <Lines>35</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5036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13</cp:revision>
  <cp:lastPrinted>2019-02-16T18:20:00Z</cp:lastPrinted>
  <dcterms:created xsi:type="dcterms:W3CDTF">2019-02-16T09:52:00Z</dcterms:created>
  <dcterms:modified xsi:type="dcterms:W3CDTF">2019-02-16T18:23:00Z</dcterms:modified>
  <cp:contentStatus>ویرایش 2.5</cp:contentStatus>
  <cp:version>2.7</cp:version>
</cp:coreProperties>
</file>