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1146E">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90823" w:rsidRDefault="00090823" w:rsidP="0011146E">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1941488" w:history="1">
        <w:r w:rsidRPr="00C652E8">
          <w:rPr>
            <w:rStyle w:val="Hyperlink"/>
            <w:noProof/>
            <w:rtl/>
          </w:rPr>
          <w:t>امتناع عقل</w:t>
        </w:r>
        <w:r w:rsidRPr="00C652E8">
          <w:rPr>
            <w:rStyle w:val="Hyperlink"/>
            <w:rFonts w:hint="cs"/>
            <w:noProof/>
            <w:rtl/>
          </w:rPr>
          <w:t>ی</w:t>
        </w:r>
        <w:r w:rsidRPr="00C652E8">
          <w:rPr>
            <w:rStyle w:val="Hyperlink"/>
            <w:noProof/>
            <w:rtl/>
          </w:rPr>
          <w:t xml:space="preserve"> حج</w:t>
        </w:r>
        <w:r w:rsidRPr="00C652E8">
          <w:rPr>
            <w:rStyle w:val="Hyperlink"/>
            <w:rFonts w:hint="cs"/>
            <w:noProof/>
            <w:rtl/>
          </w:rPr>
          <w:t>ی</w:t>
        </w:r>
        <w:r w:rsidRPr="00C652E8">
          <w:rPr>
            <w:rStyle w:val="Hyperlink"/>
            <w:noProof/>
            <w:rtl/>
          </w:rPr>
          <w:t>ت تخ</w:t>
        </w:r>
        <w:r w:rsidRPr="00C652E8">
          <w:rPr>
            <w:rStyle w:val="Hyperlink"/>
            <w:rFonts w:hint="cs"/>
            <w:noProof/>
            <w:rtl/>
          </w:rPr>
          <w:t>یی</w:t>
        </w:r>
        <w:r w:rsidRPr="00C652E8">
          <w:rPr>
            <w:rStyle w:val="Hyperlink"/>
            <w:noProof/>
            <w:rtl/>
          </w:rPr>
          <w:t>ر</w:t>
        </w:r>
        <w:r w:rsidRPr="00C652E8">
          <w:rPr>
            <w:rStyle w:val="Hyperlink"/>
            <w:rFonts w:hint="cs"/>
            <w:noProof/>
            <w:rtl/>
          </w:rPr>
          <w:t>ی</w:t>
        </w:r>
        <w:r w:rsidRPr="00C652E8">
          <w:rPr>
            <w:rStyle w:val="Hyperlink"/>
            <w:noProof/>
            <w:rtl/>
          </w:rPr>
          <w:t>ه به معنا</w:t>
        </w:r>
        <w:r w:rsidRPr="00C652E8">
          <w:rPr>
            <w:rStyle w:val="Hyperlink"/>
            <w:rFonts w:hint="cs"/>
            <w:noProof/>
            <w:rtl/>
          </w:rPr>
          <w:t>ی</w:t>
        </w:r>
        <w:r w:rsidRPr="00C652E8">
          <w:rPr>
            <w:rStyle w:val="Hyperlink"/>
            <w:noProof/>
            <w:rtl/>
          </w:rPr>
          <w:t xml:space="preserve"> ترخ</w:t>
        </w:r>
        <w:r w:rsidRPr="00C652E8">
          <w:rPr>
            <w:rStyle w:val="Hyperlink"/>
            <w:rFonts w:hint="cs"/>
            <w:noProof/>
            <w:rtl/>
          </w:rPr>
          <w:t>ی</w:t>
        </w:r>
        <w:r w:rsidRPr="00C652E8">
          <w:rPr>
            <w:rStyle w:val="Hyperlink"/>
            <w:noProof/>
            <w:rtl/>
          </w:rPr>
          <w:t>ص در انطباق 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1941488 </w:instrText>
        </w:r>
        <w:r>
          <w:rPr>
            <w:noProof/>
            <w:webHidden/>
          </w:rPr>
          <w:instrText>\h</w:instrText>
        </w:r>
        <w:r>
          <w:rPr>
            <w:noProof/>
            <w:webHidden/>
            <w:rtl/>
          </w:rPr>
          <w:instrText xml:space="preserve"> </w:instrText>
        </w:r>
        <w:r>
          <w:rPr>
            <w:noProof/>
            <w:webHidden/>
            <w:rtl/>
          </w:rPr>
        </w:r>
        <w:r>
          <w:rPr>
            <w:noProof/>
            <w:webHidden/>
            <w:rtl/>
          </w:rPr>
          <w:fldChar w:fldCharType="separate"/>
        </w:r>
        <w:r w:rsidR="00281249">
          <w:rPr>
            <w:noProof/>
            <w:webHidden/>
            <w:rtl/>
          </w:rPr>
          <w:t>2</w:t>
        </w:r>
        <w:r>
          <w:rPr>
            <w:noProof/>
            <w:webHidden/>
            <w:rtl/>
          </w:rPr>
          <w:fldChar w:fldCharType="end"/>
        </w:r>
      </w:hyperlink>
    </w:p>
    <w:p w:rsidR="00090823" w:rsidRDefault="00587032" w:rsidP="0011146E">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1941489" w:history="1">
        <w:r w:rsidR="00090823" w:rsidRPr="00C652E8">
          <w:rPr>
            <w:rStyle w:val="Hyperlink"/>
            <w:noProof/>
            <w:rtl/>
          </w:rPr>
          <w:t>مناقشه استاد در ادله امتناع</w:t>
        </w:r>
        <w:r w:rsidR="00090823">
          <w:rPr>
            <w:noProof/>
            <w:webHidden/>
            <w:rtl/>
          </w:rPr>
          <w:tab/>
        </w:r>
        <w:r w:rsidR="00090823">
          <w:rPr>
            <w:noProof/>
            <w:webHidden/>
            <w:rtl/>
          </w:rPr>
          <w:fldChar w:fldCharType="begin"/>
        </w:r>
        <w:r w:rsidR="00090823">
          <w:rPr>
            <w:noProof/>
            <w:webHidden/>
            <w:rtl/>
          </w:rPr>
          <w:instrText xml:space="preserve"> </w:instrText>
        </w:r>
        <w:r w:rsidR="00090823">
          <w:rPr>
            <w:noProof/>
            <w:webHidden/>
          </w:rPr>
          <w:instrText>PAGEREF</w:instrText>
        </w:r>
        <w:r w:rsidR="00090823">
          <w:rPr>
            <w:noProof/>
            <w:webHidden/>
            <w:rtl/>
          </w:rPr>
          <w:instrText xml:space="preserve"> _</w:instrText>
        </w:r>
        <w:r w:rsidR="00090823">
          <w:rPr>
            <w:noProof/>
            <w:webHidden/>
          </w:rPr>
          <w:instrText>Toc</w:instrText>
        </w:r>
        <w:r w:rsidR="00090823">
          <w:rPr>
            <w:noProof/>
            <w:webHidden/>
            <w:rtl/>
          </w:rPr>
          <w:instrText xml:space="preserve">1941489 </w:instrText>
        </w:r>
        <w:r w:rsidR="00090823">
          <w:rPr>
            <w:noProof/>
            <w:webHidden/>
          </w:rPr>
          <w:instrText>\h</w:instrText>
        </w:r>
        <w:r w:rsidR="00090823">
          <w:rPr>
            <w:noProof/>
            <w:webHidden/>
            <w:rtl/>
          </w:rPr>
          <w:instrText xml:space="preserve"> </w:instrText>
        </w:r>
        <w:r w:rsidR="00090823">
          <w:rPr>
            <w:noProof/>
            <w:webHidden/>
            <w:rtl/>
          </w:rPr>
        </w:r>
        <w:r w:rsidR="00090823">
          <w:rPr>
            <w:noProof/>
            <w:webHidden/>
            <w:rtl/>
          </w:rPr>
          <w:fldChar w:fldCharType="separate"/>
        </w:r>
        <w:r w:rsidR="00281249">
          <w:rPr>
            <w:noProof/>
            <w:webHidden/>
            <w:rtl/>
          </w:rPr>
          <w:t>3</w:t>
        </w:r>
        <w:r w:rsidR="00090823">
          <w:rPr>
            <w:noProof/>
            <w:webHidden/>
            <w:rtl/>
          </w:rPr>
          <w:fldChar w:fldCharType="end"/>
        </w:r>
      </w:hyperlink>
    </w:p>
    <w:p w:rsidR="00090823" w:rsidRDefault="00587032" w:rsidP="0011146E">
      <w:pPr>
        <w:pStyle w:val="TOC3"/>
        <w:tabs>
          <w:tab w:val="right" w:leader="dot" w:pos="10194"/>
        </w:tabs>
        <w:jc w:val="both"/>
        <w:rPr>
          <w:rFonts w:asciiTheme="minorHAnsi" w:eastAsiaTheme="minorEastAsia" w:hAnsiTheme="minorHAnsi" w:cstheme="minorBidi"/>
          <w:bCs w:val="0"/>
          <w:iCs w:val="0"/>
          <w:noProof/>
          <w:color w:val="auto"/>
          <w:szCs w:val="22"/>
          <w:rtl/>
          <w:lang w:bidi="ar-SA"/>
        </w:rPr>
      </w:pPr>
      <w:hyperlink w:anchor="_Toc1941490" w:history="1">
        <w:r w:rsidR="00090823" w:rsidRPr="00C652E8">
          <w:rPr>
            <w:rStyle w:val="Hyperlink"/>
            <w:noProof/>
            <w:rtl/>
          </w:rPr>
          <w:t>کلام مرحوم ش</w:t>
        </w:r>
        <w:r w:rsidR="00090823" w:rsidRPr="00C652E8">
          <w:rPr>
            <w:rStyle w:val="Hyperlink"/>
            <w:rFonts w:hint="cs"/>
            <w:noProof/>
            <w:rtl/>
          </w:rPr>
          <w:t>ی</w:t>
        </w:r>
        <w:r w:rsidR="00090823" w:rsidRPr="00C652E8">
          <w:rPr>
            <w:rStyle w:val="Hyperlink"/>
            <w:rFonts w:hint="eastAsia"/>
            <w:noProof/>
            <w:rtl/>
          </w:rPr>
          <w:t>خ</w:t>
        </w:r>
        <w:r w:rsidR="00090823" w:rsidRPr="00C652E8">
          <w:rPr>
            <w:rStyle w:val="Hyperlink"/>
            <w:noProof/>
            <w:rtl/>
          </w:rPr>
          <w:t xml:space="preserve"> در رسائل</w:t>
        </w:r>
        <w:r w:rsidR="00090823">
          <w:rPr>
            <w:noProof/>
            <w:webHidden/>
            <w:rtl/>
          </w:rPr>
          <w:tab/>
        </w:r>
        <w:r w:rsidR="00090823">
          <w:rPr>
            <w:noProof/>
            <w:webHidden/>
            <w:rtl/>
          </w:rPr>
          <w:fldChar w:fldCharType="begin"/>
        </w:r>
        <w:r w:rsidR="00090823">
          <w:rPr>
            <w:noProof/>
            <w:webHidden/>
            <w:rtl/>
          </w:rPr>
          <w:instrText xml:space="preserve"> </w:instrText>
        </w:r>
        <w:r w:rsidR="00090823">
          <w:rPr>
            <w:noProof/>
            <w:webHidden/>
          </w:rPr>
          <w:instrText>PAGEREF</w:instrText>
        </w:r>
        <w:r w:rsidR="00090823">
          <w:rPr>
            <w:noProof/>
            <w:webHidden/>
            <w:rtl/>
          </w:rPr>
          <w:instrText xml:space="preserve"> _</w:instrText>
        </w:r>
        <w:r w:rsidR="00090823">
          <w:rPr>
            <w:noProof/>
            <w:webHidden/>
          </w:rPr>
          <w:instrText>Toc</w:instrText>
        </w:r>
        <w:r w:rsidR="00090823">
          <w:rPr>
            <w:noProof/>
            <w:webHidden/>
            <w:rtl/>
          </w:rPr>
          <w:instrText xml:space="preserve">1941490 </w:instrText>
        </w:r>
        <w:r w:rsidR="00090823">
          <w:rPr>
            <w:noProof/>
            <w:webHidden/>
          </w:rPr>
          <w:instrText>\h</w:instrText>
        </w:r>
        <w:r w:rsidR="00090823">
          <w:rPr>
            <w:noProof/>
            <w:webHidden/>
            <w:rtl/>
          </w:rPr>
          <w:instrText xml:space="preserve"> </w:instrText>
        </w:r>
        <w:r w:rsidR="00090823">
          <w:rPr>
            <w:noProof/>
            <w:webHidden/>
            <w:rtl/>
          </w:rPr>
        </w:r>
        <w:r w:rsidR="00090823">
          <w:rPr>
            <w:noProof/>
            <w:webHidden/>
            <w:rtl/>
          </w:rPr>
          <w:fldChar w:fldCharType="separate"/>
        </w:r>
        <w:r w:rsidR="00281249">
          <w:rPr>
            <w:noProof/>
            <w:webHidden/>
            <w:rtl/>
          </w:rPr>
          <w:t>3</w:t>
        </w:r>
        <w:r w:rsidR="00090823">
          <w:rPr>
            <w:noProof/>
            <w:webHidden/>
            <w:rtl/>
          </w:rPr>
          <w:fldChar w:fldCharType="end"/>
        </w:r>
      </w:hyperlink>
    </w:p>
    <w:p w:rsidR="00C91EB6" w:rsidRPr="00C91EB6" w:rsidRDefault="00090823" w:rsidP="0011146E">
      <w:pPr>
        <w:jc w:val="both"/>
      </w:pPr>
      <w:r>
        <w:rPr>
          <w:rFonts w:cs="B Titr"/>
          <w:noProof/>
          <w:webHidden/>
          <w:color w:val="632423" w:themeColor="accent2" w:themeShade="80"/>
          <w:szCs w:val="24"/>
          <w:rtl/>
        </w:rPr>
        <w:fldChar w:fldCharType="end"/>
      </w:r>
    </w:p>
    <w:p w:rsidR="00F343FB" w:rsidRPr="00A6366F" w:rsidRDefault="00F842AD" w:rsidP="0011146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25572">
        <w:rPr>
          <w:rtl/>
        </w:rPr>
        <w:t>تعارض امارات</w:t>
      </w:r>
      <w:r w:rsidR="00025B70">
        <w:rPr>
          <w:rFonts w:hint="cs"/>
          <w:rtl/>
        </w:rPr>
        <w:t xml:space="preserve"> </w:t>
      </w:r>
      <w:r w:rsidR="00386C11" w:rsidRPr="00A6366F">
        <w:rPr>
          <w:rFonts w:hint="cs"/>
          <w:rtl/>
        </w:rPr>
        <w:t>/</w:t>
      </w:r>
      <w:bookmarkStart w:id="1" w:name="BokSabj_d"/>
      <w:bookmarkEnd w:id="1"/>
      <w:r w:rsidR="00825572">
        <w:rPr>
          <w:rtl/>
        </w:rPr>
        <w:t xml:space="preserve">تعارض </w:t>
      </w:r>
      <w:r w:rsidR="00386C11" w:rsidRPr="00A6366F">
        <w:rPr>
          <w:rFonts w:hint="cs"/>
          <w:rtl/>
        </w:rPr>
        <w:t xml:space="preserve"> /</w:t>
      </w:r>
      <w:bookmarkStart w:id="2" w:name="Bokkolli"/>
      <w:bookmarkEnd w:id="2"/>
      <w:r w:rsidR="00825572">
        <w:rPr>
          <w:rtl/>
        </w:rPr>
        <w:t>تعادل و تراج</w:t>
      </w:r>
      <w:r w:rsidR="00825572">
        <w:rPr>
          <w:rFonts w:hint="cs"/>
          <w:rtl/>
        </w:rPr>
        <w:t>ی</w:t>
      </w:r>
      <w:r w:rsidR="00825572">
        <w:rPr>
          <w:rFonts w:hint="eastAsia"/>
          <w:rtl/>
        </w:rPr>
        <w:t>ح</w:t>
      </w:r>
      <w:r w:rsidR="001B6799" w:rsidRPr="00A6366F">
        <w:rPr>
          <w:rFonts w:hint="cs"/>
          <w:rtl/>
        </w:rPr>
        <w:t xml:space="preserve"> </w:t>
      </w:r>
    </w:p>
    <w:p w:rsidR="00F56D6D" w:rsidRDefault="008F5B4D" w:rsidP="0011146E">
      <w:pPr>
        <w:pBdr>
          <w:bottom w:val="double" w:sz="6" w:space="1" w:color="auto"/>
        </w:pBdr>
        <w:jc w:val="both"/>
        <w:rPr>
          <w:rtl/>
        </w:rPr>
      </w:pPr>
      <w:r w:rsidRPr="009C66D5">
        <w:rPr>
          <w:rStyle w:val="Emphasis"/>
          <w:rFonts w:hint="cs"/>
          <w:b/>
          <w:bCs w:val="0"/>
          <w:rtl/>
        </w:rPr>
        <w:t>خلاصه مباحث گذشته:</w:t>
      </w:r>
      <w:r w:rsidR="00F56D6D" w:rsidRPr="00F56D6D">
        <w:rPr>
          <w:rFonts w:hint="cs"/>
          <w:rtl/>
        </w:rPr>
        <w:t xml:space="preserve"> </w:t>
      </w:r>
    </w:p>
    <w:p w:rsidR="00F56D6D" w:rsidRDefault="00F56D6D" w:rsidP="0011146E">
      <w:pPr>
        <w:pBdr>
          <w:bottom w:val="double" w:sz="6" w:space="1" w:color="auto"/>
        </w:pBdr>
        <w:jc w:val="both"/>
        <w:rPr>
          <w:rtl/>
        </w:rPr>
      </w:pPr>
      <w:r>
        <w:rPr>
          <w:rFonts w:hint="cs"/>
          <w:rtl/>
        </w:rPr>
        <w:t>بحث در اصل ثانوی در متعارضین بعد از علم و اجماع به عدم تساقط متعارضین بود که حجیت متعارضین بین تخییر و تعیین مردد شد.</w:t>
      </w:r>
    </w:p>
    <w:p w:rsidR="00F56D6D" w:rsidRDefault="00F56D6D" w:rsidP="0011146E">
      <w:pPr>
        <w:pBdr>
          <w:bottom w:val="double" w:sz="6" w:space="1" w:color="auto"/>
        </w:pBdr>
        <w:jc w:val="both"/>
        <w:rPr>
          <w:rtl/>
        </w:rPr>
      </w:pPr>
      <w:r>
        <w:rPr>
          <w:rFonts w:hint="cs"/>
          <w:rtl/>
        </w:rPr>
        <w:t>مرحوم صدر مطابق نظر مشهور اینگونه بیان نمودند که معنای حجیت تخییریه بر سه رکن استوار است: حجیت مشروط به اخذ در دو طرف معارضه، بعلاوه وجوب اخذ طریقی به یکی از دو خبر</w:t>
      </w:r>
      <w:r w:rsidR="0011146E">
        <w:rPr>
          <w:rFonts w:hint="cs"/>
          <w:rtl/>
        </w:rPr>
        <w:t>،</w:t>
      </w:r>
      <w:r w:rsidR="0085066E">
        <w:rPr>
          <w:rFonts w:hint="cs"/>
          <w:rtl/>
        </w:rPr>
        <w:t xml:space="preserve"> </w:t>
      </w:r>
      <w:r w:rsidR="0085066E">
        <w:rPr>
          <w:rFonts w:cs="Cambria" w:hint="cs"/>
          <w:rtl/>
        </w:rPr>
        <w:t xml:space="preserve"> </w:t>
      </w:r>
      <w:r w:rsidR="0085066E">
        <w:rPr>
          <w:rFonts w:hint="cs"/>
          <w:rtl/>
        </w:rPr>
        <w:t>به این معنا که هر کدام از دو خبر مطابق واقع باشد حجت می شود که رجوع آن به حجیت هر یک از روایات در صورت مطابقت با واقع است.</w:t>
      </w:r>
    </w:p>
    <w:p w:rsidR="00F56D6D" w:rsidRDefault="00F56D6D" w:rsidP="0011146E">
      <w:pPr>
        <w:pBdr>
          <w:bottom w:val="double" w:sz="6" w:space="1" w:color="auto"/>
        </w:pBdr>
        <w:jc w:val="both"/>
        <w:rPr>
          <w:rtl/>
        </w:rPr>
      </w:pPr>
      <w:r>
        <w:rPr>
          <w:rFonts w:hint="cs"/>
          <w:rtl/>
        </w:rPr>
        <w:t>نتیجه رکن سوم، دفع لغویت از جعل حجیت به نحو</w:t>
      </w:r>
      <w:r w:rsidR="00DD6906">
        <w:rPr>
          <w:rFonts w:hint="cs"/>
          <w:rtl/>
        </w:rPr>
        <w:t xml:space="preserve"> تخییری است؛ زیرا همانطور که </w:t>
      </w:r>
      <w:r w:rsidR="0011146E">
        <w:rPr>
          <w:rFonts w:hint="cs"/>
          <w:rtl/>
        </w:rPr>
        <w:t xml:space="preserve">سابقا در بحث از </w:t>
      </w:r>
      <w:r>
        <w:rPr>
          <w:rFonts w:hint="cs"/>
          <w:rtl/>
        </w:rPr>
        <w:t>اصل اولی گذشت: مرحوم خویی</w:t>
      </w:r>
      <w:r w:rsidR="0085066E">
        <w:rPr>
          <w:rFonts w:hint="cs"/>
          <w:rtl/>
        </w:rPr>
        <w:t xml:space="preserve"> </w:t>
      </w:r>
      <w:r>
        <w:rPr>
          <w:rFonts w:hint="cs"/>
          <w:rtl/>
        </w:rPr>
        <w:t>فرموده بودند</w:t>
      </w:r>
      <w:r w:rsidR="0085066E">
        <w:rPr>
          <w:rFonts w:hint="cs"/>
          <w:rtl/>
        </w:rPr>
        <w:t>:</w:t>
      </w:r>
      <w:r>
        <w:rPr>
          <w:rFonts w:hint="cs"/>
          <w:rtl/>
        </w:rPr>
        <w:t xml:space="preserve"> حجیت باید الزام آور باشد، در حالیکه تحقق شرط حجیت که اخذ به یکی از دو خبر است لازم نیست </w:t>
      </w:r>
      <w:r w:rsidR="0085066E">
        <w:rPr>
          <w:rFonts w:hint="cs"/>
          <w:rtl/>
        </w:rPr>
        <w:t xml:space="preserve">و قبل از اخذ به خبر  و تحقق شرط حجیت، الزامی در عمل </w:t>
      </w:r>
      <w:r>
        <w:rPr>
          <w:rFonts w:hint="cs"/>
          <w:rtl/>
        </w:rPr>
        <w:t>به هیچ یک از متعارضین نخواهد بود</w:t>
      </w:r>
      <w:r w:rsidR="0085066E">
        <w:rPr>
          <w:rFonts w:hint="cs"/>
          <w:rtl/>
        </w:rPr>
        <w:t xml:space="preserve"> ولذا حجیت تخییریه را لغو می دانستند،</w:t>
      </w:r>
      <w:r>
        <w:rPr>
          <w:rFonts w:hint="cs"/>
          <w:rtl/>
        </w:rPr>
        <w:t xml:space="preserve"> مگر در صورتی که دلیل خاصی بر تخییر وجود داشته باشد که در این ص</w:t>
      </w:r>
      <w:r w:rsidR="0085066E">
        <w:rPr>
          <w:rFonts w:hint="cs"/>
          <w:rtl/>
        </w:rPr>
        <w:t>ورت به جهت دلالت اقتضاء(که ما گفتیم</w:t>
      </w:r>
      <w:r>
        <w:rPr>
          <w:rFonts w:hint="cs"/>
          <w:rtl/>
        </w:rPr>
        <w:t>) یا به جهت دلالت التزامی(ک</w:t>
      </w:r>
      <w:r w:rsidR="0085066E">
        <w:rPr>
          <w:rFonts w:hint="cs"/>
          <w:rtl/>
        </w:rPr>
        <w:t xml:space="preserve">ه مرحوم </w:t>
      </w:r>
      <w:r>
        <w:rPr>
          <w:rFonts w:hint="cs"/>
          <w:rtl/>
        </w:rPr>
        <w:t>صدر</w:t>
      </w:r>
      <w:r w:rsidR="0085066E">
        <w:rPr>
          <w:rFonts w:hint="cs"/>
          <w:rtl/>
        </w:rPr>
        <w:t xml:space="preserve"> فرموده بودند</w:t>
      </w:r>
      <w:r>
        <w:rPr>
          <w:rFonts w:hint="cs"/>
          <w:rtl/>
        </w:rPr>
        <w:t>) حکم به وجوب طریقی اخذ به یکی از دو خبر نیز میشود. مرحوم صدر برای دفع لغویت حجیت تخییریه</w:t>
      </w:r>
      <w:r w:rsidR="0085066E">
        <w:rPr>
          <w:rFonts w:hint="cs"/>
          <w:rtl/>
        </w:rPr>
        <w:t>،</w:t>
      </w:r>
      <w:r w:rsidR="0011146E">
        <w:rPr>
          <w:rFonts w:hint="cs"/>
          <w:rtl/>
        </w:rPr>
        <w:t xml:space="preserve"> همی</w:t>
      </w:r>
      <w:r>
        <w:rPr>
          <w:rFonts w:hint="cs"/>
          <w:rtl/>
        </w:rPr>
        <w:t xml:space="preserve">ن بیان را در اصل ثانوی فرموده اند </w:t>
      </w:r>
      <w:r w:rsidR="0011146E">
        <w:rPr>
          <w:rFonts w:hint="cs"/>
          <w:rtl/>
        </w:rPr>
        <w:t xml:space="preserve">و حجیت تخییریه را برای دفع لغویت، منوط به لزوم طریقی اخذ نموده اند؛ البته </w:t>
      </w:r>
      <w:r>
        <w:rPr>
          <w:rFonts w:hint="cs"/>
          <w:rtl/>
        </w:rPr>
        <w:t>در اصل اولی چون دلیل خاصی بر تخییر وجود نداشت، مرحوم خویی حجیت تخییریه را نپذیرفتند.</w:t>
      </w:r>
    </w:p>
    <w:p w:rsidR="00F56D6D" w:rsidRDefault="00F56D6D" w:rsidP="00DD6906">
      <w:pPr>
        <w:pBdr>
          <w:bottom w:val="double" w:sz="6" w:space="1" w:color="auto"/>
        </w:pBdr>
        <w:jc w:val="both"/>
        <w:rPr>
          <w:rtl/>
        </w:rPr>
      </w:pPr>
      <w:r>
        <w:rPr>
          <w:rFonts w:hint="cs"/>
          <w:rtl/>
        </w:rPr>
        <w:t>بنابر این</w:t>
      </w:r>
      <w:r w:rsidR="0085066E">
        <w:rPr>
          <w:rFonts w:hint="cs"/>
          <w:rtl/>
        </w:rPr>
        <w:t xml:space="preserve"> </w:t>
      </w:r>
      <w:r w:rsidR="0011146E">
        <w:rPr>
          <w:rFonts w:hint="cs"/>
          <w:rtl/>
        </w:rPr>
        <w:t xml:space="preserve">مفاد </w:t>
      </w:r>
      <w:r w:rsidR="0085066E">
        <w:rPr>
          <w:rFonts w:hint="cs"/>
          <w:rtl/>
        </w:rPr>
        <w:t xml:space="preserve">حجیت تخییریه به معنای معقول </w:t>
      </w:r>
      <w:r>
        <w:rPr>
          <w:rFonts w:hint="cs"/>
          <w:rtl/>
        </w:rPr>
        <w:t xml:space="preserve">این است که </w:t>
      </w:r>
      <w:r w:rsidR="0085066E">
        <w:rPr>
          <w:rFonts w:hint="cs"/>
          <w:rtl/>
        </w:rPr>
        <w:t xml:space="preserve">هر دو خبر حجیت مشروط به اخذ داشته و اخذ به یکی از آنها نیز بر فقیه لازم است سپس </w:t>
      </w:r>
      <w:r>
        <w:rPr>
          <w:rFonts w:hint="cs"/>
          <w:rtl/>
        </w:rPr>
        <w:t xml:space="preserve">فقیه </w:t>
      </w:r>
      <w:r w:rsidR="0085066E">
        <w:rPr>
          <w:rFonts w:hint="cs"/>
          <w:rtl/>
        </w:rPr>
        <w:t>بعد</w:t>
      </w:r>
      <w:r>
        <w:rPr>
          <w:rFonts w:hint="cs"/>
          <w:rtl/>
        </w:rPr>
        <w:t xml:space="preserve"> از اخذ به یکی از دو خبر متعارض</w:t>
      </w:r>
      <w:r w:rsidR="0011146E">
        <w:rPr>
          <w:rFonts w:hint="cs"/>
          <w:rtl/>
        </w:rPr>
        <w:t>،</w:t>
      </w:r>
      <w:r>
        <w:rPr>
          <w:rFonts w:hint="cs"/>
          <w:rtl/>
        </w:rPr>
        <w:t xml:space="preserve"> بدان عمل نموده و طبق آن فتوا می دهد تا مقلدین نیز ملزم به عمل طبق مختار فقیه باشند</w:t>
      </w:r>
      <w:r w:rsidR="0011146E">
        <w:rPr>
          <w:rFonts w:hint="cs"/>
          <w:rtl/>
        </w:rPr>
        <w:t>،</w:t>
      </w:r>
      <w:r>
        <w:rPr>
          <w:rFonts w:hint="cs"/>
          <w:rtl/>
        </w:rPr>
        <w:t xml:space="preserve"> بنابر این مقلد</w:t>
      </w:r>
      <w:r w:rsidR="00EB5043">
        <w:rPr>
          <w:rFonts w:hint="cs"/>
          <w:rtl/>
        </w:rPr>
        <w:t>،</w:t>
      </w:r>
      <w:r>
        <w:rPr>
          <w:rFonts w:hint="cs"/>
          <w:rtl/>
        </w:rPr>
        <w:t xml:space="preserve"> تابع مجتهد در فتوا به لزوم عمل طبق یکی از دو اماره </w:t>
      </w:r>
      <w:r w:rsidR="00DD6906">
        <w:rPr>
          <w:rFonts w:hint="cs"/>
          <w:rtl/>
        </w:rPr>
        <w:t>است</w:t>
      </w:r>
      <w:r>
        <w:rPr>
          <w:rFonts w:hint="cs"/>
          <w:rtl/>
        </w:rPr>
        <w:t xml:space="preserve">. </w:t>
      </w:r>
    </w:p>
    <w:p w:rsidR="00F56D6D" w:rsidRDefault="0011146E" w:rsidP="008B3274">
      <w:pPr>
        <w:pBdr>
          <w:bottom w:val="double" w:sz="6" w:space="1" w:color="auto"/>
        </w:pBdr>
        <w:jc w:val="both"/>
        <w:rPr>
          <w:rtl/>
        </w:rPr>
      </w:pPr>
      <w:r>
        <w:rPr>
          <w:rFonts w:hint="cs"/>
          <w:rtl/>
        </w:rPr>
        <w:t xml:space="preserve">ولی به نظر می رسد </w:t>
      </w:r>
      <w:r w:rsidR="00EB5043">
        <w:rPr>
          <w:rFonts w:hint="cs"/>
          <w:rtl/>
        </w:rPr>
        <w:t xml:space="preserve">علاوه بر این نحوه از تخییر، </w:t>
      </w:r>
      <w:r w:rsidR="00F56D6D">
        <w:rPr>
          <w:rFonts w:hint="cs"/>
          <w:rtl/>
        </w:rPr>
        <w:t xml:space="preserve">معنای دیگری از </w:t>
      </w:r>
      <w:r w:rsidR="00EB5043">
        <w:rPr>
          <w:rFonts w:hint="cs"/>
          <w:rtl/>
        </w:rPr>
        <w:t>حجیت تخییریه نیز معقول است به ای</w:t>
      </w:r>
      <w:r w:rsidR="00F56D6D">
        <w:rPr>
          <w:rFonts w:hint="cs"/>
          <w:rtl/>
        </w:rPr>
        <w:t>ن صورت که معنای حجیت تخییریه لزوم انطباق عمل بر طبق یکی از دو خبر متع</w:t>
      </w:r>
      <w:r w:rsidR="00EB5043">
        <w:rPr>
          <w:rFonts w:hint="cs"/>
          <w:rtl/>
        </w:rPr>
        <w:t>ارض باشد که این ترخیص در ان</w:t>
      </w:r>
      <w:r w:rsidR="00F56D6D">
        <w:rPr>
          <w:rFonts w:hint="cs"/>
          <w:rtl/>
        </w:rPr>
        <w:t>طب</w:t>
      </w:r>
      <w:r w:rsidR="00EB5043">
        <w:rPr>
          <w:rFonts w:hint="cs"/>
          <w:rtl/>
        </w:rPr>
        <w:t>ا</w:t>
      </w:r>
      <w:r w:rsidR="00F56D6D">
        <w:rPr>
          <w:rFonts w:hint="cs"/>
          <w:rtl/>
        </w:rPr>
        <w:t>ق</w:t>
      </w:r>
      <w:r w:rsidR="00EB5043">
        <w:rPr>
          <w:rFonts w:hint="cs"/>
          <w:rtl/>
        </w:rPr>
        <w:t xml:space="preserve"> عمل بر</w:t>
      </w:r>
      <w:r w:rsidR="00F56D6D">
        <w:rPr>
          <w:rFonts w:hint="cs"/>
          <w:rtl/>
        </w:rPr>
        <w:t xml:space="preserve"> هر یک از دو خبر </w:t>
      </w:r>
      <w:r w:rsidR="00F56D6D">
        <w:rPr>
          <w:rFonts w:hint="cs"/>
          <w:rtl/>
        </w:rPr>
        <w:lastRenderedPageBreak/>
        <w:t>متعارض</w:t>
      </w:r>
      <w:r w:rsidR="00EB5043">
        <w:rPr>
          <w:rFonts w:hint="cs"/>
          <w:rtl/>
        </w:rPr>
        <w:t>،</w:t>
      </w:r>
      <w:r w:rsidR="00F56D6D">
        <w:rPr>
          <w:rFonts w:hint="cs"/>
          <w:rtl/>
        </w:rPr>
        <w:t xml:space="preserve"> همانطور که برای مجتهد ثابت است برای مقلدین نیز ثابت است ولذا مجتهد نیز فتوا به تخییر می دهد و در نتیجه، خود و مقلدین در عمل مخیر هستند به تخییر بدوی یا به تخییر استمراری </w:t>
      </w:r>
      <w:r w:rsidR="00462EA4">
        <w:rPr>
          <w:rFonts w:hint="cs"/>
          <w:rtl/>
        </w:rPr>
        <w:t xml:space="preserve">به این معنا که مقلدین در ابتدائ بین تعیین یکی از امارتین مخیر بوده و یا در هر موقف عملی تخییر ثابت </w:t>
      </w:r>
      <w:r w:rsidR="008B3274">
        <w:rPr>
          <w:rFonts w:hint="cs"/>
          <w:rtl/>
        </w:rPr>
        <w:t>باشد</w:t>
      </w:r>
      <w:r w:rsidR="00462EA4">
        <w:rPr>
          <w:rFonts w:hint="cs"/>
          <w:rtl/>
        </w:rPr>
        <w:t>؛</w:t>
      </w:r>
      <w:r w:rsidR="00B57B8A">
        <w:rPr>
          <w:rFonts w:hint="cs"/>
          <w:rtl/>
        </w:rPr>
        <w:t xml:space="preserve"> البته</w:t>
      </w:r>
      <w:r w:rsidR="00F56D6D">
        <w:rPr>
          <w:rFonts w:hint="cs"/>
          <w:rtl/>
        </w:rPr>
        <w:t xml:space="preserve"> </w:t>
      </w:r>
      <w:r w:rsidR="00B57B8A">
        <w:rPr>
          <w:rFonts w:hint="cs"/>
          <w:rtl/>
        </w:rPr>
        <w:t xml:space="preserve">بدوی یا استمرای بودن </w:t>
      </w:r>
      <w:r w:rsidR="00F56D6D">
        <w:rPr>
          <w:rFonts w:hint="cs"/>
          <w:rtl/>
        </w:rPr>
        <w:t>تخییر تاثیری در بحث ندارد بلکه آنچه مهم است تخییر به معنای ترخیص در انطباق عمل برای مکلفین است.</w:t>
      </w:r>
    </w:p>
    <w:p w:rsidR="00B57B8A" w:rsidRDefault="00F56D6D" w:rsidP="0011146E">
      <w:pPr>
        <w:pBdr>
          <w:bottom w:val="double" w:sz="6" w:space="1" w:color="auto"/>
        </w:pBdr>
        <w:jc w:val="both"/>
        <w:rPr>
          <w:rtl/>
        </w:rPr>
      </w:pPr>
      <w:r>
        <w:rPr>
          <w:rFonts w:hint="cs"/>
          <w:rtl/>
        </w:rPr>
        <w:t>این معنای از تخییر همانند تخییر در احکام فرعیه مثل خصال کفارات است با این تفاوت که تخییر در عمل به احد المتعارضین ظاهری و در خصال کفارات واقعی است</w:t>
      </w:r>
      <w:r w:rsidR="00B57B8A">
        <w:rPr>
          <w:rFonts w:hint="cs"/>
          <w:rtl/>
        </w:rPr>
        <w:t>؛ زیرا در مانحن فیه مکلف می داند که یکی از دو اماره مطابق با وقع نیست پس تخییر او ظاهری خواهد بود</w:t>
      </w:r>
      <w:r>
        <w:rPr>
          <w:rFonts w:hint="cs"/>
          <w:rtl/>
        </w:rPr>
        <w:t>.</w:t>
      </w:r>
    </w:p>
    <w:p w:rsidR="00F56D6D" w:rsidRPr="003A6148" w:rsidRDefault="00B57B8A" w:rsidP="0011146E">
      <w:pPr>
        <w:pBdr>
          <w:bottom w:val="double" w:sz="6" w:space="1" w:color="auto"/>
        </w:pBdr>
        <w:jc w:val="both"/>
      </w:pPr>
      <w:r w:rsidRPr="003A6148">
        <w:t xml:space="preserve"> </w:t>
      </w:r>
    </w:p>
    <w:p w:rsidR="00F56D6D" w:rsidRDefault="00F56D6D" w:rsidP="0011146E">
      <w:pPr>
        <w:jc w:val="both"/>
      </w:pPr>
    </w:p>
    <w:p w:rsidR="00F56D6D" w:rsidRDefault="00F56D6D" w:rsidP="0011146E">
      <w:pPr>
        <w:pStyle w:val="Heading1"/>
        <w:jc w:val="both"/>
        <w:rPr>
          <w:rtl/>
        </w:rPr>
      </w:pPr>
      <w:bookmarkStart w:id="3" w:name="_Toc1941488"/>
      <w:r>
        <w:rPr>
          <w:rtl/>
        </w:rPr>
        <w:t>امتناع عقل</w:t>
      </w:r>
      <w:r>
        <w:rPr>
          <w:rFonts w:hint="cs"/>
          <w:rtl/>
        </w:rPr>
        <w:t>ی</w:t>
      </w:r>
      <w:r>
        <w:rPr>
          <w:rtl/>
        </w:rPr>
        <w:t xml:space="preserve">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Fonts w:hint="eastAsia"/>
          <w:rtl/>
        </w:rPr>
        <w:t>ه</w:t>
      </w:r>
      <w:r>
        <w:rPr>
          <w:rtl/>
        </w:rPr>
        <w:t xml:space="preserve"> به معنا</w:t>
      </w:r>
      <w:r>
        <w:rPr>
          <w:rFonts w:hint="cs"/>
          <w:rtl/>
        </w:rPr>
        <w:t>ی</w:t>
      </w:r>
      <w:r>
        <w:rPr>
          <w:rtl/>
        </w:rPr>
        <w:t xml:space="preserve"> ترخ</w:t>
      </w:r>
      <w:r>
        <w:rPr>
          <w:rFonts w:hint="cs"/>
          <w:rtl/>
        </w:rPr>
        <w:t>ی</w:t>
      </w:r>
      <w:r>
        <w:rPr>
          <w:rFonts w:hint="eastAsia"/>
          <w:rtl/>
        </w:rPr>
        <w:t>ص</w:t>
      </w:r>
      <w:r>
        <w:rPr>
          <w:rtl/>
        </w:rPr>
        <w:t xml:space="preserve"> در انطباق عمل</w:t>
      </w:r>
      <w:bookmarkEnd w:id="3"/>
      <w:r w:rsidR="00090823">
        <w:rPr>
          <w:rStyle w:val="FootnoteReference"/>
          <w:rtl/>
        </w:rPr>
        <w:footnoteReference w:id="1"/>
      </w:r>
    </w:p>
    <w:p w:rsidR="00F56D6D" w:rsidRDefault="00F56D6D" w:rsidP="008B3274">
      <w:pPr>
        <w:jc w:val="both"/>
        <w:rPr>
          <w:rtl/>
        </w:rPr>
      </w:pPr>
      <w:r>
        <w:rPr>
          <w:rtl/>
        </w:rPr>
        <w:t xml:space="preserve"> مرحوم صدر و مرحوم خو</w:t>
      </w:r>
      <w:r>
        <w:rPr>
          <w:rFonts w:hint="cs"/>
          <w:rtl/>
        </w:rPr>
        <w:t>یی</w:t>
      </w:r>
      <w:r>
        <w:rPr>
          <w:rtl/>
        </w:rPr>
        <w:t xml:space="preserve"> ا</w:t>
      </w:r>
      <w:r>
        <w:rPr>
          <w:rFonts w:hint="cs"/>
          <w:rtl/>
        </w:rPr>
        <w:t>ی</w:t>
      </w:r>
      <w:r>
        <w:rPr>
          <w:rFonts w:hint="eastAsia"/>
          <w:rtl/>
        </w:rPr>
        <w:t>ن</w:t>
      </w:r>
      <w:r>
        <w:rPr>
          <w:rtl/>
        </w:rPr>
        <w:t xml:space="preserve"> معنا از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Fonts w:hint="eastAsia"/>
          <w:rtl/>
        </w:rPr>
        <w:t>ه</w:t>
      </w:r>
      <w:r>
        <w:rPr>
          <w:rtl/>
        </w:rPr>
        <w:t xml:space="preserve"> را محال م</w:t>
      </w:r>
      <w:r>
        <w:rPr>
          <w:rFonts w:hint="cs"/>
          <w:rtl/>
        </w:rPr>
        <w:t>ی</w:t>
      </w:r>
      <w:r>
        <w:rPr>
          <w:rtl/>
        </w:rPr>
        <w:t xml:space="preserve"> دانند. شه</w:t>
      </w:r>
      <w:r>
        <w:rPr>
          <w:rFonts w:hint="cs"/>
          <w:rtl/>
        </w:rPr>
        <w:t>ی</w:t>
      </w:r>
      <w:r>
        <w:rPr>
          <w:rFonts w:hint="eastAsia"/>
          <w:rtl/>
        </w:rPr>
        <w:t>د</w:t>
      </w:r>
      <w:r>
        <w:rPr>
          <w:rtl/>
        </w:rPr>
        <w:t xml:space="preserve"> صدر حج</w:t>
      </w:r>
      <w:r>
        <w:rPr>
          <w:rFonts w:hint="cs"/>
          <w:rtl/>
        </w:rPr>
        <w:t>ی</w:t>
      </w:r>
      <w:r>
        <w:rPr>
          <w:rFonts w:hint="eastAsia"/>
          <w:rtl/>
        </w:rPr>
        <w:t>ت</w:t>
      </w:r>
      <w:r>
        <w:rPr>
          <w:rtl/>
        </w:rPr>
        <w:t xml:space="preserve"> مشروط به عمل را در ضمن انحاء تخ</w:t>
      </w:r>
      <w:r>
        <w:rPr>
          <w:rFonts w:hint="cs"/>
          <w:rtl/>
        </w:rPr>
        <w:t>یی</w:t>
      </w:r>
      <w:r>
        <w:rPr>
          <w:rFonts w:hint="eastAsia"/>
          <w:rtl/>
        </w:rPr>
        <w:t>ر</w:t>
      </w:r>
      <w:r>
        <w:rPr>
          <w:rtl/>
        </w:rPr>
        <w:t xml:space="preserve"> مطرح نموده و آن را محال م</w:t>
      </w:r>
      <w:r>
        <w:rPr>
          <w:rFonts w:hint="cs"/>
          <w:rtl/>
        </w:rPr>
        <w:t>ی</w:t>
      </w:r>
      <w:r>
        <w:rPr>
          <w:rtl/>
        </w:rPr>
        <w:t xml:space="preserve"> دانند؛ دل</w:t>
      </w:r>
      <w:r>
        <w:rPr>
          <w:rFonts w:hint="cs"/>
          <w:rtl/>
        </w:rPr>
        <w:t>ی</w:t>
      </w:r>
      <w:r>
        <w:rPr>
          <w:rFonts w:hint="eastAsia"/>
          <w:rtl/>
        </w:rPr>
        <w:t>ل</w:t>
      </w:r>
      <w:r>
        <w:rPr>
          <w:rtl/>
        </w:rPr>
        <w:t xml:space="preserve"> محال دانستن ا</w:t>
      </w:r>
      <w:r>
        <w:rPr>
          <w:rFonts w:hint="cs"/>
          <w:rtl/>
        </w:rPr>
        <w:t>ی</w:t>
      </w:r>
      <w:r>
        <w:rPr>
          <w:rFonts w:hint="eastAsia"/>
          <w:rtl/>
        </w:rPr>
        <w:t>ن</w:t>
      </w:r>
      <w:r>
        <w:rPr>
          <w:rtl/>
        </w:rPr>
        <w:t xml:space="preserve"> معنا ا</w:t>
      </w:r>
      <w:r>
        <w:rPr>
          <w:rFonts w:hint="cs"/>
          <w:rtl/>
        </w:rPr>
        <w:t>ی</w:t>
      </w:r>
      <w:r>
        <w:rPr>
          <w:rFonts w:hint="eastAsia"/>
          <w:rtl/>
        </w:rPr>
        <w:t>ن</w:t>
      </w:r>
      <w:r>
        <w:rPr>
          <w:rtl/>
        </w:rPr>
        <w:t xml:space="preserve"> است که سه شرط از </w:t>
      </w:r>
      <w:r w:rsidR="008B3274">
        <w:rPr>
          <w:rFonts w:hint="cs"/>
          <w:rtl/>
        </w:rPr>
        <w:t xml:space="preserve"> چهار </w:t>
      </w:r>
      <w:r>
        <w:rPr>
          <w:rtl/>
        </w:rPr>
        <w:t>شرط تخ</w:t>
      </w:r>
      <w:r>
        <w:rPr>
          <w:rFonts w:hint="cs"/>
          <w:rtl/>
        </w:rPr>
        <w:t>یی</w:t>
      </w:r>
      <w:r>
        <w:rPr>
          <w:rFonts w:hint="eastAsia"/>
          <w:rtl/>
        </w:rPr>
        <w:t>ر</w:t>
      </w:r>
      <w:r>
        <w:rPr>
          <w:rtl/>
        </w:rPr>
        <w:t xml:space="preserve"> در ا</w:t>
      </w:r>
      <w:r>
        <w:rPr>
          <w:rFonts w:hint="cs"/>
          <w:rtl/>
        </w:rPr>
        <w:t>ی</w:t>
      </w:r>
      <w:r>
        <w:rPr>
          <w:rFonts w:hint="eastAsia"/>
          <w:rtl/>
        </w:rPr>
        <w:t>ن</w:t>
      </w:r>
      <w:r>
        <w:rPr>
          <w:rtl/>
        </w:rPr>
        <w:t xml:space="preserve"> صورت رعا</w:t>
      </w:r>
      <w:r>
        <w:rPr>
          <w:rFonts w:hint="cs"/>
          <w:rtl/>
        </w:rPr>
        <w:t>ی</w:t>
      </w:r>
      <w:r>
        <w:rPr>
          <w:rFonts w:hint="eastAsia"/>
          <w:rtl/>
        </w:rPr>
        <w:t>ت</w:t>
      </w:r>
      <w:r>
        <w:rPr>
          <w:rtl/>
        </w:rPr>
        <w:t xml:space="preserve"> نشده است.</w:t>
      </w:r>
    </w:p>
    <w:p w:rsidR="00F56D6D" w:rsidRDefault="00F56D6D" w:rsidP="0011146E">
      <w:pPr>
        <w:jc w:val="both"/>
        <w:rPr>
          <w:rtl/>
        </w:rPr>
      </w:pPr>
      <w:r>
        <w:rPr>
          <w:rFonts w:hint="eastAsia"/>
          <w:rtl/>
        </w:rPr>
        <w:t>شرط</w:t>
      </w:r>
      <w:r>
        <w:rPr>
          <w:rtl/>
        </w:rPr>
        <w:t xml:space="preserve"> اول: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tl/>
        </w:rPr>
        <w:t xml:space="preserve"> متعارض</w:t>
      </w:r>
      <w:r>
        <w:rPr>
          <w:rFonts w:hint="cs"/>
          <w:rtl/>
        </w:rPr>
        <w:t>ی</w:t>
      </w:r>
      <w:r>
        <w:rPr>
          <w:rFonts w:hint="eastAsia"/>
          <w:rtl/>
        </w:rPr>
        <w:t>ن</w:t>
      </w:r>
      <w:r>
        <w:rPr>
          <w:rtl/>
        </w:rPr>
        <w:t xml:space="preserve"> موجب حج</w:t>
      </w:r>
      <w:r>
        <w:rPr>
          <w:rFonts w:hint="cs"/>
          <w:rtl/>
        </w:rPr>
        <w:t>ی</w:t>
      </w:r>
      <w:r>
        <w:rPr>
          <w:rFonts w:hint="eastAsia"/>
          <w:rtl/>
        </w:rPr>
        <w:t>ت</w:t>
      </w:r>
      <w:r>
        <w:rPr>
          <w:rtl/>
        </w:rPr>
        <w:t xml:space="preserve"> متعارض</w:t>
      </w:r>
      <w:r>
        <w:rPr>
          <w:rFonts w:hint="cs"/>
          <w:rtl/>
        </w:rPr>
        <w:t>ی</w:t>
      </w:r>
      <w:r>
        <w:rPr>
          <w:rFonts w:hint="eastAsia"/>
          <w:rtl/>
        </w:rPr>
        <w:t>ن</w:t>
      </w:r>
      <w:r>
        <w:rPr>
          <w:rtl/>
        </w:rPr>
        <w:t xml:space="preserve"> نشود که در ا</w:t>
      </w:r>
      <w:r>
        <w:rPr>
          <w:rFonts w:hint="cs"/>
          <w:rtl/>
        </w:rPr>
        <w:t>ی</w:t>
      </w:r>
      <w:r>
        <w:rPr>
          <w:rFonts w:hint="eastAsia"/>
          <w:rtl/>
        </w:rPr>
        <w:t>ن</w:t>
      </w:r>
      <w:r>
        <w:rPr>
          <w:rtl/>
        </w:rPr>
        <w:t xml:space="preserve"> معنا </w:t>
      </w:r>
      <w:r w:rsidR="008B3274">
        <w:rPr>
          <w:rFonts w:hint="cs"/>
          <w:rtl/>
        </w:rPr>
        <w:t xml:space="preserve">از تخییر </w:t>
      </w:r>
      <w:r>
        <w:rPr>
          <w:rtl/>
        </w:rPr>
        <w:t>ا</w:t>
      </w:r>
      <w:r>
        <w:rPr>
          <w:rFonts w:hint="cs"/>
          <w:rtl/>
        </w:rPr>
        <w:t>ی</w:t>
      </w:r>
      <w:r>
        <w:rPr>
          <w:rFonts w:hint="eastAsia"/>
          <w:rtl/>
        </w:rPr>
        <w:t>ن</w:t>
      </w:r>
      <w:r>
        <w:rPr>
          <w:rtl/>
        </w:rPr>
        <w:t xml:space="preserve"> شرط رعا</w:t>
      </w:r>
      <w:r>
        <w:rPr>
          <w:rFonts w:hint="cs"/>
          <w:rtl/>
        </w:rPr>
        <w:t>ی</w:t>
      </w:r>
      <w:r>
        <w:rPr>
          <w:rFonts w:hint="eastAsia"/>
          <w:rtl/>
        </w:rPr>
        <w:t>ت</w:t>
      </w:r>
      <w:r>
        <w:rPr>
          <w:rtl/>
        </w:rPr>
        <w:t xml:space="preserve"> نشده است؛ ز</w:t>
      </w:r>
      <w:r>
        <w:rPr>
          <w:rFonts w:hint="cs"/>
          <w:rtl/>
        </w:rPr>
        <w:t>ی</w:t>
      </w:r>
      <w:r>
        <w:rPr>
          <w:rFonts w:hint="eastAsia"/>
          <w:rtl/>
        </w:rPr>
        <w:t>را</w:t>
      </w:r>
      <w:r>
        <w:rPr>
          <w:rtl/>
        </w:rPr>
        <w:t xml:space="preserve"> اگر تعارض ب</w:t>
      </w:r>
      <w:r>
        <w:rPr>
          <w:rFonts w:hint="cs"/>
          <w:rtl/>
        </w:rPr>
        <w:t>ی</w:t>
      </w:r>
      <w:r>
        <w:rPr>
          <w:rFonts w:hint="eastAsia"/>
          <w:rtl/>
        </w:rPr>
        <w:t>ن</w:t>
      </w:r>
      <w:r>
        <w:rPr>
          <w:rtl/>
        </w:rPr>
        <w:t xml:space="preserve"> تکل</w:t>
      </w:r>
      <w:r>
        <w:rPr>
          <w:rFonts w:hint="cs"/>
          <w:rtl/>
        </w:rPr>
        <w:t>ی</w:t>
      </w:r>
      <w:r>
        <w:rPr>
          <w:rFonts w:hint="eastAsia"/>
          <w:rtl/>
        </w:rPr>
        <w:t>ف</w:t>
      </w:r>
      <w:r>
        <w:rPr>
          <w:rtl/>
        </w:rPr>
        <w:t xml:space="preserve"> و عدم تکل</w:t>
      </w:r>
      <w:r>
        <w:rPr>
          <w:rFonts w:hint="cs"/>
          <w:rtl/>
        </w:rPr>
        <w:t>ی</w:t>
      </w:r>
      <w:r>
        <w:rPr>
          <w:rFonts w:hint="eastAsia"/>
          <w:rtl/>
        </w:rPr>
        <w:t>ف</w:t>
      </w:r>
      <w:r>
        <w:rPr>
          <w:rtl/>
        </w:rPr>
        <w:t xml:space="preserve"> باشد و مکلف به مفاد وجوب عمل کند، عمل او منسجم با هر دو دل</w:t>
      </w:r>
      <w:r>
        <w:rPr>
          <w:rFonts w:hint="cs"/>
          <w:rtl/>
        </w:rPr>
        <w:t>ی</w:t>
      </w:r>
      <w:r>
        <w:rPr>
          <w:rFonts w:hint="eastAsia"/>
          <w:rtl/>
        </w:rPr>
        <w:t>ل</w:t>
      </w:r>
      <w:r>
        <w:rPr>
          <w:rtl/>
        </w:rPr>
        <w:t xml:space="preserve"> است که نت</w:t>
      </w:r>
      <w:r>
        <w:rPr>
          <w:rFonts w:hint="cs"/>
          <w:rtl/>
        </w:rPr>
        <w:t>ی</w:t>
      </w:r>
      <w:r>
        <w:rPr>
          <w:rFonts w:hint="eastAsia"/>
          <w:rtl/>
        </w:rPr>
        <w:t>جه</w:t>
      </w:r>
      <w:r>
        <w:rPr>
          <w:rtl/>
        </w:rPr>
        <w:t xml:space="preserve"> آن حج</w:t>
      </w:r>
      <w:r>
        <w:rPr>
          <w:rFonts w:hint="cs"/>
          <w:rtl/>
        </w:rPr>
        <w:t>ی</w:t>
      </w:r>
      <w:r>
        <w:rPr>
          <w:rFonts w:hint="eastAsia"/>
          <w:rtl/>
        </w:rPr>
        <w:t>ت</w:t>
      </w:r>
      <w:r>
        <w:rPr>
          <w:rtl/>
        </w:rPr>
        <w:t xml:space="preserve"> هر دو متعارض است.</w:t>
      </w:r>
    </w:p>
    <w:p w:rsidR="00F56D6D" w:rsidRDefault="00F56D6D" w:rsidP="0011146E">
      <w:pPr>
        <w:jc w:val="both"/>
        <w:rPr>
          <w:rtl/>
        </w:rPr>
      </w:pPr>
      <w:r>
        <w:rPr>
          <w:rFonts w:hint="eastAsia"/>
          <w:rtl/>
        </w:rPr>
        <w:t>شرط</w:t>
      </w:r>
      <w:r>
        <w:rPr>
          <w:rtl/>
        </w:rPr>
        <w:t xml:space="preserve"> دوم: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Fonts w:hint="eastAsia"/>
          <w:rtl/>
        </w:rPr>
        <w:t>ه</w:t>
      </w:r>
      <w:r>
        <w:rPr>
          <w:rtl/>
        </w:rPr>
        <w:t xml:space="preserve"> لغو و محال نباشد در حال</w:t>
      </w:r>
      <w:r>
        <w:rPr>
          <w:rFonts w:hint="cs"/>
          <w:rtl/>
        </w:rPr>
        <w:t>ی</w:t>
      </w:r>
      <w:r>
        <w:rPr>
          <w:rFonts w:hint="eastAsia"/>
          <w:rtl/>
        </w:rPr>
        <w:t>که</w:t>
      </w:r>
      <w:r>
        <w:rPr>
          <w:rtl/>
        </w:rPr>
        <w:t xml:space="preserve"> حج</w:t>
      </w:r>
      <w:r>
        <w:rPr>
          <w:rFonts w:hint="cs"/>
          <w:rtl/>
        </w:rPr>
        <w:t>ی</w:t>
      </w:r>
      <w:r>
        <w:rPr>
          <w:rFonts w:hint="eastAsia"/>
          <w:rtl/>
        </w:rPr>
        <w:t>ت</w:t>
      </w:r>
      <w:r>
        <w:rPr>
          <w:rtl/>
        </w:rPr>
        <w:t xml:space="preserve"> مشروط به عمل مکلف لغو است؛ ز</w:t>
      </w:r>
      <w:r>
        <w:rPr>
          <w:rFonts w:hint="cs"/>
          <w:rtl/>
        </w:rPr>
        <w:t>ی</w:t>
      </w:r>
      <w:r>
        <w:rPr>
          <w:rFonts w:hint="eastAsia"/>
          <w:rtl/>
        </w:rPr>
        <w:t>را</w:t>
      </w:r>
      <w:r>
        <w:rPr>
          <w:rtl/>
        </w:rPr>
        <w:t xml:space="preserve"> قبل از عمل مکلف که حج</w:t>
      </w:r>
      <w:r>
        <w:rPr>
          <w:rFonts w:hint="cs"/>
          <w:rtl/>
        </w:rPr>
        <w:t>ی</w:t>
      </w:r>
      <w:r>
        <w:rPr>
          <w:rFonts w:hint="eastAsia"/>
          <w:rtl/>
        </w:rPr>
        <w:t>ت</w:t>
      </w:r>
      <w:r>
        <w:rPr>
          <w:rFonts w:hint="cs"/>
          <w:rtl/>
        </w:rPr>
        <w:t>ی</w:t>
      </w:r>
      <w:r>
        <w:rPr>
          <w:rtl/>
        </w:rPr>
        <w:t xml:space="preserve"> وجود ندارد و پس از عمل ن</w:t>
      </w:r>
      <w:r>
        <w:rPr>
          <w:rFonts w:hint="cs"/>
          <w:rtl/>
        </w:rPr>
        <w:t>ی</w:t>
      </w:r>
      <w:r>
        <w:rPr>
          <w:rFonts w:hint="eastAsia"/>
          <w:rtl/>
        </w:rPr>
        <w:t>ز</w:t>
      </w:r>
      <w:r>
        <w:rPr>
          <w:rtl/>
        </w:rPr>
        <w:t xml:space="preserve"> جعل حج</w:t>
      </w:r>
      <w:r>
        <w:rPr>
          <w:rFonts w:hint="cs"/>
          <w:rtl/>
        </w:rPr>
        <w:t>ی</w:t>
      </w:r>
      <w:r>
        <w:rPr>
          <w:rFonts w:hint="eastAsia"/>
          <w:rtl/>
        </w:rPr>
        <w:t>ت</w:t>
      </w:r>
      <w:r>
        <w:rPr>
          <w:rtl/>
        </w:rPr>
        <w:t xml:space="preserve"> لغو است</w:t>
      </w:r>
      <w:r w:rsidR="00462EA4">
        <w:rPr>
          <w:rFonts w:hint="cs"/>
          <w:rtl/>
        </w:rPr>
        <w:t>؛ زیرا جعل حجیت برای الزام مکلف و محرکیه است</w:t>
      </w:r>
      <w:r>
        <w:rPr>
          <w:rtl/>
        </w:rPr>
        <w:t xml:space="preserve"> </w:t>
      </w:r>
      <w:r w:rsidR="00462EA4">
        <w:rPr>
          <w:rFonts w:hint="cs"/>
          <w:rtl/>
        </w:rPr>
        <w:t xml:space="preserve">که بعد از عمل، الزام و تحریک به عمل معنا نداشته و لغواست. </w:t>
      </w:r>
      <w:r>
        <w:rPr>
          <w:rtl/>
        </w:rPr>
        <w:t>بنابر ا</w:t>
      </w:r>
      <w:r>
        <w:rPr>
          <w:rFonts w:hint="cs"/>
          <w:rtl/>
        </w:rPr>
        <w:t>ی</w:t>
      </w:r>
      <w:r>
        <w:rPr>
          <w:rFonts w:hint="eastAsia"/>
          <w:rtl/>
        </w:rPr>
        <w:t>ن</w:t>
      </w:r>
      <w:r>
        <w:rPr>
          <w:rtl/>
        </w:rPr>
        <w:t xml:space="preserve"> شرط دوم ن</w:t>
      </w:r>
      <w:r>
        <w:rPr>
          <w:rFonts w:hint="cs"/>
          <w:rtl/>
        </w:rPr>
        <w:t>ی</w:t>
      </w:r>
      <w:r>
        <w:rPr>
          <w:rFonts w:hint="eastAsia"/>
          <w:rtl/>
        </w:rPr>
        <w:t>ز</w:t>
      </w:r>
      <w:r>
        <w:rPr>
          <w:rtl/>
        </w:rPr>
        <w:t xml:space="preserve"> در ا</w:t>
      </w:r>
      <w:r>
        <w:rPr>
          <w:rFonts w:hint="cs"/>
          <w:rtl/>
        </w:rPr>
        <w:t>ی</w:t>
      </w:r>
      <w:r>
        <w:rPr>
          <w:rFonts w:hint="eastAsia"/>
          <w:rtl/>
        </w:rPr>
        <w:t>ن</w:t>
      </w:r>
      <w:r>
        <w:rPr>
          <w:rtl/>
        </w:rPr>
        <w:t xml:space="preserve"> معنا مراعات نشده است.</w:t>
      </w:r>
    </w:p>
    <w:p w:rsidR="00F56D6D" w:rsidRDefault="00F56D6D" w:rsidP="0011146E">
      <w:pPr>
        <w:jc w:val="both"/>
        <w:rPr>
          <w:rtl/>
        </w:rPr>
      </w:pPr>
      <w:r>
        <w:rPr>
          <w:rFonts w:hint="eastAsia"/>
          <w:rtl/>
        </w:rPr>
        <w:t>شرط</w:t>
      </w:r>
      <w:r>
        <w:rPr>
          <w:rtl/>
        </w:rPr>
        <w:t xml:space="preserve"> سوم: </w:t>
      </w:r>
      <w:r w:rsidR="00462EA4">
        <w:rPr>
          <w:rFonts w:hint="cs"/>
          <w:rtl/>
        </w:rPr>
        <w:t>حجیت احدهما تخییرا منافات با حجیت مطلقه طرف دیگر نداشته باشد ؛ زیرا در غیر این صورت، تعین یک طرف وجهی</w:t>
      </w:r>
      <w:r w:rsidR="008B3274">
        <w:rPr>
          <w:rFonts w:hint="cs"/>
          <w:rtl/>
        </w:rPr>
        <w:t xml:space="preserve"> نداشته </w:t>
      </w:r>
      <w:r w:rsidR="00DD6906">
        <w:rPr>
          <w:rFonts w:hint="cs"/>
          <w:rtl/>
        </w:rPr>
        <w:t>و مشکل تعارض حل نمی شود که این و</w:t>
      </w:r>
      <w:r w:rsidR="008B3274">
        <w:rPr>
          <w:rFonts w:hint="cs"/>
          <w:rtl/>
        </w:rPr>
        <w:t>جه نیز در این معنا از تخییر مراعات نشده است.</w:t>
      </w:r>
    </w:p>
    <w:p w:rsidR="00F56D6D" w:rsidRDefault="00F56D6D" w:rsidP="0011146E">
      <w:pPr>
        <w:pStyle w:val="Heading2"/>
        <w:jc w:val="both"/>
        <w:rPr>
          <w:rtl/>
        </w:rPr>
      </w:pPr>
      <w:bookmarkStart w:id="4" w:name="_Toc1941489"/>
      <w:r>
        <w:rPr>
          <w:rFonts w:hint="cs"/>
          <w:rtl/>
        </w:rPr>
        <w:lastRenderedPageBreak/>
        <w:t>مناقشه استاد در ادله امتناع</w:t>
      </w:r>
      <w:bookmarkEnd w:id="4"/>
      <w:r>
        <w:rPr>
          <w:rFonts w:hint="cs"/>
          <w:rtl/>
        </w:rPr>
        <w:t xml:space="preserve"> </w:t>
      </w:r>
    </w:p>
    <w:p w:rsidR="008B3274" w:rsidRDefault="00F56D6D" w:rsidP="008B3274">
      <w:pPr>
        <w:jc w:val="both"/>
        <w:rPr>
          <w:rtl/>
        </w:rPr>
      </w:pPr>
      <w:r>
        <w:rPr>
          <w:rFonts w:hint="cs"/>
          <w:rtl/>
        </w:rPr>
        <w:t xml:space="preserve">حجیت تخییریه به معنای </w:t>
      </w:r>
      <w:r w:rsidR="00462EA4">
        <w:rPr>
          <w:rFonts w:hint="cs"/>
          <w:rtl/>
        </w:rPr>
        <w:t xml:space="preserve">جواز </w:t>
      </w:r>
      <w:r>
        <w:rPr>
          <w:rFonts w:hint="cs"/>
          <w:rtl/>
        </w:rPr>
        <w:t>انطباق عمل بر یکی از متعارضین ممتنع نیست؛ زیرا جواز عمل بر طبق متع</w:t>
      </w:r>
      <w:r w:rsidR="00462EA4">
        <w:rPr>
          <w:rFonts w:hint="cs"/>
          <w:rtl/>
        </w:rPr>
        <w:t>ارضین هر چند که ممکن است به معنای حجیت نبوده</w:t>
      </w:r>
      <w:r>
        <w:rPr>
          <w:rFonts w:hint="cs"/>
          <w:rtl/>
        </w:rPr>
        <w:t xml:space="preserve"> و رجوع آن به حجیت مشروط به عمل ن</w:t>
      </w:r>
      <w:r w:rsidR="00462EA4">
        <w:rPr>
          <w:rFonts w:hint="cs"/>
          <w:rtl/>
        </w:rPr>
        <w:t>باشد،</w:t>
      </w:r>
      <w:r>
        <w:rPr>
          <w:rFonts w:hint="cs"/>
          <w:rtl/>
        </w:rPr>
        <w:t xml:space="preserve"> ولی لغو نبوده و اثر دارد</w:t>
      </w:r>
      <w:r w:rsidR="00462EA4">
        <w:rPr>
          <w:rFonts w:hint="cs"/>
          <w:rtl/>
        </w:rPr>
        <w:t xml:space="preserve"> </w:t>
      </w:r>
      <w:r w:rsidR="008B3274">
        <w:rPr>
          <w:rFonts w:hint="cs"/>
          <w:rtl/>
        </w:rPr>
        <w:t>ولذا</w:t>
      </w:r>
      <w:r w:rsidR="00462EA4">
        <w:rPr>
          <w:rFonts w:hint="cs"/>
          <w:rtl/>
        </w:rPr>
        <w:t xml:space="preserve"> مانعی از آن وجود نخواهد داشت</w:t>
      </w:r>
      <w:r>
        <w:rPr>
          <w:rFonts w:hint="cs"/>
          <w:rtl/>
        </w:rPr>
        <w:t xml:space="preserve">. </w:t>
      </w:r>
    </w:p>
    <w:p w:rsidR="00F56D6D" w:rsidRDefault="00F56D6D" w:rsidP="0011146E">
      <w:pPr>
        <w:jc w:val="both"/>
        <w:rPr>
          <w:rtl/>
        </w:rPr>
      </w:pPr>
      <w:r>
        <w:rPr>
          <w:rFonts w:hint="cs"/>
          <w:rtl/>
        </w:rPr>
        <w:t xml:space="preserve">بنابر این در تعارض متناقضین مانند وجوب و عدم وجوب، و در تعارض ضدین بالعرض، مانند وجوب ظهر و وجوب جمعه اثر آن عدم لزوم احتیاط </w:t>
      </w:r>
      <w:r w:rsidR="00462EA4">
        <w:rPr>
          <w:rFonts w:hint="cs"/>
          <w:rtl/>
        </w:rPr>
        <w:t xml:space="preserve">تام </w:t>
      </w:r>
      <w:r>
        <w:rPr>
          <w:rFonts w:hint="cs"/>
          <w:rtl/>
        </w:rPr>
        <w:t xml:space="preserve">و </w:t>
      </w:r>
      <w:r w:rsidR="00462EA4">
        <w:rPr>
          <w:rFonts w:hint="cs"/>
          <w:rtl/>
        </w:rPr>
        <w:t xml:space="preserve">جواز و </w:t>
      </w:r>
      <w:r>
        <w:rPr>
          <w:rFonts w:hint="cs"/>
          <w:rtl/>
        </w:rPr>
        <w:t>حجیت عمل ب</w:t>
      </w:r>
      <w:r w:rsidR="00462EA4">
        <w:rPr>
          <w:rFonts w:hint="cs"/>
          <w:rtl/>
        </w:rPr>
        <w:t xml:space="preserve">ر طبق هر یک از امارات خواهد بود یعنی می توان طبق اماره دال بر </w:t>
      </w:r>
      <w:r w:rsidR="00DD6906">
        <w:rPr>
          <w:rFonts w:hint="cs"/>
          <w:rtl/>
        </w:rPr>
        <w:t>لزوم عمل نموده و می تواند طبق مف</w:t>
      </w:r>
      <w:r w:rsidR="00462EA4">
        <w:rPr>
          <w:rFonts w:hint="cs"/>
          <w:rtl/>
        </w:rPr>
        <w:t xml:space="preserve">اد اماره دال بر جواز عملی انجام ندهد که این مفاد هر چند مطابق با اصل برائت است ولی همانند امارات دال بر ترخیص که مطابق با اصل برائت است، حجیت آن </w:t>
      </w:r>
      <w:r w:rsidR="008B3274">
        <w:rPr>
          <w:rFonts w:hint="cs"/>
          <w:rtl/>
        </w:rPr>
        <w:t xml:space="preserve">لغو نبوده و </w:t>
      </w:r>
      <w:r w:rsidR="00462EA4">
        <w:rPr>
          <w:rFonts w:hint="cs"/>
          <w:rtl/>
        </w:rPr>
        <w:t>مانعی ندارد.</w:t>
      </w:r>
    </w:p>
    <w:p w:rsidR="00B57B8A" w:rsidRDefault="00B57B8A" w:rsidP="0011146E">
      <w:pPr>
        <w:pBdr>
          <w:bottom w:val="double" w:sz="6" w:space="1" w:color="auto"/>
        </w:pBdr>
        <w:jc w:val="both"/>
        <w:rPr>
          <w:rtl/>
        </w:rPr>
      </w:pPr>
      <w:r>
        <w:rPr>
          <w:rFonts w:hint="cs"/>
          <w:rtl/>
        </w:rPr>
        <w:t>بنابراین، معنا</w:t>
      </w:r>
      <w:r w:rsidR="00DD6906">
        <w:rPr>
          <w:rFonts w:hint="cs"/>
          <w:rtl/>
        </w:rPr>
        <w:t>ی</w:t>
      </w:r>
      <w:r>
        <w:rPr>
          <w:rFonts w:hint="cs"/>
          <w:rtl/>
        </w:rPr>
        <w:t xml:space="preserve"> مذکور </w:t>
      </w:r>
      <w:r w:rsidR="008B3274">
        <w:rPr>
          <w:rFonts w:hint="cs"/>
          <w:rtl/>
        </w:rPr>
        <w:t xml:space="preserve">از حجیت تخییریه، </w:t>
      </w:r>
      <w:r>
        <w:rPr>
          <w:rFonts w:hint="cs"/>
          <w:rtl/>
        </w:rPr>
        <w:t>علاوه بر اینکه معقول است مطابق با ارتکازات عقلائیه نیز می باشد؛ زیرا هیچگونه ارتکازی از عقلاء بر معنای اول و اینکه مجتهد برای مقلدینش تعیین حجت کند وجود ندارد.</w:t>
      </w:r>
    </w:p>
    <w:p w:rsidR="00B57B8A" w:rsidRDefault="00B57B8A" w:rsidP="0011146E">
      <w:pPr>
        <w:pBdr>
          <w:bottom w:val="double" w:sz="6" w:space="1" w:color="auto"/>
        </w:pBdr>
        <w:jc w:val="both"/>
        <w:rPr>
          <w:rtl/>
        </w:rPr>
      </w:pPr>
    </w:p>
    <w:p w:rsidR="00B57B8A" w:rsidRDefault="00B57B8A" w:rsidP="0011146E">
      <w:pPr>
        <w:jc w:val="both"/>
        <w:rPr>
          <w:rtl/>
        </w:rPr>
      </w:pPr>
    </w:p>
    <w:p w:rsidR="00EB5043" w:rsidRDefault="00EB5043" w:rsidP="0011146E">
      <w:pPr>
        <w:pStyle w:val="Heading3"/>
        <w:jc w:val="both"/>
        <w:rPr>
          <w:rtl/>
        </w:rPr>
      </w:pPr>
      <w:bookmarkStart w:id="5" w:name="_Toc1941490"/>
      <w:r>
        <w:rPr>
          <w:rFonts w:hint="cs"/>
          <w:rtl/>
        </w:rPr>
        <w:t>کلام مرحوم شیخ در رسائل</w:t>
      </w:r>
      <w:bookmarkEnd w:id="5"/>
      <w:r w:rsidR="00090823">
        <w:rPr>
          <w:rStyle w:val="FootnoteReference"/>
          <w:rtl/>
        </w:rPr>
        <w:footnoteReference w:id="2"/>
      </w:r>
    </w:p>
    <w:p w:rsidR="00F56D6D" w:rsidRDefault="00F56D6D" w:rsidP="00DD6906">
      <w:pPr>
        <w:jc w:val="both"/>
        <w:rPr>
          <w:rtl/>
        </w:rPr>
      </w:pPr>
      <w:r>
        <w:rPr>
          <w:rFonts w:hint="cs"/>
          <w:rtl/>
        </w:rPr>
        <w:t xml:space="preserve">مرحوم شیخ در رسائل نیز این معنا </w:t>
      </w:r>
      <w:r w:rsidR="00DA57FA">
        <w:rPr>
          <w:rFonts w:hint="cs"/>
          <w:rtl/>
        </w:rPr>
        <w:t xml:space="preserve">از تخییر که مجتهد </w:t>
      </w:r>
      <w:r w:rsidR="008B3274">
        <w:rPr>
          <w:rFonts w:hint="cs"/>
          <w:rtl/>
        </w:rPr>
        <w:t xml:space="preserve">پس از تشخیص تکافو در </w:t>
      </w:r>
      <w:r w:rsidR="00EF1E9A">
        <w:rPr>
          <w:rFonts w:hint="cs"/>
          <w:rtl/>
        </w:rPr>
        <w:t xml:space="preserve">نصوص متعارض، </w:t>
      </w:r>
      <w:r w:rsidR="00DA57FA">
        <w:rPr>
          <w:rFonts w:hint="cs"/>
          <w:rtl/>
        </w:rPr>
        <w:t xml:space="preserve">در عمل خود مخیر است و فتوا به تخییر نیز می دهد، را </w:t>
      </w:r>
      <w:r>
        <w:rPr>
          <w:rFonts w:hint="cs"/>
          <w:rtl/>
        </w:rPr>
        <w:t xml:space="preserve">مطرح نموده و از بعضی اجماعی بودن آن را نیز نقل کرده اند. البته مرحوم شیخ در ادامه می فرمایند </w:t>
      </w:r>
      <w:r w:rsidR="00DA57FA">
        <w:rPr>
          <w:rFonts w:hint="cs"/>
          <w:rtl/>
        </w:rPr>
        <w:t xml:space="preserve">هر چند که مساله نیاز به تامل دارد ولی </w:t>
      </w:r>
      <w:r>
        <w:rPr>
          <w:rFonts w:hint="cs"/>
          <w:rtl/>
        </w:rPr>
        <w:t xml:space="preserve">ظاهر ادله، تخییر به نحو اول </w:t>
      </w:r>
      <w:r w:rsidR="00DA57FA">
        <w:rPr>
          <w:rFonts w:hint="cs"/>
          <w:rtl/>
        </w:rPr>
        <w:t>که حجیت مشروط به اخذ است می باشد</w:t>
      </w:r>
      <w:r>
        <w:rPr>
          <w:rFonts w:hint="cs"/>
          <w:rtl/>
        </w:rPr>
        <w:t xml:space="preserve"> که </w:t>
      </w:r>
      <w:r w:rsidR="00DA57FA">
        <w:rPr>
          <w:rFonts w:hint="cs"/>
          <w:rtl/>
        </w:rPr>
        <w:t xml:space="preserve">در نتیجه </w:t>
      </w:r>
      <w:r>
        <w:rPr>
          <w:rFonts w:hint="cs"/>
          <w:rtl/>
        </w:rPr>
        <w:t xml:space="preserve">تخییر فقط برای مجتهد ثابت </w:t>
      </w:r>
      <w:r w:rsidR="00DA57FA">
        <w:rPr>
          <w:rFonts w:hint="cs"/>
          <w:rtl/>
        </w:rPr>
        <w:t>است</w:t>
      </w:r>
      <w:r>
        <w:rPr>
          <w:rFonts w:hint="cs"/>
          <w:rtl/>
        </w:rPr>
        <w:t xml:space="preserve"> و فقیه به یکی از متعارضین فتوا می دهد و مکلفین نیز به همان فتوا عمل خواهد کرد. بنابر این مرحوم شیخ هر دو معنای از تخییر را</w:t>
      </w:r>
      <w:r w:rsidR="00DA57FA">
        <w:rPr>
          <w:rFonts w:hint="cs"/>
          <w:rtl/>
        </w:rPr>
        <w:t xml:space="preserve"> </w:t>
      </w:r>
      <w:r>
        <w:rPr>
          <w:rFonts w:hint="cs"/>
          <w:rtl/>
        </w:rPr>
        <w:t xml:space="preserve">معقول می دانند </w:t>
      </w:r>
      <w:r w:rsidR="00DA57FA">
        <w:rPr>
          <w:rFonts w:hint="cs"/>
          <w:rtl/>
        </w:rPr>
        <w:t xml:space="preserve">بلکه از برخی از فقهاء پذیرفتن این نظر را نیز نقل میکنند. </w:t>
      </w:r>
      <w:r>
        <w:rPr>
          <w:rFonts w:hint="cs"/>
          <w:rtl/>
        </w:rPr>
        <w:t>ولی ظاهر ادله را</w:t>
      </w:r>
      <w:r w:rsidR="00DA57FA">
        <w:rPr>
          <w:rFonts w:hint="cs"/>
          <w:rtl/>
        </w:rPr>
        <w:t>،</w:t>
      </w:r>
      <w:r>
        <w:rPr>
          <w:rFonts w:hint="cs"/>
          <w:rtl/>
        </w:rPr>
        <w:t xml:space="preserve"> </w:t>
      </w:r>
      <w:r w:rsidR="00DA57FA">
        <w:rPr>
          <w:rFonts w:hint="cs"/>
          <w:rtl/>
        </w:rPr>
        <w:t xml:space="preserve">این می دانند که مخاطب ادله </w:t>
      </w:r>
      <w:r w:rsidR="008B3274">
        <w:rPr>
          <w:rFonts w:hint="cs"/>
          <w:rtl/>
        </w:rPr>
        <w:t>ت</w:t>
      </w:r>
      <w:r w:rsidR="00DA57FA">
        <w:rPr>
          <w:rFonts w:hint="cs"/>
          <w:rtl/>
        </w:rPr>
        <w:t xml:space="preserve">خییر مجتهد بوده و لذا </w:t>
      </w:r>
      <w:r>
        <w:rPr>
          <w:rFonts w:hint="cs"/>
          <w:rtl/>
        </w:rPr>
        <w:t xml:space="preserve">تخییر </w:t>
      </w:r>
      <w:r w:rsidR="008B3274">
        <w:rPr>
          <w:rFonts w:hint="cs"/>
          <w:rtl/>
        </w:rPr>
        <w:t xml:space="preserve">را صرفا </w:t>
      </w:r>
      <w:r>
        <w:rPr>
          <w:rFonts w:hint="cs"/>
          <w:rtl/>
        </w:rPr>
        <w:t>برای مجتهد می دانند</w:t>
      </w:r>
      <w:r w:rsidR="008B3274">
        <w:rPr>
          <w:rFonts w:hint="cs"/>
          <w:rtl/>
        </w:rPr>
        <w:t>،</w:t>
      </w:r>
      <w:r>
        <w:rPr>
          <w:rFonts w:hint="cs"/>
          <w:rtl/>
        </w:rPr>
        <w:t xml:space="preserve"> پس ایشان ثبوتا این معنا را ممکن می دانند ولی اثباتا آن را تمام نمی دانند، در حالیکه مرحوم خویی و شهید صدر این معنای از حجیت تخییریه را </w:t>
      </w:r>
      <w:r>
        <w:rPr>
          <w:rFonts w:hint="cs"/>
          <w:rtl/>
        </w:rPr>
        <w:lastRenderedPageBreak/>
        <w:t>محال می دانستند</w:t>
      </w:r>
      <w:r w:rsidR="00DA57FA">
        <w:rPr>
          <w:rFonts w:hint="cs"/>
          <w:rtl/>
        </w:rPr>
        <w:t xml:space="preserve">. بنابر این اگر هم بتوان کلام مرحوم شیخ را </w:t>
      </w:r>
      <w:r w:rsidR="00D01FD7">
        <w:rPr>
          <w:rFonts w:hint="cs"/>
          <w:rtl/>
        </w:rPr>
        <w:t xml:space="preserve">در قصور ادله اثباتی </w:t>
      </w:r>
      <w:r w:rsidR="00DA57FA">
        <w:rPr>
          <w:rFonts w:hint="cs"/>
          <w:rtl/>
        </w:rPr>
        <w:t>پذیرفت، ولی کلام مرحوم صدر و مرحوم خویی قابل پذیرش نیست</w:t>
      </w:r>
      <w:r w:rsidR="00D01FD7">
        <w:rPr>
          <w:rFonts w:hint="cs"/>
          <w:rtl/>
        </w:rPr>
        <w:t>؛ زیرا نفی ثبوتی حجیت تخییریه به معنای ترخیص در عمل به هر یک از روایات وجهی ندارد</w:t>
      </w:r>
      <w:r>
        <w:rPr>
          <w:rFonts w:hint="cs"/>
          <w:rtl/>
        </w:rPr>
        <w:t>.</w:t>
      </w:r>
    </w:p>
    <w:p w:rsidR="00F56D6D" w:rsidRDefault="00F56D6D" w:rsidP="0011146E">
      <w:pPr>
        <w:jc w:val="both"/>
        <w:rPr>
          <w:rtl/>
        </w:rPr>
      </w:pPr>
      <w:r>
        <w:rPr>
          <w:rFonts w:hint="cs"/>
          <w:rtl/>
        </w:rPr>
        <w:t xml:space="preserve">مرحوم شیخ </w:t>
      </w:r>
      <w:r w:rsidR="008B3274">
        <w:rPr>
          <w:rFonts w:hint="cs"/>
          <w:rtl/>
        </w:rPr>
        <w:t xml:space="preserve">در بیان اشکال اثباتی تخییر به معنای ترخیص در انطباق عمل، </w:t>
      </w:r>
      <w:r>
        <w:rPr>
          <w:rFonts w:hint="cs"/>
          <w:rtl/>
        </w:rPr>
        <w:t xml:space="preserve">فرموده اند قیاس این بحث با استصحاب در شبهات حکمیه که مقلدین نیز می توانند آن را جاری کنند صحیح نیست؛ زیرا ظهور ادله تخییر در این است که تخییر برای کسی ثابت است که تشخیص ادله لفظیه و فحص برای او میسر </w:t>
      </w:r>
      <w:r w:rsidR="00EF1E9A">
        <w:rPr>
          <w:rFonts w:hint="cs"/>
          <w:rtl/>
        </w:rPr>
        <w:t>باشد که متعینا مجتهد خواهد بود ولذا دلیل تخییر شامل عامی نخواهد بود.</w:t>
      </w:r>
    </w:p>
    <w:p w:rsidR="00F56D6D" w:rsidRDefault="008B3274" w:rsidP="0011146E">
      <w:pPr>
        <w:jc w:val="both"/>
        <w:rPr>
          <w:rtl/>
        </w:rPr>
      </w:pPr>
      <w:r>
        <w:rPr>
          <w:rFonts w:hint="cs"/>
          <w:rtl/>
        </w:rPr>
        <w:t>البته</w:t>
      </w:r>
      <w:r w:rsidR="00F56D6D">
        <w:rPr>
          <w:rFonts w:hint="cs"/>
          <w:rtl/>
        </w:rPr>
        <w:t xml:space="preserve"> به نظر ما اشکال اثباتی نیز در این معنا از تخییر صحیح نیست و وجهی ندارد که تخییر برای عامی ثابت نباشد و </w:t>
      </w:r>
      <w:r w:rsidR="00EF1E9A">
        <w:rPr>
          <w:rFonts w:hint="cs"/>
          <w:rtl/>
        </w:rPr>
        <w:t xml:space="preserve">تنها </w:t>
      </w:r>
      <w:r w:rsidR="00F56D6D">
        <w:rPr>
          <w:rFonts w:hint="cs"/>
          <w:rtl/>
        </w:rPr>
        <w:t xml:space="preserve">فقیه در عمل خودش مخیر باشد و لزوما به یک روایت متعین فتوا دهد. </w:t>
      </w:r>
      <w:r w:rsidR="00EF1E9A">
        <w:rPr>
          <w:rFonts w:hint="cs"/>
          <w:rtl/>
        </w:rPr>
        <w:t>و همانطور که گذشت،</w:t>
      </w:r>
      <w:r w:rsidR="00F56D6D">
        <w:rPr>
          <w:rFonts w:hint="cs"/>
          <w:rtl/>
        </w:rPr>
        <w:t xml:space="preserve"> در سیره عقلاء حجیت تخییریه به معنای مشهور که حجیت مشروط به اخذ است نیز لزوما متعین نیست. </w:t>
      </w:r>
    </w:p>
    <w:p w:rsidR="00EF1E9A" w:rsidRPr="00FD4462" w:rsidRDefault="008B3274" w:rsidP="008B3274">
      <w:pPr>
        <w:jc w:val="both"/>
        <w:rPr>
          <w:rtl/>
        </w:rPr>
      </w:pPr>
      <w:r>
        <w:rPr>
          <w:rFonts w:hint="cs"/>
          <w:rtl/>
        </w:rPr>
        <w:t xml:space="preserve">اما </w:t>
      </w:r>
      <w:r w:rsidR="00EF1E9A">
        <w:rPr>
          <w:rFonts w:hint="cs"/>
          <w:rtl/>
        </w:rPr>
        <w:t>اهتمام مولی به مخالفت قطعیه نکردن و عمل در محدوده متعارضین</w:t>
      </w:r>
      <w:r>
        <w:rPr>
          <w:rFonts w:hint="cs"/>
          <w:rtl/>
        </w:rPr>
        <w:t>،</w:t>
      </w:r>
      <w:r w:rsidR="00EF1E9A">
        <w:rPr>
          <w:rFonts w:hint="cs"/>
          <w:rtl/>
        </w:rPr>
        <w:t xml:space="preserve"> </w:t>
      </w:r>
      <w:r>
        <w:rPr>
          <w:rFonts w:hint="cs"/>
          <w:rtl/>
        </w:rPr>
        <w:t>مورد قبول اس</w:t>
      </w:r>
      <w:r w:rsidR="00EF1E9A">
        <w:rPr>
          <w:rFonts w:hint="cs"/>
          <w:rtl/>
        </w:rPr>
        <w:t>ت ولی نتیجه آن تخییر به معنا</w:t>
      </w:r>
      <w:r w:rsidR="00DD6906">
        <w:rPr>
          <w:rFonts w:hint="cs"/>
          <w:rtl/>
        </w:rPr>
        <w:t>ی</w:t>
      </w:r>
      <w:r w:rsidR="00EF1E9A">
        <w:rPr>
          <w:rFonts w:hint="cs"/>
          <w:rtl/>
        </w:rPr>
        <w:t xml:space="preserve"> مشهور نیست و با معنای دوم نیز سازگار است و اینکه مکلف در عمل مخیر باشد موجب فوت واقع و لزوم مفسده در عمل نیز نمی باشد همانطور که در تخییر واقعی نیز مانعی از این جهت وجود نداشت بنابر این هر دو معنا</w:t>
      </w:r>
      <w:r w:rsidR="00DD6906">
        <w:rPr>
          <w:rFonts w:hint="cs"/>
          <w:rtl/>
        </w:rPr>
        <w:t>ی</w:t>
      </w:r>
      <w:r w:rsidR="00EF1E9A">
        <w:rPr>
          <w:rFonts w:hint="cs"/>
          <w:rtl/>
        </w:rPr>
        <w:t xml:space="preserve"> تخییر</w:t>
      </w:r>
      <w:r w:rsidR="00DD6906">
        <w:rPr>
          <w:rFonts w:hint="cs"/>
          <w:rtl/>
        </w:rPr>
        <w:t>،</w:t>
      </w:r>
      <w:bookmarkStart w:id="6" w:name="_GoBack"/>
      <w:bookmarkEnd w:id="6"/>
      <w:r w:rsidR="00EF1E9A">
        <w:rPr>
          <w:rFonts w:hint="cs"/>
          <w:rtl/>
        </w:rPr>
        <w:t xml:space="preserve"> اثباتا و ثبوتا ممکن است.</w:t>
      </w:r>
    </w:p>
    <w:p w:rsidR="00281249" w:rsidRPr="00FD4462" w:rsidRDefault="00281249">
      <w:pPr>
        <w:jc w:val="both"/>
      </w:pPr>
    </w:p>
    <w:sectPr w:rsidR="00281249" w:rsidRPr="00FD446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032" w:rsidRDefault="00587032" w:rsidP="008B750B">
      <w:pPr>
        <w:spacing w:line="240" w:lineRule="auto"/>
      </w:pPr>
      <w:r>
        <w:separator/>
      </w:r>
    </w:p>
  </w:endnote>
  <w:endnote w:type="continuationSeparator" w:id="0">
    <w:p w:rsidR="00587032" w:rsidRDefault="005870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D6906" w:rsidRPr="00DD690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25572" w:rsidP="001B6799">
          <w:pPr>
            <w:pStyle w:val="Footer"/>
            <w:bidi w:val="0"/>
            <w:rPr>
              <w:color w:val="808080" w:themeColor="background1" w:themeShade="80"/>
              <w:rtl/>
            </w:rPr>
          </w:pPr>
          <w:bookmarkStart w:id="14" w:name="BokAdres"/>
          <w:bookmarkEnd w:id="14"/>
          <w:r>
            <w:rPr>
              <w:color w:val="808080" w:themeColor="background1" w:themeShade="80"/>
            </w:rPr>
            <w:t>U1mq1_13971205-085_hs2_mfeb.ir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032" w:rsidRDefault="00587032" w:rsidP="008B750B">
      <w:pPr>
        <w:spacing w:line="240" w:lineRule="auto"/>
      </w:pPr>
      <w:r>
        <w:separator/>
      </w:r>
    </w:p>
  </w:footnote>
  <w:footnote w:type="continuationSeparator" w:id="0">
    <w:p w:rsidR="00587032" w:rsidRDefault="00587032" w:rsidP="008B750B">
      <w:pPr>
        <w:spacing w:line="240" w:lineRule="auto"/>
      </w:pPr>
      <w:r>
        <w:continuationSeparator/>
      </w:r>
    </w:p>
  </w:footnote>
  <w:footnote w:id="1">
    <w:p w:rsidR="00090823" w:rsidRPr="00090823" w:rsidRDefault="00090823" w:rsidP="00090823">
      <w:pPr>
        <w:pStyle w:val="FootnoteText"/>
      </w:pPr>
      <w:r w:rsidRPr="00090823">
        <w:footnoteRef/>
      </w:r>
      <w:r w:rsidRPr="00090823">
        <w:rPr>
          <w:rtl/>
        </w:rPr>
        <w:t xml:space="preserve"> </w:t>
      </w:r>
      <w:hyperlink r:id="rId1" w:history="1">
        <w:r w:rsidRPr="00090823">
          <w:rPr>
            <w:rStyle w:val="Hyperlink"/>
            <w:rFonts w:hint="eastAsia"/>
            <w:rtl/>
          </w:rPr>
          <w:t>بحوث</w:t>
        </w:r>
        <w:r w:rsidRPr="00090823">
          <w:rPr>
            <w:rStyle w:val="Hyperlink"/>
            <w:rtl/>
          </w:rPr>
          <w:t xml:space="preserve"> ف</w:t>
        </w:r>
        <w:r w:rsidRPr="00090823">
          <w:rPr>
            <w:rStyle w:val="Hyperlink"/>
            <w:rFonts w:hint="cs"/>
            <w:rtl/>
          </w:rPr>
          <w:t>ی</w:t>
        </w:r>
        <w:r w:rsidRPr="00090823">
          <w:rPr>
            <w:rStyle w:val="Hyperlink"/>
            <w:rtl/>
          </w:rPr>
          <w:t xml:space="preserve"> علم الأصول، الس</w:t>
        </w:r>
        <w:r w:rsidRPr="00090823">
          <w:rPr>
            <w:rStyle w:val="Hyperlink"/>
            <w:rFonts w:hint="cs"/>
            <w:rtl/>
          </w:rPr>
          <w:t>ی</w:t>
        </w:r>
        <w:r w:rsidRPr="00090823">
          <w:rPr>
            <w:rStyle w:val="Hyperlink"/>
            <w:rFonts w:hint="eastAsia"/>
            <w:rtl/>
          </w:rPr>
          <w:t>د</w:t>
        </w:r>
        <w:r w:rsidRPr="00090823">
          <w:rPr>
            <w:rStyle w:val="Hyperlink"/>
            <w:rtl/>
          </w:rPr>
          <w:t xml:space="preserve"> محمد باقر الصدر، ج7، ص248.</w:t>
        </w:r>
      </w:hyperlink>
    </w:p>
  </w:footnote>
  <w:footnote w:id="2">
    <w:p w:rsidR="00090823" w:rsidRPr="00090823" w:rsidRDefault="00090823" w:rsidP="00090823">
      <w:pPr>
        <w:pStyle w:val="FootnoteText"/>
      </w:pPr>
      <w:r w:rsidRPr="00090823">
        <w:footnoteRef/>
      </w:r>
      <w:r w:rsidRPr="00090823">
        <w:rPr>
          <w:rtl/>
        </w:rPr>
        <w:t xml:space="preserve"> </w:t>
      </w:r>
      <w:hyperlink r:id="rId2" w:history="1">
        <w:r w:rsidRPr="00090823">
          <w:rPr>
            <w:rStyle w:val="Hyperlink"/>
            <w:rFonts w:hint="eastAsia"/>
            <w:rtl/>
          </w:rPr>
          <w:t>فرائد</w:t>
        </w:r>
        <w:r w:rsidRPr="00090823">
          <w:rPr>
            <w:rStyle w:val="Hyperlink"/>
            <w:rtl/>
          </w:rPr>
          <w:t xml:space="preserve"> الاصول، ش</w:t>
        </w:r>
        <w:r w:rsidRPr="00090823">
          <w:rPr>
            <w:rStyle w:val="Hyperlink"/>
            <w:rFonts w:hint="cs"/>
            <w:rtl/>
          </w:rPr>
          <w:t>ی</w:t>
        </w:r>
        <w:r w:rsidRPr="00090823">
          <w:rPr>
            <w:rStyle w:val="Hyperlink"/>
            <w:rFonts w:hint="eastAsia"/>
            <w:rtl/>
          </w:rPr>
          <w:t>خ</w:t>
        </w:r>
        <w:r w:rsidRPr="00090823">
          <w:rPr>
            <w:rStyle w:val="Hyperlink"/>
            <w:rtl/>
          </w:rPr>
          <w:t xml:space="preserve"> مرتض</w:t>
        </w:r>
        <w:r w:rsidRPr="00090823">
          <w:rPr>
            <w:rStyle w:val="Hyperlink"/>
            <w:rFonts w:hint="cs"/>
            <w:rtl/>
          </w:rPr>
          <w:t>ی</w:t>
        </w:r>
        <w:r w:rsidRPr="00090823">
          <w:rPr>
            <w:rStyle w:val="Hyperlink"/>
            <w:rtl/>
          </w:rPr>
          <w:t xml:space="preserve"> انصار</w:t>
        </w:r>
        <w:r w:rsidRPr="00090823">
          <w:rPr>
            <w:rStyle w:val="Hyperlink"/>
            <w:rFonts w:hint="cs"/>
            <w:rtl/>
          </w:rPr>
          <w:t>ی</w:t>
        </w:r>
        <w:r w:rsidRPr="00090823">
          <w:rPr>
            <w:rStyle w:val="Hyperlink"/>
            <w:rFonts w:hint="eastAsia"/>
            <w:rtl/>
          </w:rPr>
          <w:t>،</w:t>
        </w:r>
        <w:r w:rsidRPr="00090823">
          <w:rPr>
            <w:rStyle w:val="Hyperlink"/>
            <w:rtl/>
          </w:rPr>
          <w:t xml:space="preserve"> ج4، ص41.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825572">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82557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825572">
      <w:rPr>
        <w:b/>
        <w:bCs/>
        <w:color w:val="632423" w:themeColor="accent2" w:themeShade="80"/>
        <w:sz w:val="20"/>
        <w:szCs w:val="24"/>
        <w:rtl/>
      </w:rPr>
      <w:t>قائ</w:t>
    </w:r>
    <w:r w:rsidR="00825572">
      <w:rPr>
        <w:rFonts w:hint="cs"/>
        <w:b/>
        <w:bCs/>
        <w:color w:val="632423" w:themeColor="accent2" w:themeShade="80"/>
        <w:sz w:val="20"/>
        <w:szCs w:val="24"/>
        <w:rtl/>
      </w:rPr>
      <w:t>ی</w:t>
    </w:r>
    <w:r w:rsidR="00825572">
      <w:rPr>
        <w:rFonts w:hint="eastAsia"/>
        <w:b/>
        <w:bCs/>
        <w:color w:val="632423" w:themeColor="accent2" w:themeShade="80"/>
        <w:sz w:val="20"/>
        <w:szCs w:val="24"/>
        <w:rtl/>
      </w:rPr>
      <w:t>ن</w:t>
    </w:r>
    <w:r w:rsidR="0082557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825572">
      <w:rPr>
        <w:sz w:val="24"/>
        <w:szCs w:val="24"/>
        <w:rtl/>
      </w:rPr>
      <w:t>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825572">
      <w:rPr>
        <w:color w:val="000000" w:themeColor="text1"/>
        <w:sz w:val="24"/>
        <w:szCs w:val="24"/>
        <w:rtl/>
      </w:rPr>
      <w:t xml:space="preserve">تعارض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825572">
      <w:rPr>
        <w:sz w:val="24"/>
        <w:szCs w:val="24"/>
        <w:rtl/>
      </w:rPr>
      <w:t>حس</w:t>
    </w:r>
    <w:r w:rsidR="00825572">
      <w:rPr>
        <w:rFonts w:hint="cs"/>
        <w:sz w:val="24"/>
        <w:szCs w:val="24"/>
        <w:rtl/>
      </w:rPr>
      <w:t>ی</w:t>
    </w:r>
    <w:r w:rsidR="00825572">
      <w:rPr>
        <w:rFonts w:hint="eastAsia"/>
        <w:sz w:val="24"/>
        <w:szCs w:val="24"/>
        <w:rtl/>
      </w:rPr>
      <w:t>ن</w:t>
    </w:r>
    <w:r w:rsidR="00825572">
      <w:rPr>
        <w:sz w:val="24"/>
        <w:szCs w:val="24"/>
        <w:rtl/>
      </w:rPr>
      <w:t xml:space="preserve"> سل</w:t>
    </w:r>
    <w:r w:rsidR="00825572">
      <w:rPr>
        <w:rFonts w:hint="cs"/>
        <w:sz w:val="24"/>
        <w:szCs w:val="24"/>
        <w:rtl/>
      </w:rPr>
      <w:t>ی</w:t>
    </w:r>
    <w:r w:rsidR="00825572">
      <w:rPr>
        <w:rFonts w:hint="eastAsia"/>
        <w:sz w:val="24"/>
        <w:szCs w:val="24"/>
        <w:rtl/>
      </w:rPr>
      <w:t>م</w:t>
    </w:r>
    <w:r w:rsidR="0082557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825572">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823"/>
    <w:rsid w:val="000913AA"/>
    <w:rsid w:val="00094847"/>
    <w:rsid w:val="00096C63"/>
    <w:rsid w:val="000B5DB5"/>
    <w:rsid w:val="000C3947"/>
    <w:rsid w:val="000D2A37"/>
    <w:rsid w:val="000D30E9"/>
    <w:rsid w:val="000D6818"/>
    <w:rsid w:val="000E335E"/>
    <w:rsid w:val="000F16CF"/>
    <w:rsid w:val="000F5BAC"/>
    <w:rsid w:val="00102585"/>
    <w:rsid w:val="0011146E"/>
    <w:rsid w:val="00114AB7"/>
    <w:rsid w:val="00116B2B"/>
    <w:rsid w:val="00124D11"/>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249"/>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2EA4"/>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671CD"/>
    <w:rsid w:val="00580C24"/>
    <w:rsid w:val="00587032"/>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572"/>
    <w:rsid w:val="00830C53"/>
    <w:rsid w:val="00837FAA"/>
    <w:rsid w:val="00841F77"/>
    <w:rsid w:val="0085066E"/>
    <w:rsid w:val="0085276D"/>
    <w:rsid w:val="00863390"/>
    <w:rsid w:val="0086385C"/>
    <w:rsid w:val="00871916"/>
    <w:rsid w:val="008956DD"/>
    <w:rsid w:val="008A510E"/>
    <w:rsid w:val="008A522A"/>
    <w:rsid w:val="008B3274"/>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0BB2"/>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7B8A"/>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1FD7"/>
    <w:rsid w:val="00D048CE"/>
    <w:rsid w:val="00D10998"/>
    <w:rsid w:val="00D15CBD"/>
    <w:rsid w:val="00D221CB"/>
    <w:rsid w:val="00D23391"/>
    <w:rsid w:val="00D31805"/>
    <w:rsid w:val="00D552B9"/>
    <w:rsid w:val="00D735B2"/>
    <w:rsid w:val="00D74021"/>
    <w:rsid w:val="00D76D01"/>
    <w:rsid w:val="00D922A9"/>
    <w:rsid w:val="00D9394A"/>
    <w:rsid w:val="00DA57FA"/>
    <w:rsid w:val="00DB0CBB"/>
    <w:rsid w:val="00DB67CC"/>
    <w:rsid w:val="00DC3783"/>
    <w:rsid w:val="00DD6906"/>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5043"/>
    <w:rsid w:val="00EB78E3"/>
    <w:rsid w:val="00EB7BE3"/>
    <w:rsid w:val="00EC1C4B"/>
    <w:rsid w:val="00EC735A"/>
    <w:rsid w:val="00ED5F38"/>
    <w:rsid w:val="00EF1E9A"/>
    <w:rsid w:val="00EF27FE"/>
    <w:rsid w:val="00F07FB6"/>
    <w:rsid w:val="00F149D0"/>
    <w:rsid w:val="00F16B53"/>
    <w:rsid w:val="00F25ECD"/>
    <w:rsid w:val="00F318BE"/>
    <w:rsid w:val="00F33297"/>
    <w:rsid w:val="00F343FB"/>
    <w:rsid w:val="00F359FE"/>
    <w:rsid w:val="00F42159"/>
    <w:rsid w:val="00F4256E"/>
    <w:rsid w:val="00F42EE1"/>
    <w:rsid w:val="00F56D6D"/>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2C69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6/4/41/&#1604;&#1604;&#1605;&#1601;&#1578;&#1740;" TargetMode="External"/><Relationship Id="rId1" Type="http://schemas.openxmlformats.org/officeDocument/2006/relationships/hyperlink" Target="http://lib.eshia.ir/13064/7/248/&#1575;&#1604;&#1593;&#1605;&#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3BEA9-5517-4B9C-A4AB-7E295BD93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77</TotalTime>
  <Pages>4</Pages>
  <Words>997</Words>
  <Characters>5688</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6672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9</cp:revision>
  <cp:lastPrinted>2019-02-24T19:49:00Z</cp:lastPrinted>
  <dcterms:created xsi:type="dcterms:W3CDTF">2019-02-24T16:06:00Z</dcterms:created>
  <dcterms:modified xsi:type="dcterms:W3CDTF">2019-02-26T06:35:00Z</dcterms:modified>
  <cp:contentStatus>ویرایش 2.5</cp:contentStatus>
  <cp:version>2.7</cp:version>
</cp:coreProperties>
</file>