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1C99" w:rsidRDefault="00C51C99" w:rsidP="00C51C9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31721816" w:history="1">
        <w:r w:rsidRPr="00FE14FD">
          <w:rPr>
            <w:rStyle w:val="Hyperlink"/>
            <w:noProof/>
            <w:rtl/>
          </w:rPr>
          <w:t>تذکّر : مفروض نبودن تقد</w:t>
        </w:r>
        <w:r w:rsidRPr="00FE14FD">
          <w:rPr>
            <w:rStyle w:val="Hyperlink"/>
            <w:rFonts w:hint="cs"/>
            <w:noProof/>
            <w:rtl/>
          </w:rPr>
          <w:t>ی</w:t>
        </w:r>
        <w:r w:rsidRPr="00FE14FD">
          <w:rPr>
            <w:rStyle w:val="Hyperlink"/>
            <w:rFonts w:hint="eastAsia"/>
            <w:noProof/>
            <w:rtl/>
          </w:rPr>
          <w:t>م</w:t>
        </w:r>
        <w:r w:rsidRPr="00FE14FD">
          <w:rPr>
            <w:rStyle w:val="Hyperlink"/>
            <w:noProof/>
            <w:rtl/>
          </w:rPr>
          <w:t xml:space="preserve"> تمام اصول سبب</w:t>
        </w:r>
        <w:r w:rsidRPr="00FE14FD">
          <w:rPr>
            <w:rStyle w:val="Hyperlink"/>
            <w:rFonts w:hint="cs"/>
            <w:noProof/>
            <w:rtl/>
          </w:rPr>
          <w:t>ی</w:t>
        </w:r>
        <w:r w:rsidRPr="00FE14FD">
          <w:rPr>
            <w:rStyle w:val="Hyperlink"/>
            <w:noProof/>
            <w:rtl/>
          </w:rPr>
          <w:t xml:space="preserve"> بر اصول مسببّ</w:t>
        </w:r>
        <w:r w:rsidRPr="00FE14FD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Toc531721816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721817" w:history="1">
        <w:r w:rsidR="00C51C99" w:rsidRPr="00FE14FD">
          <w:rPr>
            <w:rStyle w:val="Hyperlink"/>
            <w:noProof/>
            <w:rtl/>
          </w:rPr>
          <w:t>تقر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ب</w:t>
        </w:r>
        <w:r w:rsidR="00C51C99" w:rsidRPr="00FE14FD">
          <w:rPr>
            <w:rStyle w:val="Hyperlink"/>
            <w:noProof/>
            <w:rtl/>
          </w:rPr>
          <w:t xml:space="preserve"> سوّم برا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noProof/>
            <w:rtl/>
          </w:rPr>
          <w:t xml:space="preserve"> تقدّم استصحاب سبب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noProof/>
            <w:rtl/>
          </w:rPr>
          <w:t xml:space="preserve"> : حکومت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Toc531721817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1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18" w:history="1">
        <w:r w:rsidR="00C51C99" w:rsidRPr="00FE14FD">
          <w:rPr>
            <w:rStyle w:val="Hyperlink"/>
            <w:noProof/>
            <w:rtl/>
          </w:rPr>
          <w:t>مفاد ادله حج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ت</w:t>
        </w:r>
        <w:r w:rsidR="00C51C99" w:rsidRPr="00FE14FD">
          <w:rPr>
            <w:rStyle w:val="Hyperlink"/>
            <w:noProof/>
            <w:rtl/>
          </w:rPr>
          <w:t xml:space="preserve"> استصحاب : جعل علم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ت</w:t>
        </w:r>
        <w:r w:rsidR="00C51C99" w:rsidRPr="00FE14FD">
          <w:rPr>
            <w:rStyle w:val="Hyperlink"/>
            <w:noProof/>
            <w:rtl/>
          </w:rPr>
          <w:t xml:space="preserve"> در فرض اصل بودن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Toc531721818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2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19" w:history="1">
        <w:r w:rsidR="00C51C99" w:rsidRPr="00FE14FD">
          <w:rPr>
            <w:rStyle w:val="Hyperlink"/>
            <w:noProof/>
            <w:rtl/>
          </w:rPr>
          <w:t>لازمه جر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ان</w:t>
        </w:r>
        <w:r w:rsidR="00C51C99" w:rsidRPr="00FE14FD">
          <w:rPr>
            <w:rStyle w:val="Hyperlink"/>
            <w:noProof/>
            <w:rtl/>
          </w:rPr>
          <w:t xml:space="preserve"> استصحاب در سبب : رفع شکّ مسببّ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Toc531721819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3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20" w:history="1">
        <w:r w:rsidR="00C51C99" w:rsidRPr="00FE14FD">
          <w:rPr>
            <w:rStyle w:val="Hyperlink"/>
            <w:noProof/>
            <w:rtl/>
          </w:rPr>
          <w:t>تقدّم اطلاق حاکم بر اطلاق محکوم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Toc531721820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3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21" w:history="1">
        <w:r w:rsidR="00C51C99" w:rsidRPr="00FE14FD">
          <w:rPr>
            <w:rStyle w:val="Hyperlink"/>
            <w:noProof/>
            <w:rtl/>
          </w:rPr>
          <w:t>تقد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م</w:t>
        </w:r>
        <w:r w:rsidR="00C51C99" w:rsidRPr="00FE14FD">
          <w:rPr>
            <w:rStyle w:val="Hyperlink"/>
            <w:noProof/>
            <w:rtl/>
          </w:rPr>
          <w:t xml:space="preserve"> حکومت در دوران امر م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ان</w:t>
        </w:r>
        <w:r w:rsidR="00C51C99" w:rsidRPr="00FE14FD">
          <w:rPr>
            <w:rStyle w:val="Hyperlink"/>
            <w:noProof/>
            <w:rtl/>
          </w:rPr>
          <w:t xml:space="preserve"> حکومت و تخص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ص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Toc531721821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3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22" w:history="1">
        <w:r w:rsidR="00C51C99" w:rsidRPr="00FE14FD">
          <w:rPr>
            <w:rStyle w:val="Hyperlink"/>
            <w:noProof/>
            <w:rtl/>
          </w:rPr>
          <w:t>اختصاص تقر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rFonts w:hint="eastAsia"/>
            <w:noProof/>
            <w:rtl/>
          </w:rPr>
          <w:t>ب</w:t>
        </w:r>
        <w:r w:rsidR="00C51C99" w:rsidRPr="00FE14FD">
          <w:rPr>
            <w:rStyle w:val="Hyperlink"/>
            <w:noProof/>
            <w:rtl/>
          </w:rPr>
          <w:t xml:space="preserve"> حکومت به استصحاب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Toc531721822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4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C51C99" w:rsidRDefault="00BD3A4B" w:rsidP="00C51C99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721823" w:history="1">
        <w:r w:rsidR="00C51C99" w:rsidRPr="00FE14FD">
          <w:rPr>
            <w:rStyle w:val="Hyperlink"/>
            <w:noProof/>
            <w:rtl/>
          </w:rPr>
          <w:t>تحقّق حکومت در صورت کاف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noProof/>
            <w:rtl/>
          </w:rPr>
          <w:t xml:space="preserve"> دانستن نف</w:t>
        </w:r>
        <w:r w:rsidR="00C51C99" w:rsidRPr="00FE14FD">
          <w:rPr>
            <w:rStyle w:val="Hyperlink"/>
            <w:rFonts w:hint="cs"/>
            <w:noProof/>
            <w:rtl/>
          </w:rPr>
          <w:t>ی</w:t>
        </w:r>
        <w:r w:rsidR="00C51C99" w:rsidRPr="00FE14FD">
          <w:rPr>
            <w:rStyle w:val="Hyperlink"/>
            <w:noProof/>
            <w:rtl/>
          </w:rPr>
          <w:t xml:space="preserve"> موضوع</w:t>
        </w:r>
        <w:r w:rsidR="00C51C99">
          <w:rPr>
            <w:noProof/>
            <w:webHidden/>
            <w:rtl/>
          </w:rPr>
          <w:tab/>
        </w:r>
        <w:r w:rsidR="00C51C99">
          <w:rPr>
            <w:rStyle w:val="Hyperlink"/>
            <w:noProof/>
            <w:rtl/>
          </w:rPr>
          <w:fldChar w:fldCharType="begin"/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noProof/>
            <w:webHidden/>
          </w:rPr>
          <w:instrText>PAGEREF</w:instrText>
        </w:r>
        <w:r w:rsidR="00C51C99">
          <w:rPr>
            <w:noProof/>
            <w:webHidden/>
            <w:rtl/>
          </w:rPr>
          <w:instrText xml:space="preserve"> _</w:instrText>
        </w:r>
        <w:r w:rsidR="00C51C99">
          <w:rPr>
            <w:noProof/>
            <w:webHidden/>
          </w:rPr>
          <w:instrText>Toc531721823 \h</w:instrText>
        </w:r>
        <w:r w:rsidR="00C51C99">
          <w:rPr>
            <w:noProof/>
            <w:webHidden/>
            <w:rtl/>
          </w:rPr>
          <w:instrText xml:space="preserve"> </w:instrText>
        </w:r>
        <w:r w:rsidR="00C51C99">
          <w:rPr>
            <w:rStyle w:val="Hyperlink"/>
            <w:noProof/>
            <w:rtl/>
          </w:rPr>
        </w:r>
        <w:r w:rsidR="00C51C99">
          <w:rPr>
            <w:rStyle w:val="Hyperlink"/>
            <w:noProof/>
            <w:rtl/>
          </w:rPr>
          <w:fldChar w:fldCharType="separate"/>
        </w:r>
        <w:r w:rsidR="00C2609B">
          <w:rPr>
            <w:noProof/>
            <w:webHidden/>
            <w:rtl/>
          </w:rPr>
          <w:t>4</w:t>
        </w:r>
        <w:r w:rsidR="00C51C99">
          <w:rPr>
            <w:rStyle w:val="Hyperlink"/>
            <w:noProof/>
            <w:rtl/>
          </w:rPr>
          <w:fldChar w:fldCharType="end"/>
        </w:r>
      </w:hyperlink>
    </w:p>
    <w:p w:rsidR="00F343FB" w:rsidRPr="00A6366F" w:rsidRDefault="00C51C99" w:rsidP="00C51C99">
      <w:r>
        <w:fldChar w:fldCharType="end"/>
      </w:r>
      <w:r w:rsidR="00F842AD" w:rsidRPr="009C66D5">
        <w:rPr>
          <w:rStyle w:val="Emphasis"/>
          <w:rFonts w:hint="cs"/>
          <w:b/>
          <w:bCs w:val="0"/>
          <w:rtl/>
        </w:rPr>
        <w:t>موضوع</w:t>
      </w:r>
      <w:r w:rsidR="00F842AD"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316207">
        <w:rPr>
          <w:rtl/>
        </w:rPr>
        <w:t>رابطه استصحاب و استصحاب</w:t>
      </w:r>
      <w:r w:rsidR="00316207">
        <w:rPr>
          <w:rFonts w:hint="cs"/>
          <w:rtl/>
        </w:rPr>
        <w:t>ی</w:t>
      </w:r>
      <w:r w:rsidR="00316207">
        <w:rPr>
          <w:rtl/>
        </w:rPr>
        <w:t xml:space="preserve"> د</w:t>
      </w:r>
      <w:r w:rsidR="00316207">
        <w:rPr>
          <w:rFonts w:hint="cs"/>
          <w:rtl/>
        </w:rPr>
        <w:t>ی</w:t>
      </w:r>
      <w:r w:rsidR="00316207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316207">
        <w:rPr>
          <w:rtl/>
        </w:rPr>
        <w:t>تطب</w:t>
      </w:r>
      <w:r w:rsidR="00316207">
        <w:rPr>
          <w:rFonts w:hint="cs"/>
          <w:rtl/>
        </w:rPr>
        <w:t>ی</w:t>
      </w:r>
      <w:r w:rsidR="00316207">
        <w:rPr>
          <w:rFonts w:hint="eastAsia"/>
          <w:rtl/>
        </w:rPr>
        <w:t>قات</w:t>
      </w:r>
      <w:r w:rsidR="00316207">
        <w:rPr>
          <w:rtl/>
        </w:rPr>
        <w:t xml:space="preserve"> تعارض غ</w:t>
      </w:r>
      <w:r w:rsidR="00316207">
        <w:rPr>
          <w:rFonts w:hint="cs"/>
          <w:rtl/>
        </w:rPr>
        <w:t>ی</w:t>
      </w:r>
      <w:r w:rsidR="00316207">
        <w:rPr>
          <w:rFonts w:hint="eastAsia"/>
          <w:rtl/>
        </w:rPr>
        <w:t>ر</w:t>
      </w:r>
      <w:r w:rsidR="00316207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316207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C51C99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152568" w:rsidRDefault="00152568" w:rsidP="00C51C99">
      <w:pPr>
        <w:pBdr>
          <w:bottom w:val="double" w:sz="6" w:space="1" w:color="auto"/>
        </w:pBdr>
        <w:jc w:val="both"/>
        <w:rPr>
          <w:color w:val="000000"/>
        </w:rPr>
      </w:pPr>
      <w:r>
        <w:rPr>
          <w:rFonts w:hint="cs"/>
          <w:color w:val="000000"/>
          <w:rtl/>
        </w:rPr>
        <w:t xml:space="preserve">   </w:t>
      </w:r>
      <w:r w:rsidR="00C402C3">
        <w:rPr>
          <w:rFonts w:hint="cs"/>
          <w:color w:val="000000"/>
          <w:rtl/>
        </w:rPr>
        <w:t xml:space="preserve">بحث ما در کیفیت جمع بین اصل سببی و مسببّی ، و تقدّم اصل سببی بر مسبّبی بود که دو بیان گذشت . بیان اول متعلّق به مرحوم آخوند بود که به نظر تمام می رسید اما بیان مرحوم اصفهانی ، به حسب </w:t>
      </w:r>
      <w:r w:rsidR="00260951">
        <w:rPr>
          <w:rFonts w:hint="cs"/>
          <w:color w:val="000000"/>
          <w:rtl/>
        </w:rPr>
        <w:t>مقام اثبات بیان ناتمامی بود زیرا</w:t>
      </w:r>
      <w:r w:rsidR="00C402C3">
        <w:rPr>
          <w:rFonts w:hint="cs"/>
          <w:color w:val="000000"/>
          <w:rtl/>
        </w:rPr>
        <w:t xml:space="preserve"> ادلّه مساعد بر این که منظور از </w:t>
      </w:r>
      <w:r w:rsidR="007B48BB">
        <w:rPr>
          <w:rFonts w:hint="cs"/>
          <w:color w:val="000000"/>
          <w:rtl/>
        </w:rPr>
        <w:t xml:space="preserve">« یقین » حجّت و مراد </w:t>
      </w:r>
      <w:r w:rsidR="00C402C3">
        <w:rPr>
          <w:rFonts w:hint="cs"/>
          <w:color w:val="000000"/>
          <w:rtl/>
        </w:rPr>
        <w:t>« شکّ » عدم حجّت باشد ، نبودند .</w:t>
      </w:r>
    </w:p>
    <w:p w:rsidR="00DC2A54" w:rsidRDefault="00DC2A54" w:rsidP="00C51C99">
      <w:pPr>
        <w:pStyle w:val="Heading1"/>
        <w:spacing w:before="0"/>
        <w:rPr>
          <w:rtl/>
        </w:rPr>
      </w:pPr>
      <w:bookmarkStart w:id="3" w:name="_Toc531721816"/>
      <w:r>
        <w:rPr>
          <w:rFonts w:hint="cs"/>
          <w:rtl/>
        </w:rPr>
        <w:t>تذکّر : مفروض نبودن تقدیم تمام اصول سببی بر اصول مسببّی</w:t>
      </w:r>
      <w:bookmarkEnd w:id="3"/>
      <w:r w:rsidR="006E2577">
        <w:rPr>
          <w:rFonts w:hint="cs"/>
          <w:rtl/>
        </w:rPr>
        <w:t xml:space="preserve"> </w:t>
      </w:r>
    </w:p>
    <w:p w:rsidR="001A1EA5" w:rsidRDefault="00B34B1B" w:rsidP="00C51C99">
      <w:pPr>
        <w:jc w:val="both"/>
        <w:rPr>
          <w:rtl/>
        </w:rPr>
      </w:pPr>
      <w:r>
        <w:rPr>
          <w:rFonts w:hint="cs"/>
          <w:rtl/>
        </w:rPr>
        <w:t xml:space="preserve">  </w:t>
      </w:r>
      <w:r w:rsidR="00060DB2">
        <w:rPr>
          <w:rFonts w:hint="cs"/>
          <w:rtl/>
        </w:rPr>
        <w:t xml:space="preserve">قبل از ادامه بحث باید تذکّر داد </w:t>
      </w:r>
      <w:r>
        <w:rPr>
          <w:rFonts w:hint="cs"/>
          <w:rtl/>
        </w:rPr>
        <w:t>این</w:t>
      </w:r>
      <w:r w:rsidR="006E2577">
        <w:rPr>
          <w:rFonts w:hint="cs"/>
          <w:rtl/>
        </w:rPr>
        <w:t xml:space="preserve">گونه نیست که تقدّم اصل سببی علی الإطلاق ، مطلب یقینی باشد و ناتوانی در اثبات آن مشکلی ایجاد </w:t>
      </w:r>
      <w:r w:rsidR="000366D7">
        <w:rPr>
          <w:rFonts w:hint="cs"/>
          <w:rtl/>
        </w:rPr>
        <w:t>ن</w:t>
      </w:r>
      <w:r w:rsidR="006E2577">
        <w:rPr>
          <w:rFonts w:hint="cs"/>
          <w:rtl/>
        </w:rPr>
        <w:t>کند . مرحوم اصفهانی در پایان کلامشان</w:t>
      </w:r>
      <w:r w:rsidR="006D6E57">
        <w:rPr>
          <w:rStyle w:val="FootnoteReference"/>
          <w:rtl/>
        </w:rPr>
        <w:footnoteReference w:id="1"/>
      </w:r>
      <w:r w:rsidR="006E2577">
        <w:rPr>
          <w:rFonts w:hint="cs"/>
          <w:rtl/>
        </w:rPr>
        <w:t xml:space="preserve"> تذکّر داده اند که وجود وجهی برای اثبات علی الإطلاق</w:t>
      </w:r>
      <w:r w:rsidR="009C27FD">
        <w:rPr>
          <w:rFonts w:hint="cs"/>
          <w:rtl/>
        </w:rPr>
        <w:t xml:space="preserve"> تقدیم</w:t>
      </w:r>
      <w:r w:rsidR="006E2577">
        <w:rPr>
          <w:rFonts w:hint="cs"/>
          <w:rtl/>
        </w:rPr>
        <w:t xml:space="preserve"> اصل سببی ، ثابت نشده و لذا چنین نیست که اصل سببی همه جا مقدّم باشد . ایشان تنها ورود استصحاب سببی را قبول کردند و در مانند قاعده طهارت قائل به ورود نشدند . پس شبهه نشود که « این بحث ثمره عملی ندارد چون در هر حال اصل سببی حتما مقدّم است و تنها نکته فنّی </w:t>
      </w:r>
      <w:r w:rsidR="003716DA">
        <w:rPr>
          <w:rFonts w:hint="cs"/>
          <w:rtl/>
        </w:rPr>
        <w:t>این تقدّم محل سوال است</w:t>
      </w:r>
      <w:r w:rsidR="006E2577">
        <w:rPr>
          <w:rFonts w:hint="cs"/>
          <w:rtl/>
        </w:rPr>
        <w:t xml:space="preserve"> </w:t>
      </w:r>
      <w:r w:rsidR="00FF7FF2">
        <w:rPr>
          <w:rFonts w:hint="cs"/>
          <w:rtl/>
        </w:rPr>
        <w:t>»</w:t>
      </w:r>
      <w:r w:rsidR="007F0584">
        <w:rPr>
          <w:rFonts w:hint="cs"/>
          <w:rtl/>
        </w:rPr>
        <w:t xml:space="preserve"> ؛ چون اصل موضوعه ای در این بحث مبنی بر « تقدّم علی الإطلاق اصل سببی » </w:t>
      </w:r>
      <w:r w:rsidR="00A76E26">
        <w:rPr>
          <w:rFonts w:hint="cs"/>
          <w:rtl/>
        </w:rPr>
        <w:t xml:space="preserve">نداریم و اگر نتوانیم وجه تقدّمی برای آن اقامه کنیم ، حکم به تعارض </w:t>
      </w:r>
      <w:r w:rsidR="009B62B0">
        <w:rPr>
          <w:rFonts w:hint="cs"/>
          <w:rtl/>
        </w:rPr>
        <w:t xml:space="preserve">دو استصحاب </w:t>
      </w:r>
      <w:r w:rsidR="00A76E26">
        <w:rPr>
          <w:rFonts w:hint="cs"/>
          <w:rtl/>
        </w:rPr>
        <w:t xml:space="preserve">می شود </w:t>
      </w:r>
      <w:r w:rsidR="007F0584">
        <w:rPr>
          <w:rFonts w:hint="cs"/>
          <w:rtl/>
        </w:rPr>
        <w:t>.</w:t>
      </w:r>
    </w:p>
    <w:p w:rsidR="00FB0652" w:rsidRDefault="006E5286" w:rsidP="00C51C99">
      <w:pPr>
        <w:pStyle w:val="Heading1"/>
        <w:spacing w:before="0"/>
        <w:rPr>
          <w:rtl/>
        </w:rPr>
      </w:pPr>
      <w:bookmarkStart w:id="4" w:name="_Toc531638611"/>
      <w:bookmarkStart w:id="5" w:name="_Toc531638662"/>
      <w:bookmarkStart w:id="6" w:name="_Toc531721817"/>
      <w:r>
        <w:rPr>
          <w:rFonts w:hint="cs"/>
          <w:rtl/>
        </w:rPr>
        <w:t>تقریب سوّم برای تقدّم استصحاب سببی : حکومت</w:t>
      </w:r>
      <w:bookmarkEnd w:id="4"/>
      <w:bookmarkEnd w:id="5"/>
      <w:bookmarkEnd w:id="6"/>
      <w:r>
        <w:rPr>
          <w:rFonts w:hint="cs"/>
          <w:rtl/>
        </w:rPr>
        <w:t xml:space="preserve">  </w:t>
      </w:r>
    </w:p>
    <w:p w:rsidR="004273C8" w:rsidRDefault="00FB0652" w:rsidP="00C51C99">
      <w:pPr>
        <w:jc w:val="both"/>
        <w:rPr>
          <w:rtl/>
        </w:rPr>
      </w:pPr>
      <w:r>
        <w:rPr>
          <w:rFonts w:hint="cs"/>
          <w:rtl/>
        </w:rPr>
        <w:t xml:space="preserve">   وجه سوّم برای تقدّم ، ادعاء حکومت است به همان بیانی که در تقدّم استصحاب بر سایر اصول عملیه گذشت .</w:t>
      </w:r>
      <w:r w:rsidR="009268CF">
        <w:rPr>
          <w:rFonts w:hint="cs"/>
          <w:rtl/>
        </w:rPr>
        <w:t xml:space="preserve"> ما سابقا تفصیلی دادیم که تقدّم امارات بر اصول عملیه به ملاک ورود است ، و تقدّم استصحاب بر سایر اصول</w:t>
      </w:r>
      <w:r w:rsidR="00AC220E">
        <w:rPr>
          <w:rFonts w:hint="cs"/>
          <w:rtl/>
        </w:rPr>
        <w:t xml:space="preserve"> عملیه</w:t>
      </w:r>
      <w:r w:rsidR="00575861">
        <w:rPr>
          <w:rFonts w:hint="cs"/>
          <w:rtl/>
        </w:rPr>
        <w:t xml:space="preserve"> به</w:t>
      </w:r>
      <w:r w:rsidR="00CA1A45">
        <w:rPr>
          <w:rFonts w:hint="cs"/>
          <w:rtl/>
        </w:rPr>
        <w:t xml:space="preserve"> نکته</w:t>
      </w:r>
      <w:r w:rsidR="009268CF">
        <w:rPr>
          <w:rFonts w:hint="cs"/>
          <w:rtl/>
        </w:rPr>
        <w:t xml:space="preserve"> حکومت .</w:t>
      </w:r>
    </w:p>
    <w:p w:rsidR="00FB0652" w:rsidRDefault="004273C8" w:rsidP="00C51C99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   </w:t>
      </w:r>
      <w:r w:rsidR="00CA1A45">
        <w:rPr>
          <w:rFonts w:hint="cs"/>
          <w:rtl/>
        </w:rPr>
        <w:t xml:space="preserve">توضیح هم چنین بود که دلیل « لا تنقض » استصحاب را علم اعتبار کرده است </w:t>
      </w:r>
      <w:r w:rsidR="003F7ED7">
        <w:rPr>
          <w:rFonts w:hint="cs"/>
          <w:rtl/>
        </w:rPr>
        <w:t xml:space="preserve">، البته تنها همین مقدار کافی برای حکم به تقدّم استصحاب نیست ؛ چون جعل علمیت یعنی </w:t>
      </w:r>
      <w:r w:rsidR="00AE3E59">
        <w:rPr>
          <w:rFonts w:hint="cs"/>
          <w:rtl/>
        </w:rPr>
        <w:t>لزوم جری عملی و اگر به جای « جعل علمیت »</w:t>
      </w:r>
      <w:r w:rsidR="007952C6">
        <w:rPr>
          <w:rFonts w:hint="cs"/>
          <w:rtl/>
        </w:rPr>
        <w:t xml:space="preserve"> می فرمود « جری عملی لازم است»،</w:t>
      </w:r>
      <w:r w:rsidR="00425DF1">
        <w:rPr>
          <w:rFonts w:hint="cs"/>
          <w:rtl/>
        </w:rPr>
        <w:t>موجبی برای تقدّم استصحا</w:t>
      </w:r>
      <w:r w:rsidR="007952C6">
        <w:rPr>
          <w:rFonts w:hint="cs"/>
          <w:rtl/>
        </w:rPr>
        <w:t>ب بر سایر اصول عملیه وجود نداشت.</w:t>
      </w:r>
      <w:r w:rsidR="0025165A">
        <w:rPr>
          <w:rFonts w:hint="cs"/>
          <w:rtl/>
        </w:rPr>
        <w:t xml:space="preserve">زیرا </w:t>
      </w:r>
      <w:r w:rsidR="00F4676C">
        <w:rPr>
          <w:rFonts w:hint="cs"/>
          <w:rtl/>
        </w:rPr>
        <w:t xml:space="preserve">در </w:t>
      </w:r>
      <w:r w:rsidR="00BD2495">
        <w:rPr>
          <w:rFonts w:hint="cs"/>
          <w:rtl/>
        </w:rPr>
        <w:t>همان زمان</w:t>
      </w:r>
      <w:r w:rsidR="00F4676C">
        <w:rPr>
          <w:rFonts w:hint="cs"/>
          <w:rtl/>
        </w:rPr>
        <w:t xml:space="preserve"> که </w:t>
      </w:r>
      <w:r w:rsidR="00B06B87">
        <w:rPr>
          <w:rFonts w:hint="cs"/>
          <w:rtl/>
        </w:rPr>
        <w:t xml:space="preserve">به حکم </w:t>
      </w:r>
      <w:r w:rsidR="008A7BFE">
        <w:rPr>
          <w:rFonts w:hint="cs"/>
          <w:rtl/>
        </w:rPr>
        <w:t>استصحاب</w:t>
      </w:r>
      <w:r w:rsidR="00F4676C">
        <w:rPr>
          <w:rFonts w:hint="cs"/>
          <w:rtl/>
        </w:rPr>
        <w:t>« جری عملی لازم است و مکلّف مأمون نیست »</w:t>
      </w:r>
      <w:r w:rsidR="00466F60">
        <w:rPr>
          <w:rFonts w:hint="cs"/>
          <w:rtl/>
        </w:rPr>
        <w:t xml:space="preserve"> </w:t>
      </w:r>
      <w:r w:rsidR="00F4676C">
        <w:rPr>
          <w:rFonts w:hint="cs"/>
          <w:rtl/>
        </w:rPr>
        <w:t>؛</w:t>
      </w:r>
      <w:r w:rsidR="00466F60">
        <w:rPr>
          <w:rFonts w:hint="cs"/>
          <w:rtl/>
        </w:rPr>
        <w:t xml:space="preserve"> </w:t>
      </w:r>
      <w:r w:rsidR="00425DF1">
        <w:rPr>
          <w:rFonts w:hint="cs"/>
          <w:rtl/>
        </w:rPr>
        <w:t xml:space="preserve">اصل برائت حکم می کند « جری عملی لازم نیست </w:t>
      </w:r>
      <w:r w:rsidR="00466F60">
        <w:rPr>
          <w:rFonts w:hint="cs"/>
          <w:rtl/>
        </w:rPr>
        <w:t>و مومّن وجود دارد » و</w:t>
      </w:r>
      <w:r w:rsidR="0028767B">
        <w:rPr>
          <w:rFonts w:hint="cs"/>
          <w:rtl/>
        </w:rPr>
        <w:t xml:space="preserve"> </w:t>
      </w:r>
      <w:r w:rsidR="000C3A25">
        <w:rPr>
          <w:rFonts w:hint="cs"/>
          <w:rtl/>
        </w:rPr>
        <w:t xml:space="preserve">این دو </w:t>
      </w:r>
      <w:r w:rsidR="00466F60">
        <w:rPr>
          <w:rFonts w:hint="cs"/>
          <w:rtl/>
        </w:rPr>
        <w:t xml:space="preserve">معنا </w:t>
      </w:r>
      <w:r w:rsidR="000C3A25">
        <w:rPr>
          <w:rFonts w:hint="cs"/>
          <w:rtl/>
        </w:rPr>
        <w:t>متعارضند .</w:t>
      </w:r>
    </w:p>
    <w:p w:rsidR="00513FA6" w:rsidRDefault="00513FA6" w:rsidP="00C51C99">
      <w:pPr>
        <w:pStyle w:val="Heading6"/>
        <w:spacing w:before="0" w:after="0"/>
        <w:rPr>
          <w:rtl/>
        </w:rPr>
      </w:pPr>
      <w:bookmarkStart w:id="7" w:name="_Toc531721818"/>
      <w:r>
        <w:rPr>
          <w:rFonts w:hint="cs"/>
          <w:rtl/>
        </w:rPr>
        <w:t>مفاد ادله حجیت استصحاب : جعل علمیت در فرض اصل بودن</w:t>
      </w:r>
      <w:bookmarkEnd w:id="7"/>
    </w:p>
    <w:p w:rsidR="003E246C" w:rsidRDefault="009C1F7F" w:rsidP="00FC3F54">
      <w:pPr>
        <w:jc w:val="both"/>
        <w:rPr>
          <w:rtl/>
        </w:rPr>
      </w:pPr>
      <w:r>
        <w:rPr>
          <w:rFonts w:hint="cs"/>
          <w:rtl/>
        </w:rPr>
        <w:t xml:space="preserve">   ولی گفتیم </w:t>
      </w:r>
      <w:r w:rsidR="00D9287F">
        <w:rPr>
          <w:rFonts w:hint="cs"/>
          <w:rtl/>
        </w:rPr>
        <w:t xml:space="preserve">که مفاد </w:t>
      </w:r>
      <w:r w:rsidR="0016066A">
        <w:rPr>
          <w:rFonts w:hint="cs"/>
          <w:rtl/>
        </w:rPr>
        <w:t xml:space="preserve">ادله </w:t>
      </w:r>
      <w:r w:rsidR="00FA1836">
        <w:rPr>
          <w:rFonts w:hint="cs"/>
          <w:rtl/>
        </w:rPr>
        <w:t xml:space="preserve">، </w:t>
      </w:r>
      <w:r w:rsidR="00D9287F">
        <w:rPr>
          <w:rFonts w:hint="cs"/>
          <w:rtl/>
        </w:rPr>
        <w:t>جعل علمیت در مورد استصحاب با فرض اصل بودن</w:t>
      </w:r>
      <w:r w:rsidR="00566BAE">
        <w:rPr>
          <w:rFonts w:hint="cs"/>
          <w:rtl/>
        </w:rPr>
        <w:t xml:space="preserve"> است</w:t>
      </w:r>
      <w:r w:rsidR="00D9287F">
        <w:rPr>
          <w:rFonts w:hint="cs"/>
          <w:rtl/>
        </w:rPr>
        <w:t xml:space="preserve">، یعنی اعتباری که شارع برای استصحاب قرار می دهد به ملاک اماریت نیست و شارع </w:t>
      </w:r>
      <w:r w:rsidR="00780428">
        <w:rPr>
          <w:rFonts w:hint="cs"/>
          <w:rtl/>
        </w:rPr>
        <w:t>تتمیم کشف نمی کند بنابراین</w:t>
      </w:r>
      <w:r w:rsidR="00D9287F">
        <w:rPr>
          <w:rFonts w:hint="cs"/>
          <w:rtl/>
        </w:rPr>
        <w:t xml:space="preserve"> کاشفیت آن از واقع را نمی پذیرد</w:t>
      </w:r>
      <w:r w:rsidR="000C3AED">
        <w:rPr>
          <w:rFonts w:hint="cs"/>
          <w:rtl/>
        </w:rPr>
        <w:t>.</w:t>
      </w:r>
      <w:r w:rsidR="00587EA9">
        <w:rPr>
          <w:rFonts w:hint="cs"/>
          <w:rtl/>
        </w:rPr>
        <w:t xml:space="preserve"> </w:t>
      </w:r>
      <w:r w:rsidR="007B44EE">
        <w:rPr>
          <w:rFonts w:hint="cs"/>
          <w:rtl/>
        </w:rPr>
        <w:t xml:space="preserve">لذا با وجود اماره استصحاب </w:t>
      </w:r>
      <w:r w:rsidR="00251925">
        <w:rPr>
          <w:rFonts w:hint="cs"/>
          <w:rtl/>
        </w:rPr>
        <w:t xml:space="preserve">به مانند سایر اصول </w:t>
      </w:r>
      <w:r w:rsidR="00FC3F54">
        <w:rPr>
          <w:rFonts w:hint="cs"/>
          <w:rtl/>
        </w:rPr>
        <w:t xml:space="preserve">موضوع پیدا نمی کند </w:t>
      </w:r>
      <w:r w:rsidR="00251925">
        <w:rPr>
          <w:rFonts w:hint="cs"/>
          <w:rtl/>
        </w:rPr>
        <w:t>، ماهیت اصل ( چه مانند استصحاب به عنوان علم اعتبار شده باشد و چه مانند برائت این گونه نباشد )</w:t>
      </w:r>
      <w:r w:rsidR="0041654C">
        <w:rPr>
          <w:rFonts w:hint="cs"/>
          <w:rtl/>
        </w:rPr>
        <w:t xml:space="preserve"> متقوّم به این است که در مورد آن اماره ای وجود نداشته باشد </w:t>
      </w:r>
      <w:r w:rsidR="0075565D">
        <w:rPr>
          <w:rFonts w:hint="cs"/>
          <w:rtl/>
        </w:rPr>
        <w:t xml:space="preserve">؛ </w:t>
      </w:r>
      <w:r w:rsidR="00EC0C73">
        <w:rPr>
          <w:rFonts w:hint="cs"/>
          <w:rtl/>
        </w:rPr>
        <w:t>زیرا</w:t>
      </w:r>
      <w:r w:rsidR="0041654C">
        <w:rPr>
          <w:rFonts w:hint="cs"/>
          <w:rtl/>
        </w:rPr>
        <w:t xml:space="preserve"> معنای اصل بودن این است </w:t>
      </w:r>
      <w:r w:rsidR="007A3167">
        <w:rPr>
          <w:rFonts w:hint="cs"/>
          <w:rtl/>
        </w:rPr>
        <w:t xml:space="preserve">که در موارد ثبوت کاشفی معتبر نزد شارع ، </w:t>
      </w:r>
      <w:r w:rsidR="00001020">
        <w:rPr>
          <w:rFonts w:hint="cs"/>
          <w:rtl/>
        </w:rPr>
        <w:t xml:space="preserve">محقّق نمی شود و تنها هنگام تحیّر </w:t>
      </w:r>
      <w:r w:rsidR="009B09E0">
        <w:rPr>
          <w:rFonts w:hint="cs"/>
          <w:rtl/>
        </w:rPr>
        <w:t xml:space="preserve">عملی </w:t>
      </w:r>
      <w:r w:rsidR="00001020">
        <w:rPr>
          <w:rFonts w:hint="cs"/>
          <w:rtl/>
        </w:rPr>
        <w:t>مکلّف نسبت به واقع ، جاری می شود .</w:t>
      </w:r>
      <w:r w:rsidR="003804F8">
        <w:rPr>
          <w:rFonts w:hint="cs"/>
          <w:rtl/>
        </w:rPr>
        <w:t xml:space="preserve"> </w:t>
      </w:r>
    </w:p>
    <w:p w:rsidR="00177DEE" w:rsidRDefault="003E246C" w:rsidP="00C51C9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3804F8">
        <w:rPr>
          <w:rFonts w:hint="cs"/>
          <w:rtl/>
        </w:rPr>
        <w:t xml:space="preserve">بنابراین ادعا علمیت در مورد استصحاب به این معنا نیست که استصحاب هم به مانند اماره علم است و کاشف </w:t>
      </w:r>
      <w:r>
        <w:rPr>
          <w:rFonts w:hint="cs"/>
          <w:rtl/>
        </w:rPr>
        <w:t xml:space="preserve">معتبر </w:t>
      </w:r>
      <w:r w:rsidR="003804F8">
        <w:rPr>
          <w:rFonts w:hint="cs"/>
          <w:rtl/>
        </w:rPr>
        <w:t>از واقع می باشد</w:t>
      </w:r>
      <w:r>
        <w:rPr>
          <w:rFonts w:hint="cs"/>
          <w:rtl/>
        </w:rPr>
        <w:t xml:space="preserve"> ، </w:t>
      </w:r>
      <w:r w:rsidR="00A56E3D">
        <w:rPr>
          <w:rFonts w:hint="cs"/>
          <w:rtl/>
        </w:rPr>
        <w:t>بلکه لسان جعل حجیّت برای استصحاب چنین می باشد</w:t>
      </w:r>
      <w:r w:rsidR="00674A30">
        <w:rPr>
          <w:rFonts w:hint="cs"/>
          <w:rtl/>
        </w:rPr>
        <w:t xml:space="preserve"> که با پذیرش اصل عملی بودن ، مکلّف باید با آن معامله علم کند .</w:t>
      </w:r>
      <w:r w:rsidR="003D2726">
        <w:rPr>
          <w:rStyle w:val="FootnoteReference"/>
          <w:rtl/>
        </w:rPr>
        <w:footnoteReference w:id="2"/>
      </w:r>
      <w:r w:rsidR="00CB4329">
        <w:rPr>
          <w:rFonts w:hint="cs"/>
          <w:rtl/>
        </w:rPr>
        <w:t xml:space="preserve">اگر شارع امر کند مکلّف باید با استصحاب معامله علم کند ، یعنی می خواهد بگوید </w:t>
      </w:r>
      <w:r w:rsidR="006B41AB">
        <w:rPr>
          <w:rFonts w:hint="cs"/>
          <w:rtl/>
        </w:rPr>
        <w:t>همه</w:t>
      </w:r>
      <w:r w:rsidR="00CB4329">
        <w:rPr>
          <w:rFonts w:hint="cs"/>
          <w:rtl/>
        </w:rPr>
        <w:t xml:space="preserve"> خواصّ علم ( چه علم وجدانی و چه علم تعبّدی ) </w:t>
      </w:r>
      <w:r w:rsidR="006B41AB">
        <w:rPr>
          <w:rFonts w:hint="cs"/>
          <w:rtl/>
        </w:rPr>
        <w:t xml:space="preserve">که یکی از آن ها تقدّم بر اصول </w:t>
      </w:r>
      <w:r w:rsidR="00E44A39">
        <w:rPr>
          <w:rFonts w:hint="cs"/>
          <w:rtl/>
        </w:rPr>
        <w:t>است</w:t>
      </w:r>
      <w:r w:rsidR="006B41AB">
        <w:rPr>
          <w:rFonts w:hint="cs"/>
          <w:rtl/>
        </w:rPr>
        <w:t>،</w:t>
      </w:r>
      <w:r w:rsidR="000F379A">
        <w:rPr>
          <w:rFonts w:hint="cs"/>
          <w:rtl/>
        </w:rPr>
        <w:t>تعبّدا برای استصحاب هم ثابت است که</w:t>
      </w:r>
      <w:r w:rsidR="00F70E3D">
        <w:rPr>
          <w:rFonts w:hint="cs"/>
          <w:rtl/>
        </w:rPr>
        <w:t xml:space="preserve"> این</w:t>
      </w:r>
      <w:r w:rsidR="000F379A">
        <w:rPr>
          <w:rFonts w:hint="cs"/>
          <w:rtl/>
        </w:rPr>
        <w:t xml:space="preserve"> </w:t>
      </w:r>
      <w:r w:rsidR="002C21DF">
        <w:rPr>
          <w:rFonts w:hint="cs"/>
          <w:rtl/>
        </w:rPr>
        <w:t>ی</w:t>
      </w:r>
      <w:r w:rsidR="000F379A">
        <w:rPr>
          <w:rFonts w:hint="cs"/>
          <w:rtl/>
        </w:rPr>
        <w:t>عنی حکومت .</w:t>
      </w:r>
      <w:r w:rsidR="005508E2">
        <w:rPr>
          <w:rStyle w:val="FootnoteReference"/>
          <w:rtl/>
        </w:rPr>
        <w:footnoteReference w:id="3"/>
      </w:r>
      <w:r w:rsidR="008C7A69">
        <w:rPr>
          <w:rFonts w:hint="cs"/>
          <w:rtl/>
        </w:rPr>
        <w:t xml:space="preserve"> در این تصویر موضوع استصحاب مسببّی حقیقتا منتقی نمی شود چون منظور از شک و یقین ، شک یا یقین نسبت</w:t>
      </w:r>
      <w:r w:rsidR="000B7AF9">
        <w:rPr>
          <w:rFonts w:hint="cs"/>
          <w:rtl/>
        </w:rPr>
        <w:t xml:space="preserve"> ب</w:t>
      </w:r>
      <w:r w:rsidR="00D20D6B">
        <w:rPr>
          <w:rFonts w:hint="cs"/>
          <w:rtl/>
        </w:rPr>
        <w:t>ه حکم واقعی است و اصل سببی هرچن</w:t>
      </w:r>
      <w:r w:rsidR="00CF3778">
        <w:rPr>
          <w:rFonts w:hint="cs"/>
          <w:rtl/>
        </w:rPr>
        <w:t>د</w:t>
      </w:r>
      <w:r w:rsidR="00FB58AA">
        <w:rPr>
          <w:rFonts w:hint="cs"/>
          <w:rtl/>
        </w:rPr>
        <w:t xml:space="preserve"> که</w:t>
      </w:r>
      <w:r w:rsidR="00CF3778">
        <w:rPr>
          <w:rFonts w:hint="cs"/>
          <w:rtl/>
        </w:rPr>
        <w:t xml:space="preserve"> باعث</w:t>
      </w:r>
      <w:r w:rsidR="00417DF5">
        <w:rPr>
          <w:rFonts w:hint="cs"/>
          <w:rtl/>
        </w:rPr>
        <w:t xml:space="preserve"> علم مکلّف به تکلیف ظاهری می شو</w:t>
      </w:r>
      <w:r w:rsidR="00CF3778">
        <w:rPr>
          <w:rFonts w:hint="cs"/>
          <w:rtl/>
        </w:rPr>
        <w:t xml:space="preserve">د </w:t>
      </w:r>
      <w:r w:rsidR="00D20D6B">
        <w:rPr>
          <w:rFonts w:hint="cs"/>
          <w:rtl/>
        </w:rPr>
        <w:t>ولی</w:t>
      </w:r>
      <w:r w:rsidR="008C7A69">
        <w:rPr>
          <w:rFonts w:hint="cs"/>
          <w:rtl/>
        </w:rPr>
        <w:t xml:space="preserve"> </w:t>
      </w:r>
      <w:r w:rsidR="00417DF5">
        <w:rPr>
          <w:rFonts w:hint="cs"/>
          <w:rtl/>
        </w:rPr>
        <w:t xml:space="preserve">توان </w:t>
      </w:r>
      <w:r w:rsidR="008C7A69">
        <w:rPr>
          <w:rFonts w:hint="cs"/>
          <w:rtl/>
        </w:rPr>
        <w:t>بر طرف کردن شکّ نسبت به واقع در جانب مسبّب را ندارد .</w:t>
      </w:r>
      <w:r w:rsidR="00387CBF">
        <w:rPr>
          <w:rFonts w:hint="cs"/>
          <w:rtl/>
        </w:rPr>
        <w:t xml:space="preserve"> شارع در مورد استصحاب مسببّی فرموده « شکّ مکلّ</w:t>
      </w:r>
      <w:r w:rsidR="00BC4B1B">
        <w:rPr>
          <w:rFonts w:hint="cs"/>
          <w:rtl/>
        </w:rPr>
        <w:t>ِ</w:t>
      </w:r>
      <w:r w:rsidR="00387CBF">
        <w:rPr>
          <w:rFonts w:hint="cs"/>
          <w:rtl/>
        </w:rPr>
        <w:t xml:space="preserve">ف </w:t>
      </w:r>
      <w:r w:rsidR="00BC4B1B">
        <w:rPr>
          <w:rFonts w:hint="cs"/>
          <w:rtl/>
        </w:rPr>
        <w:t xml:space="preserve">، </w:t>
      </w:r>
      <w:r w:rsidR="00387CBF">
        <w:rPr>
          <w:rFonts w:hint="cs"/>
          <w:rtl/>
        </w:rPr>
        <w:t>لا شکّ است »</w:t>
      </w:r>
      <w:r w:rsidR="0056038F">
        <w:rPr>
          <w:rFonts w:hint="cs"/>
          <w:rtl/>
        </w:rPr>
        <w:t xml:space="preserve"> </w:t>
      </w:r>
      <w:r w:rsidR="0012291D">
        <w:rPr>
          <w:rFonts w:hint="cs"/>
          <w:rtl/>
        </w:rPr>
        <w:t>یعنی مکلّف</w:t>
      </w:r>
      <w:r w:rsidR="00B953EF">
        <w:rPr>
          <w:rFonts w:hint="cs"/>
          <w:rtl/>
        </w:rPr>
        <w:t xml:space="preserve"> را متعبّد به عدم شکّ کرده است </w:t>
      </w:r>
      <w:r w:rsidR="0056038F">
        <w:rPr>
          <w:rFonts w:hint="cs"/>
          <w:rtl/>
        </w:rPr>
        <w:t xml:space="preserve">، </w:t>
      </w:r>
      <w:r w:rsidR="00592521">
        <w:rPr>
          <w:rFonts w:hint="cs"/>
          <w:rtl/>
        </w:rPr>
        <w:t>و این بیان باعث رفع تعبّ</w:t>
      </w:r>
      <w:r w:rsidR="009A5431">
        <w:rPr>
          <w:rFonts w:hint="cs"/>
          <w:rtl/>
        </w:rPr>
        <w:t>دی و حکمی موضوع آن می شود .</w:t>
      </w:r>
      <w:r w:rsidR="00312DD3">
        <w:rPr>
          <w:rFonts w:hint="cs"/>
          <w:rtl/>
        </w:rPr>
        <w:t xml:space="preserve"> همین بیان را در مورد رابطه استصحاب و سایر اصول عملیه سابقا بیان کردیم .</w:t>
      </w:r>
      <w:r w:rsidR="00640A6D">
        <w:rPr>
          <w:rFonts w:hint="cs"/>
          <w:rtl/>
        </w:rPr>
        <w:t xml:space="preserve"> </w:t>
      </w:r>
    </w:p>
    <w:p w:rsidR="00D322D6" w:rsidRDefault="00D322D6" w:rsidP="00C51C99">
      <w:pPr>
        <w:pStyle w:val="Heading6"/>
        <w:spacing w:before="0" w:after="0"/>
        <w:rPr>
          <w:rtl/>
        </w:rPr>
      </w:pPr>
      <w:bookmarkStart w:id="8" w:name="_Toc531721819"/>
      <w:r>
        <w:rPr>
          <w:rFonts w:hint="cs"/>
          <w:rtl/>
        </w:rPr>
        <w:lastRenderedPageBreak/>
        <w:t>لازمه جریان استصحاب در سبب : رفع شکّ مسببّی</w:t>
      </w:r>
      <w:bookmarkEnd w:id="8"/>
    </w:p>
    <w:p w:rsidR="00C53897" w:rsidRDefault="00177DEE" w:rsidP="00C51C9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9D4353">
        <w:rPr>
          <w:rFonts w:hint="cs"/>
          <w:rtl/>
        </w:rPr>
        <w:t xml:space="preserve">به عبارت دیگر </w:t>
      </w:r>
      <w:r w:rsidR="00A8609A">
        <w:rPr>
          <w:rFonts w:hint="cs"/>
          <w:rtl/>
        </w:rPr>
        <w:t>لازمه</w:t>
      </w:r>
      <w:r w:rsidR="003700A9">
        <w:rPr>
          <w:rFonts w:hint="cs"/>
          <w:rtl/>
        </w:rPr>
        <w:t xml:space="preserve"> </w:t>
      </w:r>
      <w:r>
        <w:rPr>
          <w:rFonts w:hint="cs"/>
          <w:rtl/>
        </w:rPr>
        <w:t xml:space="preserve">تعبّد شارع به بقاء طهارت آب </w:t>
      </w:r>
      <w:r w:rsidR="00EF7493">
        <w:rPr>
          <w:rFonts w:hint="cs"/>
          <w:rtl/>
        </w:rPr>
        <w:t xml:space="preserve">در ناحیه سبب </w:t>
      </w:r>
      <w:r>
        <w:rPr>
          <w:rFonts w:hint="cs"/>
          <w:rtl/>
        </w:rPr>
        <w:t xml:space="preserve">، حکم ایشان به رفع نجاست ثوب است . البته </w:t>
      </w:r>
      <w:r w:rsidR="00640A6D">
        <w:rPr>
          <w:rFonts w:hint="cs"/>
          <w:rtl/>
        </w:rPr>
        <w:t xml:space="preserve">این که در بعضی کلمات مرحوم اصفهانی لفظ « لازمه » ذکر شده ، </w:t>
      </w:r>
      <w:r w:rsidR="00D10AA7">
        <w:rPr>
          <w:rFonts w:hint="cs"/>
          <w:rtl/>
        </w:rPr>
        <w:t>به م</w:t>
      </w:r>
      <w:r w:rsidR="00CB14AA">
        <w:rPr>
          <w:rFonts w:hint="cs"/>
          <w:rtl/>
        </w:rPr>
        <w:t xml:space="preserve">عنای اراده حجیّت مثبتات </w:t>
      </w:r>
      <w:r w:rsidR="00D10AA7">
        <w:rPr>
          <w:rFonts w:hint="cs"/>
          <w:rtl/>
        </w:rPr>
        <w:t xml:space="preserve">نیست بلکه </w:t>
      </w:r>
      <w:r w:rsidR="00640A6D">
        <w:rPr>
          <w:rFonts w:hint="cs"/>
          <w:rtl/>
        </w:rPr>
        <w:t xml:space="preserve">منظور </w:t>
      </w:r>
      <w:r w:rsidR="00CB14AA">
        <w:rPr>
          <w:rFonts w:hint="cs"/>
          <w:rtl/>
        </w:rPr>
        <w:t xml:space="preserve">از آن </w:t>
      </w:r>
      <w:r w:rsidR="00640A6D">
        <w:rPr>
          <w:rFonts w:hint="cs"/>
          <w:rtl/>
        </w:rPr>
        <w:t xml:space="preserve">لازمه </w:t>
      </w:r>
      <w:r w:rsidR="00D10AA7">
        <w:rPr>
          <w:rFonts w:hint="cs"/>
          <w:rtl/>
        </w:rPr>
        <w:t xml:space="preserve">نفس </w:t>
      </w:r>
      <w:r w:rsidR="00640A6D">
        <w:rPr>
          <w:rFonts w:hint="cs"/>
          <w:rtl/>
        </w:rPr>
        <w:t xml:space="preserve">استصحاب است نه </w:t>
      </w:r>
      <w:r w:rsidR="00081B35">
        <w:rPr>
          <w:rFonts w:hint="cs"/>
          <w:rtl/>
        </w:rPr>
        <w:t xml:space="preserve">لازمه </w:t>
      </w:r>
      <w:r w:rsidR="00640A6D">
        <w:rPr>
          <w:rFonts w:hint="cs"/>
          <w:rtl/>
        </w:rPr>
        <w:t xml:space="preserve">مستصحب </w:t>
      </w:r>
      <w:r w:rsidR="00B34C47">
        <w:rPr>
          <w:rFonts w:hint="cs"/>
          <w:rtl/>
        </w:rPr>
        <w:t xml:space="preserve">. </w:t>
      </w:r>
      <w:r w:rsidR="004C029D">
        <w:rPr>
          <w:rFonts w:hint="cs"/>
          <w:rtl/>
        </w:rPr>
        <w:t>تعبّد</w:t>
      </w:r>
      <w:r w:rsidR="00DE469F">
        <w:rPr>
          <w:rFonts w:hint="cs"/>
          <w:rtl/>
        </w:rPr>
        <w:t xml:space="preserve"> به یقین به طهارت آب عبارت أخری</w:t>
      </w:r>
      <w:r w:rsidR="004C029D">
        <w:rPr>
          <w:rFonts w:hint="cs"/>
          <w:rtl/>
        </w:rPr>
        <w:t xml:space="preserve"> از تعبّد به یقین به طهارت ثوب است </w:t>
      </w:r>
      <w:r w:rsidR="005C5CA5">
        <w:rPr>
          <w:rFonts w:hint="cs"/>
          <w:rtl/>
        </w:rPr>
        <w:t xml:space="preserve">نه این که لازمه ی تعبّد به یقین به پاکی آب ، </w:t>
      </w:r>
      <w:r w:rsidR="002C73B9">
        <w:rPr>
          <w:rFonts w:hint="cs"/>
          <w:rtl/>
        </w:rPr>
        <w:t>طهارت ثوب است .</w:t>
      </w:r>
      <w:r w:rsidR="003F0C1C">
        <w:rPr>
          <w:rFonts w:hint="cs"/>
          <w:rtl/>
        </w:rPr>
        <w:t xml:space="preserve"> این لازمه اگر مترتّب نشود استصحاب لغو است</w:t>
      </w:r>
      <w:r w:rsidR="00527529">
        <w:rPr>
          <w:rFonts w:hint="cs"/>
          <w:rtl/>
        </w:rPr>
        <w:t xml:space="preserve"> و با ترتّب آن </w:t>
      </w:r>
      <w:r w:rsidR="00AB0B84">
        <w:rPr>
          <w:rFonts w:hint="cs"/>
          <w:rtl/>
        </w:rPr>
        <w:t xml:space="preserve">ادعاء نبود شکّ در نجاست مسبّب می شود </w:t>
      </w:r>
      <w:r w:rsidR="00360C85">
        <w:rPr>
          <w:rFonts w:hint="cs"/>
          <w:rtl/>
        </w:rPr>
        <w:t>که حکومت است .</w:t>
      </w:r>
      <w:r w:rsidR="009044E5">
        <w:rPr>
          <w:rFonts w:hint="cs"/>
          <w:rtl/>
        </w:rPr>
        <w:t xml:space="preserve"> اما در جانب مقابل این گونه نیست و جریان استصحاب نجاست ثوب نمی تواند مدعی نجاست آب شود چون استصحاب مثبتات مستصحب را ثابت نمی کند </w:t>
      </w:r>
      <w:r w:rsidR="00A55674">
        <w:rPr>
          <w:rFonts w:hint="cs"/>
          <w:rtl/>
        </w:rPr>
        <w:t>.</w:t>
      </w:r>
      <w:r w:rsidR="00B53FBB">
        <w:rPr>
          <w:rFonts w:hint="cs"/>
          <w:rtl/>
        </w:rPr>
        <w:t xml:space="preserve"> </w:t>
      </w:r>
    </w:p>
    <w:p w:rsidR="00452348" w:rsidRDefault="00452348" w:rsidP="00C51C99">
      <w:pPr>
        <w:pStyle w:val="Heading6"/>
        <w:spacing w:before="0" w:after="0"/>
        <w:rPr>
          <w:rtl/>
        </w:rPr>
      </w:pPr>
      <w:bookmarkStart w:id="9" w:name="_Toc531721820"/>
      <w:r>
        <w:rPr>
          <w:rFonts w:hint="cs"/>
          <w:rtl/>
        </w:rPr>
        <w:t xml:space="preserve">تقدّم اطلاق حاکم بر </w:t>
      </w:r>
      <w:r w:rsidR="007D54D3">
        <w:rPr>
          <w:rFonts w:hint="cs"/>
          <w:rtl/>
        </w:rPr>
        <w:t xml:space="preserve">اطلاق </w:t>
      </w:r>
      <w:r>
        <w:rPr>
          <w:rFonts w:hint="cs"/>
          <w:rtl/>
        </w:rPr>
        <w:t>محکوم</w:t>
      </w:r>
      <w:bookmarkEnd w:id="9"/>
    </w:p>
    <w:p w:rsidR="00AE3EF9" w:rsidRDefault="00C53897" w:rsidP="00C51C9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A55674">
        <w:rPr>
          <w:rFonts w:hint="cs"/>
          <w:rtl/>
        </w:rPr>
        <w:t xml:space="preserve">بنابراین یک طرف بر دیگری حکومت دارد و طرف دیگر چنین صلاحیتی ندارد ، </w:t>
      </w:r>
      <w:r w:rsidR="00756358">
        <w:rPr>
          <w:rFonts w:hint="cs"/>
          <w:rtl/>
        </w:rPr>
        <w:t>پس</w:t>
      </w:r>
      <w:r w:rsidR="00A55674">
        <w:rPr>
          <w:rFonts w:hint="cs"/>
          <w:rtl/>
        </w:rPr>
        <w:t xml:space="preserve"> حکومت مقدّم می شود چون </w:t>
      </w:r>
      <w:r w:rsidR="008E0512">
        <w:rPr>
          <w:rFonts w:hint="cs"/>
          <w:rtl/>
        </w:rPr>
        <w:t xml:space="preserve">اگر دو دلیل داشته باشیم که یکی صالح برای حکومت بر دیگری است و دیگری </w:t>
      </w:r>
      <w:r w:rsidR="00965468">
        <w:rPr>
          <w:rFonts w:hint="cs"/>
          <w:rtl/>
        </w:rPr>
        <w:t xml:space="preserve">چنین نمی باشد </w:t>
      </w:r>
      <w:r w:rsidR="00143C41">
        <w:rPr>
          <w:rFonts w:hint="cs"/>
          <w:rtl/>
        </w:rPr>
        <w:t>، حاکم مقدّم می شود</w:t>
      </w:r>
      <w:r w:rsidR="00855794">
        <w:rPr>
          <w:rFonts w:hint="cs"/>
          <w:rtl/>
        </w:rPr>
        <w:t xml:space="preserve"> .</w:t>
      </w:r>
      <w:r w:rsidR="00143C41">
        <w:rPr>
          <w:rFonts w:hint="cs"/>
          <w:rtl/>
        </w:rPr>
        <w:t xml:space="preserve"> استصحاب سببی نظارت لفظی بر استصحاب مسببّی دارد</w:t>
      </w:r>
      <w:r w:rsidR="0091156F">
        <w:rPr>
          <w:rStyle w:val="FootnoteReference"/>
          <w:rtl/>
        </w:rPr>
        <w:footnoteReference w:id="4"/>
      </w:r>
      <w:r w:rsidR="00143C41">
        <w:rPr>
          <w:rFonts w:hint="cs"/>
          <w:rtl/>
        </w:rPr>
        <w:t xml:space="preserve"> </w:t>
      </w:r>
      <w:r w:rsidR="00A20B22">
        <w:rPr>
          <w:rFonts w:hint="cs"/>
          <w:rtl/>
        </w:rPr>
        <w:t>و از این رو بر آن حاکم است هر چند</w:t>
      </w:r>
      <w:r w:rsidR="007D6D70">
        <w:rPr>
          <w:rFonts w:hint="cs"/>
          <w:rtl/>
        </w:rPr>
        <w:t xml:space="preserve"> لغویّتی از آن لازم نمی آید .</w:t>
      </w:r>
      <w:r w:rsidR="003E4CF5">
        <w:rPr>
          <w:rFonts w:hint="cs"/>
          <w:rtl/>
        </w:rPr>
        <w:t xml:space="preserve"> لذا دلیل اعتبار استصحاب به حسب اطلاقش شامل اصل سببی و مسببّی می شود اما </w:t>
      </w:r>
      <w:r w:rsidR="00130584">
        <w:rPr>
          <w:rFonts w:hint="cs"/>
          <w:rtl/>
        </w:rPr>
        <w:t xml:space="preserve">تعارضی میان این دو مصداق وجود دارد </w:t>
      </w:r>
      <w:r w:rsidR="00C774B2">
        <w:rPr>
          <w:rFonts w:hint="cs"/>
          <w:rtl/>
        </w:rPr>
        <w:t xml:space="preserve">که </w:t>
      </w:r>
      <w:r w:rsidR="003E4CF5">
        <w:rPr>
          <w:rFonts w:hint="cs"/>
          <w:rtl/>
        </w:rPr>
        <w:t>از قبیل تعارض اطلاق حاکم و اطلاق محکوم است که اگر ام</w:t>
      </w:r>
      <w:r w:rsidR="00F8734F">
        <w:rPr>
          <w:rFonts w:hint="cs"/>
          <w:rtl/>
        </w:rPr>
        <w:t>ر دایر میان اطلاق آن دو</w:t>
      </w:r>
      <w:r w:rsidR="003E4CF5">
        <w:rPr>
          <w:rFonts w:hint="cs"/>
          <w:rtl/>
        </w:rPr>
        <w:t xml:space="preserve"> شد ، </w:t>
      </w:r>
      <w:r w:rsidR="00A20D7F">
        <w:rPr>
          <w:rFonts w:hint="cs"/>
          <w:rtl/>
        </w:rPr>
        <w:t>اطلاق حاکم مقدّم است .</w:t>
      </w:r>
      <w:r w:rsidR="001E0625">
        <w:rPr>
          <w:rFonts w:hint="cs"/>
          <w:rtl/>
        </w:rPr>
        <w:t xml:space="preserve"> </w:t>
      </w:r>
    </w:p>
    <w:p w:rsidR="00D7344E" w:rsidRDefault="00D7344E" w:rsidP="00C51C99">
      <w:pPr>
        <w:pStyle w:val="Heading6"/>
        <w:spacing w:before="0" w:after="0"/>
        <w:rPr>
          <w:rtl/>
        </w:rPr>
      </w:pPr>
      <w:bookmarkStart w:id="10" w:name="_Toc531721821"/>
      <w:r>
        <w:rPr>
          <w:rFonts w:hint="cs"/>
          <w:rtl/>
        </w:rPr>
        <w:t>تقدیم حکومت در دوران امر میان حکومت و تخصیص</w:t>
      </w:r>
      <w:bookmarkEnd w:id="10"/>
    </w:p>
    <w:p w:rsidR="009572FE" w:rsidRDefault="00AE3EF9" w:rsidP="00C51C9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E0625">
        <w:rPr>
          <w:rFonts w:hint="cs"/>
          <w:rtl/>
        </w:rPr>
        <w:t>اگر یک دلیل بگوید</w:t>
      </w:r>
      <w:r w:rsidR="007F4771">
        <w:rPr>
          <w:rFonts w:hint="cs"/>
          <w:rtl/>
        </w:rPr>
        <w:t xml:space="preserve"> « حرّم الربا » و دیگری حکم کند</w:t>
      </w:r>
      <w:r w:rsidR="001E0625">
        <w:rPr>
          <w:rFonts w:hint="cs"/>
          <w:rtl/>
        </w:rPr>
        <w:t xml:space="preserve"> « لا ربا بین الوالد و الولد » </w:t>
      </w:r>
      <w:r w:rsidR="007F4771">
        <w:rPr>
          <w:rFonts w:hint="cs"/>
          <w:rtl/>
        </w:rPr>
        <w:t>، و ما</w:t>
      </w:r>
      <w:r w:rsidR="001E0625">
        <w:rPr>
          <w:rFonts w:hint="cs"/>
          <w:rtl/>
        </w:rPr>
        <w:t xml:space="preserve"> ندانیم آیا </w:t>
      </w:r>
      <w:r w:rsidR="007F4771">
        <w:rPr>
          <w:rFonts w:hint="cs"/>
          <w:rtl/>
        </w:rPr>
        <w:t xml:space="preserve">« والد » </w:t>
      </w:r>
      <w:r w:rsidR="001E0625">
        <w:rPr>
          <w:rFonts w:hint="cs"/>
          <w:rtl/>
        </w:rPr>
        <w:t xml:space="preserve">شامل « جدّ » هم می شود یا </w:t>
      </w:r>
      <w:r w:rsidR="007F4771">
        <w:rPr>
          <w:rFonts w:hint="cs"/>
          <w:rtl/>
        </w:rPr>
        <w:t>خی</w:t>
      </w:r>
      <w:r>
        <w:rPr>
          <w:rFonts w:hint="cs"/>
          <w:rtl/>
        </w:rPr>
        <w:t>ر</w:t>
      </w:r>
      <w:r w:rsidR="007F4771">
        <w:rPr>
          <w:rFonts w:hint="cs"/>
          <w:rtl/>
        </w:rPr>
        <w:t>؟ باید تمسّک به اطلا</w:t>
      </w:r>
      <w:r w:rsidR="00BA5D16">
        <w:rPr>
          <w:rFonts w:hint="cs"/>
          <w:rtl/>
        </w:rPr>
        <w:t>ق « الوالد » کنیم نه « الربا » ؛ چون حاکم در حکم خاص هست و همانگونه که اطلاق خاص مقدم بر اطلاق عام</w:t>
      </w:r>
      <w:r>
        <w:rPr>
          <w:rFonts w:hint="cs"/>
          <w:rtl/>
        </w:rPr>
        <w:t xml:space="preserve"> است ، اطلاق حاکم هم تقدّم دارد </w:t>
      </w:r>
      <w:r w:rsidR="00BA5D16">
        <w:rPr>
          <w:rFonts w:hint="cs"/>
          <w:rtl/>
        </w:rPr>
        <w:t xml:space="preserve">. اگر گفته شد </w:t>
      </w:r>
      <w:r w:rsidR="00AE5EED">
        <w:rPr>
          <w:rFonts w:hint="cs"/>
          <w:rtl/>
        </w:rPr>
        <w:t>« اکرم کل</w:t>
      </w:r>
      <w:r w:rsidR="008628F7">
        <w:rPr>
          <w:rFonts w:hint="cs"/>
          <w:rtl/>
        </w:rPr>
        <w:t>ّ</w:t>
      </w:r>
      <w:r w:rsidR="00AE5EED">
        <w:rPr>
          <w:rFonts w:hint="cs"/>
          <w:rtl/>
        </w:rPr>
        <w:t xml:space="preserve"> عالم » و سپس بیان شد </w:t>
      </w:r>
      <w:r>
        <w:rPr>
          <w:rFonts w:hint="cs"/>
          <w:rtl/>
        </w:rPr>
        <w:t>« لا</w:t>
      </w:r>
      <w:r w:rsidR="00BA5D16">
        <w:rPr>
          <w:rFonts w:hint="cs"/>
          <w:rtl/>
        </w:rPr>
        <w:t xml:space="preserve">تکرم العالم الفاسق » </w:t>
      </w:r>
      <w:r w:rsidR="004726BF">
        <w:rPr>
          <w:rFonts w:hint="cs"/>
          <w:rtl/>
        </w:rPr>
        <w:t>، در جایی که</w:t>
      </w:r>
      <w:r w:rsidR="00BA5D16">
        <w:rPr>
          <w:rFonts w:hint="cs"/>
          <w:rtl/>
        </w:rPr>
        <w:t xml:space="preserve"> بدانیم فاسق بر مرتکب صغیره هم صدق می کند </w:t>
      </w:r>
      <w:r w:rsidR="004726BF">
        <w:rPr>
          <w:rFonts w:hint="cs"/>
          <w:rtl/>
        </w:rPr>
        <w:t>اما شک داشته باشیم آیا وجوب اکر</w:t>
      </w:r>
      <w:r w:rsidR="00602FED">
        <w:rPr>
          <w:rFonts w:hint="cs"/>
          <w:rtl/>
        </w:rPr>
        <w:t xml:space="preserve">ام شامل او می شود ؛ </w:t>
      </w:r>
      <w:r w:rsidR="003A7547">
        <w:rPr>
          <w:rFonts w:hint="cs"/>
          <w:rtl/>
        </w:rPr>
        <w:t>مرجع اطلاق « لا تکرم » است نه عموم « اکرم » .</w:t>
      </w:r>
      <w:r w:rsidR="003E6C0D">
        <w:rPr>
          <w:rFonts w:hint="cs"/>
          <w:rtl/>
        </w:rPr>
        <w:t xml:space="preserve"> تقدّم « حرّم الربا » تنها در صورت تخصیص دلیل « لا ربا » ممکن است و هر گاه امر دایر بین حکومت و تخصیص شد ، </w:t>
      </w:r>
      <w:r w:rsidR="00A16919">
        <w:rPr>
          <w:rFonts w:hint="cs"/>
          <w:rtl/>
        </w:rPr>
        <w:t>حکومت مقدّم است .</w:t>
      </w:r>
      <w:r w:rsidR="00F75FB7">
        <w:rPr>
          <w:rFonts w:hint="cs"/>
          <w:rtl/>
        </w:rPr>
        <w:t xml:space="preserve"> این قانون در مورد استصحاب سببی و مسببّی هم منطبق است ، اگر استصحاب سببی مقدّم شود حاکم بر استصحاب مسببّی می باشد</w:t>
      </w:r>
      <w:r w:rsidR="007B67B2">
        <w:rPr>
          <w:rStyle w:val="FootnoteReference"/>
          <w:rtl/>
        </w:rPr>
        <w:footnoteReference w:id="5"/>
      </w:r>
      <w:r w:rsidR="00F75FB7">
        <w:rPr>
          <w:rFonts w:hint="cs"/>
          <w:rtl/>
        </w:rPr>
        <w:t xml:space="preserve"> اما تقدّم استصحاب مسببّی تنها </w:t>
      </w:r>
      <w:r w:rsidR="00F75FB7">
        <w:rPr>
          <w:rFonts w:hint="cs"/>
          <w:rtl/>
        </w:rPr>
        <w:lastRenderedPageBreak/>
        <w:t xml:space="preserve">در صورت تخصیص دلیل استصحاب سببی ممکن است ؛ </w:t>
      </w:r>
      <w:r w:rsidR="00E50EDB">
        <w:rPr>
          <w:rFonts w:hint="cs"/>
          <w:rtl/>
        </w:rPr>
        <w:t>و در دوران میان این دو ، حکومت مقدّم بر تخصیص است .</w:t>
      </w:r>
      <w:r w:rsidR="000A4EFD">
        <w:rPr>
          <w:rFonts w:hint="cs"/>
          <w:rtl/>
        </w:rPr>
        <w:t xml:space="preserve"> با این بیان که شاید مراد مرحوم حائری هم باشد</w:t>
      </w:r>
      <w:r w:rsidR="00A975EB">
        <w:rPr>
          <w:rStyle w:val="FootnoteReference"/>
          <w:rtl/>
        </w:rPr>
        <w:footnoteReference w:id="6"/>
      </w:r>
      <w:r w:rsidR="000A4EFD">
        <w:rPr>
          <w:rFonts w:hint="cs"/>
          <w:rtl/>
        </w:rPr>
        <w:t>،</w:t>
      </w:r>
      <w:r w:rsidR="00514F78">
        <w:rPr>
          <w:rFonts w:hint="cs"/>
          <w:rtl/>
        </w:rPr>
        <w:t xml:space="preserve"> </w:t>
      </w:r>
      <w:r w:rsidR="004865D5">
        <w:rPr>
          <w:rFonts w:hint="cs"/>
          <w:rtl/>
        </w:rPr>
        <w:t>دو تقریب تمام برای تقدّم استصحاب سببی برای مسببّی تقریر شد .</w:t>
      </w:r>
      <w:r w:rsidR="000A4EFD">
        <w:rPr>
          <w:rFonts w:hint="cs"/>
          <w:rtl/>
        </w:rPr>
        <w:t xml:space="preserve"> </w:t>
      </w:r>
    </w:p>
    <w:p w:rsidR="001C698C" w:rsidRDefault="001C698C" w:rsidP="00C51C99">
      <w:pPr>
        <w:pStyle w:val="Heading6"/>
        <w:spacing w:before="0" w:after="0"/>
        <w:rPr>
          <w:rtl/>
        </w:rPr>
      </w:pPr>
      <w:bookmarkStart w:id="12" w:name="_Toc531721822"/>
      <w:r>
        <w:rPr>
          <w:rFonts w:hint="cs"/>
          <w:rtl/>
        </w:rPr>
        <w:t>اختصاص تقریب حکومت به استصحاب</w:t>
      </w:r>
      <w:bookmarkEnd w:id="12"/>
      <w:r>
        <w:rPr>
          <w:rFonts w:hint="cs"/>
          <w:rtl/>
        </w:rPr>
        <w:t xml:space="preserve"> </w:t>
      </w:r>
    </w:p>
    <w:p w:rsidR="00E11689" w:rsidRDefault="009572FE" w:rsidP="00C51C99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EE376D">
        <w:rPr>
          <w:rFonts w:hint="cs"/>
          <w:rtl/>
        </w:rPr>
        <w:t>البته بیان حاضر اختصاص به استصحاب</w:t>
      </w:r>
      <w:r w:rsidR="007D3125">
        <w:rPr>
          <w:rFonts w:hint="cs"/>
          <w:rtl/>
        </w:rPr>
        <w:t xml:space="preserve"> دارد </w:t>
      </w:r>
      <w:r>
        <w:rPr>
          <w:rFonts w:hint="cs"/>
          <w:rtl/>
        </w:rPr>
        <w:t xml:space="preserve">چرا </w:t>
      </w:r>
      <w:r w:rsidR="00EE376D">
        <w:rPr>
          <w:rFonts w:hint="cs"/>
          <w:rtl/>
        </w:rPr>
        <w:t xml:space="preserve">که لسان دلیل اصل تعبّد به عملیت می باشد </w:t>
      </w:r>
      <w:r w:rsidR="00BE0FE2">
        <w:rPr>
          <w:rFonts w:hint="cs"/>
          <w:rtl/>
        </w:rPr>
        <w:t>و در مانند قاعده طهارت تمام نیست مگر در فرض پذیرش حکومت قسم دوّم ، یعنی حکومت نافی موضوع .</w:t>
      </w:r>
      <w:r w:rsidR="00894C68">
        <w:rPr>
          <w:rFonts w:hint="cs"/>
          <w:rtl/>
        </w:rPr>
        <w:t xml:space="preserve"> </w:t>
      </w:r>
    </w:p>
    <w:p w:rsidR="00E11689" w:rsidRDefault="00E11689" w:rsidP="00C51C99">
      <w:pPr>
        <w:pStyle w:val="Heading6"/>
        <w:spacing w:before="0" w:after="0"/>
        <w:rPr>
          <w:rtl/>
        </w:rPr>
      </w:pPr>
      <w:bookmarkStart w:id="13" w:name="_Toc531721823"/>
      <w:r>
        <w:rPr>
          <w:rFonts w:hint="cs"/>
          <w:rtl/>
        </w:rPr>
        <w:t>تحقّق حکومت در صورت کافی دانستن نفی موضوع</w:t>
      </w:r>
      <w:bookmarkEnd w:id="13"/>
    </w:p>
    <w:p w:rsidR="003804F8" w:rsidRPr="006162A2" w:rsidRDefault="0033512E" w:rsidP="00C51C99">
      <w:pPr>
        <w:jc w:val="both"/>
      </w:pPr>
      <w:r>
        <w:rPr>
          <w:rFonts w:hint="cs"/>
          <w:rtl/>
        </w:rPr>
        <w:t xml:space="preserve">   </w:t>
      </w:r>
      <w:r w:rsidR="00894C68">
        <w:rPr>
          <w:rFonts w:hint="cs"/>
          <w:rtl/>
        </w:rPr>
        <w:t>جریان قاعده طهارت در آب مشکوک ،</w:t>
      </w:r>
      <w:r w:rsidR="008B3741">
        <w:rPr>
          <w:rFonts w:hint="cs"/>
          <w:rtl/>
        </w:rPr>
        <w:t xml:space="preserve"> مکلّف را</w:t>
      </w:r>
      <w:r w:rsidR="00894C68">
        <w:rPr>
          <w:rFonts w:hint="cs"/>
          <w:rtl/>
        </w:rPr>
        <w:t xml:space="preserve"> </w:t>
      </w:r>
      <w:r w:rsidR="004C084C">
        <w:rPr>
          <w:rFonts w:hint="cs"/>
          <w:rtl/>
        </w:rPr>
        <w:t>متعبّد به موضوع (طهارت</w:t>
      </w:r>
      <w:r w:rsidR="00894C68">
        <w:rPr>
          <w:rFonts w:hint="cs"/>
          <w:rtl/>
        </w:rPr>
        <w:t xml:space="preserve">) می کند نه یقین به آن </w:t>
      </w:r>
      <w:r w:rsidR="00B56A99">
        <w:rPr>
          <w:rFonts w:hint="cs"/>
          <w:rtl/>
        </w:rPr>
        <w:t xml:space="preserve">، البته </w:t>
      </w:r>
      <w:r w:rsidR="00B606B8">
        <w:rPr>
          <w:rFonts w:hint="cs"/>
          <w:rtl/>
        </w:rPr>
        <w:t>«</w:t>
      </w:r>
      <w:r w:rsidR="003C48DF">
        <w:rPr>
          <w:rFonts w:hint="cs"/>
          <w:rtl/>
        </w:rPr>
        <w:t xml:space="preserve">شکّ </w:t>
      </w:r>
      <w:r w:rsidR="00B606B8">
        <w:rPr>
          <w:rFonts w:hint="cs"/>
          <w:rtl/>
        </w:rPr>
        <w:t>در نجاست</w:t>
      </w:r>
      <w:r w:rsidR="003C48DF">
        <w:rPr>
          <w:rFonts w:hint="cs"/>
          <w:rtl/>
        </w:rPr>
        <w:t xml:space="preserve">» </w:t>
      </w:r>
      <w:r w:rsidR="00A648B9">
        <w:rPr>
          <w:rFonts w:hint="cs"/>
          <w:rtl/>
        </w:rPr>
        <w:t xml:space="preserve">را </w:t>
      </w:r>
      <w:r w:rsidR="009248B4">
        <w:rPr>
          <w:rFonts w:hint="cs"/>
          <w:rtl/>
        </w:rPr>
        <w:t xml:space="preserve">به واسطه </w:t>
      </w:r>
      <w:r w:rsidR="002E31A9">
        <w:rPr>
          <w:rFonts w:hint="cs"/>
          <w:rtl/>
        </w:rPr>
        <w:t xml:space="preserve">تعبّد به </w:t>
      </w:r>
      <w:r w:rsidR="009248B4">
        <w:rPr>
          <w:rFonts w:hint="cs"/>
          <w:rtl/>
        </w:rPr>
        <w:t xml:space="preserve">طهارت </w:t>
      </w:r>
      <w:r w:rsidR="00A648B9">
        <w:rPr>
          <w:rFonts w:hint="cs"/>
          <w:rtl/>
        </w:rPr>
        <w:t>ن</w:t>
      </w:r>
      <w:r w:rsidR="004C084C">
        <w:rPr>
          <w:rFonts w:hint="cs"/>
          <w:rtl/>
        </w:rPr>
        <w:t xml:space="preserve">فی می </w:t>
      </w:r>
      <w:r w:rsidR="00B606B8">
        <w:rPr>
          <w:rFonts w:hint="cs"/>
          <w:rtl/>
        </w:rPr>
        <w:t>ک</w:t>
      </w:r>
      <w:r w:rsidR="004C084C">
        <w:rPr>
          <w:rFonts w:hint="cs"/>
          <w:rtl/>
        </w:rPr>
        <w:t>ن</w:t>
      </w:r>
      <w:r w:rsidR="003C48DF">
        <w:rPr>
          <w:rFonts w:hint="cs"/>
          <w:rtl/>
        </w:rPr>
        <w:t xml:space="preserve">د </w:t>
      </w:r>
      <w:r w:rsidR="000D4F74">
        <w:rPr>
          <w:rFonts w:hint="cs"/>
          <w:rtl/>
        </w:rPr>
        <w:t>اما چ</w:t>
      </w:r>
      <w:r w:rsidR="005A55B1">
        <w:rPr>
          <w:rFonts w:hint="cs"/>
          <w:rtl/>
        </w:rPr>
        <w:t xml:space="preserve">ون </w:t>
      </w:r>
      <w:r w:rsidR="00D62EC7">
        <w:rPr>
          <w:rFonts w:hint="cs"/>
          <w:rtl/>
        </w:rPr>
        <w:t xml:space="preserve">لفظا </w:t>
      </w:r>
      <w:r w:rsidR="005A55B1">
        <w:rPr>
          <w:rFonts w:hint="cs"/>
          <w:rtl/>
        </w:rPr>
        <w:t xml:space="preserve">ناظر به موضوع استصحاب مسببّی نیست ، از افراد حکومت قسم اول نمی باشد </w:t>
      </w:r>
      <w:r w:rsidR="00CE3039">
        <w:rPr>
          <w:rFonts w:hint="cs"/>
          <w:rtl/>
        </w:rPr>
        <w:t>.</w:t>
      </w:r>
      <w:r w:rsidR="003D10E2">
        <w:rPr>
          <w:rFonts w:hint="cs"/>
          <w:rtl/>
        </w:rPr>
        <w:t xml:space="preserve"> </w:t>
      </w:r>
      <w:r w:rsidR="00F46501">
        <w:rPr>
          <w:rFonts w:hint="cs"/>
          <w:rtl/>
        </w:rPr>
        <w:t xml:space="preserve">بنابراین با توجه به </w:t>
      </w:r>
      <w:r w:rsidR="006108A2">
        <w:rPr>
          <w:rFonts w:hint="cs"/>
          <w:rtl/>
        </w:rPr>
        <w:t>عدم پذیرش حکومت قسم دوّم از جانب ما ، حکومت اصل سببی بر اصل مسببّی به صورت مطلق ثابت ن</w:t>
      </w:r>
      <w:r w:rsidR="00A67580">
        <w:rPr>
          <w:rFonts w:hint="cs"/>
          <w:rtl/>
        </w:rPr>
        <w:t>می با</w:t>
      </w:r>
      <w:r w:rsidR="006108A2">
        <w:rPr>
          <w:rFonts w:hint="cs"/>
          <w:rtl/>
        </w:rPr>
        <w:t>شد</w:t>
      </w:r>
      <w:r w:rsidR="00266D16">
        <w:rPr>
          <w:rFonts w:hint="cs"/>
          <w:rtl/>
        </w:rPr>
        <w:t xml:space="preserve"> بلکه تنها</w:t>
      </w:r>
      <w:r w:rsidR="004F3978">
        <w:rPr>
          <w:rFonts w:hint="cs"/>
          <w:rtl/>
        </w:rPr>
        <w:t xml:space="preserve"> حکومت استصحاب سببی بر مسببی مقبول است</w:t>
      </w:r>
      <w:r w:rsidR="00266D16">
        <w:rPr>
          <w:rFonts w:hint="cs"/>
          <w:rtl/>
        </w:rPr>
        <w:t xml:space="preserve"> </w:t>
      </w:r>
      <w:r w:rsidR="00F920FB">
        <w:rPr>
          <w:rFonts w:hint="cs"/>
          <w:rtl/>
        </w:rPr>
        <w:t xml:space="preserve">؛ اما چون عمده ی اتکاء </w:t>
      </w:r>
      <w:r w:rsidR="006B4725">
        <w:rPr>
          <w:rFonts w:hint="cs"/>
          <w:rtl/>
        </w:rPr>
        <w:t xml:space="preserve">در بحث رابطه استصحاب سببی و مسببّی </w:t>
      </w:r>
      <w:r w:rsidR="00F920FB">
        <w:rPr>
          <w:rFonts w:hint="cs"/>
          <w:rtl/>
        </w:rPr>
        <w:t xml:space="preserve">بر تقریب مرحوم آخوند است و آن بیان ورود هر اصل سببی بر هر اصل مسببّی را ثابت کرد ، مشکلی </w:t>
      </w:r>
      <w:r w:rsidR="00F5150C">
        <w:rPr>
          <w:rFonts w:hint="cs"/>
          <w:rtl/>
        </w:rPr>
        <w:t xml:space="preserve">از این جهت </w:t>
      </w:r>
      <w:r w:rsidR="00F920FB">
        <w:rPr>
          <w:rFonts w:hint="cs"/>
          <w:rtl/>
        </w:rPr>
        <w:t>نداریم .</w:t>
      </w:r>
    </w:p>
    <w:sectPr w:rsidR="003804F8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A4B" w:rsidRDefault="00BD3A4B" w:rsidP="008B750B">
      <w:pPr>
        <w:spacing w:line="240" w:lineRule="auto"/>
      </w:pPr>
      <w:r>
        <w:separator/>
      </w:r>
    </w:p>
  </w:endnote>
  <w:endnote w:type="continuationSeparator" w:id="0">
    <w:p w:rsidR="00BD3A4B" w:rsidRDefault="00BD3A4B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2609B" w:rsidRPr="00C2609B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31620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U1mq1_13970913-038_ab1_mfeb.ir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A4B" w:rsidRDefault="00BD3A4B" w:rsidP="008B750B">
      <w:pPr>
        <w:spacing w:line="240" w:lineRule="auto"/>
      </w:pPr>
      <w:r>
        <w:separator/>
      </w:r>
    </w:p>
  </w:footnote>
  <w:footnote w:type="continuationSeparator" w:id="0">
    <w:p w:rsidR="00BD3A4B" w:rsidRDefault="00BD3A4B" w:rsidP="008B750B">
      <w:pPr>
        <w:spacing w:line="240" w:lineRule="auto"/>
      </w:pPr>
      <w:r>
        <w:continuationSeparator/>
      </w:r>
    </w:p>
  </w:footnote>
  <w:footnote w:id="1">
    <w:p w:rsidR="006D6E57" w:rsidRDefault="006D6E5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نهایۀ الدرایۀ فی شرح الکفایۀ ( طبع قدیم ) ، محقّق اصفهانی ، ج 3 ، ص 301</w:t>
      </w:r>
    </w:p>
  </w:footnote>
  <w:footnote w:id="2">
    <w:p w:rsidR="003D2726" w:rsidRPr="007966D0" w:rsidRDefault="003D2726" w:rsidP="005508E2">
      <w:pPr>
        <w:pStyle w:val="FootnoteText"/>
        <w:jc w:val="both"/>
        <w:rPr>
          <w:rtl/>
        </w:rPr>
      </w:pPr>
      <w:r w:rsidRPr="007966D0">
        <w:rPr>
          <w:rStyle w:val="FootnoteReference"/>
          <w:vertAlign w:val="baseline"/>
        </w:rPr>
        <w:footnoteRef/>
      </w:r>
      <w:r w:rsidRPr="007966D0">
        <w:rPr>
          <w:rFonts w:hint="cs"/>
          <w:rtl/>
        </w:rPr>
        <w:t xml:space="preserve">. ممکن است شارع کاشفیت استصحاب در بعضی موارد را قبول کرده باشد ، اما مهم لسان جعل حجیت است و این لسان در مورد استصحاب </w:t>
      </w:r>
      <w:r w:rsidR="00896D25" w:rsidRPr="007966D0">
        <w:rPr>
          <w:rFonts w:hint="cs"/>
          <w:rtl/>
        </w:rPr>
        <w:t>« تتمیم کشف</w:t>
      </w:r>
      <w:r w:rsidRPr="007966D0">
        <w:rPr>
          <w:rFonts w:hint="cs"/>
          <w:rtl/>
        </w:rPr>
        <w:t xml:space="preserve"> </w:t>
      </w:r>
      <w:r w:rsidR="00896D25" w:rsidRPr="007966D0">
        <w:rPr>
          <w:rFonts w:hint="cs"/>
          <w:rtl/>
        </w:rPr>
        <w:t xml:space="preserve">» </w:t>
      </w:r>
      <w:r w:rsidRPr="007966D0">
        <w:rPr>
          <w:rFonts w:hint="cs"/>
          <w:rtl/>
        </w:rPr>
        <w:t>نیست .</w:t>
      </w:r>
    </w:p>
  </w:footnote>
  <w:footnote w:id="3">
    <w:p w:rsidR="005508E2" w:rsidRPr="007966D0" w:rsidRDefault="005508E2" w:rsidP="005508E2">
      <w:pPr>
        <w:pStyle w:val="FootnoteText"/>
        <w:jc w:val="both"/>
      </w:pPr>
      <w:r w:rsidRPr="007966D0">
        <w:rPr>
          <w:rStyle w:val="FootnoteReference"/>
          <w:vertAlign w:val="baseline"/>
        </w:rPr>
        <w:footnoteRef/>
      </w:r>
      <w:r w:rsidRPr="007966D0">
        <w:rPr>
          <w:rFonts w:hint="cs"/>
          <w:rtl/>
        </w:rPr>
        <w:t>. تقدّم امارات به</w:t>
      </w:r>
      <w:r w:rsidR="005A219E" w:rsidRPr="007966D0">
        <w:rPr>
          <w:rFonts w:hint="cs"/>
          <w:rtl/>
        </w:rPr>
        <w:t xml:space="preserve"> «</w:t>
      </w:r>
      <w:r w:rsidRPr="007966D0">
        <w:rPr>
          <w:rFonts w:hint="cs"/>
          <w:rtl/>
        </w:rPr>
        <w:t xml:space="preserve"> ورود </w:t>
      </w:r>
      <w:r w:rsidR="005A219E" w:rsidRPr="007966D0">
        <w:rPr>
          <w:rFonts w:hint="cs"/>
          <w:rtl/>
        </w:rPr>
        <w:t xml:space="preserve">» </w:t>
      </w:r>
      <w:r w:rsidRPr="007966D0">
        <w:rPr>
          <w:rFonts w:hint="cs"/>
          <w:rtl/>
        </w:rPr>
        <w:t xml:space="preserve">بود و در مورد استصحاب این تقدّم </w:t>
      </w:r>
      <w:r w:rsidR="001D412D" w:rsidRPr="007966D0">
        <w:rPr>
          <w:rFonts w:hint="cs"/>
          <w:rtl/>
        </w:rPr>
        <w:t xml:space="preserve">« </w:t>
      </w:r>
      <w:r w:rsidRPr="007966D0">
        <w:rPr>
          <w:rFonts w:hint="cs"/>
          <w:rtl/>
        </w:rPr>
        <w:t xml:space="preserve">ورود حقیقی </w:t>
      </w:r>
      <w:r w:rsidR="001D412D" w:rsidRPr="007966D0">
        <w:rPr>
          <w:rFonts w:hint="cs"/>
          <w:rtl/>
        </w:rPr>
        <w:t xml:space="preserve">» </w:t>
      </w:r>
      <w:r w:rsidRPr="007966D0">
        <w:rPr>
          <w:rFonts w:hint="cs"/>
          <w:rtl/>
        </w:rPr>
        <w:t>نیست بلکه حکمی می باشد که همان</w:t>
      </w:r>
      <w:r w:rsidR="005A219E" w:rsidRPr="007966D0">
        <w:rPr>
          <w:rFonts w:hint="cs"/>
          <w:rtl/>
        </w:rPr>
        <w:t xml:space="preserve"> «</w:t>
      </w:r>
      <w:r w:rsidRPr="007966D0">
        <w:rPr>
          <w:rFonts w:hint="cs"/>
          <w:rtl/>
        </w:rPr>
        <w:t xml:space="preserve"> حکومت </w:t>
      </w:r>
      <w:r w:rsidR="005A219E" w:rsidRPr="007966D0">
        <w:rPr>
          <w:rFonts w:hint="cs"/>
          <w:rtl/>
        </w:rPr>
        <w:t xml:space="preserve">» </w:t>
      </w:r>
      <w:r w:rsidRPr="007966D0">
        <w:rPr>
          <w:rFonts w:hint="cs"/>
          <w:rtl/>
        </w:rPr>
        <w:t>است .</w:t>
      </w:r>
    </w:p>
  </w:footnote>
  <w:footnote w:id="4">
    <w:p w:rsidR="0091156F" w:rsidRPr="007966D0" w:rsidRDefault="0091156F" w:rsidP="005508E2">
      <w:pPr>
        <w:pStyle w:val="FootnoteText"/>
        <w:jc w:val="both"/>
      </w:pPr>
      <w:r w:rsidRPr="007966D0">
        <w:rPr>
          <w:rStyle w:val="FootnoteReference"/>
          <w:vertAlign w:val="baseline"/>
        </w:rPr>
        <w:footnoteRef/>
      </w:r>
      <w:r w:rsidRPr="007966D0">
        <w:rPr>
          <w:rFonts w:hint="cs"/>
          <w:rtl/>
        </w:rPr>
        <w:t xml:space="preserve">. چون </w:t>
      </w:r>
      <w:r w:rsidR="009505A5" w:rsidRPr="007966D0">
        <w:rPr>
          <w:rFonts w:hint="cs"/>
          <w:rtl/>
        </w:rPr>
        <w:t>ادعاء علمیّت می کند و به همین دلیل ناظر به تمام ادلّه ای می باشد که علم در موضوع آن ها أخذ شده است .</w:t>
      </w:r>
    </w:p>
  </w:footnote>
  <w:footnote w:id="5">
    <w:p w:rsidR="007B67B2" w:rsidRPr="007966D0" w:rsidRDefault="007B67B2">
      <w:pPr>
        <w:pStyle w:val="FootnoteText"/>
        <w:rPr>
          <w:rtl/>
        </w:rPr>
      </w:pPr>
      <w:r w:rsidRPr="007966D0">
        <w:rPr>
          <w:rStyle w:val="FootnoteReference"/>
          <w:vertAlign w:val="baseline"/>
        </w:rPr>
        <w:footnoteRef/>
      </w:r>
      <w:r w:rsidRPr="007966D0">
        <w:rPr>
          <w:rFonts w:hint="cs"/>
          <w:rtl/>
        </w:rPr>
        <w:t xml:space="preserve">. در تحقّق حکومت فرقی ندارد </w:t>
      </w:r>
      <w:r w:rsidR="007966D0" w:rsidRPr="007966D0">
        <w:rPr>
          <w:rFonts w:hint="cs"/>
          <w:rtl/>
        </w:rPr>
        <w:t>که نظارت به عموم دلیل باشد یا به دلیل خاصّ ؛ و مقام از قسم اول است یعنی عموم دلیل نظارت دارد .</w:t>
      </w:r>
    </w:p>
  </w:footnote>
  <w:footnote w:id="6">
    <w:p w:rsidR="00A975EB" w:rsidRPr="00A975EB" w:rsidRDefault="00A975EB" w:rsidP="00A975EB">
      <w:pPr>
        <w:pStyle w:val="FootnoteText"/>
      </w:pPr>
      <w:r w:rsidRPr="00A975EB">
        <w:footnoteRef/>
      </w:r>
      <w:r>
        <w:rPr>
          <w:rFonts w:hint="cs"/>
          <w:rtl/>
        </w:rPr>
        <w:t>.</w:t>
      </w:r>
      <w:r w:rsidRPr="00A975EB">
        <w:rPr>
          <w:rtl/>
        </w:rPr>
        <w:t xml:space="preserve"> </w:t>
      </w:r>
      <w:hyperlink r:id="rId1" w:history="1">
        <w:r w:rsidRPr="00A975EB">
          <w:rPr>
            <w:rStyle w:val="Hyperlink"/>
            <w:rtl/>
          </w:rPr>
          <w:t>درر الفوائد، عبدالکر</w:t>
        </w:r>
        <w:r w:rsidRPr="00A975EB">
          <w:rPr>
            <w:rStyle w:val="Hyperlink"/>
            <w:rFonts w:hint="cs"/>
            <w:rtl/>
          </w:rPr>
          <w:t>ی</w:t>
        </w:r>
        <w:r w:rsidRPr="00A975EB">
          <w:rPr>
            <w:rStyle w:val="Hyperlink"/>
            <w:rFonts w:hint="eastAsia"/>
            <w:rtl/>
          </w:rPr>
          <w:t>م</w:t>
        </w:r>
        <w:r w:rsidRPr="00A975EB">
          <w:rPr>
            <w:rStyle w:val="Hyperlink"/>
            <w:rtl/>
          </w:rPr>
          <w:t xml:space="preserve"> حائر</w:t>
        </w:r>
        <w:r w:rsidRPr="00A975EB">
          <w:rPr>
            <w:rStyle w:val="Hyperlink"/>
            <w:rFonts w:hint="cs"/>
            <w:rtl/>
          </w:rPr>
          <w:t>ی</w:t>
        </w:r>
        <w:r w:rsidRPr="00A975EB">
          <w:rPr>
            <w:rStyle w:val="Hyperlink"/>
            <w:rFonts w:hint="eastAsia"/>
            <w:rtl/>
          </w:rPr>
          <w:t>،</w:t>
        </w:r>
        <w:r w:rsidRPr="00A975EB">
          <w:rPr>
            <w:rStyle w:val="Hyperlink"/>
            <w:rtl/>
          </w:rPr>
          <w:t xml:space="preserve"> ج1، ص631</w:t>
        </w:r>
        <w:r w:rsidRPr="00A975EB">
          <w:rPr>
            <w:rStyle w:val="Hyperlink"/>
          </w:rPr>
          <w:t>.</w:t>
        </w:r>
      </w:hyperlink>
      <w:bookmarkStart w:id="11" w:name="_GoBack"/>
      <w:bookmarkEnd w:id="1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316207">
      <w:rPr>
        <w:b/>
        <w:bCs/>
        <w:sz w:val="20"/>
        <w:szCs w:val="24"/>
        <w:rtl/>
      </w:rPr>
      <w:t>038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316207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316207">
      <w:rPr>
        <w:b/>
        <w:bCs/>
        <w:color w:val="632423" w:themeColor="accent2" w:themeShade="80"/>
        <w:sz w:val="20"/>
        <w:szCs w:val="24"/>
        <w:rtl/>
      </w:rPr>
      <w:t>قائ</w:t>
    </w:r>
    <w:r w:rsidR="0031620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316207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316207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316207">
      <w:rPr>
        <w:sz w:val="24"/>
        <w:szCs w:val="24"/>
        <w:rtl/>
      </w:rPr>
      <w:t>13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316207">
      <w:rPr>
        <w:color w:val="000000" w:themeColor="text1"/>
        <w:sz w:val="24"/>
        <w:szCs w:val="24"/>
        <w:rtl/>
      </w:rPr>
      <w:t>تطب</w:t>
    </w:r>
    <w:r w:rsidR="00316207">
      <w:rPr>
        <w:rFonts w:hint="cs"/>
        <w:color w:val="000000" w:themeColor="text1"/>
        <w:sz w:val="24"/>
        <w:szCs w:val="24"/>
        <w:rtl/>
      </w:rPr>
      <w:t>ی</w:t>
    </w:r>
    <w:r w:rsidR="00316207">
      <w:rPr>
        <w:rFonts w:hint="eastAsia"/>
        <w:color w:val="000000" w:themeColor="text1"/>
        <w:sz w:val="24"/>
        <w:szCs w:val="24"/>
        <w:rtl/>
      </w:rPr>
      <w:t>قات</w:t>
    </w:r>
    <w:r w:rsidR="00316207">
      <w:rPr>
        <w:color w:val="000000" w:themeColor="text1"/>
        <w:sz w:val="24"/>
        <w:szCs w:val="24"/>
        <w:rtl/>
      </w:rPr>
      <w:t xml:space="preserve"> تعارض غ</w:t>
    </w:r>
    <w:r w:rsidR="00316207">
      <w:rPr>
        <w:rFonts w:hint="cs"/>
        <w:color w:val="000000" w:themeColor="text1"/>
        <w:sz w:val="24"/>
        <w:szCs w:val="24"/>
        <w:rtl/>
      </w:rPr>
      <w:t>ی</w:t>
    </w:r>
    <w:r w:rsidR="00316207">
      <w:rPr>
        <w:rFonts w:hint="eastAsia"/>
        <w:color w:val="000000" w:themeColor="text1"/>
        <w:sz w:val="24"/>
        <w:szCs w:val="24"/>
        <w:rtl/>
      </w:rPr>
      <w:t>ر</w:t>
    </w:r>
    <w:r w:rsidR="00316207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316207">
      <w:rPr>
        <w:sz w:val="24"/>
        <w:szCs w:val="24"/>
        <w:rtl/>
      </w:rPr>
      <w:t>عل</w:t>
    </w:r>
    <w:r w:rsidR="00316207">
      <w:rPr>
        <w:rFonts w:hint="cs"/>
        <w:sz w:val="24"/>
        <w:szCs w:val="24"/>
        <w:rtl/>
      </w:rPr>
      <w:t>ی</w:t>
    </w:r>
    <w:r w:rsidR="00316207">
      <w:rPr>
        <w:sz w:val="24"/>
        <w:szCs w:val="24"/>
        <w:rtl/>
      </w:rPr>
      <w:t xml:space="preserve"> بهادرزا</w:t>
    </w:r>
    <w:r w:rsidR="00316207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316207">
      <w:rPr>
        <w:sz w:val="24"/>
        <w:szCs w:val="24"/>
        <w:rtl/>
      </w:rPr>
      <w:t>رابطه استصحاب و استصحاب</w:t>
    </w:r>
    <w:r w:rsidR="00316207">
      <w:rPr>
        <w:rFonts w:hint="cs"/>
        <w:sz w:val="24"/>
        <w:szCs w:val="24"/>
        <w:rtl/>
      </w:rPr>
      <w:t>ی</w:t>
    </w:r>
    <w:r w:rsidR="00316207">
      <w:rPr>
        <w:sz w:val="24"/>
        <w:szCs w:val="24"/>
        <w:rtl/>
      </w:rPr>
      <w:t xml:space="preserve"> د</w:t>
    </w:r>
    <w:r w:rsidR="00316207">
      <w:rPr>
        <w:rFonts w:hint="cs"/>
        <w:sz w:val="24"/>
        <w:szCs w:val="24"/>
        <w:rtl/>
      </w:rPr>
      <w:t>ی</w:t>
    </w:r>
    <w:r w:rsidR="00316207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1020"/>
    <w:rsid w:val="000072A3"/>
    <w:rsid w:val="00013531"/>
    <w:rsid w:val="00025777"/>
    <w:rsid w:val="00025B70"/>
    <w:rsid w:val="000319A6"/>
    <w:rsid w:val="000353D7"/>
    <w:rsid w:val="000366D7"/>
    <w:rsid w:val="00055496"/>
    <w:rsid w:val="00060DB2"/>
    <w:rsid w:val="00080A41"/>
    <w:rsid w:val="00081B35"/>
    <w:rsid w:val="0008299B"/>
    <w:rsid w:val="000913AA"/>
    <w:rsid w:val="00094847"/>
    <w:rsid w:val="00096C63"/>
    <w:rsid w:val="000A48B7"/>
    <w:rsid w:val="000A4EFD"/>
    <w:rsid w:val="000B5DB5"/>
    <w:rsid w:val="000B7AF9"/>
    <w:rsid w:val="000C3947"/>
    <w:rsid w:val="000C3A25"/>
    <w:rsid w:val="000C3AED"/>
    <w:rsid w:val="000D2A37"/>
    <w:rsid w:val="000D30E9"/>
    <w:rsid w:val="000D4F74"/>
    <w:rsid w:val="000D638D"/>
    <w:rsid w:val="000D6818"/>
    <w:rsid w:val="000E335E"/>
    <w:rsid w:val="000E6274"/>
    <w:rsid w:val="000F16CF"/>
    <w:rsid w:val="000F379A"/>
    <w:rsid w:val="000F5BAC"/>
    <w:rsid w:val="00102585"/>
    <w:rsid w:val="00114AB7"/>
    <w:rsid w:val="00116B2B"/>
    <w:rsid w:val="0012291D"/>
    <w:rsid w:val="00124E3D"/>
    <w:rsid w:val="00127E95"/>
    <w:rsid w:val="00130584"/>
    <w:rsid w:val="00130659"/>
    <w:rsid w:val="001347C7"/>
    <w:rsid w:val="001356B0"/>
    <w:rsid w:val="00143C41"/>
    <w:rsid w:val="00151937"/>
    <w:rsid w:val="00152568"/>
    <w:rsid w:val="0016066A"/>
    <w:rsid w:val="00175E78"/>
    <w:rsid w:val="00177DEE"/>
    <w:rsid w:val="00181844"/>
    <w:rsid w:val="001837E9"/>
    <w:rsid w:val="00187DFA"/>
    <w:rsid w:val="00197F71"/>
    <w:rsid w:val="001A1BC1"/>
    <w:rsid w:val="001A1EA5"/>
    <w:rsid w:val="001A2574"/>
    <w:rsid w:val="001A27D7"/>
    <w:rsid w:val="001A294E"/>
    <w:rsid w:val="001A4ED8"/>
    <w:rsid w:val="001A6DCA"/>
    <w:rsid w:val="001B2488"/>
    <w:rsid w:val="001B6799"/>
    <w:rsid w:val="001C1362"/>
    <w:rsid w:val="001C698C"/>
    <w:rsid w:val="001D2E9A"/>
    <w:rsid w:val="001D412D"/>
    <w:rsid w:val="001D597F"/>
    <w:rsid w:val="001E0625"/>
    <w:rsid w:val="001E3FD4"/>
    <w:rsid w:val="001F4EBB"/>
    <w:rsid w:val="0020241A"/>
    <w:rsid w:val="00203821"/>
    <w:rsid w:val="002053F1"/>
    <w:rsid w:val="00211632"/>
    <w:rsid w:val="0021630D"/>
    <w:rsid w:val="002210BF"/>
    <w:rsid w:val="00226E43"/>
    <w:rsid w:val="0024121B"/>
    <w:rsid w:val="00247D2F"/>
    <w:rsid w:val="0025165A"/>
    <w:rsid w:val="00251925"/>
    <w:rsid w:val="00256560"/>
    <w:rsid w:val="00260951"/>
    <w:rsid w:val="00266D16"/>
    <w:rsid w:val="0027147E"/>
    <w:rsid w:val="00272BA7"/>
    <w:rsid w:val="0027605E"/>
    <w:rsid w:val="00281E00"/>
    <w:rsid w:val="0028767B"/>
    <w:rsid w:val="002910A8"/>
    <w:rsid w:val="00294A52"/>
    <w:rsid w:val="002B575F"/>
    <w:rsid w:val="002B6E85"/>
    <w:rsid w:val="002B729B"/>
    <w:rsid w:val="002C21DF"/>
    <w:rsid w:val="002C23B5"/>
    <w:rsid w:val="002C53A2"/>
    <w:rsid w:val="002C73B9"/>
    <w:rsid w:val="002D0040"/>
    <w:rsid w:val="002D2FA8"/>
    <w:rsid w:val="002E220F"/>
    <w:rsid w:val="002E31A9"/>
    <w:rsid w:val="002E3A3D"/>
    <w:rsid w:val="00307311"/>
    <w:rsid w:val="00312DD3"/>
    <w:rsid w:val="00316207"/>
    <w:rsid w:val="0032100F"/>
    <w:rsid w:val="0033402C"/>
    <w:rsid w:val="0033512E"/>
    <w:rsid w:val="00340521"/>
    <w:rsid w:val="00345C73"/>
    <w:rsid w:val="00354A99"/>
    <w:rsid w:val="00360311"/>
    <w:rsid w:val="00360C85"/>
    <w:rsid w:val="00361922"/>
    <w:rsid w:val="003700A9"/>
    <w:rsid w:val="003716DA"/>
    <w:rsid w:val="0037339B"/>
    <w:rsid w:val="003804F8"/>
    <w:rsid w:val="00386C11"/>
    <w:rsid w:val="00387CBF"/>
    <w:rsid w:val="00397466"/>
    <w:rsid w:val="003A277A"/>
    <w:rsid w:val="003A6148"/>
    <w:rsid w:val="003A7547"/>
    <w:rsid w:val="003C33F6"/>
    <w:rsid w:val="003C3D2E"/>
    <w:rsid w:val="003C43A5"/>
    <w:rsid w:val="003C48DF"/>
    <w:rsid w:val="003D10E2"/>
    <w:rsid w:val="003D2726"/>
    <w:rsid w:val="003E1C5C"/>
    <w:rsid w:val="003E246C"/>
    <w:rsid w:val="003E4CF5"/>
    <w:rsid w:val="003E6650"/>
    <w:rsid w:val="003E6C0D"/>
    <w:rsid w:val="003F0C1C"/>
    <w:rsid w:val="003F0F36"/>
    <w:rsid w:val="003F5B46"/>
    <w:rsid w:val="003F7ED7"/>
    <w:rsid w:val="00401363"/>
    <w:rsid w:val="00402E47"/>
    <w:rsid w:val="00412C0F"/>
    <w:rsid w:val="0041654C"/>
    <w:rsid w:val="00417DF5"/>
    <w:rsid w:val="00425015"/>
    <w:rsid w:val="00425DF1"/>
    <w:rsid w:val="004273C8"/>
    <w:rsid w:val="00430994"/>
    <w:rsid w:val="00441B6D"/>
    <w:rsid w:val="00452348"/>
    <w:rsid w:val="004556EF"/>
    <w:rsid w:val="00462B07"/>
    <w:rsid w:val="00465BD2"/>
    <w:rsid w:val="00466F60"/>
    <w:rsid w:val="004715C8"/>
    <w:rsid w:val="004726BF"/>
    <w:rsid w:val="00481C31"/>
    <w:rsid w:val="00482FC1"/>
    <w:rsid w:val="00483027"/>
    <w:rsid w:val="00484F89"/>
    <w:rsid w:val="004865D5"/>
    <w:rsid w:val="004871AA"/>
    <w:rsid w:val="004918D7"/>
    <w:rsid w:val="004926E1"/>
    <w:rsid w:val="004A2FEA"/>
    <w:rsid w:val="004C029D"/>
    <w:rsid w:val="004C084C"/>
    <w:rsid w:val="004D2DD7"/>
    <w:rsid w:val="004D75C5"/>
    <w:rsid w:val="004D792E"/>
    <w:rsid w:val="004E2186"/>
    <w:rsid w:val="004E66FB"/>
    <w:rsid w:val="004F3978"/>
    <w:rsid w:val="004F470A"/>
    <w:rsid w:val="004F4C59"/>
    <w:rsid w:val="00500C8F"/>
    <w:rsid w:val="00501909"/>
    <w:rsid w:val="00507BBB"/>
    <w:rsid w:val="005128DF"/>
    <w:rsid w:val="00513FA6"/>
    <w:rsid w:val="00514F78"/>
    <w:rsid w:val="0051592A"/>
    <w:rsid w:val="005206FE"/>
    <w:rsid w:val="005257ED"/>
    <w:rsid w:val="00527529"/>
    <w:rsid w:val="005306F8"/>
    <w:rsid w:val="0054023D"/>
    <w:rsid w:val="005426BF"/>
    <w:rsid w:val="005508E2"/>
    <w:rsid w:val="005526C4"/>
    <w:rsid w:val="00557C4D"/>
    <w:rsid w:val="0056038F"/>
    <w:rsid w:val="0056213C"/>
    <w:rsid w:val="005664E9"/>
    <w:rsid w:val="00566BAE"/>
    <w:rsid w:val="00575861"/>
    <w:rsid w:val="00580C24"/>
    <w:rsid w:val="00587EA9"/>
    <w:rsid w:val="00592521"/>
    <w:rsid w:val="005968EF"/>
    <w:rsid w:val="00596C1E"/>
    <w:rsid w:val="005A219E"/>
    <w:rsid w:val="005A2E26"/>
    <w:rsid w:val="005A55B1"/>
    <w:rsid w:val="005B7BCA"/>
    <w:rsid w:val="005C0DAE"/>
    <w:rsid w:val="005C188E"/>
    <w:rsid w:val="005C5CA5"/>
    <w:rsid w:val="005D2349"/>
    <w:rsid w:val="005E1B60"/>
    <w:rsid w:val="005E5507"/>
    <w:rsid w:val="005E607B"/>
    <w:rsid w:val="005F0A8D"/>
    <w:rsid w:val="005F272F"/>
    <w:rsid w:val="00601229"/>
    <w:rsid w:val="00602FED"/>
    <w:rsid w:val="00603B67"/>
    <w:rsid w:val="00603D45"/>
    <w:rsid w:val="006108A2"/>
    <w:rsid w:val="006162A2"/>
    <w:rsid w:val="006163EA"/>
    <w:rsid w:val="006240DA"/>
    <w:rsid w:val="00625E7C"/>
    <w:rsid w:val="0063204C"/>
    <w:rsid w:val="0063256E"/>
    <w:rsid w:val="00633F04"/>
    <w:rsid w:val="00635219"/>
    <w:rsid w:val="00635EC0"/>
    <w:rsid w:val="00640A6D"/>
    <w:rsid w:val="00640B58"/>
    <w:rsid w:val="00651B02"/>
    <w:rsid w:val="00651B19"/>
    <w:rsid w:val="00660A29"/>
    <w:rsid w:val="00664840"/>
    <w:rsid w:val="00674A30"/>
    <w:rsid w:val="00695519"/>
    <w:rsid w:val="006A4134"/>
    <w:rsid w:val="006A5DDA"/>
    <w:rsid w:val="006A6701"/>
    <w:rsid w:val="006A7FE6"/>
    <w:rsid w:val="006B21F4"/>
    <w:rsid w:val="006B3753"/>
    <w:rsid w:val="006B41AB"/>
    <w:rsid w:val="006B4725"/>
    <w:rsid w:val="006B7AD6"/>
    <w:rsid w:val="006C4813"/>
    <w:rsid w:val="006C50FD"/>
    <w:rsid w:val="006D1DD4"/>
    <w:rsid w:val="006D4014"/>
    <w:rsid w:val="006D44C1"/>
    <w:rsid w:val="006D6E57"/>
    <w:rsid w:val="006E2577"/>
    <w:rsid w:val="006E5286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0EAC"/>
    <w:rsid w:val="00744DE6"/>
    <w:rsid w:val="0075565D"/>
    <w:rsid w:val="00756358"/>
    <w:rsid w:val="00762452"/>
    <w:rsid w:val="007639E0"/>
    <w:rsid w:val="00775507"/>
    <w:rsid w:val="00780428"/>
    <w:rsid w:val="00783473"/>
    <w:rsid w:val="00783CE2"/>
    <w:rsid w:val="0078594B"/>
    <w:rsid w:val="00787854"/>
    <w:rsid w:val="007952C6"/>
    <w:rsid w:val="00795E02"/>
    <w:rsid w:val="007966D0"/>
    <w:rsid w:val="007979D0"/>
    <w:rsid w:val="007A3167"/>
    <w:rsid w:val="007A4E18"/>
    <w:rsid w:val="007A7B8C"/>
    <w:rsid w:val="007B44EE"/>
    <w:rsid w:val="007B48BB"/>
    <w:rsid w:val="007B67B2"/>
    <w:rsid w:val="007C6D9E"/>
    <w:rsid w:val="007D1C43"/>
    <w:rsid w:val="007D3125"/>
    <w:rsid w:val="007D54D3"/>
    <w:rsid w:val="007D6C53"/>
    <w:rsid w:val="007D6D70"/>
    <w:rsid w:val="007E1564"/>
    <w:rsid w:val="007E1E87"/>
    <w:rsid w:val="007E2A00"/>
    <w:rsid w:val="007E5B3F"/>
    <w:rsid w:val="007F0584"/>
    <w:rsid w:val="007F2257"/>
    <w:rsid w:val="007F4771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2DD5"/>
    <w:rsid w:val="0085276D"/>
    <w:rsid w:val="00855794"/>
    <w:rsid w:val="008628F7"/>
    <w:rsid w:val="00863390"/>
    <w:rsid w:val="0086385C"/>
    <w:rsid w:val="00871916"/>
    <w:rsid w:val="00880EE2"/>
    <w:rsid w:val="0088325E"/>
    <w:rsid w:val="00894C68"/>
    <w:rsid w:val="008956DD"/>
    <w:rsid w:val="00896D25"/>
    <w:rsid w:val="00897FAB"/>
    <w:rsid w:val="008A510E"/>
    <w:rsid w:val="008A522A"/>
    <w:rsid w:val="008A7BFE"/>
    <w:rsid w:val="008B3741"/>
    <w:rsid w:val="008B4464"/>
    <w:rsid w:val="008B750B"/>
    <w:rsid w:val="008C3162"/>
    <w:rsid w:val="008C7A69"/>
    <w:rsid w:val="008D1F14"/>
    <w:rsid w:val="008E0512"/>
    <w:rsid w:val="008E3924"/>
    <w:rsid w:val="008F13F7"/>
    <w:rsid w:val="008F5B4D"/>
    <w:rsid w:val="009044E5"/>
    <w:rsid w:val="00907425"/>
    <w:rsid w:val="0091156F"/>
    <w:rsid w:val="00911976"/>
    <w:rsid w:val="00923C34"/>
    <w:rsid w:val="00924152"/>
    <w:rsid w:val="009248B4"/>
    <w:rsid w:val="0092513D"/>
    <w:rsid w:val="009268CF"/>
    <w:rsid w:val="00927A9F"/>
    <w:rsid w:val="00930800"/>
    <w:rsid w:val="009335CC"/>
    <w:rsid w:val="00935A55"/>
    <w:rsid w:val="00941CEB"/>
    <w:rsid w:val="0094720F"/>
    <w:rsid w:val="009505A5"/>
    <w:rsid w:val="00951F7A"/>
    <w:rsid w:val="00953B28"/>
    <w:rsid w:val="00954322"/>
    <w:rsid w:val="00954913"/>
    <w:rsid w:val="0095723E"/>
    <w:rsid w:val="009572FE"/>
    <w:rsid w:val="00957CAA"/>
    <w:rsid w:val="00965468"/>
    <w:rsid w:val="0096778A"/>
    <w:rsid w:val="00977656"/>
    <w:rsid w:val="009846A7"/>
    <w:rsid w:val="0098794D"/>
    <w:rsid w:val="0099497B"/>
    <w:rsid w:val="009A43BA"/>
    <w:rsid w:val="009A5431"/>
    <w:rsid w:val="009B09E0"/>
    <w:rsid w:val="009B0D05"/>
    <w:rsid w:val="009B4CA6"/>
    <w:rsid w:val="009B62B0"/>
    <w:rsid w:val="009B79F8"/>
    <w:rsid w:val="009C1F7F"/>
    <w:rsid w:val="009C27FD"/>
    <w:rsid w:val="009C66D5"/>
    <w:rsid w:val="009D13FD"/>
    <w:rsid w:val="009D266A"/>
    <w:rsid w:val="009D4353"/>
    <w:rsid w:val="009F7E07"/>
    <w:rsid w:val="00A01522"/>
    <w:rsid w:val="00A10A11"/>
    <w:rsid w:val="00A13C6A"/>
    <w:rsid w:val="00A16919"/>
    <w:rsid w:val="00A17B09"/>
    <w:rsid w:val="00A20B22"/>
    <w:rsid w:val="00A20D7F"/>
    <w:rsid w:val="00A3505D"/>
    <w:rsid w:val="00A457C6"/>
    <w:rsid w:val="00A46AD0"/>
    <w:rsid w:val="00A47063"/>
    <w:rsid w:val="00A473A8"/>
    <w:rsid w:val="00A513F0"/>
    <w:rsid w:val="00A55674"/>
    <w:rsid w:val="00A56E3D"/>
    <w:rsid w:val="00A61AC8"/>
    <w:rsid w:val="00A6366F"/>
    <w:rsid w:val="00A648B9"/>
    <w:rsid w:val="00A65D4C"/>
    <w:rsid w:val="00A67580"/>
    <w:rsid w:val="00A70512"/>
    <w:rsid w:val="00A71F1F"/>
    <w:rsid w:val="00A74A5D"/>
    <w:rsid w:val="00A76E26"/>
    <w:rsid w:val="00A810B0"/>
    <w:rsid w:val="00A8609A"/>
    <w:rsid w:val="00A975EB"/>
    <w:rsid w:val="00AA1F60"/>
    <w:rsid w:val="00AA40D7"/>
    <w:rsid w:val="00AB0B84"/>
    <w:rsid w:val="00AB5F7D"/>
    <w:rsid w:val="00AC0C50"/>
    <w:rsid w:val="00AC220E"/>
    <w:rsid w:val="00AC6E53"/>
    <w:rsid w:val="00AC6FE2"/>
    <w:rsid w:val="00AE3E59"/>
    <w:rsid w:val="00AE3EF9"/>
    <w:rsid w:val="00AE5EED"/>
    <w:rsid w:val="00AF175A"/>
    <w:rsid w:val="00AF3925"/>
    <w:rsid w:val="00B06B87"/>
    <w:rsid w:val="00B1296B"/>
    <w:rsid w:val="00B2292F"/>
    <w:rsid w:val="00B30F5A"/>
    <w:rsid w:val="00B34B1B"/>
    <w:rsid w:val="00B34C47"/>
    <w:rsid w:val="00B43169"/>
    <w:rsid w:val="00B43FF6"/>
    <w:rsid w:val="00B501A8"/>
    <w:rsid w:val="00B53FBB"/>
    <w:rsid w:val="00B55AE4"/>
    <w:rsid w:val="00B56A99"/>
    <w:rsid w:val="00B606B8"/>
    <w:rsid w:val="00B64294"/>
    <w:rsid w:val="00B70B46"/>
    <w:rsid w:val="00B739B0"/>
    <w:rsid w:val="00B814A3"/>
    <w:rsid w:val="00B9073B"/>
    <w:rsid w:val="00B930FE"/>
    <w:rsid w:val="00B953EF"/>
    <w:rsid w:val="00B96F38"/>
    <w:rsid w:val="00BA2FA7"/>
    <w:rsid w:val="00BA5D16"/>
    <w:rsid w:val="00BB4717"/>
    <w:rsid w:val="00BC4B1B"/>
    <w:rsid w:val="00BC716B"/>
    <w:rsid w:val="00BD0E74"/>
    <w:rsid w:val="00BD2495"/>
    <w:rsid w:val="00BD3A4B"/>
    <w:rsid w:val="00BD5F8C"/>
    <w:rsid w:val="00BE0FE2"/>
    <w:rsid w:val="00BE29DD"/>
    <w:rsid w:val="00C03FB8"/>
    <w:rsid w:val="00C066AF"/>
    <w:rsid w:val="00C10E06"/>
    <w:rsid w:val="00C145B8"/>
    <w:rsid w:val="00C2438F"/>
    <w:rsid w:val="00C2609B"/>
    <w:rsid w:val="00C31AF0"/>
    <w:rsid w:val="00C32A7E"/>
    <w:rsid w:val="00C34F28"/>
    <w:rsid w:val="00C368DF"/>
    <w:rsid w:val="00C402C3"/>
    <w:rsid w:val="00C442C5"/>
    <w:rsid w:val="00C47A53"/>
    <w:rsid w:val="00C51C99"/>
    <w:rsid w:val="00C53897"/>
    <w:rsid w:val="00C57B5C"/>
    <w:rsid w:val="00C57C7C"/>
    <w:rsid w:val="00C61049"/>
    <w:rsid w:val="00C63FFE"/>
    <w:rsid w:val="00C774B2"/>
    <w:rsid w:val="00C91EB6"/>
    <w:rsid w:val="00CA10B0"/>
    <w:rsid w:val="00CA1A45"/>
    <w:rsid w:val="00CA2F8E"/>
    <w:rsid w:val="00CA3EE2"/>
    <w:rsid w:val="00CA7FD5"/>
    <w:rsid w:val="00CB14AA"/>
    <w:rsid w:val="00CB3287"/>
    <w:rsid w:val="00CB33E2"/>
    <w:rsid w:val="00CB4329"/>
    <w:rsid w:val="00CB4E68"/>
    <w:rsid w:val="00CC2733"/>
    <w:rsid w:val="00CD0050"/>
    <w:rsid w:val="00CE3039"/>
    <w:rsid w:val="00CE7481"/>
    <w:rsid w:val="00CF0A8F"/>
    <w:rsid w:val="00CF3778"/>
    <w:rsid w:val="00D03EDA"/>
    <w:rsid w:val="00D048CE"/>
    <w:rsid w:val="00D04B68"/>
    <w:rsid w:val="00D10998"/>
    <w:rsid w:val="00D10AA7"/>
    <w:rsid w:val="00D15CBD"/>
    <w:rsid w:val="00D20D6B"/>
    <w:rsid w:val="00D221CB"/>
    <w:rsid w:val="00D23391"/>
    <w:rsid w:val="00D31805"/>
    <w:rsid w:val="00D322D6"/>
    <w:rsid w:val="00D552B9"/>
    <w:rsid w:val="00D62EC7"/>
    <w:rsid w:val="00D6662C"/>
    <w:rsid w:val="00D7344E"/>
    <w:rsid w:val="00D735B2"/>
    <w:rsid w:val="00D74021"/>
    <w:rsid w:val="00D76D01"/>
    <w:rsid w:val="00D918F6"/>
    <w:rsid w:val="00D922A9"/>
    <w:rsid w:val="00D9287F"/>
    <w:rsid w:val="00D9394A"/>
    <w:rsid w:val="00DB0CBB"/>
    <w:rsid w:val="00DB67CC"/>
    <w:rsid w:val="00DC2A54"/>
    <w:rsid w:val="00DC3783"/>
    <w:rsid w:val="00DE1070"/>
    <w:rsid w:val="00DE469F"/>
    <w:rsid w:val="00E00219"/>
    <w:rsid w:val="00E0316B"/>
    <w:rsid w:val="00E11689"/>
    <w:rsid w:val="00E23864"/>
    <w:rsid w:val="00E25E10"/>
    <w:rsid w:val="00E402DB"/>
    <w:rsid w:val="00E44A39"/>
    <w:rsid w:val="00E479D3"/>
    <w:rsid w:val="00E50B41"/>
    <w:rsid w:val="00E50EDB"/>
    <w:rsid w:val="00E5219B"/>
    <w:rsid w:val="00E52D07"/>
    <w:rsid w:val="00E5518B"/>
    <w:rsid w:val="00E609FE"/>
    <w:rsid w:val="00E630BE"/>
    <w:rsid w:val="00E735EB"/>
    <w:rsid w:val="00E75920"/>
    <w:rsid w:val="00E80D96"/>
    <w:rsid w:val="00E871FA"/>
    <w:rsid w:val="00E936A4"/>
    <w:rsid w:val="00E954BB"/>
    <w:rsid w:val="00EA45E7"/>
    <w:rsid w:val="00EB78E3"/>
    <w:rsid w:val="00EB7BE3"/>
    <w:rsid w:val="00EC0C73"/>
    <w:rsid w:val="00EC1C4B"/>
    <w:rsid w:val="00EC735A"/>
    <w:rsid w:val="00ED5F38"/>
    <w:rsid w:val="00EE376D"/>
    <w:rsid w:val="00EF27FE"/>
    <w:rsid w:val="00EF7493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6501"/>
    <w:rsid w:val="00F4676C"/>
    <w:rsid w:val="00F5150C"/>
    <w:rsid w:val="00F60F1F"/>
    <w:rsid w:val="00F64141"/>
    <w:rsid w:val="00F67508"/>
    <w:rsid w:val="00F70E3D"/>
    <w:rsid w:val="00F71FC9"/>
    <w:rsid w:val="00F73B48"/>
    <w:rsid w:val="00F74F51"/>
    <w:rsid w:val="00F75FB7"/>
    <w:rsid w:val="00F809BA"/>
    <w:rsid w:val="00F842AD"/>
    <w:rsid w:val="00F8734F"/>
    <w:rsid w:val="00F914EB"/>
    <w:rsid w:val="00F91B85"/>
    <w:rsid w:val="00F920FB"/>
    <w:rsid w:val="00F938E7"/>
    <w:rsid w:val="00F96CE7"/>
    <w:rsid w:val="00FA1836"/>
    <w:rsid w:val="00FA3903"/>
    <w:rsid w:val="00FA3B17"/>
    <w:rsid w:val="00FA5E8D"/>
    <w:rsid w:val="00FA5F3D"/>
    <w:rsid w:val="00FA7491"/>
    <w:rsid w:val="00FB0652"/>
    <w:rsid w:val="00FB313E"/>
    <w:rsid w:val="00FB399E"/>
    <w:rsid w:val="00FB58AA"/>
    <w:rsid w:val="00FB7F50"/>
    <w:rsid w:val="00FC2A85"/>
    <w:rsid w:val="00FC3F54"/>
    <w:rsid w:val="00FC40AF"/>
    <w:rsid w:val="00FC73B9"/>
    <w:rsid w:val="00FD0A16"/>
    <w:rsid w:val="00FD0DF0"/>
    <w:rsid w:val="00FE3D7D"/>
    <w:rsid w:val="00FE6DCF"/>
    <w:rsid w:val="00FF6BC0"/>
    <w:rsid w:val="00FF7FB7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98/1/63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3F5F-1D42-458E-AE89-68D50161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194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7294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252</cp:revision>
  <cp:lastPrinted>2018-12-07T07:43:00Z</cp:lastPrinted>
  <dcterms:created xsi:type="dcterms:W3CDTF">2018-12-04T14:53:00Z</dcterms:created>
  <dcterms:modified xsi:type="dcterms:W3CDTF">2018-12-07T07:43:00Z</dcterms:modified>
  <cp:contentStatus>ویرایش 2.5</cp:contentStatus>
  <cp:version>2.7</cp:version>
</cp:coreProperties>
</file>