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16BF1" w14:textId="77777777" w:rsidR="009219DA" w:rsidRPr="009219DA" w:rsidRDefault="009219DA" w:rsidP="009219DA">
      <w:pPr>
        <w:spacing w:after="0" w:line="240" w:lineRule="auto"/>
        <w:ind w:left="720" w:hanging="720"/>
        <w:jc w:val="center"/>
        <w:rPr>
          <w:rFonts w:ascii="Calibri" w:eastAsia="Calibri" w:hAnsi="Calibri" w:cs="B Titr"/>
          <w:b/>
          <w:bCs/>
          <w:color w:val="FF0000"/>
        </w:rPr>
      </w:pPr>
      <w:r w:rsidRPr="009219DA">
        <w:rPr>
          <w:rFonts w:ascii="Calibri" w:eastAsia="Calibri" w:hAnsi="Calibri" w:cs="B Titr" w:hint="cs"/>
          <w:b/>
          <w:bCs/>
          <w:color w:val="FF0000"/>
          <w:rtl/>
        </w:rPr>
        <w:t>نمون برگ داوری بخش نقد ادبی و هنری -</w:t>
      </w:r>
      <w:r w:rsidRPr="009219DA">
        <w:rPr>
          <w:rFonts w:ascii="Calibri" w:eastAsia="Calibri" w:hAnsi="Calibri" w:cs="B Titr" w:hint="cs"/>
          <w:b/>
          <w:bCs/>
          <w:color w:val="FF0000"/>
          <w:sz w:val="24"/>
          <w:szCs w:val="24"/>
          <w:rtl/>
        </w:rPr>
        <w:t xml:space="preserve">نقد شعر </w:t>
      </w:r>
      <w:r w:rsidRPr="009219DA">
        <w:rPr>
          <w:rFonts w:ascii="Calibri" w:eastAsia="Calibri" w:hAnsi="Calibri" w:cs="B Titr" w:hint="cs"/>
          <w:b/>
          <w:bCs/>
          <w:color w:val="FF0000"/>
          <w:rtl/>
        </w:rPr>
        <w:t>(مرحله حضوری و غیر حضوری)</w:t>
      </w:r>
    </w:p>
    <w:p w14:paraId="35E6C78E" w14:textId="77777777" w:rsidR="009219DA" w:rsidRPr="009219DA" w:rsidRDefault="009219DA" w:rsidP="009219DA">
      <w:pPr>
        <w:spacing w:after="0" w:line="240" w:lineRule="auto"/>
        <w:ind w:left="720" w:hanging="720"/>
        <w:jc w:val="center"/>
        <w:rPr>
          <w:rFonts w:ascii="Calibri" w:eastAsia="Calibri" w:hAnsi="Calibri" w:cs="B Titr"/>
          <w:b/>
          <w:bCs/>
          <w:color w:val="FF0000"/>
          <w:rtl/>
        </w:rPr>
      </w:pPr>
      <w:r w:rsidRPr="009219DA">
        <w:rPr>
          <w:rFonts w:ascii="Calibri" w:eastAsia="Calibri" w:hAnsi="Calibri" w:cs="B Titr" w:hint="cs"/>
          <w:b/>
          <w:bCs/>
          <w:color w:val="FF0000"/>
          <w:rtl/>
        </w:rPr>
        <w:t>(ویژه جشنواره فرهنگی هنری فردا)</w:t>
      </w:r>
    </w:p>
    <w:p w14:paraId="7182659B" w14:textId="1AD3BF3C" w:rsidR="009219DA" w:rsidRPr="009219DA" w:rsidRDefault="009219DA" w:rsidP="009219DA">
      <w:pPr>
        <w:spacing w:after="200" w:line="240" w:lineRule="auto"/>
        <w:jc w:val="center"/>
        <w:rPr>
          <w:rFonts w:ascii="Calibri" w:eastAsia="Calibri" w:hAnsi="Calibri" w:cs="B Nazanin"/>
          <w:b/>
          <w:bCs/>
          <w:rtl/>
        </w:rPr>
      </w:pPr>
      <w:r w:rsidRPr="009219DA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BF300" wp14:editId="44F62C4E">
                <wp:simplePos x="0" y="0"/>
                <wp:positionH relativeFrom="column">
                  <wp:posOffset>-359410</wp:posOffset>
                </wp:positionH>
                <wp:positionV relativeFrom="paragraph">
                  <wp:posOffset>277495</wp:posOffset>
                </wp:positionV>
                <wp:extent cx="6581775" cy="742950"/>
                <wp:effectExtent l="0" t="0" r="28575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E75FE" w14:textId="2BFDC279" w:rsidR="009219DA" w:rsidRDefault="009219DA" w:rsidP="009219DA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کداستان :                     استان: </w:t>
                            </w:r>
                            <w:r w:rsidR="00EA074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شهرستان /منطقه خدمت:................                 آموزشگاه:................</w:t>
                            </w:r>
                          </w:p>
                          <w:p w14:paraId="4CD159F4" w14:textId="77777777" w:rsidR="009219DA" w:rsidRDefault="009219DA" w:rsidP="009219DA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خانوادگی.............................  دوره تحصیلی:....................... پایه تحصیلی:....................  جنسیت : دختر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5A4C4DF" wp14:editId="2D219147">
                                  <wp:extent cx="209550" cy="104775"/>
                                  <wp:effectExtent l="0" t="0" r="0" b="9525"/>
                                  <wp:docPr id="1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پسر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BCF2AB4" wp14:editId="55A63A65">
                                  <wp:extent cx="209550" cy="104775"/>
                                  <wp:effectExtent l="0" t="0" r="0" b="9525"/>
                                  <wp:docPr id="2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1674C6D3" w14:textId="77777777" w:rsidR="009219DA" w:rsidRDefault="009219DA" w:rsidP="009219DA">
                            <w:pPr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BF300" id="Rectangle 29" o:spid="_x0000_s1026" style="position:absolute;left:0;text-align:left;margin-left:-28.3pt;margin-top:21.85pt;width:518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">
                <v:textbox>
                  <w:txbxContent>
                    <w:p w14:paraId="330E75FE" w14:textId="2BFDC279" w:rsidR="009219DA" w:rsidRDefault="009219DA" w:rsidP="009219DA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کداستان :                     استان: </w:t>
                      </w:r>
                      <w:r w:rsidR="00EA074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شهرستان /منطقه خدمت:................                 آموزشگاه:................</w:t>
                      </w:r>
                    </w:p>
                    <w:p w14:paraId="4CD159F4" w14:textId="77777777" w:rsidR="009219DA" w:rsidRDefault="009219DA" w:rsidP="009219DA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خانوادگی.............................  دوره تحصیلی:....................... پایه تحصیلی:....................  جنسیت : دختر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5A4C4DF" wp14:editId="2D219147">
                            <wp:extent cx="209550" cy="104775"/>
                            <wp:effectExtent l="0" t="0" r="0" b="9525"/>
                            <wp:docPr id="1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پسر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BCF2AB4" wp14:editId="55A63A65">
                            <wp:extent cx="209550" cy="104775"/>
                            <wp:effectExtent l="0" t="0" r="0" b="9525"/>
                            <wp:docPr id="2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1674C6D3" w14:textId="77777777" w:rsidR="009219DA" w:rsidRDefault="009219DA" w:rsidP="009219DA">
                      <w:pPr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19DA">
        <w:rPr>
          <w:rFonts w:ascii="Calibri" w:eastAsia="Calibri" w:hAnsi="Calibri" w:cs="B Nazanin" w:hint="cs"/>
          <w:b/>
          <w:bCs/>
          <w:rtl/>
        </w:rPr>
        <w:t xml:space="preserve">اداره کل آموزش و پرورش استان </w:t>
      </w:r>
      <w:r w:rsidR="00EA0745">
        <w:rPr>
          <w:rFonts w:ascii="Calibri" w:eastAsia="Calibri" w:hAnsi="Calibri" w:cs="B Nazanin" w:hint="cs"/>
          <w:b/>
          <w:bCs/>
          <w:rtl/>
        </w:rPr>
        <w:t>........................</w:t>
      </w:r>
    </w:p>
    <w:p w14:paraId="3280CF0A" w14:textId="77777777" w:rsidR="009219DA" w:rsidRPr="009219DA" w:rsidRDefault="009219DA" w:rsidP="009219DA">
      <w:pPr>
        <w:spacing w:after="200" w:line="276" w:lineRule="auto"/>
        <w:rPr>
          <w:rFonts w:ascii="Calibri" w:eastAsia="Calibri" w:hAnsi="Calibri" w:cs="B Nazanin"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XSpec="center" w:tblpY="640"/>
        <w:bidiVisual/>
        <w:tblW w:w="10246" w:type="dxa"/>
        <w:tblLook w:val="04A0" w:firstRow="1" w:lastRow="0" w:firstColumn="1" w:lastColumn="0" w:noHBand="0" w:noVBand="1"/>
      </w:tblPr>
      <w:tblGrid>
        <w:gridCol w:w="654"/>
        <w:gridCol w:w="1416"/>
        <w:gridCol w:w="6390"/>
        <w:gridCol w:w="1010"/>
        <w:gridCol w:w="776"/>
      </w:tblGrid>
      <w:tr w:rsidR="009219DA" w:rsidRPr="009219DA" w14:paraId="2E6C8041" w14:textId="77777777" w:rsidTr="009219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837C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rtl/>
              </w:rPr>
            </w:pPr>
            <w:r w:rsidRPr="009219D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DF26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rtl/>
              </w:rPr>
            </w:pPr>
            <w:r w:rsidRPr="009219DA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89FF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rtl/>
              </w:rPr>
            </w:pPr>
            <w:r w:rsidRPr="009219DA">
              <w:rPr>
                <w:rFonts w:cs="B Nazanin" w:hint="cs"/>
                <w:b/>
                <w:bCs/>
                <w:rtl/>
              </w:rPr>
              <w:t>موضوع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E9A1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rtl/>
              </w:rPr>
            </w:pPr>
            <w:r w:rsidRPr="009219DA">
              <w:rPr>
                <w:rFonts w:cs="B Nazanin" w:hint="cs"/>
                <w:b/>
                <w:bCs/>
                <w:rtl/>
              </w:rPr>
              <w:t>حداکثر امتیاز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B834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rtl/>
              </w:rPr>
            </w:pPr>
            <w:r w:rsidRPr="009219DA">
              <w:rPr>
                <w:rFonts w:cs="B Nazanin" w:hint="cs"/>
                <w:b/>
                <w:bCs/>
                <w:rtl/>
              </w:rPr>
              <w:t>امتیاز داور</w:t>
            </w:r>
          </w:p>
        </w:tc>
      </w:tr>
      <w:tr w:rsidR="009219DA" w:rsidRPr="009219DA" w14:paraId="43B96DC4" w14:textId="77777777" w:rsidTr="009219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FD88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FB8F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شیوه ی نقد نویسی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7CC9" w14:textId="77777777" w:rsidR="009219DA" w:rsidRPr="009219DA" w:rsidRDefault="009219DA" w:rsidP="009219DA">
            <w:pPr>
              <w:rPr>
                <w:rFonts w:cs="B Nazanin"/>
                <w:b/>
                <w:bCs/>
                <w:rtl/>
              </w:rPr>
            </w:pPr>
            <w:r w:rsidRPr="009219DA">
              <w:rPr>
                <w:rFonts w:cs="B Nazanin" w:hint="cs"/>
                <w:b/>
                <w:bCs/>
                <w:rtl/>
              </w:rPr>
              <w:t>روش مندی ، عدم تشت و حاشیه روی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EAB5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0ABB" w14:textId="77777777" w:rsidR="009219DA" w:rsidRPr="009219DA" w:rsidRDefault="009219DA" w:rsidP="009219DA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219DA" w:rsidRPr="009219DA" w14:paraId="579B2B57" w14:textId="77777777" w:rsidTr="009219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DD22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2E88" w14:textId="77777777" w:rsidR="009219DA" w:rsidRPr="009219DA" w:rsidRDefault="009219DA" w:rsidP="009219DA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CE54" w14:textId="77777777" w:rsidR="009219DA" w:rsidRPr="009219DA" w:rsidRDefault="009219DA" w:rsidP="009219DA">
            <w:pPr>
              <w:rPr>
                <w:rFonts w:cs="B Nazanin"/>
                <w:b/>
                <w:bCs/>
                <w:rtl/>
              </w:rPr>
            </w:pPr>
            <w:r w:rsidRPr="009219DA">
              <w:rPr>
                <w:rFonts w:cs="B Nazanin" w:hint="cs"/>
                <w:b/>
                <w:bCs/>
                <w:rtl/>
              </w:rPr>
              <w:t>استناد به ابیات داخل متن به عنوان شواهد و مصادیق عینی ، وام گرفتن شاهد مثال های متناسب از متون دیگر ، پرهیز از کلی گویی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4BD3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B94A" w14:textId="77777777" w:rsidR="009219DA" w:rsidRPr="009219DA" w:rsidRDefault="009219DA" w:rsidP="009219DA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219DA" w:rsidRPr="009219DA" w14:paraId="5CD712B6" w14:textId="77777777" w:rsidTr="009219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922D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C5EE" w14:textId="77777777" w:rsidR="009219DA" w:rsidRPr="009219DA" w:rsidRDefault="009219DA" w:rsidP="009219DA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FF6B" w14:textId="77777777" w:rsidR="009219DA" w:rsidRPr="009219DA" w:rsidRDefault="009219DA" w:rsidP="009219DA">
            <w:pPr>
              <w:rPr>
                <w:rFonts w:cs="B Nazanin"/>
                <w:b/>
                <w:bCs/>
                <w:rtl/>
              </w:rPr>
            </w:pPr>
            <w:r w:rsidRPr="009219DA">
              <w:rPr>
                <w:rFonts w:cs="B Nazanin" w:hint="cs"/>
                <w:b/>
                <w:bCs/>
                <w:rtl/>
              </w:rPr>
              <w:t>رعایت امانت در ارجاع دهی ، بهره گیری از منابع دست اول و متعدد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A268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5768" w14:textId="77777777" w:rsidR="009219DA" w:rsidRPr="009219DA" w:rsidRDefault="009219DA" w:rsidP="009219DA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219DA" w:rsidRPr="009219DA" w14:paraId="1AD05275" w14:textId="77777777" w:rsidTr="009219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B977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F2E9" w14:textId="77777777" w:rsidR="009219DA" w:rsidRPr="009219DA" w:rsidRDefault="009219DA" w:rsidP="009219DA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7E9B" w14:textId="77777777" w:rsidR="009219DA" w:rsidRPr="009219DA" w:rsidRDefault="009219DA" w:rsidP="009219DA">
            <w:pPr>
              <w:rPr>
                <w:rFonts w:cs="B Nazanin"/>
                <w:b/>
                <w:bCs/>
                <w:rtl/>
              </w:rPr>
            </w:pPr>
            <w:r w:rsidRPr="009219DA">
              <w:rPr>
                <w:rFonts w:cs="B Nazanin" w:hint="cs"/>
                <w:b/>
                <w:bCs/>
                <w:rtl/>
              </w:rPr>
              <w:t>روان و سلیس بودن زبان نقد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CF5C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C819" w14:textId="77777777" w:rsidR="009219DA" w:rsidRPr="009219DA" w:rsidRDefault="009219DA" w:rsidP="009219DA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219DA" w:rsidRPr="009219DA" w14:paraId="27099738" w14:textId="77777777" w:rsidTr="009219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1125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8C95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تفکر انتقادی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2FA9" w14:textId="77777777" w:rsidR="009219DA" w:rsidRPr="009219DA" w:rsidRDefault="009219DA" w:rsidP="009219DA">
            <w:pPr>
              <w:rPr>
                <w:rFonts w:cs="B Nazanin"/>
                <w:b/>
                <w:bCs/>
                <w:rtl/>
              </w:rPr>
            </w:pPr>
            <w:r w:rsidRPr="009219DA">
              <w:rPr>
                <w:rFonts w:cs="B Nazanin" w:hint="cs"/>
                <w:b/>
                <w:bCs/>
                <w:rtl/>
              </w:rPr>
              <w:t>استخراج عناصر ادبی و فهرست کردن آنها(آرایه ها ، موتیف ها و تکرار ها ، صور خیال ، وزن و موسیقی و قوافی درونی و بیرونی ، ویژگی های سبکی ، نوآوری ها ، ابهام ، نوع ادبی ، قالب)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1FDE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4756" w14:textId="77777777" w:rsidR="009219DA" w:rsidRPr="009219DA" w:rsidRDefault="009219DA" w:rsidP="009219DA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219DA" w:rsidRPr="009219DA" w14:paraId="2427D548" w14:textId="77777777" w:rsidTr="009219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052E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7446" w14:textId="77777777" w:rsidR="009219DA" w:rsidRPr="009219DA" w:rsidRDefault="009219DA" w:rsidP="009219DA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94F8" w14:textId="77777777" w:rsidR="009219DA" w:rsidRPr="009219DA" w:rsidRDefault="009219DA" w:rsidP="009219DA">
            <w:pPr>
              <w:rPr>
                <w:rFonts w:cs="B Nazanin"/>
                <w:b/>
                <w:bCs/>
                <w:rtl/>
              </w:rPr>
            </w:pPr>
            <w:r w:rsidRPr="009219DA">
              <w:rPr>
                <w:rFonts w:cs="B Nazanin" w:hint="cs"/>
                <w:b/>
                <w:bCs/>
                <w:rtl/>
              </w:rPr>
              <w:t>بررسی انسجام در محور همنشینی (بررسی رابطه عناصر شعر  با یکدیگر در سطح بینا واژگانیِ هر بیت یا هر اپیسود به صورت منفرد ، توجه به تأثیر چینشِ نحوی واژگان ِ هر بیت بر برجسته شدن عناصر ادبی)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CB88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E749" w14:textId="77777777" w:rsidR="009219DA" w:rsidRPr="009219DA" w:rsidRDefault="009219DA" w:rsidP="009219DA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219DA" w:rsidRPr="009219DA" w14:paraId="18C882F0" w14:textId="77777777" w:rsidTr="009219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E514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F367" w14:textId="77777777" w:rsidR="009219DA" w:rsidRPr="009219DA" w:rsidRDefault="009219DA" w:rsidP="009219DA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86AB" w14:textId="77777777" w:rsidR="009219DA" w:rsidRPr="009219DA" w:rsidRDefault="009219DA" w:rsidP="009219DA">
            <w:pPr>
              <w:rPr>
                <w:rFonts w:cs="B Nazanin"/>
                <w:b/>
                <w:bCs/>
                <w:rtl/>
              </w:rPr>
            </w:pPr>
            <w:r w:rsidRPr="009219DA">
              <w:rPr>
                <w:rFonts w:cs="B Nazanin" w:hint="cs"/>
                <w:b/>
                <w:bCs/>
                <w:rtl/>
              </w:rPr>
              <w:t>بررسی انسجام در محور جانشینی (بررسی رابطه ی عناصر ادبی با کل اثر ، رابطه ی اپیسود ها و ابیات با یکدیگر ، مقایسه ی اثر با آثار مشابه پیشین ، مقایسه ی انتخاب واژگان و شگردهای شاعر با انتخاب های بالقوه ای که شاعر می توانست داشته باشد)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1634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98B1" w14:textId="77777777" w:rsidR="009219DA" w:rsidRPr="009219DA" w:rsidRDefault="009219DA" w:rsidP="009219DA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219DA" w:rsidRPr="009219DA" w14:paraId="3DCAB80D" w14:textId="77777777" w:rsidTr="009219D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F359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8615" w14:textId="77777777" w:rsidR="009219DA" w:rsidRPr="009219DA" w:rsidRDefault="009219DA" w:rsidP="009219DA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AAEB" w14:textId="77777777" w:rsidR="009219DA" w:rsidRPr="009219DA" w:rsidRDefault="009219DA" w:rsidP="009219DA">
            <w:pPr>
              <w:rPr>
                <w:rFonts w:cs="B Nazanin"/>
                <w:b/>
                <w:bCs/>
                <w:rtl/>
              </w:rPr>
            </w:pPr>
            <w:r w:rsidRPr="009219DA">
              <w:rPr>
                <w:rFonts w:cs="B Nazanin" w:hint="cs"/>
                <w:b/>
                <w:bCs/>
                <w:rtl/>
              </w:rPr>
              <w:t>تحلیل زیر ساختی و نشانه شناختی(سفیدخوانی متن و درافت معانی ضمنی ، ، تحلیل ایماژهای نمادین ، استعارات ، مجازها ، نشانه ها در ارتباط با یکدیگر و در ارتباط با کل شعر)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EAAA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7D0" w14:textId="77777777" w:rsidR="009219DA" w:rsidRPr="009219DA" w:rsidRDefault="009219DA" w:rsidP="009219DA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219DA" w:rsidRPr="009219DA" w14:paraId="1620201C" w14:textId="77777777" w:rsidTr="009219DA">
        <w:trPr>
          <w:trHeight w:val="80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9B1F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CA48" w14:textId="77777777" w:rsidR="009219DA" w:rsidRPr="009219DA" w:rsidRDefault="009219DA" w:rsidP="009219DA">
            <w:pPr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F3B6" w14:textId="77777777" w:rsidR="009219DA" w:rsidRPr="009219DA" w:rsidRDefault="009219DA" w:rsidP="009219DA">
            <w:pPr>
              <w:rPr>
                <w:rFonts w:cs="B Nazanin"/>
                <w:b/>
                <w:bCs/>
                <w:rtl/>
              </w:rPr>
            </w:pPr>
            <w:r w:rsidRPr="009219DA">
              <w:rPr>
                <w:rFonts w:cs="B Nazanin" w:hint="cs"/>
                <w:b/>
                <w:bCs/>
                <w:rtl/>
              </w:rPr>
              <w:t>وجود رگه هایی از نگاه نوآورانه ، میزان تفاوت و دوری از نقدهای مشابهی که در خصوص اثر مفروض تاکنون موجود بوده است ، جسارت در بیان نگاه مستقل اما مستدَل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78DE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7C4" w14:textId="77777777" w:rsidR="009219DA" w:rsidRPr="009219DA" w:rsidRDefault="009219DA" w:rsidP="009219DA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219DA" w:rsidRPr="009219DA" w14:paraId="529C8B16" w14:textId="77777777" w:rsidTr="009219DA"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86D8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جمع  ملاک های داوری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00E8" w14:textId="77777777" w:rsidR="009219DA" w:rsidRPr="009219DA" w:rsidRDefault="009219DA" w:rsidP="00921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cs="B Nazanin" w:hint="cs"/>
                <w:b/>
                <w:bCs/>
                <w:sz w:val="26"/>
                <w:szCs w:val="26"/>
                <w:rtl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A875" w14:textId="77777777" w:rsidR="009219DA" w:rsidRPr="009219DA" w:rsidRDefault="009219DA" w:rsidP="009219D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5A90AB20" w14:textId="77777777" w:rsidR="009219DA" w:rsidRPr="009219DA" w:rsidRDefault="009219DA" w:rsidP="009219DA">
      <w:pPr>
        <w:spacing w:after="200" w:line="276" w:lineRule="auto"/>
        <w:jc w:val="center"/>
        <w:rPr>
          <w:rFonts w:ascii="Calibri" w:eastAsia="Calibri" w:hAnsi="Calibri" w:cs="2  Titr"/>
          <w:rtl/>
        </w:rPr>
      </w:pPr>
    </w:p>
    <w:p w14:paraId="7B01C62F" w14:textId="77777777" w:rsidR="009219DA" w:rsidRPr="009219DA" w:rsidRDefault="009219DA" w:rsidP="009219DA">
      <w:pPr>
        <w:spacing w:after="200" w:line="240" w:lineRule="auto"/>
        <w:rPr>
          <w:rFonts w:ascii="Calibri" w:eastAsia="Calibri" w:hAnsi="Calibri" w:cs="B Nazanin"/>
          <w:b/>
          <w:bCs/>
          <w:sz w:val="26"/>
          <w:szCs w:val="26"/>
          <w:rtl/>
        </w:rPr>
      </w:pPr>
    </w:p>
    <w:p w14:paraId="0E1CF7EE" w14:textId="77777777" w:rsidR="009219DA" w:rsidRPr="009219DA" w:rsidRDefault="009219DA" w:rsidP="009219DA">
      <w:pPr>
        <w:spacing w:after="200" w:line="240" w:lineRule="auto"/>
        <w:rPr>
          <w:rFonts w:ascii="Calibri" w:eastAsia="Calibri" w:hAnsi="Calibri" w:cs="B Nazanin"/>
          <w:b/>
          <w:bCs/>
          <w:sz w:val="26"/>
          <w:szCs w:val="26"/>
          <w:rtl/>
        </w:rPr>
      </w:pPr>
      <w:r w:rsidRPr="009219DA">
        <w:rPr>
          <w:rFonts w:ascii="Calibri" w:eastAsia="Calibri" w:hAnsi="Calibri" w:cs="B Nazanin" w:hint="cs"/>
          <w:b/>
          <w:bCs/>
          <w:sz w:val="26"/>
          <w:szCs w:val="26"/>
          <w:rtl/>
        </w:rPr>
        <w:t>نظر و پیشنهادات داور(توضیحات داور)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5208"/>
        <w:gridCol w:w="2996"/>
      </w:tblGrid>
      <w:tr w:rsidR="009219DA" w:rsidRPr="009219DA" w14:paraId="4EA48E4C" w14:textId="77777777" w:rsidTr="009219D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602CDF" w14:textId="77777777" w:rsidR="009219DA" w:rsidRPr="009219DA" w:rsidRDefault="009219DA" w:rsidP="009219DA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6"/>
                <w:szCs w:val="26"/>
                <w:rtl/>
              </w:rPr>
            </w:pPr>
            <w:r w:rsidRPr="009219DA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A61E75" w14:textId="77777777" w:rsidR="009219DA" w:rsidRPr="009219DA" w:rsidRDefault="009219DA" w:rsidP="009219DA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</w:pPr>
            <w:r w:rsidRPr="009219DA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نام و نام خانوادگی داوران                                               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EB583A" w14:textId="77777777" w:rsidR="009219DA" w:rsidRPr="009219DA" w:rsidRDefault="009219DA" w:rsidP="009219DA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</w:pPr>
            <w:r w:rsidRPr="009219DA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امضا و تاریخ</w:t>
            </w:r>
          </w:p>
        </w:tc>
      </w:tr>
      <w:tr w:rsidR="009219DA" w:rsidRPr="009219DA" w14:paraId="1E6ECE03" w14:textId="77777777" w:rsidTr="009219D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E2A9" w14:textId="77777777" w:rsidR="009219DA" w:rsidRPr="009219DA" w:rsidRDefault="009219DA" w:rsidP="009219DA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  <w:r w:rsidRPr="009219DA">
              <w:rPr>
                <w:rFonts w:ascii="Calibri" w:eastAsia="Calibri" w:hAnsi="Calibri"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3A32" w14:textId="77777777" w:rsidR="009219DA" w:rsidRPr="009219DA" w:rsidRDefault="009219DA" w:rsidP="009219DA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70F9" w14:textId="77777777" w:rsidR="009219DA" w:rsidRPr="009219DA" w:rsidRDefault="009219DA" w:rsidP="009219DA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</w:tr>
      <w:tr w:rsidR="009219DA" w:rsidRPr="009219DA" w14:paraId="631F223A" w14:textId="77777777" w:rsidTr="009219DA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FC7E" w14:textId="77777777" w:rsidR="009219DA" w:rsidRPr="009219DA" w:rsidRDefault="009219DA" w:rsidP="009219DA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  <w:r w:rsidRPr="009219DA">
              <w:rPr>
                <w:rFonts w:ascii="Calibri" w:eastAsia="Calibri" w:hAnsi="Calibri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387A" w14:textId="77777777" w:rsidR="009219DA" w:rsidRPr="009219DA" w:rsidRDefault="009219DA" w:rsidP="009219DA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7DD4" w14:textId="77777777" w:rsidR="009219DA" w:rsidRPr="009219DA" w:rsidRDefault="009219DA" w:rsidP="009219DA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</w:tr>
      <w:tr w:rsidR="009219DA" w:rsidRPr="009219DA" w14:paraId="16DAF761" w14:textId="77777777" w:rsidTr="009219DA">
        <w:trPr>
          <w:trHeight w:val="40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00B5" w14:textId="77777777" w:rsidR="009219DA" w:rsidRPr="009219DA" w:rsidRDefault="009219DA" w:rsidP="009219DA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  <w:r w:rsidRPr="009219DA">
              <w:rPr>
                <w:rFonts w:ascii="Calibri" w:eastAsia="Calibri" w:hAnsi="Calibri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0056" w14:textId="77777777" w:rsidR="009219DA" w:rsidRPr="009219DA" w:rsidRDefault="009219DA" w:rsidP="009219DA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C240" w14:textId="77777777" w:rsidR="009219DA" w:rsidRPr="009219DA" w:rsidRDefault="009219DA" w:rsidP="009219DA">
            <w:pPr>
              <w:spacing w:after="0" w:line="240" w:lineRule="auto"/>
              <w:rPr>
                <w:rFonts w:ascii="Calibri" w:eastAsia="Calibri" w:hAnsi="Calibri" w:cs="B Nazanin"/>
                <w:sz w:val="26"/>
                <w:szCs w:val="26"/>
              </w:rPr>
            </w:pPr>
          </w:p>
        </w:tc>
      </w:tr>
    </w:tbl>
    <w:p w14:paraId="69510DD1" w14:textId="77777777" w:rsidR="00BE2DA2" w:rsidRDefault="00BE2DA2" w:rsidP="009219DA"/>
    <w:sectPr w:rsidR="00BE2DA2" w:rsidSect="009219DA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DA"/>
    <w:rsid w:val="00203DA2"/>
    <w:rsid w:val="00782D0A"/>
    <w:rsid w:val="009219DA"/>
    <w:rsid w:val="00BE2DA2"/>
    <w:rsid w:val="00EA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595CD0D6"/>
  <w15:chartTrackingRefBased/>
  <w15:docId w15:val="{75976D50-EF7F-4F0C-8D8D-9E61EDE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D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DA2"/>
    <w:pPr>
      <w:bidi w:val="0"/>
      <w:ind w:left="720"/>
      <w:contextualSpacing/>
    </w:pPr>
  </w:style>
  <w:style w:type="table" w:styleId="TableGrid">
    <w:name w:val="Table Grid"/>
    <w:basedOn w:val="TableNormal"/>
    <w:uiPriority w:val="59"/>
    <w:rsid w:val="009219DA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Parvareshi</cp:lastModifiedBy>
  <cp:revision>4</cp:revision>
  <cp:lastPrinted>2021-12-07T09:23:00Z</cp:lastPrinted>
  <dcterms:created xsi:type="dcterms:W3CDTF">2021-12-07T09:19:00Z</dcterms:created>
  <dcterms:modified xsi:type="dcterms:W3CDTF">2023-02-21T10:21:00Z</dcterms:modified>
</cp:coreProperties>
</file>