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645" w:rsidRPr="007C6F01" w:rsidRDefault="003821A7" w:rsidP="003821A7">
      <w:pPr>
        <w:tabs>
          <w:tab w:val="left" w:pos="470"/>
        </w:tabs>
        <w:bidi/>
        <w:rPr>
          <w:rFonts w:cstheme="minorHAnsi"/>
          <w:sz w:val="24"/>
          <w:szCs w:val="24"/>
          <w:rtl/>
          <w:lang w:bidi="fa-IR"/>
        </w:rPr>
      </w:pPr>
      <w:r w:rsidRPr="007C6F01">
        <w:rPr>
          <w:rFonts w:cstheme="minorHAnsi"/>
          <w:sz w:val="24"/>
          <w:szCs w:val="24"/>
          <w:rtl/>
          <w:lang w:bidi="fa-IR"/>
        </w:rPr>
        <w:t xml:space="preserve"> بسم الله الرحمن الرحیم </w:t>
      </w:r>
    </w:p>
    <w:p w:rsidR="003821A7" w:rsidRPr="007C6F01" w:rsidRDefault="003821A7" w:rsidP="003821A7">
      <w:pPr>
        <w:tabs>
          <w:tab w:val="left" w:pos="470"/>
        </w:tabs>
        <w:bidi/>
        <w:rPr>
          <w:rFonts w:cstheme="minorHAnsi"/>
          <w:sz w:val="24"/>
          <w:szCs w:val="24"/>
          <w:rtl/>
          <w:lang w:bidi="fa-IR"/>
        </w:rPr>
      </w:pPr>
      <w:r w:rsidRPr="007C6F01">
        <w:rPr>
          <w:rFonts w:cstheme="minorHAnsi"/>
          <w:sz w:val="24"/>
          <w:szCs w:val="24"/>
          <w:rtl/>
          <w:lang w:bidi="fa-IR"/>
        </w:rPr>
        <w:t>چهارشنبه 22/2/1400-29رمضان 1442-12مه2021-درس 333و334فقه الاداره –فقه النظارة-نظارت بر برنامه – خاتمة- احکام نظارت –نظارت بر تقنین (قسمت دوم)</w:t>
      </w:r>
    </w:p>
    <w:p w:rsidR="003821A7" w:rsidRPr="007C6F01" w:rsidRDefault="003821A7" w:rsidP="003821A7">
      <w:pPr>
        <w:tabs>
          <w:tab w:val="left" w:pos="470"/>
        </w:tabs>
        <w:bidi/>
        <w:rPr>
          <w:rFonts w:cstheme="minorHAnsi"/>
          <w:sz w:val="24"/>
          <w:szCs w:val="24"/>
          <w:rtl/>
          <w:lang w:bidi="fa-IR"/>
        </w:rPr>
      </w:pPr>
      <w:r w:rsidRPr="007C6F01">
        <w:rPr>
          <w:rFonts w:cstheme="minorHAnsi"/>
          <w:sz w:val="24"/>
          <w:szCs w:val="24"/>
          <w:rtl/>
          <w:lang w:bidi="fa-IR"/>
        </w:rPr>
        <w:t>مسالة :نظارت بر تقنین چه حکمی دارد ؟</w:t>
      </w:r>
    </w:p>
    <w:p w:rsidR="003821A7" w:rsidRPr="007C6F01" w:rsidRDefault="003821A7" w:rsidP="003821A7">
      <w:pPr>
        <w:tabs>
          <w:tab w:val="left" w:pos="470"/>
        </w:tabs>
        <w:bidi/>
        <w:rPr>
          <w:rFonts w:cstheme="minorHAnsi"/>
          <w:sz w:val="24"/>
          <w:szCs w:val="24"/>
          <w:rtl/>
          <w:lang w:bidi="fa-IR"/>
        </w:rPr>
      </w:pPr>
      <w:r w:rsidRPr="007C6F01">
        <w:rPr>
          <w:rFonts w:cstheme="minorHAnsi"/>
          <w:sz w:val="24"/>
          <w:szCs w:val="24"/>
          <w:highlight w:val="yellow"/>
          <w:rtl/>
          <w:lang w:bidi="fa-IR"/>
        </w:rPr>
        <w:t>فقه القرآن</w:t>
      </w:r>
      <w:r w:rsidRPr="007C6F01">
        <w:rPr>
          <w:rFonts w:cstheme="minorHAnsi"/>
          <w:sz w:val="24"/>
          <w:szCs w:val="24"/>
          <w:rtl/>
          <w:lang w:bidi="fa-IR"/>
        </w:rPr>
        <w:t xml:space="preserve"> </w:t>
      </w:r>
    </w:p>
    <w:p w:rsidR="003821A7" w:rsidRPr="007C6F01" w:rsidRDefault="003821A7" w:rsidP="003821A7">
      <w:pPr>
        <w:pStyle w:val="NormalWeb"/>
        <w:bidi/>
        <w:rPr>
          <w:rFonts w:asciiTheme="minorHAnsi" w:hAnsiTheme="minorHAnsi" w:cstheme="minorHAnsi"/>
          <w:b/>
          <w:bCs/>
          <w:i/>
          <w:iCs/>
          <w:color w:val="FF0000"/>
          <w:rtl/>
        </w:rPr>
      </w:pPr>
      <w:r w:rsidRPr="007C6F01">
        <w:rPr>
          <w:rFonts w:asciiTheme="minorHAnsi" w:hAnsiTheme="minorHAnsi" w:cstheme="minorHAnsi"/>
          <w:b/>
          <w:bCs/>
          <w:i/>
          <w:iCs/>
          <w:color w:val="FF0000"/>
          <w:rtl/>
        </w:rPr>
        <w:t>تفسیر غلط قانون</w:t>
      </w:r>
    </w:p>
    <w:p w:rsidR="003821A7" w:rsidRPr="007C6F01" w:rsidRDefault="003821A7" w:rsidP="003821A7">
      <w:pPr>
        <w:pStyle w:val="NormalWeb"/>
        <w:bidi/>
        <w:rPr>
          <w:rFonts w:asciiTheme="minorHAnsi" w:hAnsiTheme="minorHAnsi" w:cstheme="minorHAnsi"/>
          <w:b/>
          <w:bCs/>
          <w:i/>
          <w:iCs/>
        </w:rPr>
      </w:pPr>
      <w:r w:rsidRPr="007C6F01">
        <w:rPr>
          <w:rFonts w:asciiTheme="minorHAnsi" w:hAnsiTheme="minorHAnsi" w:cstheme="minorHAnsi"/>
          <w:b/>
          <w:bCs/>
          <w:i/>
          <w:iCs/>
          <w:rtl/>
        </w:rPr>
        <w:t xml:space="preserve">آل‏عمران : 78 وَ إِنَّ مِنْهُمْ لَفَريقاً يَلْوُونَ أَلْسِنَتَهُمْ بِالْكِتابِ لِتَحْسَبُوهُ مِنَ الْكِتابِ وَ ما هُوَ مِنَ الْكِتابِ وَ يَقُولُونَ هُوَ مِنْ عِنْدِ اللَّهِ وَ ما هُوَ مِنْ عِنْدِ اللَّهِ وَ يَقُولُونَ عَلَى اللَّهِ الْكَذِبَ وَ هُمْ يَعْلَمُونَ </w:t>
      </w:r>
    </w:p>
    <w:p w:rsidR="003821A7" w:rsidRPr="007C6F01" w:rsidRDefault="003821A7" w:rsidP="003821A7">
      <w:pPr>
        <w:bidi/>
        <w:rPr>
          <w:rFonts w:eastAsia="Times New Roman" w:cstheme="minorHAnsi"/>
          <w:b/>
          <w:bCs/>
          <w:i/>
          <w:iCs/>
          <w:sz w:val="24"/>
          <w:szCs w:val="24"/>
          <w:rtl/>
        </w:rPr>
      </w:pPr>
      <w:r w:rsidRPr="007C6F01">
        <w:rPr>
          <w:rFonts w:eastAsia="Times New Roman" w:cstheme="minorHAnsi"/>
          <w:b/>
          <w:bCs/>
          <w:i/>
          <w:iCs/>
          <w:sz w:val="24"/>
          <w:szCs w:val="24"/>
          <w:rtl/>
        </w:rPr>
        <w:t>وجه استدلال :این آیه دال  بر حرمت  بازی باقانون با قرائت های مختلف  و تغییر  آن است وونسبت دادن تغییر یافته  به خدا است . (ووجوب نظارت به غرض مراقبت از این نوع  امور منحرف کننده قانون است .</w:t>
      </w:r>
    </w:p>
    <w:p w:rsidR="003821A7" w:rsidRPr="007C6F01" w:rsidRDefault="003821A7" w:rsidP="003821A7">
      <w:pPr>
        <w:bidi/>
        <w:rPr>
          <w:rFonts w:eastAsia="Times New Roman" w:cstheme="minorHAnsi"/>
          <w:b/>
          <w:bCs/>
          <w:i/>
          <w:iCs/>
          <w:color w:val="FF0000"/>
          <w:sz w:val="24"/>
          <w:szCs w:val="24"/>
          <w:rtl/>
        </w:rPr>
      </w:pPr>
      <w:r w:rsidRPr="007C6F01">
        <w:rPr>
          <w:rFonts w:eastAsia="Times New Roman" w:cstheme="minorHAnsi"/>
          <w:b/>
          <w:bCs/>
          <w:i/>
          <w:iCs/>
          <w:color w:val="FF0000"/>
          <w:sz w:val="24"/>
          <w:szCs w:val="24"/>
          <w:rtl/>
        </w:rPr>
        <w:t>کتمان قانون</w:t>
      </w:r>
    </w:p>
    <w:p w:rsidR="003821A7" w:rsidRPr="007C6F01" w:rsidRDefault="003821A7" w:rsidP="003821A7">
      <w:pPr>
        <w:pStyle w:val="NormalWeb"/>
        <w:bidi/>
        <w:rPr>
          <w:rFonts w:asciiTheme="minorHAnsi" w:hAnsiTheme="minorHAnsi" w:cstheme="minorHAnsi"/>
          <w:b/>
          <w:bCs/>
          <w:i/>
          <w:iCs/>
        </w:rPr>
      </w:pPr>
      <w:r w:rsidRPr="007C6F01">
        <w:rPr>
          <w:rFonts w:asciiTheme="minorHAnsi" w:hAnsiTheme="minorHAnsi" w:cstheme="minorHAnsi"/>
          <w:b/>
          <w:bCs/>
          <w:i/>
          <w:iCs/>
          <w:rtl/>
        </w:rPr>
        <w:t xml:space="preserve">البقرة : 159 إِنَّ الَّذينَ يَكْتُمُونَ ما أَنْزَلْنا مِنَ الْبَيِّناتِ وَ الْهُدى‏ مِنْ بَعْدِ ما بَيَّنَّاهُ لِلنَّاسِ فِي الْكِتابِ أُولئِكَ يَلْعَنُهُمُ اللَّهُ وَ يَلْعَنُهُمُ اللاَّعِنُونَ </w:t>
      </w:r>
    </w:p>
    <w:p w:rsidR="003821A7" w:rsidRPr="007C6F01" w:rsidRDefault="003821A7" w:rsidP="003821A7">
      <w:pPr>
        <w:pStyle w:val="NormalWeb"/>
        <w:bidi/>
        <w:rPr>
          <w:rFonts w:asciiTheme="minorHAnsi" w:hAnsiTheme="minorHAnsi" w:cstheme="minorHAnsi"/>
          <w:b/>
          <w:bCs/>
          <w:i/>
          <w:iCs/>
          <w:rtl/>
        </w:rPr>
      </w:pPr>
      <w:r w:rsidRPr="007C6F01">
        <w:rPr>
          <w:rFonts w:asciiTheme="minorHAnsi" w:hAnsiTheme="minorHAnsi" w:cstheme="minorHAnsi"/>
          <w:b/>
          <w:bCs/>
          <w:i/>
          <w:iCs/>
          <w:rtl/>
        </w:rPr>
        <w:t>البقرة : 174 إِنَّ الَّذينَ يَكْتُمُونَ ما أَنْزَلَ اللَّهُ مِنَ الْكِتابِ وَ يَشْتَرُونَ بِهِ ثَمَناً قَليلاً أُولئِكَ ما يَأْكُلُونَ في‏ بُطُونِهِمْ إِلاَّ النَّارَ وَ لا يُكَلِّمُهُمُ اللَّهُ يَوْمَ الْقِيامَةِ وَ لا يُزَكِّيهِمْ وَ لَهُمْ عَذابٌ أَليمٌ</w:t>
      </w:r>
    </w:p>
    <w:p w:rsidR="003821A7" w:rsidRPr="007C6F01" w:rsidRDefault="003821A7" w:rsidP="003821A7">
      <w:pPr>
        <w:pStyle w:val="NormalWeb"/>
        <w:bidi/>
        <w:rPr>
          <w:rFonts w:asciiTheme="minorHAnsi" w:hAnsiTheme="minorHAnsi" w:cstheme="minorHAnsi"/>
          <w:b/>
          <w:bCs/>
          <w:i/>
          <w:iCs/>
          <w:rtl/>
        </w:rPr>
      </w:pPr>
      <w:r w:rsidRPr="007C6F01">
        <w:rPr>
          <w:rFonts w:asciiTheme="minorHAnsi" w:hAnsiTheme="minorHAnsi" w:cstheme="minorHAnsi"/>
          <w:b/>
          <w:bCs/>
          <w:i/>
          <w:iCs/>
          <w:rtl/>
        </w:rPr>
        <w:t xml:space="preserve"> وجه استدلال :دو آیه دال بر حرمت کتمان قانون  و محتوی آن است  به هدف مطامع بی ارزش و قلیل مادی و دنیایی  </w:t>
      </w:r>
    </w:p>
    <w:p w:rsidR="003821A7" w:rsidRPr="007C6F01" w:rsidRDefault="003821A7" w:rsidP="003821A7">
      <w:pPr>
        <w:pStyle w:val="NormalWeb"/>
        <w:bidi/>
        <w:rPr>
          <w:rFonts w:asciiTheme="minorHAnsi" w:hAnsiTheme="minorHAnsi" w:cstheme="minorHAnsi"/>
          <w:b/>
          <w:bCs/>
          <w:i/>
          <w:iCs/>
          <w:color w:val="FF0000"/>
        </w:rPr>
      </w:pPr>
      <w:r w:rsidRPr="007C6F01">
        <w:rPr>
          <w:rFonts w:asciiTheme="minorHAnsi" w:hAnsiTheme="minorHAnsi" w:cstheme="minorHAnsi"/>
          <w:b/>
          <w:bCs/>
          <w:i/>
          <w:iCs/>
          <w:color w:val="FF0000"/>
          <w:rtl/>
        </w:rPr>
        <w:t xml:space="preserve">استناد قانون بشری به خدا </w:t>
      </w: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t>تَنْزِيلٌ مِنْ رَبِّ الْعالَمِينَ (43) وَ لَوْ تَقَوَّلَ عَلَيْنا بَعْضَ الْأَقاوِيلِ (44) لَأَخَذْنا مِنْهُ بِالْيَمِينِ (45) ثُمَّ لَقَطَعْنا مِنْهُ الْوَتِينَ (46) فَما مِنْكُمْ مِنْ أَحَدٍ عَنْهُ حاجِزِينَ (47)وَ إِنَّهُ لَتَذْكِرَةٌ لِلْمُتَّقِينَ (48) وَ إِنَّا لَنَعْلَمُ أَنَّ مِنْكُمْ مُكَذِّبِينَ (49) وَ إِنَّهُ لَحَسْرَةٌ عَلَى الْكافِرِينَ (50) وَ إِنَّهُ لَحَقُّ الْيَقِينِ (51) فَسَبِّحْ بِاسْمِ رَبِّكَ الْعَظِيمِ</w:t>
      </w:r>
      <w:r w:rsidRPr="007C6F01">
        <w:rPr>
          <w:rStyle w:val="FootnoteReference"/>
          <w:rFonts w:asciiTheme="minorHAnsi" w:hAnsiTheme="minorHAnsi" w:cstheme="minorHAnsi"/>
          <w:b/>
          <w:bCs/>
          <w:i/>
          <w:iCs/>
          <w:rtl/>
          <w:lang w:bidi="fa-IR"/>
        </w:rPr>
        <w:footnoteReference w:id="1"/>
      </w: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lastRenderedPageBreak/>
        <w:t xml:space="preserve">وجه استدلال: یا دال بر حرم " تقول  اقاویل بر خدا" است که استناد بی جا ی  تقنین بشری به خدا است  . هدف از نظارت منع و ردع چنین استنادات محرمه است . </w:t>
      </w:r>
    </w:p>
    <w:p w:rsidR="003821A7" w:rsidRPr="007C6F01" w:rsidRDefault="003821A7" w:rsidP="003821A7">
      <w:pPr>
        <w:pStyle w:val="NormalWeb"/>
        <w:bidi/>
        <w:rPr>
          <w:rFonts w:asciiTheme="minorHAnsi" w:hAnsiTheme="minorHAnsi" w:cstheme="minorHAnsi"/>
          <w:b/>
          <w:bCs/>
          <w:i/>
          <w:iCs/>
          <w:color w:val="FF0000"/>
          <w:lang w:bidi="fa-IR"/>
        </w:rPr>
      </w:pPr>
      <w:r w:rsidRPr="007C6F01">
        <w:rPr>
          <w:rFonts w:asciiTheme="minorHAnsi" w:hAnsiTheme="minorHAnsi" w:cstheme="minorHAnsi"/>
          <w:b/>
          <w:bCs/>
          <w:i/>
          <w:iCs/>
          <w:color w:val="FF0000"/>
          <w:rtl/>
          <w:lang w:bidi="fa-IR"/>
        </w:rPr>
        <w:t>تحریف قانون</w:t>
      </w:r>
    </w:p>
    <w:p w:rsidR="003821A7" w:rsidRPr="007C6F01" w:rsidRDefault="003821A7" w:rsidP="003821A7">
      <w:pPr>
        <w:pStyle w:val="NormalWeb"/>
        <w:bidi/>
        <w:rPr>
          <w:rFonts w:asciiTheme="minorHAnsi" w:hAnsiTheme="minorHAnsi" w:cstheme="minorHAnsi"/>
          <w:b/>
          <w:bCs/>
          <w:i/>
          <w:iCs/>
        </w:rPr>
      </w:pPr>
      <w:r w:rsidRPr="007C6F01">
        <w:rPr>
          <w:rFonts w:asciiTheme="minorHAnsi" w:hAnsiTheme="minorHAnsi" w:cstheme="minorHAnsi"/>
          <w:b/>
          <w:bCs/>
          <w:i/>
          <w:iCs/>
          <w:rtl/>
        </w:rPr>
        <w:t xml:space="preserve">النساء : 46 مِنَ الَّذينَ هادُوا </w:t>
      </w:r>
      <w:r w:rsidRPr="007C6F01">
        <w:rPr>
          <w:rFonts w:asciiTheme="minorHAnsi" w:hAnsiTheme="minorHAnsi" w:cstheme="minorHAnsi"/>
          <w:b/>
          <w:bCs/>
          <w:i/>
          <w:iCs/>
          <w:color w:val="FF0000"/>
          <w:rtl/>
        </w:rPr>
        <w:t xml:space="preserve">يُحَرِّفُونَ الْكَلِمَ عَنْ مَواضِعِهِ </w:t>
      </w:r>
      <w:r w:rsidRPr="007C6F01">
        <w:rPr>
          <w:rFonts w:asciiTheme="minorHAnsi" w:hAnsiTheme="minorHAnsi" w:cstheme="minorHAnsi"/>
          <w:b/>
          <w:bCs/>
          <w:i/>
          <w:iCs/>
          <w:rtl/>
        </w:rPr>
        <w:t xml:space="preserve">وَ يَقُولُونَ سَمِعْنا وَ عَصَيْنا وَ اسْمَعْ غَيْرَ مُسْمَعٍ وَ راعِنا لَيًّا بِأَلْسِنَتِهِمْ وَ طَعْناً فِي الدِّينِ وَ لَوْ أَنَّهُمْ قالُوا سَمِعْنا وَ أَطَعْنا وَ اسْمَعْ وَ انْظُرْنا لَكانَ خَيْراً لَهُمْ وَ أَقْوَمَ وَ لكِنْ لَعَنَهُمُ اللَّهُ بِكُفْرِهِمْ فَلا يُؤْمِنُونَ إِلاَّ قَليلاً </w:t>
      </w:r>
    </w:p>
    <w:p w:rsidR="003821A7" w:rsidRPr="007C6F01" w:rsidRDefault="003821A7" w:rsidP="003821A7">
      <w:pPr>
        <w:pStyle w:val="NormalWeb"/>
        <w:bidi/>
        <w:rPr>
          <w:rFonts w:asciiTheme="minorHAnsi" w:hAnsiTheme="minorHAnsi" w:cstheme="minorHAnsi"/>
          <w:b/>
          <w:bCs/>
          <w:i/>
          <w:iCs/>
        </w:rPr>
      </w:pPr>
      <w:r w:rsidRPr="007C6F01">
        <w:rPr>
          <w:rFonts w:asciiTheme="minorHAnsi" w:hAnsiTheme="minorHAnsi" w:cstheme="minorHAnsi"/>
          <w:b/>
          <w:bCs/>
          <w:i/>
          <w:iCs/>
          <w:rtl/>
        </w:rPr>
        <w:t xml:space="preserve">المائدة : 13 فَبِما نَقْضِهِمْ ميثاقَهُمْ لَعَنَّاهُمْ وَ جَعَلْنا قُلُوبَهُمْ قاسِيَةً </w:t>
      </w:r>
      <w:r w:rsidRPr="007C6F01">
        <w:rPr>
          <w:rFonts w:asciiTheme="minorHAnsi" w:hAnsiTheme="minorHAnsi" w:cstheme="minorHAnsi"/>
          <w:b/>
          <w:bCs/>
          <w:i/>
          <w:iCs/>
          <w:color w:val="FF0000"/>
          <w:rtl/>
        </w:rPr>
        <w:t xml:space="preserve">يُحَرِّفُونَ الْكَلِمَ عَنْ مَواضِعِهِ </w:t>
      </w:r>
      <w:r w:rsidRPr="007C6F01">
        <w:rPr>
          <w:rFonts w:asciiTheme="minorHAnsi" w:hAnsiTheme="minorHAnsi" w:cstheme="minorHAnsi"/>
          <w:b/>
          <w:bCs/>
          <w:i/>
          <w:iCs/>
          <w:rtl/>
        </w:rPr>
        <w:t xml:space="preserve">وَ نَسُوا حَظًّا مِمَّا ذُكِّرُوا بِهِ وَ لا تَزالُ تَطَّلِعُ عَلى‏ خائِنَةٍ مِنْهُمْ إِلاَّ قَليلاً مِنْهُمْ فَاعْفُ عَنْهُمْ وَ اصْفَحْ إِنَّ اللَّهَ يُحِبُّ الْمُحْسِنينَ </w:t>
      </w:r>
    </w:p>
    <w:p w:rsidR="003821A7" w:rsidRPr="007C6F01" w:rsidRDefault="003821A7" w:rsidP="003821A7">
      <w:pPr>
        <w:pStyle w:val="NormalWeb"/>
        <w:bidi/>
        <w:rPr>
          <w:rFonts w:asciiTheme="minorHAnsi" w:hAnsiTheme="minorHAnsi" w:cstheme="minorHAnsi"/>
          <w:b/>
          <w:bCs/>
          <w:i/>
          <w:iCs/>
        </w:rPr>
      </w:pPr>
      <w:r w:rsidRPr="007C6F01">
        <w:rPr>
          <w:rFonts w:asciiTheme="minorHAnsi" w:hAnsiTheme="minorHAnsi" w:cstheme="minorHAnsi"/>
          <w:b/>
          <w:bCs/>
          <w:i/>
          <w:iCs/>
          <w:rtl/>
        </w:rPr>
        <w:t xml:space="preserve">المائدة : 41 يا أَيُّهَا الرَّسُولُ لا يَحْزُنْكَ الَّذينَ يُسارِعُونَ فِي الْكُفْرِ مِنَ الَّذينَ قالُوا آمَنَّا بِأَفْواهِهِمْ وَ لَمْ تُؤْمِنْ قُلُوبُهُمْ وَ مِنَ الَّذينَ هادُوا سَمَّاعُونَ لِلْكَذِبِ سَمَّاعُونَ لِقَوْمٍ آخَرينَ لَمْ يَأْتُوكَ </w:t>
      </w:r>
      <w:r w:rsidRPr="007C6F01">
        <w:rPr>
          <w:rFonts w:asciiTheme="minorHAnsi" w:hAnsiTheme="minorHAnsi" w:cstheme="minorHAnsi"/>
          <w:b/>
          <w:bCs/>
          <w:i/>
          <w:iCs/>
          <w:color w:val="FF0000"/>
          <w:rtl/>
        </w:rPr>
        <w:t>يُحَرِّفُونَ الْكَلِمَ مِنْ بَعْدِ مَواضِعِهِ</w:t>
      </w:r>
      <w:r w:rsidRPr="007C6F01">
        <w:rPr>
          <w:rFonts w:asciiTheme="minorHAnsi" w:hAnsiTheme="minorHAnsi" w:cstheme="minorHAnsi"/>
          <w:b/>
          <w:bCs/>
          <w:i/>
          <w:iCs/>
          <w:rtl/>
        </w:rPr>
        <w:t xml:space="preserve"> يَقُولُونَ إِنْ أُوتيتُمْ هذا فَخُذُوهُ وَ إِنْ لَمْ تُؤْتَوْهُ فَاحْذَرُوا وَ مَنْ يُرِدِ اللَّهُ فِتْنَتَهُ فَلَنْ تَمْلِكَ لَهُ مِنَ اللَّهِ شَيْئاً أُولئِكَ الَّذينَ لَمْ يُرِدِ اللَّهُ أَنْ يُطَهِّرَ قُلُوبَهُمْ لَهُمْ فِي الدُّنْيا خِزْيٌ وَ لَهُمْ فِي الْآخِرَةِ عَذابٌ عَظيمٌ </w:t>
      </w:r>
    </w:p>
    <w:p w:rsidR="003821A7" w:rsidRPr="007C6F01" w:rsidRDefault="003821A7" w:rsidP="003821A7">
      <w:pPr>
        <w:pStyle w:val="NormalWeb"/>
        <w:bidi/>
        <w:rPr>
          <w:rFonts w:asciiTheme="minorHAnsi" w:hAnsiTheme="minorHAnsi" w:cstheme="minorHAnsi"/>
          <w:b/>
          <w:bCs/>
          <w:i/>
          <w:iCs/>
          <w:rtl/>
        </w:rPr>
      </w:pPr>
      <w:r w:rsidRPr="007C6F01">
        <w:rPr>
          <w:rFonts w:asciiTheme="minorHAnsi" w:hAnsiTheme="minorHAnsi" w:cstheme="minorHAnsi"/>
          <w:b/>
          <w:bCs/>
          <w:i/>
          <w:iCs/>
          <w:rtl/>
        </w:rPr>
        <w:t xml:space="preserve">البقرة : 75 أَ فَتَطْمَعُونَ أَنْ يُؤْمِنُوا لَكُمْ وَ قَدْ كانَ فَريقٌ مِنْهُمْ </w:t>
      </w:r>
      <w:r w:rsidRPr="007C6F01">
        <w:rPr>
          <w:rFonts w:asciiTheme="minorHAnsi" w:hAnsiTheme="minorHAnsi" w:cstheme="minorHAnsi"/>
          <w:b/>
          <w:bCs/>
          <w:i/>
          <w:iCs/>
          <w:color w:val="FF0000"/>
          <w:rtl/>
        </w:rPr>
        <w:t xml:space="preserve">يَسْمَعُونَ كَلامَ اللَّهِ ثُمَّ يُحَرِّفُونَهُ مِنْ بَعْدِ ما عَقَلُوهُ </w:t>
      </w:r>
      <w:r w:rsidRPr="007C6F01">
        <w:rPr>
          <w:rFonts w:asciiTheme="minorHAnsi" w:hAnsiTheme="minorHAnsi" w:cstheme="minorHAnsi"/>
          <w:b/>
          <w:bCs/>
          <w:i/>
          <w:iCs/>
          <w:rtl/>
        </w:rPr>
        <w:t xml:space="preserve">وَ هُمْ يَعْلَمُونَ </w:t>
      </w:r>
    </w:p>
    <w:p w:rsidR="003821A7" w:rsidRPr="007C6F01" w:rsidRDefault="003821A7" w:rsidP="003821A7">
      <w:pPr>
        <w:pStyle w:val="NormalWeb"/>
        <w:bidi/>
        <w:rPr>
          <w:rFonts w:asciiTheme="minorHAnsi" w:hAnsiTheme="minorHAnsi" w:cstheme="minorHAnsi"/>
          <w:b/>
          <w:bCs/>
          <w:i/>
          <w:iCs/>
          <w:rtl/>
        </w:rPr>
      </w:pPr>
      <w:r w:rsidRPr="007C6F01">
        <w:rPr>
          <w:rFonts w:asciiTheme="minorHAnsi" w:hAnsiTheme="minorHAnsi" w:cstheme="minorHAnsi"/>
          <w:b/>
          <w:bCs/>
          <w:i/>
          <w:iCs/>
          <w:rtl/>
        </w:rPr>
        <w:t xml:space="preserve">وجه استدلال: آیات اربعه دال بر حرمت انواع تحریف قانون (کلام خدا) است علامت حرمت  مذمت و تهدیدی است که بر متحرفین  متوجه شده است (ناظر باید مانع از این تحریفات بعد از کشف آنان) شود </w:t>
      </w:r>
    </w:p>
    <w:p w:rsidR="003821A7" w:rsidRPr="007C6F01" w:rsidRDefault="003821A7" w:rsidP="003821A7">
      <w:pPr>
        <w:pStyle w:val="NormalWeb"/>
        <w:bidi/>
        <w:rPr>
          <w:rFonts w:asciiTheme="minorHAnsi" w:hAnsiTheme="minorHAnsi" w:cstheme="minorHAnsi"/>
          <w:b/>
          <w:bCs/>
          <w:i/>
          <w:iCs/>
          <w:color w:val="FF0000"/>
          <w:rtl/>
        </w:rPr>
      </w:pPr>
      <w:r w:rsidRPr="007C6F01">
        <w:rPr>
          <w:rFonts w:asciiTheme="minorHAnsi" w:hAnsiTheme="minorHAnsi" w:cstheme="minorHAnsi"/>
          <w:b/>
          <w:bCs/>
          <w:i/>
          <w:iCs/>
          <w:color w:val="FF0000"/>
          <w:rtl/>
        </w:rPr>
        <w:t xml:space="preserve">تبدیل وصیت </w:t>
      </w:r>
    </w:p>
    <w:p w:rsidR="003821A7" w:rsidRPr="007C6F01" w:rsidRDefault="003821A7" w:rsidP="003821A7">
      <w:pPr>
        <w:pStyle w:val="NormalWeb"/>
        <w:bidi/>
        <w:rPr>
          <w:rFonts w:asciiTheme="minorHAnsi" w:hAnsiTheme="minorHAnsi" w:cstheme="minorHAnsi"/>
          <w:b/>
          <w:bCs/>
          <w:i/>
          <w:iCs/>
          <w:rtl/>
        </w:rPr>
      </w:pPr>
      <w:r w:rsidRPr="007C6F01">
        <w:rPr>
          <w:rFonts w:asciiTheme="minorHAnsi" w:hAnsiTheme="minorHAnsi" w:cstheme="minorHAnsi"/>
          <w:b/>
          <w:bCs/>
          <w:i/>
          <w:iCs/>
          <w:rtl/>
        </w:rPr>
        <w:t>البقرة : 181 فَمَنْ</w:t>
      </w:r>
      <w:r w:rsidRPr="007C6F01">
        <w:rPr>
          <w:rFonts w:asciiTheme="minorHAnsi" w:hAnsiTheme="minorHAnsi" w:cstheme="minorHAnsi"/>
          <w:b/>
          <w:bCs/>
          <w:i/>
          <w:iCs/>
          <w:color w:val="FF0000"/>
          <w:rtl/>
        </w:rPr>
        <w:t xml:space="preserve"> بَدَّلَهُ </w:t>
      </w:r>
      <w:r w:rsidRPr="007C6F01">
        <w:rPr>
          <w:rFonts w:asciiTheme="minorHAnsi" w:hAnsiTheme="minorHAnsi" w:cstheme="minorHAnsi"/>
          <w:b/>
          <w:bCs/>
          <w:i/>
          <w:iCs/>
          <w:rtl/>
        </w:rPr>
        <w:t xml:space="preserve">بَعْدَ ما سَمِعَهُ </w:t>
      </w:r>
      <w:r w:rsidRPr="007C6F01">
        <w:rPr>
          <w:rFonts w:asciiTheme="minorHAnsi" w:hAnsiTheme="minorHAnsi" w:cstheme="minorHAnsi"/>
          <w:b/>
          <w:bCs/>
          <w:i/>
          <w:iCs/>
          <w:color w:val="FF0000"/>
          <w:rtl/>
        </w:rPr>
        <w:t xml:space="preserve">فَإِنَّما إِثْمُهُ عَلَى الَّذينَ يُبَدِّلُونَهُ </w:t>
      </w:r>
      <w:r w:rsidRPr="007C6F01">
        <w:rPr>
          <w:rFonts w:asciiTheme="minorHAnsi" w:hAnsiTheme="minorHAnsi" w:cstheme="minorHAnsi"/>
          <w:b/>
          <w:bCs/>
          <w:i/>
          <w:iCs/>
          <w:rtl/>
        </w:rPr>
        <w:t xml:space="preserve">إِنَّ اللَّهَ سَميعٌ عَليمٌ </w:t>
      </w:r>
    </w:p>
    <w:p w:rsidR="003821A7" w:rsidRPr="007C6F01" w:rsidRDefault="003821A7" w:rsidP="003821A7">
      <w:pPr>
        <w:pStyle w:val="NormalWeb"/>
        <w:bidi/>
        <w:rPr>
          <w:rFonts w:asciiTheme="minorHAnsi" w:hAnsiTheme="minorHAnsi" w:cstheme="minorHAnsi"/>
          <w:b/>
          <w:bCs/>
          <w:i/>
          <w:iCs/>
        </w:rPr>
      </w:pPr>
      <w:r w:rsidRPr="007C6F01">
        <w:rPr>
          <w:rFonts w:asciiTheme="minorHAnsi" w:hAnsiTheme="minorHAnsi" w:cstheme="minorHAnsi"/>
          <w:b/>
          <w:bCs/>
          <w:i/>
          <w:iCs/>
          <w:rtl/>
        </w:rPr>
        <w:t>وجه استدلال : آیه دال بر حرمت تبدیل  ماهیت و شکل وصیت است  که به تنقیح مناط شامل قانون ماثوره از نسل قبل سازمانی هم میشود ( بر ناظر واجب است این تبدیلات را کشف ورفع نماید )</w:t>
      </w:r>
    </w:p>
    <w:p w:rsidR="001C54FD" w:rsidRPr="007C6F01" w:rsidRDefault="003821A7" w:rsidP="001C54FD">
      <w:pPr>
        <w:pStyle w:val="NormalWeb"/>
        <w:bidi/>
        <w:rPr>
          <w:rFonts w:asciiTheme="minorHAnsi" w:hAnsiTheme="minorHAnsi" w:cstheme="minorHAnsi"/>
          <w:b/>
          <w:bCs/>
          <w:i/>
          <w:iCs/>
          <w:lang w:bidi="fa-IR"/>
        </w:rPr>
      </w:pPr>
      <w:r w:rsidRPr="007C6F01">
        <w:rPr>
          <w:rFonts w:asciiTheme="minorHAnsi" w:hAnsiTheme="minorHAnsi" w:cstheme="minorHAnsi"/>
          <w:b/>
          <w:bCs/>
          <w:i/>
          <w:iCs/>
          <w:highlight w:val="yellow"/>
          <w:rtl/>
          <w:lang w:bidi="fa-IR"/>
        </w:rPr>
        <w:t>فقه الحدیث</w:t>
      </w:r>
    </w:p>
    <w:p w:rsidR="001C54FD" w:rsidRPr="007C6F01" w:rsidRDefault="001C54FD" w:rsidP="001C54FD">
      <w:pPr>
        <w:pStyle w:val="NormalWeb"/>
        <w:bidi/>
        <w:rPr>
          <w:rFonts w:asciiTheme="minorHAnsi" w:hAnsiTheme="minorHAnsi" w:cstheme="minorHAnsi"/>
          <w:b/>
          <w:bCs/>
          <w:i/>
          <w:iCs/>
          <w:color w:val="FF0000"/>
          <w:rtl/>
          <w:lang w:bidi="fa-IR"/>
        </w:rPr>
      </w:pPr>
      <w:r w:rsidRPr="007C6F01">
        <w:rPr>
          <w:rFonts w:asciiTheme="minorHAnsi" w:hAnsiTheme="minorHAnsi" w:cstheme="minorHAnsi"/>
          <w:b/>
          <w:bCs/>
          <w:i/>
          <w:iCs/>
          <w:color w:val="FF0000"/>
          <w:rtl/>
          <w:lang w:bidi="fa-IR"/>
        </w:rPr>
        <w:t xml:space="preserve">موافقت با قرآن معیار مقبولیت قانون </w:t>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242887"/>
          <w:rtl/>
          <w:lang w:bidi="fa-IR"/>
        </w:rPr>
        <w:lastRenderedPageBreak/>
        <w:t>131</w:t>
      </w:r>
      <w:r w:rsidRPr="007C6F01">
        <w:rPr>
          <w:rFonts w:asciiTheme="minorHAnsi" w:hAnsiTheme="minorHAnsi" w:cstheme="minorHAnsi"/>
          <w:color w:val="780000"/>
          <w:rtl/>
          <w:lang w:bidi="fa-IR"/>
        </w:rPr>
        <w:t xml:space="preserve"> عَنْهُ عَنِ الْحَسَنِ بْنِ عَلِيِّ بْنِ فَضَّالٍ عَنْ عَلِيٍّ عَنْ أَيُّوبَ عَنْ أَبِي عَبْدِ اللَّهِ ع قَالَ قَالَ رَسُولُ اللَّهِ ص‏</w:t>
      </w:r>
      <w:r w:rsidRPr="007C6F01">
        <w:rPr>
          <w:rFonts w:asciiTheme="minorHAnsi" w:hAnsiTheme="minorHAnsi" w:cstheme="minorHAnsi"/>
          <w:color w:val="242887"/>
          <w:rtl/>
          <w:lang w:bidi="fa-IR"/>
        </w:rPr>
        <w:t xml:space="preserve"> إِذَا حُدِّثْتُمْ عَنِّي بِالْحَدِيثِ فَانْحَلُونِي أَهْنَأَهُ وَ أَسْهَلَهُ وَ أَرْشَدَهُ فَإِنْ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فَأَنَا قُلْتُهُ وَ إِنْ لَمْ يُوَافِقْ كِتَابَ اللَّهِ فَلَمْ أَقُلْهُ.</w:t>
      </w:r>
      <w:r w:rsidRPr="007C6F01">
        <w:rPr>
          <w:rStyle w:val="FootnoteReference"/>
          <w:rFonts w:asciiTheme="minorHAnsi" w:hAnsiTheme="minorHAnsi" w:cstheme="minorHAnsi"/>
          <w:color w:val="242887"/>
          <w:rtl/>
          <w:lang w:bidi="fa-IR"/>
        </w:rPr>
        <w:footnoteReference w:id="2"/>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242887"/>
          <w:rtl/>
          <w:lang w:bidi="fa-IR"/>
        </w:rPr>
        <w:t>150</w:t>
      </w:r>
      <w:r w:rsidRPr="007C6F01">
        <w:rPr>
          <w:rFonts w:asciiTheme="minorHAnsi" w:hAnsiTheme="minorHAnsi" w:cstheme="minorHAnsi"/>
          <w:color w:val="780000"/>
          <w:rtl/>
          <w:lang w:bidi="fa-IR"/>
        </w:rPr>
        <w:t xml:space="preserve"> عَنْهُ عَنِ النَّوْفَلِيِّ عَنِ السَّكُونِيِّ عَنْ أَبِي عَبْدِ اللَّهِ ع عَنْ آبَائِهِ عَنْ عَلِيٍّ ع قَالَ:</w:t>
      </w:r>
      <w:r w:rsidRPr="007C6F01">
        <w:rPr>
          <w:rFonts w:asciiTheme="minorHAnsi" w:hAnsiTheme="minorHAnsi" w:cstheme="minorHAnsi"/>
          <w:color w:val="242887"/>
          <w:rtl/>
          <w:lang w:bidi="fa-IR"/>
        </w:rPr>
        <w:t xml:space="preserve"> إِنَّ عَلَى كُلِّ حَقٍّ حَقِيقَةً وَ عَلَى كُلِّ صَوَابٍ نُوراً فَمَا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فَخُذُوا بِهِ وَ مَا خَالَفَ كِتَابَ اللَّهِ فَدَعُوهُ.</w:t>
      </w:r>
      <w:r w:rsidR="00E96821" w:rsidRPr="007C6F01">
        <w:rPr>
          <w:rStyle w:val="FootnoteReference"/>
          <w:rFonts w:asciiTheme="minorHAnsi" w:hAnsiTheme="minorHAnsi" w:cstheme="minorHAnsi"/>
          <w:color w:val="242887"/>
          <w:rtl/>
          <w:lang w:bidi="fa-IR"/>
        </w:rPr>
        <w:footnoteReference w:id="3"/>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780000"/>
          <w:rtl/>
          <w:lang w:bidi="fa-IR"/>
        </w:rPr>
        <w:t>2- عن إسماعيل بن أبي زياد السكوني عن أبي جعفر عن أبيه عن علي ص قال‏</w:t>
      </w:r>
      <w:r w:rsidRPr="007C6F01">
        <w:rPr>
          <w:rFonts w:asciiTheme="minorHAnsi" w:hAnsiTheme="minorHAnsi" w:cstheme="minorHAnsi"/>
          <w:color w:val="242887"/>
          <w:rtl/>
          <w:lang w:bidi="fa-IR"/>
        </w:rPr>
        <w:t xml:space="preserve"> الوقوف عند الشبهة خير من الاقتحام في الهلكة، و تركك حديثا لم تروه خير من روايتك حديثا لم تحصه، إن على كل حق حقيقة و على كل صواب نورا فما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فخذوا به، و ما خالف كتاب الله فدعوه.</w:t>
      </w:r>
      <w:r w:rsidR="00E96821" w:rsidRPr="007C6F01">
        <w:rPr>
          <w:rStyle w:val="FootnoteReference"/>
          <w:rFonts w:asciiTheme="minorHAnsi" w:hAnsiTheme="minorHAnsi" w:cstheme="minorHAnsi"/>
          <w:color w:val="242887"/>
          <w:rtl/>
          <w:lang w:bidi="fa-IR"/>
        </w:rPr>
        <w:footnoteReference w:id="4"/>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780000"/>
          <w:rtl/>
          <w:lang w:bidi="fa-IR"/>
        </w:rPr>
        <w:t>150 عن عبد الأعلى قال‏</w:t>
      </w:r>
      <w:r w:rsidRPr="007C6F01">
        <w:rPr>
          <w:rFonts w:asciiTheme="minorHAnsi" w:hAnsiTheme="minorHAnsi" w:cstheme="minorHAnsi"/>
          <w:color w:val="242887"/>
          <w:rtl/>
          <w:lang w:bidi="fa-IR"/>
        </w:rPr>
        <w:t xml:space="preserve"> سألت أبا عبد الله ع عن قول الله: «</w:t>
      </w:r>
      <w:r w:rsidRPr="007C6F01">
        <w:rPr>
          <w:rFonts w:asciiTheme="minorHAnsi" w:hAnsiTheme="minorHAnsi" w:cstheme="minorHAnsi"/>
          <w:color w:val="006A0F"/>
          <w:rtl/>
          <w:lang w:bidi="fa-IR"/>
        </w:rPr>
        <w:t>وَ ما كانَ اللَّهُ لِيُضِلَّ قَوْماً بَعْدَ إِذْ هَداهُمْ- حَتَّى يُبَيِّنَ لَهُمْ ما يَتَّقُونَ‏</w:t>
      </w:r>
      <w:r w:rsidRPr="007C6F01">
        <w:rPr>
          <w:rFonts w:asciiTheme="minorHAnsi" w:hAnsiTheme="minorHAnsi" w:cstheme="minorHAnsi"/>
          <w:color w:val="242887"/>
          <w:rtl/>
          <w:lang w:bidi="fa-IR"/>
        </w:rPr>
        <w:t xml:space="preserve">» قال: حتى يعرفهم ما يرضيه و ما يسخطه- ثم قال أما أنا أنكرنا لمؤمن- بما لا يعذر الله الناس بجهالة، و الوقوف عند الشبهة خير من الاقتحام في الهلكة- و ترك رواية حديث لم تحفظ خير لك- من رواية حديث لم تحصى، إن على كل حق حقيقة و على كل ثواب نورا: فما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فخذوه- و ما خالف كتاب الله فدعوه، و لن يدعه كثير من أهل هذا العالم.</w:t>
      </w:r>
      <w:r w:rsidR="00E96821" w:rsidRPr="007C6F01">
        <w:rPr>
          <w:rStyle w:val="FootnoteReference"/>
          <w:rFonts w:asciiTheme="minorHAnsi" w:hAnsiTheme="minorHAnsi" w:cstheme="minorHAnsi"/>
          <w:color w:val="242887"/>
          <w:rtl/>
          <w:lang w:bidi="fa-IR"/>
        </w:rPr>
        <w:footnoteReference w:id="5"/>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242887"/>
          <w:rtl/>
          <w:lang w:bidi="fa-IR"/>
        </w:rPr>
        <w:t>1</w:t>
      </w:r>
      <w:r w:rsidRPr="007C6F01">
        <w:rPr>
          <w:rFonts w:asciiTheme="minorHAnsi" w:hAnsiTheme="minorHAnsi" w:cstheme="minorHAnsi"/>
          <w:color w:val="780000"/>
          <w:rtl/>
          <w:lang w:bidi="fa-IR"/>
        </w:rPr>
        <w:t>- عَلِيُّ بْنُ إِبْرَاهِيمَ عَنْ أَبِيهِ عَنِ النَّوْفَلِيِّ عَنِ السَّكُونِيِّ عَنْ أَبِي عَبْدِ اللَّهِ ع قَالَ قَالَ رَسُولُ اللَّهِ ص‏</w:t>
      </w:r>
      <w:r w:rsidRPr="007C6F01">
        <w:rPr>
          <w:rFonts w:asciiTheme="minorHAnsi" w:hAnsiTheme="minorHAnsi" w:cstheme="minorHAnsi"/>
          <w:color w:val="242887"/>
          <w:rtl/>
          <w:lang w:bidi="fa-IR"/>
        </w:rPr>
        <w:t xml:space="preserve"> إِنَّ عَلَى كُلِّ حَقٍّ حَقِيقَةً وَ عَلَى كُلِّ صَوَابٍ نُوراً فَمَا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فَخُذُوهُ وَ مَا خَالَفَ كِتَابَ اللَّهِ فَدَعُوهُ.</w:t>
      </w:r>
      <w:r w:rsidR="00E96821" w:rsidRPr="007C6F01">
        <w:rPr>
          <w:rStyle w:val="FootnoteReference"/>
          <w:rFonts w:asciiTheme="minorHAnsi" w:hAnsiTheme="minorHAnsi" w:cstheme="minorHAnsi"/>
          <w:color w:val="242887"/>
          <w:rtl/>
          <w:lang w:bidi="fa-IR"/>
        </w:rPr>
        <w:footnoteReference w:id="6"/>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242887"/>
          <w:rtl/>
          <w:lang w:bidi="fa-IR"/>
        </w:rPr>
        <w:t>1</w:t>
      </w:r>
      <w:r w:rsidRPr="007C6F01">
        <w:rPr>
          <w:rFonts w:asciiTheme="minorHAnsi" w:hAnsiTheme="minorHAnsi" w:cstheme="minorHAnsi"/>
          <w:color w:val="780000"/>
          <w:rtl/>
          <w:lang w:bidi="fa-IR"/>
        </w:rPr>
        <w:t>- عِدَّةٌ مِنْ أَصْحَابِنَا عَنْ سَهْلِ بْنِ زِيَادٍ وَ أَحْمَدَ بْنِ مُحَمَّدٍ جَمِيعاً عَنِ ابْنِ مَحْبُوبٍ عَنْ عَبْدِ اللَّهِ بْنِ سِنَانٍ عَنْ أَبِي عَبْدِ اللَّهِ ع قَالَ سَمِعْتُهُ يَقُولُ‏</w:t>
      </w:r>
      <w:r w:rsidRPr="007C6F01">
        <w:rPr>
          <w:rFonts w:asciiTheme="minorHAnsi" w:hAnsiTheme="minorHAnsi" w:cstheme="minorHAnsi"/>
          <w:color w:val="242887"/>
          <w:rtl/>
          <w:lang w:bidi="fa-IR"/>
        </w:rPr>
        <w:t xml:space="preserve"> مَنِ اشْتَرَطَ شَرْطاً مُخَالِفاً لِكِتَابِ اللَّهِ فَلَا يَجُوزُ لَهُ وَ لَا يَجُوزُ عَلَى الَّذِي اشْتُرِطَ عَلَيْهِ وَ الْمُسْلِمُونَ عِنْدَ شُرُوطِهِمْ فِيمَا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عَزَّ وَ جَلَّ.</w:t>
      </w:r>
      <w:r w:rsidR="00E96821" w:rsidRPr="007C6F01">
        <w:rPr>
          <w:rStyle w:val="FootnoteReference"/>
          <w:rFonts w:asciiTheme="minorHAnsi" w:hAnsiTheme="minorHAnsi" w:cstheme="minorHAnsi"/>
          <w:color w:val="242887"/>
          <w:rtl/>
          <w:lang w:bidi="fa-IR"/>
        </w:rPr>
        <w:footnoteReference w:id="7"/>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000000"/>
          <w:rtl/>
          <w:lang w:bidi="fa-IR"/>
        </w:rPr>
        <w:t>______________________________</w:t>
      </w:r>
      <w:r w:rsidRPr="007C6F01">
        <w:rPr>
          <w:rFonts w:asciiTheme="minorHAnsi" w:hAnsiTheme="minorHAnsi" w:cstheme="minorHAnsi"/>
          <w:color w:val="000000"/>
          <w:rtl/>
          <w:lang w:bidi="fa-IR"/>
        </w:rPr>
        <w:br/>
      </w:r>
      <w:r w:rsidRPr="007C6F01">
        <w:rPr>
          <w:rFonts w:asciiTheme="minorHAnsi" w:hAnsiTheme="minorHAnsi" w:cstheme="minorHAnsi"/>
          <w:color w:val="640000"/>
          <w:rtl/>
          <w:lang w:bidi="fa-IR"/>
        </w:rPr>
        <w:t>«بقية الحاشية من الصفحة الماضية» ليس مشروطا بالدخول بالنساء لقوله تعالى:</w:t>
      </w:r>
      <w:r w:rsidRPr="007C6F01">
        <w:rPr>
          <w:rFonts w:asciiTheme="minorHAnsi" w:hAnsiTheme="minorHAnsi" w:cstheme="minorHAnsi"/>
          <w:color w:val="02802C"/>
          <w:rtl/>
          <w:lang w:bidi="fa-IR"/>
        </w:rPr>
        <w:t xml:space="preserve"> «وَ أُمَّهاتُ نِسائِكُمْ»</w:t>
      </w:r>
      <w:r w:rsidRPr="007C6F01">
        <w:rPr>
          <w:rFonts w:asciiTheme="minorHAnsi" w:hAnsiTheme="minorHAnsi" w:cstheme="minorHAnsi"/>
          <w:color w:val="640000"/>
          <w:rtl/>
          <w:lang w:bidi="fa-IR"/>
        </w:rPr>
        <w:t xml:space="preserve"> الشامل للمدخول بها و غيرها و الاخبار الواردة في ذلك كثيرة. (آت) و في هامش المطبوع: و لما جعل ابن مسعود قوله تعالى:</w:t>
      </w:r>
      <w:r w:rsidRPr="007C6F01">
        <w:rPr>
          <w:rFonts w:asciiTheme="minorHAnsi" w:hAnsiTheme="minorHAnsi" w:cstheme="minorHAnsi"/>
          <w:color w:val="02802C"/>
          <w:rtl/>
          <w:lang w:bidi="fa-IR"/>
        </w:rPr>
        <w:t xml:space="preserve"> «مِنْ نِسائِكُمُ اللَّاتِي دَخَلْتُمْ بِهِنَ‏</w:t>
      </w:r>
      <w:r w:rsidRPr="007C6F01">
        <w:rPr>
          <w:rFonts w:asciiTheme="minorHAnsi" w:hAnsiTheme="minorHAnsi" w:cstheme="minorHAnsi"/>
          <w:color w:val="640000"/>
          <w:rtl/>
          <w:lang w:bidi="fa-IR"/>
        </w:rPr>
        <w:t xml:space="preserve"> الآية» متعلقا بالمعطوف و المعطوف عليه جميعا و جعلهما مقيدين بالدخول ردّ عليه السلام بان المعطوف عليه مطلق و المعطوف مقيد و قوله عليه السلام ان هذه مستثناه اي مقيدة بالنساء اللاتى دخلتم بهن و قوله: «و هذه مرسلة» أي مطلقة غير مقيدة بالدخول و عدمه قال الشيخ- قدّس سرّه- في الاستبصار فهذان الخبران (أى هذا الخبر و خبر جميل و حماد) شاذان مخالفان لظاهر كتاب اللّه تعالى قال اللّه تعالى:</w:t>
      </w:r>
      <w:r w:rsidRPr="007C6F01">
        <w:rPr>
          <w:rFonts w:asciiTheme="minorHAnsi" w:hAnsiTheme="minorHAnsi" w:cstheme="minorHAnsi"/>
          <w:color w:val="02802C"/>
          <w:rtl/>
          <w:lang w:bidi="fa-IR"/>
        </w:rPr>
        <w:t xml:space="preserve"> «وَ أُمَّهاتُ نِسائِكُمْ»</w:t>
      </w:r>
      <w:r w:rsidRPr="007C6F01">
        <w:rPr>
          <w:rFonts w:asciiTheme="minorHAnsi" w:hAnsiTheme="minorHAnsi" w:cstheme="minorHAnsi"/>
          <w:color w:val="640000"/>
          <w:rtl/>
          <w:lang w:bidi="fa-IR"/>
        </w:rPr>
        <w:t xml:space="preserve"> و لم يشترط الدخول </w:t>
      </w:r>
      <w:r w:rsidRPr="007C6F01">
        <w:rPr>
          <w:rFonts w:asciiTheme="minorHAnsi" w:hAnsiTheme="minorHAnsi" w:cstheme="minorHAnsi"/>
          <w:color w:val="640000"/>
          <w:rtl/>
          <w:lang w:bidi="fa-IR"/>
        </w:rPr>
        <w:lastRenderedPageBreak/>
        <w:t xml:space="preserve">بالبنت كما شرطه في الام لتحريم الربيبة فينبغي ان تكون الآية على اطلاقها و لا يلتفت إلى ما يخالفه و يضاده ممّا روى عنهم عليهم السلام ما اتاكم عنا فاعرضوه على كتاب اللّه فما </w:t>
      </w:r>
      <w:r w:rsidRPr="007C6F01">
        <w:rPr>
          <w:rFonts w:asciiTheme="minorHAnsi" w:hAnsiTheme="minorHAnsi" w:cstheme="minorHAnsi"/>
          <w:color w:val="D30000"/>
          <w:rtl/>
          <w:lang w:bidi="fa-IR"/>
        </w:rPr>
        <w:t>وافق‏</w:t>
      </w:r>
      <w:r w:rsidRPr="007C6F01">
        <w:rPr>
          <w:rFonts w:asciiTheme="minorHAnsi" w:hAnsiTheme="minorHAnsi" w:cstheme="minorHAnsi"/>
          <w:color w:val="640000"/>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640000"/>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640000"/>
          <w:rtl/>
          <w:lang w:bidi="fa-IR"/>
        </w:rPr>
        <w:t xml:space="preserve"> فخذوا به و ما خالفه فاطرحوه و يمكن أن يكون الخبران وردا على ضرب من التقية لان ذلك مذهب بعض العامّة انتهى.</w:t>
      </w:r>
      <w:r w:rsidR="00E96821" w:rsidRPr="007C6F01">
        <w:rPr>
          <w:rStyle w:val="FootnoteReference"/>
          <w:rFonts w:asciiTheme="minorHAnsi" w:hAnsiTheme="minorHAnsi" w:cstheme="minorHAnsi"/>
          <w:color w:val="640000"/>
          <w:rtl/>
          <w:lang w:bidi="fa-IR"/>
        </w:rPr>
        <w:footnoteReference w:id="8"/>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000000"/>
          <w:rtl/>
          <w:lang w:bidi="fa-IR"/>
        </w:rPr>
        <w:t xml:space="preserve">فَاعْلَمْ يَا أَخِي- أَرْشَدَكَ اللَّهُ- أَنَّهُ لَايَسَعُ أَحَداً تَمْيِيزُ شَيْ‏ءٍ مِمَّا اخْتَلفَتِ الرِّوَايَةُ فِيهِ عَنِ الْعُلَمَاءِ عَلَيْهِمُ السَّلَامُ بِرَأْيِهِ، إِلَّا عَلى‏ مَا أَطْلَقَهُ الْعَالِمُ عَلَيْهِ السَّلَامُ بِقَوْلِهِ: «اعْرِضُوهَا عَلى‏ كِتَابِ اللَّهِ، فَمَا </w:t>
      </w:r>
      <w:r w:rsidRPr="007C6F01">
        <w:rPr>
          <w:rFonts w:asciiTheme="minorHAnsi" w:hAnsiTheme="minorHAnsi" w:cstheme="minorHAnsi"/>
          <w:color w:val="D30000"/>
          <w:rtl/>
          <w:lang w:bidi="fa-IR"/>
        </w:rPr>
        <w:t>وَافَقَ‏</w:t>
      </w:r>
      <w:r w:rsidRPr="007C6F01">
        <w:rPr>
          <w:rFonts w:asciiTheme="minorHAnsi" w:hAnsiTheme="minorHAnsi" w:cstheme="minorHAnsi"/>
          <w:color w:val="000000"/>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000000"/>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000000"/>
          <w:rtl/>
          <w:lang w:bidi="fa-IR"/>
        </w:rPr>
        <w:t>- عَزَّوَجَلَّ- فَخُذُوهُ، وَ مَا خَالَفَ كِتَابَ اللَّهِ فرُدُّوهُ».</w:t>
      </w:r>
      <w:r w:rsidR="00393517">
        <w:rPr>
          <w:rStyle w:val="FootnoteReference"/>
          <w:rFonts w:asciiTheme="minorHAnsi" w:hAnsiTheme="minorHAnsi" w:cstheme="minorHAnsi"/>
          <w:color w:val="000000"/>
          <w:rtl/>
          <w:lang w:bidi="fa-IR"/>
        </w:rPr>
        <w:footnoteReference w:id="9"/>
      </w:r>
    </w:p>
    <w:p w:rsidR="001C54FD" w:rsidRPr="007C6F01" w:rsidRDefault="00E96821"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640000"/>
          <w:rtl/>
          <w:lang w:bidi="fa-IR"/>
        </w:rPr>
        <w:t xml:space="preserve"> </w:t>
      </w:r>
      <w:r w:rsidR="001C54FD" w:rsidRPr="007C6F01">
        <w:rPr>
          <w:rFonts w:asciiTheme="minorHAnsi" w:hAnsiTheme="minorHAnsi" w:cstheme="minorHAnsi"/>
          <w:color w:val="640000"/>
          <w:rtl/>
          <w:lang w:bidi="fa-IR"/>
        </w:rPr>
        <w:t xml:space="preserve">(9). الكافي، كتاب التوحيد، باب الأخذ بالسنّة و شواهد الكتاب، ح 203؛ المحاسن، ج 1، ص 226، كتاب مصابيح الظلم، ح 151؛ الأمالي للصدوق، ص 367، المجلس 58، ح 18؛ تفسير العيّاشي، ج 1، ص 8، ح 2؛ و ج 2، ص 115، ح 150؛ و في جميع المصادر عن أبي عبد اللَّه عليه السلام- إلّاتفسير العيّاشي، ج 2 ففيه عن أبي جعفر عليه السلام- و نصّه: «... إنّ على كلّ حقّ حقيقة و على كلّ صواب نوراً، فما </w:t>
      </w:r>
      <w:r w:rsidR="001C54FD" w:rsidRPr="007C6F01">
        <w:rPr>
          <w:rFonts w:asciiTheme="minorHAnsi" w:hAnsiTheme="minorHAnsi" w:cstheme="minorHAnsi"/>
          <w:color w:val="D30000"/>
          <w:rtl/>
          <w:lang w:bidi="fa-IR"/>
        </w:rPr>
        <w:t>وافق‏</w:t>
      </w:r>
      <w:r w:rsidR="001C54FD" w:rsidRPr="007C6F01">
        <w:rPr>
          <w:rFonts w:asciiTheme="minorHAnsi" w:hAnsiTheme="minorHAnsi" w:cstheme="minorHAnsi"/>
          <w:color w:val="640000"/>
          <w:rtl/>
          <w:lang w:bidi="fa-IR"/>
        </w:rPr>
        <w:t xml:space="preserve"> </w:t>
      </w:r>
      <w:r w:rsidR="001C54FD" w:rsidRPr="007C6F01">
        <w:rPr>
          <w:rFonts w:asciiTheme="minorHAnsi" w:hAnsiTheme="minorHAnsi" w:cstheme="minorHAnsi"/>
          <w:color w:val="D30000"/>
          <w:rtl/>
          <w:lang w:bidi="fa-IR"/>
        </w:rPr>
        <w:t>كتاب‏</w:t>
      </w:r>
      <w:r w:rsidR="001C54FD" w:rsidRPr="007C6F01">
        <w:rPr>
          <w:rFonts w:asciiTheme="minorHAnsi" w:hAnsiTheme="minorHAnsi" w:cstheme="minorHAnsi"/>
          <w:color w:val="640000"/>
          <w:rtl/>
          <w:lang w:bidi="fa-IR"/>
        </w:rPr>
        <w:t xml:space="preserve"> </w:t>
      </w:r>
      <w:r w:rsidR="001C54FD" w:rsidRPr="007C6F01">
        <w:rPr>
          <w:rFonts w:asciiTheme="minorHAnsi" w:hAnsiTheme="minorHAnsi" w:cstheme="minorHAnsi"/>
          <w:color w:val="D30000"/>
          <w:rtl/>
          <w:lang w:bidi="fa-IR"/>
        </w:rPr>
        <w:t>اللَّه‏</w:t>
      </w:r>
      <w:r w:rsidR="001C54FD" w:rsidRPr="007C6F01">
        <w:rPr>
          <w:rFonts w:asciiTheme="minorHAnsi" w:hAnsiTheme="minorHAnsi" w:cstheme="minorHAnsi"/>
          <w:color w:val="640000"/>
          <w:rtl/>
          <w:lang w:bidi="fa-IR"/>
        </w:rPr>
        <w:t xml:space="preserve"> فخذوا به (و في الكافي و الأمالي: فخذوه) و ما خالف كتاب اللَّه فدعوه».</w:t>
      </w:r>
      <w:r w:rsidRPr="007C6F01">
        <w:rPr>
          <w:rStyle w:val="FootnoteReference"/>
          <w:rFonts w:asciiTheme="minorHAnsi" w:hAnsiTheme="minorHAnsi" w:cstheme="minorHAnsi"/>
          <w:color w:val="640000"/>
          <w:rtl/>
          <w:lang w:bidi="fa-IR"/>
        </w:rPr>
        <w:footnoteReference w:id="10"/>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780000"/>
          <w:rtl/>
          <w:lang w:bidi="fa-IR"/>
        </w:rPr>
        <w:t>عَنْ أَبِي عَبْدِ اللَّهِ عَلَيْهِ السَّلَامُ، قَالَ: «قَالَ رَسُولُ اللَّهِ صَلَّى اللَّهُ عَلَيْهِ وَ آلِهِ‏</w:t>
      </w:r>
      <w:r w:rsidRPr="007C6F01">
        <w:rPr>
          <w:rFonts w:asciiTheme="minorHAnsi" w:hAnsiTheme="minorHAnsi" w:cstheme="minorHAnsi"/>
          <w:color w:val="242887"/>
          <w:rtl/>
          <w:lang w:bidi="fa-IR"/>
        </w:rPr>
        <w:t xml:space="preserve">: إِنَّ عَلى‏ كُلِّ حَقٍّ حَقِيقَةً، وَ عَلى‏ كُلِّ صَوَابٍ نُوراً، فَمَا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فَخُذُوهُ، وَ مَا خَالَفَ كِتَابَ اللَّهِ فَدَعُوهُ».</w:t>
      </w:r>
      <w:r w:rsidR="007C6F01" w:rsidRPr="007C6F01">
        <w:rPr>
          <w:rStyle w:val="FootnoteReference"/>
          <w:rFonts w:asciiTheme="minorHAnsi" w:hAnsiTheme="minorHAnsi" w:cstheme="minorHAnsi"/>
          <w:color w:val="242887"/>
          <w:rtl/>
          <w:lang w:bidi="fa-IR"/>
        </w:rPr>
        <w:footnoteReference w:id="11"/>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242887"/>
          <w:rtl/>
          <w:lang w:bidi="fa-IR"/>
        </w:rPr>
        <w:t xml:space="preserve">فَلَا يَجُوزُ لَهُ، وَ لَا يَجُوزُ عَلَى الَّذِي اشْتُرِطَ عَلَيْهِ؛ وَ الْمُسْلِمُونَ عِنْدَ شُرُوطِهِمْ فِيمَا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عَزَّ وَ جَلَّ».</w:t>
      </w:r>
      <w:r w:rsidR="00E96821" w:rsidRPr="007C6F01">
        <w:rPr>
          <w:rStyle w:val="FootnoteReference"/>
          <w:rFonts w:asciiTheme="minorHAnsi" w:hAnsiTheme="minorHAnsi" w:cstheme="minorHAnsi"/>
          <w:color w:val="242887"/>
          <w:rtl/>
          <w:lang w:bidi="fa-IR"/>
        </w:rPr>
        <w:footnoteReference w:id="12"/>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640000"/>
          <w:rtl/>
          <w:lang w:bidi="fa-IR"/>
        </w:rPr>
        <w:t>و قال ابن أبي عقيل منّا و بعض العامّة: لا تحرم الامّهات إلّابالدخول ببناتهنّ، كالبنات، و جعلوا الدخول المعتبر في الآية متعلّقاً بالمعطوف و المعطوف عليه جميعاً و لصحيحة جميل بن درّاج و حمّاد و غيره. و أجاب الشيخ عن الأخبار بأنّها مخالفة للكتاب؛ إذ لا يصحّ العود إليهما معاً، و على تقدير العود إلى الأخيرة تكون «من» ابتدائيّة، و على تقدير العود إلى الاولى بيانيّة، فيكون من قبيل عموم المجاز، و هو لا يصحّ، و قيل: يتعلّق الجارّ بهما و معناه مجرّد الاتّصال على حدّ قوله تعالى:</w:t>
      </w:r>
      <w:r w:rsidRPr="007C6F01">
        <w:rPr>
          <w:rFonts w:asciiTheme="minorHAnsi" w:hAnsiTheme="minorHAnsi" w:cstheme="minorHAnsi"/>
          <w:color w:val="02802C"/>
          <w:rtl/>
          <w:lang w:bidi="fa-IR"/>
        </w:rPr>
        <w:t xml:space="preserve"> «الْمُنافِقُونَ وَ الْمُنافِقاتُ بَعْضُهُمْ مِنْ بَعْضٍ»</w:t>
      </w:r>
      <w:r w:rsidRPr="007C6F01">
        <w:rPr>
          <w:rFonts w:asciiTheme="minorHAnsi" w:hAnsiTheme="minorHAnsi" w:cstheme="minorHAnsi"/>
          <w:color w:val="640000"/>
          <w:rtl/>
          <w:lang w:bidi="fa-IR"/>
        </w:rPr>
        <w:t xml:space="preserve"> [التوبة (9): 67]، و لا ريب أنّ امّهات النساء متّصلات بالنساء، و لا يخفى أنّه أيضاً خلاف الظاهر و لا يمكن الاستدلال به. و قوله:</w:t>
      </w:r>
      <w:r w:rsidRPr="007C6F01">
        <w:rPr>
          <w:rFonts w:asciiTheme="minorHAnsi" w:hAnsiTheme="minorHAnsi" w:cstheme="minorHAnsi"/>
          <w:color w:val="02802C"/>
          <w:rtl/>
          <w:lang w:bidi="fa-IR"/>
        </w:rPr>
        <w:t xml:space="preserve"> وَ أُمَّهاتُ نِسائِكُمْ‏</w:t>
      </w:r>
      <w:r w:rsidRPr="007C6F01">
        <w:rPr>
          <w:rFonts w:asciiTheme="minorHAnsi" w:hAnsiTheme="minorHAnsi" w:cstheme="minorHAnsi"/>
          <w:color w:val="640000"/>
          <w:rtl/>
          <w:lang w:bidi="fa-IR"/>
        </w:rPr>
        <w:t>، بيان لاسم الإشارة، و التقيّة في هذا الخبر ظاهرة». و للمزيد راجع: كشف اللثام، ج 7، ص 176 و 177؛ الحدائق الناضرة، ج 23، ص 454؛ رياض المسائل، ج 10، ص 170. و في هامش الكافي المطبوع: «و لمّا جعل ابن مسعود قوله تعالى:</w:t>
      </w:r>
      <w:r w:rsidRPr="007C6F01">
        <w:rPr>
          <w:rFonts w:asciiTheme="minorHAnsi" w:hAnsiTheme="minorHAnsi" w:cstheme="minorHAnsi"/>
          <w:color w:val="02802C"/>
          <w:rtl/>
          <w:lang w:bidi="fa-IR"/>
        </w:rPr>
        <w:t xml:space="preserve"> «مِنْ نِسائِكُمُ اللَّاتِي دَخَلْتُمْ بِهِنَّ»</w:t>
      </w:r>
      <w:r w:rsidRPr="007C6F01">
        <w:rPr>
          <w:rFonts w:asciiTheme="minorHAnsi" w:hAnsiTheme="minorHAnsi" w:cstheme="minorHAnsi"/>
          <w:color w:val="640000"/>
          <w:rtl/>
          <w:lang w:bidi="fa-IR"/>
        </w:rPr>
        <w:t xml:space="preserve"> الآية متعلّقاً بالمعطوف و المعطوف عليه جميعاً و جعلهما مقيّدين بالدخول، ردّ عليه السلام بأنّ المعطوف عليه مطلق و المعطوف مقيّد، و قوله عليه السلام: إنّ هذه مستثناة، أي مقيّدة بالنساء اللاتي دخلتم بهنّ، و قوله: و هذه مرسلة، أي مطلقة غير مقيّدة بالدخول و عدمه. قال الشيخ قدّس سرّه في الاستبصار: فهذان الخبران- أي هذا الخبر و خبر جميل و حمّاد- شاذّان مخالفان لظاهر كتاب اللَّه تعالى؛ قال اللَّه تعالى:</w:t>
      </w:r>
      <w:r w:rsidRPr="007C6F01">
        <w:rPr>
          <w:rFonts w:asciiTheme="minorHAnsi" w:hAnsiTheme="minorHAnsi" w:cstheme="minorHAnsi"/>
          <w:color w:val="02802C"/>
          <w:rtl/>
          <w:lang w:bidi="fa-IR"/>
        </w:rPr>
        <w:t xml:space="preserve"> «وَ أُمَّهاتُ نِسائِكُمْ»</w:t>
      </w:r>
      <w:r w:rsidRPr="007C6F01">
        <w:rPr>
          <w:rFonts w:asciiTheme="minorHAnsi" w:hAnsiTheme="minorHAnsi" w:cstheme="minorHAnsi"/>
          <w:color w:val="640000"/>
          <w:rtl/>
          <w:lang w:bidi="fa-IR"/>
        </w:rPr>
        <w:t xml:space="preserve"> و لم يشترط الدخول بالبنت، كما شرطه في الامّ لتحريم الربيبة فينبغي أن تكون الآية على إطلاقها و لا يلتفت إلى ما يخالفه و يضادّه ممّا روي عنهم عليهم السلام: ما آتاكم عنّآ </w:t>
      </w:r>
      <w:r w:rsidRPr="007C6F01">
        <w:rPr>
          <w:rFonts w:asciiTheme="minorHAnsi" w:hAnsiTheme="minorHAnsi" w:cstheme="minorHAnsi"/>
          <w:color w:val="640000"/>
          <w:rtl/>
          <w:lang w:bidi="fa-IR"/>
        </w:rPr>
        <w:lastRenderedPageBreak/>
        <w:t xml:space="preserve">فاعرضوه على كتاب اللَّه، فما </w:t>
      </w:r>
      <w:r w:rsidRPr="007C6F01">
        <w:rPr>
          <w:rFonts w:asciiTheme="minorHAnsi" w:hAnsiTheme="minorHAnsi" w:cstheme="minorHAnsi"/>
          <w:color w:val="D30000"/>
          <w:rtl/>
          <w:lang w:bidi="fa-IR"/>
        </w:rPr>
        <w:t>وافق‏</w:t>
      </w:r>
      <w:r w:rsidRPr="007C6F01">
        <w:rPr>
          <w:rFonts w:asciiTheme="minorHAnsi" w:hAnsiTheme="minorHAnsi" w:cstheme="minorHAnsi"/>
          <w:color w:val="640000"/>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640000"/>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640000"/>
          <w:rtl/>
          <w:lang w:bidi="fa-IR"/>
        </w:rPr>
        <w:t xml:space="preserve"> فخذوا به، و ما خالفه فاطرحوه. و يمكن أن يكون الخبران وردا على ضرب من التقيّة؛ لأنّ ذلك مذهب بعض العامّة. انتهى».</w:t>
      </w:r>
      <w:r w:rsidR="00E96821" w:rsidRPr="007C6F01">
        <w:rPr>
          <w:rStyle w:val="FootnoteReference"/>
          <w:rFonts w:asciiTheme="minorHAnsi" w:hAnsiTheme="minorHAnsi" w:cstheme="minorHAnsi"/>
          <w:color w:val="640000"/>
          <w:rtl/>
          <w:lang w:bidi="fa-IR"/>
        </w:rPr>
        <w:footnoteReference w:id="13"/>
      </w:r>
    </w:p>
    <w:p w:rsidR="001C54FD" w:rsidRPr="007C6F01" w:rsidRDefault="001C54FD" w:rsidP="00E96821">
      <w:pPr>
        <w:pStyle w:val="NormalWeb"/>
        <w:bidi/>
        <w:rPr>
          <w:rFonts w:asciiTheme="minorHAnsi" w:hAnsiTheme="minorHAnsi" w:cstheme="minorHAnsi"/>
          <w:color w:val="552B2B"/>
          <w:rtl/>
          <w:lang w:bidi="fa-IR"/>
        </w:rPr>
      </w:pPr>
      <w:r w:rsidRPr="007C6F01">
        <w:rPr>
          <w:rFonts w:asciiTheme="minorHAnsi" w:hAnsiTheme="minorHAnsi" w:cstheme="minorHAnsi"/>
          <w:color w:val="640000"/>
          <w:rtl/>
          <w:lang w:bidi="fa-IR"/>
        </w:rPr>
        <w:t xml:space="preserve">و انّما حرّم اللَّه الرضاع من قبل الامّهات و إن كان لبن الفحل أيضاً يحرّم، و قد قالوا صلوات اللَّه عليهم: إذا جاءكم عنّا حديث فاعرضوه على كتاب اللَّه، فما </w:t>
      </w:r>
      <w:r w:rsidRPr="007C6F01">
        <w:rPr>
          <w:rFonts w:asciiTheme="minorHAnsi" w:hAnsiTheme="minorHAnsi" w:cstheme="minorHAnsi"/>
          <w:color w:val="D30000"/>
          <w:rtl/>
          <w:lang w:bidi="fa-IR"/>
        </w:rPr>
        <w:t>وافق‏</w:t>
      </w:r>
      <w:r w:rsidRPr="007C6F01">
        <w:rPr>
          <w:rFonts w:asciiTheme="minorHAnsi" w:hAnsiTheme="minorHAnsi" w:cstheme="minorHAnsi"/>
          <w:color w:val="640000"/>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640000"/>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640000"/>
          <w:rtl/>
          <w:lang w:bidi="fa-IR"/>
        </w:rPr>
        <w:t xml:space="preserve"> فخذوه و ما خالف فردّوه، فما بال أكثر أصحابنا أخذوا بهذه الأخبار الثلاثة و تركوا ما وافق الكتاب؟».</w:t>
      </w:r>
      <w:r w:rsidRPr="007C6F01">
        <w:rPr>
          <w:rFonts w:asciiTheme="minorHAnsi" w:hAnsiTheme="minorHAnsi" w:cstheme="minorHAnsi"/>
          <w:color w:val="6D0033"/>
          <w:rtl/>
          <w:lang w:bidi="fa-IR"/>
        </w:rPr>
        <w:t xml:space="preserve">الّذي اشترط عليه. و المسلمون عند شروطهم فيما </w:t>
      </w:r>
      <w:r w:rsidRPr="007C6F01">
        <w:rPr>
          <w:rFonts w:asciiTheme="minorHAnsi" w:hAnsiTheme="minorHAnsi" w:cstheme="minorHAnsi"/>
          <w:color w:val="D30000"/>
          <w:rtl/>
          <w:lang w:bidi="fa-IR"/>
        </w:rPr>
        <w:t>وافق‏</w:t>
      </w:r>
      <w:r w:rsidRPr="007C6F01">
        <w:rPr>
          <w:rFonts w:asciiTheme="minorHAnsi" w:hAnsiTheme="minorHAnsi" w:cstheme="minorHAnsi"/>
          <w:color w:val="6D0033"/>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6D0033"/>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6D0033"/>
          <w:rtl/>
          <w:lang w:bidi="fa-IR"/>
        </w:rPr>
        <w:t xml:space="preserve"> عزّ و جلّ.</w:t>
      </w:r>
      <w:r w:rsidR="00E96821" w:rsidRPr="007C6F01">
        <w:rPr>
          <w:rStyle w:val="FootnoteReference"/>
          <w:rFonts w:asciiTheme="minorHAnsi" w:hAnsiTheme="minorHAnsi" w:cstheme="minorHAnsi"/>
          <w:color w:val="6D0033"/>
          <w:rtl/>
          <w:lang w:bidi="fa-IR"/>
        </w:rPr>
        <w:footnoteReference w:id="14"/>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242887"/>
          <w:rtl/>
          <w:lang w:bidi="fa-IR"/>
        </w:rPr>
        <w:t xml:space="preserve">قَضَاءَكَ مَنْ كَانَ كَذَلِكَ وَ هُمْ قَلِيلٌ ثُمَّ أَكْثِرْ تَعَهُّدَ قَضَائِهِ وَ افْتَحْ لَهُ فِي الْبَذْلِ مَا يُزِيحُ عِلَّتَهُ وَ يَسْتَعِينُ بِهِ وَ تَقِلُّ مَعَهُ حَاجَتُهُ إِلَى النَّاسِ وَ أَعْطِهِ مِنَ الْمَنْزِلَةِ لَدَيْكَ مَا لَا يَطْمَعُ فِيهِ غَيْرُهُ مِنْ خَاصَّتِكَ لِيَأْمَنَ بِذَلِكَ اغْتِيَالَ الرِّجَالِ إِيَّاهُ عِنْدَكَ وَ أَحْسِنْ تَوْقِيرَهُ فِي صُحْبَتِكَ وَ قَرِّبْهُ فِي مَجْلِسِكَ وَ أَمْضِ قَضَاءَهُ وَ أَنْفِذْ حُكْمَهُ وَ اشْدُدْ عَضُدَهُ وَ اجْعَلْ أَعْوَانَهُ خِيَارَ مَنْ تَرْضَى مِنْ نُظَرَائِهِ مِنَ الْفُقَهَاءِ وَ أَهْلِ الْوَرَعِ وَ النَّصِيحَةِ لِلَّهِ وَ لِعِبَادِ اللَّهِ لِيُنَاظِرَهُمْ فِيمَا شُبِّهَ عَلَيْهِ وَ يَلْطُفَ عَلَيْهِمْ لِعِلْمِ مَا غَابَ عَنْهُ وَ يَكُونُونَ شُهَدَاءَ عَلَى قَضَائِهِ بَيْنَ النَّاسِ إِنْ شَاءَ اللَّهُ ثُمَّ حَمَلَةُ الْأَخْبَارِ لِأَطْرَافِكَ قُضَاةٌ تَجْتَهِدُ فِيهِمْ نَفْسُهُ لَا يَخْتَلِفُونَ وَ لَا يَتَدَابَرُونَ فِي حُكْمِ اللَّهِ وَ سُنَّةِ رَسُولِ اللَّهِ ص فَإِنَّ الِاخْتِلَافَ فِي الْحُكْمِ إِضَاعَةٌ لِلْعَدْلِ وَ غِرَّةٌ فِي الدِّينِ وَ سَبَبٌ مِنَ الْفُرْقَةِ وَ قَدْ بَيَّنَ اللَّهُ مَا يَأْتُونَ وَ مَا يُنْفِقُونَ وَ أَمَرَ بِرَدِّ مَا لَا يَعْلَمُونَ إِلَى مَنِ اسْتَوْدَعَهُ اللَّهُ عِلْمَ كِتَابِهِ وَ اسْتَحْفَظَهُ الْحُكْمَ فِيهِ فَإِنَّمَا اخْتِلَافُ الْقُضَاةِ فِي دُخُولِ الْبَغْيِ بَيْنَهُمْ وَ اكْتِفَاءِ كُلِّ امْرِئٍ مِنْهُمْ بِرَأْيِهِ دُونَ مَنْ فَرَضَ اللَّهُ وَلَايَتَهُ لَيْسَ يَصْلُحُ الدِّينُ وَ لَا أَهْلُ الدِّينِ عَلَى ذَلِكَ وَ لَكِنْ عَلَى الْحَاكِمِ أَنْ يَحْكُمَ بِمَا عِنْدَهُ مِنَ الْأَثَرِ وَ السُّنَّةِ فَإِذَا أَعْيَاهُ ذَلِكَ رَدَّ الْحُكْمَ إِلَى أَهْلِهِ فَإِنْ غَابَ أَهْلُهُ عَنْهُ نَاظَرَ غَيْرَهُ مِنْ فُقَهَاءِ الْمُسْلِمِينَ لَيْسَ لَهُ تَرْكُ ذَلِكَ إِلَى غَيْرِهِ وَ لَيْسَ لِقَاضِيَيْنِ مِنَ أَهْلِ الْمِلَّةِ أَنْ يُقِيمَا عَلَى اخْتِلَافٍ فِي الْحُكْمِ دُونَ مَا رُفِعَ ذَلِكَ إِلَى وَلِيِّ الْأَمْرِ فِيكُمْ فَيَكُونُ هُوَ الْحَاكِمُ بِمَا عَلَّمَهُ اللَّهُ ثُمَّ يَجْتَمِعَانِ عَلَى حُكْمِهِ فِيمَا وَافَقَهُمَا أَوْ خَالَفَهُمَا فَانْظُرْ فِي ذَلِكَ نَظَراً بَلِيغاً فَإِنَّ هَذَا الدِّينَ قَدْ كَانَ أَسِيراً بِأَيْدِي الْأَشْرَارِ يُعْمَلُ فِيهِ بِالْهَوَى وَ تُطْلَبُ بِهِ الدُّنْيَا وَ اكْتُبْ إِلَى قُضَاةِ بُلْدَانِكَ فَلْيَرْفَعُوا إِلَيْكَ كُلَّ حُكْمٍ اخْتَلَفُوا فِيهِ عَلَى حُقُوقِهِ ثُمَّ تَصَفَّحْ تِلْكَ الْأَحْكَامَ فَمَا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وَ سُنَّةَ نَبِيِّهِ وَ الْأَثَرَ مِنْ إِمَامِكَ فَأَمْضِهِ وَ احْمِلْهُمْ عَلَيْهِ وَ مَا اشْتَبَهَ عَلَيْكَ فَاجْمَعْ لَهُ الْفُقَهَاءَ-</w:t>
      </w:r>
      <w:r w:rsidR="00E96821" w:rsidRPr="007C6F01">
        <w:rPr>
          <w:rStyle w:val="FootnoteReference"/>
          <w:rFonts w:asciiTheme="minorHAnsi" w:hAnsiTheme="minorHAnsi" w:cstheme="minorHAnsi"/>
          <w:color w:val="242887"/>
          <w:rtl/>
          <w:lang w:bidi="fa-IR"/>
        </w:rPr>
        <w:footnoteReference w:id="15"/>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000000"/>
          <w:rtl/>
          <w:lang w:bidi="fa-IR"/>
        </w:rPr>
        <w:t xml:space="preserve">قَالَ شَيْخُنَا مُحَمَّدُ بْنُ الْحَسَنِ رَضِيَ اللَّهُ عَنْهُ مَتَى عُدِّلَتِ الْقَبَالَةُ بَيْنَ رَجُلَيْنِ عِنْدَ رَجُلٍ إِلَى أَجَلٍ فَكَتَبَا بَيْنَهُمَا اتِّفَاقاً لِيَحْمِلَهُمَا عَلَيْهِ فَعَلَى الْعَدْلِ أَنْ يَعْمَلَ بِمَا فِي الِاتِّفَاقِ وَ لَا يَتَجَاوَزَهُ وَ لَا يَحِلُّ لَهُ أَنْ يُؤَخِّرَ رَدَّ ذَلِكَ الْكِتَابَ عَلَى مُسْتَحِقِّهِ فِي الْوَقْتِ الَّذِي يَسْتَوْجِبُهُ فِيهِ وَ سَمِعْتُهُ رَضِيَ اللَّهُ عَنْهُ يَقُولُ سَمِعْتُ مَشَايِخَنَا رَضِيَ اللَّهُ عَنْهُمْ يَقُولُونَ إِنَّ الِاتِّفَاقَاتِ لَا تُحْمَلُ عَلَى الْأَحْكَامِ لِأَنَّهَا إِنْ حُمِلَتْ عَلَى الْأَحْكَامِ بَطَلَتْ وَ الْمُسْلِمُونَ عِنْدَ شُرُوطِهِمْ فِيمَا </w:t>
      </w:r>
      <w:r w:rsidRPr="007C6F01">
        <w:rPr>
          <w:rFonts w:asciiTheme="minorHAnsi" w:hAnsiTheme="minorHAnsi" w:cstheme="minorHAnsi"/>
          <w:color w:val="D30000"/>
          <w:rtl/>
          <w:lang w:bidi="fa-IR"/>
        </w:rPr>
        <w:t>وَافَقَ‏</w:t>
      </w:r>
      <w:r w:rsidRPr="007C6F01">
        <w:rPr>
          <w:rFonts w:asciiTheme="minorHAnsi" w:hAnsiTheme="minorHAnsi" w:cstheme="minorHAnsi"/>
          <w:color w:val="000000"/>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000000"/>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000000"/>
          <w:rtl/>
          <w:lang w:bidi="fa-IR"/>
        </w:rPr>
        <w:t xml:space="preserve"> عَزَّ وَ جَلَّ وَ مَتَى جَاءَ مَنْ عَلَيْهِ الْمَالُ بِبَعْضِهِ فِي‏</w:t>
      </w:r>
      <w:r w:rsidR="00E96821" w:rsidRPr="007C6F01">
        <w:rPr>
          <w:rStyle w:val="FootnoteReference"/>
          <w:rFonts w:asciiTheme="minorHAnsi" w:hAnsiTheme="minorHAnsi" w:cstheme="minorHAnsi"/>
          <w:color w:val="000000"/>
          <w:rtl/>
          <w:lang w:bidi="fa-IR"/>
        </w:rPr>
        <w:footnoteReference w:id="16"/>
      </w:r>
    </w:p>
    <w:p w:rsidR="001C54FD" w:rsidRPr="007C6F01" w:rsidRDefault="001C54FD" w:rsidP="001C54FD">
      <w:pPr>
        <w:pStyle w:val="NormalWeb"/>
        <w:bidi/>
        <w:rPr>
          <w:rFonts w:asciiTheme="minorHAnsi" w:hAnsiTheme="minorHAnsi" w:cstheme="minorHAnsi"/>
          <w:color w:val="552B2B"/>
          <w:rtl/>
          <w:lang w:bidi="fa-IR"/>
        </w:rPr>
      </w:pPr>
      <w:r w:rsidRPr="007C6F01">
        <w:rPr>
          <w:rFonts w:asciiTheme="minorHAnsi" w:hAnsiTheme="minorHAnsi" w:cstheme="minorHAnsi"/>
          <w:color w:val="242887"/>
          <w:rtl/>
          <w:lang w:bidi="fa-IR"/>
        </w:rPr>
        <w:lastRenderedPageBreak/>
        <w:t>16-</w:t>
      </w:r>
      <w:r w:rsidRPr="007C6F01">
        <w:rPr>
          <w:rFonts w:asciiTheme="minorHAnsi" w:hAnsiTheme="minorHAnsi" w:cstheme="minorHAnsi"/>
          <w:color w:val="780000"/>
          <w:rtl/>
          <w:lang w:bidi="fa-IR"/>
        </w:rPr>
        <w:t xml:space="preserve"> حَدَّثَنَا أَحْمَدُ بْنُ عَلِيِّ بْنِ إِبْرَاهِيمَ بْنِ هَاشِمٍ رِضْوَانُ اللَّهِ عَلَيْهِ قَالَ حَدَّثَنَا أَبِي عَنْ أَبِيهِ إِبْرَاهِيمَ بْنِ هَاشِمٍ عَنِ الْحُسَيْنِ بْنِ يَزِيدَ النَّوْفَلِيِّ عَنْ إِسْمَاعِيلَ بْنِ مُسْلِمٍ السَّكُونِيِّ عَنِ الصَّادِقِ جَعْفَرِ بْنِ مُحَمَّدٍ ع عَنْ أَبِيهِ عَنْ جَدِّهِ قَالَ قَالَ عَلِيٌّ ع‏</w:t>
      </w:r>
      <w:r w:rsidRPr="007C6F01">
        <w:rPr>
          <w:rFonts w:asciiTheme="minorHAnsi" w:hAnsiTheme="minorHAnsi" w:cstheme="minorHAnsi"/>
          <w:color w:val="242887"/>
          <w:rtl/>
          <w:lang w:bidi="fa-IR"/>
        </w:rPr>
        <w:t xml:space="preserve"> إِنَّ عَلَى كُلِّ حَقٍّ حَقِيقَةً وَ عَلَى كُلِّ صَوَابٍ نُوراً فَمَا </w:t>
      </w:r>
      <w:r w:rsidRPr="007C6F01">
        <w:rPr>
          <w:rFonts w:asciiTheme="minorHAnsi" w:hAnsiTheme="minorHAnsi" w:cstheme="minorHAnsi"/>
          <w:color w:val="D30000"/>
          <w:rtl/>
          <w:lang w:bidi="fa-IR"/>
        </w:rPr>
        <w:t>وَافَقَ‏</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كِتَابَ‏</w:t>
      </w:r>
      <w:r w:rsidRPr="007C6F01">
        <w:rPr>
          <w:rFonts w:asciiTheme="minorHAnsi" w:hAnsiTheme="minorHAnsi" w:cstheme="minorHAnsi"/>
          <w:color w:val="242887"/>
          <w:rtl/>
          <w:lang w:bidi="fa-IR"/>
        </w:rPr>
        <w:t xml:space="preserve"> </w:t>
      </w:r>
      <w:r w:rsidRPr="007C6F01">
        <w:rPr>
          <w:rFonts w:asciiTheme="minorHAnsi" w:hAnsiTheme="minorHAnsi" w:cstheme="minorHAnsi"/>
          <w:color w:val="D30000"/>
          <w:rtl/>
          <w:lang w:bidi="fa-IR"/>
        </w:rPr>
        <w:t>اللَّهِ‏</w:t>
      </w:r>
      <w:r w:rsidRPr="007C6F01">
        <w:rPr>
          <w:rFonts w:asciiTheme="minorHAnsi" w:hAnsiTheme="minorHAnsi" w:cstheme="minorHAnsi"/>
          <w:color w:val="242887"/>
          <w:rtl/>
          <w:lang w:bidi="fa-IR"/>
        </w:rPr>
        <w:t xml:space="preserve"> فَخُذُوهُ وَ مَا خَالَفَ كِتَابَ اللَّهِ فَدَعُوهُ.</w:t>
      </w:r>
      <w:r w:rsidR="00E96821" w:rsidRPr="007C6F01">
        <w:rPr>
          <w:rStyle w:val="FootnoteReference"/>
          <w:rFonts w:asciiTheme="minorHAnsi" w:hAnsiTheme="minorHAnsi" w:cstheme="minorHAnsi"/>
          <w:color w:val="242887"/>
          <w:rtl/>
          <w:lang w:bidi="fa-IR"/>
        </w:rPr>
        <w:footnoteReference w:id="17"/>
      </w:r>
      <w:r w:rsidR="00E96821" w:rsidRPr="007C6F01">
        <w:rPr>
          <w:rStyle w:val="FootnoteReference"/>
          <w:rFonts w:asciiTheme="minorHAnsi" w:hAnsiTheme="minorHAnsi" w:cstheme="minorHAnsi"/>
          <w:color w:val="242887"/>
          <w:rtl/>
          <w:lang w:bidi="fa-IR"/>
        </w:rPr>
        <w:footnoteReference w:id="18"/>
      </w:r>
    </w:p>
    <w:p w:rsidR="001C54FD" w:rsidRPr="007C6F01" w:rsidRDefault="001C54FD" w:rsidP="001C54FD">
      <w:pPr>
        <w:pStyle w:val="NormalWeb"/>
        <w:bidi/>
        <w:rPr>
          <w:rFonts w:asciiTheme="minorHAnsi" w:hAnsiTheme="minorHAnsi" w:cstheme="minorHAnsi"/>
          <w:b/>
          <w:bCs/>
          <w:i/>
          <w:iCs/>
          <w:color w:val="FF0000"/>
          <w:rtl/>
          <w:lang w:bidi="fa-IR"/>
        </w:rPr>
      </w:pPr>
    </w:p>
    <w:p w:rsidR="001C54FD" w:rsidRPr="007C6F01" w:rsidRDefault="001C54FD" w:rsidP="001C54FD">
      <w:pPr>
        <w:pStyle w:val="NormalWeb"/>
        <w:bidi/>
        <w:rPr>
          <w:rFonts w:asciiTheme="minorHAnsi" w:hAnsiTheme="minorHAnsi" w:cstheme="minorHAnsi"/>
          <w:b/>
          <w:bCs/>
          <w:i/>
          <w:iCs/>
          <w:color w:val="FF0000"/>
          <w:rtl/>
          <w:lang w:bidi="fa-IR"/>
        </w:rPr>
      </w:pPr>
    </w:p>
    <w:p w:rsidR="0021750D" w:rsidRPr="007C6F01" w:rsidRDefault="0021750D" w:rsidP="0021750D">
      <w:pPr>
        <w:pStyle w:val="NormalWeb"/>
        <w:bidi/>
        <w:rPr>
          <w:rFonts w:asciiTheme="minorHAnsi" w:hAnsiTheme="minorHAnsi" w:cstheme="minorHAnsi"/>
          <w:b/>
          <w:bCs/>
          <w:i/>
          <w:iCs/>
          <w:rtl/>
          <w:lang w:bidi="fa-IR"/>
        </w:rPr>
      </w:pPr>
    </w:p>
    <w:p w:rsidR="0021750D" w:rsidRPr="007C6F01" w:rsidRDefault="00A97BEE" w:rsidP="00C54755">
      <w:pPr>
        <w:bidi/>
        <w:rPr>
          <w:rFonts w:eastAsia="Times New Roman" w:cstheme="minorHAnsi"/>
          <w:b/>
          <w:bCs/>
          <w:i/>
          <w:iCs/>
          <w:color w:val="FF0000"/>
          <w:sz w:val="24"/>
          <w:szCs w:val="24"/>
          <w:rtl/>
        </w:rPr>
      </w:pPr>
      <w:r w:rsidRPr="007C6F01">
        <w:rPr>
          <w:rFonts w:eastAsia="Times New Roman" w:cstheme="minorHAnsi"/>
          <w:b/>
          <w:bCs/>
          <w:i/>
          <w:iCs/>
          <w:color w:val="FF0000"/>
          <w:sz w:val="24"/>
          <w:szCs w:val="24"/>
          <w:rtl/>
        </w:rPr>
        <w:t>جعل حدیث</w:t>
      </w:r>
      <w:r w:rsidRPr="007C6F01">
        <w:rPr>
          <w:rStyle w:val="FootnoteReference"/>
          <w:rFonts w:eastAsia="Times New Roman" w:cstheme="minorHAnsi"/>
          <w:b/>
          <w:bCs/>
          <w:i/>
          <w:iCs/>
          <w:color w:val="FF0000"/>
          <w:sz w:val="24"/>
          <w:szCs w:val="24"/>
          <w:rtl/>
        </w:rPr>
        <w:footnoteReference w:id="19"/>
      </w:r>
      <w:r w:rsidR="00C54755" w:rsidRPr="007C6F01">
        <w:rPr>
          <w:rFonts w:eastAsia="Times New Roman" w:cstheme="minorHAnsi"/>
          <w:b/>
          <w:bCs/>
          <w:i/>
          <w:iCs/>
          <w:color w:val="FF0000"/>
          <w:sz w:val="24"/>
          <w:szCs w:val="24"/>
          <w:rtl/>
        </w:rPr>
        <w:t xml:space="preserve"> اسرائیلیات</w:t>
      </w:r>
      <w:r w:rsidR="00C54755" w:rsidRPr="007C6F01">
        <w:rPr>
          <w:rStyle w:val="FootnoteReference"/>
          <w:rFonts w:eastAsia="Times New Roman" w:cstheme="minorHAnsi"/>
          <w:b/>
          <w:bCs/>
          <w:i/>
          <w:iCs/>
          <w:color w:val="FF0000"/>
          <w:sz w:val="24"/>
          <w:szCs w:val="24"/>
          <w:rtl/>
        </w:rPr>
        <w:footnoteReference w:id="20"/>
      </w:r>
      <w:r w:rsidR="009B4228">
        <w:rPr>
          <w:rFonts w:eastAsia="Times New Roman" w:cstheme="minorHAnsi" w:hint="cs"/>
          <w:b/>
          <w:bCs/>
          <w:i/>
          <w:iCs/>
          <w:color w:val="FF0000"/>
          <w:sz w:val="24"/>
          <w:szCs w:val="24"/>
          <w:rtl/>
        </w:rPr>
        <w:t>وضاع</w:t>
      </w:r>
      <w:r w:rsidR="009B4228">
        <w:rPr>
          <w:rStyle w:val="FootnoteReference"/>
          <w:rFonts w:eastAsia="Times New Roman" w:cstheme="minorHAnsi"/>
          <w:b/>
          <w:bCs/>
          <w:i/>
          <w:iCs/>
          <w:color w:val="FF0000"/>
          <w:sz w:val="24"/>
          <w:szCs w:val="24"/>
          <w:rtl/>
        </w:rPr>
        <w:footnoteReference w:id="21"/>
      </w: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lastRenderedPageBreak/>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7C6F01">
        <w:rPr>
          <w:rStyle w:val="FootnoteReference"/>
          <w:rFonts w:asciiTheme="minorHAnsi" w:hAnsiTheme="minorHAnsi" w:cstheme="minorHAnsi"/>
          <w:b/>
          <w:bCs/>
          <w:i/>
          <w:iCs/>
          <w:rtl/>
          <w:lang w:bidi="fa-IR"/>
        </w:rPr>
        <w:footnoteReference w:id="22"/>
      </w:r>
    </w:p>
    <w:p w:rsidR="003821A7" w:rsidRPr="007C6F01" w:rsidRDefault="003821A7" w:rsidP="003821A7">
      <w:pPr>
        <w:pStyle w:val="NormalWeb"/>
        <w:bidi/>
        <w:rPr>
          <w:rFonts w:asciiTheme="minorHAnsi" w:hAnsiTheme="minorHAnsi" w:cstheme="minorHAnsi"/>
          <w:b/>
          <w:bCs/>
          <w:i/>
          <w:iCs/>
          <w:rtl/>
          <w:lang w:bidi="fa-IR"/>
        </w:rPr>
      </w:pP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t xml:space="preserve">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w:t>
      </w:r>
      <w:r w:rsidRPr="007C6F01">
        <w:rPr>
          <w:rFonts w:asciiTheme="minorHAnsi" w:hAnsiTheme="minorHAnsi" w:cstheme="minorHAnsi"/>
          <w:b/>
          <w:bCs/>
          <w:i/>
          <w:iCs/>
          <w:rtl/>
          <w:lang w:bidi="fa-IR"/>
        </w:rPr>
        <w:lastRenderedPageBreak/>
        <w:t>نفهمك، ثم طعن في الإسلام و عابه فأنزل الله فيه: أَ لَمْ تَرَ إِلَى الَّذِينَ أُوتُوا نَصِيباً مِنَ الْكِتابِ يَشْتَرُونَ الضَّلالَةَ إلى قوله: فَلا يُؤْمِنُونَ إِلَّا قَلِيلًا.</w:t>
      </w:r>
      <w:r w:rsidRPr="007C6F01">
        <w:rPr>
          <w:rStyle w:val="FootnoteReference"/>
          <w:rFonts w:asciiTheme="minorHAnsi" w:hAnsiTheme="minorHAnsi" w:cstheme="minorHAnsi"/>
          <w:b/>
          <w:bCs/>
          <w:i/>
          <w:iCs/>
          <w:rtl/>
          <w:lang w:bidi="fa-IR"/>
        </w:rPr>
        <w:footnoteReference w:id="23"/>
      </w: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7C6F01">
        <w:rPr>
          <w:rStyle w:val="FootnoteReference"/>
          <w:rFonts w:asciiTheme="minorHAnsi" w:hAnsiTheme="minorHAnsi" w:cstheme="minorHAnsi"/>
          <w:b/>
          <w:bCs/>
          <w:i/>
          <w:iCs/>
          <w:rtl/>
          <w:lang w:bidi="fa-IR"/>
        </w:rPr>
        <w:footnoteReference w:id="24"/>
      </w:r>
      <w:r w:rsidRPr="007C6F01">
        <w:rPr>
          <w:rFonts w:asciiTheme="minorHAnsi" w:hAnsiTheme="minorHAnsi" w:cstheme="minorHAnsi"/>
          <w:b/>
          <w:bCs/>
          <w:i/>
          <w:iCs/>
          <w:rtl/>
          <w:lang w:bidi="fa-IR"/>
        </w:rPr>
        <w:t>. و در همان كتاب است كه ابن جرير و ابن ابى حاتم از سدى روايت كرده‏اند كه در ذيل آيه شريفه:" يا أَيُّهَا الَّذِينَ أُوتُوا الْكِتابَ ..."، گفته است: اين آيه در باره مالك بن صيف و رفاعة بن زيد بن تابوت كه از بنى قينقاع است نازل شده‏</w:t>
      </w:r>
      <w:r w:rsidRPr="007C6F01">
        <w:rPr>
          <w:rStyle w:val="FootnoteReference"/>
          <w:rFonts w:asciiTheme="minorHAnsi" w:hAnsiTheme="minorHAnsi" w:cstheme="minorHAnsi"/>
          <w:b/>
          <w:bCs/>
          <w:i/>
          <w:iCs/>
          <w:rtl/>
          <w:lang w:bidi="fa-IR"/>
        </w:rPr>
        <w:footnoteReference w:id="25"/>
      </w:r>
      <w:r w:rsidRPr="007C6F01">
        <w:rPr>
          <w:rStyle w:val="FootnoteReference"/>
          <w:rFonts w:asciiTheme="minorHAnsi" w:hAnsiTheme="minorHAnsi" w:cstheme="minorHAnsi"/>
          <w:b/>
          <w:bCs/>
          <w:i/>
          <w:iCs/>
          <w:rtl/>
          <w:lang w:bidi="fa-IR"/>
        </w:rPr>
        <w:footnoteReference w:id="26"/>
      </w:r>
    </w:p>
    <w:p w:rsidR="003821A7" w:rsidRPr="007C6F01" w:rsidRDefault="003821A7" w:rsidP="003821A7">
      <w:pPr>
        <w:pStyle w:val="NormalWeb"/>
        <w:bidi/>
        <w:rPr>
          <w:rFonts w:asciiTheme="minorHAnsi" w:hAnsiTheme="minorHAnsi" w:cstheme="minorHAnsi"/>
          <w:b/>
          <w:bCs/>
          <w:i/>
          <w:iCs/>
          <w:rtl/>
          <w:lang w:bidi="fa-IR"/>
        </w:rPr>
      </w:pP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7C6F01">
        <w:rPr>
          <w:rStyle w:val="FootnoteReference"/>
          <w:rFonts w:asciiTheme="minorHAnsi" w:hAnsiTheme="minorHAnsi" w:cstheme="minorHAnsi"/>
          <w:b/>
          <w:bCs/>
          <w:i/>
          <w:iCs/>
          <w:rtl/>
          <w:lang w:bidi="fa-IR"/>
        </w:rPr>
        <w:footnoteReference w:id="27"/>
      </w: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Pr="007C6F01">
        <w:rPr>
          <w:rStyle w:val="FootnoteReference"/>
          <w:rFonts w:asciiTheme="minorHAnsi" w:hAnsiTheme="minorHAnsi" w:cstheme="minorHAnsi"/>
          <w:b/>
          <w:bCs/>
          <w:i/>
          <w:iCs/>
          <w:rtl/>
          <w:lang w:bidi="fa-IR"/>
        </w:rPr>
        <w:footnoteReference w:id="28"/>
      </w:r>
    </w:p>
    <w:p w:rsidR="003821A7" w:rsidRPr="007C6F01" w:rsidRDefault="003821A7" w:rsidP="003821A7">
      <w:pPr>
        <w:pStyle w:val="NormalWeb"/>
        <w:bidi/>
        <w:rPr>
          <w:rFonts w:asciiTheme="minorHAnsi" w:hAnsiTheme="minorHAnsi" w:cstheme="minorHAnsi"/>
          <w:b/>
          <w:bCs/>
          <w:i/>
          <w:iCs/>
          <w:rtl/>
          <w:lang w:bidi="fa-IR"/>
        </w:rPr>
      </w:pPr>
      <w:r w:rsidRPr="007C6F01">
        <w:rPr>
          <w:rFonts w:asciiTheme="minorHAnsi" w:hAnsiTheme="minorHAnsi" w:cstheme="minorHAnsi"/>
          <w:b/>
          <w:bCs/>
          <w:i/>
          <w:iCs/>
          <w:rtl/>
          <w:lang w:bidi="fa-IR"/>
        </w:rPr>
        <w:lastRenderedPageBreak/>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Pr="007C6F01">
        <w:rPr>
          <w:rStyle w:val="FootnoteReference"/>
          <w:rFonts w:asciiTheme="minorHAnsi" w:hAnsiTheme="minorHAnsi" w:cstheme="minorHAnsi"/>
          <w:b/>
          <w:bCs/>
          <w:i/>
          <w:iCs/>
          <w:rtl/>
          <w:lang w:bidi="fa-IR"/>
        </w:rPr>
        <w:footnoteReference w:id="29"/>
      </w:r>
    </w:p>
    <w:p w:rsidR="003821A7" w:rsidRPr="007C6F01" w:rsidRDefault="003821A7" w:rsidP="003821A7">
      <w:pPr>
        <w:pStyle w:val="NormalWeb"/>
        <w:bidi/>
        <w:rPr>
          <w:rFonts w:asciiTheme="minorHAnsi" w:hAnsiTheme="minorHAnsi" w:cstheme="minorHAnsi"/>
          <w:b/>
          <w:bCs/>
          <w:i/>
          <w:iCs/>
          <w:rtl/>
          <w:lang w:bidi="fa-IR"/>
        </w:rPr>
      </w:pPr>
    </w:p>
    <w:p w:rsidR="003821A7" w:rsidRPr="007C6F01" w:rsidRDefault="003821A7" w:rsidP="003821A7">
      <w:pPr>
        <w:pStyle w:val="NormalWeb"/>
        <w:bidi/>
        <w:rPr>
          <w:rFonts w:asciiTheme="minorHAnsi" w:hAnsiTheme="minorHAnsi" w:cstheme="minorHAnsi"/>
          <w:b/>
          <w:bCs/>
          <w:i/>
          <w:iCs/>
          <w:lang w:bidi="fa-IR"/>
        </w:rPr>
      </w:pPr>
      <w:r w:rsidRPr="007C6F01">
        <w:rPr>
          <w:rFonts w:asciiTheme="minorHAnsi" w:hAnsiTheme="minorHAnsi" w:cstheme="minorHAnsi"/>
          <w:b/>
          <w:bCs/>
          <w:i/>
          <w:iCs/>
          <w:rtl/>
          <w:lang w:bidi="fa-IR"/>
        </w:rPr>
        <w:t>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Pr="007C6F01">
        <w:rPr>
          <w:rStyle w:val="FootnoteReference"/>
          <w:rFonts w:asciiTheme="minorHAnsi" w:hAnsiTheme="minorHAnsi" w:cstheme="minorHAnsi"/>
          <w:b/>
          <w:bCs/>
          <w:i/>
          <w:iCs/>
          <w:rtl/>
          <w:lang w:bidi="fa-IR"/>
        </w:rPr>
        <w:footnoteReference w:id="30"/>
      </w:r>
    </w:p>
    <w:p w:rsidR="003821A7" w:rsidRPr="007C6F01" w:rsidRDefault="003821A7" w:rsidP="003821A7">
      <w:pPr>
        <w:bidi/>
        <w:rPr>
          <w:rFonts w:eastAsia="Times New Roman" w:cstheme="minorHAnsi"/>
          <w:b/>
          <w:bCs/>
          <w:i/>
          <w:iCs/>
          <w:sz w:val="24"/>
          <w:szCs w:val="24"/>
          <w:rtl/>
        </w:rPr>
      </w:pPr>
    </w:p>
    <w:p w:rsidR="003821A7" w:rsidRPr="007C6F01" w:rsidRDefault="003821A7" w:rsidP="003821A7">
      <w:pPr>
        <w:bidi/>
        <w:rPr>
          <w:rFonts w:eastAsia="Times New Roman" w:cstheme="minorHAnsi"/>
          <w:b/>
          <w:bCs/>
          <w:i/>
          <w:iCs/>
          <w:sz w:val="24"/>
          <w:szCs w:val="24"/>
          <w:rtl/>
        </w:rPr>
      </w:pPr>
    </w:p>
    <w:p w:rsidR="003821A7" w:rsidRPr="007C6F01" w:rsidRDefault="003821A7" w:rsidP="003821A7">
      <w:pPr>
        <w:bidi/>
        <w:rPr>
          <w:rFonts w:eastAsia="Times New Roman" w:cstheme="minorHAnsi"/>
          <w:b/>
          <w:bCs/>
          <w:i/>
          <w:iCs/>
          <w:sz w:val="24"/>
          <w:szCs w:val="24"/>
          <w:rtl/>
        </w:rPr>
      </w:pPr>
    </w:p>
    <w:p w:rsidR="003821A7" w:rsidRPr="007C6F01" w:rsidRDefault="003821A7" w:rsidP="003821A7">
      <w:pPr>
        <w:bidi/>
        <w:rPr>
          <w:rFonts w:eastAsia="Times New Roman" w:cstheme="minorHAnsi"/>
          <w:b/>
          <w:bCs/>
          <w:i/>
          <w:iCs/>
          <w:sz w:val="24"/>
          <w:szCs w:val="24"/>
        </w:rPr>
      </w:pPr>
    </w:p>
    <w:p w:rsidR="003821A7" w:rsidRPr="007C6F01" w:rsidRDefault="003821A7" w:rsidP="003821A7">
      <w:pPr>
        <w:tabs>
          <w:tab w:val="left" w:pos="470"/>
        </w:tabs>
        <w:bidi/>
        <w:rPr>
          <w:rFonts w:cstheme="minorHAnsi"/>
          <w:sz w:val="24"/>
          <w:szCs w:val="24"/>
          <w:rtl/>
          <w:lang w:bidi="fa-IR"/>
        </w:rPr>
      </w:pPr>
    </w:p>
    <w:sectPr w:rsidR="003821A7" w:rsidRPr="007C6F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F33" w:rsidRDefault="00020F33" w:rsidP="003821A7">
      <w:pPr>
        <w:spacing w:after="0" w:line="240" w:lineRule="auto"/>
      </w:pPr>
      <w:r>
        <w:separator/>
      </w:r>
    </w:p>
  </w:endnote>
  <w:endnote w:type="continuationSeparator" w:id="0">
    <w:p w:rsidR="00020F33" w:rsidRDefault="00020F33" w:rsidP="00382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F33" w:rsidRDefault="00020F33" w:rsidP="003821A7">
      <w:pPr>
        <w:spacing w:after="0" w:line="240" w:lineRule="auto"/>
      </w:pPr>
      <w:r>
        <w:separator/>
      </w:r>
    </w:p>
  </w:footnote>
  <w:footnote w:type="continuationSeparator" w:id="0">
    <w:p w:rsidR="00020F33" w:rsidRDefault="00020F33" w:rsidP="003821A7">
      <w:pPr>
        <w:spacing w:after="0" w:line="240" w:lineRule="auto"/>
      </w:pPr>
      <w:r>
        <w:continuationSeparator/>
      </w:r>
    </w:p>
  </w:footnote>
  <w:footnote w:id="1">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 [مفاد تهديد پيامبر (صلى اللَّه عليه و آله و سلم) به اينكه‏" وَ لَوْ تَقَوَّلَ عَلَيْنا بَعْضَ الْأَقاوِيلِ لَأَخَذْنا مِنْهُ بِالْيَمِينِ ..."]</w:t>
      </w:r>
    </w:p>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Fonts w:asciiTheme="minorHAnsi" w:hAnsiTheme="minorHAnsi" w:cstheme="minorHAnsi"/>
          <w:b/>
          <w:bCs/>
          <w:i/>
          <w:iCs/>
          <w:sz w:val="16"/>
          <w:szCs w:val="16"/>
          <w:rtl/>
          <w:lang w:bidi="fa-IR"/>
        </w:rPr>
        <w:t>" وَ لَوْ تَقَوَّلَ عَلَيْنا بَعْضَ الْأَقاوِيلِ‏ ... حاجِزِينَ" وقتى كسى مى‏گويد: فلانى بر من" تقول" كرد، معنايش اين است كه سخن و قولى از ناحيه خود تراشيد و به من نسبت داد. و كلمه" وتين"- به طورى كه راغب‏</w:t>
      </w:r>
      <w:r w:rsidRPr="00F808BA">
        <w:rPr>
          <w:rStyle w:val="FootnoteReference"/>
          <w:rFonts w:asciiTheme="minorHAnsi" w:hAnsiTheme="minorHAnsi" w:cstheme="minorHAnsi"/>
          <w:b/>
          <w:bCs/>
          <w:i/>
          <w:iCs/>
          <w:sz w:val="16"/>
          <w:szCs w:val="16"/>
          <w:rtl/>
          <w:lang w:bidi="fa-IR"/>
        </w:rPr>
        <w:footnoteRef/>
      </w:r>
      <w:r w:rsidRPr="00F808BA">
        <w:rPr>
          <w:rFonts w:asciiTheme="minorHAnsi" w:hAnsiTheme="minorHAnsi" w:cstheme="minorHAnsi"/>
          <w:b/>
          <w:bCs/>
          <w:i/>
          <w:iCs/>
          <w:sz w:val="16"/>
          <w:szCs w:val="16"/>
          <w:rtl/>
          <w:lang w:bidi="fa-IR"/>
        </w:rPr>
        <w:t xml:space="preserve"> گفته- به معناى رگى است كه به جگر، خون وارد مى‏كند، و اگر قطع شود صاحبش مى‏ميرد.</w:t>
      </w:r>
    </w:p>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Fonts w:asciiTheme="minorHAnsi" w:hAnsiTheme="minorHAnsi" w:cstheme="minorHAnsi"/>
          <w:b/>
          <w:bCs/>
          <w:i/>
          <w:iCs/>
          <w:sz w:val="16"/>
          <w:szCs w:val="16"/>
          <w:rtl/>
          <w:lang w:bidi="fa-IR"/>
        </w:rPr>
        <w:t>بعضى‏</w:t>
      </w:r>
      <w:r w:rsidRPr="00F808BA">
        <w:rPr>
          <w:rStyle w:val="FootnoteReference"/>
          <w:rFonts w:asciiTheme="minorHAnsi" w:hAnsiTheme="minorHAnsi" w:cstheme="minorHAnsi"/>
          <w:b/>
          <w:bCs/>
          <w:i/>
          <w:iCs/>
          <w:sz w:val="16"/>
          <w:szCs w:val="16"/>
          <w:rtl/>
          <w:lang w:bidi="fa-IR"/>
        </w:rPr>
        <w:footnoteRef/>
      </w:r>
      <w:r w:rsidRPr="00F808BA">
        <w:rPr>
          <w:rFonts w:asciiTheme="minorHAnsi" w:hAnsiTheme="minorHAnsi" w:cstheme="minorHAnsi"/>
          <w:b/>
          <w:bCs/>
          <w:i/>
          <w:iCs/>
          <w:sz w:val="16"/>
          <w:szCs w:val="16"/>
          <w:rtl/>
          <w:lang w:bidi="fa-IR"/>
        </w:rPr>
        <w:t xml:space="preserve"> ديگر گفته‏اند: به معناى رگ قلب است.</w:t>
      </w:r>
    </w:p>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Fonts w:asciiTheme="minorHAnsi" w:hAnsiTheme="minorHAnsi" w:cstheme="minorHAnsi"/>
          <w:b/>
          <w:bCs/>
          <w:i/>
          <w:iCs/>
          <w:sz w:val="16"/>
          <w:szCs w:val="16"/>
          <w:rtl/>
          <w:lang w:bidi="fa-IR"/>
        </w:rPr>
        <w:t>و معناى اين آيات اين است كه: اگر اين پيامبر كريم كه ما رسالت خود را به دوش او نهاديم، و با قرآن كريم به سوى شما فرستاديم، پاره‏اى اقوال را از پيش خود بتراشد و به ما نسبتش دهد،" لَأَخَذْنا مِنْهُ بِالْيَمِينِ" ما او را مانند مجرمين دست بسته مى‏كنيم، و يا ما دست راست او را قطع مى‏كنيم، و يا با دست خود كه همان قدرت ما است او را گرفته انتقام از اومى‏ستانيم. كه اين احتمال اخير در روايت قمى هم آمده‏</w:t>
      </w:r>
      <w:r w:rsidRPr="00F808BA">
        <w:rPr>
          <w:rStyle w:val="FootnoteReference"/>
          <w:rFonts w:asciiTheme="minorHAnsi" w:hAnsiTheme="minorHAnsi" w:cstheme="minorHAnsi"/>
          <w:b/>
          <w:bCs/>
          <w:i/>
          <w:iCs/>
          <w:sz w:val="16"/>
          <w:szCs w:val="16"/>
          <w:rtl/>
          <w:lang w:bidi="fa-IR"/>
        </w:rPr>
        <w:footnoteRef/>
      </w:r>
      <w:r w:rsidRPr="00F808BA">
        <w:rPr>
          <w:rFonts w:asciiTheme="minorHAnsi" w:hAnsiTheme="minorHAnsi" w:cstheme="minorHAnsi"/>
          <w:b/>
          <w:bCs/>
          <w:i/>
          <w:iCs/>
          <w:sz w:val="16"/>
          <w:szCs w:val="16"/>
          <w:rtl/>
          <w:lang w:bidi="fa-IR"/>
        </w:rPr>
        <w:t>." ثُمَّ لَقَطَعْنا مِنْهُ الْوَتِينَ" و سپس او را به جرم اينكه دروغ به ما بسته مى‏كشيم،" فَما مِنْكُمْ مِنْ أَحَدٍ عَنْهُ‏ حاجِزِينَ"، آن وقت هيچ كس از شما نيست كه بتواند او را از ما پنهان كند، و ما را از انتقام گيرى از وى مانع شود، و در نتيجه از عقوبت و اهلاك ما برهاند.اين آيات تهديدى است به پيامبر بر فرضى كه آن جناب سخنى را كه از خدا نيست به خدا نسبت دهد، و چگونه ممكن است اين فرض تحقق يابد، با اينكه او فرستاده‏اى است از ناحيه خدا، و خداى تعالى او را به نبوت گرامى داشته و به رسالت خود برگزيده؟! پس آيات مورد بحث در معناى آيه زير است كه مى‏فرمايد:" وَ لَوْ لا أَنْ ثَبَّتْناكَ لَقَدْ كِدْتَ تَرْكَنُ إِلَيْهِمْ شَيْئاً قَلِيلًا إِذاً لَأَذَقْناكَ ضِعْفَ الْحَياةِ وَ ضِعْفَ الْمَماتِ ثُمَّ لا تَجِدُ لَكَ عَلَيْنا نَصِيراً"</w:t>
      </w:r>
      <w:r w:rsidRPr="00F808BA">
        <w:rPr>
          <w:rStyle w:val="FootnoteReference"/>
          <w:rFonts w:asciiTheme="minorHAnsi" w:hAnsiTheme="minorHAnsi" w:cstheme="minorHAnsi"/>
          <w:b/>
          <w:bCs/>
          <w:i/>
          <w:iCs/>
          <w:sz w:val="16"/>
          <w:szCs w:val="16"/>
          <w:rtl/>
          <w:lang w:bidi="fa-IR"/>
        </w:rPr>
        <w:footnoteRef/>
      </w:r>
      <w:r w:rsidRPr="00F808BA">
        <w:rPr>
          <w:rFonts w:asciiTheme="minorHAnsi" w:hAnsiTheme="minorHAnsi" w:cstheme="minorHAnsi"/>
          <w:b/>
          <w:bCs/>
          <w:i/>
          <w:iCs/>
          <w:sz w:val="16"/>
          <w:szCs w:val="16"/>
          <w:rtl/>
          <w:lang w:bidi="fa-IR"/>
        </w:rPr>
        <w:t>، و نيز در معناى آيه زير كه بعد از ذكر نعمت‏هاى بزرگى كه به انبيايش داده مى‏فرمايد:" وَ لَوْ أَشْرَكُوا لَحَبِطَ عَنْهُمْ ما كانُوا يَعْمَلُونَ"</w:t>
      </w:r>
      <w:r w:rsidRPr="00F808BA">
        <w:rPr>
          <w:rStyle w:val="FootnoteReference"/>
          <w:rFonts w:asciiTheme="minorHAnsi" w:hAnsiTheme="minorHAnsi" w:cstheme="minorHAnsi"/>
          <w:b/>
          <w:bCs/>
          <w:i/>
          <w:iCs/>
          <w:sz w:val="16"/>
          <w:szCs w:val="16"/>
          <w:rtl/>
          <w:lang w:bidi="fa-IR"/>
        </w:rPr>
        <w:footnoteRef/>
      </w:r>
      <w:r w:rsidRPr="00F808BA">
        <w:rPr>
          <w:rFonts w:asciiTheme="minorHAnsi" w:hAnsiTheme="minorHAnsi" w:cstheme="minorHAnsi"/>
          <w:b/>
          <w:bCs/>
          <w:i/>
          <w:iCs/>
          <w:sz w:val="16"/>
          <w:szCs w:val="16"/>
          <w:rtl/>
          <w:lang w:bidi="fa-IR"/>
        </w:rPr>
        <w:t>.</w:t>
      </w:r>
    </w:p>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Fonts w:asciiTheme="minorHAnsi" w:hAnsiTheme="minorHAnsi" w:cstheme="minorHAnsi"/>
          <w:b/>
          <w:bCs/>
          <w:i/>
          <w:iCs/>
          <w:sz w:val="16"/>
          <w:szCs w:val="16"/>
          <w:rtl/>
          <w:lang w:bidi="fa-IR"/>
        </w:rPr>
        <w:t>پس ديگر ايراد نشود كه مقتضاى آيات اين است كه هر كس به دروغ ادعاى نبوت كند و سخنانى به خدا نسبت دهد خدا او را هلاك مى‏كند، و در دنيا به شديدترين عقاب گرفتار مى‏سازد، و اين با آنچه در خارج مى‏بينيم منافات دارد، زيرا چه بسيار كسانى كه به دروغ ادعاى نبوت كردند، و به چنين عقابى هم مبتلا نشدند.</w:t>
      </w:r>
    </w:p>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Fonts w:asciiTheme="minorHAnsi" w:hAnsiTheme="minorHAnsi" w:cstheme="minorHAnsi"/>
          <w:b/>
          <w:bCs/>
          <w:i/>
          <w:iCs/>
          <w:sz w:val="16"/>
          <w:szCs w:val="16"/>
          <w:rtl/>
          <w:lang w:bidi="fa-IR"/>
        </w:rPr>
        <w:t>نادرستى اين ايراد بدين جهت است كه تهديد در آيه مورد بحث متوجه شخص رسول صادق است، چنين رسولى كه در ادعاى رسالتش صادق است، اگر چيزى به دروغ به خدا نسبت دهد خدا با او چنين معامله‏اى مى‏كند، نه تهديد به مطلق مدعيان نبوت، و مفتريان بر خدا در ادعاى نبوت و در خبر دادن از ناحيه خداى تعالى.</w:t>
      </w:r>
    </w:p>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Fonts w:asciiTheme="minorHAnsi" w:hAnsiTheme="minorHAnsi" w:cstheme="minorHAnsi"/>
          <w:b/>
          <w:bCs/>
          <w:i/>
          <w:iCs/>
          <w:sz w:val="16"/>
          <w:szCs w:val="16"/>
          <w:rtl/>
          <w:lang w:bidi="fa-IR"/>
        </w:rPr>
        <w:t>" وَ إِنَّهُ لَتَذْكِرَةٌ لِلْمُتَّقِينَ" در اين جمله كرامت تقواى آنان، و كرامت معارف الهى و معاد و حقائق آن را خاطرنشان ساخته، درجاتى را كه متقين نزد خدا و در آخرت در بهشت دارند يادآورى مى‏كند، و قرآنى كه سخنش اين است تقول و افترا نيست، بنا بر اين آيه شريفه در مقام بيان‏</w:t>
      </w:r>
      <w:r w:rsidRPr="00F808BA">
        <w:rPr>
          <w:rStyle w:val="FootnoteReference"/>
          <w:rFonts w:asciiTheme="minorHAnsi" w:hAnsiTheme="minorHAnsi" w:cstheme="minorHAnsi"/>
          <w:b/>
          <w:bCs/>
          <w:i/>
          <w:iCs/>
          <w:sz w:val="16"/>
          <w:szCs w:val="16"/>
          <w:rtl/>
          <w:lang w:bidi="fa-IR"/>
        </w:rPr>
        <w:footnoteRef/>
      </w:r>
    </w:p>
    <w:p w:rsidR="003821A7" w:rsidRPr="00F808BA" w:rsidRDefault="003821A7" w:rsidP="00C54755">
      <w:pPr>
        <w:pStyle w:val="FootnoteText"/>
        <w:bidi/>
        <w:rPr>
          <w:rFonts w:asciiTheme="minorHAnsi" w:hAnsiTheme="minorHAnsi" w:cstheme="minorHAnsi"/>
          <w:sz w:val="16"/>
          <w:szCs w:val="16"/>
          <w:rtl/>
          <w:lang w:bidi="fa-IR"/>
        </w:rPr>
      </w:pPr>
    </w:p>
  </w:footnote>
  <w:footnote w:id="2">
    <w:p w:rsidR="001C54FD" w:rsidRPr="00F808BA" w:rsidRDefault="001C54FD" w:rsidP="001C54FD">
      <w:pPr>
        <w:pStyle w:val="NormalWeb"/>
        <w:bidi/>
        <w:rPr>
          <w:rFonts w:asciiTheme="minorHAnsi" w:hAnsiTheme="minorHAnsi" w:cstheme="minorHAnsi"/>
          <w:color w:val="552B2B"/>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color w:val="552B2B"/>
          <w:sz w:val="16"/>
          <w:szCs w:val="16"/>
          <w:rtl/>
          <w:lang w:bidi="fa-IR"/>
        </w:rPr>
        <w:t>المحاسن / ج‏1 / 221 / 11 باب الاحتياط في الدين و الأخذ بالسنة ..... ص : 220</w:t>
      </w:r>
    </w:p>
    <w:p w:rsidR="001C54FD" w:rsidRPr="00F808BA" w:rsidRDefault="001C54FD">
      <w:pPr>
        <w:pStyle w:val="FootnoteText"/>
        <w:rPr>
          <w:rFonts w:asciiTheme="minorHAnsi" w:hAnsiTheme="minorHAnsi" w:cstheme="minorHAnsi"/>
          <w:sz w:val="16"/>
          <w:szCs w:val="16"/>
          <w:rtl/>
          <w:lang w:bidi="fa-IR"/>
        </w:rPr>
      </w:pPr>
    </w:p>
  </w:footnote>
  <w:footnote w:id="3">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المحاسن / ج‏1 / 226 / 14 باب حقيقة الحق ..... ص : 226</w:t>
      </w:r>
      <w:r w:rsidR="00393517" w:rsidRPr="00F808BA">
        <w:rPr>
          <w:rFonts w:cstheme="minorHAnsi"/>
          <w:b/>
          <w:bCs/>
          <w:i/>
          <w:iCs/>
          <w:sz w:val="16"/>
          <w:szCs w:val="16"/>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1" w:tgtFrame="_blank" w:tooltip="احادیث" w:history="1">
        <w:r w:rsidR="00393517" w:rsidRPr="00F808BA">
          <w:rPr>
            <w:rFonts w:cstheme="minorHAnsi"/>
            <w:b/>
            <w:bCs/>
            <w:i/>
            <w:iCs/>
            <w:sz w:val="16"/>
            <w:szCs w:val="16"/>
            <w:u w:val="single"/>
            <w:rtl/>
          </w:rPr>
          <w:t>احادیث</w:t>
        </w:r>
      </w:hyperlink>
      <w:r w:rsidR="00393517" w:rsidRPr="00F808BA">
        <w:rPr>
          <w:rFonts w:cstheme="minorHAnsi"/>
          <w:b/>
          <w:bCs/>
          <w:i/>
          <w:iCs/>
          <w:sz w:val="16"/>
          <w:szCs w:val="16"/>
        </w:rPr>
        <w:t xml:space="preserve">) </w:t>
      </w:r>
      <w:r w:rsidR="00393517" w:rsidRPr="00F808BA">
        <w:rPr>
          <w:rFonts w:cstheme="minorHAnsi"/>
          <w:b/>
          <w:bCs/>
          <w:i/>
          <w:iCs/>
          <w:sz w:val="16"/>
          <w:szCs w:val="16"/>
          <w:rtl/>
        </w:rPr>
        <w:t>با قرآن موافق باشد آن را برگزینید و هرچه با آن مخالف باشد واگذارید</w:t>
      </w:r>
    </w:p>
    <w:p w:rsidR="00E96821" w:rsidRPr="00F808BA" w:rsidRDefault="00E96821">
      <w:pPr>
        <w:pStyle w:val="FootnoteText"/>
        <w:rPr>
          <w:rFonts w:asciiTheme="minorHAnsi" w:hAnsiTheme="minorHAnsi" w:cstheme="minorHAnsi"/>
          <w:sz w:val="16"/>
          <w:szCs w:val="16"/>
          <w:rtl/>
          <w:lang w:bidi="fa-IR"/>
        </w:rPr>
      </w:pPr>
    </w:p>
  </w:footnote>
  <w:footnote w:id="4">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تفسير العياشي / ج‏1 / 8 / باب ترك رواية التي بخلاف القرآن ..... ص : 8</w:t>
      </w:r>
    </w:p>
    <w:p w:rsidR="00E96821" w:rsidRPr="00F808BA" w:rsidRDefault="00E96821">
      <w:pPr>
        <w:pStyle w:val="FootnoteText"/>
        <w:rPr>
          <w:rFonts w:asciiTheme="minorHAnsi" w:hAnsiTheme="minorHAnsi" w:cstheme="minorHAnsi"/>
          <w:sz w:val="16"/>
          <w:szCs w:val="16"/>
          <w:rtl/>
          <w:lang w:bidi="fa-IR"/>
        </w:rPr>
      </w:pPr>
    </w:p>
  </w:footnote>
  <w:footnote w:id="5">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تفسير العياشي / ج‏2 / 115 / [سورة التوبة(9): آية 115] ..... ص : 115</w:t>
      </w:r>
    </w:p>
    <w:p w:rsidR="00E96821" w:rsidRPr="00F808BA" w:rsidRDefault="00E96821">
      <w:pPr>
        <w:pStyle w:val="FootnoteText"/>
        <w:rPr>
          <w:rFonts w:asciiTheme="minorHAnsi" w:hAnsiTheme="minorHAnsi" w:cstheme="minorHAnsi"/>
          <w:sz w:val="16"/>
          <w:szCs w:val="16"/>
          <w:rtl/>
          <w:lang w:bidi="fa-IR"/>
        </w:rPr>
      </w:pPr>
    </w:p>
  </w:footnote>
  <w:footnote w:id="6">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الكافي (ط - الإسلامية) / ج‏1 / 69 / باب الأخذ بالسنة و شواهد الكتاب ..... ص : 69</w:t>
      </w:r>
    </w:p>
    <w:p w:rsidR="00E96821" w:rsidRPr="00F808BA" w:rsidRDefault="00E96821">
      <w:pPr>
        <w:pStyle w:val="FootnoteText"/>
        <w:rPr>
          <w:rFonts w:asciiTheme="minorHAnsi" w:hAnsiTheme="minorHAnsi" w:cstheme="minorHAnsi"/>
          <w:sz w:val="16"/>
          <w:szCs w:val="16"/>
          <w:rtl/>
          <w:lang w:bidi="fa-IR"/>
        </w:rPr>
      </w:pPr>
    </w:p>
  </w:footnote>
  <w:footnote w:id="7">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الكافي (ط - الإسلامية) / ج‏5 / 169 / باب الشرط و الخيار في البيع ..... ص : 169</w:t>
      </w:r>
    </w:p>
    <w:p w:rsidR="00E96821" w:rsidRPr="00F808BA" w:rsidRDefault="00E96821">
      <w:pPr>
        <w:pStyle w:val="FootnoteText"/>
        <w:rPr>
          <w:rFonts w:asciiTheme="minorHAnsi" w:hAnsiTheme="minorHAnsi" w:cstheme="minorHAnsi"/>
          <w:sz w:val="16"/>
          <w:szCs w:val="16"/>
          <w:rtl/>
          <w:lang w:bidi="fa-IR"/>
        </w:rPr>
      </w:pPr>
    </w:p>
  </w:footnote>
  <w:footnote w:id="8">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الكافي (ط - الإسلامية) / ج‏5 / 423 / باب تزويج المرأة التي تطلق على غير السنة ..... ص : 423</w:t>
      </w:r>
    </w:p>
    <w:p w:rsidR="00E96821" w:rsidRPr="00F808BA" w:rsidRDefault="00E96821">
      <w:pPr>
        <w:pStyle w:val="FootnoteText"/>
        <w:rPr>
          <w:rFonts w:asciiTheme="minorHAnsi" w:hAnsiTheme="minorHAnsi" w:cstheme="minorHAnsi"/>
          <w:sz w:val="16"/>
          <w:szCs w:val="16"/>
          <w:rtl/>
          <w:lang w:bidi="fa-IR"/>
        </w:rPr>
      </w:pPr>
    </w:p>
  </w:footnote>
  <w:footnote w:id="9">
    <w:p w:rsidR="00393517" w:rsidRPr="00F808BA" w:rsidRDefault="00393517" w:rsidP="00393517">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 / 17 / خطبة الكتاب ..... ص : 3</w:t>
      </w:r>
    </w:p>
    <w:p w:rsidR="00393517" w:rsidRPr="00F808BA" w:rsidRDefault="00393517">
      <w:pPr>
        <w:pStyle w:val="FootnoteText"/>
        <w:rPr>
          <w:rFonts w:asciiTheme="minorHAnsi" w:hAnsiTheme="minorHAnsi" w:cstheme="minorHAnsi"/>
          <w:sz w:val="16"/>
          <w:szCs w:val="16"/>
          <w:rtl/>
          <w:lang w:bidi="fa-IR"/>
        </w:rPr>
      </w:pPr>
    </w:p>
  </w:footnote>
  <w:footnote w:id="10">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 / 17 / خطبة الكتاب ..... ص : 3</w:t>
      </w:r>
    </w:p>
    <w:p w:rsidR="00E96821" w:rsidRPr="00F808BA" w:rsidRDefault="00E96821">
      <w:pPr>
        <w:pStyle w:val="FootnoteText"/>
        <w:rPr>
          <w:rFonts w:asciiTheme="minorHAnsi" w:hAnsiTheme="minorHAnsi" w:cstheme="minorHAnsi"/>
          <w:sz w:val="16"/>
          <w:szCs w:val="16"/>
          <w:rtl/>
          <w:lang w:bidi="fa-IR"/>
        </w:rPr>
      </w:pPr>
    </w:p>
  </w:footnote>
  <w:footnote w:id="11">
    <w:p w:rsidR="007C6F01" w:rsidRPr="00F808BA" w:rsidRDefault="007C6F01" w:rsidP="007C6F0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 / 172 / 22 - باب الأخذ بالسنة و شواهد الكتاب ..... ص : 171</w:t>
      </w:r>
    </w:p>
    <w:p w:rsidR="007C6F01" w:rsidRPr="00F808BA" w:rsidRDefault="007C6F01">
      <w:pPr>
        <w:pStyle w:val="FootnoteText"/>
        <w:rPr>
          <w:rFonts w:asciiTheme="minorHAnsi" w:hAnsiTheme="minorHAnsi" w:cstheme="minorHAnsi"/>
          <w:sz w:val="16"/>
          <w:szCs w:val="16"/>
          <w:rtl/>
          <w:lang w:bidi="fa-IR"/>
        </w:rPr>
      </w:pPr>
    </w:p>
  </w:footnote>
  <w:footnote w:id="12">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ج‏10 / 70 / 70 - باب الشرط و الخيار في البيع ..... ص : 69</w:t>
      </w:r>
    </w:p>
    <w:p w:rsidR="00E96821" w:rsidRPr="00F808BA" w:rsidRDefault="00E96821">
      <w:pPr>
        <w:pStyle w:val="FootnoteText"/>
        <w:rPr>
          <w:rFonts w:asciiTheme="minorHAnsi" w:hAnsiTheme="minorHAnsi" w:cstheme="minorHAnsi"/>
          <w:sz w:val="16"/>
          <w:szCs w:val="16"/>
          <w:rtl/>
          <w:lang w:bidi="fa-IR"/>
        </w:rPr>
      </w:pPr>
    </w:p>
  </w:footnote>
  <w:footnote w:id="13">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كافي (ط - دار الحديث) / ج‏10 / 828 / 78 - باب الرجل يتزوج المرأة فيطلقها أو تموت قبل أن يدخل بها أو بعده فيتزوج أمها أو بنتها ..... ص : 825</w:t>
      </w:r>
    </w:p>
    <w:p w:rsidR="00E96821" w:rsidRPr="00F808BA" w:rsidRDefault="00E96821">
      <w:pPr>
        <w:pStyle w:val="FootnoteText"/>
        <w:rPr>
          <w:rFonts w:asciiTheme="minorHAnsi" w:hAnsiTheme="minorHAnsi" w:cstheme="minorHAnsi"/>
          <w:sz w:val="16"/>
          <w:szCs w:val="16"/>
          <w:rtl/>
          <w:lang w:bidi="fa-IR"/>
        </w:rPr>
      </w:pPr>
    </w:p>
  </w:footnote>
  <w:footnote w:id="14">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گزيده كافى / ج‏4 / 301 / شرائط، اختيارات ..... ص : 300</w:t>
      </w:r>
      <w:r w:rsidRPr="00F808BA">
        <w:rPr>
          <w:rFonts w:cstheme="minorHAnsi"/>
          <w:color w:val="552B2B"/>
          <w:sz w:val="16"/>
          <w:szCs w:val="16"/>
          <w:rtl/>
          <w:lang w:bidi="fa-IR"/>
        </w:rPr>
        <w:t xml:space="preserve"> </w:t>
      </w:r>
      <w:r w:rsidRPr="00F808BA">
        <w:rPr>
          <w:rFonts w:cstheme="minorHAnsi"/>
          <w:color w:val="552B2B"/>
          <w:sz w:val="16"/>
          <w:szCs w:val="16"/>
          <w:rtl/>
          <w:lang w:bidi="fa-IR"/>
        </w:rPr>
        <w:t>كافي (ط - دار الحديث) / ج‏10 / 882 / 89 - باب صفة لبن الفحل ..... ص : 875</w:t>
      </w:r>
    </w:p>
    <w:p w:rsidR="00E96821" w:rsidRPr="00F808BA" w:rsidRDefault="00E96821" w:rsidP="00E96821">
      <w:pPr>
        <w:bidi/>
        <w:rPr>
          <w:rFonts w:cstheme="minorHAnsi"/>
          <w:color w:val="552B2B"/>
          <w:sz w:val="16"/>
          <w:szCs w:val="16"/>
          <w:rtl/>
          <w:lang w:bidi="fa-IR"/>
        </w:rPr>
      </w:pPr>
    </w:p>
    <w:p w:rsidR="00E96821" w:rsidRPr="00F808BA" w:rsidRDefault="00E96821">
      <w:pPr>
        <w:pStyle w:val="FootnoteText"/>
        <w:rPr>
          <w:rFonts w:asciiTheme="minorHAnsi" w:hAnsiTheme="minorHAnsi" w:cstheme="minorHAnsi"/>
          <w:sz w:val="16"/>
          <w:szCs w:val="16"/>
          <w:rtl/>
          <w:lang w:bidi="fa-IR"/>
        </w:rPr>
      </w:pPr>
    </w:p>
  </w:footnote>
  <w:footnote w:id="15">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تحف العقول / النص / 136 / عهده ع إلى الأشتر حين ولاه مصر و أعمالها ..... ص : 126</w:t>
      </w:r>
    </w:p>
    <w:p w:rsidR="00E96821" w:rsidRPr="00F808BA" w:rsidRDefault="00E96821">
      <w:pPr>
        <w:pStyle w:val="FootnoteText"/>
        <w:rPr>
          <w:rFonts w:asciiTheme="minorHAnsi" w:hAnsiTheme="minorHAnsi" w:cstheme="minorHAnsi"/>
          <w:sz w:val="16"/>
          <w:szCs w:val="16"/>
          <w:rtl/>
          <w:lang w:bidi="fa-IR"/>
        </w:rPr>
      </w:pPr>
    </w:p>
  </w:footnote>
  <w:footnote w:id="16">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من لا يحضره الفقيه / ج‏3 / 205 / باب حكم القبالة المعدلة بين الرجلين بشرط معروف إلى أجل معلوم ..... ص : 204</w:t>
      </w:r>
    </w:p>
    <w:p w:rsidR="00E96821" w:rsidRPr="00F808BA" w:rsidRDefault="00E96821">
      <w:pPr>
        <w:pStyle w:val="FootnoteText"/>
        <w:rPr>
          <w:rFonts w:asciiTheme="minorHAnsi" w:hAnsiTheme="minorHAnsi" w:cstheme="minorHAnsi"/>
          <w:sz w:val="16"/>
          <w:szCs w:val="16"/>
          <w:rtl/>
          <w:lang w:bidi="fa-IR"/>
        </w:rPr>
      </w:pPr>
    </w:p>
  </w:footnote>
  <w:footnote w:id="17">
    <w:p w:rsidR="00E96821" w:rsidRPr="00F808BA" w:rsidRDefault="00E96821" w:rsidP="00E96821">
      <w:pPr>
        <w:bidi/>
        <w:rPr>
          <w:rFonts w:cstheme="minorHAnsi"/>
          <w:color w:val="552B2B"/>
          <w:sz w:val="16"/>
          <w:szCs w:val="16"/>
          <w:rtl/>
          <w:lang w:bidi="fa-IR"/>
        </w:rPr>
      </w:pPr>
      <w:r w:rsidRPr="00F808BA">
        <w:rPr>
          <w:rStyle w:val="FootnoteReference"/>
          <w:rFonts w:cstheme="minorHAnsi"/>
          <w:sz w:val="16"/>
          <w:szCs w:val="16"/>
        </w:rPr>
        <w:footnoteRef/>
      </w:r>
      <w:r w:rsidRPr="00F808BA">
        <w:rPr>
          <w:rFonts w:cstheme="minorHAnsi"/>
          <w:sz w:val="16"/>
          <w:szCs w:val="16"/>
        </w:rPr>
        <w:t xml:space="preserve"> </w:t>
      </w:r>
      <w:r w:rsidRPr="00F808BA">
        <w:rPr>
          <w:rStyle w:val="FootnoteReference"/>
          <w:rFonts w:cstheme="minorHAnsi"/>
          <w:sz w:val="16"/>
          <w:szCs w:val="16"/>
        </w:rPr>
        <w:footnoteRef/>
      </w:r>
      <w:r w:rsidRPr="00F808BA">
        <w:rPr>
          <w:rFonts w:cstheme="minorHAnsi"/>
          <w:sz w:val="16"/>
          <w:szCs w:val="16"/>
        </w:rPr>
        <w:t xml:space="preserve"> </w:t>
      </w:r>
      <w:r w:rsidRPr="00F808BA">
        <w:rPr>
          <w:rFonts w:cstheme="minorHAnsi"/>
          <w:color w:val="552B2B"/>
          <w:sz w:val="16"/>
          <w:szCs w:val="16"/>
          <w:rtl/>
          <w:lang w:bidi="fa-IR"/>
        </w:rPr>
        <w:t>الأمالي( للصدوق) / النص / 367 / المجلس الثامن و الخمسون</w:t>
      </w:r>
    </w:p>
    <w:p w:rsidR="00E96821" w:rsidRPr="00F808BA" w:rsidRDefault="00E96821">
      <w:pPr>
        <w:pStyle w:val="FootnoteText"/>
        <w:rPr>
          <w:rFonts w:asciiTheme="minorHAnsi" w:hAnsiTheme="minorHAnsi" w:cstheme="minorHAnsi"/>
          <w:sz w:val="16"/>
          <w:szCs w:val="16"/>
          <w:rtl/>
          <w:lang w:bidi="fa-IR"/>
        </w:rPr>
      </w:pPr>
    </w:p>
  </w:footnote>
  <w:footnote w:id="18">
    <w:p w:rsidR="00E96821" w:rsidRPr="00F808BA" w:rsidRDefault="00E96821">
      <w:pPr>
        <w:pStyle w:val="FootnoteText"/>
        <w:rPr>
          <w:rFonts w:asciiTheme="minorHAnsi" w:hAnsiTheme="minorHAnsi" w:cstheme="minorHAnsi"/>
          <w:sz w:val="16"/>
          <w:szCs w:val="16"/>
          <w:rtl/>
          <w:lang w:bidi="fa-IR"/>
        </w:rPr>
      </w:pPr>
    </w:p>
  </w:footnote>
  <w:footnote w:id="19">
    <w:p w:rsidR="00A97BEE" w:rsidRPr="00F808BA" w:rsidRDefault="00A97BEE" w:rsidP="00C54755">
      <w:pPr>
        <w:pStyle w:val="NormalWeb"/>
        <w:bidi/>
        <w:rPr>
          <w:rFonts w:asciiTheme="minorHAnsi" w:hAnsiTheme="minorHAnsi" w:cstheme="minorHAnsi"/>
          <w:sz w:val="16"/>
          <w:szCs w:val="16"/>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جعل حدیث، به ساختن حدیث گفته می‌شود. در منابع از جعل حدیث با عنوان «وَضع حدیث</w:t>
      </w:r>
      <w:r w:rsidRPr="00F808BA">
        <w:rPr>
          <w:rFonts w:asciiTheme="minorHAnsi" w:hAnsiTheme="minorHAnsi" w:cstheme="minorHAnsi"/>
          <w:sz w:val="16"/>
          <w:szCs w:val="16"/>
        </w:rPr>
        <w:t>»</w:t>
      </w:r>
      <w:hyperlink r:id="rId2" w:anchor="cite_note-1"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۱</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و از حدیث جعلی با عنوان «حدیث موضوع» یاد می‌شود</w:t>
      </w:r>
      <w:r w:rsidRPr="00F808BA">
        <w:rPr>
          <w:rFonts w:asciiTheme="minorHAnsi" w:hAnsiTheme="minorHAnsi" w:cstheme="minorHAnsi"/>
          <w:sz w:val="16"/>
          <w:szCs w:val="16"/>
        </w:rPr>
        <w:t>.</w:t>
      </w:r>
      <w:hyperlink r:id="rId3" w:anchor="cite_note-2"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۲</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حدیث موضوع حدیثی است که از روی عمد یا خطا ساخته شده و به </w:t>
      </w:r>
      <w:hyperlink r:id="rId4" w:tooltip="حضرت محمد صلی الله علیه و آله و سلم" w:history="1">
        <w:r w:rsidRPr="00F808BA">
          <w:rPr>
            <w:rStyle w:val="Hyperlink"/>
            <w:rFonts w:asciiTheme="minorHAnsi" w:hAnsiTheme="minorHAnsi" w:cstheme="minorHAnsi"/>
            <w:color w:val="auto"/>
            <w:sz w:val="16"/>
            <w:szCs w:val="16"/>
            <w:u w:val="none"/>
            <w:rtl/>
          </w:rPr>
          <w:t>پیامبر(ص)</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یا امام معصوم نسبت داده می‌شود</w:t>
      </w:r>
      <w:r w:rsidRPr="00F808BA">
        <w:rPr>
          <w:rFonts w:asciiTheme="minorHAnsi" w:hAnsiTheme="minorHAnsi" w:cstheme="minorHAnsi"/>
          <w:sz w:val="16"/>
          <w:szCs w:val="16"/>
        </w:rPr>
        <w:t>.</w:t>
      </w:r>
      <w:hyperlink r:id="rId5" w:anchor="cite_note-3"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۳</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اعتراف سازنده حدیث به جعلی‌بودن آن، وجود قرینه بر ساختگی بودن حدیث،</w:t>
      </w:r>
      <w:hyperlink r:id="rId6" w:anchor="cite_note-4"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۴</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مخالفت محتوای حدیث با عقل، قرآن یا </w:t>
      </w:r>
      <w:hyperlink r:id="rId7" w:tooltip="ضروری مذهب" w:history="1">
        <w:r w:rsidRPr="00F808BA">
          <w:rPr>
            <w:rStyle w:val="Hyperlink"/>
            <w:rFonts w:asciiTheme="minorHAnsi" w:hAnsiTheme="minorHAnsi" w:cstheme="minorHAnsi"/>
            <w:color w:val="auto"/>
            <w:sz w:val="16"/>
            <w:szCs w:val="16"/>
            <w:u w:val="none"/>
            <w:rtl/>
          </w:rPr>
          <w:t>ضروری مذهب</w:t>
        </w:r>
      </w:hyperlink>
      <w:hyperlink r:id="rId8" w:anchor="cite_note-5" w:history="1">
        <w:r w:rsidRPr="00F808BA">
          <w:rPr>
            <w:rStyle w:val="Hyperlink"/>
            <w:rFonts w:asciiTheme="minorHAnsi" w:hAnsiTheme="minorHAnsi" w:cstheme="minorHAnsi"/>
            <w:color w:val="auto"/>
            <w:sz w:val="16"/>
            <w:szCs w:val="16"/>
            <w:u w:val="none"/>
            <w:vertAlign w:val="superscript"/>
          </w:rPr>
          <w:t>[</w:t>
        </w:r>
        <w:r w:rsidRPr="00F808BA">
          <w:rPr>
            <w:rStyle w:val="Hyperlink"/>
            <w:rFonts w:asciiTheme="minorHAnsi" w:hAnsiTheme="minorHAnsi" w:cstheme="minorHAnsi"/>
            <w:color w:val="auto"/>
            <w:sz w:val="16"/>
            <w:szCs w:val="16"/>
            <w:u w:val="none"/>
            <w:vertAlign w:val="superscript"/>
            <w:rtl/>
            <w:lang w:bidi="fa-IR"/>
          </w:rPr>
          <w:t>۵</w:t>
        </w:r>
        <w:r w:rsidRPr="00F808BA">
          <w:rPr>
            <w:rStyle w:val="Hyperlink"/>
            <w:rFonts w:asciiTheme="minorHAnsi" w:hAnsiTheme="minorHAnsi" w:cstheme="minorHAnsi"/>
            <w:color w:val="auto"/>
            <w:sz w:val="16"/>
            <w:szCs w:val="16"/>
            <w:u w:val="none"/>
            <w:vertAlign w:val="superscript"/>
          </w:rPr>
          <w:t>]</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از نشانه‌های حدیث موضوع شمرده شده است</w:t>
      </w:r>
      <w:r w:rsidRPr="00F808BA">
        <w:rPr>
          <w:rFonts w:asciiTheme="minorHAnsi" w:hAnsiTheme="minorHAnsi" w:cstheme="minorHAnsi"/>
          <w:sz w:val="16"/>
          <w:szCs w:val="16"/>
        </w:rPr>
        <w:t>.</w:t>
      </w:r>
      <w:r w:rsidRPr="00F808BA">
        <w:rPr>
          <w:rFonts w:asciiTheme="minorHAnsi" w:hAnsiTheme="minorHAnsi" w:cstheme="minorHAnsi"/>
          <w:b/>
          <w:bCs/>
          <w:sz w:val="16"/>
          <w:szCs w:val="16"/>
          <w:rtl/>
        </w:rPr>
        <w:t xml:space="preserve"> جَعْل حدیث</w:t>
      </w:r>
      <w:r w:rsidRPr="00F808BA">
        <w:rPr>
          <w:rFonts w:asciiTheme="minorHAnsi" w:hAnsiTheme="minorHAnsi" w:cstheme="minorHAnsi"/>
          <w:sz w:val="16"/>
          <w:szCs w:val="16"/>
          <w:rtl/>
        </w:rPr>
        <w:t xml:space="preserve"> یا </w:t>
      </w:r>
      <w:r w:rsidRPr="00F808BA">
        <w:rPr>
          <w:rFonts w:asciiTheme="minorHAnsi" w:hAnsiTheme="minorHAnsi" w:cstheme="minorHAnsi"/>
          <w:b/>
          <w:bCs/>
          <w:sz w:val="16"/>
          <w:szCs w:val="16"/>
          <w:rtl/>
        </w:rPr>
        <w:t>وَضْع حدیث</w:t>
      </w:r>
      <w:r w:rsidRPr="00F808BA">
        <w:rPr>
          <w:rFonts w:asciiTheme="minorHAnsi" w:hAnsiTheme="minorHAnsi" w:cstheme="minorHAnsi"/>
          <w:sz w:val="16"/>
          <w:szCs w:val="16"/>
          <w:rtl/>
        </w:rPr>
        <w:t xml:space="preserve"> ساختن </w:t>
      </w:r>
      <w:hyperlink r:id="rId9" w:tooltip="حدیث" w:history="1">
        <w:r w:rsidRPr="00F808BA">
          <w:rPr>
            <w:rFonts w:asciiTheme="minorHAnsi" w:hAnsiTheme="minorHAnsi" w:cstheme="minorHAnsi"/>
            <w:sz w:val="16"/>
            <w:szCs w:val="16"/>
            <w:rtl/>
          </w:rPr>
          <w:t>حدیث</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نسبت دادن آن به </w:t>
      </w:r>
      <w:hyperlink r:id="rId10" w:tooltip="پیامبر اسلام(ص)" w:history="1">
        <w:r w:rsidRPr="00F808BA">
          <w:rPr>
            <w:rFonts w:asciiTheme="minorHAnsi" w:hAnsiTheme="minorHAnsi" w:cstheme="minorHAnsi"/>
            <w:sz w:val="16"/>
            <w:szCs w:val="16"/>
            <w:rtl/>
          </w:rPr>
          <w:t>پیامبر اسلام(ص)</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یا </w:t>
      </w:r>
      <w:hyperlink r:id="rId11" w:tooltip="امامان معصوم" w:history="1">
        <w:r w:rsidRPr="00F808BA">
          <w:rPr>
            <w:rFonts w:asciiTheme="minorHAnsi" w:hAnsiTheme="minorHAnsi" w:cstheme="minorHAnsi"/>
            <w:sz w:val="16"/>
            <w:szCs w:val="16"/>
            <w:rtl/>
          </w:rPr>
          <w:t>امامان معصوم</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است. جعل حدیث گاه به‌صورت ساختن حدیثی انجام می‌شده و گاه با افزودن عبارتی به حدیث یا تغییر عبارات آن صورت می‌گرفته است. پیشینه آغاز جعل حدیث را به دوران حیات پیامبر اسلام و گسترش آن را به دوره حکومت </w:t>
      </w:r>
      <w:hyperlink r:id="rId12" w:tooltip="معاویة بن ابوسفیان" w:history="1">
        <w:r w:rsidRPr="00F808BA">
          <w:rPr>
            <w:rFonts w:asciiTheme="minorHAnsi" w:hAnsiTheme="minorHAnsi" w:cstheme="minorHAnsi"/>
            <w:sz w:val="16"/>
            <w:szCs w:val="16"/>
            <w:rtl/>
          </w:rPr>
          <w:t>معاویة بن ابوسفیان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برمی‌گردانند</w:t>
      </w:r>
      <w:r w:rsidRPr="00F808BA">
        <w:rPr>
          <w:rFonts w:asciiTheme="minorHAnsi" w:hAnsiTheme="minorHAnsi" w:cstheme="minorHAnsi"/>
          <w:sz w:val="16"/>
          <w:szCs w:val="16"/>
        </w:rPr>
        <w:t xml:space="preserve">. </w:t>
      </w:r>
    </w:p>
    <w:p w:rsidR="00A97BEE" w:rsidRPr="00A97BEE" w:rsidRDefault="00A97BEE" w:rsidP="00C54755">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کم‌رنگ کردن </w:t>
      </w:r>
      <w:hyperlink r:id="rId13" w:tooltip="فضائل امام علی(ع)" w:history="1">
        <w:r w:rsidRPr="00A97BEE">
          <w:rPr>
            <w:rFonts w:eastAsia="Times New Roman" w:cstheme="minorHAnsi"/>
            <w:sz w:val="16"/>
            <w:szCs w:val="16"/>
            <w:rtl/>
          </w:rPr>
          <w:t>فضائل امام علی(ع)</w:t>
        </w:r>
      </w:hyperlink>
      <w:r w:rsidRPr="00A97BEE">
        <w:rPr>
          <w:rFonts w:eastAsia="Times New Roman" w:cstheme="minorHAnsi"/>
          <w:sz w:val="16"/>
          <w:szCs w:val="16"/>
          <w:rtl/>
        </w:rPr>
        <w:t xml:space="preserve">، مشروعیت‌بخشی به سلطنت معاویه و تعصب‌ورزی نسبت به فرقه‌ها از جمله اهداف و انگیزه‌های جعل حدیث بوده است. جعل حدیث پیامدهایی داشته است که محرومیت از </w:t>
      </w:r>
      <w:hyperlink r:id="rId14" w:tooltip="اهل بیت(ع)" w:history="1">
        <w:r w:rsidRPr="00A97BEE">
          <w:rPr>
            <w:rFonts w:eastAsia="Times New Roman" w:cstheme="minorHAnsi"/>
            <w:sz w:val="16"/>
            <w:szCs w:val="16"/>
            <w:rtl/>
          </w:rPr>
          <w:t>اهل بیت(ع)</w:t>
        </w:r>
      </w:hyperlink>
      <w:r w:rsidRPr="00A97BEE">
        <w:rPr>
          <w:rFonts w:eastAsia="Times New Roman" w:cstheme="minorHAnsi"/>
          <w:sz w:val="16"/>
          <w:szCs w:val="16"/>
          <w:rtl/>
        </w:rPr>
        <w:t>، نفی برخی از احادیث صحیح و سخت‌شدن دست‌یابی به احادیث صحیح را از آن جمله می‌دانند</w:t>
      </w:r>
      <w:r w:rsidRPr="00A97BEE">
        <w:rPr>
          <w:rFonts w:eastAsia="Times New Roman" w:cstheme="minorHAnsi"/>
          <w:sz w:val="16"/>
          <w:szCs w:val="16"/>
        </w:rPr>
        <w:t xml:space="preserve">. </w:t>
      </w:r>
    </w:p>
    <w:p w:rsidR="00A97BEE" w:rsidRPr="00A97BEE" w:rsidRDefault="00A97BEE" w:rsidP="00C54755">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از نظر عالمان شیعه، </w:t>
      </w:r>
      <w:hyperlink r:id="rId15" w:tooltip="ابوهریره" w:history="1">
        <w:r w:rsidRPr="00A97BEE">
          <w:rPr>
            <w:rFonts w:eastAsia="Times New Roman" w:cstheme="minorHAnsi"/>
            <w:sz w:val="16"/>
            <w:szCs w:val="16"/>
            <w:rtl/>
          </w:rPr>
          <w:t>ابوهریره</w:t>
        </w:r>
      </w:hyperlink>
      <w:r w:rsidRPr="00A97BEE">
        <w:rPr>
          <w:rFonts w:eastAsia="Times New Roman" w:cstheme="minorHAnsi"/>
          <w:sz w:val="16"/>
          <w:szCs w:val="16"/>
          <w:rtl/>
        </w:rPr>
        <w:t xml:space="preserve">، </w:t>
      </w:r>
      <w:hyperlink r:id="rId16" w:tooltip="کعب الاحبار" w:history="1">
        <w:r w:rsidRPr="00A97BEE">
          <w:rPr>
            <w:rFonts w:eastAsia="Times New Roman" w:cstheme="minorHAnsi"/>
            <w:sz w:val="16"/>
            <w:szCs w:val="16"/>
            <w:rtl/>
          </w:rPr>
          <w:t>کعب‌الاحبار</w:t>
        </w:r>
      </w:hyperlink>
      <w:r w:rsidRPr="00A97BEE">
        <w:rPr>
          <w:rFonts w:eastAsia="Times New Roman" w:cstheme="minorHAnsi"/>
          <w:sz w:val="16"/>
          <w:szCs w:val="16"/>
          <w:rtl/>
        </w:rPr>
        <w:t xml:space="preserve">، </w:t>
      </w:r>
      <w:hyperlink r:id="rId17" w:tooltip="ابی بن کعب" w:history="1">
        <w:r w:rsidRPr="00A97BEE">
          <w:rPr>
            <w:rFonts w:eastAsia="Times New Roman" w:cstheme="minorHAnsi"/>
            <w:sz w:val="16"/>
            <w:szCs w:val="16"/>
            <w:rtl/>
          </w:rPr>
          <w:t>اُبَیّ بن کَعب</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w:t>
      </w:r>
      <w:hyperlink r:id="rId18" w:tooltip="ابن‌ ابی‌العوجاء" w:history="1">
        <w:r w:rsidRPr="00A97BEE">
          <w:rPr>
            <w:rFonts w:eastAsia="Times New Roman" w:cstheme="minorHAnsi"/>
            <w:sz w:val="16"/>
            <w:szCs w:val="16"/>
            <w:rtl/>
          </w:rPr>
          <w:t>اِبن‌ اَبی‌العَوجاء</w:t>
        </w:r>
      </w:hyperlink>
      <w:r w:rsidRPr="00A97BEE">
        <w:rPr>
          <w:rFonts w:eastAsia="Times New Roman" w:cstheme="minorHAnsi"/>
          <w:sz w:val="16"/>
          <w:szCs w:val="16"/>
        </w:rPr>
        <w:t xml:space="preserve"> </w:t>
      </w:r>
      <w:r w:rsidRPr="00A97BEE">
        <w:rPr>
          <w:rFonts w:eastAsia="Times New Roman" w:cstheme="minorHAnsi"/>
          <w:sz w:val="16"/>
          <w:szCs w:val="16"/>
          <w:rtl/>
        </w:rPr>
        <w:t>از جمله روایان احادیث ساختگی هستند</w:t>
      </w:r>
      <w:r w:rsidRPr="00A97BEE">
        <w:rPr>
          <w:rFonts w:eastAsia="Times New Roman" w:cstheme="minorHAnsi"/>
          <w:sz w:val="16"/>
          <w:szCs w:val="16"/>
        </w:rPr>
        <w:t xml:space="preserve">. </w:t>
      </w:r>
    </w:p>
    <w:p w:rsidR="00A97BEE" w:rsidRPr="00A97BEE" w:rsidRDefault="00A97BEE" w:rsidP="00C54755">
      <w:pPr>
        <w:bidi/>
        <w:spacing w:before="100" w:beforeAutospacing="1" w:after="100" w:afterAutospacing="1" w:line="240" w:lineRule="auto"/>
        <w:rPr>
          <w:rFonts w:eastAsia="Times New Roman" w:cstheme="minorHAnsi"/>
          <w:sz w:val="16"/>
          <w:szCs w:val="16"/>
        </w:rPr>
      </w:pPr>
      <w:r w:rsidRPr="00A97BEE">
        <w:rPr>
          <w:rFonts w:eastAsia="Times New Roman" w:cstheme="minorHAnsi"/>
          <w:sz w:val="16"/>
          <w:szCs w:val="16"/>
          <w:rtl/>
        </w:rPr>
        <w:t xml:space="preserve">درباره جعل حدیث کتاب‌هایی نوشته شده است که کتاب الموضوعات ابن‌جوزی(درگذشت </w:t>
      </w:r>
      <w:r w:rsidRPr="00A97BEE">
        <w:rPr>
          <w:rFonts w:eastAsia="Times New Roman" w:cstheme="minorHAnsi"/>
          <w:sz w:val="16"/>
          <w:szCs w:val="16"/>
          <w:rtl/>
          <w:lang w:bidi="fa-IR"/>
        </w:rPr>
        <w:t>۵۹۷</w:t>
      </w:r>
      <w:r w:rsidRPr="00A97BEE">
        <w:rPr>
          <w:rFonts w:eastAsia="Times New Roman" w:cstheme="minorHAnsi"/>
          <w:sz w:val="16"/>
          <w:szCs w:val="16"/>
          <w:rtl/>
        </w:rPr>
        <w:t>ق) از نخستین آنها است</w:t>
      </w:r>
      <w:r w:rsidRPr="00A97BEE">
        <w:rPr>
          <w:rFonts w:eastAsia="Times New Roman" w:cstheme="minorHAnsi"/>
          <w:sz w:val="16"/>
          <w:szCs w:val="16"/>
        </w:rPr>
        <w:t xml:space="preserve">. </w:t>
      </w:r>
      <w:hyperlink r:id="rId19" w:tooltip="الاخبار الدخیلة (کتاب)" w:history="1">
        <w:r w:rsidRPr="00A97BEE">
          <w:rPr>
            <w:rFonts w:eastAsia="Times New Roman" w:cstheme="minorHAnsi"/>
            <w:sz w:val="16"/>
            <w:szCs w:val="16"/>
            <w:rtl/>
          </w:rPr>
          <w:t>اَلْاَخْبارُ الدَّخیلَة</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نوشته شیخ محمدتقی شوشتری (درگذشت </w:t>
      </w:r>
      <w:r w:rsidRPr="00A97BEE">
        <w:rPr>
          <w:rFonts w:eastAsia="Times New Roman" w:cstheme="minorHAnsi"/>
          <w:sz w:val="16"/>
          <w:szCs w:val="16"/>
          <w:rtl/>
          <w:lang w:bidi="fa-IR"/>
        </w:rPr>
        <w:t>۱۳۷۴</w:t>
      </w:r>
      <w:r w:rsidRPr="00A97BEE">
        <w:rPr>
          <w:rFonts w:eastAsia="Times New Roman" w:cstheme="minorHAnsi"/>
          <w:sz w:val="16"/>
          <w:szCs w:val="16"/>
          <w:rtl/>
        </w:rPr>
        <w:t xml:space="preserve">ش)، الموضوعات فی الآثار و الأخبار، از </w:t>
      </w:r>
      <w:hyperlink r:id="rId20" w:tooltip="سید هاشم معروف الحسنی" w:history="1">
        <w:r w:rsidRPr="00A97BEE">
          <w:rPr>
            <w:rFonts w:eastAsia="Times New Roman" w:cstheme="minorHAnsi"/>
            <w:sz w:val="16"/>
            <w:szCs w:val="16"/>
            <w:rtl/>
          </w:rPr>
          <w:t>سید هاشم معروف الحسنی</w:t>
        </w:r>
      </w:hyperlink>
      <w:r w:rsidRPr="00A97BEE">
        <w:rPr>
          <w:rFonts w:eastAsia="Times New Roman" w:cstheme="minorHAnsi"/>
          <w:sz w:val="16"/>
          <w:szCs w:val="16"/>
        </w:rPr>
        <w:t xml:space="preserve"> </w:t>
      </w:r>
      <w:r w:rsidRPr="00A97BEE">
        <w:rPr>
          <w:rFonts w:eastAsia="Times New Roman" w:cstheme="minorHAnsi"/>
          <w:sz w:val="16"/>
          <w:szCs w:val="16"/>
          <w:rtl/>
        </w:rPr>
        <w:t xml:space="preserve">و یکصد و پنجاه صحابه ساختگی اثر </w:t>
      </w:r>
      <w:hyperlink r:id="rId21" w:tooltip="سید مرتضی عسکری" w:history="1">
        <w:r w:rsidRPr="00A97BEE">
          <w:rPr>
            <w:rFonts w:eastAsia="Times New Roman" w:cstheme="minorHAnsi"/>
            <w:sz w:val="16"/>
            <w:szCs w:val="16"/>
            <w:rtl/>
          </w:rPr>
          <w:t>سید مرتضی عسکری</w:t>
        </w:r>
      </w:hyperlink>
      <w:r w:rsidRPr="00A97BEE">
        <w:rPr>
          <w:rFonts w:eastAsia="Times New Roman" w:cstheme="minorHAnsi"/>
          <w:sz w:val="16"/>
          <w:szCs w:val="16"/>
        </w:rPr>
        <w:t xml:space="preserve"> </w:t>
      </w:r>
      <w:r w:rsidRPr="00A97BEE">
        <w:rPr>
          <w:rFonts w:eastAsia="Times New Roman" w:cstheme="minorHAnsi"/>
          <w:sz w:val="16"/>
          <w:szCs w:val="16"/>
          <w:rtl/>
        </w:rPr>
        <w:t>(</w:t>
      </w:r>
      <w:r w:rsidRPr="00A97BEE">
        <w:rPr>
          <w:rFonts w:eastAsia="Times New Roman" w:cstheme="minorHAnsi"/>
          <w:sz w:val="16"/>
          <w:szCs w:val="16"/>
          <w:rtl/>
          <w:lang w:bidi="fa-IR"/>
        </w:rPr>
        <w:t>۱۲۹۳-۱۳۸۶</w:t>
      </w:r>
      <w:r w:rsidRPr="00A97BEE">
        <w:rPr>
          <w:rFonts w:eastAsia="Times New Roman" w:cstheme="minorHAnsi"/>
          <w:sz w:val="16"/>
          <w:szCs w:val="16"/>
          <w:rtl/>
        </w:rPr>
        <w:t>ش) از دیگر آثار در این زمینه است</w:t>
      </w:r>
      <w:r w:rsidRPr="00A97BEE">
        <w:rPr>
          <w:rFonts w:eastAsia="Times New Roman" w:cstheme="minorHAnsi"/>
          <w:sz w:val="16"/>
          <w:szCs w:val="16"/>
        </w:rPr>
        <w:t xml:space="preserve">. </w:t>
      </w:r>
    </w:p>
    <w:p w:rsidR="00C54755" w:rsidRPr="00C54755" w:rsidRDefault="00C54755" w:rsidP="00C54755">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جعل حدیث به شیوه‌های مختلفی انجام می‌شده است: گاه حدیثی به‌طور کامل جعل می‌شد و به پیامبر و امامان نسبت داده می‌‌شد؛ گاه الفاظی به حدیث افزوده می‌شد؛ و گاهی هم الفاظ حدیث را تغییر می‌دادند</w:t>
      </w:r>
      <w:r w:rsidRPr="00C54755">
        <w:rPr>
          <w:rFonts w:eastAsia="Times New Roman" w:cstheme="minorHAnsi"/>
          <w:sz w:val="16"/>
          <w:szCs w:val="16"/>
        </w:rPr>
        <w:t>.</w:t>
      </w:r>
      <w:hyperlink r:id="rId22" w:anchor="cite_note-6"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۶</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C54755" w:rsidRPr="00C54755" w:rsidRDefault="00C54755" w:rsidP="00C54755">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می‌گویند جعل حدیث به‌طور کامل بیشتر در موضوعات اعتقادی، اخلاقی، تاریخی، پزشکی، فضایل و ادعیه، روی می‌داده است</w:t>
      </w:r>
      <w:r w:rsidRPr="00C54755">
        <w:rPr>
          <w:rFonts w:eastAsia="Times New Roman" w:cstheme="minorHAnsi"/>
          <w:sz w:val="16"/>
          <w:szCs w:val="16"/>
        </w:rPr>
        <w:t>.</w:t>
      </w:r>
      <w:hyperlink r:id="rId23" w:anchor="cite_note-7"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۷</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نمونه افزودن عبارت به حدیث، افزوده </w:t>
      </w:r>
      <w:hyperlink r:id="rId24" w:tooltip="منصور دوانیقی" w:history="1">
        <w:r w:rsidRPr="00F808BA">
          <w:rPr>
            <w:rFonts w:eastAsia="Times New Roman" w:cstheme="minorHAnsi"/>
            <w:color w:val="0000FF"/>
            <w:sz w:val="16"/>
            <w:szCs w:val="16"/>
            <w:u w:val="single"/>
            <w:rtl/>
          </w:rPr>
          <w:t>منصور دوانیقی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دومین خلیفه </w:t>
      </w:r>
      <w:hyperlink r:id="rId25" w:tooltip="بنی عباس" w:history="1">
        <w:r w:rsidRPr="00F808BA">
          <w:rPr>
            <w:rFonts w:eastAsia="Times New Roman" w:cstheme="minorHAnsi"/>
            <w:color w:val="0000FF"/>
            <w:sz w:val="16"/>
            <w:szCs w:val="16"/>
            <w:u w:val="single"/>
            <w:rtl/>
          </w:rPr>
          <w:t>عباسی</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به حدیثی از </w:t>
      </w:r>
      <w:hyperlink r:id="rId26" w:tooltip="پیامبر(ص)" w:history="1">
        <w:r w:rsidRPr="00F808BA">
          <w:rPr>
            <w:rFonts w:eastAsia="Times New Roman" w:cstheme="minorHAnsi"/>
            <w:color w:val="0000FF"/>
            <w:sz w:val="16"/>
            <w:szCs w:val="16"/>
            <w:u w:val="single"/>
            <w:rtl/>
          </w:rPr>
          <w:t>پیامبر(ص)</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درباره </w:t>
      </w:r>
      <w:hyperlink r:id="rId27" w:tooltip="امام زمان(ع)" w:history="1">
        <w:r w:rsidRPr="00F808BA">
          <w:rPr>
            <w:rFonts w:eastAsia="Times New Roman" w:cstheme="minorHAnsi"/>
            <w:color w:val="0000FF"/>
            <w:sz w:val="16"/>
            <w:szCs w:val="16"/>
            <w:u w:val="single"/>
            <w:rtl/>
          </w:rPr>
          <w:t>امام زمان(ع)</w:t>
        </w:r>
      </w:hyperlink>
      <w:r w:rsidRPr="00C54755">
        <w:rPr>
          <w:rFonts w:eastAsia="Times New Roman" w:cstheme="minorHAnsi"/>
          <w:sz w:val="16"/>
          <w:szCs w:val="16"/>
        </w:rPr>
        <w:t xml:space="preserve"> </w:t>
      </w:r>
      <w:r w:rsidRPr="00C54755">
        <w:rPr>
          <w:rFonts w:eastAsia="Times New Roman" w:cstheme="minorHAnsi"/>
          <w:sz w:val="16"/>
          <w:szCs w:val="16"/>
          <w:rtl/>
        </w:rPr>
        <w:t xml:space="preserve">است. در این حدیث آمده بود که خداوند مردی از </w:t>
      </w:r>
      <w:hyperlink r:id="rId28" w:tooltip="اهل‌بیت(ع)" w:history="1">
        <w:r w:rsidRPr="00F808BA">
          <w:rPr>
            <w:rFonts w:eastAsia="Times New Roman" w:cstheme="minorHAnsi"/>
            <w:color w:val="0000FF"/>
            <w:sz w:val="16"/>
            <w:szCs w:val="16"/>
            <w:u w:val="single"/>
            <w:rtl/>
          </w:rPr>
          <w:t>اهل‌بیتم</w:t>
        </w:r>
      </w:hyperlink>
      <w:r w:rsidRPr="00C54755">
        <w:rPr>
          <w:rFonts w:eastAsia="Times New Roman" w:cstheme="minorHAnsi"/>
          <w:sz w:val="16"/>
          <w:szCs w:val="16"/>
        </w:rPr>
        <w:t xml:space="preserve"> </w:t>
      </w:r>
      <w:r w:rsidRPr="00C54755">
        <w:rPr>
          <w:rFonts w:eastAsia="Times New Roman" w:cstheme="minorHAnsi"/>
          <w:sz w:val="16"/>
          <w:szCs w:val="16"/>
          <w:rtl/>
        </w:rPr>
        <w:t>را برمی‌انگی</w:t>
      </w:r>
      <w:bookmarkStart w:id="0" w:name="_GoBack"/>
      <w:bookmarkEnd w:id="0"/>
      <w:r w:rsidRPr="00C54755">
        <w:rPr>
          <w:rFonts w:eastAsia="Times New Roman" w:cstheme="minorHAnsi"/>
          <w:sz w:val="16"/>
          <w:szCs w:val="16"/>
          <w:rtl/>
        </w:rPr>
        <w:t>زد که نامش نام من است؛</w:t>
      </w:r>
      <w:hyperlink r:id="rId29" w:anchor="cite_note-8"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۸</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اما منصور برای اینکه پسرش محمد را مصداق حدیث معرفی کند، عبارت «و نام پدرش، نام پدر من است» را به آن افزود؛ زیرا نام منصور مانند نام پدر پیامبر(ص)، عبدالله بود</w:t>
      </w:r>
      <w:r w:rsidRPr="00C54755">
        <w:rPr>
          <w:rFonts w:eastAsia="Times New Roman" w:cstheme="minorHAnsi"/>
          <w:sz w:val="16"/>
          <w:szCs w:val="16"/>
        </w:rPr>
        <w:t>.</w:t>
      </w:r>
      <w:hyperlink r:id="rId30" w:anchor="cite_note-9"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۹</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C54755" w:rsidRPr="00C54755" w:rsidRDefault="00C54755" w:rsidP="00C54755">
      <w:pPr>
        <w:bidi/>
        <w:spacing w:before="100" w:beforeAutospacing="1" w:after="100" w:afterAutospacing="1" w:line="240" w:lineRule="auto"/>
        <w:rPr>
          <w:rFonts w:eastAsia="Times New Roman" w:cstheme="minorHAnsi"/>
          <w:sz w:val="16"/>
          <w:szCs w:val="16"/>
        </w:rPr>
      </w:pPr>
      <w:r w:rsidRPr="00C54755">
        <w:rPr>
          <w:rFonts w:eastAsia="Times New Roman" w:cstheme="minorHAnsi"/>
          <w:sz w:val="16"/>
          <w:szCs w:val="16"/>
          <w:rtl/>
        </w:rPr>
        <w:t xml:space="preserve">نمونه تغییر الفاظ هم روایتی است از پیامبر(ص) که برخی در مدح </w:t>
      </w:r>
      <w:hyperlink r:id="rId31" w:tooltip="معاویه" w:history="1">
        <w:r w:rsidRPr="00F808BA">
          <w:rPr>
            <w:rFonts w:eastAsia="Times New Roman" w:cstheme="minorHAnsi"/>
            <w:color w:val="0000FF"/>
            <w:sz w:val="16"/>
            <w:szCs w:val="16"/>
            <w:u w:val="single"/>
            <w:rtl/>
          </w:rPr>
          <w:t>معاویه</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 در این حدیث آمده است: هرگاه مشاهده کردید معاویه بر منبرم سخن می‌گوید، او را پذیرا شوید؛ زیرا وی درست‌کار و معتمد است</w:t>
      </w:r>
      <w:r w:rsidRPr="00C54755">
        <w:rPr>
          <w:rFonts w:eastAsia="Times New Roman" w:cstheme="minorHAnsi"/>
          <w:sz w:val="16"/>
          <w:szCs w:val="16"/>
        </w:rPr>
        <w:t>.</w:t>
      </w:r>
      <w:hyperlink r:id="rId32" w:anchor="cite_note-10"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۱۰</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r w:rsidRPr="00C54755">
        <w:rPr>
          <w:rFonts w:eastAsia="Times New Roman" w:cstheme="minorHAnsi"/>
          <w:sz w:val="16"/>
          <w:szCs w:val="16"/>
          <w:rtl/>
        </w:rPr>
        <w:t>گفته‌اند این حدیث در واقع در ذم معاویه بوده و در آن عبارت «فاقْتُلُوه</w:t>
      </w:r>
      <w:r w:rsidRPr="00C54755">
        <w:rPr>
          <w:rFonts w:eastAsia="Times New Roman" w:cstheme="minorHAnsi"/>
          <w:sz w:val="16"/>
          <w:szCs w:val="16"/>
        </w:rPr>
        <w:t xml:space="preserve">» </w:t>
      </w:r>
      <w:r w:rsidRPr="00C54755">
        <w:rPr>
          <w:rFonts w:eastAsia="Times New Roman" w:cstheme="minorHAnsi"/>
          <w:sz w:val="16"/>
          <w:szCs w:val="16"/>
          <w:rtl/>
        </w:rPr>
        <w:t>(او را بکشید) به «فاقبَلِوه» (او را پذیرا شوید)، تبدیل شده است</w:t>
      </w:r>
      <w:r w:rsidRPr="00C54755">
        <w:rPr>
          <w:rFonts w:eastAsia="Times New Roman" w:cstheme="minorHAnsi"/>
          <w:sz w:val="16"/>
          <w:szCs w:val="16"/>
        </w:rPr>
        <w:t>.</w:t>
      </w:r>
      <w:hyperlink r:id="rId33" w:anchor="cite_note-11"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۱۱</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p w:rsidR="00A97BEE" w:rsidRPr="00F808BA" w:rsidRDefault="00C54755" w:rsidP="00C54755">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سرقت احادیث (نقل روایتی که به نام راوی دیگری است، به نام خود یا فرد دیگر)، دسّ (دست‌کاری) در کتب محدثان و نشر نسخه‌های دروغین، را از دیگر شیوه‌های جعل حدیث دانسته‌اند</w:t>
      </w:r>
      <w:r w:rsidRPr="00C54755">
        <w:rPr>
          <w:rFonts w:eastAsia="Times New Roman" w:cstheme="minorHAnsi"/>
          <w:sz w:val="16"/>
          <w:szCs w:val="16"/>
        </w:rPr>
        <w:t>.</w:t>
      </w:r>
      <w:hyperlink r:id="rId34" w:anchor="cite_note-12" w:history="1">
        <w:r w:rsidRPr="00F808BA">
          <w:rPr>
            <w:rFonts w:eastAsia="Times New Roman" w:cstheme="minorHAnsi"/>
            <w:color w:val="0000FF"/>
            <w:sz w:val="16"/>
            <w:szCs w:val="16"/>
            <w:u w:val="single"/>
            <w:vertAlign w:val="superscript"/>
          </w:rPr>
          <w:t>[</w:t>
        </w:r>
        <w:r w:rsidRPr="00F808BA">
          <w:rPr>
            <w:rFonts w:eastAsia="Times New Roman" w:cstheme="minorHAnsi"/>
            <w:color w:val="0000FF"/>
            <w:sz w:val="16"/>
            <w:szCs w:val="16"/>
            <w:u w:val="single"/>
            <w:vertAlign w:val="superscript"/>
            <w:rtl/>
            <w:lang w:bidi="fa-IR"/>
          </w:rPr>
          <w:t>۱۲</w:t>
        </w:r>
        <w:r w:rsidRPr="00F808BA">
          <w:rPr>
            <w:rFonts w:eastAsia="Times New Roman" w:cstheme="minorHAnsi"/>
            <w:color w:val="0000FF"/>
            <w:sz w:val="16"/>
            <w:szCs w:val="16"/>
            <w:u w:val="single"/>
            <w:vertAlign w:val="superscript"/>
          </w:rPr>
          <w:t>]</w:t>
        </w:r>
      </w:hyperlink>
      <w:r w:rsidRPr="00C54755">
        <w:rPr>
          <w:rFonts w:eastAsia="Times New Roman" w:cstheme="minorHAnsi"/>
          <w:sz w:val="16"/>
          <w:szCs w:val="16"/>
        </w:rPr>
        <w:t xml:space="preserve"> </w:t>
      </w:r>
    </w:p>
  </w:footnote>
  <w:footnote w:id="20">
    <w:p w:rsidR="00C54755" w:rsidRPr="00F808BA" w:rsidRDefault="00C54755" w:rsidP="00C54755">
      <w:pPr>
        <w:pStyle w:val="NormalWeb"/>
        <w:bidi/>
        <w:rPr>
          <w:rFonts w:asciiTheme="minorHAnsi" w:hAnsiTheme="minorHAnsi" w:cstheme="minorHAnsi"/>
          <w:sz w:val="16"/>
          <w:szCs w:val="16"/>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sz w:val="16"/>
          <w:szCs w:val="16"/>
          <w:rtl/>
        </w:rPr>
        <w:t>اِسْرائیلیات</w:t>
      </w:r>
      <w:r w:rsidRPr="00F808BA">
        <w:rPr>
          <w:rFonts w:asciiTheme="minorHAnsi" w:hAnsiTheme="minorHAnsi" w:cstheme="minorHAnsi"/>
          <w:sz w:val="16"/>
          <w:szCs w:val="16"/>
          <w:rtl/>
        </w:rPr>
        <w:t xml:space="preserve"> اصطلاحی در معارف اسلامی، به ویژه در زمینه </w:t>
      </w:r>
      <w:hyperlink r:id="rId35" w:tooltip="تفسیر" w:history="1">
        <w:r w:rsidRPr="00F808BA">
          <w:rPr>
            <w:rFonts w:asciiTheme="minorHAnsi" w:hAnsiTheme="minorHAnsi" w:cstheme="minorHAnsi"/>
            <w:color w:val="0000FF"/>
            <w:sz w:val="16"/>
            <w:szCs w:val="16"/>
            <w:u w:val="single"/>
            <w:rtl/>
          </w:rPr>
          <w:t>تفسیر</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w:t>
      </w:r>
      <w:hyperlink r:id="rId36" w:tooltip="علوم حدیث (صفحه وجود ندارد)" w:history="1">
        <w:r w:rsidRPr="00F808BA">
          <w:rPr>
            <w:rFonts w:asciiTheme="minorHAnsi" w:hAnsiTheme="minorHAnsi" w:cstheme="minorHAnsi"/>
            <w:color w:val="0000FF"/>
            <w:sz w:val="16"/>
            <w:szCs w:val="16"/>
            <w:u w:val="single"/>
            <w:rtl/>
          </w:rPr>
          <w:t>علوم حدیث</w:t>
        </w:r>
      </w:hyperlink>
      <w:r w:rsidRPr="00F808BA">
        <w:rPr>
          <w:rFonts w:asciiTheme="minorHAnsi" w:hAnsiTheme="minorHAnsi" w:cstheme="minorHAnsi"/>
          <w:sz w:val="16"/>
          <w:szCs w:val="16"/>
          <w:rtl/>
        </w:rPr>
        <w:t xml:space="preserve">، ناظر به روایات، قصص و مفاهیمی که نه در </w:t>
      </w:r>
      <w:hyperlink r:id="rId37" w:tooltip="قرآن" w:history="1">
        <w:r w:rsidRPr="00F808BA">
          <w:rPr>
            <w:rFonts w:asciiTheme="minorHAnsi" w:hAnsiTheme="minorHAnsi" w:cstheme="minorHAnsi"/>
            <w:color w:val="0000FF"/>
            <w:sz w:val="16"/>
            <w:szCs w:val="16"/>
            <w:u w:val="single"/>
            <w:rtl/>
          </w:rPr>
          <w:t>قرآن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و احادیث نبوی، بلکه در تعالیم امت‌های پیشین به ویژه </w:t>
      </w:r>
      <w:hyperlink r:id="rId38" w:tooltip="بنی‌اسرائیل" w:history="1">
        <w:r w:rsidRPr="00F808BA">
          <w:rPr>
            <w:rFonts w:asciiTheme="minorHAnsi" w:hAnsiTheme="minorHAnsi" w:cstheme="minorHAnsi"/>
            <w:color w:val="0000FF"/>
            <w:sz w:val="16"/>
            <w:szCs w:val="16"/>
            <w:u w:val="single"/>
            <w:rtl/>
          </w:rPr>
          <w:t>بنی‌اسرائیل</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 xml:space="preserve">ریشه دارند و حاصل جریانی است از داستان‌سرایی، اسطوره‌پردازی و وجوهی دیگر از تعالیم غیر اصیل که به ویژه در سده‌های نخست هجری توسط گروهی </w:t>
      </w:r>
      <w:r w:rsidRPr="00F808BA">
        <w:rPr>
          <w:rFonts w:asciiTheme="minorHAnsi" w:hAnsiTheme="minorHAnsi" w:cstheme="minorHAnsi"/>
          <w:sz w:val="16"/>
          <w:szCs w:val="16"/>
        </w:rPr>
        <w:t>-</w:t>
      </w:r>
      <w:r w:rsidRPr="00F808BA">
        <w:rPr>
          <w:rFonts w:asciiTheme="minorHAnsi" w:hAnsiTheme="minorHAnsi" w:cstheme="minorHAnsi"/>
          <w:sz w:val="16"/>
          <w:szCs w:val="16"/>
          <w:rtl/>
        </w:rPr>
        <w:t xml:space="preserve">بیشتر از یهودیان اسلام آورده- ساخته شده و به حاشیه آموزش‌های </w:t>
      </w:r>
      <w:hyperlink r:id="rId39" w:tooltip="اسلام" w:history="1">
        <w:r w:rsidRPr="00F808BA">
          <w:rPr>
            <w:rFonts w:asciiTheme="minorHAnsi" w:hAnsiTheme="minorHAnsi" w:cstheme="minorHAnsi"/>
            <w:color w:val="0000FF"/>
            <w:sz w:val="16"/>
            <w:szCs w:val="16"/>
            <w:u w:val="single"/>
            <w:rtl/>
          </w:rPr>
          <w:t>مسلمانان</w:t>
        </w:r>
      </w:hyperlink>
      <w:r w:rsidRPr="00F808BA">
        <w:rPr>
          <w:rFonts w:asciiTheme="minorHAnsi" w:hAnsiTheme="minorHAnsi" w:cstheme="minorHAnsi"/>
          <w:sz w:val="16"/>
          <w:szCs w:val="16"/>
        </w:rPr>
        <w:t xml:space="preserve"> </w:t>
      </w:r>
      <w:r w:rsidRPr="00F808BA">
        <w:rPr>
          <w:rFonts w:asciiTheme="minorHAnsi" w:hAnsiTheme="minorHAnsi" w:cstheme="minorHAnsi"/>
          <w:sz w:val="16"/>
          <w:szCs w:val="16"/>
          <w:rtl/>
        </w:rPr>
        <w:t>راه یافته است</w:t>
      </w:r>
      <w:r w:rsidRPr="00F808BA">
        <w:rPr>
          <w:rFonts w:asciiTheme="minorHAnsi" w:hAnsiTheme="minorHAnsi" w:cstheme="minorHAnsi"/>
          <w:sz w:val="16"/>
          <w:szCs w:val="16"/>
        </w:rPr>
        <w:t xml:space="preserve">. </w:t>
      </w:r>
    </w:p>
    <w:p w:rsidR="00C54755" w:rsidRPr="00F808BA" w:rsidRDefault="00C54755" w:rsidP="00F808BA">
      <w:pPr>
        <w:bidi/>
        <w:spacing w:before="100" w:beforeAutospacing="1" w:after="100" w:afterAutospacing="1" w:line="240" w:lineRule="auto"/>
        <w:rPr>
          <w:rFonts w:eastAsia="Times New Roman" w:cstheme="minorHAnsi"/>
          <w:sz w:val="16"/>
          <w:szCs w:val="16"/>
          <w:rtl/>
        </w:rPr>
      </w:pPr>
      <w:r w:rsidRPr="00C54755">
        <w:rPr>
          <w:rFonts w:eastAsia="Times New Roman" w:cstheme="minorHAnsi"/>
          <w:sz w:val="16"/>
          <w:szCs w:val="16"/>
          <w:rtl/>
        </w:rPr>
        <w:t xml:space="preserve">نویسندگان مسلمان به هنگام نقل از منابع پیشینیان، گاه با استفاده از تعابیر صریحی چون «برخی از کتب پیشینیان» یا «کتب پیامبران» به بیان مطلب می‌پرداخته‌اند. البته در مواردی نیز بدون ذکر سرچشمه، سخن را به صورت گفتار </w:t>
      </w:r>
      <w:hyperlink r:id="rId40" w:tooltip="صحابه" w:history="1">
        <w:r w:rsidRPr="00C54755">
          <w:rPr>
            <w:rFonts w:eastAsia="Times New Roman" w:cstheme="minorHAnsi"/>
            <w:color w:val="0000FF"/>
            <w:sz w:val="16"/>
            <w:szCs w:val="16"/>
            <w:u w:val="single"/>
            <w:rtl/>
          </w:rPr>
          <w:t>صحابه</w:t>
        </w:r>
      </w:hyperlink>
      <w:r w:rsidRPr="00C54755">
        <w:rPr>
          <w:rFonts w:eastAsia="Times New Roman" w:cstheme="minorHAnsi"/>
          <w:sz w:val="16"/>
          <w:szCs w:val="16"/>
        </w:rPr>
        <w:t xml:space="preserve"> </w:t>
      </w:r>
      <w:r w:rsidRPr="00C54755">
        <w:rPr>
          <w:rFonts w:eastAsia="Times New Roman" w:cstheme="minorHAnsi"/>
          <w:sz w:val="16"/>
          <w:szCs w:val="16"/>
          <w:rtl/>
        </w:rPr>
        <w:t xml:space="preserve">و </w:t>
      </w:r>
      <w:hyperlink r:id="rId41" w:tooltip="تابعین" w:history="1">
        <w:r w:rsidRPr="00C54755">
          <w:rPr>
            <w:rFonts w:eastAsia="Times New Roman" w:cstheme="minorHAnsi"/>
            <w:color w:val="0000FF"/>
            <w:sz w:val="16"/>
            <w:szCs w:val="16"/>
            <w:u w:val="single"/>
            <w:rtl/>
          </w:rPr>
          <w:t>تابعین</w:t>
        </w:r>
      </w:hyperlink>
      <w:r w:rsidRPr="00C54755">
        <w:rPr>
          <w:rFonts w:eastAsia="Times New Roman" w:cstheme="minorHAnsi"/>
          <w:sz w:val="16"/>
          <w:szCs w:val="16"/>
          <w:rtl/>
        </w:rPr>
        <w:t xml:space="preserve">، یا به عبارت دیگر به صورت </w:t>
      </w:r>
      <w:hyperlink r:id="rId42" w:tooltip="حدیث موقوف (صفحه وجود ندارد)" w:history="1">
        <w:r w:rsidRPr="00C54755">
          <w:rPr>
            <w:rFonts w:eastAsia="Times New Roman" w:cstheme="minorHAnsi"/>
            <w:color w:val="0000FF"/>
            <w:sz w:val="16"/>
            <w:szCs w:val="16"/>
            <w:u w:val="single"/>
            <w:rtl/>
          </w:rPr>
          <w:t>احادیث موقوف</w:t>
        </w:r>
      </w:hyperlink>
      <w:r w:rsidRPr="00C54755">
        <w:rPr>
          <w:rFonts w:eastAsia="Times New Roman" w:cstheme="minorHAnsi"/>
          <w:sz w:val="16"/>
          <w:szCs w:val="16"/>
        </w:rPr>
        <w:t xml:space="preserve"> </w:t>
      </w:r>
      <w:r w:rsidRPr="00C54755">
        <w:rPr>
          <w:rFonts w:eastAsia="Times New Roman" w:cstheme="minorHAnsi"/>
          <w:sz w:val="16"/>
          <w:szCs w:val="16"/>
          <w:rtl/>
        </w:rPr>
        <w:t>نقل کرده‌اند</w:t>
      </w:r>
      <w:r w:rsidRPr="00C54755">
        <w:rPr>
          <w:rFonts w:eastAsia="Times New Roman" w:cstheme="minorHAnsi"/>
          <w:sz w:val="16"/>
          <w:szCs w:val="16"/>
        </w:rPr>
        <w:t xml:space="preserve">. </w:t>
      </w:r>
    </w:p>
  </w:footnote>
  <w:footnote w:id="21">
    <w:p w:rsidR="009B4228" w:rsidRPr="00F808BA" w:rsidRDefault="009B4228" w:rsidP="009B4228">
      <w:pPr>
        <w:pStyle w:val="NormalWeb"/>
        <w:bidi/>
        <w:rPr>
          <w:rFonts w:asciiTheme="minorHAnsi" w:hAnsiTheme="minorHAnsi" w:cstheme="minorHAnsi"/>
          <w:color w:val="552B2B"/>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color w:val="552B2B"/>
          <w:sz w:val="16"/>
          <w:szCs w:val="16"/>
          <w:rtl/>
          <w:lang w:bidi="fa-IR"/>
        </w:rPr>
        <w:t>تاج العروس من جواهر القاموس / ج‏13 / 239 / [شرق‏]: ..... ص : 237</w:t>
      </w:r>
    </w:p>
    <w:p w:rsidR="009B4228" w:rsidRPr="00F808BA" w:rsidRDefault="009B4228" w:rsidP="009B4228">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w:t>
      </w:r>
      <w:r w:rsidRPr="00F808BA">
        <w:rPr>
          <w:rFonts w:asciiTheme="minorHAnsi" w:hAnsiTheme="minorHAnsi" w:cstheme="minorHAnsi"/>
          <w:color w:val="7800FA"/>
          <w:sz w:val="16"/>
          <w:szCs w:val="16"/>
          <w:rtl/>
          <w:lang w:bidi="fa-IR"/>
        </w:rPr>
        <w:t xml:space="preserve"> الشَّرْقِيَّةُ</w:t>
      </w:r>
      <w:r w:rsidRPr="00F808BA">
        <w:rPr>
          <w:rFonts w:asciiTheme="minorHAnsi" w:hAnsiTheme="minorHAnsi" w:cstheme="minorHAnsi"/>
          <w:color w:val="000000"/>
          <w:sz w:val="16"/>
          <w:szCs w:val="16"/>
          <w:rtl/>
          <w:lang w:bidi="fa-IR"/>
        </w:rPr>
        <w:t>:</w:t>
      </w:r>
      <w:r w:rsidRPr="00F808BA">
        <w:rPr>
          <w:rFonts w:asciiTheme="minorHAnsi" w:hAnsiTheme="minorHAnsi" w:cstheme="minorHAnsi"/>
          <w:color w:val="6D0033"/>
          <w:sz w:val="16"/>
          <w:szCs w:val="16"/>
          <w:rtl/>
          <w:lang w:bidi="fa-IR"/>
        </w:rPr>
        <w:t xml:space="preserve"> مَحَلَّةٌ ببَغْدادَ</w:t>
      </w:r>
      <w:r w:rsidRPr="00F808BA">
        <w:rPr>
          <w:rFonts w:asciiTheme="minorHAnsi" w:hAnsiTheme="minorHAnsi" w:cstheme="minorHAnsi"/>
          <w:color w:val="000000"/>
          <w:sz w:val="16"/>
          <w:szCs w:val="16"/>
          <w:rtl/>
          <w:lang w:bidi="fa-IR"/>
        </w:rPr>
        <w:t xml:space="preserve"> بينَ بابِ البَصْرَةِ و الكَرْخِ،</w:t>
      </w:r>
      <w:r w:rsidRPr="00F808BA">
        <w:rPr>
          <w:rFonts w:asciiTheme="minorHAnsi" w:hAnsiTheme="minorHAnsi" w:cstheme="minorHAnsi"/>
          <w:color w:val="7800FA"/>
          <w:sz w:val="16"/>
          <w:szCs w:val="16"/>
          <w:rtl/>
          <w:lang w:bidi="fa-IR"/>
        </w:rPr>
        <w:t xml:space="preserve"> شَرْقِيَ‏</w:t>
      </w:r>
      <w:r w:rsidRPr="00F808BA">
        <w:rPr>
          <w:rFonts w:asciiTheme="minorHAnsi" w:hAnsiTheme="minorHAnsi" w:cstheme="minorHAnsi"/>
          <w:color w:val="000000"/>
          <w:sz w:val="16"/>
          <w:szCs w:val="16"/>
          <w:rtl/>
          <w:lang w:bidi="fa-IR"/>
        </w:rPr>
        <w:t xml:space="preserve"> مَدِينَةِ المَنْصُورة.</w:t>
      </w:r>
      <w:r w:rsidRPr="00F808BA">
        <w:rPr>
          <w:rFonts w:asciiTheme="minorHAnsi" w:hAnsiTheme="minorHAnsi" w:cstheme="minorHAnsi"/>
          <w:color w:val="6D0033"/>
          <w:sz w:val="16"/>
          <w:szCs w:val="16"/>
          <w:rtl/>
          <w:lang w:bidi="fa-IR"/>
        </w:rPr>
        <w:t xml:space="preserve"> مِنْها</w:t>
      </w:r>
      <w:r w:rsidRPr="00F808BA">
        <w:rPr>
          <w:rFonts w:asciiTheme="minorHAnsi" w:hAnsiTheme="minorHAnsi" w:cstheme="minorHAnsi"/>
          <w:color w:val="000000"/>
          <w:sz w:val="16"/>
          <w:szCs w:val="16"/>
          <w:rtl/>
          <w:lang w:bidi="fa-IR"/>
        </w:rPr>
        <w:t>: أَبُو العَباسِ‏</w:t>
      </w:r>
      <w:r w:rsidRPr="00F808BA">
        <w:rPr>
          <w:rFonts w:asciiTheme="minorHAnsi" w:hAnsiTheme="minorHAnsi" w:cstheme="minorHAnsi"/>
          <w:color w:val="6D0033"/>
          <w:sz w:val="16"/>
          <w:szCs w:val="16"/>
          <w:rtl/>
          <w:lang w:bidi="fa-IR"/>
        </w:rPr>
        <w:t xml:space="preserve"> أَحْمَدُ بنُ الصَّلْت‏</w:t>
      </w:r>
      <w:r w:rsidRPr="00F808BA">
        <w:rPr>
          <w:rFonts w:asciiTheme="minorHAnsi" w:hAnsiTheme="minorHAnsi" w:cstheme="minorHAnsi"/>
          <w:color w:val="000000"/>
          <w:sz w:val="16"/>
          <w:szCs w:val="16"/>
          <w:rtl/>
          <w:lang w:bidi="fa-IR"/>
        </w:rPr>
        <w:t xml:space="preserve"> بن المُغَلّسِ الحِمّانِيّ ابْن أَخي جُبارة بن المُغَلِّسِ، ضَعِيفٌ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w:t>
      </w:r>
    </w:p>
    <w:p w:rsidR="009B4228" w:rsidRPr="00F808BA" w:rsidRDefault="009B4228">
      <w:pPr>
        <w:pStyle w:val="FootnoteText"/>
        <w:rPr>
          <w:rFonts w:asciiTheme="minorHAnsi" w:hAnsiTheme="minorHAnsi" w:cstheme="minorHAnsi"/>
          <w:sz w:val="16"/>
          <w:szCs w:val="16"/>
          <w:lang w:bidi="fa-IR"/>
        </w:rPr>
      </w:pPr>
    </w:p>
    <w:p w:rsidR="009B4228" w:rsidRPr="00F808BA" w:rsidRDefault="009B4228" w:rsidP="009B4228">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تاج العروس من جواهر القاموس / ج‏19 / 521 / [سرو]: ..... ص : 520</w:t>
      </w:r>
    </w:p>
    <w:p w:rsidR="009B4228" w:rsidRPr="00F808BA" w:rsidRDefault="009B4228" w:rsidP="009B4228">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 محمدُ بنُ‏</w:t>
      </w:r>
      <w:r w:rsidRPr="00F808BA">
        <w:rPr>
          <w:rFonts w:asciiTheme="minorHAnsi" w:hAnsiTheme="minorHAnsi" w:cstheme="minorHAnsi"/>
          <w:color w:val="7800FA"/>
          <w:sz w:val="16"/>
          <w:szCs w:val="16"/>
          <w:rtl/>
          <w:lang w:bidi="fa-IR"/>
        </w:rPr>
        <w:t xml:space="preserve"> سَرْوٍ</w:t>
      </w:r>
      <w:r w:rsidRPr="00F808BA">
        <w:rPr>
          <w:rFonts w:asciiTheme="minorHAnsi" w:hAnsiTheme="minorHAnsi" w:cstheme="minorHAnsi"/>
          <w:color w:val="000000"/>
          <w:sz w:val="16"/>
          <w:szCs w:val="16"/>
          <w:rtl/>
          <w:lang w:bidi="fa-IR"/>
        </w:rPr>
        <w:t xml:space="preserve"> البلخيُ‏</w:t>
      </w:r>
      <w:r w:rsidRPr="00F808BA">
        <w:rPr>
          <w:rFonts w:asciiTheme="minorHAnsi" w:hAnsiTheme="minorHAnsi" w:cstheme="minorHAnsi"/>
          <w:color w:val="6D0033"/>
          <w:sz w:val="16"/>
          <w:szCs w:val="16"/>
          <w:rtl/>
          <w:lang w:bidi="fa-IR"/>
        </w:rPr>
        <w:t xml:space="preserve">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6D0033"/>
          <w:sz w:val="16"/>
          <w:szCs w:val="16"/>
          <w:rtl/>
          <w:lang w:bidi="fa-IR"/>
        </w:rPr>
        <w:t xml:space="preserve"> للحَديثِ.</w:t>
      </w:r>
    </w:p>
    <w:p w:rsidR="009B4228" w:rsidRPr="00F808BA" w:rsidRDefault="009B4228">
      <w:pPr>
        <w:pStyle w:val="FootnoteText"/>
        <w:rPr>
          <w:rFonts w:asciiTheme="minorHAnsi" w:hAnsiTheme="minorHAnsi" w:cstheme="minorHAnsi"/>
          <w:sz w:val="16"/>
          <w:szCs w:val="16"/>
          <w:lang w:bidi="fa-IR"/>
        </w:rPr>
      </w:pPr>
    </w:p>
    <w:p w:rsidR="009B4228" w:rsidRPr="00F808BA" w:rsidRDefault="009B4228" w:rsidP="009B4228">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تاج العروس من جواهر القاموس / ج‏8 / 388 / [غلس‏]: ..... ص : 387</w:t>
      </w:r>
    </w:p>
    <w:p w:rsidR="009B4228" w:rsidRPr="00F808BA" w:rsidRDefault="009B4228" w:rsidP="009B4228">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6D0033"/>
          <w:sz w:val="16"/>
          <w:szCs w:val="16"/>
          <w:rtl/>
          <w:lang w:bidi="fa-IR"/>
        </w:rPr>
        <w:t>و جُبَارَةُ بنُ‏</w:t>
      </w:r>
      <w:r w:rsidRPr="00F808BA">
        <w:rPr>
          <w:rFonts w:asciiTheme="minorHAnsi" w:hAnsiTheme="minorHAnsi" w:cstheme="minorHAnsi"/>
          <w:color w:val="7800FA"/>
          <w:sz w:val="16"/>
          <w:szCs w:val="16"/>
          <w:rtl/>
          <w:lang w:bidi="fa-IR"/>
        </w:rPr>
        <w:t xml:space="preserve"> المُغَلِّس‏</w:t>
      </w:r>
      <w:r w:rsidRPr="00F808BA">
        <w:rPr>
          <w:rFonts w:asciiTheme="minorHAnsi" w:hAnsiTheme="minorHAnsi" w:cstheme="minorHAnsi"/>
          <w:color w:val="6D0033"/>
          <w:sz w:val="16"/>
          <w:szCs w:val="16"/>
          <w:rtl/>
          <w:lang w:bidi="fa-IR"/>
        </w:rPr>
        <w:t>، كمُحَدِّثٍ: كُوفيٌّ مُحَدِّثٌ‏</w:t>
      </w:r>
      <w:r w:rsidRPr="00F808BA">
        <w:rPr>
          <w:rFonts w:asciiTheme="minorHAnsi" w:hAnsiTheme="minorHAnsi" w:cstheme="minorHAnsi"/>
          <w:color w:val="000000"/>
          <w:sz w:val="16"/>
          <w:szCs w:val="16"/>
          <w:rtl/>
          <w:lang w:bidi="fa-IR"/>
        </w:rPr>
        <w:t>، قال الذَّهَبيُّ: قال ابنُ نُمَيْرٍ: كان يُوضَعُ له الحَديثُ. و قال في الميزان: أَحْمَد بنُ محَمَّد بن الصَّلْت بن‏</w:t>
      </w:r>
      <w:r w:rsidRPr="00F808BA">
        <w:rPr>
          <w:rFonts w:asciiTheme="minorHAnsi" w:hAnsiTheme="minorHAnsi" w:cstheme="minorHAnsi"/>
          <w:color w:val="7800FA"/>
          <w:sz w:val="16"/>
          <w:szCs w:val="16"/>
          <w:rtl/>
          <w:lang w:bidi="fa-IR"/>
        </w:rPr>
        <w:t xml:space="preserve"> المغَلِّس‏</w:t>
      </w:r>
      <w:r w:rsidRPr="00F808BA">
        <w:rPr>
          <w:rFonts w:asciiTheme="minorHAnsi" w:hAnsiTheme="minorHAnsi" w:cstheme="minorHAnsi"/>
          <w:color w:val="000000"/>
          <w:sz w:val="16"/>
          <w:szCs w:val="16"/>
          <w:rtl/>
          <w:lang w:bidi="fa-IR"/>
        </w:rPr>
        <w:t xml:space="preserve"> الحِمَّانيُّ، يَرْوِي عن بِشْر بن الوَليد، عن أَبي يُوسفَ،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تُوُفِّي سنة 308، و مثْلُه قولُ ابن قانعٍ و ابن عَديٍّ، و غَيْرهما.</w:t>
      </w:r>
    </w:p>
    <w:p w:rsidR="009B4228" w:rsidRPr="00F808BA" w:rsidRDefault="009B4228">
      <w:pPr>
        <w:pStyle w:val="FootnoteText"/>
        <w:rPr>
          <w:rFonts w:asciiTheme="minorHAnsi" w:hAnsiTheme="minorHAnsi" w:cstheme="minorHAnsi"/>
          <w:sz w:val="16"/>
          <w:szCs w:val="16"/>
          <w:lang w:bidi="fa-IR"/>
        </w:rPr>
      </w:pPr>
    </w:p>
    <w:p w:rsidR="009B4228" w:rsidRPr="00F808BA" w:rsidRDefault="009B4228" w:rsidP="009B4228">
      <w:pPr>
        <w:pStyle w:val="NormalWeb"/>
        <w:bidi/>
        <w:rPr>
          <w:rFonts w:asciiTheme="minorHAnsi" w:hAnsiTheme="minorHAnsi" w:cstheme="minorHAnsi"/>
          <w:color w:val="552B2B"/>
          <w:sz w:val="16"/>
          <w:szCs w:val="16"/>
          <w:lang w:bidi="fa-IR"/>
        </w:rPr>
      </w:pPr>
      <w:r w:rsidRPr="00F808BA">
        <w:rPr>
          <w:rFonts w:asciiTheme="minorHAnsi" w:hAnsiTheme="minorHAnsi" w:cstheme="minorHAnsi"/>
          <w:color w:val="552B2B"/>
          <w:sz w:val="16"/>
          <w:szCs w:val="16"/>
          <w:rtl/>
          <w:lang w:bidi="fa-IR"/>
        </w:rPr>
        <w:t>الرجال (لابن داود) / 506 / 449 محمد بن عبد الله بن مهران ..... ص : 506</w:t>
      </w:r>
    </w:p>
    <w:p w:rsidR="009B4228" w:rsidRPr="00F808BA" w:rsidRDefault="009B4228" w:rsidP="009B4228">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د، دي [كش غض‏] ضعيف يرمى بالغلو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w:t>
      </w:r>
    </w:p>
    <w:p w:rsidR="009B4228" w:rsidRPr="00F808BA" w:rsidRDefault="009B4228" w:rsidP="009B4228">
      <w:pPr>
        <w:bidi/>
        <w:rPr>
          <w:rFonts w:cstheme="minorHAnsi"/>
          <w:color w:val="552B2B"/>
          <w:sz w:val="16"/>
          <w:szCs w:val="16"/>
          <w:rtl/>
          <w:lang w:bidi="fa-IR"/>
        </w:rPr>
      </w:pPr>
      <w:r w:rsidRPr="00F808BA">
        <w:rPr>
          <w:rFonts w:cstheme="minorHAnsi"/>
          <w:color w:val="552B2B"/>
          <w:sz w:val="16"/>
          <w:szCs w:val="16"/>
          <w:rtl/>
          <w:lang w:bidi="fa-IR"/>
        </w:rPr>
        <w:t>الرجال (لابن داود) / 527 / 548 يونس بن ظبيان ..... ص : 527</w:t>
      </w:r>
    </w:p>
    <w:p w:rsidR="009B4228" w:rsidRPr="00F808BA" w:rsidRDefault="009B4228" w:rsidP="009B4228">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ق [جخ، غض‏] كوفي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الحديث [جش‏] مولى ضعيف جدا لا يلتفت إلى روايته، كل كتبه تخليط [كش‏] عن محمد بن مسعود: متهم‏</w:t>
      </w:r>
    </w:p>
    <w:p w:rsidR="009B4228" w:rsidRPr="00F808BA" w:rsidRDefault="009B4228" w:rsidP="009B4228">
      <w:pPr>
        <w:bidi/>
        <w:rPr>
          <w:rFonts w:cstheme="minorHAnsi"/>
          <w:color w:val="552B2B"/>
          <w:sz w:val="16"/>
          <w:szCs w:val="16"/>
          <w:rtl/>
          <w:lang w:bidi="fa-IR"/>
        </w:rPr>
      </w:pPr>
      <w:r w:rsidRPr="00F808BA">
        <w:rPr>
          <w:rFonts w:cstheme="minorHAnsi"/>
          <w:color w:val="552B2B"/>
          <w:sz w:val="16"/>
          <w:szCs w:val="16"/>
          <w:rtl/>
          <w:lang w:bidi="fa-IR"/>
        </w:rPr>
        <w:t>رجال العلامة الحلي / 205 / 20 أحمد بن محمد أبو عبد الله الخليلي ..... ص : 205</w:t>
      </w:r>
    </w:p>
    <w:p w:rsidR="009B4228" w:rsidRPr="00F808BA" w:rsidRDefault="009B4228" w:rsidP="009B4228">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الذي يقال له غلام خليل الآملي الطبري ضعيف جدا لا يلتفت إليه 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 فاسد المذهب.</w:t>
      </w:r>
    </w:p>
    <w:p w:rsidR="009B4228" w:rsidRPr="00F808BA" w:rsidRDefault="009B4228" w:rsidP="009B4228">
      <w:pPr>
        <w:bidi/>
        <w:rPr>
          <w:rFonts w:cstheme="minorHAnsi"/>
          <w:color w:val="552B2B"/>
          <w:sz w:val="16"/>
          <w:szCs w:val="16"/>
          <w:rtl/>
          <w:lang w:bidi="fa-IR"/>
        </w:rPr>
      </w:pPr>
      <w:r w:rsidRPr="00F808BA">
        <w:rPr>
          <w:rFonts w:cstheme="minorHAnsi"/>
          <w:color w:val="552B2B"/>
          <w:sz w:val="16"/>
          <w:szCs w:val="16"/>
          <w:rtl/>
          <w:lang w:bidi="fa-IR"/>
        </w:rPr>
        <w:t>رجال العلامة الحلي / 230 / 2 صالح بن سهل ..... ص : 229</w:t>
      </w:r>
    </w:p>
    <w:p w:rsidR="009B4228" w:rsidRPr="00F808BA" w:rsidRDefault="009B4228" w:rsidP="009B4228">
      <w:pPr>
        <w:pStyle w:val="NormalWeb"/>
        <w:bidi/>
        <w:rPr>
          <w:rFonts w:asciiTheme="minorHAnsi" w:hAnsiTheme="minorHAnsi" w:cstheme="minorHAnsi"/>
          <w:color w:val="552B2B"/>
          <w:sz w:val="16"/>
          <w:szCs w:val="16"/>
          <w:rtl/>
          <w:lang w:bidi="fa-IR"/>
        </w:rPr>
      </w:pPr>
      <w:r w:rsidRPr="00F808BA">
        <w:rPr>
          <w:rFonts w:asciiTheme="minorHAnsi" w:hAnsiTheme="minorHAnsi" w:cstheme="minorHAnsi"/>
          <w:color w:val="000000"/>
          <w:sz w:val="16"/>
          <w:szCs w:val="16"/>
          <w:rtl/>
          <w:lang w:bidi="fa-IR"/>
        </w:rPr>
        <w:t xml:space="preserve">كذاب </w:t>
      </w:r>
      <w:r w:rsidRPr="00F808BA">
        <w:rPr>
          <w:rFonts w:asciiTheme="minorHAnsi" w:hAnsiTheme="minorHAnsi" w:cstheme="minorHAnsi"/>
          <w:color w:val="D30000"/>
          <w:sz w:val="16"/>
          <w:szCs w:val="16"/>
          <w:rtl/>
          <w:lang w:bidi="fa-IR"/>
        </w:rPr>
        <w:t>وضاع‏</w:t>
      </w:r>
      <w:r w:rsidRPr="00F808BA">
        <w:rPr>
          <w:rFonts w:asciiTheme="minorHAnsi" w:hAnsiTheme="minorHAnsi" w:cstheme="minorHAnsi"/>
          <w:color w:val="000000"/>
          <w:sz w:val="16"/>
          <w:szCs w:val="16"/>
          <w:rtl/>
          <w:lang w:bidi="fa-IR"/>
        </w:rPr>
        <w:t xml:space="preserve"> للحديث روى عن أبي عبد الله عليه السلام لا خير فيه و لا في سائر ما رواه و روى الكشي عن محمد بن أحمد عن محمد بن الحسين عن الحسن بن علي الصيرفي عن صالح بن سهل أنه ذكر عن نفسه أنه كان يعتقد الربوبية في الصادق ع و أنه دخل عليه فأقسم له أنه ليس برب و ذكر الشيخ الطوسي في كتاب الغيبة من المذمومين‏</w:t>
      </w:r>
    </w:p>
    <w:p w:rsidR="009B4228" w:rsidRPr="00F808BA" w:rsidRDefault="009B4228">
      <w:pPr>
        <w:pStyle w:val="FootnoteText"/>
        <w:rPr>
          <w:rFonts w:asciiTheme="minorHAnsi" w:hAnsiTheme="minorHAnsi" w:cstheme="minorHAnsi"/>
          <w:sz w:val="16"/>
          <w:szCs w:val="16"/>
          <w:lang w:bidi="fa-IR"/>
        </w:rPr>
      </w:pPr>
    </w:p>
    <w:p w:rsidR="009B4228" w:rsidRPr="00F808BA" w:rsidRDefault="009B4228">
      <w:pPr>
        <w:pStyle w:val="FootnoteText"/>
        <w:rPr>
          <w:rFonts w:asciiTheme="minorHAnsi" w:hAnsiTheme="minorHAnsi" w:cstheme="minorHAnsi"/>
          <w:sz w:val="16"/>
          <w:szCs w:val="16"/>
          <w:rtl/>
          <w:lang w:bidi="fa-IR"/>
        </w:rPr>
      </w:pPr>
    </w:p>
  </w:footnote>
  <w:footnote w:id="22">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قمى، على بن ابراهيم، تفسير القمي، 2جلد، دار الكتاب - ايران - قم، چاپ: 3، 1363 ه.ش.</w:t>
      </w:r>
      <w:r w:rsidRPr="00F808BA">
        <w:rPr>
          <w:rFonts w:asciiTheme="minorHAnsi" w:hAnsiTheme="minorHAnsi" w:cstheme="minorHAnsi"/>
          <w:b/>
          <w:bCs/>
          <w:i/>
          <w:iCs/>
          <w:sz w:val="16"/>
          <w:szCs w:val="16"/>
          <w:rtl/>
          <w:lang w:bidi="fa-IR"/>
        </w:rPr>
        <w:t xml:space="preserve"> تفسير القمي    ج‏1    50</w:t>
      </w:r>
    </w:p>
  </w:footnote>
  <w:footnote w:id="23">
    <w:p w:rsidR="003821A7" w:rsidRPr="00F808BA" w:rsidRDefault="003821A7" w:rsidP="00C54755">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طباطبايى، </w:t>
      </w:r>
      <w:r w:rsidRPr="00F808BA">
        <w:rPr>
          <w:rFonts w:asciiTheme="minorHAnsi" w:hAnsiTheme="minorHAnsi" w:cstheme="minorHAnsi"/>
          <w:sz w:val="16"/>
          <w:szCs w:val="16"/>
          <w:rtl/>
          <w:lang w:bidi="fa-IR"/>
        </w:rPr>
        <w:t>محمدحسين، الميزان في تفسير القرآن، 20جلد، مؤسسة الأعلمي للمطبوعات - لبنان - بيروت، چاپ: 2، 1390 ه.ق.</w:t>
      </w:r>
      <w:r w:rsidRPr="00F808BA">
        <w:rPr>
          <w:rFonts w:asciiTheme="minorHAnsi" w:hAnsiTheme="minorHAnsi" w:cstheme="minorHAnsi"/>
          <w:b/>
          <w:bCs/>
          <w:i/>
          <w:iCs/>
          <w:sz w:val="16"/>
          <w:szCs w:val="16"/>
          <w:rtl/>
          <w:lang w:bidi="fa-IR"/>
        </w:rPr>
        <w:t xml:space="preserve"> الميزان في تفسير القرآن    ج‏4    379</w:t>
      </w:r>
    </w:p>
    <w:p w:rsidR="003821A7" w:rsidRPr="00F808BA" w:rsidRDefault="003821A7" w:rsidP="00C54755">
      <w:pPr>
        <w:pStyle w:val="FootnoteText"/>
        <w:bidi/>
        <w:rPr>
          <w:rFonts w:asciiTheme="minorHAnsi" w:hAnsiTheme="minorHAnsi" w:cstheme="minorHAnsi"/>
          <w:sz w:val="16"/>
          <w:szCs w:val="16"/>
          <w:rtl/>
        </w:rPr>
      </w:pPr>
    </w:p>
  </w:footnote>
  <w:footnote w:id="24">
    <w:p w:rsidR="003821A7" w:rsidRPr="00F808BA" w:rsidRDefault="003821A7" w:rsidP="00C54755">
      <w:pPr>
        <w:pStyle w:val="FootnoteText"/>
        <w:bidi/>
        <w:rPr>
          <w:rFonts w:asciiTheme="minorHAnsi" w:hAnsiTheme="minorHAnsi" w:cstheme="minorHAnsi"/>
          <w:sz w:val="16"/>
          <w:szCs w:val="16"/>
          <w:rtl/>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 </w:t>
      </w:r>
      <w:r w:rsidRPr="00F808BA">
        <w:rPr>
          <w:rFonts w:asciiTheme="minorHAnsi" w:hAnsiTheme="minorHAnsi" w:cstheme="minorHAnsi"/>
          <w:sz w:val="16"/>
          <w:szCs w:val="16"/>
          <w:rtl/>
          <w:lang w:bidi="fa-IR"/>
        </w:rPr>
        <w:t>1 و 2 و 3) الدر المنثور ج 2 ص 168.</w:t>
      </w:r>
    </w:p>
  </w:footnote>
  <w:footnote w:id="25">
    <w:p w:rsidR="003821A7" w:rsidRPr="00F808BA" w:rsidRDefault="003821A7" w:rsidP="00C54755">
      <w:pPr>
        <w:pStyle w:val="FootnoteText"/>
        <w:bidi/>
        <w:rPr>
          <w:rFonts w:asciiTheme="minorHAnsi" w:hAnsiTheme="minorHAnsi" w:cstheme="minorHAnsi"/>
          <w:sz w:val="16"/>
          <w:szCs w:val="16"/>
          <w:rtl/>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 </w:t>
      </w:r>
      <w:r w:rsidRPr="00F808BA">
        <w:rPr>
          <w:rFonts w:asciiTheme="minorHAnsi" w:hAnsiTheme="minorHAnsi" w:cstheme="minorHAnsi"/>
          <w:sz w:val="16"/>
          <w:szCs w:val="16"/>
          <w:rtl/>
          <w:lang w:bidi="fa-IR"/>
        </w:rPr>
        <w:t>1 و 2 و 3) الدر المنثور ج 2 ص 168.</w:t>
      </w:r>
    </w:p>
  </w:footnote>
  <w:footnote w:id="26">
    <w:p w:rsidR="003821A7" w:rsidRPr="00F808BA" w:rsidRDefault="003821A7" w:rsidP="00C54755">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tl/>
        </w:rPr>
        <w:t xml:space="preserve"> </w:t>
      </w:r>
      <w:r w:rsidRPr="00F808BA">
        <w:rPr>
          <w:rFonts w:asciiTheme="minorHAnsi" w:hAnsiTheme="minorHAnsi" w:cstheme="minorHAnsi"/>
          <w:sz w:val="16"/>
          <w:szCs w:val="16"/>
          <w:rtl/>
          <w:lang w:bidi="fa-IR"/>
        </w:rPr>
        <w:t xml:space="preserve">طباطبايى، </w:t>
      </w:r>
      <w:r w:rsidRPr="00F808BA">
        <w:rPr>
          <w:rFonts w:asciiTheme="minorHAnsi" w:hAnsiTheme="minorHAnsi" w:cstheme="minorHAnsi"/>
          <w:sz w:val="16"/>
          <w:szCs w:val="16"/>
          <w:rtl/>
          <w:lang w:bidi="fa-IR"/>
        </w:rPr>
        <w:t>محمدحسين، ترجمه تفسير الميزان، 20جلد، جامعه مدرسين حوزه علميه قم، دفتر انتشارات اسلامى - ايران - قم، چاپ: 5، 1374 ه.ش.</w:t>
      </w:r>
      <w:r w:rsidRPr="00F808BA">
        <w:rPr>
          <w:rFonts w:asciiTheme="minorHAnsi" w:hAnsiTheme="minorHAnsi" w:cstheme="minorHAnsi"/>
          <w:b/>
          <w:bCs/>
          <w:i/>
          <w:iCs/>
          <w:sz w:val="16"/>
          <w:szCs w:val="16"/>
          <w:rtl/>
          <w:lang w:bidi="fa-IR"/>
        </w:rPr>
        <w:t xml:space="preserve"> ترجمه تفسير الميزان، ج‏4، ص: 604 ترجمه تفسير الميزان    ج‏4    603</w:t>
      </w:r>
    </w:p>
    <w:p w:rsidR="003821A7" w:rsidRPr="00F808BA" w:rsidRDefault="003821A7" w:rsidP="00C54755">
      <w:pPr>
        <w:pStyle w:val="NormalWeb"/>
        <w:bidi/>
        <w:rPr>
          <w:rFonts w:asciiTheme="minorHAnsi" w:hAnsiTheme="minorHAnsi" w:cstheme="minorHAnsi"/>
          <w:b/>
          <w:bCs/>
          <w:i/>
          <w:iCs/>
          <w:sz w:val="16"/>
          <w:szCs w:val="16"/>
          <w:rtl/>
          <w:lang w:bidi="fa-IR"/>
        </w:rPr>
      </w:pPr>
    </w:p>
    <w:p w:rsidR="003821A7" w:rsidRPr="00F808BA" w:rsidRDefault="003821A7" w:rsidP="00C54755">
      <w:pPr>
        <w:pStyle w:val="FootnoteText"/>
        <w:bidi/>
        <w:rPr>
          <w:rFonts w:asciiTheme="minorHAnsi" w:hAnsiTheme="minorHAnsi" w:cstheme="minorHAnsi"/>
          <w:sz w:val="16"/>
          <w:szCs w:val="16"/>
          <w:rtl/>
        </w:rPr>
      </w:pPr>
    </w:p>
  </w:footnote>
  <w:footnote w:id="27">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تفسير </w:t>
      </w:r>
      <w:r w:rsidRPr="00F808BA">
        <w:rPr>
          <w:rFonts w:asciiTheme="minorHAnsi" w:hAnsiTheme="minorHAnsi" w:cstheme="minorHAnsi"/>
          <w:b/>
          <w:bCs/>
          <w:i/>
          <w:iCs/>
          <w:sz w:val="16"/>
          <w:szCs w:val="16"/>
          <w:rtl/>
          <w:lang w:bidi="fa-IR"/>
        </w:rPr>
        <w:t>القمي / ج‏1 / 50 / [سورة البقرة(2): الآيات 75 الى 78] ..... ص : 50</w:t>
      </w:r>
    </w:p>
  </w:footnote>
  <w:footnote w:id="28">
    <w:p w:rsidR="003821A7" w:rsidRPr="00F808BA" w:rsidRDefault="003821A7" w:rsidP="00C54755">
      <w:pPr>
        <w:pStyle w:val="NormalWeb"/>
        <w:bidi/>
        <w:rPr>
          <w:rFonts w:asciiTheme="minorHAnsi" w:hAnsiTheme="minorHAnsi" w:cstheme="minorHAnsi"/>
          <w:b/>
          <w:bCs/>
          <w:i/>
          <w:iCs/>
          <w:sz w:val="16"/>
          <w:szCs w:val="16"/>
          <w:rtl/>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دعائم </w:t>
      </w:r>
      <w:r w:rsidRPr="00F808BA">
        <w:rPr>
          <w:rFonts w:asciiTheme="minorHAnsi" w:hAnsiTheme="minorHAnsi" w:cstheme="minorHAnsi"/>
          <w:b/>
          <w:bCs/>
          <w:i/>
          <w:iCs/>
          <w:sz w:val="16"/>
          <w:szCs w:val="16"/>
          <w:rtl/>
          <w:lang w:bidi="fa-IR"/>
        </w:rPr>
        <w:t>الإسلام / ج‏1 / 61 / ذكر وصايا الأئمة ص أولياءهم و وصفهم إياهم و معرفتهم لهم ..... ص : 56</w:t>
      </w:r>
    </w:p>
  </w:footnote>
  <w:footnote w:id="29">
    <w:p w:rsidR="003821A7" w:rsidRPr="00F808BA" w:rsidRDefault="003821A7" w:rsidP="00C54755">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صفات </w:t>
      </w:r>
      <w:r w:rsidRPr="00F808BA">
        <w:rPr>
          <w:rFonts w:asciiTheme="minorHAnsi" w:hAnsiTheme="minorHAnsi" w:cstheme="minorHAnsi"/>
          <w:b/>
          <w:bCs/>
          <w:i/>
          <w:iCs/>
          <w:sz w:val="16"/>
          <w:szCs w:val="16"/>
          <w:rtl/>
          <w:lang w:bidi="fa-IR"/>
        </w:rPr>
        <w:t>الشيعة / 16 / الحديث التاسع و العشرون</w:t>
      </w:r>
    </w:p>
    <w:p w:rsidR="003821A7" w:rsidRPr="00F808BA" w:rsidRDefault="003821A7" w:rsidP="00C54755">
      <w:pPr>
        <w:pStyle w:val="FootnoteText"/>
        <w:bidi/>
        <w:rPr>
          <w:rFonts w:asciiTheme="minorHAnsi" w:hAnsiTheme="minorHAnsi" w:cstheme="minorHAnsi"/>
          <w:sz w:val="16"/>
          <w:szCs w:val="16"/>
          <w:rtl/>
          <w:lang w:bidi="fa-IR"/>
        </w:rPr>
      </w:pPr>
    </w:p>
  </w:footnote>
  <w:footnote w:id="30">
    <w:p w:rsidR="003821A7" w:rsidRPr="00F808BA" w:rsidRDefault="003821A7" w:rsidP="00C54755">
      <w:pPr>
        <w:pStyle w:val="NormalWeb"/>
        <w:bidi/>
        <w:rPr>
          <w:rFonts w:asciiTheme="minorHAnsi" w:hAnsiTheme="minorHAnsi" w:cstheme="minorHAnsi"/>
          <w:b/>
          <w:bCs/>
          <w:i/>
          <w:iCs/>
          <w:sz w:val="16"/>
          <w:szCs w:val="16"/>
          <w:lang w:bidi="fa-IR"/>
        </w:rPr>
      </w:pPr>
      <w:r w:rsidRPr="00F808BA">
        <w:rPr>
          <w:rStyle w:val="FootnoteReference"/>
          <w:rFonts w:asciiTheme="minorHAnsi" w:hAnsiTheme="minorHAnsi" w:cstheme="minorHAnsi"/>
          <w:sz w:val="16"/>
          <w:szCs w:val="16"/>
        </w:rPr>
        <w:footnoteRef/>
      </w:r>
      <w:r w:rsidRPr="00F808BA">
        <w:rPr>
          <w:rFonts w:asciiTheme="minorHAnsi" w:hAnsiTheme="minorHAnsi" w:cstheme="minorHAnsi"/>
          <w:sz w:val="16"/>
          <w:szCs w:val="16"/>
        </w:rPr>
        <w:t xml:space="preserve"> </w:t>
      </w:r>
      <w:r w:rsidRPr="00F808BA">
        <w:rPr>
          <w:rFonts w:asciiTheme="minorHAnsi" w:hAnsiTheme="minorHAnsi" w:cstheme="minorHAnsi"/>
          <w:b/>
          <w:bCs/>
          <w:i/>
          <w:iCs/>
          <w:sz w:val="16"/>
          <w:szCs w:val="16"/>
          <w:rtl/>
          <w:lang w:bidi="fa-IR"/>
        </w:rPr>
        <w:t xml:space="preserve">معاني </w:t>
      </w:r>
      <w:r w:rsidRPr="00F808BA">
        <w:rPr>
          <w:rFonts w:asciiTheme="minorHAnsi" w:hAnsiTheme="minorHAnsi" w:cstheme="minorHAnsi"/>
          <w:b/>
          <w:bCs/>
          <w:i/>
          <w:iCs/>
          <w:sz w:val="16"/>
          <w:szCs w:val="16"/>
          <w:rtl/>
          <w:lang w:bidi="fa-IR"/>
        </w:rPr>
        <w:t>الأخبار / النص / 26 / باب معنى الحروف المقطعة في أوائل السور من القرآن ..... ص : 22</w:t>
      </w:r>
    </w:p>
    <w:p w:rsidR="003821A7" w:rsidRPr="00F808BA" w:rsidRDefault="003821A7" w:rsidP="00C54755">
      <w:pPr>
        <w:pStyle w:val="FootnoteText"/>
        <w:bidi/>
        <w:rPr>
          <w:rFonts w:asciiTheme="minorHAnsi" w:hAnsiTheme="minorHAnsi" w:cstheme="minorHAnsi"/>
          <w:sz w:val="16"/>
          <w:szCs w:val="16"/>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3F9"/>
    <w:rsid w:val="00020F33"/>
    <w:rsid w:val="00040CA9"/>
    <w:rsid w:val="001C54FD"/>
    <w:rsid w:val="0021750D"/>
    <w:rsid w:val="002D23F9"/>
    <w:rsid w:val="003821A7"/>
    <w:rsid w:val="00393517"/>
    <w:rsid w:val="004D7645"/>
    <w:rsid w:val="007C6F01"/>
    <w:rsid w:val="009B4228"/>
    <w:rsid w:val="00A97BEE"/>
    <w:rsid w:val="00C54755"/>
    <w:rsid w:val="00E96821"/>
    <w:rsid w:val="00F72CBC"/>
    <w:rsid w:val="00F80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805386-7FCB-4938-9933-69FF5B7A7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821A7"/>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3821A7"/>
    <w:rPr>
      <w:rFonts w:ascii="Calibri" w:eastAsia="Calibri" w:hAnsi="Calibri" w:cs="Arial"/>
      <w:sz w:val="20"/>
      <w:szCs w:val="20"/>
    </w:rPr>
  </w:style>
  <w:style w:type="character" w:styleId="FootnoteReference">
    <w:name w:val="footnote reference"/>
    <w:uiPriority w:val="99"/>
    <w:semiHidden/>
    <w:unhideWhenUsed/>
    <w:rsid w:val="003821A7"/>
    <w:rPr>
      <w:vertAlign w:val="superscript"/>
    </w:rPr>
  </w:style>
  <w:style w:type="paragraph" w:styleId="NormalWeb">
    <w:name w:val="Normal (Web)"/>
    <w:basedOn w:val="Normal"/>
    <w:uiPriority w:val="99"/>
    <w:unhideWhenUsed/>
    <w:rsid w:val="003821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97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74371">
      <w:bodyDiv w:val="1"/>
      <w:marLeft w:val="0"/>
      <w:marRight w:val="0"/>
      <w:marTop w:val="0"/>
      <w:marBottom w:val="0"/>
      <w:divBdr>
        <w:top w:val="none" w:sz="0" w:space="0" w:color="auto"/>
        <w:left w:val="none" w:sz="0" w:space="0" w:color="auto"/>
        <w:bottom w:val="none" w:sz="0" w:space="0" w:color="auto"/>
        <w:right w:val="none" w:sz="0" w:space="0" w:color="auto"/>
      </w:divBdr>
    </w:div>
    <w:div w:id="329259846">
      <w:bodyDiv w:val="1"/>
      <w:marLeft w:val="0"/>
      <w:marRight w:val="0"/>
      <w:marTop w:val="0"/>
      <w:marBottom w:val="0"/>
      <w:divBdr>
        <w:top w:val="none" w:sz="0" w:space="0" w:color="auto"/>
        <w:left w:val="none" w:sz="0" w:space="0" w:color="auto"/>
        <w:bottom w:val="none" w:sz="0" w:space="0" w:color="auto"/>
        <w:right w:val="none" w:sz="0" w:space="0" w:color="auto"/>
      </w:divBdr>
    </w:div>
    <w:div w:id="577638582">
      <w:bodyDiv w:val="1"/>
      <w:marLeft w:val="0"/>
      <w:marRight w:val="0"/>
      <w:marTop w:val="0"/>
      <w:marBottom w:val="0"/>
      <w:divBdr>
        <w:top w:val="none" w:sz="0" w:space="0" w:color="auto"/>
        <w:left w:val="none" w:sz="0" w:space="0" w:color="auto"/>
        <w:bottom w:val="none" w:sz="0" w:space="0" w:color="auto"/>
        <w:right w:val="none" w:sz="0" w:space="0" w:color="auto"/>
      </w:divBdr>
    </w:div>
    <w:div w:id="784278675">
      <w:bodyDiv w:val="1"/>
      <w:marLeft w:val="0"/>
      <w:marRight w:val="0"/>
      <w:marTop w:val="0"/>
      <w:marBottom w:val="0"/>
      <w:divBdr>
        <w:top w:val="none" w:sz="0" w:space="0" w:color="auto"/>
        <w:left w:val="none" w:sz="0" w:space="0" w:color="auto"/>
        <w:bottom w:val="none" w:sz="0" w:space="0" w:color="auto"/>
        <w:right w:val="none" w:sz="0" w:space="0" w:color="auto"/>
      </w:divBdr>
    </w:div>
    <w:div w:id="947392015">
      <w:bodyDiv w:val="1"/>
      <w:marLeft w:val="0"/>
      <w:marRight w:val="0"/>
      <w:marTop w:val="0"/>
      <w:marBottom w:val="0"/>
      <w:divBdr>
        <w:top w:val="none" w:sz="0" w:space="0" w:color="auto"/>
        <w:left w:val="none" w:sz="0" w:space="0" w:color="auto"/>
        <w:bottom w:val="none" w:sz="0" w:space="0" w:color="auto"/>
        <w:right w:val="none" w:sz="0" w:space="0" w:color="auto"/>
      </w:divBdr>
    </w:div>
    <w:div w:id="1149905827">
      <w:bodyDiv w:val="1"/>
      <w:marLeft w:val="0"/>
      <w:marRight w:val="0"/>
      <w:marTop w:val="0"/>
      <w:marBottom w:val="0"/>
      <w:divBdr>
        <w:top w:val="none" w:sz="0" w:space="0" w:color="auto"/>
        <w:left w:val="none" w:sz="0" w:space="0" w:color="auto"/>
        <w:bottom w:val="none" w:sz="0" w:space="0" w:color="auto"/>
        <w:right w:val="none" w:sz="0" w:space="0" w:color="auto"/>
      </w:divBdr>
    </w:div>
    <w:div w:id="1716196651">
      <w:bodyDiv w:val="1"/>
      <w:marLeft w:val="0"/>
      <w:marRight w:val="0"/>
      <w:marTop w:val="0"/>
      <w:marBottom w:val="0"/>
      <w:divBdr>
        <w:top w:val="none" w:sz="0" w:space="0" w:color="auto"/>
        <w:left w:val="none" w:sz="0" w:space="0" w:color="auto"/>
        <w:bottom w:val="none" w:sz="0" w:space="0" w:color="auto"/>
        <w:right w:val="none" w:sz="0" w:space="0" w:color="auto"/>
      </w:divBdr>
    </w:div>
    <w:div w:id="174260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fa.wikishia.net/view/%D8%AC%D8%B9%D9%84_%D8%AD%D8%AF%DB%8C%D8%AB" TargetMode="External"/><Relationship Id="rId13" Type="http://schemas.openxmlformats.org/officeDocument/2006/relationships/hyperlink" Target="https://fa.wikishia.net/view/%D9%81%D8%B6%D8%A7%D8%A6%D9%84_%D8%A7%D9%85%D8%A7%D9%85_%D8%B9%D9%84%DB%8C(%D8%B9)" TargetMode="External"/><Relationship Id="rId18" Type="http://schemas.openxmlformats.org/officeDocument/2006/relationships/hyperlink" Target="https://fa.wikishia.net/view/%D8%A7%D8%A8%D9%86%E2%80%8C_%D8%A7%D8%A8%DB%8C%E2%80%8C%D8%A7%D9%84%D8%B9%D9%88%D8%AC%D8%A7%D8%A1" TargetMode="External"/><Relationship Id="rId26" Type="http://schemas.openxmlformats.org/officeDocument/2006/relationships/hyperlink" Target="https://fa.wikishia.net/view/%D9%BE%DB%8C%D8%A7%D9%85%D8%A8%D8%B1(%D8%B5)" TargetMode="External"/><Relationship Id="rId39" Type="http://schemas.openxmlformats.org/officeDocument/2006/relationships/hyperlink" Target="https://fa.wikishia.net/view/%D8%A7%D8%B3%D9%84%D8%A7%D9%85" TargetMode="External"/><Relationship Id="rId3" Type="http://schemas.openxmlformats.org/officeDocument/2006/relationships/hyperlink" Target="https://fa.wikishia.net/view/%D8%AC%D8%B9%D9%84_%D8%AD%D8%AF%DB%8C%D8%AB" TargetMode="External"/><Relationship Id="rId21" Type="http://schemas.openxmlformats.org/officeDocument/2006/relationships/hyperlink" Target="https://fa.wikishia.net/view/%D8%B3%DB%8C%D8%AF_%D9%85%D8%B1%D8%AA%D8%B6%DB%8C_%D8%B9%D8%B3%DA%A9%D8%B1%DB%8C" TargetMode="External"/><Relationship Id="rId34" Type="http://schemas.openxmlformats.org/officeDocument/2006/relationships/hyperlink" Target="https://fa.wikishia.net/view/%D8%AC%D8%B9%D9%84_%D8%AD%D8%AF%DB%8C%D8%AB" TargetMode="External"/><Relationship Id="rId42" Type="http://schemas.openxmlformats.org/officeDocument/2006/relationships/hyperlink" Target="https://fa.wikishia.net/index.php?title=%D8%AD%D8%AF%DB%8C%D8%AB_%D9%85%D9%88%D9%82%D9%88%D9%81&amp;action=edit&amp;redlink=1" TargetMode="External"/><Relationship Id="rId7" Type="http://schemas.openxmlformats.org/officeDocument/2006/relationships/hyperlink" Target="https://fa.wikishia.net/view/%D8%B6%D8%B1%D9%88%D8%B1%DB%8C_%D9%85%D8%B0%D9%87%D8%A8" TargetMode="External"/><Relationship Id="rId12" Type="http://schemas.openxmlformats.org/officeDocument/2006/relationships/hyperlink" Target="https://fa.wikishia.net/view/%D9%85%D8%B9%D8%A7%D9%88%DB%8C%D8%A9_%D8%A8%D9%86_%D8%A7%D8%A8%D9%88%D8%B3%D9%81%DB%8C%D8%A7%D9%86" TargetMode="External"/><Relationship Id="rId17" Type="http://schemas.openxmlformats.org/officeDocument/2006/relationships/hyperlink" Target="https://fa.wikishia.net/view/%D8%A7%D8%A8%DB%8C_%D8%A8%D9%86_%DA%A9%D8%B9%D8%A8" TargetMode="External"/><Relationship Id="rId25" Type="http://schemas.openxmlformats.org/officeDocument/2006/relationships/hyperlink" Target="https://fa.wikishia.net/view/%D8%A8%D9%86%DB%8C_%D8%B9%D8%A8%D8%A7%D8%B3" TargetMode="External"/><Relationship Id="rId33" Type="http://schemas.openxmlformats.org/officeDocument/2006/relationships/hyperlink" Target="https://fa.wikishia.net/view/%D8%AC%D8%B9%D9%84_%D8%AD%D8%AF%DB%8C%D8%AB" TargetMode="External"/><Relationship Id="rId38" Type="http://schemas.openxmlformats.org/officeDocument/2006/relationships/hyperlink" Target="https://fa.wikishia.net/view/%D8%A8%D9%86%DB%8C%E2%80%8C%D8%A7%D8%B3%D8%B1%D8%A7%D8%A6%DB%8C%D9%84" TargetMode="External"/><Relationship Id="rId2" Type="http://schemas.openxmlformats.org/officeDocument/2006/relationships/hyperlink" Target="https://fa.wikishia.net/view/%D8%AC%D8%B9%D9%84_%D8%AD%D8%AF%DB%8C%D8%AB" TargetMode="External"/><Relationship Id="rId16" Type="http://schemas.openxmlformats.org/officeDocument/2006/relationships/hyperlink" Target="https://fa.wikishia.net/view/%DA%A9%D8%B9%D8%A8_%D8%A7%D9%84%D8%A7%D8%AD%D8%A8%D8%A7%D8%B1" TargetMode="External"/><Relationship Id="rId20" Type="http://schemas.openxmlformats.org/officeDocument/2006/relationships/hyperlink" Target="https://fa.wikishia.net/view/%D8%B3%DB%8C%D8%AF_%D9%87%D8%A7%D8%B4%D9%85_%D9%85%D8%B9%D8%B1%D9%88%D9%81_%D8%A7%D9%84%D8%AD%D8%B3%D9%86%DB%8C" TargetMode="External"/><Relationship Id="rId29" Type="http://schemas.openxmlformats.org/officeDocument/2006/relationships/hyperlink" Target="https://fa.wikishia.net/view/%D8%AC%D8%B9%D9%84_%D8%AD%D8%AF%DB%8C%D8%AB" TargetMode="External"/><Relationship Id="rId41" Type="http://schemas.openxmlformats.org/officeDocument/2006/relationships/hyperlink" Target="https://fa.wikishia.net/view/%D8%AA%D8%A7%D8%A8%D8%B9%DB%8C%D9%86" TargetMode="External"/><Relationship Id="rId1" Type="http://schemas.openxmlformats.org/officeDocument/2006/relationships/hyperlink" Target="http://wikifeqh.ir/&#1575;&#1581;&#1575;&#1583;&#1740;&#1579;" TargetMode="External"/><Relationship Id="rId6" Type="http://schemas.openxmlformats.org/officeDocument/2006/relationships/hyperlink" Target="https://fa.wikishia.net/view/%D8%AC%D8%B9%D9%84_%D8%AD%D8%AF%DB%8C%D8%AB" TargetMode="External"/><Relationship Id="rId11" Type="http://schemas.openxmlformats.org/officeDocument/2006/relationships/hyperlink" Target="https://fa.wikishia.net/view/%D8%A7%D9%85%D8%A7%D9%85%D8%A7%D9%86_%D9%85%D8%B9%D8%B5%D9%88%D9%85" TargetMode="External"/><Relationship Id="rId24" Type="http://schemas.openxmlformats.org/officeDocument/2006/relationships/hyperlink" Target="https://fa.wikishia.net/view/%D9%85%D9%86%D8%B5%D9%88%D8%B1_%D8%AF%D9%88%D8%A7%D9%86%DB%8C%D9%82%DB%8C" TargetMode="External"/><Relationship Id="rId32" Type="http://schemas.openxmlformats.org/officeDocument/2006/relationships/hyperlink" Target="https://fa.wikishia.net/view/%D8%AC%D8%B9%D9%84_%D8%AD%D8%AF%DB%8C%D8%AB" TargetMode="External"/><Relationship Id="rId37" Type="http://schemas.openxmlformats.org/officeDocument/2006/relationships/hyperlink" Target="https://fa.wikishia.net/view/%D9%82%D8%B1%D8%A2%D9%86" TargetMode="External"/><Relationship Id="rId40" Type="http://schemas.openxmlformats.org/officeDocument/2006/relationships/hyperlink" Target="https://fa.wikishia.net/view/%D8%B5%D8%AD%D8%A7%D8%A8%D9%87" TargetMode="External"/><Relationship Id="rId5" Type="http://schemas.openxmlformats.org/officeDocument/2006/relationships/hyperlink" Target="https://fa.wikishia.net/view/%D8%AC%D8%B9%D9%84_%D8%AD%D8%AF%DB%8C%D8%AB" TargetMode="External"/><Relationship Id="rId15" Type="http://schemas.openxmlformats.org/officeDocument/2006/relationships/hyperlink" Target="https://fa.wikishia.net/view/%D8%A7%D8%A8%D9%88%D9%87%D8%B1%DB%8C%D8%B1%D9%87" TargetMode="External"/><Relationship Id="rId23" Type="http://schemas.openxmlformats.org/officeDocument/2006/relationships/hyperlink" Target="https://fa.wikishia.net/view/%D8%AC%D8%B9%D9%84_%D8%AD%D8%AF%DB%8C%D8%AB" TargetMode="External"/><Relationship Id="rId28" Type="http://schemas.openxmlformats.org/officeDocument/2006/relationships/hyperlink" Target="https://fa.wikishia.net/view/%D8%A7%D9%87%D9%84%E2%80%8C%D8%A8%DB%8C%D8%AA(%D8%B9)" TargetMode="External"/><Relationship Id="rId36" Type="http://schemas.openxmlformats.org/officeDocument/2006/relationships/hyperlink" Target="https://fa.wikishia.net/index.php?title=%D8%B9%D9%84%D9%88%D9%85_%D8%AD%D8%AF%DB%8C%D8%AB&amp;action=edit&amp;redlink=1" TargetMode="External"/><Relationship Id="rId10" Type="http://schemas.openxmlformats.org/officeDocument/2006/relationships/hyperlink" Target="https://fa.wikishia.net/view/%D9%BE%DB%8C%D8%A7%D9%85%D8%A8%D8%B1_%D8%A7%D8%B3%D9%84%D8%A7%D9%85(%D8%B5)" TargetMode="External"/><Relationship Id="rId19" Type="http://schemas.openxmlformats.org/officeDocument/2006/relationships/hyperlink" Target="https://fa.wikishia.net/view/%D8%A7%D9%84%D8%A7%D8%AE%D8%A8%D8%A7%D8%B1_%D8%A7%D9%84%D8%AF%D8%AE%DB%8C%D9%84%D8%A9_(%DA%A9%D8%AA%D8%A7%D8%A8)" TargetMode="External"/><Relationship Id="rId31" Type="http://schemas.openxmlformats.org/officeDocument/2006/relationships/hyperlink" Target="https://fa.wikishia.net/view/%D9%85%D8%B9%D8%A7%D9%88%DB%8C%D9%87" TargetMode="External"/><Relationship Id="rId4" Type="http://schemas.openxmlformats.org/officeDocument/2006/relationships/hyperlink" Target="https://fa.wikishia.net/view/%D8%AD%D8%B6%D8%B1%D8%AA_%D9%85%D8%AD%D9%85%D8%AF_%D8%B5%D9%84%DB%8C_%D8%A7%D9%84%D9%84%D9%87_%D8%B9%D9%84%DB%8C%D9%87_%D9%88_%D8%A2%D9%84%D9%87_%D9%88_%D8%B3%D9%84%D9%85" TargetMode="External"/><Relationship Id="rId9" Type="http://schemas.openxmlformats.org/officeDocument/2006/relationships/hyperlink" Target="https://fa.wikishia.net/view/%D8%AD%D8%AF%DB%8C%D8%AB" TargetMode="External"/><Relationship Id="rId14" Type="http://schemas.openxmlformats.org/officeDocument/2006/relationships/hyperlink" Target="https://fa.wikishia.net/view/%D8%A7%D9%87%D9%84_%D8%A8%DB%8C%D8%AA(%D8%B9)" TargetMode="External"/><Relationship Id="rId22" Type="http://schemas.openxmlformats.org/officeDocument/2006/relationships/hyperlink" Target="https://fa.wikishia.net/view/%D8%AC%D8%B9%D9%84_%D8%AD%D8%AF%DB%8C%D8%AB" TargetMode="External"/><Relationship Id="rId27" Type="http://schemas.openxmlformats.org/officeDocument/2006/relationships/hyperlink" Target="https://fa.wikishia.net/view/%D8%A7%D9%85%D8%A7%D9%85_%D8%B2%D9%85%D8%A7%D9%86(%D8%B9)" TargetMode="External"/><Relationship Id="rId30" Type="http://schemas.openxmlformats.org/officeDocument/2006/relationships/hyperlink" Target="https://fa.wikishia.net/view/%D8%AC%D8%B9%D9%84_%D8%AD%D8%AF%DB%8C%D8%AB" TargetMode="External"/><Relationship Id="rId35" Type="http://schemas.openxmlformats.org/officeDocument/2006/relationships/hyperlink" Target="https://fa.wikishia.net/view/%D8%AA%D9%81%D8%B3%DB%8C%D8%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BE870-D5D2-4E27-9170-CF58CC4D5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9</Pages>
  <Words>3136</Words>
  <Characters>17880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11</cp:revision>
  <dcterms:created xsi:type="dcterms:W3CDTF">2021-05-11T17:51:00Z</dcterms:created>
  <dcterms:modified xsi:type="dcterms:W3CDTF">2021-05-11T20:51:00Z</dcterms:modified>
</cp:coreProperties>
</file>