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8D" w:rsidRDefault="00A07D8D" w:rsidP="00A07D8D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ج‏4    514</w:t>
      </w:r>
    </w:p>
    <w:p w:rsidR="00A07D8D" w:rsidRDefault="00A07D8D" w:rsidP="00A07D8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ج‏4، ص: 514</w:t>
      </w:r>
    </w:p>
    <w:p w:rsidR="00A07D8D" w:rsidRDefault="00A07D8D" w:rsidP="00A07D8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أَمْ حَسِبَ الَّذِينَ اجْتَرَحُوا السَّيِّئاتِ أَنْ نَجْعَلَهُمْ كَالَّذِينَ آمَنُوا وَ عَمِلُوا الصَّالِحاتِ، سَواءً مَحْياهُمْ وَ مَماتُهُمْ ساءَ ما يَحْكُمُونَ"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كه در اين آيه و آياتى نظير آن كلمه سيئات بر مطلق گناهان اطلاق شده است.</w:t>
      </w:r>
    </w:p>
    <w:p w:rsidR="00A07D8D" w:rsidRDefault="00A07D8D" w:rsidP="00A07D8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شايد در مواردى اين كلمه در خصوص گناهان صغيره اطلاق شود، مانند آيه مورد بحث كه مى‏فرمايد: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إِنْ تَجْتَنِبُوا كَبائِرَ ما تُنْهَوْنَ عَنْهُ نُكَفِّرْ عَنْكُمْ سَيِّئاتِكُمْ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چون با فرض اجتناب از گناهان كبيره ديگر گناهى جز صغيره باقى نمى‏ماند.</w:t>
      </w:r>
    </w:p>
    <w:p w:rsidR="00A07D8D" w:rsidRDefault="00A07D8D" w:rsidP="00A07D8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سخن كوتاه اينكه در دلالت آيه بر دو نوع بودن گناهان و انقسام آن به صغيره و كبيره در مقايسه آنها با يكديگر هيچ ترديدى نيست و نبايد در آن ترديد كرد.</w:t>
      </w:r>
    </w:p>
    <w:p w:rsidR="00A07D8D" w:rsidRDefault="00A07D8D" w:rsidP="00A07D8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[وعده تكفير و در گذشتن از سيئات، مستلزم جرأت يافتن به ارتكاب صغائر نيست‏]</w:t>
      </w:r>
    </w:p>
    <w:p w:rsidR="00A07D8D" w:rsidRDefault="00A07D8D" w:rsidP="00A07D8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همچنين هيچ ترديدى نيست در اينكه آيه شريفه در مقام منت نهادن بوده و نويدى است كه با عنايتى لطيف و الهى به گوش مؤمنين مى‏رسد، كه اگر از بعضى گناهان اجتناب كنند خداى عز و جل از بعضى ديگر گناهانشان در مى‏گذرد، پس نبايد پنداشت كه اين آيه شريفه مؤمنين را در ارتكاب گناهان صغيره جرأت مى‏دهد، چرا كه معنايى براى چنين توهمى نيست، چون هيچ ترديدى در اين نيست كه آيه شريفه از ارتكاب گناهان كبيره نهى مى‏كند، و ارتكاب صغيره از اين جهت كه مرتكبش به آن بى‏اعتنا است، خود مصداقى از مصاديق گناه كبيره است، و آن عبارت است از طغيانگرى، و ناچيز شمردن دستور خداى سبحان، كه نه تنها گناهى كبيره است، بلكه از بزرگترين گناهان به حساب آمده است.</w:t>
      </w:r>
    </w:p>
    <w:p w:rsidR="00A07D8D" w:rsidRDefault="00A07D8D" w:rsidP="00A07D8D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 آيه شريفه در چنين مقامى نيست، بلكه مى‏خواهد به انسانى كه خلقتش بر اساس ضعف و جهالت است، و چون جهل و هوا بر او غلبه دارد هيچگاه خالى از ارتكاب گناهان نيست، و عده تكفير بدهد، و بفرمايد تو اى انسان كه همواره دستخوش كورانهاى هوا و شهوتى اگر بتوانى خود را از ارتكاب كباير كنترل كنى من وعده مى‏دهم كه از گناهان كوچكت صرفنظر كنم، پس زمينه آيه همان زمينه‏اى است كه آيات توبه دارد، و بشر را به سوى توبه دعوت مى‏كند، مانند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قُلْ يا عِبادِيَ الَّذِينَ أَسْرَفُوا عَلى‏ أَنْفُسِهِمْ لا تَقْنَطُوا مِنْ رَحْمَةِ اللَّهِ إِنَّ اللَّهَ يَغْفِرُ الذُّنُوبَ جَمِيعاً إِنَّهُ هُوَ 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lastRenderedPageBreak/>
        <w:t>الْغَفُورُ الرَّحِيمُ، وَ أَنِيبُوا إِلى‏ رَبِّكُمْ"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در عين اينكه وعده آمرزش مى‏دهد دعوت به ترك گناه مى‏كند، پس همان طور كه در باره اين آيه نمى‏توان گفت: كه‏</w:t>
      </w:r>
    </w:p>
    <w:p w:rsidR="00A07D8D" w:rsidRDefault="00A07D8D" w:rsidP="00A07D8D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ج‏4، ص: 515</w:t>
      </w:r>
    </w:p>
    <w:p w:rsidR="00A07D8D" w:rsidRDefault="00A07D8D" w:rsidP="00A07D8D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مى‏خواهد مردم را به سوى گناهان بكشاند و به اين منظور باب توبه را به روى آنان باز مى‏گذارد كه بدون دلهره گناه كنند، همچنين در آيه مورد بحث چنين منظورى ندارد، بلكه اينگونه خطابها مايه زنده شدن دلهاى نوميد و مرده است. از اينجا مطلب ديگرى نيز به دست مى‏آيد، و آن اين است كه آيه شريفه مانع از شناختن كباير نيست و نمى‏خواهد بفرمايد: چون شما كه كباير را نمى‏شناسيد بناچار بايد از همه گناهان اجتناب كنيد، تا دچار كباير نشويد، زيرا چنين معنايى از آيه شريفه بعيد است بلكه آنچه از آن استفاده مى‏شود همانطور كه گفتيم اين است كه مخاطبين به آيه، گناهان كبيره را مى‏شناختند، و از لحن دليلى كه از آن نهى كرده آن را تشخيص مى‏دادند، و مى‏فهميدند گناهى كه اينطور شديد از آن نهى شده، هلاكت آور است، و لا اقل اگر آن معنا از آيه استفاده نشود، اين مقدار هست كه مى‏خواهد (در ضمن نهى از ارتكاب كباير) دعوت كند به شناسايى آن، تا مردم مكلف در باره پرهيز از آن اهتمام كامل بورزند،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</w:p>
    <w:p w:rsidR="00A07D8D" w:rsidRDefault="00A07D8D">
      <w:pPr>
        <w:rPr>
          <w:rtl/>
        </w:rPr>
      </w:pPr>
    </w:p>
    <w:p w:rsidR="00474D82" w:rsidRDefault="00474D82"/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1F" w:rsidRDefault="000E6D1F" w:rsidP="00A07D8D">
      <w:pPr>
        <w:spacing w:after="0" w:line="240" w:lineRule="auto"/>
      </w:pPr>
      <w:r>
        <w:separator/>
      </w:r>
    </w:p>
  </w:endnote>
  <w:endnote w:type="continuationSeparator" w:id="0">
    <w:p w:rsidR="000E6D1F" w:rsidRDefault="000E6D1F" w:rsidP="00A0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1F" w:rsidRDefault="000E6D1F" w:rsidP="00A07D8D">
      <w:pPr>
        <w:spacing w:after="0" w:line="240" w:lineRule="auto"/>
      </w:pPr>
      <w:r>
        <w:separator/>
      </w:r>
    </w:p>
  </w:footnote>
  <w:footnote w:type="continuationSeparator" w:id="0">
    <w:p w:rsidR="000E6D1F" w:rsidRDefault="000E6D1F" w:rsidP="00A07D8D">
      <w:pPr>
        <w:spacing w:after="0" w:line="240" w:lineRule="auto"/>
      </w:pPr>
      <w:r>
        <w:continuationSeparator/>
      </w:r>
    </w:p>
  </w:footnote>
  <w:footnote w:id="1">
    <w:p w:rsidR="00A07D8D" w:rsidRDefault="00A07D8D" w:rsidP="00A07D8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نكند آنها كه گناهان را به جرات مرتكب مى‏شوند، گمان كرده باشند كه ما در دنيا و آخرت با ايشان همان معامله را مى‏كنيم كه با افراد مؤمن و داراى اعمال صالح چه حكم بدى است كه مى‏كنند.</w:t>
      </w:r>
    </w:p>
    <w:p w:rsidR="00A07D8D" w:rsidRDefault="00A07D8D" w:rsidP="00A07D8D">
      <w:pPr>
        <w:pStyle w:val="FootnoteText"/>
        <w:rPr>
          <w:rtl/>
        </w:rPr>
      </w:pPr>
      <w:r>
        <w:rPr>
          <w:rtl/>
          <w:lang w:bidi="fa-IR"/>
        </w:rPr>
        <w:t>سوره جاثيه آيه: 21.</w:t>
      </w:r>
    </w:p>
  </w:footnote>
  <w:footnote w:id="2">
    <w:p w:rsidR="00A07D8D" w:rsidRDefault="00A07D8D" w:rsidP="00A07D8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بگو اى بندگان من كه بر خويشتن ستم كرديد، از رحمت خدا نوميد نباشيد، كه خدا همه گناهان را مى‏آمرزد، چون او آمرزگار مهربان است، و به سوى پروردگارتان توبه ببريد سوره زمر آيه 53- 54</w:t>
      </w:r>
    </w:p>
  </w:footnote>
  <w:footnote w:id="3">
    <w:p w:rsidR="00A07D8D" w:rsidRDefault="00A07D8D" w:rsidP="00A07D8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8D"/>
    <w:rsid w:val="000E6D1F"/>
    <w:rsid w:val="00474D82"/>
    <w:rsid w:val="00A07D8D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7D8D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7D8D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07D8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07D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7D8D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7D8D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A07D8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07D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Company>MRT www.Win2Farsi.com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2018-10-12T09:27:00Z</dcterms:created>
  <dcterms:modified xsi:type="dcterms:W3CDTF">2018-10-12T09:28:00Z</dcterms:modified>
</cp:coreProperties>
</file>