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E1C" w:rsidRPr="00D54AAD" w:rsidRDefault="001D5E1C" w:rsidP="00D54AAD">
      <w:pPr>
        <w:spacing w:after="150" w:line="405" w:lineRule="atLeast"/>
        <w:rPr>
          <w:rFonts w:ascii="Tahoma" w:eastAsia="Times New Roman" w:hAnsi="Tahoma" w:cs="B Nazanin"/>
          <w:b/>
          <w:bCs/>
          <w:color w:val="000000"/>
          <w:sz w:val="28"/>
          <w:szCs w:val="28"/>
        </w:rPr>
      </w:pPr>
      <w:r w:rsidRPr="00D54AAD">
        <w:rPr>
          <w:rFonts w:ascii="Tahoma" w:eastAsia="Times New Roman" w:hAnsi="Tahoma" w:cs="B Nazanin"/>
          <w:b/>
          <w:bCs/>
          <w:color w:val="000000"/>
          <w:sz w:val="28"/>
          <w:szCs w:val="28"/>
          <w:rtl/>
        </w:rPr>
        <w:t>اطمینان به وعده الهی</w:t>
      </w:r>
      <w:r w:rsidRPr="00D54AAD">
        <w:rPr>
          <w:rFonts w:ascii="Tahoma" w:eastAsia="Times New Roman" w:hAnsi="Tahoma" w:cs="B Nazanin"/>
          <w:b/>
          <w:bCs/>
          <w:color w:val="988D31"/>
          <w:sz w:val="28"/>
          <w:szCs w:val="28"/>
        </w:rPr>
        <w:t xml:space="preserve"> </w:t>
      </w:r>
    </w:p>
    <w:p w:rsidR="001D5E1C" w:rsidRPr="00D54AAD" w:rsidRDefault="001D5E1C" w:rsidP="00D54AAD">
      <w:pPr>
        <w:spacing w:after="0" w:line="444" w:lineRule="atLeast"/>
        <w:rPr>
          <w:rFonts w:ascii="Tahoma" w:eastAsia="Times New Roman" w:hAnsi="Tahoma" w:cs="B Nazanin"/>
          <w:color w:val="000000"/>
          <w:sz w:val="28"/>
          <w:szCs w:val="28"/>
        </w:rPr>
      </w:pPr>
      <w:bookmarkStart w:id="0" w:name="69104"/>
      <w:bookmarkEnd w:id="0"/>
      <w:r w:rsidRPr="00D54AAD">
        <w:rPr>
          <w:rFonts w:ascii="Tahoma" w:eastAsia="Times New Roman" w:hAnsi="Tahoma" w:cs="B Nazanin"/>
          <w:b/>
          <w:bCs/>
          <w:color w:val="000000"/>
          <w:sz w:val="28"/>
          <w:szCs w:val="28"/>
          <w:rtl/>
        </w:rPr>
        <w:t>آینده متعلق به مومنین است</w:t>
      </w:r>
      <w:r w:rsidRPr="00D54AAD">
        <w:rPr>
          <w:rFonts w:ascii="Tahoma" w:eastAsia="Times New Roman" w:hAnsi="Tahoma" w:cs="B Nazanin"/>
          <w:b/>
          <w:bCs/>
          <w:color w:val="000000"/>
          <w:sz w:val="28"/>
          <w:szCs w:val="28"/>
        </w:rPr>
        <w:br/>
      </w:r>
      <w:r w:rsidRPr="00D54AAD">
        <w:rPr>
          <w:rFonts w:ascii="Tahoma" w:eastAsia="Times New Roman" w:hAnsi="Tahoma" w:cs="B Nazanin"/>
          <w:color w:val="000000"/>
          <w:sz w:val="28"/>
          <w:szCs w:val="28"/>
          <w:rtl/>
        </w:rPr>
        <w:t>آنچه آینده دارد، آن اسلام است، آن قرآن است، آن شما جوانهای مؤمن هستید؛ آن</w:t>
      </w:r>
      <w:r w:rsidRPr="00D54AAD">
        <w:rPr>
          <w:rFonts w:ascii="Tahoma" w:eastAsia="Times New Roman" w:hAnsi="Tahoma" w:cs="B Nazanin"/>
          <w:color w:val="000000"/>
          <w:sz w:val="28"/>
          <w:szCs w:val="28"/>
          <w:rtl/>
        </w:rPr>
        <w:softHyphen/>
        <w:t>که آینده دارد شما جوانان مؤمن هستید. الان میخواندند که «وَ مَن اَصدَقُ مِنَ اللهِ قیلًا»؛(۱) چه کسی از خدا راستگوتر است؟ چه کسی از خدا به آینده عالم‌تر است؟ و خدای متعال این را فرموده است که آینده متعلّق است به مؤمنین، متعلّق است به صالحین، متعلّق است به مجاهدین فی‌سبیل‌الله؛ در ای</w:t>
      </w:r>
      <w:bookmarkStart w:id="1" w:name="_GoBack"/>
      <w:bookmarkEnd w:id="1"/>
      <w:r w:rsidRPr="00D54AAD">
        <w:rPr>
          <w:rFonts w:ascii="Tahoma" w:eastAsia="Times New Roman" w:hAnsi="Tahoma" w:cs="B Nazanin"/>
          <w:color w:val="000000"/>
          <w:sz w:val="28"/>
          <w:szCs w:val="28"/>
          <w:rtl/>
        </w:rPr>
        <w:t>ن هیچ تردیدی نیست؛ این یک وعده‌ی الهی است. امّا اگر کسی دچار وسوسه و تردید هم بشود، وعده‌ی الهی هم دل او را آرام نکند، تجربه‌ها باید دل او را آرام کند. بنده مکرّر این را عرض میکنم و با همه‌ی وجود اعتقاد به این معنا دارم. اگرچنانچه هیچ وعده‌ای هم به ما داده نشده بود، با این تجربه‌هایی که ملّت ایران از سی‌ چهل سال پیش به این ‌طرف دارد، باید یقین میکرد که آینده متعلّق به او است؛ باید یقین میکرد که پیروزی متعلّق به او است. ما کسانی هستیم که در کشورمان یک حکومتی بر سر کار بود که همین مغازله و معاشقه‌ای که می</w:t>
      </w:r>
      <w:r w:rsidRPr="00D54AAD">
        <w:rPr>
          <w:rFonts w:ascii="Tahoma" w:eastAsia="Times New Roman" w:hAnsi="Tahoma" w:cs="B Nazanin"/>
          <w:color w:val="000000"/>
          <w:sz w:val="28"/>
          <w:szCs w:val="28"/>
          <w:rtl/>
        </w:rPr>
        <w:softHyphen/>
        <w:t>بینید حکّام آمریکا با آن بیچاره‌ها -عقب</w:t>
      </w:r>
      <w:r w:rsidRPr="00D54AAD">
        <w:rPr>
          <w:rFonts w:ascii="Tahoma" w:eastAsia="Times New Roman" w:hAnsi="Tahoma" w:cs="B Nazanin"/>
          <w:color w:val="000000"/>
          <w:sz w:val="28"/>
          <w:szCs w:val="28"/>
          <w:rtl/>
        </w:rPr>
        <w:softHyphen/>
        <w:t>‌افتاده‌های فکری و عقلی و همه‌چیز- انجام میدهند، همین مغازله را آن روز با حکومت ایران انجام میدادند؛ خیلی بیشتر، خیلی بهتر. صریحاً میگفتند «شما ژاندارم ما در خلیج فارس هستید»، به حکومت طاغوت ما این حرف را میزدند. آنها، هم عقلشان بیشتر از اینها بود، هم توانایی‌هایشان زیاد بود، اتّکائشان هم به این طواغیت، بیشتر از اینها بود و ارتباطاتشان قوی‌تر بود؛ درعین‌حال که یک چنین حکومتی بر سرِ کار بود، ملّت ایران توانست با قدرت ایمان، با مجاهدت، با فداکاری، این حکومت را علی‌رغم همه‌ی پشتیبانی‌های جهانی‌ای که از او میشد ساقط کند و به جای او چیزی را سرِ پا کند که قدرتهای استکباری طاقت دیدن آن را ندارند؛ یعنی نظام جمهوری اسلامی؛ این یک تجربه. دیگر از این تجربه بهتر؟ وَلاتَهِنوا وَلاتَحزَنوا وَ اَنتُمُ الاَعلَونَ اِن کُنتُم مُؤمِنین؛(۲) ایمان اگر [حاصل] شد، شما برترید. در راه ایمان قوی باشید، صریح باشید، ثابت‌قدم باشید؛ بنده اصرار دارم که در زمینه‌ی ذکر مبانی اسلامی، آحاد ملّت ایران و مسئولین کشور صریح باشند. همین آیاتی که این جمعِ خوش‌خوان، اخیراً خواندند؛ قَد کانَت لَکُم اُسوَةٌ حَسَنَةٌ فی اِبر</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hint="cs"/>
          <w:color w:val="000000"/>
          <w:sz w:val="28"/>
          <w:szCs w:val="28"/>
          <w:rtl/>
        </w:rPr>
        <w:t>هیمَ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الَّذینَ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مَعَهُ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اِذ</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قالوا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لِقَومِهِم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اِنّا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بُرَء</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hint="cs"/>
          <w:color w:val="000000"/>
          <w:sz w:val="28"/>
          <w:szCs w:val="28"/>
          <w:rtl/>
        </w:rPr>
        <w:t>ؤُا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مِنکُم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مِمّا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w:t>
      </w:r>
      <w:r w:rsidRPr="00D54AAD">
        <w:rPr>
          <w:rFonts w:ascii="Tahoma" w:eastAsia="Times New Roman" w:hAnsi="Tahoma" w:cs="B Nazanin"/>
          <w:color w:val="000000"/>
          <w:sz w:val="28"/>
          <w:szCs w:val="28"/>
          <w:rtl/>
        </w:rPr>
        <w:t>عبُدونَ مِن دونِ اللهِ کَفَرنا بِکُم وَ بَدا بَینَنا وَ بَینَکُمُ العَداوَةِ و البَغضآءُ اَبَدَاً حَتّی تُؤمِنوا بِاللهِ وَحدَه؛(۳) این است دیگر؛ با صراحت [میگوید] «کَفَرنا بِکُم». هیچ منافاتی ندارد؛ حالا بعضی‌ها در فکر این هستند و دغدغه‌ی این را دارند که خب یک حکومت و یک دولت باید ارتباطات جهانی داشته باشد؛ بنده هم کاملاً معتقدم و تأیید میکنم این گرایش را؛ امّا منافاتی ندارد؛ میتوان با صراحت، مبانی خود و اصول خود را گفت و پیش هم رفت، توفیق هم پیدا کرد در همه‌ی مسائل گوناگون زندگی، از جمله ارتباطات بین‌المللی؛ میشود این کارها را کرد. وارد بشوند، قدم در میدان بگذارند، به خدا توکّل کنند، خواهند دید که میشود. تجربه‌ها این است دیگر</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آن روز به جمعی که اینجا بودند گفتم،حضرت ابراهیم، پیغمبر با آن عظمت، به خدای متعال میگوید میخواهم زنده شدن مرده‌ها را ببینم؛ خداوند متعال میفرماید: قالَ اَوَ لَم تُؤمِن، قالَ بَلى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چرا،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ایمان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دارم،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lastRenderedPageBreak/>
        <w:t>یعنی</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کاملاً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قبول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دارم،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تصدیق</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دارم،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از</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قبول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دارم؛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hint="cs"/>
          <w:color w:val="000000"/>
          <w:sz w:val="28"/>
          <w:szCs w:val="28"/>
          <w:rtl/>
        </w:rPr>
        <w:t>کِن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لِیَطمَئِنَّ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قَلبی،‌</w:t>
      </w:r>
      <w:r w:rsidRPr="00D54AAD">
        <w:rPr>
          <w:rFonts w:ascii="Tahoma" w:eastAsia="Times New Roman" w:hAnsi="Tahoma" w:cs="B Nazanin"/>
          <w:color w:val="000000"/>
          <w:sz w:val="28"/>
          <w:szCs w:val="28"/>
          <w:rtl/>
        </w:rPr>
        <w:t>(</w:t>
      </w:r>
      <w:r w:rsidRPr="00D54AAD">
        <w:rPr>
          <w:rFonts w:ascii="Tahoma" w:eastAsia="Times New Roman" w:hAnsi="Tahoma" w:cs="B Nazanin" w:hint="cs"/>
          <w:color w:val="000000"/>
          <w:sz w:val="28"/>
          <w:szCs w:val="28"/>
          <w:rtl/>
        </w:rPr>
        <w:t>۴</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لکن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برای</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اینکه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دیگر</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تلاطمی</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در</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ذهن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نباشد؛</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خاطرم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آرام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آرام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باشد</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میخواهم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ببینم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بعد</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آن‌وقت</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خدای</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مت</w:t>
      </w:r>
      <w:r w:rsidRPr="00D54AAD">
        <w:rPr>
          <w:rFonts w:ascii="Tahoma" w:eastAsia="Times New Roman" w:hAnsi="Tahoma" w:cs="B Nazanin"/>
          <w:color w:val="000000"/>
          <w:sz w:val="28"/>
          <w:szCs w:val="28"/>
          <w:rtl/>
        </w:rPr>
        <w:t>عال فرمود خیلی‌خب این کارها را بکن، تا به چشم خودت ببینی که خدای متعال مرده را این‌جوری زنده میکند. خب ما به چشم خودمان دیدیم؛ ما به چشم خودمان دیدیم که یک ملّتی با دست خالی در جنگ تحمیلی پیروز شد؛ یک ملّتی با تازه‌کار بودن در مسائل سیاسی و بین‌المللی، بر توطئه‌های دشمنان پیروز شد؛ یک ملّتی با اینکه در مقابلش یک جبهه‌ی قدرتمند مادّی شکل گرفته که از پشت خنجر میزنند، از جلو شمشیر میکشند، هیاهو میکنند، عربده میکشند، فلان میکنند، چهل سال است علیه ما دارند مرتّب توطئه میکنند، چهل سال هم هست مرتّب توطئه‌هایشان خنثی میشود؛ اینها را مگر نمی‌بینیم؟ اینها همان تجربه‌های ما است؛ این تجربه‌ها را در نظر بگیریم و بدانیم که راه پیشرفت قوی، قدرتمندانه، با عزّت و موفّق عبارت است از ارتباط با قرآن؛ مادر همه‌ی این خیرات، این کتاب عزیز الهی است که الحمدلله شما با آن آشنا هستید، با آن اُنس دارید، کسانی از شما آن را حافظند، کسانی تالی و قاریند، کسانی مستمعند، کسانی استادند. [پس] اصل کار، این قرآن است</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۱۳۹۶/۰۳/۰۶</w:t>
      </w:r>
    </w:p>
    <w:p w:rsidR="001D5E1C" w:rsidRPr="00D54AAD" w:rsidRDefault="00D54AAD" w:rsidP="00D54AAD">
      <w:pPr>
        <w:spacing w:after="0" w:line="405" w:lineRule="atLeast"/>
        <w:rPr>
          <w:rFonts w:ascii="Tahoma" w:eastAsia="Times New Roman" w:hAnsi="Tahoma" w:cs="B Nazanin"/>
          <w:color w:val="000000"/>
          <w:sz w:val="28"/>
          <w:szCs w:val="28"/>
        </w:rPr>
      </w:pPr>
      <w:hyperlink r:id="rId4" w:history="1">
        <w:r w:rsidR="001D5E1C" w:rsidRPr="00D54AAD">
          <w:rPr>
            <w:rFonts w:ascii="Tahoma" w:eastAsia="Times New Roman" w:hAnsi="Tahoma" w:cs="B Nazanin"/>
            <w:color w:val="103B7F"/>
            <w:sz w:val="28"/>
            <w:szCs w:val="28"/>
            <w:bdr w:val="none" w:sz="0" w:space="0" w:color="auto" w:frame="1"/>
            <w:rtl/>
          </w:rPr>
          <w:t>بیانات در محفل انس با قرآن کریم</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5" w:history="1">
        <w:r w:rsidR="001D5E1C" w:rsidRPr="00D54AAD">
          <w:rPr>
            <w:rFonts w:ascii="Tahoma" w:eastAsia="Times New Roman" w:hAnsi="Tahoma" w:cs="B Nazanin"/>
            <w:color w:val="103B7F"/>
            <w:sz w:val="28"/>
            <w:szCs w:val="28"/>
            <w:bdr w:val="none" w:sz="0" w:space="0" w:color="auto" w:frame="1"/>
            <w:rtl/>
          </w:rPr>
          <w:t>تجربه ملت ایران</w:t>
        </w:r>
      </w:hyperlink>
      <w:r w:rsidR="001D5E1C" w:rsidRPr="00D54AAD">
        <w:rPr>
          <w:rFonts w:ascii="Tahoma" w:eastAsia="Times New Roman" w:hAnsi="Tahoma" w:cs="B Nazanin"/>
          <w:color w:val="000000"/>
          <w:sz w:val="28"/>
          <w:szCs w:val="28"/>
        </w:rPr>
        <w:t xml:space="preserve">, </w:t>
      </w:r>
      <w:hyperlink r:id="rId6" w:tooltip="تجربه انقلاب اسلامی/تجربه‌های انقلاب اسلامی" w:history="1">
        <w:r w:rsidR="001D5E1C" w:rsidRPr="00D54AAD">
          <w:rPr>
            <w:rFonts w:ascii="Tahoma" w:eastAsia="Times New Roman" w:hAnsi="Tahoma" w:cs="B Nazanin"/>
            <w:color w:val="103B7F"/>
            <w:sz w:val="28"/>
            <w:szCs w:val="28"/>
            <w:bdr w:val="none" w:sz="0" w:space="0" w:color="auto" w:frame="1"/>
            <w:rtl/>
          </w:rPr>
          <w:t>تجربیات انقلاب اسلامی</w:t>
        </w:r>
      </w:hyperlink>
      <w:r w:rsidR="001D5E1C" w:rsidRPr="00D54AAD">
        <w:rPr>
          <w:rFonts w:ascii="Tahoma" w:eastAsia="Times New Roman" w:hAnsi="Tahoma" w:cs="B Nazanin"/>
          <w:color w:val="000000"/>
          <w:sz w:val="28"/>
          <w:szCs w:val="28"/>
        </w:rPr>
        <w:t xml:space="preserve">, </w:t>
      </w:r>
      <w:hyperlink r:id="rId7"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8" w:history="1">
        <w:r w:rsidR="001D5E1C" w:rsidRPr="00D54AAD">
          <w:rPr>
            <w:rFonts w:ascii="Tahoma" w:eastAsia="Times New Roman" w:hAnsi="Tahoma" w:cs="B Nazanin"/>
            <w:color w:val="103B7F"/>
            <w:sz w:val="28"/>
            <w:szCs w:val="28"/>
            <w:bdr w:val="none" w:sz="0" w:space="0" w:color="auto" w:frame="1"/>
            <w:rtl/>
          </w:rPr>
          <w:t>نزدیک شدن به قرآن</w:t>
        </w:r>
      </w:hyperlink>
      <w:r w:rsidR="001D5E1C" w:rsidRPr="00D54AAD">
        <w:rPr>
          <w:rFonts w:ascii="Tahoma" w:eastAsia="Times New Roman" w:hAnsi="Tahoma" w:cs="B Nazanin"/>
          <w:color w:val="000000"/>
          <w:sz w:val="28"/>
          <w:szCs w:val="28"/>
        </w:rPr>
        <w:t xml:space="preserve">, </w:t>
      </w:r>
      <w:hyperlink r:id="rId9" w:history="1">
        <w:r w:rsidR="001D5E1C" w:rsidRPr="00D54AAD">
          <w:rPr>
            <w:rFonts w:ascii="Tahoma" w:eastAsia="Times New Roman" w:hAnsi="Tahoma" w:cs="B Nazanin"/>
            <w:color w:val="103B7F"/>
            <w:sz w:val="28"/>
            <w:szCs w:val="28"/>
            <w:bdr w:val="none" w:sz="0" w:space="0" w:color="auto" w:frame="1"/>
            <w:rtl/>
          </w:rPr>
          <w:t>عمل به قرآن</w:t>
        </w:r>
      </w:hyperlink>
      <w:r w:rsidR="001D5E1C" w:rsidRPr="00D54AAD">
        <w:rPr>
          <w:rFonts w:ascii="Tahoma" w:eastAsia="Times New Roman" w:hAnsi="Tahoma" w:cs="B Nazanin"/>
          <w:color w:val="000000"/>
          <w:sz w:val="28"/>
          <w:szCs w:val="28"/>
        </w:rPr>
        <w:t xml:space="preserve">, </w:t>
      </w:r>
      <w:hyperlink r:id="rId10" w:history="1">
        <w:r w:rsidR="001D5E1C" w:rsidRPr="00D54AAD">
          <w:rPr>
            <w:rFonts w:ascii="Tahoma" w:eastAsia="Times New Roman" w:hAnsi="Tahoma" w:cs="B Nazanin"/>
            <w:color w:val="103B7F"/>
            <w:sz w:val="28"/>
            <w:szCs w:val="28"/>
            <w:bdr w:val="none" w:sz="0" w:space="0" w:color="auto" w:frame="1"/>
            <w:rtl/>
          </w:rPr>
          <w:t>آینده انقلاب</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قرآن</w:t>
      </w:r>
    </w:p>
    <w:p w:rsidR="001D5E1C" w:rsidRPr="00D54AAD" w:rsidRDefault="00D54AAD"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Pr>
        <w:pict>
          <v:rect id="_x0000_i1025" style="width:0;height:.75pt" o:hralign="right" o:hrstd="t" o:hr="t" fillcolor="#a0a0a0" stroked="f"/>
        </w:pic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۱</w:t>
      </w:r>
      <w:r w:rsidRPr="00D54AAD">
        <w:rPr>
          <w:rFonts w:ascii="Tahoma" w:eastAsia="Times New Roman" w:hAnsi="Tahoma" w:cs="B Nazanin"/>
          <w:color w:val="000000"/>
          <w:sz w:val="28"/>
          <w:szCs w:val="28"/>
        </w:rPr>
        <w:t xml:space="preserve"> ) </w:t>
      </w:r>
      <w:hyperlink r:id="rId11" w:tgtFrame="_blank" w:tooltip="فیشهای سوره مبارکه النساء" w:history="1">
        <w:r w:rsidRPr="00D54AAD">
          <w:rPr>
            <w:rFonts w:ascii="Tahoma" w:eastAsia="Times New Roman" w:hAnsi="Tahoma" w:cs="B Nazanin"/>
            <w:color w:val="103B7F"/>
            <w:sz w:val="28"/>
            <w:szCs w:val="28"/>
            <w:bdr w:val="none" w:sz="0" w:space="0" w:color="auto" w:frame="1"/>
            <w:rtl/>
          </w:rPr>
          <w:t>سوره مبارکه النساء آیه ۱۲۲</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 xml:space="preserve">وَالَّذينَ آمَنوا وَعَمِلُوا الصّالِحاتِ سَنُدخِلُهُم جَنّاتٍ تَجري مِن تَحتِهَا الأَنهارُ خالِدينَ فيها أَبَدًا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وَعدَ</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اللَّهِ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حَقًّا</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أَصدَقُ</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اللَّهِ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قيلًا</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 کسانی که ایمان آورده‌اند و اعمال صالح انجام داده‌اند، بزودی آن را در باغهایی از بهشت وارد می‌کنیم که نهرها از زیر درختانش جاری است؛ جاودانه در آن خواهند ماند. وعده حق خداوند است و کیست که در گفتار و وعده‌هایش، از خدا صادقتر باشد؟</w:t>
      </w:r>
      <w:r w:rsidRPr="00D54AAD">
        <w:rPr>
          <w:rFonts w:ascii="Tahoma" w:eastAsia="Times New Roman" w:hAnsi="Tahoma" w:cs="B Nazanin"/>
          <w:color w:val="000000"/>
          <w:sz w:val="28"/>
          <w:szCs w:val="28"/>
        </w:rPr>
        <w:t>!</w: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۲</w:t>
      </w:r>
      <w:r w:rsidRPr="00D54AAD">
        <w:rPr>
          <w:rFonts w:ascii="Tahoma" w:eastAsia="Times New Roman" w:hAnsi="Tahoma" w:cs="B Nazanin"/>
          <w:color w:val="000000"/>
          <w:sz w:val="28"/>
          <w:szCs w:val="28"/>
        </w:rPr>
        <w:t xml:space="preserve"> ) </w:t>
      </w:r>
      <w:hyperlink r:id="rId12" w:tgtFrame="_blank" w:tooltip="فیشهای سوره مبارکه آل عمران" w:history="1">
        <w:r w:rsidRPr="00D54AAD">
          <w:rPr>
            <w:rFonts w:ascii="Tahoma" w:eastAsia="Times New Roman" w:hAnsi="Tahoma" w:cs="B Nazanin"/>
            <w:color w:val="103B7F"/>
            <w:sz w:val="28"/>
            <w:szCs w:val="28"/>
            <w:bdr w:val="none" w:sz="0" w:space="0" w:color="auto" w:frame="1"/>
            <w:rtl/>
          </w:rPr>
          <w:t>سوره مبارکه آل عمران آیه ۱۳۹</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وَلا تَهِنوا وَلا تَحزَنوا وَأَنتُمُ الأَعلَونَ إِن كُنتُم مُؤمِنينَ</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 سست نشوید! و غمگین نگردید! و شما برترید اگر ایمان داشته باشید</w:t>
      </w:r>
      <w:r w:rsidRPr="00D54AAD">
        <w:rPr>
          <w:rFonts w:ascii="Tahoma" w:eastAsia="Times New Roman" w:hAnsi="Tahoma" w:cs="B Nazanin"/>
          <w:color w:val="000000"/>
          <w:sz w:val="28"/>
          <w:szCs w:val="28"/>
        </w:rPr>
        <w:t>!</w: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۳</w:t>
      </w:r>
      <w:r w:rsidRPr="00D54AAD">
        <w:rPr>
          <w:rFonts w:ascii="Tahoma" w:eastAsia="Times New Roman" w:hAnsi="Tahoma" w:cs="B Nazanin"/>
          <w:color w:val="000000"/>
          <w:sz w:val="28"/>
          <w:szCs w:val="28"/>
        </w:rPr>
        <w:t xml:space="preserve"> ) </w:t>
      </w:r>
      <w:hyperlink r:id="rId13" w:tgtFrame="_blank" w:tooltip="فیشهای سوره مبارکه الممتحنة" w:history="1">
        <w:r w:rsidRPr="00D54AAD">
          <w:rPr>
            <w:rFonts w:ascii="Tahoma" w:eastAsia="Times New Roman" w:hAnsi="Tahoma" w:cs="B Nazanin"/>
            <w:color w:val="103B7F"/>
            <w:sz w:val="28"/>
            <w:szCs w:val="28"/>
            <w:bdr w:val="none" w:sz="0" w:space="0" w:color="auto" w:frame="1"/>
            <w:rtl/>
          </w:rPr>
          <w:t>سوره مبارکه الممتحنة آیه ۴</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قَد كانَت لَكُم أُسوَةٌ حَسَنَةٌ في إِبراهيمَ وَالَّذينَ مَعَهُ إِذ قالوا لِقَومِهِم إِنّا بُرَآءُ مِنكُم وَمِمّا تَعبُدونَ مِن دونِ اللَّهِ كَفَرنا بِكُم وَبَدا بَينَنا وَبَينَكُمُ العَداوَةُ وَالبَغضاءُ أَبَدًا حَتّى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تُؤمِنوا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بِاللَّهِ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وَحدَهُ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إِلّا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قَولَ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إِبراهيمَ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لِأَبيهِ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لَأَستَغفِرَنَّ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وَما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أَملِكُ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اللَّهِ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شَيءٍ</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رَبَّنا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عَلَيكَ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تَوَكَّلنا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وَإِلَيكَ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أَنَبنا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وَإِلَيكَ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المَصيرُ</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lastRenderedPageBreak/>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برای شما سرمشق خوبی در زندگی ابراهیم و کسانی که با او بودند وجود داشت، در آن هنگامی که به قوم (مشرک) خود گفتند: «ما از شما و آنچه غیر از خدا می‌پرستید بیزاریم؛ ما نسبت به شما کافریم؛ و میان ما و شما عداوت و دشمنی همیشگی آشکار شده است؛ تا آن زمان که به خدای یگانه ایمان بیاورید! -جز آن سخن ابراهیم که به پدرش [= عمویش آزر] گفت (و وعده داد) که برای تو آمرزش طلب می‌کنم، و در عین حال در برابر خداوند برای تو مالک چیزی نیستم (و اختیاری ندارم)!- پروردگارا! ما بر تو توکّل کردیم و به سوی تو بازگشتیم، و همه فرجامها بسوی تو است</w:t>
      </w:r>
      <w:r w:rsidRPr="00D54AAD">
        <w:rPr>
          <w:rFonts w:ascii="Tahoma" w:eastAsia="Times New Roman" w:hAnsi="Tahoma" w:cs="B Nazanin"/>
          <w:color w:val="000000"/>
          <w:sz w:val="28"/>
          <w:szCs w:val="28"/>
        </w:rPr>
        <w:t>!</w: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۴</w:t>
      </w:r>
      <w:r w:rsidRPr="00D54AAD">
        <w:rPr>
          <w:rFonts w:ascii="Tahoma" w:eastAsia="Times New Roman" w:hAnsi="Tahoma" w:cs="B Nazanin"/>
          <w:color w:val="000000"/>
          <w:sz w:val="28"/>
          <w:szCs w:val="28"/>
        </w:rPr>
        <w:t xml:space="preserve"> ) </w:t>
      </w:r>
      <w:hyperlink r:id="rId14" w:tgtFrame="_blank" w:tooltip="فیشهای سوره مبارکه البقرة" w:history="1">
        <w:r w:rsidRPr="00D54AAD">
          <w:rPr>
            <w:rFonts w:ascii="Tahoma" w:eastAsia="Times New Roman" w:hAnsi="Tahoma" w:cs="B Nazanin"/>
            <w:color w:val="103B7F"/>
            <w:sz w:val="28"/>
            <w:szCs w:val="28"/>
            <w:bdr w:val="none" w:sz="0" w:space="0" w:color="auto" w:frame="1"/>
            <w:rtl/>
          </w:rPr>
          <w:t>سوره مبارکه البقرة آیه ۲۶۰</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وَإِذ قالَ إِبراهيمُ رَبِّ أَرِني كَيفَ تُحيِي المَوتى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أَوَلَم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تُؤمِن</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بَلى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وَل</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hint="cs"/>
          <w:color w:val="000000"/>
          <w:sz w:val="28"/>
          <w:szCs w:val="28"/>
          <w:rtl/>
        </w:rPr>
        <w:t>كِن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لِيَطمَئِنَّ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قَلبي</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فَخُذ</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أَربَعَةً</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الط</w:t>
      </w:r>
      <w:r w:rsidRPr="00D54AAD">
        <w:rPr>
          <w:rFonts w:ascii="Tahoma" w:eastAsia="Times New Roman" w:hAnsi="Tahoma" w:cs="B Nazanin"/>
          <w:color w:val="000000"/>
          <w:sz w:val="28"/>
          <w:szCs w:val="28"/>
          <w:rtl/>
        </w:rPr>
        <w:t>َّيرِ فَصُرهُنَّ إِلَيكَ ثُمَّ اجعَل عَلى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كُلِّ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جَبَلٍ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مِنهُنَّ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جُزءًا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ثُمَّ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ادعُهُنَّ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يَأتينَكَ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سَعيًا</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وَاعلَم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اللَّهَ</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عَزيزٌ</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حَكيمٌ</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 (به خاطر بیاور) هنگامی را که ابراهیم گفت: «خدایا! به من نشان بده چگونه مردگان را زنده می‌کنی؟» فرمود: «مگر ایمان نیاورده‌ای؟!» عرض کرد: «آری، ولی می‌خواهم قلبم آرامش یابد.» فرمود: «در این صورت، چهار نوع از مرغان را انتخاب کن! و آنها را (پس از ذبح کردن،) قطعه قطعه کن (و در هم بیامیز)! سپس بر هر کوهی، قسمتی از آن را قرار بده، بعد آنها را بخوان، به سرعت به سوی تو می‌آیند! و بدان خداوند قادر و حکیم است؛ (هم از ذرات بدن مردگان آگاه است، و هم توانایی بر جمع آنها دارد</w:t>
      </w:r>
      <w:r w:rsidRPr="00D54AAD">
        <w:rPr>
          <w:rFonts w:ascii="Tahoma" w:eastAsia="Times New Roman" w:hAnsi="Tahoma" w:cs="B Nazanin"/>
          <w:color w:val="000000"/>
          <w:sz w:val="28"/>
          <w:szCs w:val="28"/>
        </w:rPr>
        <w:t>)».</w:t>
      </w:r>
    </w:p>
    <w:p w:rsidR="001D5E1C" w:rsidRPr="00D54AAD" w:rsidRDefault="00D54AAD" w:rsidP="00D54AAD">
      <w:pPr>
        <w:spacing w:line="444" w:lineRule="atLeast"/>
        <w:rPr>
          <w:rFonts w:ascii="Tahoma" w:eastAsia="Times New Roman" w:hAnsi="Tahoma" w:cs="B Nazanin"/>
          <w:color w:val="000000"/>
          <w:sz w:val="28"/>
          <w:szCs w:val="28"/>
        </w:rPr>
      </w:pPr>
      <w:hyperlink r:id="rId15" w:anchor="69104"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2" w:name="68258"/>
    <w:bookmarkEnd w:id="2"/>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"http://farsi.khamenei.ir/speech?nt=2&amp;year=1396"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۱۳۹۶</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نصرت خدا در جنگ تحمیلی دلیل برای آرامش قلب</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هشت سال همه‌ی دنیا متّفق شدند علیه ما و با ما جنگیدند؛ این یک واقعیّتی است، همه‌ی دنیا! یعنی آمریکا علیه ما بود در عمل، ناتو علیه ما بود در عمل، شورویِ آن روز علیه ما بود در عمل، مرتجعین منطقه - همین سعودی و کویت و بقیّه - همه علیه ما بودند در عمل! یعنی همه‌ی آنها علیه ما [در جنگ] شرکت داشتند؛ ما هم یک نهال تازه روییده با تجربه‌های کم، توانستیم بر همه ی اینها فائق بیاییم؛ این تجربه‌ی ما است؛ این برای «لِیَطمَئِنَّ قَلبی‌»(۱) کافی نیست؟ این مثل همان زنده شدن مرغهایی است که جناب ابراهیم (علیه السّلام) از خدای متعال خواست، خدا گفت این‌جوری عمل بکن برای اینکه قلبت آرامش پیدا کند. این آرامش قلبی را ما باید داشته باشیم؛ هر کسی ندارد، معیوب است؛ یعنی تعبیر بهترش این است که بگوییم معیوب است، اگر خوشبینانه نگاه کنیم باید بگوییم معیوب است؛ [اگر هم] بدبینانه نگاه کنیم، خب جور دیگری باید قضاوت کنیم</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۱۳۹۶/۰۳/۰۳</w:t>
      </w:r>
    </w:p>
    <w:p w:rsidR="001D5E1C" w:rsidRPr="00D54AAD" w:rsidRDefault="00D54AAD" w:rsidP="00D54AAD">
      <w:pPr>
        <w:spacing w:after="0" w:line="405" w:lineRule="atLeast"/>
        <w:rPr>
          <w:rFonts w:ascii="Tahoma" w:eastAsia="Times New Roman" w:hAnsi="Tahoma" w:cs="B Nazanin"/>
          <w:color w:val="000000"/>
          <w:sz w:val="28"/>
          <w:szCs w:val="28"/>
        </w:rPr>
      </w:pPr>
      <w:hyperlink r:id="rId16" w:history="1">
        <w:r w:rsidR="001D5E1C" w:rsidRPr="00D54AAD">
          <w:rPr>
            <w:rFonts w:ascii="Tahoma" w:eastAsia="Times New Roman" w:hAnsi="Tahoma" w:cs="B Nazanin"/>
            <w:color w:val="103B7F"/>
            <w:sz w:val="28"/>
            <w:szCs w:val="28"/>
            <w:bdr w:val="none" w:sz="0" w:space="0" w:color="auto" w:frame="1"/>
            <w:rtl/>
          </w:rPr>
          <w:t>بیانات در مراسم شب خاطره دفاع مقدس</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17" w:tooltip="تجربه‌های جنگ تحمیلی" w:history="1">
        <w:r w:rsidR="001D5E1C" w:rsidRPr="00D54AAD">
          <w:rPr>
            <w:rFonts w:ascii="Tahoma" w:eastAsia="Times New Roman" w:hAnsi="Tahoma" w:cs="B Nazanin"/>
            <w:color w:val="103B7F"/>
            <w:sz w:val="28"/>
            <w:szCs w:val="28"/>
            <w:bdr w:val="none" w:sz="0" w:space="0" w:color="auto" w:frame="1"/>
            <w:rtl/>
          </w:rPr>
          <w:t>تجربه‌های دفاع مقدس</w:t>
        </w:r>
      </w:hyperlink>
      <w:r w:rsidR="001D5E1C" w:rsidRPr="00D54AAD">
        <w:rPr>
          <w:rFonts w:ascii="Tahoma" w:eastAsia="Times New Roman" w:hAnsi="Tahoma" w:cs="B Nazanin"/>
          <w:color w:val="000000"/>
          <w:sz w:val="28"/>
          <w:szCs w:val="28"/>
        </w:rPr>
        <w:t xml:space="preserve">, </w:t>
      </w:r>
      <w:hyperlink r:id="rId18"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19" w:tooltip="حمایت استکبار از عراق در جنگ ایران و عراق" w:history="1">
        <w:r w:rsidR="001D5E1C" w:rsidRPr="00D54AAD">
          <w:rPr>
            <w:rFonts w:ascii="Tahoma" w:eastAsia="Times New Roman" w:hAnsi="Tahoma" w:cs="B Nazanin"/>
            <w:color w:val="103B7F"/>
            <w:sz w:val="28"/>
            <w:szCs w:val="28"/>
            <w:bdr w:val="none" w:sz="0" w:space="0" w:color="auto" w:frame="1"/>
            <w:rtl/>
          </w:rPr>
          <w:t>حمایت استکبار از عراق در جنگ تحمیلی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قرآن</w:t>
      </w:r>
    </w:p>
    <w:p w:rsidR="001D5E1C" w:rsidRPr="00D54AAD" w:rsidRDefault="00D54AAD"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Pr>
        <w:lastRenderedPageBreak/>
        <w:pict>
          <v:rect id="_x0000_i1026" style="width:0;height:.75pt" o:hralign="right" o:hrstd="t" o:hr="t" fillcolor="#a0a0a0" stroked="f"/>
        </w:pic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۱</w:t>
      </w:r>
      <w:r w:rsidRPr="00D54AAD">
        <w:rPr>
          <w:rFonts w:ascii="Tahoma" w:eastAsia="Times New Roman" w:hAnsi="Tahoma" w:cs="B Nazanin"/>
          <w:color w:val="000000"/>
          <w:sz w:val="28"/>
          <w:szCs w:val="28"/>
        </w:rPr>
        <w:t xml:space="preserve"> ) </w:t>
      </w:r>
      <w:hyperlink r:id="rId20" w:tgtFrame="_blank" w:tooltip="فیشهای سوره مبارکه البقرة" w:history="1">
        <w:r w:rsidRPr="00D54AAD">
          <w:rPr>
            <w:rFonts w:ascii="Tahoma" w:eastAsia="Times New Roman" w:hAnsi="Tahoma" w:cs="B Nazanin"/>
            <w:color w:val="103B7F"/>
            <w:sz w:val="28"/>
            <w:szCs w:val="28"/>
            <w:bdr w:val="none" w:sz="0" w:space="0" w:color="auto" w:frame="1"/>
            <w:rtl/>
          </w:rPr>
          <w:t>سوره مبارکه البقرة آیه ۲۶۰</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وَإِذ قالَ إِبراهيمُ رَبِّ أَرِني كَيفَ تُحيِي المَوتى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أَوَلَم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تُؤمِن</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بَلى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وَل</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hint="cs"/>
          <w:color w:val="000000"/>
          <w:sz w:val="28"/>
          <w:szCs w:val="28"/>
          <w:rtl/>
        </w:rPr>
        <w:t>كِن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لِيَطمَئِنَّ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قَلبي</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قالَ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فَخُذ</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أَربَعَةً</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الطَّيرِ</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فَصُرهُنَّ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إِلَيكَ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ثُمَّ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اجعَل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عَلى</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كُلِّ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جَبَلٍ</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مِنهُنَّ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جُزءًا</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ثُمَّ</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ادعُهُنَّ</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يَأتينَكَ</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سَعيًا</w:t>
      </w:r>
      <w:r w:rsidRPr="00D54AAD">
        <w:rPr>
          <w:rFonts w:ascii="Tahoma" w:eastAsia="Times New Roman" w:hAnsi="Tahoma" w:cs="B Nazanin"/>
          <w:color w:val="000000"/>
          <w:sz w:val="28"/>
          <w:szCs w:val="28"/>
          <w:rtl/>
        </w:rPr>
        <w:t xml:space="preserve"> </w:t>
      </w:r>
      <w:r w:rsidRPr="00D54AAD">
        <w:rPr>
          <w:rFonts w:ascii="Times New Roman" w:eastAsia="Times New Roman" w:hAnsi="Times New Roman" w:cs="Times New Roman" w:hint="cs"/>
          <w:color w:val="000000"/>
          <w:sz w:val="28"/>
          <w:szCs w:val="28"/>
          <w:rtl/>
        </w:rPr>
        <w:t>ۚ</w:t>
      </w:r>
      <w:r w:rsidRPr="00D54AAD">
        <w:rPr>
          <w:rFonts w:ascii="Tahoma" w:eastAsia="Times New Roman" w:hAnsi="Tahoma" w:cs="B Nazanin"/>
          <w:color w:val="000000"/>
          <w:sz w:val="28"/>
          <w:szCs w:val="28"/>
          <w:rtl/>
        </w:rPr>
        <w:t xml:space="preserve"> </w:t>
      </w:r>
      <w:r w:rsidRPr="00D54AAD">
        <w:rPr>
          <w:rFonts w:ascii="Tahoma" w:eastAsia="Times New Roman" w:hAnsi="Tahoma" w:cs="B Nazanin" w:hint="cs"/>
          <w:color w:val="000000"/>
          <w:sz w:val="28"/>
          <w:szCs w:val="28"/>
          <w:rtl/>
        </w:rPr>
        <w:t>وَاعلَ</w:t>
      </w:r>
      <w:r w:rsidRPr="00D54AAD">
        <w:rPr>
          <w:rFonts w:ascii="Tahoma" w:eastAsia="Times New Roman" w:hAnsi="Tahoma" w:cs="B Nazanin"/>
          <w:color w:val="000000"/>
          <w:sz w:val="28"/>
          <w:szCs w:val="28"/>
          <w:rtl/>
        </w:rPr>
        <w:t>م أَنَّ اللَّهَ عَزيزٌ حَكيمٌ</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 (به خاطر بیاور) هنگامی را که ابراهیم گفت: «خدایا! به من نشان بده چگونه مردگان را زنده می‌کنی؟» فرمود: «مگر ایمان نیاورده‌ای؟!» عرض کرد: «آری، ولی می‌خواهم قلبم آرامش یابد.» فرمود: «در این صورت، چهار نوع از مرغان را انتخاب کن! و آنها را (پس از ذبح کردن،) قطعه قطعه کن (و در هم بیامیز)! سپس بر هر کوهی، قسمتی از آن را قرار بده، بعد آنها را بخوان، به سرعت به سوی تو می‌آیند! و بدان خداوند قادر و حکیم است؛ (هم از ذرات بدن مردگان آگاه است، و هم توانایی بر جمع آنها دارد</w:t>
      </w:r>
      <w:r w:rsidRPr="00D54AAD">
        <w:rPr>
          <w:rFonts w:ascii="Tahoma" w:eastAsia="Times New Roman" w:hAnsi="Tahoma" w:cs="B Nazanin"/>
          <w:color w:val="000000"/>
          <w:sz w:val="28"/>
          <w:szCs w:val="28"/>
        </w:rPr>
        <w:t>)».</w:t>
      </w:r>
    </w:p>
    <w:p w:rsidR="001D5E1C" w:rsidRPr="00D54AAD" w:rsidRDefault="00D54AAD" w:rsidP="00D54AAD">
      <w:pPr>
        <w:spacing w:line="444" w:lineRule="atLeast"/>
        <w:rPr>
          <w:rFonts w:ascii="Tahoma" w:eastAsia="Times New Roman" w:hAnsi="Tahoma" w:cs="B Nazanin"/>
          <w:color w:val="000000"/>
          <w:sz w:val="28"/>
          <w:szCs w:val="28"/>
        </w:rPr>
      </w:pPr>
      <w:hyperlink r:id="rId21" w:anchor="68258"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3" w:name="61946"/>
    <w:bookmarkEnd w:id="3"/>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"http://farsi.khamenei.ir/speech?nt=2&amp;year=1395"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۱۳۹۵</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اطمینان به وعده الهی, ایستادگی مقابل استکبار</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پیروزی «وعده تردید ناپذیر الهی در صورت استمرار مبارزه و تحمل سختی‌ها» است؛ دشمنی با جبهه حق، طبیعت مستکبران است بنابراین نباید از ادامه دشمنی‌ها دچار تعجب شد</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۱۳۹۵/۰۹/۲۴</w:t>
      </w:r>
    </w:p>
    <w:p w:rsidR="001D5E1C" w:rsidRPr="00D54AAD" w:rsidRDefault="00D54AAD" w:rsidP="00D54AAD">
      <w:pPr>
        <w:spacing w:after="0" w:line="405" w:lineRule="atLeast"/>
        <w:rPr>
          <w:rFonts w:ascii="Tahoma" w:eastAsia="Times New Roman" w:hAnsi="Tahoma" w:cs="B Nazanin"/>
          <w:color w:val="000000"/>
          <w:sz w:val="28"/>
          <w:szCs w:val="28"/>
        </w:rPr>
      </w:pPr>
      <w:hyperlink r:id="rId22" w:history="1">
        <w:r w:rsidR="001D5E1C" w:rsidRPr="00D54AAD">
          <w:rPr>
            <w:rFonts w:ascii="Tahoma" w:eastAsia="Times New Roman" w:hAnsi="Tahoma" w:cs="B Nazanin"/>
            <w:color w:val="103B7F"/>
            <w:sz w:val="28"/>
            <w:szCs w:val="28"/>
            <w:bdr w:val="none" w:sz="0" w:space="0" w:color="auto" w:frame="1"/>
            <w:rtl/>
          </w:rPr>
          <w:t>دیدار دبیرکل جنبش جهاد اسلامی فلسطین با رهبر انقلاب</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23"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24" w:tooltip="ایستادگی مقابل مستکبرین/ مقاومت در مقابل استکبار/ مقاومت در مقابل مستکبرین" w:history="1">
        <w:r w:rsidR="001D5E1C" w:rsidRPr="00D54AAD">
          <w:rPr>
            <w:rFonts w:ascii="Tahoma" w:eastAsia="Times New Roman" w:hAnsi="Tahoma" w:cs="B Nazanin"/>
            <w:color w:val="103B7F"/>
            <w:sz w:val="28"/>
            <w:szCs w:val="28"/>
            <w:bdr w:val="none" w:sz="0" w:space="0" w:color="auto" w:frame="1"/>
            <w:rtl/>
          </w:rPr>
          <w:t>ایستادگی مقابل استکبار</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25" w:anchor="61946"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4" w:name="61755"/>
    <w:bookmarkEnd w:id="4"/>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"http://farsi.khamenei.ir/speech?nt=2&amp;year=1395"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۱۳۹۵</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نصرت الهی, اطمینان به وعده الهی, هدایت الهی, وعده هدایت الهی</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اگر کسی به تقلید از روحیّه‌های ضعیف بنی‌اسرائیل میگوید که «اِنّا لَمُدرَکون» -حالا به ما میرسند و پدر ما را در می‌آورند- ما هم به تقلید از حضرت موسی عرض میکنیم که «کَلّا اِنَّ مَعِیَ رَبّی سَیَهدین</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۱۳۹۵/۰۹/۰۳</w:t>
      </w:r>
    </w:p>
    <w:p w:rsidR="001D5E1C" w:rsidRPr="00D54AAD" w:rsidRDefault="00D54AAD" w:rsidP="00D54AAD">
      <w:pPr>
        <w:spacing w:after="0" w:line="405" w:lineRule="atLeast"/>
        <w:rPr>
          <w:rFonts w:ascii="Tahoma" w:eastAsia="Times New Roman" w:hAnsi="Tahoma" w:cs="B Nazanin"/>
          <w:color w:val="000000"/>
          <w:sz w:val="28"/>
          <w:szCs w:val="28"/>
        </w:rPr>
      </w:pPr>
      <w:hyperlink r:id="rId26" w:history="1">
        <w:r w:rsidR="001D5E1C" w:rsidRPr="00D54AAD">
          <w:rPr>
            <w:rFonts w:ascii="Tahoma" w:eastAsia="Times New Roman" w:hAnsi="Tahoma" w:cs="B Nazanin"/>
            <w:color w:val="103B7F"/>
            <w:sz w:val="28"/>
            <w:szCs w:val="28"/>
            <w:bdr w:val="none" w:sz="0" w:space="0" w:color="auto" w:frame="1"/>
            <w:rtl/>
          </w:rPr>
          <w:t>بیانات در دیدار بسیجیان</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27" w:history="1">
        <w:r w:rsidR="001D5E1C" w:rsidRPr="00D54AAD">
          <w:rPr>
            <w:rFonts w:ascii="Tahoma" w:eastAsia="Times New Roman" w:hAnsi="Tahoma" w:cs="B Nazanin"/>
            <w:color w:val="103B7F"/>
            <w:sz w:val="28"/>
            <w:szCs w:val="28"/>
            <w:bdr w:val="none" w:sz="0" w:space="0" w:color="auto" w:frame="1"/>
            <w:rtl/>
          </w:rPr>
          <w:t>نصرت الهی</w:t>
        </w:r>
      </w:hyperlink>
      <w:r w:rsidR="001D5E1C" w:rsidRPr="00D54AAD">
        <w:rPr>
          <w:rFonts w:ascii="Tahoma" w:eastAsia="Times New Roman" w:hAnsi="Tahoma" w:cs="B Nazanin"/>
          <w:color w:val="000000"/>
          <w:sz w:val="28"/>
          <w:szCs w:val="28"/>
        </w:rPr>
        <w:t xml:space="preserve">, </w:t>
      </w:r>
      <w:hyperlink r:id="rId28"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29" w:tooltip="هدایت قرآنی" w:history="1">
        <w:r w:rsidR="001D5E1C" w:rsidRPr="00D54AAD">
          <w:rPr>
            <w:rFonts w:ascii="Tahoma" w:eastAsia="Times New Roman" w:hAnsi="Tahoma" w:cs="B Nazanin"/>
            <w:color w:val="103B7F"/>
            <w:sz w:val="28"/>
            <w:szCs w:val="28"/>
            <w:bdr w:val="none" w:sz="0" w:space="0" w:color="auto" w:frame="1"/>
            <w:rtl/>
          </w:rPr>
          <w:t>هدایت الهی</w:t>
        </w:r>
      </w:hyperlink>
      <w:r w:rsidR="001D5E1C" w:rsidRPr="00D54AAD">
        <w:rPr>
          <w:rFonts w:ascii="Tahoma" w:eastAsia="Times New Roman" w:hAnsi="Tahoma" w:cs="B Nazanin"/>
          <w:color w:val="000000"/>
          <w:sz w:val="28"/>
          <w:szCs w:val="28"/>
        </w:rPr>
        <w:t xml:space="preserve">, </w:t>
      </w:r>
      <w:hyperlink r:id="rId30" w:history="1">
        <w:r w:rsidR="001D5E1C" w:rsidRPr="00D54AAD">
          <w:rPr>
            <w:rFonts w:ascii="Tahoma" w:eastAsia="Times New Roman" w:hAnsi="Tahoma" w:cs="B Nazanin"/>
            <w:color w:val="103B7F"/>
            <w:sz w:val="28"/>
            <w:szCs w:val="28"/>
            <w:bdr w:val="none" w:sz="0" w:space="0" w:color="auto" w:frame="1"/>
            <w:rtl/>
          </w:rPr>
          <w:t>وعده هدایت الهی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31" w:anchor="61755"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5" w:name="63854"/>
    <w:bookmarkEnd w:id="5"/>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"http://farsi.khamenei.ir/speech?nt=2&amp;year=1395"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۱۳۹۵</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lastRenderedPageBreak/>
        <w:t>صداقت وعده الهی, اطمینان به وعده الهی, وعده‌های الهی, نصرت الهی, رفع مشکلات, علاج مشکلات کشور, مشکلات سر راه</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اگر ما ملّت ایران به وعده‌ای که خدای متعال داده است خوش‌بین باشیم و مقدّمات آن وعده را فراهم بکنیم، مشکلات برطرف خواهد شد. خدا فرموده است: اِن تَنصُرُوا اللهَ یَنصُرکُم</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۱۳۹۵/۰۵/۱۱</w:t>
      </w:r>
    </w:p>
    <w:p w:rsidR="001D5E1C" w:rsidRPr="00D54AAD" w:rsidRDefault="00D54AAD" w:rsidP="00D54AAD">
      <w:pPr>
        <w:spacing w:after="0" w:line="405" w:lineRule="atLeast"/>
        <w:rPr>
          <w:rFonts w:ascii="Tahoma" w:eastAsia="Times New Roman" w:hAnsi="Tahoma" w:cs="B Nazanin"/>
          <w:color w:val="000000"/>
          <w:sz w:val="28"/>
          <w:szCs w:val="28"/>
        </w:rPr>
      </w:pPr>
      <w:hyperlink r:id="rId32" w:history="1">
        <w:r w:rsidR="001D5E1C" w:rsidRPr="00D54AAD">
          <w:rPr>
            <w:rFonts w:ascii="Tahoma" w:eastAsia="Times New Roman" w:hAnsi="Tahoma" w:cs="B Nazanin"/>
            <w:color w:val="103B7F"/>
            <w:sz w:val="28"/>
            <w:szCs w:val="28"/>
            <w:bdr w:val="none" w:sz="0" w:space="0" w:color="auto" w:frame="1"/>
            <w:rtl/>
          </w:rPr>
          <w:t>بیانات در دیدار اقشار مختلف مردم</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33" w:tooltip="صدق وعده الهی" w:history="1">
        <w:r w:rsidR="001D5E1C" w:rsidRPr="00D54AAD">
          <w:rPr>
            <w:rFonts w:ascii="Tahoma" w:eastAsia="Times New Roman" w:hAnsi="Tahoma" w:cs="B Nazanin"/>
            <w:color w:val="103B7F"/>
            <w:sz w:val="28"/>
            <w:szCs w:val="28"/>
            <w:bdr w:val="none" w:sz="0" w:space="0" w:color="auto" w:frame="1"/>
            <w:rtl/>
          </w:rPr>
          <w:t>صداقت وعده الهی</w:t>
        </w:r>
      </w:hyperlink>
      <w:r w:rsidR="001D5E1C" w:rsidRPr="00D54AAD">
        <w:rPr>
          <w:rFonts w:ascii="Tahoma" w:eastAsia="Times New Roman" w:hAnsi="Tahoma" w:cs="B Nazanin"/>
          <w:color w:val="000000"/>
          <w:sz w:val="28"/>
          <w:szCs w:val="28"/>
        </w:rPr>
        <w:t xml:space="preserve">, </w:t>
      </w:r>
      <w:hyperlink r:id="rId34"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35" w:history="1">
        <w:r w:rsidR="001D5E1C" w:rsidRPr="00D54AAD">
          <w:rPr>
            <w:rFonts w:ascii="Tahoma" w:eastAsia="Times New Roman" w:hAnsi="Tahoma" w:cs="B Nazanin"/>
            <w:color w:val="103B7F"/>
            <w:sz w:val="28"/>
            <w:szCs w:val="28"/>
            <w:bdr w:val="none" w:sz="0" w:space="0" w:color="auto" w:frame="1"/>
            <w:rtl/>
          </w:rPr>
          <w:t>وعده‌های الهی</w:t>
        </w:r>
      </w:hyperlink>
      <w:r w:rsidR="001D5E1C" w:rsidRPr="00D54AAD">
        <w:rPr>
          <w:rFonts w:ascii="Tahoma" w:eastAsia="Times New Roman" w:hAnsi="Tahoma" w:cs="B Nazanin"/>
          <w:color w:val="000000"/>
          <w:sz w:val="28"/>
          <w:szCs w:val="28"/>
        </w:rPr>
        <w:t xml:space="preserve">, </w:t>
      </w:r>
      <w:hyperlink r:id="rId36" w:history="1">
        <w:r w:rsidR="001D5E1C" w:rsidRPr="00D54AAD">
          <w:rPr>
            <w:rFonts w:ascii="Tahoma" w:eastAsia="Times New Roman" w:hAnsi="Tahoma" w:cs="B Nazanin"/>
            <w:color w:val="103B7F"/>
            <w:sz w:val="28"/>
            <w:szCs w:val="28"/>
            <w:bdr w:val="none" w:sz="0" w:space="0" w:color="auto" w:frame="1"/>
            <w:rtl/>
          </w:rPr>
          <w:t>نصرت الهی</w:t>
        </w:r>
      </w:hyperlink>
      <w:r w:rsidR="001D5E1C" w:rsidRPr="00D54AAD">
        <w:rPr>
          <w:rFonts w:ascii="Tahoma" w:eastAsia="Times New Roman" w:hAnsi="Tahoma" w:cs="B Nazanin"/>
          <w:color w:val="000000"/>
          <w:sz w:val="28"/>
          <w:szCs w:val="28"/>
        </w:rPr>
        <w:t xml:space="preserve">, </w:t>
      </w:r>
      <w:hyperlink r:id="rId37" w:tooltip="حل مشکلات" w:history="1">
        <w:r w:rsidR="001D5E1C" w:rsidRPr="00D54AAD">
          <w:rPr>
            <w:rFonts w:ascii="Tahoma" w:eastAsia="Times New Roman" w:hAnsi="Tahoma" w:cs="B Nazanin"/>
            <w:color w:val="103B7F"/>
            <w:sz w:val="28"/>
            <w:szCs w:val="28"/>
            <w:bdr w:val="none" w:sz="0" w:space="0" w:color="auto" w:frame="1"/>
            <w:rtl/>
          </w:rPr>
          <w:t>رفع مشکلات</w:t>
        </w:r>
      </w:hyperlink>
      <w:r w:rsidR="001D5E1C" w:rsidRPr="00D54AAD">
        <w:rPr>
          <w:rFonts w:ascii="Tahoma" w:eastAsia="Times New Roman" w:hAnsi="Tahoma" w:cs="B Nazanin"/>
          <w:color w:val="000000"/>
          <w:sz w:val="28"/>
          <w:szCs w:val="28"/>
        </w:rPr>
        <w:t xml:space="preserve">, </w:t>
      </w:r>
      <w:hyperlink r:id="rId38" w:history="1">
        <w:r w:rsidR="001D5E1C" w:rsidRPr="00D54AAD">
          <w:rPr>
            <w:rFonts w:ascii="Tahoma" w:eastAsia="Times New Roman" w:hAnsi="Tahoma" w:cs="B Nazanin"/>
            <w:color w:val="103B7F"/>
            <w:sz w:val="28"/>
            <w:szCs w:val="28"/>
            <w:bdr w:val="none" w:sz="0" w:space="0" w:color="auto" w:frame="1"/>
            <w:rtl/>
          </w:rPr>
          <w:t>علاج مشکلات کشور</w:t>
        </w:r>
      </w:hyperlink>
      <w:r w:rsidR="001D5E1C" w:rsidRPr="00D54AAD">
        <w:rPr>
          <w:rFonts w:ascii="Tahoma" w:eastAsia="Times New Roman" w:hAnsi="Tahoma" w:cs="B Nazanin"/>
          <w:color w:val="000000"/>
          <w:sz w:val="28"/>
          <w:szCs w:val="28"/>
        </w:rPr>
        <w:t xml:space="preserve">, </w:t>
      </w:r>
      <w:hyperlink r:id="rId39" w:history="1">
        <w:r w:rsidR="001D5E1C" w:rsidRPr="00D54AAD">
          <w:rPr>
            <w:rFonts w:ascii="Tahoma" w:eastAsia="Times New Roman" w:hAnsi="Tahoma" w:cs="B Nazanin"/>
            <w:color w:val="103B7F"/>
            <w:sz w:val="28"/>
            <w:szCs w:val="28"/>
            <w:bdr w:val="none" w:sz="0" w:space="0" w:color="auto" w:frame="1"/>
            <w:rtl/>
          </w:rPr>
          <w:t>مشکلات سر راه</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40" w:anchor="63854"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6" w:name="63855"/>
    <w:bookmarkEnd w:id="6"/>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"http://farsi.khamenei.ir/speech?nt=2&amp;year=1395"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۱۳۹۵</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نصرت الهی, وعده‌های الهی, اطمینان به وعده الهی</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اگر شما دین خدا را نصرت کنید و انگیزه‌های الهی را تقویت کنید، قطعاً خدای متعال شما را نصرت خواهد کرد؛ کسی را هم که خدای متعال نصرت بکند، هیچ موجودی در عالم نمیتواند او را تضعیف بکند؛ روزبه‌روز قوی‌تر و پیروزتر خواهد شد</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۱۳۹۵/۰۵/۱۱</w:t>
      </w:r>
    </w:p>
    <w:p w:rsidR="001D5E1C" w:rsidRPr="00D54AAD" w:rsidRDefault="00D54AAD" w:rsidP="00D54AAD">
      <w:pPr>
        <w:spacing w:after="0" w:line="405" w:lineRule="atLeast"/>
        <w:rPr>
          <w:rFonts w:ascii="Tahoma" w:eastAsia="Times New Roman" w:hAnsi="Tahoma" w:cs="B Nazanin"/>
          <w:color w:val="000000"/>
          <w:sz w:val="28"/>
          <w:szCs w:val="28"/>
        </w:rPr>
      </w:pPr>
      <w:hyperlink r:id="rId41" w:history="1">
        <w:r w:rsidR="001D5E1C" w:rsidRPr="00D54AAD">
          <w:rPr>
            <w:rFonts w:ascii="Tahoma" w:eastAsia="Times New Roman" w:hAnsi="Tahoma" w:cs="B Nazanin"/>
            <w:color w:val="103B7F"/>
            <w:sz w:val="28"/>
            <w:szCs w:val="28"/>
            <w:bdr w:val="none" w:sz="0" w:space="0" w:color="auto" w:frame="1"/>
            <w:rtl/>
          </w:rPr>
          <w:t>بیانات در دیدار اقشار مختلف مردم</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42" w:history="1">
        <w:r w:rsidR="001D5E1C" w:rsidRPr="00D54AAD">
          <w:rPr>
            <w:rFonts w:ascii="Tahoma" w:eastAsia="Times New Roman" w:hAnsi="Tahoma" w:cs="B Nazanin"/>
            <w:color w:val="103B7F"/>
            <w:sz w:val="28"/>
            <w:szCs w:val="28"/>
            <w:bdr w:val="none" w:sz="0" w:space="0" w:color="auto" w:frame="1"/>
            <w:rtl/>
          </w:rPr>
          <w:t>نصرت الهی</w:t>
        </w:r>
      </w:hyperlink>
      <w:r w:rsidR="001D5E1C" w:rsidRPr="00D54AAD">
        <w:rPr>
          <w:rFonts w:ascii="Tahoma" w:eastAsia="Times New Roman" w:hAnsi="Tahoma" w:cs="B Nazanin"/>
          <w:color w:val="000000"/>
          <w:sz w:val="28"/>
          <w:szCs w:val="28"/>
        </w:rPr>
        <w:t xml:space="preserve">, </w:t>
      </w:r>
      <w:hyperlink r:id="rId43" w:history="1">
        <w:r w:rsidR="001D5E1C" w:rsidRPr="00D54AAD">
          <w:rPr>
            <w:rFonts w:ascii="Tahoma" w:eastAsia="Times New Roman" w:hAnsi="Tahoma" w:cs="B Nazanin"/>
            <w:color w:val="103B7F"/>
            <w:sz w:val="28"/>
            <w:szCs w:val="28"/>
            <w:bdr w:val="none" w:sz="0" w:space="0" w:color="auto" w:frame="1"/>
            <w:rtl/>
          </w:rPr>
          <w:t>وعده‌های الهی</w:t>
        </w:r>
      </w:hyperlink>
      <w:r w:rsidR="001D5E1C" w:rsidRPr="00D54AAD">
        <w:rPr>
          <w:rFonts w:ascii="Tahoma" w:eastAsia="Times New Roman" w:hAnsi="Tahoma" w:cs="B Nazanin"/>
          <w:color w:val="000000"/>
          <w:sz w:val="28"/>
          <w:szCs w:val="28"/>
        </w:rPr>
        <w:t xml:space="preserve">, </w:t>
      </w:r>
      <w:hyperlink r:id="rId44" w:history="1">
        <w:r w:rsidR="001D5E1C" w:rsidRPr="00D54AAD">
          <w:rPr>
            <w:rFonts w:ascii="Tahoma" w:eastAsia="Times New Roman" w:hAnsi="Tahoma" w:cs="B Nazanin"/>
            <w:color w:val="103B7F"/>
            <w:sz w:val="28"/>
            <w:szCs w:val="28"/>
            <w:bdr w:val="none" w:sz="0" w:space="0" w:color="auto" w:frame="1"/>
            <w:rtl/>
          </w:rPr>
          <w:t>اطمینان به وعده الهی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45" w:anchor="63855"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7" w:name="57112"/>
    <w:bookmarkEnd w:id="7"/>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"http://farsi.khamenei.ir/speech?nt=2&amp;year=1394"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۱۳۹۴</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ایستادگی و رهبری مقتدر و آگاه دو عامل پیروزی ملت در مبارزات</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هرجا ملّتها حرکت کنند، ایستادگی کنند، صبر و مقاومت نشان بدهند، پیروزی قطعی است؛ همه‌جا همین‌جور است. اشکال کار مبارزاتی که به شکست می‌انجامد، این است که یا ملّتها طاقت ندارند و ایستادگی نمیکنند، یا رهبرانی که بتوانند اینها را درست اداره کنند ندارند. ما در زمان این سالهای اخیر دیدیم جاهایی را که ملّتها حرکت کردند، عزم و اراده‌ی خودشان را نشان دادند، به نتایجی هم رسیدند؛ [امّا] رهبرانی که بتوانند اینها را درست اداره کنند، هدف را درست تشخیص بدهند، راه را در مقابل مردم درست ترسیم کنند، وجود نداشتند، [لذا] شکست خوردند؛ این را در همین سالهای اخیر همه‌ی شماها دیدید؛ من نمیخواهم اسم از کشوری و جایی بیاورم</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 xml:space="preserve">ملّت ایران راه را درست رفت، حرکت را درست انجام داد؛ رهبری مقتدر، آگاه، مصمّم و دارای توکّل به خدا، اتّکاء به خدا، اتّکاء به وعده‌ی الهی که «اِن تنصُروا اللهَ یَنصُرکُم»؛(۱) موجب شد که این ملّت بتواند به پیروزی برسد و حکومت تحمیلی وابسته‌ی سیاهِ خاندان پهلوی و حکومت پادشاهی مشئوم و ننگ‌آلود -که </w:t>
      </w:r>
      <w:r w:rsidRPr="00D54AAD">
        <w:rPr>
          <w:rFonts w:ascii="Tahoma" w:eastAsia="Times New Roman" w:hAnsi="Tahoma" w:cs="B Nazanin"/>
          <w:color w:val="000000"/>
          <w:sz w:val="28"/>
          <w:szCs w:val="28"/>
          <w:rtl/>
        </w:rPr>
        <w:lastRenderedPageBreak/>
        <w:t>برای هر کشوری حکومت پادشاهی مایه‌ی ننگ است در منطق صحیح انسانی- در ایران از بین رفت و تمام شد؛ مردم شدند صاحب اختیار</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۱۳۹۴/۰۸/۱۲</w:t>
      </w:r>
    </w:p>
    <w:p w:rsidR="001D5E1C" w:rsidRPr="00D54AAD" w:rsidRDefault="00D54AAD" w:rsidP="00D54AAD">
      <w:pPr>
        <w:spacing w:after="0" w:line="405" w:lineRule="atLeast"/>
        <w:rPr>
          <w:rFonts w:ascii="Tahoma" w:eastAsia="Times New Roman" w:hAnsi="Tahoma" w:cs="B Nazanin"/>
          <w:color w:val="000000"/>
          <w:sz w:val="28"/>
          <w:szCs w:val="28"/>
        </w:rPr>
      </w:pPr>
      <w:hyperlink r:id="rId46" w:history="1">
        <w:r w:rsidR="001D5E1C" w:rsidRPr="00D54AAD">
          <w:rPr>
            <w:rFonts w:ascii="Tahoma" w:eastAsia="Times New Roman" w:hAnsi="Tahoma" w:cs="B Nazanin"/>
            <w:color w:val="103B7F"/>
            <w:sz w:val="28"/>
            <w:szCs w:val="28"/>
            <w:bdr w:val="none" w:sz="0" w:space="0" w:color="auto" w:frame="1"/>
            <w:rtl/>
          </w:rPr>
          <w:t>بیانات در دیدار دانش‌آموزان و دانشجویان</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47" w:history="1">
        <w:r w:rsidR="001D5E1C" w:rsidRPr="00D54AAD">
          <w:rPr>
            <w:rFonts w:ascii="Tahoma" w:eastAsia="Times New Roman" w:hAnsi="Tahoma" w:cs="B Nazanin"/>
            <w:color w:val="103B7F"/>
            <w:sz w:val="28"/>
            <w:szCs w:val="28"/>
            <w:bdr w:val="none" w:sz="0" w:space="0" w:color="auto" w:frame="1"/>
            <w:rtl/>
          </w:rPr>
          <w:t>ایستادگی امام خمینی(ره</w:t>
        </w:r>
        <w:r w:rsidR="001D5E1C" w:rsidRPr="00D54AAD">
          <w:rPr>
            <w:rFonts w:ascii="Tahoma" w:eastAsia="Times New Roman" w:hAnsi="Tahoma" w:cs="B Nazanin"/>
            <w:color w:val="103B7F"/>
            <w:sz w:val="28"/>
            <w:szCs w:val="28"/>
            <w:bdr w:val="none" w:sz="0" w:space="0" w:color="auto" w:frame="1"/>
          </w:rPr>
          <w:t>)</w:t>
        </w:r>
      </w:hyperlink>
      <w:r w:rsidR="001D5E1C" w:rsidRPr="00D54AAD">
        <w:rPr>
          <w:rFonts w:ascii="Tahoma" w:eastAsia="Times New Roman" w:hAnsi="Tahoma" w:cs="B Nazanin"/>
          <w:color w:val="000000"/>
          <w:sz w:val="28"/>
          <w:szCs w:val="28"/>
        </w:rPr>
        <w:t xml:space="preserve">, </w:t>
      </w:r>
      <w:hyperlink r:id="rId48" w:tooltip="ایستادگی ملت‌ها، مقاومت ملت‌ها" w:history="1">
        <w:r w:rsidR="001D5E1C" w:rsidRPr="00D54AAD">
          <w:rPr>
            <w:rFonts w:ascii="Tahoma" w:eastAsia="Times New Roman" w:hAnsi="Tahoma" w:cs="B Nazanin"/>
            <w:color w:val="103B7F"/>
            <w:sz w:val="28"/>
            <w:szCs w:val="28"/>
            <w:bdr w:val="none" w:sz="0" w:space="0" w:color="auto" w:frame="1"/>
            <w:rtl/>
          </w:rPr>
          <w:t>استقامت ملت‌ها</w:t>
        </w:r>
      </w:hyperlink>
      <w:r w:rsidR="001D5E1C" w:rsidRPr="00D54AAD">
        <w:rPr>
          <w:rFonts w:ascii="Tahoma" w:eastAsia="Times New Roman" w:hAnsi="Tahoma" w:cs="B Nazanin"/>
          <w:color w:val="000000"/>
          <w:sz w:val="28"/>
          <w:szCs w:val="28"/>
        </w:rPr>
        <w:t xml:space="preserve">, </w:t>
      </w:r>
      <w:hyperlink r:id="rId49"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50" w:history="1">
        <w:r w:rsidR="001D5E1C" w:rsidRPr="00D54AAD">
          <w:rPr>
            <w:rFonts w:ascii="Tahoma" w:eastAsia="Times New Roman" w:hAnsi="Tahoma" w:cs="B Nazanin"/>
            <w:color w:val="103B7F"/>
            <w:sz w:val="28"/>
            <w:szCs w:val="28"/>
            <w:bdr w:val="none" w:sz="0" w:space="0" w:color="auto" w:frame="1"/>
            <w:rtl/>
          </w:rPr>
          <w:t>بصیرت امام خمینی(ره</w:t>
        </w:r>
        <w:r w:rsidR="001D5E1C" w:rsidRPr="00D54AAD">
          <w:rPr>
            <w:rFonts w:ascii="Tahoma" w:eastAsia="Times New Roman" w:hAnsi="Tahoma" w:cs="B Nazanin"/>
            <w:color w:val="103B7F"/>
            <w:sz w:val="28"/>
            <w:szCs w:val="28"/>
            <w:bdr w:val="none" w:sz="0" w:space="0" w:color="auto" w:frame="1"/>
          </w:rPr>
          <w:t>)</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قرآن</w:t>
      </w:r>
    </w:p>
    <w:p w:rsidR="001D5E1C" w:rsidRPr="00D54AAD" w:rsidRDefault="00D54AAD"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Pr>
        <w:pict>
          <v:rect id="_x0000_i1027" style="width:0;height:.75pt" o:hralign="right" o:hrstd="t" o:hr="t" fillcolor="#a0a0a0" stroked="f"/>
        </w:pic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۱</w:t>
      </w:r>
      <w:r w:rsidRPr="00D54AAD">
        <w:rPr>
          <w:rFonts w:ascii="Tahoma" w:eastAsia="Times New Roman" w:hAnsi="Tahoma" w:cs="B Nazanin"/>
          <w:color w:val="000000"/>
          <w:sz w:val="28"/>
          <w:szCs w:val="28"/>
        </w:rPr>
        <w:t xml:space="preserve"> ) </w:t>
      </w:r>
      <w:hyperlink r:id="rId51" w:tgtFrame="_blank" w:tooltip="فیشهای سوره مبارکه محمد" w:history="1">
        <w:r w:rsidRPr="00D54AAD">
          <w:rPr>
            <w:rFonts w:ascii="Tahoma" w:eastAsia="Times New Roman" w:hAnsi="Tahoma" w:cs="B Nazanin"/>
            <w:color w:val="103B7F"/>
            <w:sz w:val="28"/>
            <w:szCs w:val="28"/>
            <w:bdr w:val="none" w:sz="0" w:space="0" w:color="auto" w:frame="1"/>
            <w:rtl/>
          </w:rPr>
          <w:t>سوره مبارکه محمد آیه ۷</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يا أَيُّهَا الَّذينَ آمَنوا إِن تَنصُرُوا اللَّهَ يَنصُركُم وَيُثَبِّت أَقدامَكُم</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ای کسانی که ایمان آورده‌اید! اگر (آیین) خدا را یاری کنید، شما را یاری می‌کند و گامهایتان را استوار می‌دارد</w:t>
      </w:r>
      <w:r w:rsidRPr="00D54AAD">
        <w:rPr>
          <w:rFonts w:ascii="Tahoma" w:eastAsia="Times New Roman" w:hAnsi="Tahoma" w:cs="B Nazanin"/>
          <w:color w:val="000000"/>
          <w:sz w:val="28"/>
          <w:szCs w:val="28"/>
        </w:rPr>
        <w:t>.</w:t>
      </w:r>
    </w:p>
    <w:p w:rsidR="001D5E1C" w:rsidRPr="00D54AAD" w:rsidRDefault="00D54AAD" w:rsidP="00D54AAD">
      <w:pPr>
        <w:spacing w:line="444" w:lineRule="atLeast"/>
        <w:rPr>
          <w:rFonts w:ascii="Tahoma" w:eastAsia="Times New Roman" w:hAnsi="Tahoma" w:cs="B Nazanin"/>
          <w:color w:val="000000"/>
          <w:sz w:val="28"/>
          <w:szCs w:val="28"/>
        </w:rPr>
      </w:pPr>
      <w:hyperlink r:id="rId52" w:anchor="57112"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8" w:name="54154"/>
    <w:bookmarkEnd w:id="8"/>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"http://farsi.khamenei.ir/speech?nt=2&amp;year=1393"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۱۳۹۳</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سوء ظن, سوء ظن, سوء ظن به خداوند, وعده‌های الهی, اطمینان به وعده الهی</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َلظّآنّینَ بِاللهِ ظَنَّ السَّوء؛ اینکه واقعاً انسان وعده‌ی خدا را غیر قابل تحقّق بداند، بدترین سوءظنّ به خدای متعال است که خدای متعال در سوره‌ی مبارکه‌ی انّافتحنا، آن کسانی را که این‌جور حرکت میکنند مورد غضب</w:t>
      </w:r>
      <w:r w:rsidRPr="00D54AAD">
        <w:rPr>
          <w:rFonts w:ascii="Tahoma" w:eastAsia="Times New Roman" w:hAnsi="Tahoma" w:cs="B Nazanin"/>
          <w:color w:val="000000"/>
          <w:sz w:val="28"/>
          <w:szCs w:val="28"/>
        </w:rPr>
        <w:t xml:space="preserve"> </w:t>
      </w:r>
      <w:r w:rsidRPr="00D54AAD">
        <w:rPr>
          <w:rFonts w:ascii="Tahoma" w:eastAsia="Times New Roman" w:hAnsi="Tahoma" w:cs="B Nazanin"/>
          <w:color w:val="000000"/>
          <w:sz w:val="28"/>
          <w:szCs w:val="28"/>
          <w:rtl/>
        </w:rPr>
        <w:t>خود دانسته است</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۱۳۹۳/۱۲/۲۱</w:t>
      </w:r>
    </w:p>
    <w:p w:rsidR="001D5E1C" w:rsidRPr="00D54AAD" w:rsidRDefault="00D54AAD" w:rsidP="00D54AAD">
      <w:pPr>
        <w:spacing w:after="0" w:line="405" w:lineRule="atLeast"/>
        <w:rPr>
          <w:rFonts w:ascii="Tahoma" w:eastAsia="Times New Roman" w:hAnsi="Tahoma" w:cs="B Nazanin"/>
          <w:color w:val="000000"/>
          <w:sz w:val="28"/>
          <w:szCs w:val="28"/>
        </w:rPr>
      </w:pPr>
      <w:hyperlink r:id="rId53" w:history="1">
        <w:r w:rsidR="001D5E1C" w:rsidRPr="00D54AAD">
          <w:rPr>
            <w:rFonts w:ascii="Tahoma" w:eastAsia="Times New Roman" w:hAnsi="Tahoma" w:cs="B Nazanin"/>
            <w:color w:val="103B7F"/>
            <w:sz w:val="28"/>
            <w:szCs w:val="28"/>
            <w:bdr w:val="none" w:sz="0" w:space="0" w:color="auto" w:frame="1"/>
            <w:rtl/>
          </w:rPr>
          <w:t>بیانات در دیدار اعضاى مجلس خبرگان رهبرى</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54" w:history="1">
        <w:r w:rsidR="001D5E1C" w:rsidRPr="00D54AAD">
          <w:rPr>
            <w:rFonts w:ascii="Tahoma" w:eastAsia="Times New Roman" w:hAnsi="Tahoma" w:cs="B Nazanin"/>
            <w:color w:val="103B7F"/>
            <w:sz w:val="28"/>
            <w:szCs w:val="28"/>
            <w:bdr w:val="none" w:sz="0" w:space="0" w:color="auto" w:frame="1"/>
            <w:rtl/>
          </w:rPr>
          <w:t>سوء ظن</w:t>
        </w:r>
      </w:hyperlink>
      <w:r w:rsidR="001D5E1C" w:rsidRPr="00D54AAD">
        <w:rPr>
          <w:rFonts w:ascii="Tahoma" w:eastAsia="Times New Roman" w:hAnsi="Tahoma" w:cs="B Nazanin"/>
          <w:color w:val="000000"/>
          <w:sz w:val="28"/>
          <w:szCs w:val="28"/>
        </w:rPr>
        <w:t xml:space="preserve">, </w:t>
      </w:r>
      <w:hyperlink r:id="rId55" w:history="1">
        <w:r w:rsidR="001D5E1C" w:rsidRPr="00D54AAD">
          <w:rPr>
            <w:rFonts w:ascii="Tahoma" w:eastAsia="Times New Roman" w:hAnsi="Tahoma" w:cs="B Nazanin"/>
            <w:color w:val="103B7F"/>
            <w:sz w:val="28"/>
            <w:szCs w:val="28"/>
            <w:bdr w:val="none" w:sz="0" w:space="0" w:color="auto" w:frame="1"/>
            <w:rtl/>
          </w:rPr>
          <w:t>سوء ظن</w:t>
        </w:r>
      </w:hyperlink>
      <w:r w:rsidR="001D5E1C" w:rsidRPr="00D54AAD">
        <w:rPr>
          <w:rFonts w:ascii="Tahoma" w:eastAsia="Times New Roman" w:hAnsi="Tahoma" w:cs="B Nazanin"/>
          <w:color w:val="000000"/>
          <w:sz w:val="28"/>
          <w:szCs w:val="28"/>
        </w:rPr>
        <w:t xml:space="preserve">, </w:t>
      </w:r>
      <w:hyperlink r:id="rId56" w:history="1">
        <w:r w:rsidR="001D5E1C" w:rsidRPr="00D54AAD">
          <w:rPr>
            <w:rFonts w:ascii="Tahoma" w:eastAsia="Times New Roman" w:hAnsi="Tahoma" w:cs="B Nazanin"/>
            <w:color w:val="103B7F"/>
            <w:sz w:val="28"/>
            <w:szCs w:val="28"/>
            <w:bdr w:val="none" w:sz="0" w:space="0" w:color="auto" w:frame="1"/>
            <w:rtl/>
          </w:rPr>
          <w:t>سوء ظن به خداوند</w:t>
        </w:r>
      </w:hyperlink>
      <w:r w:rsidR="001D5E1C" w:rsidRPr="00D54AAD">
        <w:rPr>
          <w:rFonts w:ascii="Tahoma" w:eastAsia="Times New Roman" w:hAnsi="Tahoma" w:cs="B Nazanin"/>
          <w:color w:val="000000"/>
          <w:sz w:val="28"/>
          <w:szCs w:val="28"/>
        </w:rPr>
        <w:t xml:space="preserve">, </w:t>
      </w:r>
      <w:hyperlink r:id="rId57" w:history="1">
        <w:r w:rsidR="001D5E1C" w:rsidRPr="00D54AAD">
          <w:rPr>
            <w:rFonts w:ascii="Tahoma" w:eastAsia="Times New Roman" w:hAnsi="Tahoma" w:cs="B Nazanin"/>
            <w:color w:val="103B7F"/>
            <w:sz w:val="28"/>
            <w:szCs w:val="28"/>
            <w:bdr w:val="none" w:sz="0" w:space="0" w:color="auto" w:frame="1"/>
            <w:rtl/>
          </w:rPr>
          <w:t>وعده‌های الهی</w:t>
        </w:r>
      </w:hyperlink>
      <w:r w:rsidR="001D5E1C" w:rsidRPr="00D54AAD">
        <w:rPr>
          <w:rFonts w:ascii="Tahoma" w:eastAsia="Times New Roman" w:hAnsi="Tahoma" w:cs="B Nazanin"/>
          <w:color w:val="000000"/>
          <w:sz w:val="28"/>
          <w:szCs w:val="28"/>
        </w:rPr>
        <w:t xml:space="preserve">, </w:t>
      </w:r>
      <w:hyperlink r:id="rId58" w:history="1">
        <w:r w:rsidR="001D5E1C" w:rsidRPr="00D54AAD">
          <w:rPr>
            <w:rFonts w:ascii="Tahoma" w:eastAsia="Times New Roman" w:hAnsi="Tahoma" w:cs="B Nazanin"/>
            <w:color w:val="103B7F"/>
            <w:sz w:val="28"/>
            <w:szCs w:val="28"/>
            <w:bdr w:val="none" w:sz="0" w:space="0" w:color="auto" w:frame="1"/>
            <w:rtl/>
          </w:rPr>
          <w:t>اطمینان به وعده الهی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59" w:anchor="54154"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9" w:name="42937"/>
    <w:bookmarkEnd w:id="9"/>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"http://farsi.khamenei.ir/speech?nt=2&amp;year=1392"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۱۳۹۲</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نصرت الهی, اطمینان به وعده الهی</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وقتی خدای متعال صریحاً به ما وعده میدهد كه «اِن تَنصُرُوا اللهَ یَنصُركُم»، «وَ لَیَنصُرَنَّ اللهُ مَن یَنصُرُه»، وقتی اینجور خدای متعال با صراحت، با تأكید به ما وعده میدهد كه اگر شما از دین او حمایت كردید، از راه خدا پیروی كردید و آن را نصرت كردید، خدا شما را نصرت خواهد داد، ما باید به این وعده اعتماد داشته باشیم، باید همین‌جور عمل بكنیم</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۱۳۹۲/۰۶/۰۶</w:t>
      </w:r>
    </w:p>
    <w:p w:rsidR="001D5E1C" w:rsidRPr="00D54AAD" w:rsidRDefault="00D54AAD" w:rsidP="00D54AAD">
      <w:pPr>
        <w:spacing w:after="0" w:line="405" w:lineRule="atLeast"/>
        <w:rPr>
          <w:rFonts w:ascii="Tahoma" w:eastAsia="Times New Roman" w:hAnsi="Tahoma" w:cs="B Nazanin"/>
          <w:color w:val="000000"/>
          <w:sz w:val="28"/>
          <w:szCs w:val="28"/>
        </w:rPr>
      </w:pPr>
      <w:hyperlink r:id="rId60" w:history="1">
        <w:r w:rsidR="001D5E1C" w:rsidRPr="00D54AAD">
          <w:rPr>
            <w:rFonts w:ascii="Tahoma" w:eastAsia="Times New Roman" w:hAnsi="Tahoma" w:cs="B Nazanin"/>
            <w:color w:val="103B7F"/>
            <w:sz w:val="28"/>
            <w:szCs w:val="28"/>
            <w:bdr w:val="none" w:sz="0" w:space="0" w:color="auto" w:frame="1"/>
            <w:rtl/>
          </w:rPr>
          <w:t>بیانات در دیدار رئیس‌جمهور و اعضای هیأت دولت</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61" w:history="1">
        <w:r w:rsidR="001D5E1C" w:rsidRPr="00D54AAD">
          <w:rPr>
            <w:rFonts w:ascii="Tahoma" w:eastAsia="Times New Roman" w:hAnsi="Tahoma" w:cs="B Nazanin"/>
            <w:color w:val="103B7F"/>
            <w:sz w:val="28"/>
            <w:szCs w:val="28"/>
            <w:bdr w:val="none" w:sz="0" w:space="0" w:color="auto" w:frame="1"/>
            <w:rtl/>
          </w:rPr>
          <w:t>نصرت الهی</w:t>
        </w:r>
      </w:hyperlink>
      <w:r w:rsidR="001D5E1C" w:rsidRPr="00D54AAD">
        <w:rPr>
          <w:rFonts w:ascii="Tahoma" w:eastAsia="Times New Roman" w:hAnsi="Tahoma" w:cs="B Nazanin"/>
          <w:color w:val="000000"/>
          <w:sz w:val="28"/>
          <w:szCs w:val="28"/>
        </w:rPr>
        <w:t xml:space="preserve">, </w:t>
      </w:r>
      <w:hyperlink r:id="rId62" w:history="1">
        <w:r w:rsidR="001D5E1C" w:rsidRPr="00D54AAD">
          <w:rPr>
            <w:rFonts w:ascii="Tahoma" w:eastAsia="Times New Roman" w:hAnsi="Tahoma" w:cs="B Nazanin"/>
            <w:color w:val="103B7F"/>
            <w:sz w:val="28"/>
            <w:szCs w:val="28"/>
            <w:bdr w:val="none" w:sz="0" w:space="0" w:color="auto" w:frame="1"/>
            <w:rtl/>
          </w:rPr>
          <w:t>اطمینان به وعده الهی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63" w:anchor="42937"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10" w:name="41274"/>
    <w:bookmarkEnd w:id="10"/>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lastRenderedPageBreak/>
        <w:fldChar w:fldCharType="begin"/>
      </w:r>
      <w:r w:rsidRPr="00D54AAD">
        <w:rPr>
          <w:rFonts w:ascii="DroidNaskh" w:eastAsia="Times New Roman" w:hAnsi="DroidNaskh" w:cs="B Nazanin"/>
          <w:color w:val="000000"/>
          <w:sz w:val="28"/>
          <w:szCs w:val="28"/>
        </w:rPr>
        <w:instrText xml:space="preserve"> HYPERLINK "http://farsi.khamenei.ir/speech?nt=2&amp;year=1392"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۱۳۹۲</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وجود اعتماد به خدا و یقین به وعده الهی در امام خمینی(ره</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سه باور در امام بزرگوار ما وجود داشت، كه همین سه باور به او قاطعیت میداد، شجاعت میداد و استقامت میداد: باور به خدا، باور به مردم، و باور به خود. این سه باور، در وجود امام، در تصمیم امام، در همه‌ی حركتهای امام، خود را به معنای واقعی كلمه نشان داد</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در باور به خدا، امام مصداق این آیه‌ی شریفه بود: «الّذین قال لهم النّاس انّ النّاس قد جمعوا لكم فاخشوهم فزادهم ایمانا و قالوا حسبنا الله و نعم الوكیل».(۱) «حسبنا الله و نعم الوكیل» را امام با همه‌ی وجود ادا میكرد و از بن دندان به آن معتقد بود. امام به خدای متعال اعتماد داشت، به وعده‌ی الهی یقین داشت، برای خدا حركت كرد و كار كرد و حرف زد و اقدام كرد و میدانست كه «ان تنصروا الله ینصركم»(۲) وعده‌ی الهی است و حتمی و تخلف‌ناپذیر است</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۱۳۹۲/۰۳/۱۴</w:t>
      </w:r>
    </w:p>
    <w:p w:rsidR="001D5E1C" w:rsidRPr="00D54AAD" w:rsidRDefault="00D54AAD" w:rsidP="00D54AAD">
      <w:pPr>
        <w:spacing w:after="0" w:line="405" w:lineRule="atLeast"/>
        <w:rPr>
          <w:rFonts w:ascii="Tahoma" w:eastAsia="Times New Roman" w:hAnsi="Tahoma" w:cs="B Nazanin"/>
          <w:color w:val="000000"/>
          <w:sz w:val="28"/>
          <w:szCs w:val="28"/>
        </w:rPr>
      </w:pPr>
      <w:hyperlink r:id="rId64" w:history="1">
        <w:r w:rsidR="001D5E1C" w:rsidRPr="00D54AAD">
          <w:rPr>
            <w:rFonts w:ascii="Tahoma" w:eastAsia="Times New Roman" w:hAnsi="Tahoma" w:cs="B Nazanin"/>
            <w:color w:val="103B7F"/>
            <w:sz w:val="28"/>
            <w:szCs w:val="28"/>
            <w:bdr w:val="none" w:sz="0" w:space="0" w:color="auto" w:frame="1"/>
            <w:rtl/>
          </w:rPr>
          <w:t>بیانات در مراسم بیست‌ و چهارمین سالگرد رحلت امام خمینی (رحمه‌الله</w:t>
        </w:r>
        <w:r w:rsidR="001D5E1C" w:rsidRPr="00D54AAD">
          <w:rPr>
            <w:rFonts w:ascii="Tahoma" w:eastAsia="Times New Roman" w:hAnsi="Tahoma" w:cs="B Nazanin"/>
            <w:color w:val="103B7F"/>
            <w:sz w:val="28"/>
            <w:szCs w:val="28"/>
            <w:bdr w:val="none" w:sz="0" w:space="0" w:color="auto" w:frame="1"/>
          </w:rPr>
          <w:t>)</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65" w:history="1">
        <w:r w:rsidR="001D5E1C" w:rsidRPr="00D54AAD">
          <w:rPr>
            <w:rFonts w:ascii="Tahoma" w:eastAsia="Times New Roman" w:hAnsi="Tahoma" w:cs="B Nazanin"/>
            <w:color w:val="103B7F"/>
            <w:sz w:val="28"/>
            <w:szCs w:val="28"/>
            <w:bdr w:val="none" w:sz="0" w:space="0" w:color="auto" w:frame="1"/>
            <w:rtl/>
          </w:rPr>
          <w:t>اعتماد به خدا</w:t>
        </w:r>
      </w:hyperlink>
      <w:r w:rsidR="001D5E1C" w:rsidRPr="00D54AAD">
        <w:rPr>
          <w:rFonts w:ascii="Tahoma" w:eastAsia="Times New Roman" w:hAnsi="Tahoma" w:cs="B Nazanin"/>
          <w:color w:val="000000"/>
          <w:sz w:val="28"/>
          <w:szCs w:val="28"/>
        </w:rPr>
        <w:t xml:space="preserve">, </w:t>
      </w:r>
      <w:hyperlink r:id="rId66" w:history="1">
        <w:r w:rsidR="001D5E1C" w:rsidRPr="00D54AAD">
          <w:rPr>
            <w:rFonts w:ascii="Tahoma" w:eastAsia="Times New Roman" w:hAnsi="Tahoma" w:cs="B Nazanin"/>
            <w:color w:val="103B7F"/>
            <w:sz w:val="28"/>
            <w:szCs w:val="28"/>
            <w:bdr w:val="none" w:sz="0" w:space="0" w:color="auto" w:frame="1"/>
            <w:rtl/>
          </w:rPr>
          <w:t>اطمینان به وعده الهی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قرآن</w:t>
      </w:r>
    </w:p>
    <w:p w:rsidR="001D5E1C" w:rsidRPr="00D54AAD" w:rsidRDefault="00D54AAD"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Pr>
        <w:pict>
          <v:rect id="_x0000_i1028" style="width:0;height:.75pt" o:hralign="right" o:hrstd="t" o:hr="t" fillcolor="#a0a0a0" stroked="f"/>
        </w:pic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۱</w:t>
      </w:r>
      <w:r w:rsidRPr="00D54AAD">
        <w:rPr>
          <w:rFonts w:ascii="Tahoma" w:eastAsia="Times New Roman" w:hAnsi="Tahoma" w:cs="B Nazanin"/>
          <w:color w:val="000000"/>
          <w:sz w:val="28"/>
          <w:szCs w:val="28"/>
        </w:rPr>
        <w:t xml:space="preserve"> ) </w:t>
      </w:r>
      <w:hyperlink r:id="rId67" w:tgtFrame="_blank" w:tooltip="فیشهای سوره مبارکه آل عمران" w:history="1">
        <w:r w:rsidRPr="00D54AAD">
          <w:rPr>
            <w:rFonts w:ascii="Tahoma" w:eastAsia="Times New Roman" w:hAnsi="Tahoma" w:cs="B Nazanin"/>
            <w:color w:val="103B7F"/>
            <w:sz w:val="28"/>
            <w:szCs w:val="28"/>
            <w:bdr w:val="none" w:sz="0" w:space="0" w:color="auto" w:frame="1"/>
            <w:rtl/>
          </w:rPr>
          <w:t>سوره مبارکه آل عمران آیه ۱۷۳</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الَّذينَ قالَ لَهُمُ النّاسُ إِنَّ النّاسَ قَد جَمَعوا لَكُم فَاخشَوهُم فَزادَهُم إيمانًا وَقالوا حَسبُنَا اللَّهُ وَنِعمَ الوَكيلُ</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اینها کسانی بودند که (بعضی از) مردم، به آنان گفتند: «مردم [= لشکر دشمن] برای (حمله به) شما اجتماع کرده‌اند؛ از آنها بترسید!» اما این سخن، بر ایمانشان افزود؛ و گفتند: «خدا ما را کافی است؛ و او بهترین حامی ماست</w:t>
      </w:r>
      <w:r w:rsidRPr="00D54AAD">
        <w:rPr>
          <w:rFonts w:ascii="Tahoma" w:eastAsia="Times New Roman" w:hAnsi="Tahoma" w:cs="B Nazanin"/>
          <w:color w:val="000000"/>
          <w:sz w:val="28"/>
          <w:szCs w:val="28"/>
        </w:rPr>
        <w:t>.»</w:t>
      </w:r>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۲</w:t>
      </w:r>
      <w:r w:rsidRPr="00D54AAD">
        <w:rPr>
          <w:rFonts w:ascii="Tahoma" w:eastAsia="Times New Roman" w:hAnsi="Tahoma" w:cs="B Nazanin"/>
          <w:color w:val="000000"/>
          <w:sz w:val="28"/>
          <w:szCs w:val="28"/>
        </w:rPr>
        <w:t xml:space="preserve"> ) </w:t>
      </w:r>
      <w:hyperlink r:id="rId68" w:tgtFrame="_blank" w:tooltip="فیشهای سوره مبارکه محمد" w:history="1">
        <w:r w:rsidRPr="00D54AAD">
          <w:rPr>
            <w:rFonts w:ascii="Tahoma" w:eastAsia="Times New Roman" w:hAnsi="Tahoma" w:cs="B Nazanin"/>
            <w:color w:val="103B7F"/>
            <w:sz w:val="28"/>
            <w:szCs w:val="28"/>
            <w:bdr w:val="none" w:sz="0" w:space="0" w:color="auto" w:frame="1"/>
            <w:rtl/>
          </w:rPr>
          <w:t>سوره مبارکه محمد آیه ۷</w:t>
        </w:r>
      </w:hyperlink>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يا أَيُّهَا الَّذينَ آمَنوا إِن تَنصُرُوا اللَّهَ يَنصُركُم وَيُثَبِّت أَقدامَكُم</w:t>
      </w:r>
      <w:r w:rsidRPr="00D54AAD">
        <w:rPr>
          <w:rFonts w:ascii="Tahoma" w:eastAsia="Times New Roman" w:hAnsi="Tahoma" w:cs="B Nazanin"/>
          <w:color w:val="000000"/>
          <w:sz w:val="28"/>
          <w:szCs w:val="28"/>
        </w:rPr>
        <w:br/>
      </w:r>
      <w:r w:rsidRPr="00D54AAD">
        <w:rPr>
          <w:rFonts w:ascii="Tahoma" w:eastAsia="Times New Roman" w:hAnsi="Tahoma" w:cs="B Nazanin"/>
          <w:color w:val="808080"/>
          <w:sz w:val="28"/>
          <w:szCs w:val="28"/>
          <w:rtl/>
        </w:rPr>
        <w:t>ترجمه</w:t>
      </w:r>
      <w:r w:rsidRPr="00D54AAD">
        <w:rPr>
          <w:rFonts w:ascii="Tahoma" w:eastAsia="Times New Roman" w:hAnsi="Tahoma" w:cs="B Nazanin"/>
          <w:color w:val="80808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ای کسانی که ایمان آورده‌اید! اگر (آیین) خدا را یاری کنید، شما را یاری می‌کند و گامهایتان را استوار می‌دارد</w:t>
      </w:r>
      <w:r w:rsidRPr="00D54AAD">
        <w:rPr>
          <w:rFonts w:ascii="Tahoma" w:eastAsia="Times New Roman" w:hAnsi="Tahoma" w:cs="B Nazanin"/>
          <w:color w:val="000000"/>
          <w:sz w:val="28"/>
          <w:szCs w:val="28"/>
        </w:rPr>
        <w:t>.</w:t>
      </w:r>
    </w:p>
    <w:p w:rsidR="001D5E1C" w:rsidRPr="00D54AAD" w:rsidRDefault="00D54AAD" w:rsidP="00D54AAD">
      <w:pPr>
        <w:spacing w:line="444" w:lineRule="atLeast"/>
        <w:rPr>
          <w:rFonts w:ascii="Tahoma" w:eastAsia="Times New Roman" w:hAnsi="Tahoma" w:cs="B Nazanin"/>
          <w:color w:val="000000"/>
          <w:sz w:val="28"/>
          <w:szCs w:val="28"/>
        </w:rPr>
      </w:pPr>
      <w:hyperlink r:id="rId69" w:anchor="41274"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11" w:name="20915"/>
    <w:bookmarkEnd w:id="11"/>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"http://farsi.khamenei.ir/speech?nt=2&amp;year=1390"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۱۳۹۰</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اطمینان به وعده الهی</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ما احتیاج داریم به اطمینان به خدای متعال، وثوق به خدا، اطمینان به وعده‌های الهی</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۱۳۹۰/۱۱/۲۱</w:t>
      </w:r>
    </w:p>
    <w:p w:rsidR="001D5E1C" w:rsidRPr="00D54AAD" w:rsidRDefault="00D54AAD" w:rsidP="00D54AAD">
      <w:pPr>
        <w:spacing w:after="0" w:line="405" w:lineRule="atLeast"/>
        <w:rPr>
          <w:rFonts w:ascii="Tahoma" w:eastAsia="Times New Roman" w:hAnsi="Tahoma" w:cs="B Nazanin"/>
          <w:color w:val="000000"/>
          <w:sz w:val="28"/>
          <w:szCs w:val="28"/>
        </w:rPr>
      </w:pPr>
      <w:hyperlink r:id="rId70" w:history="1">
        <w:r w:rsidR="001D5E1C" w:rsidRPr="00D54AAD">
          <w:rPr>
            <w:rFonts w:ascii="Tahoma" w:eastAsia="Times New Roman" w:hAnsi="Tahoma" w:cs="B Nazanin"/>
            <w:color w:val="103B7F"/>
            <w:sz w:val="28"/>
            <w:szCs w:val="28"/>
            <w:bdr w:val="none" w:sz="0" w:space="0" w:color="auto" w:frame="1"/>
            <w:rtl/>
          </w:rPr>
          <w:t>بیانات در دیدار دیدار مسئولان نظام و میهمانان خارجی شرکت‌کننده در بیست و پنجمین</w:t>
        </w:r>
        <w:r w:rsidR="001D5E1C" w:rsidRPr="00D54AAD">
          <w:rPr>
            <w:rFonts w:ascii="Tahoma" w:eastAsia="Times New Roman" w:hAnsi="Tahoma" w:cs="B Nazanin"/>
            <w:color w:val="103B7F"/>
            <w:sz w:val="28"/>
            <w:szCs w:val="28"/>
            <w:bdr w:val="none" w:sz="0" w:space="0" w:color="auto" w:frame="1"/>
          </w:rPr>
          <w:t xml:space="preserve"> </w:t>
        </w:r>
        <w:r w:rsidR="001D5E1C" w:rsidRPr="00D54AAD">
          <w:rPr>
            <w:rFonts w:ascii="Tahoma" w:eastAsia="Times New Roman" w:hAnsi="Tahoma" w:cs="B Nazanin"/>
            <w:color w:val="103B7F"/>
            <w:sz w:val="28"/>
            <w:szCs w:val="28"/>
            <w:bdr w:val="none" w:sz="0" w:space="0" w:color="auto" w:frame="1"/>
            <w:rtl/>
          </w:rPr>
          <w:t>کنفرانس وحدت اسلامی</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71" w:history="1">
        <w:r w:rsidR="001D5E1C" w:rsidRPr="00D54AAD">
          <w:rPr>
            <w:rFonts w:ascii="Tahoma" w:eastAsia="Times New Roman" w:hAnsi="Tahoma" w:cs="B Nazanin"/>
            <w:color w:val="103B7F"/>
            <w:sz w:val="28"/>
            <w:szCs w:val="28"/>
            <w:bdr w:val="none" w:sz="0" w:space="0" w:color="auto" w:frame="1"/>
            <w:rtl/>
          </w:rPr>
          <w:t>اطمینان به وعده الهی</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72" w:anchor="20915"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12" w:name="4571"/>
    <w:bookmarkEnd w:id="12"/>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"http://farsi.khamenei.ir/speech?nt=2&amp;year=1389"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۱۳۸۹</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اعتماد به خدا, درس‌های امام خمینی, اطمینان به وعده الهی, اعتماد به نفس ملی, اعتماد به نفس</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درس بزرگ امام عزیز ما به ما و به همه‌ی ملت این بود که به نیروی خودتان ایمان داشته باشید و به خدای متعال و وعده‌ی الهی اطمینان داشته باشید</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۱۳۸۹/۰۷/۲۷</w:t>
      </w:r>
    </w:p>
    <w:p w:rsidR="001D5E1C" w:rsidRPr="00D54AAD" w:rsidRDefault="00D54AAD" w:rsidP="00D54AAD">
      <w:pPr>
        <w:spacing w:after="0" w:line="405" w:lineRule="atLeast"/>
        <w:rPr>
          <w:rFonts w:ascii="Tahoma" w:eastAsia="Times New Roman" w:hAnsi="Tahoma" w:cs="B Nazanin"/>
          <w:color w:val="000000"/>
          <w:sz w:val="28"/>
          <w:szCs w:val="28"/>
        </w:rPr>
      </w:pPr>
      <w:hyperlink r:id="rId73" w:history="1">
        <w:r w:rsidR="001D5E1C" w:rsidRPr="00D54AAD">
          <w:rPr>
            <w:rFonts w:ascii="Tahoma" w:eastAsia="Times New Roman" w:hAnsi="Tahoma" w:cs="B Nazanin"/>
            <w:color w:val="103B7F"/>
            <w:sz w:val="28"/>
            <w:szCs w:val="28"/>
            <w:bdr w:val="none" w:sz="0" w:space="0" w:color="auto" w:frame="1"/>
            <w:rtl/>
          </w:rPr>
          <w:t>بیانات در اجتماع بزرگ مردم قم‌</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74" w:history="1">
        <w:r w:rsidR="001D5E1C" w:rsidRPr="00D54AAD">
          <w:rPr>
            <w:rFonts w:ascii="Tahoma" w:eastAsia="Times New Roman" w:hAnsi="Tahoma" w:cs="B Nazanin"/>
            <w:color w:val="103B7F"/>
            <w:sz w:val="28"/>
            <w:szCs w:val="28"/>
            <w:bdr w:val="none" w:sz="0" w:space="0" w:color="auto" w:frame="1"/>
            <w:rtl/>
          </w:rPr>
          <w:t>اعتماد به خدا</w:t>
        </w:r>
      </w:hyperlink>
      <w:r w:rsidR="001D5E1C" w:rsidRPr="00D54AAD">
        <w:rPr>
          <w:rFonts w:ascii="Tahoma" w:eastAsia="Times New Roman" w:hAnsi="Tahoma" w:cs="B Nazanin"/>
          <w:color w:val="000000"/>
          <w:sz w:val="28"/>
          <w:szCs w:val="28"/>
        </w:rPr>
        <w:t xml:space="preserve">, </w:t>
      </w:r>
      <w:hyperlink r:id="rId75" w:tooltip="درس‌ امام" w:history="1">
        <w:r w:rsidR="001D5E1C" w:rsidRPr="00D54AAD">
          <w:rPr>
            <w:rFonts w:ascii="Tahoma" w:eastAsia="Times New Roman" w:hAnsi="Tahoma" w:cs="B Nazanin"/>
            <w:color w:val="103B7F"/>
            <w:sz w:val="28"/>
            <w:szCs w:val="28"/>
            <w:bdr w:val="none" w:sz="0" w:space="0" w:color="auto" w:frame="1"/>
            <w:rtl/>
          </w:rPr>
          <w:t>درس‌های امام خمینی</w:t>
        </w:r>
      </w:hyperlink>
      <w:r w:rsidR="001D5E1C" w:rsidRPr="00D54AAD">
        <w:rPr>
          <w:rFonts w:ascii="Tahoma" w:eastAsia="Times New Roman" w:hAnsi="Tahoma" w:cs="B Nazanin"/>
          <w:color w:val="000000"/>
          <w:sz w:val="28"/>
          <w:szCs w:val="28"/>
        </w:rPr>
        <w:t xml:space="preserve">, </w:t>
      </w:r>
      <w:hyperlink r:id="rId76"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77" w:history="1">
        <w:r w:rsidR="001D5E1C" w:rsidRPr="00D54AAD">
          <w:rPr>
            <w:rFonts w:ascii="Tahoma" w:eastAsia="Times New Roman" w:hAnsi="Tahoma" w:cs="B Nazanin"/>
            <w:color w:val="103B7F"/>
            <w:sz w:val="28"/>
            <w:szCs w:val="28"/>
            <w:bdr w:val="none" w:sz="0" w:space="0" w:color="auto" w:frame="1"/>
            <w:rtl/>
          </w:rPr>
          <w:t>اعتماد به نفس ملی</w:t>
        </w:r>
      </w:hyperlink>
      <w:r w:rsidR="001D5E1C" w:rsidRPr="00D54AAD">
        <w:rPr>
          <w:rFonts w:ascii="Tahoma" w:eastAsia="Times New Roman" w:hAnsi="Tahoma" w:cs="B Nazanin"/>
          <w:color w:val="000000"/>
          <w:sz w:val="28"/>
          <w:szCs w:val="28"/>
        </w:rPr>
        <w:t xml:space="preserve">, </w:t>
      </w:r>
      <w:hyperlink r:id="rId78" w:tooltip="اتکاء به نفس/خودباوری" w:history="1">
        <w:r w:rsidR="001D5E1C" w:rsidRPr="00D54AAD">
          <w:rPr>
            <w:rFonts w:ascii="Tahoma" w:eastAsia="Times New Roman" w:hAnsi="Tahoma" w:cs="B Nazanin"/>
            <w:color w:val="103B7F"/>
            <w:sz w:val="28"/>
            <w:szCs w:val="28"/>
            <w:bdr w:val="none" w:sz="0" w:space="0" w:color="auto" w:frame="1"/>
            <w:rtl/>
          </w:rPr>
          <w:t>اعتماد به نفس</w:t>
        </w:r>
      </w:hyperlink>
    </w:p>
    <w:p w:rsidR="001D5E1C" w:rsidRPr="00D54AAD" w:rsidRDefault="001D5E1C" w:rsidP="00D54AAD">
      <w:pPr>
        <w:spacing w:after="0"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جمله‌های برگزیده</w:t>
      </w:r>
    </w:p>
    <w:p w:rsidR="001D5E1C" w:rsidRPr="00D54AAD" w:rsidRDefault="00D54AAD" w:rsidP="00D54AAD">
      <w:pPr>
        <w:spacing w:line="444" w:lineRule="atLeast"/>
        <w:rPr>
          <w:rFonts w:ascii="Tahoma" w:eastAsia="Times New Roman" w:hAnsi="Tahoma" w:cs="B Nazanin"/>
          <w:color w:val="000000"/>
          <w:sz w:val="28"/>
          <w:szCs w:val="28"/>
        </w:rPr>
      </w:pPr>
      <w:hyperlink r:id="rId79" w:anchor="4571" w:history="1">
        <w:r w:rsidR="001D5E1C" w:rsidRPr="00D54AAD">
          <w:rPr>
            <w:rFonts w:ascii="Tahoma" w:eastAsia="Times New Roman" w:hAnsi="Tahoma" w:cs="B Nazanin"/>
            <w:color w:val="103B7F"/>
            <w:sz w:val="28"/>
            <w:szCs w:val="28"/>
            <w:bdr w:val="none" w:sz="0" w:space="0" w:color="auto" w:frame="1"/>
            <w:rtl/>
          </w:rPr>
          <w:t>لینک ثابت</w:t>
        </w:r>
        <w:r w:rsidR="001D5E1C" w:rsidRPr="00D54AAD">
          <w:rPr>
            <w:rFonts w:ascii="Tahoma" w:eastAsia="Times New Roman" w:hAnsi="Tahoma" w:cs="B Nazanin"/>
            <w:color w:val="103B7F"/>
            <w:sz w:val="28"/>
            <w:szCs w:val="28"/>
            <w:bdr w:val="none" w:sz="0" w:space="0" w:color="auto" w:frame="1"/>
          </w:rPr>
          <w:t xml:space="preserve"> </w:t>
        </w:r>
      </w:hyperlink>
    </w:p>
    <w:bookmarkStart w:id="13" w:name="41614"/>
    <w:bookmarkEnd w:id="13"/>
    <w:p w:rsidR="001D5E1C" w:rsidRPr="00D54AAD" w:rsidRDefault="001D5E1C" w:rsidP="00D54AAD">
      <w:pPr>
        <w:spacing w:after="0" w:line="240" w:lineRule="atLeast"/>
        <w:rPr>
          <w:rFonts w:ascii="DroidNaskh" w:eastAsia="Times New Roman" w:hAnsi="DroidNaskh" w:cs="B Nazanin"/>
          <w:color w:val="000000"/>
          <w:sz w:val="28"/>
          <w:szCs w:val="28"/>
        </w:rPr>
      </w:pPr>
      <w:r w:rsidRPr="00D54AAD">
        <w:rPr>
          <w:rFonts w:ascii="DroidNaskh" w:eastAsia="Times New Roman" w:hAnsi="DroidNaskh" w:cs="B Nazanin"/>
          <w:color w:val="000000"/>
          <w:sz w:val="28"/>
          <w:szCs w:val="28"/>
        </w:rPr>
        <w:fldChar w:fldCharType="begin"/>
      </w:r>
      <w:r w:rsidRPr="00D54AAD">
        <w:rPr>
          <w:rFonts w:ascii="DroidNaskh" w:eastAsia="Times New Roman" w:hAnsi="DroidNaskh" w:cs="B Nazanin"/>
          <w:color w:val="000000"/>
          <w:sz w:val="28"/>
          <w:szCs w:val="28"/>
        </w:rPr>
        <w:instrText xml:space="preserve"> HYPERLINK "http://farsi.khamenei.ir/speech?nt=2&amp;year=1388" \t "_blank" </w:instrText>
      </w:r>
      <w:r w:rsidRPr="00D54AAD">
        <w:rPr>
          <w:rFonts w:ascii="DroidNaskh" w:eastAsia="Times New Roman" w:hAnsi="DroidNaskh" w:cs="B Nazanin"/>
          <w:color w:val="000000"/>
          <w:sz w:val="28"/>
          <w:szCs w:val="28"/>
        </w:rPr>
        <w:fldChar w:fldCharType="separate"/>
      </w:r>
      <w:r w:rsidRPr="00D54AAD">
        <w:rPr>
          <w:rFonts w:ascii="DroidNaskh" w:eastAsia="Times New Roman" w:hAnsi="DroidNaskh" w:cs="B Nazanin"/>
          <w:color w:val="103B7F"/>
          <w:sz w:val="28"/>
          <w:szCs w:val="28"/>
          <w:bdr w:val="none" w:sz="0" w:space="0" w:color="auto" w:frame="1"/>
          <w:rtl/>
        </w:rPr>
        <w:t>۱۳۸۸</w:t>
      </w:r>
      <w:r w:rsidRPr="00D54AAD">
        <w:rPr>
          <w:rFonts w:ascii="DroidNaskh" w:eastAsia="Times New Roman" w:hAnsi="DroidNaskh" w:cs="B Nazanin"/>
          <w:color w:val="000000"/>
          <w:sz w:val="28"/>
          <w:szCs w:val="28"/>
        </w:rPr>
        <w:fldChar w:fldCharType="end"/>
      </w:r>
    </w:p>
    <w:p w:rsidR="001D5E1C" w:rsidRPr="00D54AAD" w:rsidRDefault="001D5E1C" w:rsidP="00D54AAD">
      <w:pPr>
        <w:spacing w:after="0" w:line="444"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واکنش امام خمینی(ره) در مقابل کمبود امکانات نیرو هوایی در جنگ</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ما به یک قولِ متعارفِ معمولی از سوی آدمی که کار بدی از او ندیده‌ایم، اعتماد میکنیم؛ قرضی از او میخواهیم، کاری دست او داریم، او به ما وعده میکند که بسیار خوب، من این کار را برای شما انجام میدهم. ما معمولاً اعتماد میکنیم، راه می‌افتیم مقدمات کار را فراهم میکنیم، در حالی که او یک انسانی بیش نیست؛ ممکن است پشیمان بشود، ممکن است کسی بیاید رأی او را بزند، ممکن است فراموش کند، ممکن است آن امکانی که به وسیله‌ی او میخواست به ما کمک بکند، از دستش برود؛ ده جور یا ده‌ها جور احتمال تخلف این وعده هست، لیکن ما اعتماد میکنیم. خوب، خدای متعال چقدر وعده کرده است به مؤمنین؛ وعده‌ی نصرت، وعده‌ی هدایت، وعده‌ی تعلیم؛ «و اتّقوا اللَّه و یعلّمکم اللَّه»، وعده‌ی حفظ و صیانت، وعده‌ی کمک در امور دنیا؛ این همه خدای متعال به ما وعده کرده. البته این وعده‌ها مطلق نیست؛ شروطی دارد، شروطش هم خیلی شروط دشواری نیست، از دست ماها بر</w:t>
      </w:r>
      <w:r w:rsidRPr="00D54AAD">
        <w:rPr>
          <w:rFonts w:ascii="Tahoma" w:eastAsia="Times New Roman" w:hAnsi="Tahoma" w:cs="B Nazanin"/>
          <w:color w:val="000000"/>
          <w:sz w:val="28"/>
          <w:szCs w:val="28"/>
        </w:rPr>
        <w:t xml:space="preserve"> </w:t>
      </w:r>
      <w:r w:rsidRPr="00D54AAD">
        <w:rPr>
          <w:rFonts w:ascii="Tahoma" w:eastAsia="Times New Roman" w:hAnsi="Tahoma" w:cs="B Nazanin"/>
          <w:color w:val="000000"/>
          <w:sz w:val="28"/>
          <w:szCs w:val="28"/>
          <w:rtl/>
        </w:rPr>
        <w:t>می‌آید. دلیلش هم این است که جاهائی که به این شروط عمل کردیم، خدای متعال به ما کمک کرد؛ نمونه‌اش جنگ تحمیلی. شما جوانهائی که دوران جنگ تحمیلی را درک نکردید، بدانید؛ آن روزی که جنگ تحمیلی شروع شد، همه‌ی صاحبنظران، همه‌ی تحلیلگران، همه‌ی نخبگان به طور قاطع میگفتند صدام در این جنگ پیروز است و ایران شکست‌خورده است؛ جز یک عده‌ی معدودی، آن کسانی که به نگاه اسلامی و ایمانی اعتقاد داشتند - نگاه امام به حوادث - آنها نه، آنها در دلشان امیدی بود؛ حالا کم یا زیاد؛ بعضی کورسوی امیدی بود، بعضی نه، دلشان روشن بود</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 xml:space="preserve">من این خاطره را بارها نقل کرده‌ام: در روزهای سوم چهارم جنگ بود، توی اتاق جنگ ستاد مشترک، همه جمع بودیم؛ بنده هم بودم، مسئولین کشور؛ رئیس جمهور، نخست وزیر - آن وقت رئیس جمهور بنی‌صدر بود، نخست وزیر هم مرحوم رجائی بود - چند نفری از نمایندگان مجلس و غیره، همه آنجا جمع بودیم، </w:t>
      </w:r>
      <w:r w:rsidRPr="00D54AAD">
        <w:rPr>
          <w:rFonts w:ascii="Tahoma" w:eastAsia="Times New Roman" w:hAnsi="Tahoma" w:cs="B Nazanin"/>
          <w:color w:val="000000"/>
          <w:sz w:val="28"/>
          <w:szCs w:val="28"/>
          <w:rtl/>
        </w:rPr>
        <w:lastRenderedPageBreak/>
        <w:t>داشتیم بحث میکردیم، مشورت میکردیم. نظامی‌ها هم بودند. بعد یکی از نظامی‌ها آمد کنار من، گفت: این دوستان توی اتاق دیگر، یک کار خصوصی با شما دارند. من پا شدم رفتم پیش آنها. مرحوم فکوری بود، مرحوم فلاحی بود - اینهائی که یادم است - دو سه نفر دیگر هم بودند. نشستیم، گفتیم: کارتان چیست؟ گفتند: ببینید آقا! - یک کاغذی در آوردند. این کاغذ را من عیناً الان دارم توی یادداشتها نگه داشته‌ام که خط آن برادران عزیز ما بود - هواپیماهای ما اینهاست؛ مثلاً اف</w:t>
      </w:r>
      <w:r w:rsidRPr="00D54AAD">
        <w:rPr>
          <w:rFonts w:ascii="Tahoma" w:eastAsia="Times New Roman" w:hAnsi="Tahoma" w:cs="B Nazanin"/>
          <w:color w:val="000000"/>
          <w:sz w:val="28"/>
          <w:szCs w:val="28"/>
        </w:rPr>
        <w:t xml:space="preserve"> </w:t>
      </w:r>
      <w:r w:rsidRPr="00D54AAD">
        <w:rPr>
          <w:rFonts w:ascii="Tahoma" w:eastAsia="Times New Roman" w:hAnsi="Tahoma" w:cs="B Nazanin"/>
          <w:color w:val="000000"/>
          <w:sz w:val="28"/>
          <w:szCs w:val="28"/>
          <w:rtl/>
        </w:rPr>
        <w:t>۵، اف ۴، نمیدانم سی ۱۳۰، چی، چی، انواع هواپیماهای نظامیِ ترابری و جنگی؛ هفت هشت ده نوع نوشته بودند. بعد نوشته بودند از این نوع هواپیما، مثلاً ما ده تا آماده‌ی به کار داریم که تا فلان روز آمادگی‌اش تمام میشود. اینها قطعه‌های زودْتعویض دارند - در هواپیماها قطعه‌هائی هست که در هر بار پرواز یا دو بار پرواز باید عوض بشود - میگفتند ما این قطعه‌ها را نداریم. بنابراین مثلاً تا ظرف پنج روز یا ده روز این نوع هواپیما پایان میپذیرد؛ دیگر کأنه نداریم. تا دوازده روز این نوعِ دیگر تمام میشود؛ تا چهارده پانزده روز، این نوع دیگر تمام میشود. بیشترینش سی ۱۳۰ بود. همین سی ۱۳۰ هائی که حالا هم هست که حدود سی روز یا سی و یک روز گفتند که برای اینها امکان پرواز وجود دارد. یعنی جمهوری اسلامی بعد از سی و یک روز، مطلقاً وسیله‌ی پرنده‌ی هوائی نظامی - چه نظامی جنگی، چه نظامی پشتیبانی و ترابری - دیگر نخواهد داشت؛ خلاص! گفتند: آقا! وضع جنگ ما این است؛ شما بروید به امام بگوئید. من هم از شما چه پنهان، توی دلم یک قدری حقیقتاً خالی شد! گفتیم عجب، واقعاً هواپیما نباشد، چه کار کنیم! او دارد با هواپیماهای روسی مرتباً می‌آید. حالا خلبانهایش عرضه‌ی خلبانهای ما را نداشتند، اما حجم کار زیاد بود. همین طور پشت سر هم می‌آمدند؛ انواع کلاسهای گوناگون میگ داشتند</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گفتم خیلی خوب. کاغذ را گرفتم، بردم خدمت امام، جماران؛ گفتم: آقا! این آقایان فرماندهان ما هستند و ما دار و ندار نظامیمان دست اینهاست. اینها اینجوری میگویند؛ میگویند ما هواپیماهای جنگیمان تا حداکثر مثلاً پانزده شانزده روز دیگر دوام دارد و آخرین هواپیمایمان که هواپیمای سی ۱۳۰ است و ترابری است، تا سی روز و سی و سه روز دیگر بیشتر دوام ندارد. بعدش، دیگر ما مطلقاً هواپیما نداریم. امام نگاهی کردند، گفتند - حالا نقل به مضمون میکنم، عین عبارت ایشان یادم نیست؛ احتمالاً جائی عین عبارات ایشان را نوشته باشم - این حرفها چیست! شما بگوئید بروند بجنگند، خدا میرساند، درست میکند، هیچ طور نمیشود. منطقاً حرف امام برای من قانع کننده نبود؛ چون امام که متخصص هواپیما نبود؛ اما به حقانیت امام و روشنائی دل او و حمایت خدا از او اعتقاد داشتم، میدانستم که خدای متعال این مرد را برای یک کار بزرگ برانگیخته و او را وا نخواهد گذاشت. این را عقیده داشتم. لذا دلم قرص شد، آمدم به اینها - حالا همان روز یا فردایش، یادم نیست - گفتم امام فرمودند که بروید همینها را هرچی میتوانید تعمیر کنید، درست کنید و اقدام کنید</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 xml:space="preserve">همان هواپیماهای اف ۵ و اف ۴ و اف ۱۴ و اینهائی که قرار بود بعد از پنج شش روز بکلی از کار بیفتد، هنوز دارد تو نیرو هوائی ما کار میکند! بیست و نُه سال از سال ۵۹ میگذرد، هنوز دارند کار میکنند! البته تعدادی از آنها توی جنگ آسیب دیدند، ساقط شدند، تیر خوردند، بعضیشان از رده خارج شدند، اما از این طرف هم </w:t>
      </w:r>
      <w:r w:rsidRPr="00D54AAD">
        <w:rPr>
          <w:rFonts w:ascii="Tahoma" w:eastAsia="Times New Roman" w:hAnsi="Tahoma" w:cs="B Nazanin"/>
          <w:color w:val="000000"/>
          <w:sz w:val="28"/>
          <w:szCs w:val="28"/>
          <w:rtl/>
        </w:rPr>
        <w:lastRenderedPageBreak/>
        <w:t>در قبال این ریزش، رویشی وجود داشت؛ مهندسین ما در دستگاه‌های ذی‌ربط توانستند قطعات درست کنند، خلأها را پر کنند و بعضی از قطعات را علی‌رغم تحریم، به کوری چشم آن تحریم</w:t>
      </w:r>
      <w:r w:rsidRPr="00D54AAD">
        <w:rPr>
          <w:rFonts w:ascii="Tahoma" w:eastAsia="Times New Roman" w:hAnsi="Tahoma" w:cs="B Nazanin"/>
          <w:color w:val="000000"/>
          <w:sz w:val="28"/>
          <w:szCs w:val="28"/>
        </w:rPr>
        <w:t xml:space="preserve"> </w:t>
      </w:r>
      <w:r w:rsidRPr="00D54AAD">
        <w:rPr>
          <w:rFonts w:ascii="Tahoma" w:eastAsia="Times New Roman" w:hAnsi="Tahoma" w:cs="B Nazanin"/>
          <w:color w:val="000000"/>
          <w:sz w:val="28"/>
          <w:szCs w:val="28"/>
          <w:rtl/>
        </w:rPr>
        <w:t>کننده‌ها، از راه‌هائی وارد کنند و هواپیماها را سرپا نگه دارند. علاوه بر اینها، از آنها یاد بگیرند و دو نوع هواپیمای جنگی خودشان بسازند. الان شما میدانید که در نیروی هوائی ما، دو نوع هواپیمای جنگی - البته عین آن هواپیماهای قبلیِ خود ما نیست، اما بالاخره از آنها استفاده کردند. مهندس است دیگر، نگاه میکند به کاری، تجربه می‌اندوزد، خودش طراحی میکند - هواپیمای دو کابینه‌ی برای آموزش و یک کابینه‌‌ی برای تهاجم نظامی، ساخته شده است. علاوه بر اینکه همانهائی هم که داشتیم، هنوز داریم و توی دستگاه‌های ما هست</w:t>
      </w:r>
      <w:r w:rsidRPr="00D54AAD">
        <w:rPr>
          <w:rFonts w:ascii="Tahoma" w:eastAsia="Times New Roman" w:hAnsi="Tahoma" w:cs="B Nazanin"/>
          <w:color w:val="000000"/>
          <w:sz w:val="28"/>
          <w:szCs w:val="28"/>
        </w:rPr>
        <w:t>.</w:t>
      </w:r>
      <w:r w:rsidRPr="00D54AAD">
        <w:rPr>
          <w:rFonts w:ascii="Tahoma" w:eastAsia="Times New Roman" w:hAnsi="Tahoma" w:cs="B Nazanin"/>
          <w:color w:val="000000"/>
          <w:sz w:val="28"/>
          <w:szCs w:val="28"/>
        </w:rPr>
        <w:br/>
      </w:r>
      <w:r w:rsidRPr="00D54AAD">
        <w:rPr>
          <w:rFonts w:ascii="Tahoma" w:eastAsia="Times New Roman" w:hAnsi="Tahoma" w:cs="B Nazanin"/>
          <w:color w:val="000000"/>
          <w:sz w:val="28"/>
          <w:szCs w:val="28"/>
          <w:rtl/>
        </w:rPr>
        <w:t>این، توکل به خداست؛ این، صدق وعده‌ی خداست. وقتی خدای متعال با تأکید فراوان و چندجانبه میفرماید: «و لینصرنّ اللَّه من ینصره»؛ بی‌گمان، بی‌تردید، حتماً و یقیناً خدای متعال نصرت میکند، یاری میکند کسانی را که او را، یعنی دین او را یاری کنند - وقتی خدا این را میگوید - من و شما هم میدانیم که داریم از دین خدا حمایت میکنیم، یاریِ دین خدا میکنیم. بنابراین، خاطرجمع باشید که خدا نصرت خواهد کرد</w:t>
      </w:r>
      <w:r w:rsidRPr="00D54AAD">
        <w:rPr>
          <w:rFonts w:ascii="Tahoma" w:eastAsia="Times New Roman" w:hAnsi="Tahoma" w:cs="B Nazanin"/>
          <w:color w:val="000000"/>
          <w:sz w:val="28"/>
          <w:szCs w:val="28"/>
        </w:rPr>
        <w:t>.</w:t>
      </w:r>
      <w:r w:rsidRPr="00D54AAD">
        <w:rPr>
          <w:rFonts w:ascii="Tahoma" w:eastAsia="Times New Roman" w:hAnsi="Tahoma" w:cs="B Nazanin"/>
          <w:color w:val="808080"/>
          <w:sz w:val="28"/>
          <w:szCs w:val="28"/>
          <w:rtl/>
        </w:rPr>
        <w:t>۱۳۸۸/۰۵/۰۵</w:t>
      </w:r>
    </w:p>
    <w:p w:rsidR="001D5E1C" w:rsidRPr="00D54AAD" w:rsidRDefault="00D54AAD" w:rsidP="00D54AAD">
      <w:pPr>
        <w:spacing w:after="0" w:line="405" w:lineRule="atLeast"/>
        <w:rPr>
          <w:rFonts w:ascii="Tahoma" w:eastAsia="Times New Roman" w:hAnsi="Tahoma" w:cs="B Nazanin"/>
          <w:color w:val="000000"/>
          <w:sz w:val="28"/>
          <w:szCs w:val="28"/>
        </w:rPr>
      </w:pPr>
      <w:hyperlink r:id="rId80" w:history="1">
        <w:r w:rsidR="001D5E1C" w:rsidRPr="00D54AAD">
          <w:rPr>
            <w:rFonts w:ascii="Tahoma" w:eastAsia="Times New Roman" w:hAnsi="Tahoma" w:cs="B Nazanin"/>
            <w:color w:val="103B7F"/>
            <w:sz w:val="28"/>
            <w:szCs w:val="28"/>
            <w:bdr w:val="none" w:sz="0" w:space="0" w:color="auto" w:frame="1"/>
            <w:rtl/>
          </w:rPr>
          <w:t>بیانات در دیدار اعضای دفتر رهبری و سپاه حفاظت ولی امر</w:t>
        </w:r>
      </w:hyperlink>
    </w:p>
    <w:p w:rsidR="001D5E1C" w:rsidRPr="00D54AAD" w:rsidRDefault="00D54AAD" w:rsidP="00D54AAD">
      <w:pPr>
        <w:spacing w:after="0" w:line="405" w:lineRule="atLeast"/>
        <w:rPr>
          <w:rFonts w:ascii="Tahoma" w:eastAsia="Times New Roman" w:hAnsi="Tahoma" w:cs="B Nazanin"/>
          <w:color w:val="000000"/>
          <w:sz w:val="28"/>
          <w:szCs w:val="28"/>
        </w:rPr>
      </w:pPr>
      <w:hyperlink r:id="rId81" w:history="1">
        <w:r w:rsidR="001D5E1C" w:rsidRPr="00D54AAD">
          <w:rPr>
            <w:rFonts w:ascii="Tahoma" w:eastAsia="Times New Roman" w:hAnsi="Tahoma" w:cs="B Nazanin"/>
            <w:color w:val="103B7F"/>
            <w:sz w:val="28"/>
            <w:szCs w:val="28"/>
            <w:bdr w:val="none" w:sz="0" w:space="0" w:color="auto" w:frame="1"/>
            <w:rtl/>
          </w:rPr>
          <w:t>نصرت الهی</w:t>
        </w:r>
      </w:hyperlink>
      <w:r w:rsidR="001D5E1C" w:rsidRPr="00D54AAD">
        <w:rPr>
          <w:rFonts w:ascii="Tahoma" w:eastAsia="Times New Roman" w:hAnsi="Tahoma" w:cs="B Nazanin"/>
          <w:color w:val="000000"/>
          <w:sz w:val="28"/>
          <w:szCs w:val="28"/>
        </w:rPr>
        <w:t xml:space="preserve">, </w:t>
      </w:r>
      <w:hyperlink r:id="rId82" w:tooltip="صدق وعده الهی" w:history="1">
        <w:r w:rsidR="001D5E1C" w:rsidRPr="00D54AAD">
          <w:rPr>
            <w:rFonts w:ascii="Tahoma" w:eastAsia="Times New Roman" w:hAnsi="Tahoma" w:cs="B Nazanin"/>
            <w:color w:val="103B7F"/>
            <w:sz w:val="28"/>
            <w:szCs w:val="28"/>
            <w:bdr w:val="none" w:sz="0" w:space="0" w:color="auto" w:frame="1"/>
            <w:rtl/>
          </w:rPr>
          <w:t>صداقت وعده الهی</w:t>
        </w:r>
      </w:hyperlink>
      <w:r w:rsidR="001D5E1C" w:rsidRPr="00D54AAD">
        <w:rPr>
          <w:rFonts w:ascii="Tahoma" w:eastAsia="Times New Roman" w:hAnsi="Tahoma" w:cs="B Nazanin"/>
          <w:color w:val="000000"/>
          <w:sz w:val="28"/>
          <w:szCs w:val="28"/>
        </w:rPr>
        <w:t xml:space="preserve">, </w:t>
      </w:r>
      <w:hyperlink r:id="rId83" w:tooltip="کمبود تجهیزات در دفاع مقدس/ کمبود سلاح در جنگ/ کمبود امکانات در جنگ" w:history="1">
        <w:r w:rsidR="001D5E1C" w:rsidRPr="00D54AAD">
          <w:rPr>
            <w:rFonts w:ascii="Tahoma" w:eastAsia="Times New Roman" w:hAnsi="Tahoma" w:cs="B Nazanin"/>
            <w:color w:val="103B7F"/>
            <w:sz w:val="28"/>
            <w:szCs w:val="28"/>
            <w:bdr w:val="none" w:sz="0" w:space="0" w:color="auto" w:frame="1"/>
            <w:rtl/>
          </w:rPr>
          <w:t>کمبود امکانات در دفاع مقدس</w:t>
        </w:r>
      </w:hyperlink>
      <w:r w:rsidR="001D5E1C" w:rsidRPr="00D54AAD">
        <w:rPr>
          <w:rFonts w:ascii="Tahoma" w:eastAsia="Times New Roman" w:hAnsi="Tahoma" w:cs="B Nazanin"/>
          <w:color w:val="000000"/>
          <w:sz w:val="28"/>
          <w:szCs w:val="28"/>
        </w:rPr>
        <w:t xml:space="preserve">, </w:t>
      </w:r>
      <w:hyperlink r:id="rId84" w:history="1">
        <w:r w:rsidR="001D5E1C" w:rsidRPr="00D54AAD">
          <w:rPr>
            <w:rFonts w:ascii="Tahoma" w:eastAsia="Times New Roman" w:hAnsi="Tahoma" w:cs="B Nazanin"/>
            <w:color w:val="103B7F"/>
            <w:sz w:val="28"/>
            <w:szCs w:val="28"/>
            <w:bdr w:val="none" w:sz="0" w:space="0" w:color="auto" w:frame="1"/>
            <w:rtl/>
          </w:rPr>
          <w:t>وعده‌های الهی</w:t>
        </w:r>
      </w:hyperlink>
      <w:r w:rsidR="001D5E1C" w:rsidRPr="00D54AAD">
        <w:rPr>
          <w:rFonts w:ascii="Tahoma" w:eastAsia="Times New Roman" w:hAnsi="Tahoma" w:cs="B Nazanin"/>
          <w:color w:val="000000"/>
          <w:sz w:val="28"/>
          <w:szCs w:val="28"/>
        </w:rPr>
        <w:t xml:space="preserve">, </w:t>
      </w:r>
      <w:hyperlink r:id="rId85" w:history="1">
        <w:r w:rsidR="001D5E1C" w:rsidRPr="00D54AAD">
          <w:rPr>
            <w:rFonts w:ascii="Tahoma" w:eastAsia="Times New Roman" w:hAnsi="Tahoma" w:cs="B Nazanin"/>
            <w:color w:val="103B7F"/>
            <w:sz w:val="28"/>
            <w:szCs w:val="28"/>
            <w:bdr w:val="none" w:sz="0" w:space="0" w:color="auto" w:frame="1"/>
            <w:rtl/>
          </w:rPr>
          <w:t>اطمینان به وعده الهی</w:t>
        </w:r>
      </w:hyperlink>
      <w:r w:rsidR="001D5E1C" w:rsidRPr="00D54AAD">
        <w:rPr>
          <w:rFonts w:ascii="Tahoma" w:eastAsia="Times New Roman" w:hAnsi="Tahoma" w:cs="B Nazanin"/>
          <w:color w:val="000000"/>
          <w:sz w:val="28"/>
          <w:szCs w:val="28"/>
        </w:rPr>
        <w:t xml:space="preserve">, </w:t>
      </w:r>
      <w:hyperlink r:id="rId86" w:history="1">
        <w:r w:rsidR="001D5E1C" w:rsidRPr="00D54AAD">
          <w:rPr>
            <w:rFonts w:ascii="Tahoma" w:eastAsia="Times New Roman" w:hAnsi="Tahoma" w:cs="B Nazanin"/>
            <w:color w:val="103B7F"/>
            <w:sz w:val="28"/>
            <w:szCs w:val="28"/>
            <w:bdr w:val="none" w:sz="0" w:space="0" w:color="auto" w:frame="1"/>
            <w:rtl/>
          </w:rPr>
          <w:t>وعده‌ی الهی</w:t>
        </w:r>
      </w:hyperlink>
      <w:r w:rsidR="001D5E1C" w:rsidRPr="00D54AAD">
        <w:rPr>
          <w:rFonts w:ascii="Tahoma" w:eastAsia="Times New Roman" w:hAnsi="Tahoma" w:cs="B Nazanin"/>
          <w:color w:val="000000"/>
          <w:sz w:val="28"/>
          <w:szCs w:val="28"/>
        </w:rPr>
        <w:t xml:space="preserve">, </w:t>
      </w:r>
      <w:hyperlink r:id="rId87" w:tooltip="تجربه‌های جنگ تحمیلی" w:history="1">
        <w:r w:rsidR="001D5E1C" w:rsidRPr="00D54AAD">
          <w:rPr>
            <w:rFonts w:ascii="Tahoma" w:eastAsia="Times New Roman" w:hAnsi="Tahoma" w:cs="B Nazanin"/>
            <w:color w:val="103B7F"/>
            <w:sz w:val="28"/>
            <w:szCs w:val="28"/>
            <w:bdr w:val="none" w:sz="0" w:space="0" w:color="auto" w:frame="1"/>
            <w:rtl/>
          </w:rPr>
          <w:t>تجربه‌های دفاع مقدس</w:t>
        </w:r>
      </w:hyperlink>
      <w:r w:rsidR="001D5E1C" w:rsidRPr="00D54AAD">
        <w:rPr>
          <w:rFonts w:ascii="Tahoma" w:eastAsia="Times New Roman" w:hAnsi="Tahoma" w:cs="B Nazanin"/>
          <w:color w:val="000000"/>
          <w:sz w:val="28"/>
          <w:szCs w:val="28"/>
        </w:rPr>
        <w:t xml:space="preserve">, </w:t>
      </w:r>
      <w:hyperlink r:id="rId88" w:history="1">
        <w:r w:rsidR="001D5E1C" w:rsidRPr="00D54AAD">
          <w:rPr>
            <w:rFonts w:ascii="Tahoma" w:eastAsia="Times New Roman" w:hAnsi="Tahoma" w:cs="B Nazanin"/>
            <w:color w:val="103B7F"/>
            <w:sz w:val="28"/>
            <w:szCs w:val="28"/>
            <w:bdr w:val="none" w:sz="0" w:space="0" w:color="auto" w:frame="1"/>
            <w:rtl/>
          </w:rPr>
          <w:t>خودکفایی</w:t>
        </w:r>
      </w:hyperlink>
      <w:r w:rsidR="001D5E1C" w:rsidRPr="00D54AAD">
        <w:rPr>
          <w:rFonts w:ascii="Tahoma" w:eastAsia="Times New Roman" w:hAnsi="Tahoma" w:cs="B Nazanin"/>
          <w:color w:val="000000"/>
          <w:sz w:val="28"/>
          <w:szCs w:val="28"/>
        </w:rPr>
        <w:t xml:space="preserve">, </w:t>
      </w:r>
      <w:hyperlink r:id="rId89" w:history="1">
        <w:r w:rsidR="001D5E1C" w:rsidRPr="00D54AAD">
          <w:rPr>
            <w:rFonts w:ascii="Tahoma" w:eastAsia="Times New Roman" w:hAnsi="Tahoma" w:cs="B Nazanin"/>
            <w:color w:val="103B7F"/>
            <w:sz w:val="28"/>
            <w:szCs w:val="28"/>
            <w:bdr w:val="none" w:sz="0" w:space="0" w:color="auto" w:frame="1"/>
            <w:rtl/>
          </w:rPr>
          <w:t>تاریخ دفاع مقدس</w:t>
        </w:r>
      </w:hyperlink>
      <w:r w:rsidR="001D5E1C" w:rsidRPr="00D54AAD">
        <w:rPr>
          <w:rFonts w:ascii="Tahoma" w:eastAsia="Times New Roman" w:hAnsi="Tahoma" w:cs="B Nazanin"/>
          <w:color w:val="000000"/>
          <w:sz w:val="28"/>
          <w:szCs w:val="28"/>
        </w:rPr>
        <w:t xml:space="preserve">, </w:t>
      </w:r>
      <w:hyperlink r:id="rId90" w:history="1">
        <w:r w:rsidR="001D5E1C" w:rsidRPr="00D54AAD">
          <w:rPr>
            <w:rFonts w:ascii="Tahoma" w:eastAsia="Times New Roman" w:hAnsi="Tahoma" w:cs="B Nazanin"/>
            <w:color w:val="103B7F"/>
            <w:sz w:val="28"/>
            <w:szCs w:val="28"/>
            <w:bdr w:val="none" w:sz="0" w:space="0" w:color="auto" w:frame="1"/>
            <w:rtl/>
          </w:rPr>
          <w:t>تاریخ فعالیتها و مسئولیتهای آیت الله خامنه ای بعد</w:t>
        </w:r>
      </w:hyperlink>
      <w:r w:rsidR="001D5E1C" w:rsidRPr="00D54AAD">
        <w:rPr>
          <w:rFonts w:ascii="Tahoma" w:eastAsia="Times New Roman" w:hAnsi="Tahoma" w:cs="B Nazanin"/>
          <w:color w:val="000000"/>
          <w:sz w:val="28"/>
          <w:szCs w:val="28"/>
        </w:rPr>
        <w:t xml:space="preserve">, </w:t>
      </w:r>
      <w:hyperlink r:id="rId91" w:history="1">
        <w:r w:rsidR="001D5E1C" w:rsidRPr="00D54AAD">
          <w:rPr>
            <w:rFonts w:ascii="Tahoma" w:eastAsia="Times New Roman" w:hAnsi="Tahoma" w:cs="B Nazanin"/>
            <w:color w:val="103B7F"/>
            <w:sz w:val="28"/>
            <w:szCs w:val="28"/>
            <w:bdr w:val="none" w:sz="0" w:space="0" w:color="auto" w:frame="1"/>
            <w:rtl/>
          </w:rPr>
          <w:t>رهبری امام خمینی</w:t>
        </w:r>
      </w:hyperlink>
      <w:r w:rsidR="001D5E1C" w:rsidRPr="00D54AAD">
        <w:rPr>
          <w:rFonts w:ascii="Tahoma" w:eastAsia="Times New Roman" w:hAnsi="Tahoma" w:cs="B Nazanin"/>
          <w:color w:val="000000"/>
          <w:sz w:val="28"/>
          <w:szCs w:val="28"/>
        </w:rPr>
        <w:t xml:space="preserve">, </w:t>
      </w:r>
      <w:hyperlink r:id="rId92" w:history="1">
        <w:r w:rsidR="001D5E1C" w:rsidRPr="00D54AAD">
          <w:rPr>
            <w:rFonts w:ascii="Tahoma" w:eastAsia="Times New Roman" w:hAnsi="Tahoma" w:cs="B Nazanin"/>
            <w:color w:val="103B7F"/>
            <w:sz w:val="28"/>
            <w:szCs w:val="28"/>
            <w:bdr w:val="none" w:sz="0" w:space="0" w:color="auto" w:frame="1"/>
            <w:rtl/>
          </w:rPr>
          <w:t>تاریخ رهبری امام خمینی(ره) بعد از انقلاب اسلامی</w:t>
        </w:r>
      </w:hyperlink>
      <w:r w:rsidR="001D5E1C" w:rsidRPr="00D54AAD">
        <w:rPr>
          <w:rFonts w:ascii="Tahoma" w:eastAsia="Times New Roman" w:hAnsi="Tahoma" w:cs="B Nazanin"/>
          <w:color w:val="000000"/>
          <w:sz w:val="28"/>
          <w:szCs w:val="28"/>
        </w:rPr>
        <w:t xml:space="preserve">, </w:t>
      </w:r>
      <w:hyperlink r:id="rId93" w:tooltip="توکل" w:history="1">
        <w:r w:rsidR="001D5E1C" w:rsidRPr="00D54AAD">
          <w:rPr>
            <w:rFonts w:ascii="Tahoma" w:eastAsia="Times New Roman" w:hAnsi="Tahoma" w:cs="B Nazanin"/>
            <w:color w:val="103B7F"/>
            <w:sz w:val="28"/>
            <w:szCs w:val="28"/>
            <w:bdr w:val="none" w:sz="0" w:space="0" w:color="auto" w:frame="1"/>
            <w:rtl/>
          </w:rPr>
          <w:t>توکل به خدا</w:t>
        </w:r>
      </w:hyperlink>
      <w:r w:rsidR="001D5E1C" w:rsidRPr="00D54AAD">
        <w:rPr>
          <w:rFonts w:ascii="Tahoma" w:eastAsia="Times New Roman" w:hAnsi="Tahoma" w:cs="B Nazanin"/>
          <w:color w:val="000000"/>
          <w:sz w:val="28"/>
          <w:szCs w:val="28"/>
        </w:rPr>
        <w:t xml:space="preserve">, </w:t>
      </w:r>
      <w:hyperlink r:id="rId94" w:history="1">
        <w:r w:rsidR="001D5E1C" w:rsidRPr="00D54AAD">
          <w:rPr>
            <w:rFonts w:ascii="Tahoma" w:eastAsia="Times New Roman" w:hAnsi="Tahoma" w:cs="B Nazanin"/>
            <w:color w:val="103B7F"/>
            <w:sz w:val="28"/>
            <w:szCs w:val="28"/>
            <w:bdr w:val="none" w:sz="0" w:space="0" w:color="auto" w:frame="1"/>
            <w:rtl/>
          </w:rPr>
          <w:t>جهاد خودکفایی</w:t>
        </w:r>
      </w:hyperlink>
      <w:r w:rsidR="001D5E1C" w:rsidRPr="00D54AAD">
        <w:rPr>
          <w:rFonts w:ascii="Tahoma" w:eastAsia="Times New Roman" w:hAnsi="Tahoma" w:cs="B Nazanin"/>
          <w:color w:val="000000"/>
          <w:sz w:val="28"/>
          <w:szCs w:val="28"/>
        </w:rPr>
        <w:t xml:space="preserve">, </w:t>
      </w:r>
      <w:hyperlink r:id="rId95" w:history="1">
        <w:r w:rsidR="001D5E1C" w:rsidRPr="00D54AAD">
          <w:rPr>
            <w:rFonts w:ascii="Tahoma" w:eastAsia="Times New Roman" w:hAnsi="Tahoma" w:cs="B Nazanin"/>
            <w:color w:val="103B7F"/>
            <w:sz w:val="28"/>
            <w:szCs w:val="28"/>
            <w:bdr w:val="none" w:sz="0" w:space="0" w:color="auto" w:frame="1"/>
            <w:rtl/>
          </w:rPr>
          <w:t>فرصت تحریم</w:t>
        </w:r>
      </w:hyperlink>
      <w:r w:rsidR="001D5E1C" w:rsidRPr="00D54AAD">
        <w:rPr>
          <w:rFonts w:ascii="Tahoma" w:eastAsia="Times New Roman" w:hAnsi="Tahoma" w:cs="B Nazanin"/>
          <w:color w:val="000000"/>
          <w:sz w:val="28"/>
          <w:szCs w:val="28"/>
        </w:rPr>
        <w:t xml:space="preserve">, </w:t>
      </w:r>
      <w:hyperlink r:id="rId96" w:history="1">
        <w:r w:rsidR="001D5E1C" w:rsidRPr="00D54AAD">
          <w:rPr>
            <w:rFonts w:ascii="Tahoma" w:eastAsia="Times New Roman" w:hAnsi="Tahoma" w:cs="B Nazanin"/>
            <w:color w:val="103B7F"/>
            <w:sz w:val="28"/>
            <w:szCs w:val="28"/>
            <w:bdr w:val="none" w:sz="0" w:space="0" w:color="auto" w:frame="1"/>
            <w:rtl/>
          </w:rPr>
          <w:t>اعتقاد به امام خمینی</w:t>
        </w:r>
      </w:hyperlink>
    </w:p>
    <w:p w:rsidR="001D5E1C" w:rsidRPr="00D54AAD" w:rsidRDefault="001D5E1C" w:rsidP="00D54AAD">
      <w:pPr>
        <w:spacing w:line="405" w:lineRule="atLeast"/>
        <w:rPr>
          <w:rFonts w:ascii="Tahoma" w:eastAsia="Times New Roman" w:hAnsi="Tahoma" w:cs="B Nazanin"/>
          <w:color w:val="000000"/>
          <w:sz w:val="28"/>
          <w:szCs w:val="28"/>
        </w:rPr>
      </w:pPr>
      <w:r w:rsidRPr="00D54AAD">
        <w:rPr>
          <w:rFonts w:ascii="Tahoma" w:eastAsia="Times New Roman" w:hAnsi="Tahoma" w:cs="B Nazanin"/>
          <w:color w:val="000000"/>
          <w:sz w:val="28"/>
          <w:szCs w:val="28"/>
          <w:rtl/>
        </w:rPr>
        <w:t>روایت تاریخی</w:t>
      </w:r>
    </w:p>
    <w:p w:rsidR="00C020D8" w:rsidRPr="00D54AAD" w:rsidRDefault="00C020D8" w:rsidP="00D54AAD">
      <w:pPr>
        <w:rPr>
          <w:rFonts w:cs="B Nazanin"/>
          <w:sz w:val="28"/>
          <w:szCs w:val="28"/>
        </w:rPr>
      </w:pPr>
    </w:p>
    <w:sectPr w:rsidR="00C020D8" w:rsidRPr="00D54AAD" w:rsidSect="00E333C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DroidNaskh">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E1C"/>
    <w:rsid w:val="001D5E1C"/>
    <w:rsid w:val="002D5807"/>
    <w:rsid w:val="00C020D8"/>
    <w:rsid w:val="00D54AAD"/>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48BB7-BC75-4571-AA2D-47471DA3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E1C"/>
    <w:rPr>
      <w:strike w:val="0"/>
      <w:dstrike w:val="0"/>
      <w:color w:val="103B7F"/>
      <w:u w:val="none"/>
      <w:effect w:val="none"/>
      <w:bdr w:val="none" w:sz="0" w:space="0" w:color="auto" w:frame="1"/>
    </w:rPr>
  </w:style>
  <w:style w:type="character" w:customStyle="1" w:styleId="olivetext1">
    <w:name w:val="olivetext1"/>
    <w:basedOn w:val="DefaultParagraphFont"/>
    <w:rsid w:val="001D5E1C"/>
    <w:rPr>
      <w:color w:val="988D31"/>
    </w:rPr>
  </w:style>
  <w:style w:type="character" w:customStyle="1" w:styleId="ndate2">
    <w:name w:val="ndate2"/>
    <w:basedOn w:val="DefaultParagraphFont"/>
    <w:rsid w:val="001D5E1C"/>
    <w:rPr>
      <w:color w:val="808080"/>
      <w:sz w:val="22"/>
      <w:szCs w:val="22"/>
    </w:rPr>
  </w:style>
  <w:style w:type="character" w:customStyle="1" w:styleId="shtxt">
    <w:name w:val="shtxt"/>
    <w:basedOn w:val="DefaultParagraphFont"/>
    <w:rsid w:val="001D5E1C"/>
  </w:style>
  <w:style w:type="character" w:customStyle="1" w:styleId="graytext1">
    <w:name w:val="graytext1"/>
    <w:basedOn w:val="DefaultParagraphFont"/>
    <w:rsid w:val="001D5E1C"/>
    <w:rPr>
      <w:color w:val="808080"/>
    </w:rPr>
  </w:style>
  <w:style w:type="character" w:customStyle="1" w:styleId="shtrn">
    <w:name w:val="shtrn"/>
    <w:basedOn w:val="DefaultParagraphFont"/>
    <w:rsid w:val="001D5E1C"/>
  </w:style>
  <w:style w:type="character" w:customStyle="1" w:styleId="pl2">
    <w:name w:val="pl2"/>
    <w:basedOn w:val="DefaultParagraphFont"/>
    <w:rsid w:val="001D5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536520">
      <w:bodyDiv w:val="1"/>
      <w:marLeft w:val="0"/>
      <w:marRight w:val="0"/>
      <w:marTop w:val="0"/>
      <w:marBottom w:val="0"/>
      <w:divBdr>
        <w:top w:val="none" w:sz="0" w:space="0" w:color="auto"/>
        <w:left w:val="none" w:sz="0" w:space="0" w:color="auto"/>
        <w:bottom w:val="none" w:sz="0" w:space="0" w:color="auto"/>
        <w:right w:val="none" w:sz="0" w:space="0" w:color="auto"/>
      </w:divBdr>
      <w:divsChild>
        <w:div w:id="800727254">
          <w:marLeft w:val="0"/>
          <w:marRight w:val="0"/>
          <w:marTop w:val="0"/>
          <w:marBottom w:val="0"/>
          <w:divBdr>
            <w:top w:val="none" w:sz="0" w:space="0" w:color="auto"/>
            <w:left w:val="none" w:sz="0" w:space="0" w:color="auto"/>
            <w:bottom w:val="none" w:sz="0" w:space="0" w:color="auto"/>
            <w:right w:val="none" w:sz="0" w:space="0" w:color="auto"/>
          </w:divBdr>
          <w:divsChild>
            <w:div w:id="1243681554">
              <w:marLeft w:val="0"/>
              <w:marRight w:val="0"/>
              <w:marTop w:val="0"/>
              <w:marBottom w:val="0"/>
              <w:divBdr>
                <w:top w:val="none" w:sz="0" w:space="0" w:color="auto"/>
                <w:left w:val="none" w:sz="0" w:space="0" w:color="auto"/>
                <w:bottom w:val="none" w:sz="0" w:space="0" w:color="auto"/>
                <w:right w:val="none" w:sz="0" w:space="0" w:color="auto"/>
              </w:divBdr>
              <w:divsChild>
                <w:div w:id="887954055">
                  <w:marLeft w:val="0"/>
                  <w:marRight w:val="0"/>
                  <w:marTop w:val="0"/>
                  <w:marBottom w:val="0"/>
                  <w:divBdr>
                    <w:top w:val="none" w:sz="0" w:space="0" w:color="auto"/>
                    <w:left w:val="none" w:sz="0" w:space="0" w:color="auto"/>
                    <w:bottom w:val="none" w:sz="0" w:space="0" w:color="auto"/>
                    <w:right w:val="none" w:sz="0" w:space="0" w:color="auto"/>
                  </w:divBdr>
                  <w:divsChild>
                    <w:div w:id="1525947001">
                      <w:marLeft w:val="0"/>
                      <w:marRight w:val="0"/>
                      <w:marTop w:val="0"/>
                      <w:marBottom w:val="0"/>
                      <w:divBdr>
                        <w:top w:val="none" w:sz="0" w:space="0" w:color="auto"/>
                        <w:left w:val="none" w:sz="0" w:space="0" w:color="auto"/>
                        <w:bottom w:val="none" w:sz="0" w:space="0" w:color="auto"/>
                        <w:right w:val="none" w:sz="0" w:space="0" w:color="auto"/>
                      </w:divBdr>
                      <w:divsChild>
                        <w:div w:id="1663897128">
                          <w:marLeft w:val="0"/>
                          <w:marRight w:val="0"/>
                          <w:marTop w:val="0"/>
                          <w:marBottom w:val="0"/>
                          <w:divBdr>
                            <w:top w:val="none" w:sz="0" w:space="0" w:color="auto"/>
                            <w:left w:val="none" w:sz="0" w:space="0" w:color="auto"/>
                            <w:bottom w:val="none" w:sz="0" w:space="0" w:color="auto"/>
                            <w:right w:val="none" w:sz="0" w:space="0" w:color="auto"/>
                          </w:divBdr>
                          <w:divsChild>
                            <w:div w:id="1083720327">
                              <w:marLeft w:val="0"/>
                              <w:marRight w:val="0"/>
                              <w:marTop w:val="0"/>
                              <w:marBottom w:val="0"/>
                              <w:divBdr>
                                <w:top w:val="none" w:sz="0" w:space="0" w:color="auto"/>
                                <w:left w:val="none" w:sz="0" w:space="0" w:color="auto"/>
                                <w:bottom w:val="none" w:sz="0" w:space="0" w:color="auto"/>
                                <w:right w:val="none" w:sz="0" w:space="0" w:color="auto"/>
                              </w:divBdr>
                              <w:divsChild>
                                <w:div w:id="1840776921">
                                  <w:marLeft w:val="180"/>
                                  <w:marRight w:val="180"/>
                                  <w:marTop w:val="75"/>
                                  <w:marBottom w:val="75"/>
                                  <w:divBdr>
                                    <w:top w:val="none" w:sz="0" w:space="0" w:color="auto"/>
                                    <w:left w:val="none" w:sz="0" w:space="0" w:color="auto"/>
                                    <w:bottom w:val="none" w:sz="0" w:space="0" w:color="auto"/>
                                    <w:right w:val="none" w:sz="0" w:space="0" w:color="auto"/>
                                  </w:divBdr>
                                  <w:divsChild>
                                    <w:div w:id="1877229696">
                                      <w:marLeft w:val="0"/>
                                      <w:marRight w:val="0"/>
                                      <w:marTop w:val="0"/>
                                      <w:marBottom w:val="150"/>
                                      <w:divBdr>
                                        <w:top w:val="none" w:sz="0" w:space="0" w:color="auto"/>
                                        <w:left w:val="none" w:sz="0" w:space="0" w:color="auto"/>
                                        <w:bottom w:val="none" w:sz="0" w:space="0" w:color="auto"/>
                                        <w:right w:val="none" w:sz="0" w:space="0" w:color="auto"/>
                                      </w:divBdr>
                                    </w:div>
                                    <w:div w:id="257326603">
                                      <w:marLeft w:val="0"/>
                                      <w:marRight w:val="0"/>
                                      <w:marTop w:val="0"/>
                                      <w:marBottom w:val="180"/>
                                      <w:divBdr>
                                        <w:top w:val="none" w:sz="0" w:space="0" w:color="auto"/>
                                        <w:left w:val="none" w:sz="0" w:space="0" w:color="auto"/>
                                        <w:bottom w:val="none" w:sz="0" w:space="0" w:color="auto"/>
                                        <w:right w:val="none" w:sz="0" w:space="0" w:color="auto"/>
                                      </w:divBdr>
                                    </w:div>
                                    <w:div w:id="2126270953">
                                      <w:marLeft w:val="0"/>
                                      <w:marRight w:val="75"/>
                                      <w:marTop w:val="0"/>
                                      <w:marBottom w:val="0"/>
                                      <w:divBdr>
                                        <w:top w:val="none" w:sz="0" w:space="0" w:color="auto"/>
                                        <w:left w:val="none" w:sz="0" w:space="0" w:color="auto"/>
                                        <w:bottom w:val="none" w:sz="0" w:space="0" w:color="auto"/>
                                        <w:right w:val="none" w:sz="0" w:space="0" w:color="auto"/>
                                      </w:divBdr>
                                      <w:divsChild>
                                        <w:div w:id="1392197842">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76237603">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36531358">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112937557">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374426920">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305815809">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920410207">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929651424">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282926151">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529677851">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072894045">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358193669">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601305365">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224173076">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726145668">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34378548">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48718751">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258441069">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247926414">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731658614">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003623547">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665158771">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878737009">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1176533110">
                                              <w:marLeft w:val="0"/>
                                              <w:marRight w:val="0"/>
                                              <w:marTop w:val="0"/>
                                              <w:marBottom w:val="0"/>
                                              <w:divBdr>
                                                <w:top w:val="single" w:sz="6" w:space="2" w:color="B4BBCD"/>
                                                <w:left w:val="single" w:sz="6" w:space="2" w:color="B4BBCD"/>
                                                <w:bottom w:val="single" w:sz="6" w:space="2" w:color="B4BBCD"/>
                                                <w:right w:val="single" w:sz="6" w:space="2" w:color="B4BBCD"/>
                                              </w:divBdr>
                                            </w:div>
                                          </w:divsChild>
                                        </w:div>
                                        <w:div w:id="1838184840">
                                          <w:marLeft w:val="150"/>
                                          <w:marRight w:val="300"/>
                                          <w:marTop w:val="300"/>
                                          <w:marBottom w:val="300"/>
                                          <w:divBdr>
                                            <w:top w:val="single" w:sz="6" w:space="0" w:color="B4BBCD"/>
                                            <w:left w:val="single" w:sz="6" w:space="0" w:color="B4BBCD"/>
                                            <w:bottom w:val="single" w:sz="6" w:space="0" w:color="B4BBCD"/>
                                            <w:right w:val="single" w:sz="6" w:space="0" w:color="B4BBCD"/>
                                          </w:divBdr>
                                          <w:divsChild>
                                            <w:div w:id="928463245">
                                              <w:marLeft w:val="0"/>
                                              <w:marRight w:val="0"/>
                                              <w:marTop w:val="0"/>
                                              <w:marBottom w:val="0"/>
                                              <w:divBdr>
                                                <w:top w:val="single" w:sz="6" w:space="2" w:color="B4BBCD"/>
                                                <w:left w:val="single" w:sz="6" w:space="2" w:color="B4BBCD"/>
                                                <w:bottom w:val="single" w:sz="6" w:space="2" w:color="B4BBCD"/>
                                                <w:right w:val="single" w:sz="6" w:space="2" w:color="B4BBCD"/>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farsi.khamenei.ir/speech-content?id=34995" TargetMode="External"/><Relationship Id="rId21" Type="http://schemas.openxmlformats.org/officeDocument/2006/relationships/hyperlink" Target="http://farsi.khamenei.ir/newspart-index?tid=2734" TargetMode="External"/><Relationship Id="rId42" Type="http://schemas.openxmlformats.org/officeDocument/2006/relationships/hyperlink" Target="http://farsi.khamenei.ir/newspart-index?tid=2208" TargetMode="External"/><Relationship Id="rId47" Type="http://schemas.openxmlformats.org/officeDocument/2006/relationships/hyperlink" Target="http://farsi.khamenei.ir/newspart-index?tid=1810" TargetMode="External"/><Relationship Id="rId63" Type="http://schemas.openxmlformats.org/officeDocument/2006/relationships/hyperlink" Target="http://farsi.khamenei.ir/newspart-index?tid=2734" TargetMode="External"/><Relationship Id="rId68" Type="http://schemas.openxmlformats.org/officeDocument/2006/relationships/hyperlink" Target="http://farsi.khamenei.ir/newspart-index?sid=47&amp;npt=7" TargetMode="External"/><Relationship Id="rId84" Type="http://schemas.openxmlformats.org/officeDocument/2006/relationships/hyperlink" Target="http://farsi.khamenei.ir/newspart-index?tid=1933" TargetMode="External"/><Relationship Id="rId89" Type="http://schemas.openxmlformats.org/officeDocument/2006/relationships/hyperlink" Target="http://farsi.khamenei.ir/newspart-index?tid=4986" TargetMode="External"/><Relationship Id="rId16" Type="http://schemas.openxmlformats.org/officeDocument/2006/relationships/hyperlink" Target="http://farsi.khamenei.ir/speech-content?id=36622" TargetMode="External"/><Relationship Id="rId11" Type="http://schemas.openxmlformats.org/officeDocument/2006/relationships/hyperlink" Target="http://farsi.khamenei.ir/newspart-index?sid=4&amp;npt=7" TargetMode="External"/><Relationship Id="rId32" Type="http://schemas.openxmlformats.org/officeDocument/2006/relationships/hyperlink" Target="http://farsi.khamenei.ir/speech-content?id=33886" TargetMode="External"/><Relationship Id="rId37" Type="http://schemas.openxmlformats.org/officeDocument/2006/relationships/hyperlink" Target="http://farsi.khamenei.ir/newspart-index?tid=2053" TargetMode="External"/><Relationship Id="rId53" Type="http://schemas.openxmlformats.org/officeDocument/2006/relationships/hyperlink" Target="http://farsi.khamenei.ir/speech-content?id=29151" TargetMode="External"/><Relationship Id="rId58" Type="http://schemas.openxmlformats.org/officeDocument/2006/relationships/hyperlink" Target="http://farsi.khamenei.ir/newspart-index?tid=2734" TargetMode="External"/><Relationship Id="rId74" Type="http://schemas.openxmlformats.org/officeDocument/2006/relationships/hyperlink" Target="http://farsi.khamenei.ir/newspart-index?tid=1654" TargetMode="External"/><Relationship Id="rId79" Type="http://schemas.openxmlformats.org/officeDocument/2006/relationships/hyperlink" Target="http://farsi.khamenei.ir/newspart-index?tid=2734" TargetMode="External"/><Relationship Id="rId5" Type="http://schemas.openxmlformats.org/officeDocument/2006/relationships/hyperlink" Target="http://farsi.khamenei.ir/newspart-index?tid=1683" TargetMode="External"/><Relationship Id="rId90" Type="http://schemas.openxmlformats.org/officeDocument/2006/relationships/hyperlink" Target="http://farsi.khamenei.ir/newspart-index?tid=5210" TargetMode="External"/><Relationship Id="rId95" Type="http://schemas.openxmlformats.org/officeDocument/2006/relationships/hyperlink" Target="http://farsi.khamenei.ir/newspart-index?tid=5135" TargetMode="External"/><Relationship Id="rId22" Type="http://schemas.openxmlformats.org/officeDocument/2006/relationships/hyperlink" Target="http://farsi.khamenei.ir/news-content?id=35130" TargetMode="External"/><Relationship Id="rId27" Type="http://schemas.openxmlformats.org/officeDocument/2006/relationships/hyperlink" Target="http://farsi.khamenei.ir/newspart-index?tid=2208" TargetMode="External"/><Relationship Id="rId43" Type="http://schemas.openxmlformats.org/officeDocument/2006/relationships/hyperlink" Target="http://farsi.khamenei.ir/newspart-index?tid=1933" TargetMode="External"/><Relationship Id="rId48" Type="http://schemas.openxmlformats.org/officeDocument/2006/relationships/hyperlink" Target="http://farsi.khamenei.ir/newspart-index?tid=2710" TargetMode="External"/><Relationship Id="rId64" Type="http://schemas.openxmlformats.org/officeDocument/2006/relationships/hyperlink" Target="http://farsi.khamenei.ir/speech-content?id=22788" TargetMode="External"/><Relationship Id="rId69" Type="http://schemas.openxmlformats.org/officeDocument/2006/relationships/hyperlink" Target="http://farsi.khamenei.ir/newspart-index?tid=2734" TargetMode="External"/><Relationship Id="rId80" Type="http://schemas.openxmlformats.org/officeDocument/2006/relationships/hyperlink" Target="http://farsi.khamenei.ir/speech-content?id=7770" TargetMode="External"/><Relationship Id="rId85" Type="http://schemas.openxmlformats.org/officeDocument/2006/relationships/hyperlink" Target="http://farsi.khamenei.ir/newspart-index?tid=2734" TargetMode="External"/><Relationship Id="rId3" Type="http://schemas.openxmlformats.org/officeDocument/2006/relationships/webSettings" Target="webSettings.xml"/><Relationship Id="rId12" Type="http://schemas.openxmlformats.org/officeDocument/2006/relationships/hyperlink" Target="http://farsi.khamenei.ir/newspart-index?sid=3&amp;npt=7" TargetMode="External"/><Relationship Id="rId17" Type="http://schemas.openxmlformats.org/officeDocument/2006/relationships/hyperlink" Target="http://farsi.khamenei.ir/newspart-index?tid=1861" TargetMode="External"/><Relationship Id="rId25" Type="http://schemas.openxmlformats.org/officeDocument/2006/relationships/hyperlink" Target="http://farsi.khamenei.ir/newspart-index?tid=2734" TargetMode="External"/><Relationship Id="rId33" Type="http://schemas.openxmlformats.org/officeDocument/2006/relationships/hyperlink" Target="http://farsi.khamenei.ir/newspart-index?tid=2111" TargetMode="External"/><Relationship Id="rId38" Type="http://schemas.openxmlformats.org/officeDocument/2006/relationships/hyperlink" Target="http://farsi.khamenei.ir/newspart-index?tid=4548" TargetMode="External"/><Relationship Id="rId46" Type="http://schemas.openxmlformats.org/officeDocument/2006/relationships/hyperlink" Target="http://farsi.khamenei.ir/speech-content?id=31309" TargetMode="External"/><Relationship Id="rId59" Type="http://schemas.openxmlformats.org/officeDocument/2006/relationships/hyperlink" Target="http://farsi.khamenei.ir/newspart-index?tid=2734" TargetMode="External"/><Relationship Id="rId67" Type="http://schemas.openxmlformats.org/officeDocument/2006/relationships/hyperlink" Target="http://farsi.khamenei.ir/newspart-index?sid=3&amp;npt=7" TargetMode="External"/><Relationship Id="rId20" Type="http://schemas.openxmlformats.org/officeDocument/2006/relationships/hyperlink" Target="http://farsi.khamenei.ir/newspart-index?sid=2&amp;npt=7" TargetMode="External"/><Relationship Id="rId41" Type="http://schemas.openxmlformats.org/officeDocument/2006/relationships/hyperlink" Target="http://farsi.khamenei.ir/speech-content?id=33886" TargetMode="External"/><Relationship Id="rId54" Type="http://schemas.openxmlformats.org/officeDocument/2006/relationships/hyperlink" Target="http://farsi.khamenei.ir/newspart-index?tid=2083" TargetMode="External"/><Relationship Id="rId62" Type="http://schemas.openxmlformats.org/officeDocument/2006/relationships/hyperlink" Target="http://farsi.khamenei.ir/newspart-index?tid=2734" TargetMode="External"/><Relationship Id="rId70" Type="http://schemas.openxmlformats.org/officeDocument/2006/relationships/hyperlink" Target="http://farsi.khamenei.ir/speech-content?id=19008" TargetMode="External"/><Relationship Id="rId75" Type="http://schemas.openxmlformats.org/officeDocument/2006/relationships/hyperlink" Target="http://farsi.khamenei.ir/newspart-index?tid=2008" TargetMode="External"/><Relationship Id="rId83" Type="http://schemas.openxmlformats.org/officeDocument/2006/relationships/hyperlink" Target="http://farsi.khamenei.ir/newspart-index?tid=4277" TargetMode="External"/><Relationship Id="rId88" Type="http://schemas.openxmlformats.org/officeDocument/2006/relationships/hyperlink" Target="http://farsi.khamenei.ir/newspart-index?tid=1678" TargetMode="External"/><Relationship Id="rId91" Type="http://schemas.openxmlformats.org/officeDocument/2006/relationships/hyperlink" Target="http://farsi.khamenei.ir/newspart-index?tid=4280" TargetMode="External"/><Relationship Id="rId96" Type="http://schemas.openxmlformats.org/officeDocument/2006/relationships/hyperlink" Target="http://farsi.khamenei.ir/newspart-index?tid=2736" TargetMode="External"/><Relationship Id="rId1" Type="http://schemas.openxmlformats.org/officeDocument/2006/relationships/styles" Target="styles.xml"/><Relationship Id="rId6" Type="http://schemas.openxmlformats.org/officeDocument/2006/relationships/hyperlink" Target="http://farsi.khamenei.ir/newspart-index?tid=2239" TargetMode="External"/><Relationship Id="rId15" Type="http://schemas.openxmlformats.org/officeDocument/2006/relationships/hyperlink" Target="http://farsi.khamenei.ir/newspart-index?tid=2734" TargetMode="External"/><Relationship Id="rId23" Type="http://schemas.openxmlformats.org/officeDocument/2006/relationships/hyperlink" Target="http://farsi.khamenei.ir/newspart-index?tid=2734" TargetMode="External"/><Relationship Id="rId28" Type="http://schemas.openxmlformats.org/officeDocument/2006/relationships/hyperlink" Target="http://farsi.khamenei.ir/newspart-index?tid=2734" TargetMode="External"/><Relationship Id="rId36" Type="http://schemas.openxmlformats.org/officeDocument/2006/relationships/hyperlink" Target="http://farsi.khamenei.ir/newspart-index?tid=2208" TargetMode="External"/><Relationship Id="rId49" Type="http://schemas.openxmlformats.org/officeDocument/2006/relationships/hyperlink" Target="http://farsi.khamenei.ir/newspart-index?tid=2734" TargetMode="External"/><Relationship Id="rId57" Type="http://schemas.openxmlformats.org/officeDocument/2006/relationships/hyperlink" Target="http://farsi.khamenei.ir/newspart-index?tid=1933" TargetMode="External"/><Relationship Id="rId10" Type="http://schemas.openxmlformats.org/officeDocument/2006/relationships/hyperlink" Target="http://farsi.khamenei.ir/newspart-index?tid=1814" TargetMode="External"/><Relationship Id="rId31" Type="http://schemas.openxmlformats.org/officeDocument/2006/relationships/hyperlink" Target="http://farsi.khamenei.ir/newspart-index?tid=2734" TargetMode="External"/><Relationship Id="rId44" Type="http://schemas.openxmlformats.org/officeDocument/2006/relationships/hyperlink" Target="http://farsi.khamenei.ir/newspart-index?tid=2734" TargetMode="External"/><Relationship Id="rId52" Type="http://schemas.openxmlformats.org/officeDocument/2006/relationships/hyperlink" Target="http://farsi.khamenei.ir/newspart-index?tid=2734" TargetMode="External"/><Relationship Id="rId60" Type="http://schemas.openxmlformats.org/officeDocument/2006/relationships/hyperlink" Target="http://farsi.khamenei.ir/speech-content?id=23715" TargetMode="External"/><Relationship Id="rId65" Type="http://schemas.openxmlformats.org/officeDocument/2006/relationships/hyperlink" Target="http://farsi.khamenei.ir/newspart-index?tid=1654" TargetMode="External"/><Relationship Id="rId73" Type="http://schemas.openxmlformats.org/officeDocument/2006/relationships/hyperlink" Target="http://farsi.khamenei.ir/speech-content?id=10302" TargetMode="External"/><Relationship Id="rId78" Type="http://schemas.openxmlformats.org/officeDocument/2006/relationships/hyperlink" Target="http://farsi.khamenei.ir/newspart-index?tid=1154" TargetMode="External"/><Relationship Id="rId81" Type="http://schemas.openxmlformats.org/officeDocument/2006/relationships/hyperlink" Target="http://farsi.khamenei.ir/newspart-index?tid=2208" TargetMode="External"/><Relationship Id="rId86" Type="http://schemas.openxmlformats.org/officeDocument/2006/relationships/hyperlink" Target="http://farsi.khamenei.ir/newspart-index?tid=4356" TargetMode="External"/><Relationship Id="rId94" Type="http://schemas.openxmlformats.org/officeDocument/2006/relationships/hyperlink" Target="http://farsi.khamenei.ir/newspart-index?tid=2227" TargetMode="External"/><Relationship Id="rId4" Type="http://schemas.openxmlformats.org/officeDocument/2006/relationships/hyperlink" Target="http://farsi.khamenei.ir/speech-content?id=36663" TargetMode="External"/><Relationship Id="rId9" Type="http://schemas.openxmlformats.org/officeDocument/2006/relationships/hyperlink" Target="http://farsi.khamenei.ir/newspart-index?tid=4613" TargetMode="External"/><Relationship Id="rId13" Type="http://schemas.openxmlformats.org/officeDocument/2006/relationships/hyperlink" Target="http://farsi.khamenei.ir/newspart-index?sid=60&amp;npt=7" TargetMode="External"/><Relationship Id="rId18" Type="http://schemas.openxmlformats.org/officeDocument/2006/relationships/hyperlink" Target="http://farsi.khamenei.ir/newspart-index?tid=2734" TargetMode="External"/><Relationship Id="rId39" Type="http://schemas.openxmlformats.org/officeDocument/2006/relationships/hyperlink" Target="http://farsi.khamenei.ir/newspart-index?tid=4577" TargetMode="External"/><Relationship Id="rId34" Type="http://schemas.openxmlformats.org/officeDocument/2006/relationships/hyperlink" Target="http://farsi.khamenei.ir/newspart-index?tid=2734" TargetMode="External"/><Relationship Id="rId50" Type="http://schemas.openxmlformats.org/officeDocument/2006/relationships/hyperlink" Target="http://farsi.khamenei.ir/newspart-index?tid=6556" TargetMode="External"/><Relationship Id="rId55" Type="http://schemas.openxmlformats.org/officeDocument/2006/relationships/hyperlink" Target="http://farsi.khamenei.ir/newspart-index?tid=2083" TargetMode="External"/><Relationship Id="rId76" Type="http://schemas.openxmlformats.org/officeDocument/2006/relationships/hyperlink" Target="http://farsi.khamenei.ir/newspart-index?tid=2734" TargetMode="External"/><Relationship Id="rId97" Type="http://schemas.openxmlformats.org/officeDocument/2006/relationships/fontTable" Target="fontTable.xml"/><Relationship Id="rId7" Type="http://schemas.openxmlformats.org/officeDocument/2006/relationships/hyperlink" Target="http://farsi.khamenei.ir/newspart-index?tid=2734" TargetMode="External"/><Relationship Id="rId71" Type="http://schemas.openxmlformats.org/officeDocument/2006/relationships/hyperlink" Target="http://farsi.khamenei.ir/newspart-index?tid=2734" TargetMode="External"/><Relationship Id="rId92" Type="http://schemas.openxmlformats.org/officeDocument/2006/relationships/hyperlink" Target="http://farsi.khamenei.ir/newspart-index?tid=5310" TargetMode="External"/><Relationship Id="rId2" Type="http://schemas.openxmlformats.org/officeDocument/2006/relationships/settings" Target="settings.xml"/><Relationship Id="rId29" Type="http://schemas.openxmlformats.org/officeDocument/2006/relationships/hyperlink" Target="http://farsi.khamenei.ir/newspart-index?tid=3425" TargetMode="External"/><Relationship Id="rId24" Type="http://schemas.openxmlformats.org/officeDocument/2006/relationships/hyperlink" Target="http://farsi.khamenei.ir/newspart-index?tid=4053" TargetMode="External"/><Relationship Id="rId40" Type="http://schemas.openxmlformats.org/officeDocument/2006/relationships/hyperlink" Target="http://farsi.khamenei.ir/newspart-index?tid=2734" TargetMode="External"/><Relationship Id="rId45" Type="http://schemas.openxmlformats.org/officeDocument/2006/relationships/hyperlink" Target="http://farsi.khamenei.ir/newspart-index?tid=2734" TargetMode="External"/><Relationship Id="rId66" Type="http://schemas.openxmlformats.org/officeDocument/2006/relationships/hyperlink" Target="http://farsi.khamenei.ir/newspart-index?tid=2734" TargetMode="External"/><Relationship Id="rId87" Type="http://schemas.openxmlformats.org/officeDocument/2006/relationships/hyperlink" Target="http://farsi.khamenei.ir/newspart-index?tid=1861" TargetMode="External"/><Relationship Id="rId61" Type="http://schemas.openxmlformats.org/officeDocument/2006/relationships/hyperlink" Target="http://farsi.khamenei.ir/newspart-index?tid=2208" TargetMode="External"/><Relationship Id="rId82" Type="http://schemas.openxmlformats.org/officeDocument/2006/relationships/hyperlink" Target="http://farsi.khamenei.ir/newspart-index?tid=2111" TargetMode="External"/><Relationship Id="rId19" Type="http://schemas.openxmlformats.org/officeDocument/2006/relationships/hyperlink" Target="http://farsi.khamenei.ir/newspart-index?tid=3557" TargetMode="External"/><Relationship Id="rId14" Type="http://schemas.openxmlformats.org/officeDocument/2006/relationships/hyperlink" Target="http://farsi.khamenei.ir/newspart-index?sid=2&amp;npt=7" TargetMode="External"/><Relationship Id="rId30" Type="http://schemas.openxmlformats.org/officeDocument/2006/relationships/hyperlink" Target="http://farsi.khamenei.ir/newspart-index?tid=3452" TargetMode="External"/><Relationship Id="rId35" Type="http://schemas.openxmlformats.org/officeDocument/2006/relationships/hyperlink" Target="http://farsi.khamenei.ir/newspart-index?tid=1933" TargetMode="External"/><Relationship Id="rId56" Type="http://schemas.openxmlformats.org/officeDocument/2006/relationships/hyperlink" Target="http://farsi.khamenei.ir/newspart-index?tid=2084" TargetMode="External"/><Relationship Id="rId77" Type="http://schemas.openxmlformats.org/officeDocument/2006/relationships/hyperlink" Target="http://farsi.khamenei.ir/newspart-index?tid=998" TargetMode="External"/><Relationship Id="rId8" Type="http://schemas.openxmlformats.org/officeDocument/2006/relationships/hyperlink" Target="http://farsi.khamenei.ir/newspart-index?tid=3359" TargetMode="External"/><Relationship Id="rId51" Type="http://schemas.openxmlformats.org/officeDocument/2006/relationships/hyperlink" Target="http://farsi.khamenei.ir/newspart-index?sid=47&amp;npt=7" TargetMode="External"/><Relationship Id="rId72" Type="http://schemas.openxmlformats.org/officeDocument/2006/relationships/hyperlink" Target="http://farsi.khamenei.ir/newspart-index?tid=2734" TargetMode="External"/><Relationship Id="rId93" Type="http://schemas.openxmlformats.org/officeDocument/2006/relationships/hyperlink" Target="http://farsi.khamenei.ir/newspart-index?tid=2217"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4223</Words>
  <Characters>24075</Characters>
  <Application>Microsoft Office Word</Application>
  <DocSecurity>0</DocSecurity>
  <Lines>200</Lines>
  <Paragraphs>56</Paragraphs>
  <ScaleCrop>false</ScaleCrop>
  <Company/>
  <LinksUpToDate>false</LinksUpToDate>
  <CharactersWithSpaces>28242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5</cp:revision>
  <dcterms:created xsi:type="dcterms:W3CDTF">2018-07-07T10:25:00Z</dcterms:created>
  <dcterms:modified xsi:type="dcterms:W3CDTF">2018-08-05T18:20:00Z</dcterms:modified>
</cp:coreProperties>
</file>