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3468" w:rsidRDefault="00853468" w:rsidP="00853468">
      <w:pPr>
        <w:rPr>
          <w:rtl/>
        </w:rPr>
      </w:pPr>
      <w:bookmarkStart w:id="0" w:name="_GoBack"/>
      <w:r>
        <w:rPr>
          <w:rFonts w:cs="Arial"/>
          <w:rtl/>
        </w:rPr>
        <w:t>وعده بهشت نزد خدا</w:t>
      </w:r>
      <w:r>
        <w:rPr>
          <w:rFonts w:hint="cs"/>
          <w:rtl/>
        </w:rPr>
        <w:t xml:space="preserve"> - </w:t>
      </w:r>
      <w:proofErr w:type="spellStart"/>
      <w:r>
        <w:rPr>
          <w:rFonts w:cs="Arial"/>
          <w:rtl/>
        </w:rPr>
        <w:t>تسنيم</w:t>
      </w:r>
      <w:proofErr w:type="spellEnd"/>
    </w:p>
    <w:bookmarkEnd w:id="0"/>
    <w:p w:rsidR="00853468" w:rsidRDefault="00853468" w:rsidP="00853468">
      <w:pPr>
        <w:rPr>
          <w:rtl/>
        </w:rPr>
      </w:pPr>
      <w:r>
        <w:rPr>
          <w:rFonts w:cs="Arial"/>
          <w:rtl/>
        </w:rPr>
        <w:t xml:space="preserve">آنچه راجع به اصل وجود دوزخ و بهشت است خبر است </w:t>
      </w:r>
      <w:proofErr w:type="spellStart"/>
      <w:r>
        <w:rPr>
          <w:rFonts w:cs="Arial"/>
          <w:rtl/>
        </w:rPr>
        <w:t>كه</w:t>
      </w:r>
      <w:proofErr w:type="spellEnd"/>
      <w:r>
        <w:rPr>
          <w:rFonts w:cs="Arial"/>
          <w:rtl/>
        </w:rPr>
        <w:t xml:space="preserve"> صدق آن </w:t>
      </w:r>
      <w:proofErr w:type="spellStart"/>
      <w:r>
        <w:rPr>
          <w:rFonts w:cs="Arial"/>
          <w:rtl/>
        </w:rPr>
        <w:t>قطعي</w:t>
      </w:r>
      <w:proofErr w:type="spellEnd"/>
      <w:r>
        <w:rPr>
          <w:rFonts w:cs="Arial"/>
          <w:rtl/>
        </w:rPr>
        <w:t xml:space="preserve"> است: (</w:t>
      </w:r>
      <w:proofErr w:type="spellStart"/>
      <w:r>
        <w:rPr>
          <w:rFonts w:cs="Arial"/>
          <w:rtl/>
        </w:rPr>
        <w:t>ومَن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/>
          <w:rtl/>
        </w:rPr>
        <w:t>أصدَقُ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/>
          <w:rtl/>
        </w:rPr>
        <w:t>مِنَ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/>
          <w:rtl/>
        </w:rPr>
        <w:t>اللهِ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/>
          <w:rtl/>
        </w:rPr>
        <w:t>حَديثا</w:t>
      </w:r>
      <w:proofErr w:type="spellEnd"/>
      <w:r>
        <w:rPr>
          <w:rFonts w:cs="Arial"/>
          <w:rtl/>
        </w:rPr>
        <w:t>)[2]؛ (</w:t>
      </w:r>
      <w:proofErr w:type="spellStart"/>
      <w:r>
        <w:rPr>
          <w:rFonts w:cs="Arial"/>
          <w:rtl/>
        </w:rPr>
        <w:t>ومَن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/>
          <w:rtl/>
        </w:rPr>
        <w:t>أصدَقُ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/>
          <w:rtl/>
        </w:rPr>
        <w:t>مِنَ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/>
          <w:rtl/>
        </w:rPr>
        <w:t>اللهِ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/>
          <w:rtl/>
        </w:rPr>
        <w:t>قيلا</w:t>
      </w:r>
      <w:proofErr w:type="spellEnd"/>
      <w:r>
        <w:rPr>
          <w:rFonts w:cs="Arial"/>
          <w:rtl/>
        </w:rPr>
        <w:t xml:space="preserve">)[3] و آنچه راجع به </w:t>
      </w:r>
      <w:proofErr w:type="spellStart"/>
      <w:r>
        <w:rPr>
          <w:rFonts w:cs="Arial"/>
          <w:rtl/>
        </w:rPr>
        <w:t>اعطاي</w:t>
      </w:r>
      <w:proofErr w:type="spellEnd"/>
      <w:r>
        <w:rPr>
          <w:rFonts w:cs="Arial"/>
          <w:rtl/>
        </w:rPr>
        <w:t xml:space="preserve"> بهشت به مؤمن است وعده است </w:t>
      </w:r>
      <w:proofErr w:type="spellStart"/>
      <w:r>
        <w:rPr>
          <w:rFonts w:cs="Arial"/>
          <w:rtl/>
        </w:rPr>
        <w:t>كه</w:t>
      </w:r>
      <w:proofErr w:type="spellEnd"/>
      <w:r>
        <w:rPr>
          <w:rFonts w:cs="Arial"/>
          <w:rtl/>
        </w:rPr>
        <w:t xml:space="preserve"> تخلّف آن محال است: (</w:t>
      </w:r>
      <w:proofErr w:type="spellStart"/>
      <w:r>
        <w:rPr>
          <w:rFonts w:cs="Arial"/>
          <w:rtl/>
        </w:rPr>
        <w:t>لايُخلِفُ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/>
          <w:rtl/>
        </w:rPr>
        <w:t>اللهُ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/>
          <w:rtl/>
        </w:rPr>
        <w:t>وَعدَه</w:t>
      </w:r>
      <w:proofErr w:type="spellEnd"/>
      <w:r>
        <w:rPr>
          <w:rFonts w:cs="Arial"/>
          <w:rtl/>
        </w:rPr>
        <w:t xml:space="preserve">)[4] و آنچه راجع به </w:t>
      </w:r>
      <w:proofErr w:type="spellStart"/>
      <w:r>
        <w:rPr>
          <w:rFonts w:cs="Arial"/>
          <w:rtl/>
        </w:rPr>
        <w:t>كيفر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/>
          <w:rtl/>
        </w:rPr>
        <w:t>دوزخيان</w:t>
      </w:r>
      <w:proofErr w:type="spellEnd"/>
      <w:r>
        <w:rPr>
          <w:rFonts w:cs="Arial"/>
          <w:rtl/>
        </w:rPr>
        <w:t xml:space="preserve"> است </w:t>
      </w:r>
      <w:proofErr w:type="spellStart"/>
      <w:r>
        <w:rPr>
          <w:rFonts w:cs="Arial"/>
          <w:rtl/>
        </w:rPr>
        <w:t>وعيد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/>
          <w:rtl/>
        </w:rPr>
        <w:t>الهي</w:t>
      </w:r>
      <w:proofErr w:type="spellEnd"/>
      <w:r>
        <w:rPr>
          <w:rFonts w:cs="Arial"/>
          <w:rtl/>
        </w:rPr>
        <w:t xml:space="preserve"> است </w:t>
      </w:r>
      <w:proofErr w:type="spellStart"/>
      <w:r>
        <w:rPr>
          <w:rFonts w:cs="Arial"/>
          <w:rtl/>
        </w:rPr>
        <w:t>كه</w:t>
      </w:r>
      <w:proofErr w:type="spellEnd"/>
      <w:r>
        <w:rPr>
          <w:rFonts w:cs="Arial"/>
          <w:rtl/>
        </w:rPr>
        <w:t xml:space="preserve"> احتمال عفو </w:t>
      </w:r>
      <w:proofErr w:type="spellStart"/>
      <w:r>
        <w:rPr>
          <w:rFonts w:cs="Arial"/>
          <w:rtl/>
        </w:rPr>
        <w:t>يا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/>
          <w:rtl/>
        </w:rPr>
        <w:t>تخفيف</w:t>
      </w:r>
      <w:proofErr w:type="spellEnd"/>
      <w:r>
        <w:rPr>
          <w:rFonts w:cs="Arial"/>
          <w:rtl/>
        </w:rPr>
        <w:t xml:space="preserve"> آن مخالف </w:t>
      </w:r>
      <w:proofErr w:type="spellStart"/>
      <w:r>
        <w:rPr>
          <w:rFonts w:cs="Arial"/>
          <w:rtl/>
        </w:rPr>
        <w:t>حكمت</w:t>
      </w:r>
      <w:proofErr w:type="spellEnd"/>
      <w:r>
        <w:rPr>
          <w:rFonts w:cs="Arial"/>
          <w:rtl/>
        </w:rPr>
        <w:t xml:space="preserve"> او </w:t>
      </w:r>
      <w:proofErr w:type="spellStart"/>
      <w:r>
        <w:rPr>
          <w:rFonts w:cs="Arial"/>
          <w:rtl/>
        </w:rPr>
        <w:t>نيست</w:t>
      </w:r>
      <w:proofErr w:type="spellEnd"/>
      <w:r>
        <w:rPr>
          <w:rFonts w:cs="Arial"/>
          <w:rtl/>
        </w:rPr>
        <w:t xml:space="preserve">. </w:t>
      </w:r>
      <w:proofErr w:type="spellStart"/>
      <w:r>
        <w:rPr>
          <w:rFonts w:cs="Arial"/>
          <w:rtl/>
        </w:rPr>
        <w:t>تصريح</w:t>
      </w:r>
      <w:proofErr w:type="spellEnd"/>
      <w:r>
        <w:rPr>
          <w:rFonts w:cs="Arial"/>
          <w:rtl/>
        </w:rPr>
        <w:t xml:space="preserve"> به عنوان «</w:t>
      </w:r>
      <w:proofErr w:type="spellStart"/>
      <w:r>
        <w:rPr>
          <w:rFonts w:cs="Arial"/>
          <w:rtl/>
        </w:rPr>
        <w:t>نبأ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/>
          <w:rtl/>
        </w:rPr>
        <w:t>الهي</w:t>
      </w:r>
      <w:proofErr w:type="spellEnd"/>
      <w:r>
        <w:rPr>
          <w:rFonts w:cs="Arial"/>
          <w:rtl/>
        </w:rPr>
        <w:t xml:space="preserve">»، </w:t>
      </w:r>
      <w:proofErr w:type="spellStart"/>
      <w:r>
        <w:rPr>
          <w:rFonts w:cs="Arial"/>
          <w:rtl/>
        </w:rPr>
        <w:t>حاكي</w:t>
      </w:r>
      <w:proofErr w:type="spellEnd"/>
      <w:r>
        <w:rPr>
          <w:rFonts w:cs="Arial"/>
          <w:rtl/>
        </w:rPr>
        <w:t xml:space="preserve"> از اهتمام به آن مطلب است؛ </w:t>
      </w:r>
      <w:proofErr w:type="spellStart"/>
      <w:r>
        <w:rPr>
          <w:rFonts w:cs="Arial"/>
          <w:rtl/>
        </w:rPr>
        <w:t>نظير</w:t>
      </w:r>
      <w:proofErr w:type="spellEnd"/>
      <w:r>
        <w:rPr>
          <w:rFonts w:cs="Arial"/>
          <w:rtl/>
        </w:rPr>
        <w:t xml:space="preserve"> (</w:t>
      </w:r>
      <w:proofErr w:type="spellStart"/>
      <w:r>
        <w:rPr>
          <w:rFonts w:cs="Arial"/>
          <w:rtl/>
        </w:rPr>
        <w:t>نَبِّي‏ء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/>
          <w:rtl/>
        </w:rPr>
        <w:t>عِبادي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/>
          <w:rtl/>
        </w:rPr>
        <w:t>أنّي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/>
          <w:rtl/>
        </w:rPr>
        <w:t>أنَا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/>
          <w:rtl/>
        </w:rPr>
        <w:t>الغَفورُ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/>
          <w:rtl/>
        </w:rPr>
        <w:t>الرَّحيم</w:t>
      </w:r>
      <w:proofErr w:type="spellEnd"/>
      <w:r>
        <w:rPr>
          <w:rFonts w:cs="Arial"/>
          <w:rtl/>
        </w:rPr>
        <w:t xml:space="preserve">).[5] البته عنوان خبر تا به خداوند اسناد </w:t>
      </w:r>
      <w:proofErr w:type="spellStart"/>
      <w:r>
        <w:rPr>
          <w:rFonts w:cs="Arial"/>
          <w:rtl/>
        </w:rPr>
        <w:t>پيدا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/>
          <w:rtl/>
        </w:rPr>
        <w:t>نكند</w:t>
      </w:r>
      <w:proofErr w:type="spellEnd"/>
      <w:r>
        <w:rPr>
          <w:rFonts w:cs="Arial"/>
          <w:rtl/>
        </w:rPr>
        <w:t xml:space="preserve"> ،</w:t>
      </w:r>
      <w:proofErr w:type="spellStart"/>
      <w:r>
        <w:rPr>
          <w:rFonts w:cs="Arial"/>
          <w:rtl/>
        </w:rPr>
        <w:t>كاشف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/>
          <w:rtl/>
        </w:rPr>
        <w:t>اهميّت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/>
          <w:rtl/>
        </w:rPr>
        <w:t>نيست</w:t>
      </w:r>
      <w:proofErr w:type="spellEnd"/>
      <w:r>
        <w:rPr>
          <w:rFonts w:cs="Arial"/>
          <w:rtl/>
        </w:rPr>
        <w:t>؛ مانند (</w:t>
      </w:r>
      <w:proofErr w:type="spellStart"/>
      <w:r>
        <w:rPr>
          <w:rFonts w:cs="Arial"/>
          <w:rtl/>
        </w:rPr>
        <w:t>إن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/>
          <w:rtl/>
        </w:rPr>
        <w:t>جاءَكُم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/>
          <w:rtl/>
        </w:rPr>
        <w:t>فاسِقٌ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/>
          <w:rtl/>
        </w:rPr>
        <w:t>بِنَبَاٍ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/>
          <w:rtl/>
        </w:rPr>
        <w:t>فَتَبَيَّنوا</w:t>
      </w:r>
      <w:proofErr w:type="spellEnd"/>
      <w:r>
        <w:rPr>
          <w:rFonts w:cs="Arial"/>
          <w:rtl/>
        </w:rPr>
        <w:t xml:space="preserve">).[6] از </w:t>
      </w:r>
      <w:proofErr w:type="spellStart"/>
      <w:r>
        <w:rPr>
          <w:rFonts w:cs="Arial"/>
          <w:rtl/>
        </w:rPr>
        <w:t>اينجا</w:t>
      </w:r>
      <w:proofErr w:type="spellEnd"/>
      <w:r>
        <w:rPr>
          <w:rFonts w:cs="Arial"/>
          <w:rtl/>
        </w:rPr>
        <w:t xml:space="preserve"> گفته شده است </w:t>
      </w:r>
      <w:proofErr w:type="spellStart"/>
      <w:r>
        <w:rPr>
          <w:rFonts w:cs="Arial"/>
          <w:rtl/>
        </w:rPr>
        <w:t>كه</w:t>
      </w:r>
      <w:proofErr w:type="spellEnd"/>
      <w:r>
        <w:rPr>
          <w:rFonts w:cs="Arial"/>
          <w:rtl/>
        </w:rPr>
        <w:t xml:space="preserve"> مفاد </w:t>
      </w:r>
      <w:proofErr w:type="spellStart"/>
      <w:r>
        <w:rPr>
          <w:rFonts w:cs="Arial"/>
          <w:rtl/>
        </w:rPr>
        <w:t>آيه</w:t>
      </w:r>
      <w:proofErr w:type="spellEnd"/>
      <w:r>
        <w:rPr>
          <w:rFonts w:cs="Arial"/>
          <w:rtl/>
        </w:rPr>
        <w:t xml:space="preserve"> مورد بحث جامع دو مطلب </w:t>
      </w:r>
      <w:proofErr w:type="spellStart"/>
      <w:r>
        <w:rPr>
          <w:rFonts w:cs="Arial"/>
          <w:rtl/>
        </w:rPr>
        <w:t>مسرّت</w:t>
      </w:r>
      <w:proofErr w:type="spellEnd"/>
      <w:r>
        <w:rPr>
          <w:rFonts w:cs="Arial"/>
          <w:rtl/>
        </w:rPr>
        <w:t xml:space="preserve"> بخش است: </w:t>
      </w:r>
      <w:proofErr w:type="spellStart"/>
      <w:r>
        <w:rPr>
          <w:rFonts w:cs="Arial"/>
          <w:rtl/>
        </w:rPr>
        <w:t>يكي</w:t>
      </w:r>
      <w:proofErr w:type="spellEnd"/>
      <w:r>
        <w:rPr>
          <w:rFonts w:cs="Arial"/>
          <w:rtl/>
        </w:rPr>
        <w:t xml:space="preserve"> به لحاظ مادّه </w:t>
      </w:r>
      <w:proofErr w:type="spellStart"/>
      <w:r>
        <w:rPr>
          <w:rFonts w:cs="Arial"/>
          <w:rtl/>
        </w:rPr>
        <w:t>كه</w:t>
      </w:r>
      <w:proofErr w:type="spellEnd"/>
      <w:r>
        <w:rPr>
          <w:rFonts w:cs="Arial"/>
          <w:rtl/>
        </w:rPr>
        <w:t xml:space="preserve"> عنوان </w:t>
      </w:r>
      <w:proofErr w:type="spellStart"/>
      <w:r>
        <w:rPr>
          <w:rFonts w:cs="Arial"/>
          <w:rtl/>
        </w:rPr>
        <w:t>نبأ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/>
          <w:rtl/>
        </w:rPr>
        <w:t>الهي</w:t>
      </w:r>
      <w:proofErr w:type="spellEnd"/>
      <w:r>
        <w:rPr>
          <w:rFonts w:cs="Arial"/>
          <w:rtl/>
        </w:rPr>
        <w:t xml:space="preserve"> است و </w:t>
      </w:r>
      <w:proofErr w:type="spellStart"/>
      <w:r>
        <w:rPr>
          <w:rFonts w:cs="Arial"/>
          <w:rtl/>
        </w:rPr>
        <w:t>ديگر</w:t>
      </w:r>
      <w:proofErr w:type="spellEnd"/>
      <w:r>
        <w:rPr>
          <w:rFonts w:cs="Arial"/>
          <w:rtl/>
        </w:rPr>
        <w:t xml:space="preserve"> به جهت محتوا </w:t>
      </w:r>
      <w:proofErr w:type="spellStart"/>
      <w:r>
        <w:rPr>
          <w:rFonts w:cs="Arial"/>
          <w:rtl/>
        </w:rPr>
        <w:t>كه</w:t>
      </w:r>
      <w:proofErr w:type="spellEnd"/>
      <w:r>
        <w:rPr>
          <w:rFonts w:cs="Arial"/>
          <w:rtl/>
        </w:rPr>
        <w:t xml:space="preserve"> وعده بهشت نزد خداست </w:t>
      </w:r>
      <w:proofErr w:type="spellStart"/>
      <w:r>
        <w:rPr>
          <w:rFonts w:cs="Arial"/>
          <w:rtl/>
        </w:rPr>
        <w:t>يعني</w:t>
      </w:r>
      <w:proofErr w:type="spellEnd"/>
      <w:r>
        <w:rPr>
          <w:rFonts w:cs="Arial"/>
          <w:rtl/>
        </w:rPr>
        <w:t xml:space="preserve"> اصل وعده به بهشت و </w:t>
      </w:r>
      <w:proofErr w:type="spellStart"/>
      <w:r>
        <w:rPr>
          <w:rFonts w:cs="Arial"/>
          <w:rtl/>
        </w:rPr>
        <w:t>اينكه</w:t>
      </w:r>
      <w:proofErr w:type="spellEnd"/>
      <w:r>
        <w:rPr>
          <w:rFonts w:cs="Arial"/>
          <w:rtl/>
        </w:rPr>
        <w:t xml:space="preserve"> آن موعود نزد خداست ـ </w:t>
      </w:r>
      <w:proofErr w:type="spellStart"/>
      <w:r>
        <w:rPr>
          <w:rFonts w:cs="Arial"/>
          <w:rtl/>
        </w:rPr>
        <w:t>زيرا</w:t>
      </w:r>
      <w:proofErr w:type="spellEnd"/>
      <w:r>
        <w:rPr>
          <w:rFonts w:cs="Arial"/>
          <w:rtl/>
        </w:rPr>
        <w:t xml:space="preserve"> واژه «</w:t>
      </w:r>
      <w:proofErr w:type="spellStart"/>
      <w:r>
        <w:rPr>
          <w:rFonts w:cs="Arial"/>
          <w:rtl/>
        </w:rPr>
        <w:t>عند</w:t>
      </w:r>
      <w:proofErr w:type="spellEnd"/>
      <w:r>
        <w:rPr>
          <w:rFonts w:cs="Arial"/>
          <w:rtl/>
        </w:rPr>
        <w:t>»</w:t>
      </w:r>
    </w:p>
    <w:p w:rsidR="00853468" w:rsidRDefault="00853468" w:rsidP="00853468">
      <w:pPr>
        <w:rPr>
          <w:rtl/>
        </w:rPr>
      </w:pPr>
    </w:p>
    <w:p w:rsidR="00853468" w:rsidRDefault="00853468" w:rsidP="00853468">
      <w:pPr>
        <w:rPr>
          <w:rtl/>
        </w:rPr>
      </w:pPr>
    </w:p>
    <w:p w:rsidR="00853468" w:rsidRDefault="00853468" w:rsidP="00853468">
      <w:pPr>
        <w:rPr>
          <w:rtl/>
        </w:rPr>
      </w:pPr>
      <w:r>
        <w:rPr>
          <w:rFonts w:cs="Arial"/>
          <w:rtl/>
        </w:rPr>
        <w:t xml:space="preserve">[1] ـ سوره بقره، </w:t>
      </w:r>
      <w:proofErr w:type="spellStart"/>
      <w:r>
        <w:rPr>
          <w:rFonts w:cs="Arial"/>
          <w:rtl/>
        </w:rPr>
        <w:t>آيه</w:t>
      </w:r>
      <w:proofErr w:type="spellEnd"/>
      <w:r>
        <w:rPr>
          <w:rFonts w:cs="Arial"/>
          <w:rtl/>
        </w:rPr>
        <w:t xml:space="preserve"> 165. </w:t>
      </w:r>
    </w:p>
    <w:p w:rsidR="00853468" w:rsidRDefault="00853468" w:rsidP="00853468">
      <w:pPr>
        <w:rPr>
          <w:rtl/>
        </w:rPr>
      </w:pPr>
      <w:r>
        <w:rPr>
          <w:rFonts w:cs="Arial"/>
          <w:rtl/>
        </w:rPr>
        <w:t xml:space="preserve">[2] ـ سوره </w:t>
      </w:r>
      <w:proofErr w:type="spellStart"/>
      <w:r>
        <w:rPr>
          <w:rFonts w:cs="Arial"/>
          <w:rtl/>
        </w:rPr>
        <w:t>نساء</w:t>
      </w:r>
      <w:proofErr w:type="spellEnd"/>
      <w:r>
        <w:rPr>
          <w:rFonts w:cs="Arial"/>
          <w:rtl/>
        </w:rPr>
        <w:t xml:space="preserve">، </w:t>
      </w:r>
      <w:proofErr w:type="spellStart"/>
      <w:r>
        <w:rPr>
          <w:rFonts w:cs="Arial"/>
          <w:rtl/>
        </w:rPr>
        <w:t>آيه</w:t>
      </w:r>
      <w:proofErr w:type="spellEnd"/>
      <w:r>
        <w:rPr>
          <w:rFonts w:cs="Arial"/>
          <w:rtl/>
        </w:rPr>
        <w:t xml:space="preserve"> 87. </w:t>
      </w:r>
    </w:p>
    <w:p w:rsidR="00853468" w:rsidRDefault="00853468" w:rsidP="00853468">
      <w:pPr>
        <w:rPr>
          <w:rtl/>
        </w:rPr>
      </w:pPr>
      <w:r>
        <w:rPr>
          <w:rFonts w:cs="Arial"/>
          <w:rtl/>
        </w:rPr>
        <w:t xml:space="preserve">[3] ـ سوره </w:t>
      </w:r>
      <w:proofErr w:type="spellStart"/>
      <w:r>
        <w:rPr>
          <w:rFonts w:cs="Arial"/>
          <w:rtl/>
        </w:rPr>
        <w:t>نساء</w:t>
      </w:r>
      <w:proofErr w:type="spellEnd"/>
      <w:r>
        <w:rPr>
          <w:rFonts w:cs="Arial"/>
          <w:rtl/>
        </w:rPr>
        <w:t xml:space="preserve">، </w:t>
      </w:r>
      <w:proofErr w:type="spellStart"/>
      <w:r>
        <w:rPr>
          <w:rFonts w:cs="Arial"/>
          <w:rtl/>
        </w:rPr>
        <w:t>آيه</w:t>
      </w:r>
      <w:proofErr w:type="spellEnd"/>
      <w:r>
        <w:rPr>
          <w:rFonts w:cs="Arial"/>
          <w:rtl/>
        </w:rPr>
        <w:t xml:space="preserve"> 122. </w:t>
      </w:r>
    </w:p>
    <w:p w:rsidR="00853468" w:rsidRDefault="00853468" w:rsidP="00853468">
      <w:pPr>
        <w:rPr>
          <w:rtl/>
        </w:rPr>
      </w:pPr>
      <w:r>
        <w:rPr>
          <w:rFonts w:cs="Arial"/>
          <w:rtl/>
        </w:rPr>
        <w:t xml:space="preserve">[4] ـ سوره روم، </w:t>
      </w:r>
      <w:proofErr w:type="spellStart"/>
      <w:r>
        <w:rPr>
          <w:rFonts w:cs="Arial"/>
          <w:rtl/>
        </w:rPr>
        <w:t>آيه</w:t>
      </w:r>
      <w:proofErr w:type="spellEnd"/>
      <w:r>
        <w:rPr>
          <w:rFonts w:cs="Arial"/>
          <w:rtl/>
        </w:rPr>
        <w:t xml:space="preserve"> 6. </w:t>
      </w:r>
    </w:p>
    <w:p w:rsidR="00853468" w:rsidRDefault="00853468" w:rsidP="00853468">
      <w:pPr>
        <w:rPr>
          <w:rtl/>
        </w:rPr>
      </w:pPr>
      <w:r>
        <w:rPr>
          <w:rFonts w:cs="Arial"/>
          <w:rtl/>
        </w:rPr>
        <w:t xml:space="preserve">[5] ـ سوره حجر، </w:t>
      </w:r>
      <w:proofErr w:type="spellStart"/>
      <w:r>
        <w:rPr>
          <w:rFonts w:cs="Arial"/>
          <w:rtl/>
        </w:rPr>
        <w:t>آيه</w:t>
      </w:r>
      <w:proofErr w:type="spellEnd"/>
      <w:r>
        <w:rPr>
          <w:rFonts w:cs="Arial"/>
          <w:rtl/>
        </w:rPr>
        <w:t xml:space="preserve"> 49. </w:t>
      </w:r>
    </w:p>
    <w:p w:rsidR="00853468" w:rsidRDefault="00853468" w:rsidP="00853468">
      <w:pPr>
        <w:rPr>
          <w:rtl/>
        </w:rPr>
      </w:pPr>
      <w:r>
        <w:rPr>
          <w:rFonts w:cs="Arial"/>
          <w:rtl/>
        </w:rPr>
        <w:t xml:space="preserve">[6] ـ سوره حجرات، </w:t>
      </w:r>
      <w:proofErr w:type="spellStart"/>
      <w:r>
        <w:rPr>
          <w:rFonts w:cs="Arial"/>
          <w:rtl/>
        </w:rPr>
        <w:t>آيه</w:t>
      </w:r>
      <w:proofErr w:type="spellEnd"/>
      <w:r>
        <w:rPr>
          <w:rFonts w:cs="Arial"/>
          <w:rtl/>
        </w:rPr>
        <w:t xml:space="preserve"> 6. </w:t>
      </w:r>
      <w:proofErr w:type="spellStart"/>
      <w:r>
        <w:rPr>
          <w:rFonts w:cs="Arial"/>
          <w:rtl/>
        </w:rPr>
        <w:t>تسنيم</w:t>
      </w:r>
      <w:proofErr w:type="spellEnd"/>
      <w:r>
        <w:rPr>
          <w:rFonts w:cs="Arial"/>
          <w:rtl/>
        </w:rPr>
        <w:t>، جلد 13صفحه 341</w:t>
      </w:r>
    </w:p>
    <w:p w:rsidR="00853468" w:rsidRDefault="00853468" w:rsidP="00853468">
      <w:pPr>
        <w:rPr>
          <w:rtl/>
        </w:rPr>
      </w:pPr>
    </w:p>
    <w:p w:rsidR="00853468" w:rsidRDefault="00853468" w:rsidP="00853468">
      <w:pPr>
        <w:rPr>
          <w:rtl/>
        </w:rPr>
      </w:pPr>
      <w:r>
        <w:rPr>
          <w:rFonts w:cs="Arial"/>
          <w:rtl/>
        </w:rPr>
        <w:t xml:space="preserve">گرچه همانند </w:t>
      </w:r>
      <w:proofErr w:type="spellStart"/>
      <w:r>
        <w:rPr>
          <w:rFonts w:cs="Arial"/>
          <w:rtl/>
        </w:rPr>
        <w:t>كلمه</w:t>
      </w:r>
      <w:proofErr w:type="spellEnd"/>
      <w:r>
        <w:rPr>
          <w:rFonts w:cs="Arial"/>
          <w:rtl/>
        </w:rPr>
        <w:t xml:space="preserve"> «</w:t>
      </w:r>
      <w:proofErr w:type="spellStart"/>
      <w:r>
        <w:rPr>
          <w:rFonts w:cs="Arial"/>
          <w:rtl/>
        </w:rPr>
        <w:t>لدن</w:t>
      </w:r>
      <w:proofErr w:type="spellEnd"/>
      <w:r>
        <w:rPr>
          <w:rFonts w:cs="Arial"/>
          <w:rtl/>
        </w:rPr>
        <w:t xml:space="preserve">» </w:t>
      </w:r>
      <w:proofErr w:type="spellStart"/>
      <w:r>
        <w:rPr>
          <w:rFonts w:cs="Arial"/>
          <w:rtl/>
        </w:rPr>
        <w:t>نيست</w:t>
      </w:r>
      <w:proofErr w:type="spellEnd"/>
      <w:r>
        <w:rPr>
          <w:rFonts w:cs="Arial"/>
          <w:rtl/>
        </w:rPr>
        <w:t xml:space="preserve">، </w:t>
      </w:r>
      <w:proofErr w:type="spellStart"/>
      <w:r>
        <w:rPr>
          <w:rFonts w:cs="Arial"/>
          <w:rtl/>
        </w:rPr>
        <w:t>اهميّت</w:t>
      </w:r>
      <w:proofErr w:type="spellEnd"/>
      <w:r>
        <w:rPr>
          <w:rFonts w:cs="Arial"/>
          <w:rtl/>
        </w:rPr>
        <w:t xml:space="preserve"> خاص دارد و به </w:t>
      </w:r>
      <w:proofErr w:type="spellStart"/>
      <w:r>
        <w:rPr>
          <w:rFonts w:cs="Arial"/>
          <w:rtl/>
        </w:rPr>
        <w:t>همين</w:t>
      </w:r>
      <w:proofErr w:type="spellEnd"/>
      <w:r>
        <w:rPr>
          <w:rFonts w:cs="Arial"/>
          <w:rtl/>
        </w:rPr>
        <w:t xml:space="preserve"> جهت بر (</w:t>
      </w:r>
      <w:proofErr w:type="spellStart"/>
      <w:r>
        <w:rPr>
          <w:rFonts w:cs="Arial"/>
          <w:rtl/>
        </w:rPr>
        <w:t>جَنَّات</w:t>
      </w:r>
      <w:proofErr w:type="spellEnd"/>
      <w:r>
        <w:rPr>
          <w:rFonts w:cs="Arial"/>
          <w:rtl/>
        </w:rPr>
        <w:t xml:space="preserve">) مقدم شده؛ </w:t>
      </w:r>
      <w:proofErr w:type="spellStart"/>
      <w:r>
        <w:rPr>
          <w:rFonts w:cs="Arial"/>
          <w:rtl/>
        </w:rPr>
        <w:t>نظير</w:t>
      </w:r>
      <w:proofErr w:type="spellEnd"/>
      <w:r>
        <w:rPr>
          <w:rFonts w:cs="Arial"/>
          <w:rtl/>
        </w:rPr>
        <w:t xml:space="preserve"> (</w:t>
      </w:r>
      <w:proofErr w:type="spellStart"/>
      <w:r>
        <w:rPr>
          <w:rFonts w:cs="Arial"/>
          <w:rtl/>
        </w:rPr>
        <w:t>رَبِّ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/>
          <w:rtl/>
        </w:rPr>
        <w:t>ابنِ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/>
          <w:rtl/>
        </w:rPr>
        <w:t>لي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/>
          <w:rtl/>
        </w:rPr>
        <w:t>عِندَكَ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/>
          <w:rtl/>
        </w:rPr>
        <w:t>بَيتاً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/>
          <w:rtl/>
        </w:rPr>
        <w:t>فِي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/>
          <w:rtl/>
        </w:rPr>
        <w:t>الجَنَّة</w:t>
      </w:r>
      <w:proofErr w:type="spellEnd"/>
      <w:r>
        <w:rPr>
          <w:rFonts w:cs="Arial"/>
          <w:rtl/>
        </w:rPr>
        <w:t xml:space="preserve">)[1] در قصه </w:t>
      </w:r>
      <w:proofErr w:type="spellStart"/>
      <w:r>
        <w:rPr>
          <w:rFonts w:cs="Arial"/>
          <w:rtl/>
        </w:rPr>
        <w:t>آسيه</w:t>
      </w:r>
      <w:proofErr w:type="spellEnd"/>
      <w:r>
        <w:rPr>
          <w:rFonts w:cs="Arial"/>
          <w:rtl/>
        </w:rPr>
        <w:t xml:space="preserve"> همسر فرعون </w:t>
      </w:r>
      <w:proofErr w:type="spellStart"/>
      <w:r>
        <w:rPr>
          <w:rFonts w:cs="Arial"/>
          <w:rtl/>
        </w:rPr>
        <w:t>كه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/>
          <w:rtl/>
        </w:rPr>
        <w:t>كلمه</w:t>
      </w:r>
      <w:proofErr w:type="spellEnd"/>
      <w:r>
        <w:rPr>
          <w:rFonts w:cs="Arial"/>
          <w:rtl/>
        </w:rPr>
        <w:t xml:space="preserve"> (</w:t>
      </w:r>
      <w:proofErr w:type="spellStart"/>
      <w:r>
        <w:rPr>
          <w:rFonts w:cs="Arial"/>
          <w:rtl/>
        </w:rPr>
        <w:t>عِندَك</w:t>
      </w:r>
      <w:proofErr w:type="spellEnd"/>
      <w:r>
        <w:rPr>
          <w:rFonts w:cs="Arial"/>
          <w:rtl/>
        </w:rPr>
        <w:t xml:space="preserve">) قبل از </w:t>
      </w:r>
      <w:proofErr w:type="spellStart"/>
      <w:r>
        <w:rPr>
          <w:rFonts w:cs="Arial"/>
          <w:rtl/>
        </w:rPr>
        <w:t>بيت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/>
          <w:rtl/>
        </w:rPr>
        <w:t>بهشتي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/>
          <w:rtl/>
        </w:rPr>
        <w:t>ذكر</w:t>
      </w:r>
      <w:proofErr w:type="spellEnd"/>
      <w:r>
        <w:rPr>
          <w:rFonts w:cs="Arial"/>
          <w:rtl/>
        </w:rPr>
        <w:t xml:space="preserve"> شده است.</w:t>
      </w:r>
    </w:p>
    <w:p w:rsidR="00853468" w:rsidRDefault="00853468" w:rsidP="00853468">
      <w:pPr>
        <w:rPr>
          <w:rtl/>
        </w:rPr>
      </w:pPr>
      <w:proofErr w:type="spellStart"/>
      <w:r>
        <w:rPr>
          <w:rFonts w:cs="Arial"/>
          <w:rtl/>
        </w:rPr>
        <w:t>نكته</w:t>
      </w:r>
      <w:proofErr w:type="spellEnd"/>
      <w:r>
        <w:rPr>
          <w:rFonts w:cs="Arial"/>
          <w:rtl/>
        </w:rPr>
        <w:t xml:space="preserve">: 1. چون بهشت مزبور نزد خداست و هر چه نزد </w:t>
      </w:r>
      <w:proofErr w:type="spellStart"/>
      <w:r>
        <w:rPr>
          <w:rFonts w:cs="Arial"/>
          <w:rtl/>
        </w:rPr>
        <w:t>اوست</w:t>
      </w:r>
      <w:proofErr w:type="spellEnd"/>
      <w:r>
        <w:rPr>
          <w:rFonts w:cs="Arial"/>
          <w:rtl/>
        </w:rPr>
        <w:t xml:space="preserve"> مصون از </w:t>
      </w:r>
      <w:proofErr w:type="spellStart"/>
      <w:r>
        <w:rPr>
          <w:rFonts w:cs="Arial"/>
          <w:rtl/>
        </w:rPr>
        <w:t>نفاد</w:t>
      </w:r>
      <w:proofErr w:type="spellEnd"/>
      <w:r>
        <w:rPr>
          <w:rFonts w:cs="Arial"/>
          <w:rtl/>
        </w:rPr>
        <w:t xml:space="preserve"> و زوال است: (</w:t>
      </w:r>
      <w:proofErr w:type="spellStart"/>
      <w:r>
        <w:rPr>
          <w:rFonts w:cs="Arial"/>
          <w:rtl/>
        </w:rPr>
        <w:t>وما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/>
          <w:rtl/>
        </w:rPr>
        <w:t>عِندَ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/>
          <w:rtl/>
        </w:rPr>
        <w:t>اللهِ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/>
          <w:rtl/>
        </w:rPr>
        <w:t>باق</w:t>
      </w:r>
      <w:proofErr w:type="spellEnd"/>
      <w:r>
        <w:rPr>
          <w:rFonts w:cs="Arial"/>
          <w:rtl/>
        </w:rPr>
        <w:t xml:space="preserve">)[2]، اصل بهشت و </w:t>
      </w:r>
      <w:proofErr w:type="spellStart"/>
      <w:r>
        <w:rPr>
          <w:rFonts w:cs="Arial"/>
          <w:rtl/>
        </w:rPr>
        <w:t>نيز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/>
          <w:rtl/>
        </w:rPr>
        <w:t>جريان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/>
          <w:rtl/>
        </w:rPr>
        <w:t>نهرهاي</w:t>
      </w:r>
      <w:proofErr w:type="spellEnd"/>
      <w:r>
        <w:rPr>
          <w:rFonts w:cs="Arial"/>
          <w:rtl/>
        </w:rPr>
        <w:t xml:space="preserve"> آن </w:t>
      </w:r>
      <w:proofErr w:type="spellStart"/>
      <w:r>
        <w:rPr>
          <w:rFonts w:cs="Arial"/>
          <w:rtl/>
        </w:rPr>
        <w:t>دائمي</w:t>
      </w:r>
      <w:proofErr w:type="spellEnd"/>
      <w:r>
        <w:rPr>
          <w:rFonts w:cs="Arial"/>
          <w:rtl/>
        </w:rPr>
        <w:t xml:space="preserve"> است و هرگز آب نهر و </w:t>
      </w:r>
      <w:proofErr w:type="spellStart"/>
      <w:r>
        <w:rPr>
          <w:rFonts w:cs="Arial"/>
          <w:rtl/>
        </w:rPr>
        <w:t>جريان</w:t>
      </w:r>
      <w:proofErr w:type="spellEnd"/>
      <w:r>
        <w:rPr>
          <w:rFonts w:cs="Arial"/>
          <w:rtl/>
        </w:rPr>
        <w:t xml:space="preserve"> آن قطع نخواهد شد و </w:t>
      </w:r>
      <w:proofErr w:type="spellStart"/>
      <w:r>
        <w:rPr>
          <w:rFonts w:cs="Arial"/>
          <w:rtl/>
        </w:rPr>
        <w:t>همين</w:t>
      </w:r>
      <w:proofErr w:type="spellEnd"/>
      <w:r>
        <w:rPr>
          <w:rFonts w:cs="Arial"/>
          <w:rtl/>
        </w:rPr>
        <w:t xml:space="preserve"> دوام </w:t>
      </w:r>
      <w:proofErr w:type="spellStart"/>
      <w:r>
        <w:rPr>
          <w:rFonts w:cs="Arial"/>
          <w:rtl/>
        </w:rPr>
        <w:t>جريان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/>
          <w:rtl/>
        </w:rPr>
        <w:t>كه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/>
          <w:rtl/>
        </w:rPr>
        <w:t>مايه</w:t>
      </w:r>
      <w:proofErr w:type="spellEnd"/>
      <w:r>
        <w:rPr>
          <w:rFonts w:cs="Arial"/>
          <w:rtl/>
        </w:rPr>
        <w:t xml:space="preserve"> تداوم طراوت و </w:t>
      </w:r>
      <w:proofErr w:type="spellStart"/>
      <w:r>
        <w:rPr>
          <w:rFonts w:cs="Arial"/>
          <w:rtl/>
        </w:rPr>
        <w:t>فرح‏بخشي</w:t>
      </w:r>
      <w:proofErr w:type="spellEnd"/>
      <w:r>
        <w:rPr>
          <w:rFonts w:cs="Arial"/>
          <w:rtl/>
        </w:rPr>
        <w:t xml:space="preserve"> است نعمت مضاعف است و </w:t>
      </w:r>
      <w:proofErr w:type="spellStart"/>
      <w:r>
        <w:rPr>
          <w:rFonts w:cs="Arial"/>
          <w:rtl/>
        </w:rPr>
        <w:t>هيچ‏گاه</w:t>
      </w:r>
      <w:proofErr w:type="spellEnd"/>
      <w:r>
        <w:rPr>
          <w:rFonts w:cs="Arial"/>
          <w:rtl/>
        </w:rPr>
        <w:t xml:space="preserve"> در معرض </w:t>
      </w:r>
      <w:proofErr w:type="spellStart"/>
      <w:r>
        <w:rPr>
          <w:rFonts w:cs="Arial"/>
          <w:rtl/>
        </w:rPr>
        <w:t>تهديدِ</w:t>
      </w:r>
      <w:proofErr w:type="spellEnd"/>
      <w:r>
        <w:rPr>
          <w:rFonts w:cs="Arial"/>
          <w:rtl/>
        </w:rPr>
        <w:t xml:space="preserve"> (</w:t>
      </w:r>
      <w:proofErr w:type="spellStart"/>
      <w:r>
        <w:rPr>
          <w:rFonts w:cs="Arial"/>
          <w:rtl/>
        </w:rPr>
        <w:t>قُل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/>
          <w:rtl/>
        </w:rPr>
        <w:t>أرَأيْتُم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/>
          <w:rtl/>
        </w:rPr>
        <w:t>إن‏أصبَحَ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/>
          <w:rtl/>
        </w:rPr>
        <w:t>ماؤُكُم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/>
          <w:rtl/>
        </w:rPr>
        <w:t>غَوراً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/>
          <w:rtl/>
        </w:rPr>
        <w:t>فَمَن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/>
          <w:rtl/>
        </w:rPr>
        <w:t>يَأتيكُم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/>
          <w:rtl/>
        </w:rPr>
        <w:t>بِماءٍ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/>
          <w:rtl/>
        </w:rPr>
        <w:t>مَعين</w:t>
      </w:r>
      <w:proofErr w:type="spellEnd"/>
      <w:r>
        <w:rPr>
          <w:rFonts w:cs="Arial"/>
          <w:rtl/>
        </w:rPr>
        <w:t xml:space="preserve">)[3] </w:t>
      </w:r>
      <w:proofErr w:type="spellStart"/>
      <w:r>
        <w:rPr>
          <w:rFonts w:cs="Arial"/>
          <w:rtl/>
        </w:rPr>
        <w:t>نيست</w:t>
      </w:r>
      <w:proofErr w:type="spellEnd"/>
      <w:r>
        <w:rPr>
          <w:rFonts w:cs="Arial"/>
          <w:rtl/>
        </w:rPr>
        <w:t>.</w:t>
      </w:r>
    </w:p>
    <w:p w:rsidR="00853468" w:rsidRDefault="00853468" w:rsidP="00853468">
      <w:pPr>
        <w:rPr>
          <w:rtl/>
        </w:rPr>
      </w:pPr>
      <w:r>
        <w:rPr>
          <w:rFonts w:cs="Arial"/>
          <w:rtl/>
        </w:rPr>
        <w:t xml:space="preserve">2. گزارش </w:t>
      </w:r>
      <w:proofErr w:type="spellStart"/>
      <w:r>
        <w:rPr>
          <w:rFonts w:cs="Arial"/>
          <w:rtl/>
        </w:rPr>
        <w:t>دلپذير</w:t>
      </w:r>
      <w:proofErr w:type="spellEnd"/>
      <w:r>
        <w:rPr>
          <w:rFonts w:cs="Arial"/>
          <w:rtl/>
        </w:rPr>
        <w:t xml:space="preserve"> و </w:t>
      </w:r>
      <w:proofErr w:type="spellStart"/>
      <w:r>
        <w:rPr>
          <w:rFonts w:cs="Arial"/>
          <w:rtl/>
        </w:rPr>
        <w:t>گوشنواز</w:t>
      </w:r>
      <w:proofErr w:type="spellEnd"/>
      <w:r>
        <w:rPr>
          <w:rFonts w:cs="Arial"/>
          <w:rtl/>
        </w:rPr>
        <w:t xml:space="preserve"> وعده </w:t>
      </w:r>
      <w:proofErr w:type="spellStart"/>
      <w:r>
        <w:rPr>
          <w:rFonts w:cs="Arial"/>
          <w:rtl/>
        </w:rPr>
        <w:t>الهي</w:t>
      </w:r>
      <w:proofErr w:type="spellEnd"/>
      <w:r>
        <w:rPr>
          <w:rFonts w:cs="Arial"/>
          <w:rtl/>
        </w:rPr>
        <w:t xml:space="preserve"> درباره بهشت </w:t>
      </w:r>
      <w:proofErr w:type="spellStart"/>
      <w:r>
        <w:rPr>
          <w:rFonts w:cs="Arial"/>
          <w:rtl/>
        </w:rPr>
        <w:t>ويژه</w:t>
      </w:r>
      <w:proofErr w:type="spellEnd"/>
      <w:r>
        <w:rPr>
          <w:rFonts w:cs="Arial"/>
          <w:rtl/>
        </w:rPr>
        <w:t xml:space="preserve">، در </w:t>
      </w:r>
      <w:proofErr w:type="spellStart"/>
      <w:r>
        <w:rPr>
          <w:rFonts w:cs="Arial"/>
          <w:rtl/>
        </w:rPr>
        <w:t>گوشي</w:t>
      </w:r>
      <w:proofErr w:type="spellEnd"/>
      <w:r>
        <w:rPr>
          <w:rFonts w:cs="Arial"/>
          <w:rtl/>
        </w:rPr>
        <w:t xml:space="preserve"> اثر </w:t>
      </w:r>
      <w:proofErr w:type="spellStart"/>
      <w:r>
        <w:rPr>
          <w:rFonts w:cs="Arial"/>
          <w:rtl/>
        </w:rPr>
        <w:t>مي‏كند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/>
          <w:rtl/>
        </w:rPr>
        <w:t>كه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/>
          <w:rtl/>
        </w:rPr>
        <w:t>صيحه</w:t>
      </w:r>
      <w:proofErr w:type="spellEnd"/>
      <w:r>
        <w:rPr>
          <w:rFonts w:cs="Arial"/>
          <w:rtl/>
        </w:rPr>
        <w:t xml:space="preserve"> گوش خراش و نعره و عربده </w:t>
      </w:r>
      <w:proofErr w:type="spellStart"/>
      <w:r>
        <w:rPr>
          <w:rFonts w:cs="Arial"/>
          <w:rtl/>
        </w:rPr>
        <w:t>هذيان</w:t>
      </w:r>
      <w:proofErr w:type="spellEnd"/>
      <w:r>
        <w:rPr>
          <w:rFonts w:cs="Arial"/>
          <w:rtl/>
        </w:rPr>
        <w:t xml:space="preserve">، بطلان، ضلال و </w:t>
      </w:r>
      <w:proofErr w:type="spellStart"/>
      <w:r>
        <w:rPr>
          <w:rFonts w:cs="Arial"/>
          <w:rtl/>
        </w:rPr>
        <w:t>طلاح</w:t>
      </w:r>
      <w:proofErr w:type="spellEnd"/>
      <w:r>
        <w:rPr>
          <w:rFonts w:cs="Arial"/>
          <w:rtl/>
        </w:rPr>
        <w:t xml:space="preserve"> آن را </w:t>
      </w:r>
      <w:proofErr w:type="spellStart"/>
      <w:r>
        <w:rPr>
          <w:rFonts w:cs="Arial"/>
          <w:rtl/>
        </w:rPr>
        <w:t>كر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/>
          <w:rtl/>
        </w:rPr>
        <w:t>نكرده</w:t>
      </w:r>
      <w:proofErr w:type="spellEnd"/>
      <w:r>
        <w:rPr>
          <w:rFonts w:cs="Arial"/>
          <w:rtl/>
        </w:rPr>
        <w:t xml:space="preserve"> باشد، </w:t>
      </w:r>
      <w:proofErr w:type="spellStart"/>
      <w:r>
        <w:rPr>
          <w:rFonts w:cs="Arial"/>
          <w:rtl/>
        </w:rPr>
        <w:t>وگرنه</w:t>
      </w:r>
      <w:proofErr w:type="spellEnd"/>
      <w:r>
        <w:rPr>
          <w:rFonts w:cs="Arial"/>
          <w:rtl/>
        </w:rPr>
        <w:t xml:space="preserve"> گوش مبتلا به </w:t>
      </w:r>
      <w:proofErr w:type="spellStart"/>
      <w:r>
        <w:rPr>
          <w:rFonts w:cs="Arial"/>
          <w:rtl/>
        </w:rPr>
        <w:t>وقر</w:t>
      </w:r>
      <w:proofErr w:type="spellEnd"/>
      <w:r>
        <w:rPr>
          <w:rFonts w:cs="Arial"/>
          <w:rtl/>
        </w:rPr>
        <w:t>: (</w:t>
      </w:r>
      <w:proofErr w:type="spellStart"/>
      <w:r>
        <w:rPr>
          <w:rFonts w:cs="Arial"/>
          <w:rtl/>
        </w:rPr>
        <w:t>وَلّي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/>
          <w:rtl/>
        </w:rPr>
        <w:t>مُستَكبِراً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/>
          <w:rtl/>
        </w:rPr>
        <w:t>كَأن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/>
          <w:rtl/>
        </w:rPr>
        <w:t>لَم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/>
          <w:rtl/>
        </w:rPr>
        <w:t>يَسمَعها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/>
          <w:rtl/>
        </w:rPr>
        <w:t>كَأنَّ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/>
          <w:rtl/>
        </w:rPr>
        <w:t>في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/>
          <w:rtl/>
        </w:rPr>
        <w:t>اُذُنَيهِ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/>
          <w:rtl/>
        </w:rPr>
        <w:t>وَقراً</w:t>
      </w:r>
      <w:proofErr w:type="spellEnd"/>
      <w:r>
        <w:rPr>
          <w:rFonts w:cs="Arial"/>
          <w:rtl/>
        </w:rPr>
        <w:t xml:space="preserve">)[4] توان </w:t>
      </w:r>
      <w:proofErr w:type="spellStart"/>
      <w:r>
        <w:rPr>
          <w:rFonts w:cs="Arial"/>
          <w:rtl/>
        </w:rPr>
        <w:t>شنيدن</w:t>
      </w:r>
      <w:proofErr w:type="spellEnd"/>
      <w:r>
        <w:rPr>
          <w:rFonts w:cs="Arial"/>
          <w:rtl/>
        </w:rPr>
        <w:t xml:space="preserve"> آهنگ نرم و </w:t>
      </w:r>
      <w:proofErr w:type="spellStart"/>
      <w:r>
        <w:rPr>
          <w:rFonts w:cs="Arial"/>
          <w:rtl/>
        </w:rPr>
        <w:t>ملايم</w:t>
      </w:r>
      <w:proofErr w:type="spellEnd"/>
      <w:r>
        <w:rPr>
          <w:rFonts w:cs="Arial"/>
          <w:rtl/>
        </w:rPr>
        <w:t xml:space="preserve"> حق را ندارد. رنج حضرت </w:t>
      </w:r>
      <w:proofErr w:type="spellStart"/>
      <w:r>
        <w:rPr>
          <w:rFonts w:cs="Arial"/>
          <w:rtl/>
        </w:rPr>
        <w:t>اميرمؤمنان</w:t>
      </w:r>
      <w:proofErr w:type="spellEnd"/>
      <w:r>
        <w:rPr>
          <w:rFonts w:cs="Arial"/>
          <w:rtl/>
        </w:rPr>
        <w:t>(</w:t>
      </w:r>
      <w:proofErr w:type="spellStart"/>
      <w:r>
        <w:rPr>
          <w:rFonts w:cs="Arial"/>
          <w:rtl/>
        </w:rPr>
        <w:t>عليه‌السلام</w:t>
      </w:r>
      <w:proofErr w:type="spellEnd"/>
      <w:r>
        <w:rPr>
          <w:rFonts w:cs="Arial"/>
          <w:rtl/>
        </w:rPr>
        <w:t xml:space="preserve">) از مخاطبان ناشنوا بود </w:t>
      </w:r>
      <w:proofErr w:type="spellStart"/>
      <w:r>
        <w:rPr>
          <w:rFonts w:cs="Arial"/>
          <w:rtl/>
        </w:rPr>
        <w:t>كه</w:t>
      </w:r>
      <w:proofErr w:type="spellEnd"/>
      <w:r>
        <w:rPr>
          <w:rFonts w:cs="Arial"/>
          <w:rtl/>
        </w:rPr>
        <w:t xml:space="preserve"> منشأ </w:t>
      </w:r>
      <w:proofErr w:type="spellStart"/>
      <w:r>
        <w:rPr>
          <w:rFonts w:cs="Arial"/>
          <w:rtl/>
        </w:rPr>
        <w:t>ناشنوايي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/>
          <w:rtl/>
        </w:rPr>
        <w:t>آن‏ها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/>
          <w:rtl/>
        </w:rPr>
        <w:t>صيحه</w:t>
      </w:r>
      <w:proofErr w:type="spellEnd"/>
      <w:r>
        <w:rPr>
          <w:rFonts w:cs="Arial"/>
          <w:rtl/>
        </w:rPr>
        <w:t xml:space="preserve"> و نعره </w:t>
      </w:r>
      <w:proofErr w:type="spellStart"/>
      <w:r>
        <w:rPr>
          <w:rFonts w:cs="Arial"/>
          <w:rtl/>
        </w:rPr>
        <w:t>ژاژخواهان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/>
          <w:rtl/>
        </w:rPr>
        <w:t>اموي</w:t>
      </w:r>
      <w:proofErr w:type="spellEnd"/>
      <w:r>
        <w:rPr>
          <w:rFonts w:cs="Arial"/>
          <w:rtl/>
        </w:rPr>
        <w:t xml:space="preserve"> و </w:t>
      </w:r>
      <w:proofErr w:type="spellStart"/>
      <w:r>
        <w:rPr>
          <w:rFonts w:cs="Arial"/>
          <w:rtl/>
        </w:rPr>
        <w:t>مرواني</w:t>
      </w:r>
      <w:proofErr w:type="spellEnd"/>
      <w:r>
        <w:rPr>
          <w:rFonts w:cs="Arial"/>
          <w:rtl/>
        </w:rPr>
        <w:t xml:space="preserve"> بود، از </w:t>
      </w:r>
      <w:proofErr w:type="spellStart"/>
      <w:r>
        <w:rPr>
          <w:rFonts w:cs="Arial"/>
          <w:rtl/>
        </w:rPr>
        <w:t>اين‏رو</w:t>
      </w:r>
      <w:proofErr w:type="spellEnd"/>
      <w:r>
        <w:rPr>
          <w:rFonts w:cs="Arial"/>
          <w:rtl/>
        </w:rPr>
        <w:t xml:space="preserve"> فرمود: </w:t>
      </w:r>
      <w:proofErr w:type="spellStart"/>
      <w:r>
        <w:rPr>
          <w:rFonts w:cs="Arial"/>
          <w:rtl/>
        </w:rPr>
        <w:t>وُقِرَ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/>
          <w:rtl/>
        </w:rPr>
        <w:t>سمعٌ</w:t>
      </w:r>
      <w:proofErr w:type="spellEnd"/>
      <w:r>
        <w:rPr>
          <w:rFonts w:cs="Arial"/>
          <w:rtl/>
        </w:rPr>
        <w:t xml:space="preserve"> لم </w:t>
      </w:r>
      <w:proofErr w:type="spellStart"/>
      <w:r>
        <w:rPr>
          <w:rFonts w:cs="Arial"/>
          <w:rtl/>
        </w:rPr>
        <w:t>يفقه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/>
          <w:rtl/>
        </w:rPr>
        <w:t>الواعية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/>
          <w:rtl/>
        </w:rPr>
        <w:t>وكيف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/>
          <w:rtl/>
        </w:rPr>
        <w:t>يُراعي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/>
          <w:rtl/>
        </w:rPr>
        <w:t>النبأة</w:t>
      </w:r>
      <w:proofErr w:type="spellEnd"/>
      <w:r>
        <w:rPr>
          <w:rFonts w:cs="Arial"/>
          <w:rtl/>
        </w:rPr>
        <w:t xml:space="preserve"> من </w:t>
      </w:r>
      <w:proofErr w:type="spellStart"/>
      <w:r>
        <w:rPr>
          <w:rFonts w:cs="Arial"/>
          <w:rtl/>
        </w:rPr>
        <w:t>أَصَمّته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/>
          <w:rtl/>
        </w:rPr>
        <w:t>الصيحة</w:t>
      </w:r>
      <w:proofErr w:type="spellEnd"/>
      <w:r>
        <w:rPr>
          <w:rFonts w:cs="Arial"/>
          <w:rtl/>
        </w:rPr>
        <w:t xml:space="preserve">![5] با </w:t>
      </w:r>
      <w:proofErr w:type="spellStart"/>
      <w:r>
        <w:rPr>
          <w:rFonts w:cs="Arial"/>
          <w:rtl/>
        </w:rPr>
        <w:t>اينكه</w:t>
      </w:r>
      <w:proofErr w:type="spellEnd"/>
      <w:r>
        <w:rPr>
          <w:rFonts w:cs="Arial"/>
          <w:rtl/>
        </w:rPr>
        <w:t xml:space="preserve"> آن حضرت مظهر </w:t>
      </w:r>
      <w:proofErr w:type="spellStart"/>
      <w:r>
        <w:rPr>
          <w:rFonts w:cs="Arial"/>
          <w:rtl/>
        </w:rPr>
        <w:t>خداي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/>
          <w:rtl/>
        </w:rPr>
        <w:t>خبير</w:t>
      </w:r>
      <w:proofErr w:type="spellEnd"/>
      <w:r>
        <w:rPr>
          <w:rFonts w:cs="Arial"/>
          <w:rtl/>
        </w:rPr>
        <w:t xml:space="preserve"> بود و </w:t>
      </w:r>
      <w:proofErr w:type="spellStart"/>
      <w:r>
        <w:rPr>
          <w:rFonts w:cs="Arial"/>
          <w:rtl/>
        </w:rPr>
        <w:t>هيچ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/>
          <w:rtl/>
        </w:rPr>
        <w:t>خبري</w:t>
      </w:r>
      <w:proofErr w:type="spellEnd"/>
      <w:r>
        <w:rPr>
          <w:rFonts w:cs="Arial"/>
          <w:rtl/>
        </w:rPr>
        <w:t xml:space="preserve"> همانند خبر </w:t>
      </w:r>
      <w:proofErr w:type="spellStart"/>
      <w:r>
        <w:rPr>
          <w:rFonts w:cs="Arial"/>
          <w:rtl/>
        </w:rPr>
        <w:t>خبير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/>
          <w:rtl/>
        </w:rPr>
        <w:t>نيست</w:t>
      </w:r>
      <w:proofErr w:type="spellEnd"/>
      <w:r>
        <w:rPr>
          <w:rFonts w:cs="Arial"/>
          <w:rtl/>
        </w:rPr>
        <w:t xml:space="preserve"> و در </w:t>
      </w:r>
      <w:proofErr w:type="spellStart"/>
      <w:r>
        <w:rPr>
          <w:rFonts w:cs="Arial"/>
          <w:rtl/>
        </w:rPr>
        <w:t>اين</w:t>
      </w:r>
      <w:proofErr w:type="spellEnd"/>
      <w:r>
        <w:rPr>
          <w:rFonts w:cs="Arial"/>
          <w:rtl/>
        </w:rPr>
        <w:t xml:space="preserve"> باره فرمود: </w:t>
      </w:r>
      <w:proofErr w:type="spellStart"/>
      <w:r>
        <w:rPr>
          <w:rFonts w:cs="Arial"/>
          <w:rtl/>
        </w:rPr>
        <w:t>فالحَذَر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/>
          <w:rtl/>
        </w:rPr>
        <w:t>الحَذَر</w:t>
      </w:r>
      <w:proofErr w:type="spellEnd"/>
    </w:p>
    <w:p w:rsidR="00853468" w:rsidRDefault="00853468" w:rsidP="00853468">
      <w:pPr>
        <w:rPr>
          <w:rtl/>
        </w:rPr>
      </w:pPr>
    </w:p>
    <w:p w:rsidR="00853468" w:rsidRDefault="00853468" w:rsidP="00853468">
      <w:pPr>
        <w:rPr>
          <w:rtl/>
        </w:rPr>
      </w:pPr>
    </w:p>
    <w:p w:rsidR="00853468" w:rsidRDefault="00853468" w:rsidP="00853468">
      <w:pPr>
        <w:rPr>
          <w:rtl/>
        </w:rPr>
      </w:pPr>
      <w:r>
        <w:rPr>
          <w:rFonts w:cs="Arial"/>
          <w:rtl/>
        </w:rPr>
        <w:t xml:space="preserve">[1] ـ سوره </w:t>
      </w:r>
      <w:proofErr w:type="spellStart"/>
      <w:r>
        <w:rPr>
          <w:rFonts w:cs="Arial"/>
          <w:rtl/>
        </w:rPr>
        <w:t>تحريم</w:t>
      </w:r>
      <w:proofErr w:type="spellEnd"/>
      <w:r>
        <w:rPr>
          <w:rFonts w:cs="Arial"/>
          <w:rtl/>
        </w:rPr>
        <w:t xml:space="preserve">، </w:t>
      </w:r>
      <w:proofErr w:type="spellStart"/>
      <w:r>
        <w:rPr>
          <w:rFonts w:cs="Arial"/>
          <w:rtl/>
        </w:rPr>
        <w:t>آيه</w:t>
      </w:r>
      <w:proofErr w:type="spellEnd"/>
      <w:r>
        <w:rPr>
          <w:rFonts w:cs="Arial"/>
          <w:rtl/>
        </w:rPr>
        <w:t xml:space="preserve"> 11. </w:t>
      </w:r>
    </w:p>
    <w:p w:rsidR="00853468" w:rsidRDefault="00853468" w:rsidP="00853468">
      <w:pPr>
        <w:rPr>
          <w:rtl/>
        </w:rPr>
      </w:pPr>
      <w:r>
        <w:rPr>
          <w:rFonts w:cs="Arial"/>
          <w:rtl/>
        </w:rPr>
        <w:t xml:space="preserve">[2] ـ سوره نحل، </w:t>
      </w:r>
      <w:proofErr w:type="spellStart"/>
      <w:r>
        <w:rPr>
          <w:rFonts w:cs="Arial"/>
          <w:rtl/>
        </w:rPr>
        <w:t>آيه</w:t>
      </w:r>
      <w:proofErr w:type="spellEnd"/>
      <w:r>
        <w:rPr>
          <w:rFonts w:cs="Arial"/>
          <w:rtl/>
        </w:rPr>
        <w:t xml:space="preserve"> 96. </w:t>
      </w:r>
    </w:p>
    <w:p w:rsidR="00853468" w:rsidRDefault="00853468" w:rsidP="00853468">
      <w:pPr>
        <w:rPr>
          <w:rtl/>
        </w:rPr>
      </w:pPr>
      <w:r>
        <w:rPr>
          <w:rFonts w:cs="Arial"/>
          <w:rtl/>
        </w:rPr>
        <w:t xml:space="preserve">[3] ـ سوره </w:t>
      </w:r>
      <w:proofErr w:type="spellStart"/>
      <w:r>
        <w:rPr>
          <w:rFonts w:cs="Arial"/>
          <w:rtl/>
        </w:rPr>
        <w:t>مُلك</w:t>
      </w:r>
      <w:proofErr w:type="spellEnd"/>
      <w:r>
        <w:rPr>
          <w:rFonts w:cs="Arial"/>
          <w:rtl/>
        </w:rPr>
        <w:t xml:space="preserve">، </w:t>
      </w:r>
      <w:proofErr w:type="spellStart"/>
      <w:r>
        <w:rPr>
          <w:rFonts w:cs="Arial"/>
          <w:rtl/>
        </w:rPr>
        <w:t>آيه</w:t>
      </w:r>
      <w:proofErr w:type="spellEnd"/>
      <w:r>
        <w:rPr>
          <w:rFonts w:cs="Arial"/>
          <w:rtl/>
        </w:rPr>
        <w:t xml:space="preserve"> 30. </w:t>
      </w:r>
    </w:p>
    <w:p w:rsidR="00853468" w:rsidRDefault="00853468" w:rsidP="00853468">
      <w:pPr>
        <w:rPr>
          <w:rtl/>
        </w:rPr>
      </w:pPr>
      <w:r>
        <w:rPr>
          <w:rFonts w:cs="Arial"/>
          <w:rtl/>
        </w:rPr>
        <w:t xml:space="preserve">[4] ـ </w:t>
      </w:r>
      <w:proofErr w:type="spellStart"/>
      <w:r>
        <w:rPr>
          <w:rFonts w:cs="Arial"/>
          <w:rtl/>
        </w:rPr>
        <w:t>سوره‏لقمان</w:t>
      </w:r>
      <w:proofErr w:type="spellEnd"/>
      <w:r>
        <w:rPr>
          <w:rFonts w:cs="Arial"/>
          <w:rtl/>
        </w:rPr>
        <w:t xml:space="preserve">، </w:t>
      </w:r>
      <w:proofErr w:type="spellStart"/>
      <w:r>
        <w:rPr>
          <w:rFonts w:cs="Arial"/>
          <w:rtl/>
        </w:rPr>
        <w:t>آيه</w:t>
      </w:r>
      <w:proofErr w:type="spellEnd"/>
      <w:r>
        <w:rPr>
          <w:rFonts w:cs="Arial"/>
          <w:rtl/>
        </w:rPr>
        <w:t xml:space="preserve"> 7. </w:t>
      </w:r>
    </w:p>
    <w:p w:rsidR="00853468" w:rsidRDefault="00853468" w:rsidP="00853468">
      <w:pPr>
        <w:rPr>
          <w:rtl/>
        </w:rPr>
      </w:pPr>
      <w:r>
        <w:rPr>
          <w:rFonts w:cs="Arial"/>
          <w:rtl/>
        </w:rPr>
        <w:lastRenderedPageBreak/>
        <w:t xml:space="preserve">[5] ـ </w:t>
      </w:r>
      <w:proofErr w:type="spellStart"/>
      <w:r>
        <w:rPr>
          <w:rFonts w:cs="Arial"/>
          <w:rtl/>
        </w:rPr>
        <w:t>نهج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/>
          <w:rtl/>
        </w:rPr>
        <w:t>البلاغه</w:t>
      </w:r>
      <w:proofErr w:type="spellEnd"/>
      <w:r>
        <w:rPr>
          <w:rFonts w:cs="Arial"/>
          <w:rtl/>
        </w:rPr>
        <w:t xml:space="preserve">، </w:t>
      </w:r>
      <w:proofErr w:type="spellStart"/>
      <w:r>
        <w:rPr>
          <w:rFonts w:cs="Arial"/>
          <w:rtl/>
        </w:rPr>
        <w:t>خطبه</w:t>
      </w:r>
      <w:proofErr w:type="spellEnd"/>
      <w:r>
        <w:rPr>
          <w:rFonts w:cs="Arial"/>
          <w:rtl/>
        </w:rPr>
        <w:t xml:space="preserve"> 4. </w:t>
      </w:r>
      <w:proofErr w:type="spellStart"/>
      <w:r>
        <w:rPr>
          <w:rFonts w:cs="Arial"/>
          <w:rtl/>
        </w:rPr>
        <w:t>تسنيم</w:t>
      </w:r>
      <w:proofErr w:type="spellEnd"/>
      <w:r>
        <w:rPr>
          <w:rFonts w:cs="Arial"/>
          <w:rtl/>
        </w:rPr>
        <w:t>، جلد 13صفحه 342</w:t>
      </w:r>
    </w:p>
    <w:p w:rsidR="00853468" w:rsidRDefault="00853468" w:rsidP="00853468">
      <w:pPr>
        <w:rPr>
          <w:rtl/>
        </w:rPr>
      </w:pPr>
    </w:p>
    <w:p w:rsidR="00C020D8" w:rsidRDefault="00853468" w:rsidP="00853468">
      <w:pPr>
        <w:rPr>
          <w:rFonts w:hint="cs"/>
        </w:rPr>
      </w:pPr>
      <w:proofErr w:type="spellStart"/>
      <w:r>
        <w:rPr>
          <w:rFonts w:cs="Arial"/>
          <w:rtl/>
        </w:rPr>
        <w:t>أيّها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/>
          <w:rtl/>
        </w:rPr>
        <w:t>المستمعُ</w:t>
      </w:r>
      <w:proofErr w:type="spellEnd"/>
      <w:r>
        <w:rPr>
          <w:rFonts w:cs="Arial"/>
          <w:rtl/>
        </w:rPr>
        <w:t xml:space="preserve">! </w:t>
      </w:r>
      <w:proofErr w:type="spellStart"/>
      <w:r>
        <w:rPr>
          <w:rFonts w:cs="Arial"/>
          <w:rtl/>
        </w:rPr>
        <w:t>والجدّ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/>
          <w:rtl/>
        </w:rPr>
        <w:t>الجدَّ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/>
          <w:rtl/>
        </w:rPr>
        <w:t>أيّها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/>
          <w:rtl/>
        </w:rPr>
        <w:t>الغافلُ</w:t>
      </w:r>
      <w:proofErr w:type="spellEnd"/>
      <w:r>
        <w:rPr>
          <w:rFonts w:cs="Arial"/>
          <w:rtl/>
        </w:rPr>
        <w:t>! (</w:t>
      </w:r>
      <w:proofErr w:type="spellStart"/>
      <w:r>
        <w:rPr>
          <w:rFonts w:cs="Arial"/>
          <w:rtl/>
        </w:rPr>
        <w:t>ولايُنَبِّئُكَ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/>
          <w:rtl/>
        </w:rPr>
        <w:t>مِثلُ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/>
          <w:rtl/>
        </w:rPr>
        <w:t>خَبير</w:t>
      </w:r>
      <w:proofErr w:type="spellEnd"/>
      <w:r>
        <w:rPr>
          <w:rFonts w:cs="Arial"/>
          <w:rtl/>
        </w:rPr>
        <w:t>).[1][</w:t>
      </w:r>
      <w:proofErr w:type="spellStart"/>
      <w:r>
        <w:rPr>
          <w:rFonts w:cs="Arial"/>
          <w:rtl/>
        </w:rPr>
        <w:t>تسنيم</w:t>
      </w:r>
      <w:proofErr w:type="spellEnd"/>
      <w:r>
        <w:rPr>
          <w:rFonts w:cs="Arial"/>
          <w:rtl/>
        </w:rPr>
        <w:t>، جلد 13 -  صفحه 342]</w:t>
      </w:r>
    </w:p>
    <w:sectPr w:rsidR="00C020D8" w:rsidSect="00E333C0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2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3468"/>
    <w:rsid w:val="00853468"/>
    <w:rsid w:val="00C020D8"/>
    <w:rsid w:val="00E333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357</Words>
  <Characters>2037</Characters>
  <Application>Microsoft Office Word</Application>
  <DocSecurity>0</DocSecurity>
  <Lines>16</Lines>
  <Paragraphs>4</Paragraphs>
  <ScaleCrop>false</ScaleCrop>
  <Company/>
  <LinksUpToDate>false</LinksUpToDate>
  <CharactersWithSpaces>2390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2</cp:revision>
  <dcterms:created xsi:type="dcterms:W3CDTF">2018-07-09T09:59:00Z</dcterms:created>
  <dcterms:modified xsi:type="dcterms:W3CDTF">2018-07-09T10:00:00Z</dcterms:modified>
</cp:coreProperties>
</file>