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A6B" w:rsidRPr="00112771" w:rsidRDefault="00660A6B" w:rsidP="002D5376">
      <w:pPr>
        <w:spacing w:after="0"/>
        <w:jc w:val="both"/>
        <w:rPr>
          <w:rFonts w:cs="B Nazanin"/>
          <w:sz w:val="28"/>
          <w:szCs w:val="28"/>
          <w:rtl/>
        </w:rPr>
      </w:pPr>
      <w:bookmarkStart w:id="0" w:name="_GoBack"/>
    </w:p>
    <w:p w:rsidR="00660A6B" w:rsidRPr="00112771" w:rsidRDefault="00660A6B" w:rsidP="002D5376">
      <w:pPr>
        <w:spacing w:after="0"/>
        <w:jc w:val="both"/>
        <w:rPr>
          <w:rFonts w:cs="B Nazanin"/>
          <w:b/>
          <w:bCs/>
          <w:color w:val="FF0000"/>
          <w:sz w:val="28"/>
          <w:szCs w:val="28"/>
          <w:rtl/>
        </w:rPr>
      </w:pPr>
      <w:r w:rsidRPr="00112771">
        <w:rPr>
          <w:rFonts w:cs="B Nazanin" w:hint="cs"/>
          <w:b/>
          <w:bCs/>
          <w:color w:val="FF0000"/>
          <w:sz w:val="28"/>
          <w:szCs w:val="28"/>
          <w:rtl/>
        </w:rPr>
        <w:t>استبراء</w:t>
      </w:r>
      <w:r w:rsidRPr="00112771">
        <w:rPr>
          <w:rFonts w:cs="B Nazanin"/>
          <w:b/>
          <w:bCs/>
          <w:color w:val="FF0000"/>
          <w:sz w:val="28"/>
          <w:szCs w:val="28"/>
          <w:rtl/>
        </w:rPr>
        <w:t xml:space="preserve"> </w:t>
      </w:r>
      <w:r w:rsidRPr="00112771">
        <w:rPr>
          <w:rFonts w:cs="B Nazanin" w:hint="cs"/>
          <w:b/>
          <w:bCs/>
          <w:color w:val="FF0000"/>
          <w:sz w:val="28"/>
          <w:szCs w:val="28"/>
          <w:rtl/>
        </w:rPr>
        <w:t>حیوان</w:t>
      </w:r>
      <w:r w:rsidRPr="00112771">
        <w:rPr>
          <w:rFonts w:cs="B Nazanin"/>
          <w:b/>
          <w:bCs/>
          <w:color w:val="FF0000"/>
          <w:sz w:val="28"/>
          <w:szCs w:val="28"/>
          <w:rtl/>
        </w:rPr>
        <w:t xml:space="preserve"> </w:t>
      </w:r>
      <w:r w:rsidRPr="00112771">
        <w:rPr>
          <w:rFonts w:cs="B Nazanin" w:hint="cs"/>
          <w:b/>
          <w:bCs/>
          <w:color w:val="FF0000"/>
          <w:sz w:val="28"/>
          <w:szCs w:val="28"/>
          <w:rtl/>
        </w:rPr>
        <w:t>نجاست</w:t>
      </w:r>
      <w:r w:rsidRPr="00112771">
        <w:rPr>
          <w:rFonts w:cs="B Nazanin"/>
          <w:b/>
          <w:bCs/>
          <w:color w:val="FF0000"/>
          <w:sz w:val="28"/>
          <w:szCs w:val="28"/>
          <w:rtl/>
        </w:rPr>
        <w:t xml:space="preserve"> </w:t>
      </w:r>
      <w:r w:rsidRPr="00112771">
        <w:rPr>
          <w:rFonts w:cs="B Nazanin" w:hint="cs"/>
          <w:b/>
          <w:bCs/>
          <w:color w:val="FF0000"/>
          <w:sz w:val="28"/>
          <w:szCs w:val="28"/>
          <w:rtl/>
        </w:rPr>
        <w:t>خوار</w:t>
      </w:r>
      <w:r w:rsidRPr="00112771">
        <w:rPr>
          <w:rFonts w:cs="B Nazanin"/>
          <w:b/>
          <w:bCs/>
          <w:color w:val="FF0000"/>
          <w:sz w:val="28"/>
          <w:szCs w:val="28"/>
          <w:rtl/>
        </w:rPr>
        <w:t xml:space="preserve"> </w:t>
      </w:r>
      <w:r w:rsidR="002D5376" w:rsidRPr="00112771">
        <w:rPr>
          <w:rFonts w:cs="B Nazanin"/>
          <w:b/>
          <w:bCs/>
          <w:color w:val="FF0000"/>
          <w:sz w:val="28"/>
          <w:szCs w:val="28"/>
        </w:rPr>
        <w:t>_</w:t>
      </w:r>
      <w:r w:rsidRPr="00112771">
        <w:rPr>
          <w:rFonts w:cs="B Nazanin" w:hint="cs"/>
          <w:b/>
          <w:bCs/>
          <w:color w:val="FF0000"/>
          <w:sz w:val="28"/>
          <w:szCs w:val="28"/>
          <w:rtl/>
        </w:rPr>
        <w:t>دلیل</w:t>
      </w:r>
      <w:r w:rsidRPr="00112771">
        <w:rPr>
          <w:rFonts w:cs="B Nazanin"/>
          <w:b/>
          <w:bCs/>
          <w:color w:val="FF0000"/>
          <w:sz w:val="28"/>
          <w:szCs w:val="28"/>
          <w:rtl/>
        </w:rPr>
        <w:t xml:space="preserve"> </w:t>
      </w:r>
      <w:r w:rsidRPr="00112771">
        <w:rPr>
          <w:rFonts w:cs="B Nazanin" w:hint="cs"/>
          <w:b/>
          <w:bCs/>
          <w:color w:val="FF0000"/>
          <w:sz w:val="28"/>
          <w:szCs w:val="28"/>
          <w:rtl/>
        </w:rPr>
        <w:t>آن</w:t>
      </w:r>
      <w:r w:rsidRPr="00112771">
        <w:rPr>
          <w:rFonts w:cs="B Nazanin"/>
          <w:b/>
          <w:bCs/>
          <w:color w:val="FF0000"/>
          <w:sz w:val="28"/>
          <w:szCs w:val="28"/>
          <w:rtl/>
        </w:rPr>
        <w:t xml:space="preserve"> </w:t>
      </w:r>
      <w:r w:rsidR="002D5376" w:rsidRPr="00112771">
        <w:rPr>
          <w:rFonts w:cs="B Nazanin"/>
          <w:b/>
          <w:bCs/>
          <w:color w:val="FF0000"/>
          <w:sz w:val="28"/>
          <w:szCs w:val="28"/>
        </w:rPr>
        <w:t>_</w:t>
      </w:r>
      <w:r w:rsidRPr="00112771">
        <w:rPr>
          <w:rFonts w:cs="B Nazanin" w:hint="cs"/>
          <w:b/>
          <w:bCs/>
          <w:color w:val="FF0000"/>
          <w:sz w:val="28"/>
          <w:szCs w:val="28"/>
          <w:rtl/>
        </w:rPr>
        <w:t>ملاک</w:t>
      </w:r>
      <w:r w:rsidRPr="00112771">
        <w:rPr>
          <w:rFonts w:cs="B Nazanin"/>
          <w:b/>
          <w:bCs/>
          <w:color w:val="FF0000"/>
          <w:sz w:val="28"/>
          <w:szCs w:val="28"/>
          <w:rtl/>
        </w:rPr>
        <w:t xml:space="preserve"> </w:t>
      </w:r>
      <w:r w:rsidRPr="00112771">
        <w:rPr>
          <w:rFonts w:cs="B Nazanin" w:hint="cs"/>
          <w:b/>
          <w:bCs/>
          <w:color w:val="FF0000"/>
          <w:sz w:val="28"/>
          <w:szCs w:val="28"/>
          <w:rtl/>
        </w:rPr>
        <w:t>جلّاله</w:t>
      </w:r>
      <w:r w:rsidRPr="00112771">
        <w:rPr>
          <w:rFonts w:cs="B Nazanin"/>
          <w:b/>
          <w:bCs/>
          <w:color w:val="FF0000"/>
          <w:sz w:val="28"/>
          <w:szCs w:val="28"/>
          <w:rtl/>
        </w:rPr>
        <w:t xml:space="preserve"> </w:t>
      </w:r>
      <w:r w:rsidRPr="00112771">
        <w:rPr>
          <w:rFonts w:cs="B Nazanin" w:hint="cs"/>
          <w:b/>
          <w:bCs/>
          <w:color w:val="FF0000"/>
          <w:sz w:val="28"/>
          <w:szCs w:val="28"/>
          <w:rtl/>
        </w:rPr>
        <w:t>بودن</w:t>
      </w:r>
      <w:r w:rsidR="002D5376" w:rsidRPr="00112771">
        <w:rPr>
          <w:rFonts w:cs="B Nazanin"/>
          <w:b/>
          <w:bCs/>
          <w:color w:val="FF0000"/>
          <w:sz w:val="28"/>
          <w:szCs w:val="28"/>
          <w:rtl/>
        </w:rPr>
        <w:t xml:space="preserve"> </w:t>
      </w:r>
    </w:p>
    <w:p w:rsidR="00660A6B" w:rsidRPr="00112771" w:rsidRDefault="00660A6B" w:rsidP="002D5376">
      <w:pPr>
        <w:spacing w:after="0"/>
        <w:jc w:val="both"/>
        <w:rPr>
          <w:rFonts w:cs="B Nazanin"/>
          <w:sz w:val="28"/>
          <w:szCs w:val="28"/>
          <w:rtl/>
        </w:rPr>
      </w:pPr>
      <w:r w:rsidRPr="00112771">
        <w:rPr>
          <w:rFonts w:cs="B Nazanin" w:hint="cs"/>
          <w:sz w:val="28"/>
          <w:szCs w:val="28"/>
          <w:rtl/>
        </w:rPr>
        <w:t>یازدهمین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از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مطهرات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استبراء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حیوان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نجاست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خوار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است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اموری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باید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بحث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شود</w:t>
      </w:r>
      <w:r w:rsidRPr="00112771">
        <w:rPr>
          <w:rFonts w:cs="B Nazanin"/>
          <w:sz w:val="28"/>
          <w:szCs w:val="28"/>
          <w:rtl/>
        </w:rPr>
        <w:t xml:space="preserve"> : </w:t>
      </w:r>
    </w:p>
    <w:p w:rsidR="00660A6B" w:rsidRPr="00112771" w:rsidRDefault="00660A6B" w:rsidP="002D5376">
      <w:pPr>
        <w:spacing w:after="0"/>
        <w:jc w:val="both"/>
        <w:rPr>
          <w:rFonts w:cs="B Nazanin"/>
          <w:sz w:val="28"/>
          <w:szCs w:val="28"/>
          <w:rtl/>
        </w:rPr>
      </w:pPr>
      <w:r w:rsidRPr="00112771">
        <w:rPr>
          <w:rFonts w:cs="B Nazanin" w:hint="cs"/>
          <w:b/>
          <w:bCs/>
          <w:color w:val="FF0000"/>
          <w:sz w:val="28"/>
          <w:szCs w:val="28"/>
          <w:rtl/>
        </w:rPr>
        <w:t>امر</w:t>
      </w:r>
      <w:r w:rsidRPr="00112771">
        <w:rPr>
          <w:rFonts w:cs="B Nazanin"/>
          <w:b/>
          <w:bCs/>
          <w:color w:val="FF0000"/>
          <w:sz w:val="28"/>
          <w:szCs w:val="28"/>
          <w:rtl/>
        </w:rPr>
        <w:t xml:space="preserve"> </w:t>
      </w:r>
      <w:r w:rsidRPr="00112771">
        <w:rPr>
          <w:rFonts w:cs="B Nazanin" w:hint="cs"/>
          <w:b/>
          <w:bCs/>
          <w:color w:val="FF0000"/>
          <w:sz w:val="28"/>
          <w:szCs w:val="28"/>
          <w:rtl/>
        </w:rPr>
        <w:t>اول</w:t>
      </w:r>
      <w:r w:rsidRPr="00112771">
        <w:rPr>
          <w:rFonts w:cs="B Nazanin"/>
          <w:b/>
          <w:bCs/>
          <w:color w:val="FF0000"/>
          <w:sz w:val="28"/>
          <w:szCs w:val="28"/>
          <w:rtl/>
        </w:rPr>
        <w:t xml:space="preserve"> :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اگر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حیوان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حلال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گوشت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عادت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خوردن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نجاست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کند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هم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بول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و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هم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فضله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اش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نجس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است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و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این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نجاست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ذاتی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نیست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بلکه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عرضی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است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بول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و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غائط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سگ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نجاست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آن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ذاتی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است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اما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بول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و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غائط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مرغ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نجاست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خوار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عرضی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است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و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بخاطر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خوردن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نجاست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نجس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شده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است</w:t>
      </w:r>
      <w:r w:rsidRPr="00112771">
        <w:rPr>
          <w:rFonts w:cs="B Nazanin"/>
          <w:sz w:val="28"/>
          <w:szCs w:val="28"/>
          <w:rtl/>
        </w:rPr>
        <w:t xml:space="preserve"> </w:t>
      </w:r>
    </w:p>
    <w:p w:rsidR="002D5376" w:rsidRPr="00112771" w:rsidRDefault="00660A6B" w:rsidP="002D5376">
      <w:pPr>
        <w:spacing w:before="100" w:beforeAutospacing="1" w:after="100" w:afterAutospacing="1" w:line="240" w:lineRule="auto"/>
        <w:jc w:val="both"/>
        <w:rPr>
          <w:rFonts w:eastAsia="Times New Roman" w:cs="B Nazanin"/>
          <w:color w:val="008000"/>
          <w:sz w:val="30"/>
          <w:szCs w:val="30"/>
          <w:rtl/>
        </w:rPr>
      </w:pPr>
      <w:r w:rsidRPr="00112771">
        <w:rPr>
          <w:rFonts w:cs="B Nazanin" w:hint="cs"/>
          <w:b/>
          <w:bCs/>
          <w:color w:val="FF0000"/>
          <w:sz w:val="28"/>
          <w:szCs w:val="28"/>
          <w:rtl/>
        </w:rPr>
        <w:t>دلیل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فقها</w:t>
      </w:r>
      <w:r w:rsidRPr="00112771">
        <w:rPr>
          <w:rFonts w:cs="B Nazanin"/>
          <w:sz w:val="28"/>
          <w:szCs w:val="28"/>
          <w:rtl/>
        </w:rPr>
        <w:t xml:space="preserve"> </w:t>
      </w:r>
      <w:r w:rsidR="002D5376" w:rsidRPr="00112771">
        <w:rPr>
          <w:rFonts w:eastAsia="Times New Roman" w:cs="B Nazanin" w:hint="cs"/>
          <w:color w:val="000000"/>
          <w:sz w:val="30"/>
          <w:szCs w:val="30"/>
          <w:rtl/>
        </w:rPr>
        <w:t>حسنة</w:t>
      </w:r>
      <w:r w:rsidR="002D5376" w:rsidRPr="00112771">
        <w:rPr>
          <w:rFonts w:ascii="Times New Roman" w:eastAsia="Times New Roman" w:hAnsi="Times New Roman" w:cs="B Nazanin"/>
          <w:sz w:val="14"/>
          <w:szCs w:val="14"/>
          <w:rtl/>
          <w:lang w:bidi="ar-SA"/>
        </w:rPr>
        <w:t xml:space="preserve"> </w:t>
      </w:r>
      <w:r w:rsidR="002D5376" w:rsidRPr="00112771">
        <w:rPr>
          <w:rFonts w:eastAsia="Times New Roman" w:cs="B Nazanin"/>
          <w:color w:val="000000"/>
          <w:sz w:val="30"/>
          <w:szCs w:val="30"/>
          <w:rtl/>
        </w:rPr>
        <w:t xml:space="preserve">عبد الله بن سنان قال: قال أبو عبد الله عليه السلام: </w:t>
      </w:r>
      <w:r w:rsidR="002D5376" w:rsidRPr="00112771">
        <w:rPr>
          <w:rFonts w:eastAsia="Times New Roman" w:cs="B Nazanin"/>
          <w:color w:val="008000"/>
          <w:sz w:val="30"/>
          <w:szCs w:val="30"/>
          <w:rtl/>
        </w:rPr>
        <w:t>اغسل ثوبك من أبوال ما لا يؤكل لحمه.</w:t>
      </w:r>
      <w:r w:rsidR="002D5376" w:rsidRPr="00112771">
        <w:rPr>
          <w:rFonts w:eastAsia="Times New Roman" w:cs="B Nazanin"/>
          <w:color w:val="008000"/>
          <w:sz w:val="30"/>
          <w:szCs w:val="30"/>
          <w:vertAlign w:val="superscript"/>
          <w:rtl/>
        </w:rPr>
        <w:footnoteReference w:id="1"/>
      </w:r>
    </w:p>
    <w:p w:rsidR="002D5376" w:rsidRPr="00112771" w:rsidRDefault="002D5376" w:rsidP="002D5376">
      <w:pPr>
        <w:spacing w:after="0"/>
        <w:jc w:val="both"/>
        <w:rPr>
          <w:rFonts w:cs="B Nazanin"/>
          <w:sz w:val="28"/>
          <w:szCs w:val="28"/>
        </w:rPr>
      </w:pPr>
    </w:p>
    <w:p w:rsidR="00660A6B" w:rsidRPr="00112771" w:rsidRDefault="00660A6B" w:rsidP="002D5376">
      <w:pPr>
        <w:spacing w:after="0"/>
        <w:jc w:val="both"/>
        <w:rPr>
          <w:rFonts w:cs="B Nazanin"/>
          <w:b/>
          <w:bCs/>
          <w:color w:val="FF0000"/>
          <w:sz w:val="28"/>
          <w:szCs w:val="28"/>
          <w:rtl/>
        </w:rPr>
      </w:pPr>
      <w:r w:rsidRPr="00112771">
        <w:rPr>
          <w:rFonts w:cs="B Nazanin" w:hint="cs"/>
          <w:b/>
          <w:bCs/>
          <w:color w:val="FF0000"/>
          <w:sz w:val="28"/>
          <w:szCs w:val="28"/>
          <w:rtl/>
        </w:rPr>
        <w:t>استدلال</w:t>
      </w:r>
      <w:r w:rsidRPr="00112771">
        <w:rPr>
          <w:rFonts w:cs="B Nazanin"/>
          <w:b/>
          <w:bCs/>
          <w:color w:val="FF0000"/>
          <w:sz w:val="28"/>
          <w:szCs w:val="28"/>
          <w:rtl/>
        </w:rPr>
        <w:t xml:space="preserve"> </w:t>
      </w:r>
      <w:r w:rsidRPr="00112771">
        <w:rPr>
          <w:rFonts w:cs="B Nazanin" w:hint="cs"/>
          <w:b/>
          <w:bCs/>
          <w:color w:val="FF0000"/>
          <w:sz w:val="28"/>
          <w:szCs w:val="28"/>
          <w:rtl/>
        </w:rPr>
        <w:t>به</w:t>
      </w:r>
      <w:r w:rsidRPr="00112771">
        <w:rPr>
          <w:rFonts w:cs="B Nazanin"/>
          <w:b/>
          <w:bCs/>
          <w:color w:val="FF0000"/>
          <w:sz w:val="28"/>
          <w:szCs w:val="28"/>
          <w:rtl/>
        </w:rPr>
        <w:t xml:space="preserve"> </w:t>
      </w:r>
      <w:r w:rsidRPr="00112771">
        <w:rPr>
          <w:rFonts w:cs="B Nazanin" w:hint="cs"/>
          <w:b/>
          <w:bCs/>
          <w:color w:val="FF0000"/>
          <w:sz w:val="28"/>
          <w:szCs w:val="28"/>
          <w:rtl/>
        </w:rPr>
        <w:t>این</w:t>
      </w:r>
      <w:r w:rsidRPr="00112771">
        <w:rPr>
          <w:rFonts w:cs="B Nazanin"/>
          <w:b/>
          <w:bCs/>
          <w:color w:val="FF0000"/>
          <w:sz w:val="28"/>
          <w:szCs w:val="28"/>
          <w:rtl/>
        </w:rPr>
        <w:t xml:space="preserve"> </w:t>
      </w:r>
      <w:r w:rsidRPr="00112771">
        <w:rPr>
          <w:rFonts w:cs="B Nazanin" w:hint="cs"/>
          <w:b/>
          <w:bCs/>
          <w:color w:val="FF0000"/>
          <w:sz w:val="28"/>
          <w:szCs w:val="28"/>
          <w:rtl/>
        </w:rPr>
        <w:t>حدیث</w:t>
      </w:r>
      <w:r w:rsidRPr="00112771">
        <w:rPr>
          <w:rFonts w:cs="B Nazanin"/>
          <w:b/>
          <w:bCs/>
          <w:color w:val="FF0000"/>
          <w:sz w:val="28"/>
          <w:szCs w:val="28"/>
          <w:rtl/>
        </w:rPr>
        <w:t xml:space="preserve"> </w:t>
      </w:r>
      <w:r w:rsidRPr="00112771">
        <w:rPr>
          <w:rFonts w:cs="B Nazanin" w:hint="cs"/>
          <w:b/>
          <w:bCs/>
          <w:color w:val="FF0000"/>
          <w:sz w:val="28"/>
          <w:szCs w:val="28"/>
          <w:rtl/>
        </w:rPr>
        <w:t>متوقف</w:t>
      </w:r>
      <w:r w:rsidRPr="00112771">
        <w:rPr>
          <w:rFonts w:cs="B Nazanin"/>
          <w:b/>
          <w:bCs/>
          <w:color w:val="FF0000"/>
          <w:sz w:val="28"/>
          <w:szCs w:val="28"/>
          <w:rtl/>
        </w:rPr>
        <w:t xml:space="preserve"> </w:t>
      </w:r>
      <w:r w:rsidRPr="00112771">
        <w:rPr>
          <w:rFonts w:cs="B Nazanin" w:hint="cs"/>
          <w:b/>
          <w:bCs/>
          <w:color w:val="FF0000"/>
          <w:sz w:val="28"/>
          <w:szCs w:val="28"/>
          <w:rtl/>
        </w:rPr>
        <w:t>بر</w:t>
      </w:r>
      <w:r w:rsidRPr="00112771">
        <w:rPr>
          <w:rFonts w:cs="B Nazanin"/>
          <w:b/>
          <w:bCs/>
          <w:color w:val="FF0000"/>
          <w:sz w:val="28"/>
          <w:szCs w:val="28"/>
          <w:rtl/>
        </w:rPr>
        <w:t xml:space="preserve"> </w:t>
      </w:r>
      <w:r w:rsidRPr="00112771">
        <w:rPr>
          <w:rFonts w:cs="B Nazanin" w:hint="cs"/>
          <w:b/>
          <w:bCs/>
          <w:color w:val="FF0000"/>
          <w:sz w:val="28"/>
          <w:szCs w:val="28"/>
          <w:rtl/>
        </w:rPr>
        <w:t>دو</w:t>
      </w:r>
      <w:r w:rsidRPr="00112771">
        <w:rPr>
          <w:rFonts w:cs="B Nazanin"/>
          <w:b/>
          <w:bCs/>
          <w:color w:val="FF0000"/>
          <w:sz w:val="28"/>
          <w:szCs w:val="28"/>
          <w:rtl/>
        </w:rPr>
        <w:t xml:space="preserve"> </w:t>
      </w:r>
      <w:r w:rsidRPr="00112771">
        <w:rPr>
          <w:rFonts w:cs="B Nazanin" w:hint="cs"/>
          <w:b/>
          <w:bCs/>
          <w:color w:val="FF0000"/>
          <w:sz w:val="28"/>
          <w:szCs w:val="28"/>
          <w:rtl/>
        </w:rPr>
        <w:t>مطلب</w:t>
      </w:r>
      <w:r w:rsidRPr="00112771">
        <w:rPr>
          <w:rFonts w:cs="B Nazanin"/>
          <w:b/>
          <w:bCs/>
          <w:color w:val="FF0000"/>
          <w:sz w:val="28"/>
          <w:szCs w:val="28"/>
          <w:rtl/>
        </w:rPr>
        <w:t xml:space="preserve"> </w:t>
      </w:r>
      <w:r w:rsidRPr="00112771">
        <w:rPr>
          <w:rFonts w:cs="B Nazanin" w:hint="cs"/>
          <w:b/>
          <w:bCs/>
          <w:color w:val="FF0000"/>
          <w:sz w:val="28"/>
          <w:szCs w:val="28"/>
          <w:rtl/>
        </w:rPr>
        <w:t>است</w:t>
      </w:r>
      <w:r w:rsidRPr="00112771">
        <w:rPr>
          <w:rFonts w:cs="B Nazanin"/>
          <w:b/>
          <w:bCs/>
          <w:color w:val="FF0000"/>
          <w:sz w:val="28"/>
          <w:szCs w:val="28"/>
          <w:rtl/>
        </w:rPr>
        <w:t xml:space="preserve"> : </w:t>
      </w:r>
    </w:p>
    <w:p w:rsidR="00660A6B" w:rsidRPr="00112771" w:rsidRDefault="00660A6B" w:rsidP="002D5376">
      <w:pPr>
        <w:pStyle w:val="ListParagraph"/>
        <w:numPr>
          <w:ilvl w:val="0"/>
          <w:numId w:val="1"/>
        </w:numPr>
        <w:spacing w:after="0"/>
        <w:jc w:val="both"/>
        <w:rPr>
          <w:rFonts w:cs="B Nazanin"/>
          <w:sz w:val="28"/>
          <w:szCs w:val="28"/>
          <w:rtl/>
        </w:rPr>
      </w:pPr>
      <w:r w:rsidRPr="00112771">
        <w:rPr>
          <w:rFonts w:cs="B Nazanin" w:hint="cs"/>
          <w:sz w:val="28"/>
          <w:szCs w:val="28"/>
          <w:rtl/>
        </w:rPr>
        <w:t>مطلب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اول</w:t>
      </w:r>
      <w:r w:rsidRPr="00112771">
        <w:rPr>
          <w:rFonts w:cs="B Nazanin"/>
          <w:sz w:val="28"/>
          <w:szCs w:val="28"/>
          <w:rtl/>
        </w:rPr>
        <w:t xml:space="preserve"> :  </w:t>
      </w:r>
      <w:r w:rsidRPr="00112771">
        <w:rPr>
          <w:rFonts w:cs="B Nazanin" w:hint="cs"/>
          <w:sz w:val="28"/>
          <w:szCs w:val="28"/>
          <w:rtl/>
        </w:rPr>
        <w:t>که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لا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یوکل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لحمه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مطلق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است</w:t>
      </w:r>
      <w:r w:rsidRPr="00112771">
        <w:rPr>
          <w:rFonts w:cs="B Nazanin"/>
          <w:sz w:val="28"/>
          <w:szCs w:val="28"/>
          <w:rtl/>
        </w:rPr>
        <w:t xml:space="preserve">  </w:t>
      </w:r>
      <w:r w:rsidRPr="00112771">
        <w:rPr>
          <w:rFonts w:cs="B Nazanin" w:hint="cs"/>
          <w:sz w:val="28"/>
          <w:szCs w:val="28"/>
          <w:rtl/>
        </w:rPr>
        <w:t>و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اطلاق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آن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هم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شامل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حرام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گوشت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مثل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گربه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و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هم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شامل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حیوان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حلال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گوشتی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که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نجاست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خوار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شده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است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آن هم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عارضی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که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خوردن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گوشت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آن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حرام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شده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است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مثل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حیوان موطوئه</w:t>
      </w:r>
    </w:p>
    <w:p w:rsidR="00660A6B" w:rsidRPr="00112771" w:rsidRDefault="00660A6B" w:rsidP="002D5376">
      <w:pPr>
        <w:pStyle w:val="ListParagraph"/>
        <w:numPr>
          <w:ilvl w:val="0"/>
          <w:numId w:val="1"/>
        </w:numPr>
        <w:spacing w:after="0"/>
        <w:jc w:val="both"/>
        <w:rPr>
          <w:rFonts w:cs="B Nazanin"/>
          <w:sz w:val="28"/>
          <w:szCs w:val="28"/>
          <w:rtl/>
        </w:rPr>
      </w:pPr>
      <w:r w:rsidRPr="00112771">
        <w:rPr>
          <w:rFonts w:cs="B Nazanin" w:hint="cs"/>
          <w:sz w:val="28"/>
          <w:szCs w:val="28"/>
          <w:rtl/>
        </w:rPr>
        <w:t>مطلب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دوم</w:t>
      </w:r>
      <w:r w:rsidRPr="00112771">
        <w:rPr>
          <w:rFonts w:cs="B Nazanin"/>
          <w:sz w:val="28"/>
          <w:szCs w:val="28"/>
          <w:rtl/>
        </w:rPr>
        <w:t xml:space="preserve"> : </w:t>
      </w:r>
      <w:r w:rsidRPr="00112771">
        <w:rPr>
          <w:rFonts w:cs="B Nazanin" w:hint="cs"/>
          <w:sz w:val="28"/>
          <w:szCs w:val="28"/>
          <w:rtl/>
        </w:rPr>
        <w:t>ملازمه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بین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حرمت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اکل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و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نجاست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بول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و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غائط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است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حیواناتی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که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حرام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گوشتند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از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لوازم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لا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ینفک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انها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نجاست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بول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و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غائط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است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حال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وجود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این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دو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امر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نتیجه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گیریم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که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امام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امر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کردند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شستن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بول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حیوانات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لا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یوکل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لحمه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چون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بول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آنها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نجس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است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و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ملاقات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آن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باید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شسته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شود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و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فرقی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بین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حیوانات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حلال</w:t>
      </w:r>
      <w:r w:rsidRPr="00112771">
        <w:rPr>
          <w:rFonts w:cs="B Nazanin"/>
          <w:sz w:val="28"/>
          <w:szCs w:val="28"/>
          <w:rtl/>
        </w:rPr>
        <w:t xml:space="preserve">  </w:t>
      </w:r>
      <w:r w:rsidRPr="00112771">
        <w:rPr>
          <w:rFonts w:cs="B Nazanin" w:hint="cs"/>
          <w:sz w:val="28"/>
          <w:szCs w:val="28"/>
          <w:rtl/>
        </w:rPr>
        <w:t>و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حرام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گوشت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نیست</w:t>
      </w:r>
      <w:r w:rsidRPr="00112771">
        <w:rPr>
          <w:rFonts w:cs="B Nazanin"/>
          <w:sz w:val="28"/>
          <w:szCs w:val="28"/>
          <w:rtl/>
        </w:rPr>
        <w:t xml:space="preserve"> </w:t>
      </w:r>
    </w:p>
    <w:p w:rsidR="00660A6B" w:rsidRPr="00112771" w:rsidRDefault="00660A6B" w:rsidP="002D5376">
      <w:pPr>
        <w:spacing w:after="0"/>
        <w:jc w:val="both"/>
        <w:rPr>
          <w:rFonts w:cs="B Nazanin"/>
          <w:sz w:val="28"/>
          <w:szCs w:val="28"/>
          <w:rtl/>
        </w:rPr>
      </w:pPr>
      <w:r w:rsidRPr="00112771">
        <w:rPr>
          <w:rFonts w:cs="B Nazanin" w:hint="cs"/>
          <w:sz w:val="28"/>
          <w:szCs w:val="28"/>
          <w:rtl/>
        </w:rPr>
        <w:t>البته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ضمن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اینکه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بین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بول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و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رُوث</w:t>
      </w:r>
      <w:r w:rsidRPr="00112771">
        <w:rPr>
          <w:rFonts w:cs="B Nazanin"/>
          <w:sz w:val="28"/>
          <w:szCs w:val="28"/>
          <w:rtl/>
        </w:rPr>
        <w:t xml:space="preserve"> ( </w:t>
      </w:r>
      <w:r w:rsidRPr="00112771">
        <w:rPr>
          <w:rFonts w:cs="B Nazanin" w:hint="cs"/>
          <w:sz w:val="28"/>
          <w:szCs w:val="28"/>
          <w:rtl/>
        </w:rPr>
        <w:t>فضله</w:t>
      </w:r>
      <w:r w:rsidRPr="00112771">
        <w:rPr>
          <w:rFonts w:cs="B Nazanin"/>
          <w:sz w:val="28"/>
          <w:szCs w:val="28"/>
          <w:rtl/>
        </w:rPr>
        <w:t xml:space="preserve"> ) </w:t>
      </w:r>
      <w:r w:rsidRPr="00112771">
        <w:rPr>
          <w:rFonts w:cs="B Nazanin" w:hint="cs"/>
          <w:sz w:val="28"/>
          <w:szCs w:val="28"/>
          <w:rtl/>
        </w:rPr>
        <w:t>فرقی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قائل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نیستند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چون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هر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که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بول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این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حیوان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را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نجس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بداند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فضله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آن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را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هم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نجس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داند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لذا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اگر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به</w:t>
      </w:r>
      <w:r w:rsidRPr="00112771">
        <w:rPr>
          <w:rFonts w:cs="B Nazanin"/>
          <w:sz w:val="28"/>
          <w:szCs w:val="28"/>
          <w:rtl/>
        </w:rPr>
        <w:t xml:space="preserve">  </w:t>
      </w:r>
      <w:r w:rsidRPr="00112771">
        <w:rPr>
          <w:rFonts w:cs="B Nazanin" w:hint="cs"/>
          <w:sz w:val="28"/>
          <w:szCs w:val="28"/>
          <w:rtl/>
        </w:rPr>
        <w:t>ارتکاز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فقهای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شیعه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نگاه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شود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بینیم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که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تفصیلی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بین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بول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و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فضله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حیوان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قائل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نیستند</w:t>
      </w:r>
      <w:r w:rsidRPr="00112771">
        <w:rPr>
          <w:rFonts w:cs="B Nazanin"/>
          <w:sz w:val="28"/>
          <w:szCs w:val="28"/>
          <w:rtl/>
        </w:rPr>
        <w:t xml:space="preserve"> </w:t>
      </w:r>
    </w:p>
    <w:p w:rsidR="00660A6B" w:rsidRPr="00112771" w:rsidRDefault="00660A6B" w:rsidP="002D5376">
      <w:pPr>
        <w:spacing w:after="0"/>
        <w:jc w:val="both"/>
        <w:rPr>
          <w:rFonts w:cs="B Nazanin"/>
          <w:sz w:val="28"/>
          <w:szCs w:val="28"/>
          <w:rtl/>
        </w:rPr>
      </w:pPr>
      <w:r w:rsidRPr="00112771">
        <w:rPr>
          <w:rFonts w:cs="B Nazanin" w:hint="cs"/>
          <w:b/>
          <w:bCs/>
          <w:color w:val="FF0000"/>
          <w:sz w:val="28"/>
          <w:szCs w:val="28"/>
          <w:rtl/>
        </w:rPr>
        <w:t>امر</w:t>
      </w:r>
      <w:r w:rsidRPr="00112771">
        <w:rPr>
          <w:rFonts w:cs="B Nazanin"/>
          <w:b/>
          <w:bCs/>
          <w:color w:val="FF0000"/>
          <w:sz w:val="28"/>
          <w:szCs w:val="28"/>
          <w:rtl/>
        </w:rPr>
        <w:t xml:space="preserve"> </w:t>
      </w:r>
      <w:r w:rsidRPr="00112771">
        <w:rPr>
          <w:rFonts w:cs="B Nazanin" w:hint="cs"/>
          <w:b/>
          <w:bCs/>
          <w:color w:val="FF0000"/>
          <w:sz w:val="28"/>
          <w:szCs w:val="28"/>
          <w:rtl/>
        </w:rPr>
        <w:t>دوم</w:t>
      </w:r>
      <w:r w:rsidRPr="00112771">
        <w:rPr>
          <w:rFonts w:cs="B Nazanin"/>
          <w:b/>
          <w:bCs/>
          <w:color w:val="FF0000"/>
          <w:sz w:val="28"/>
          <w:szCs w:val="28"/>
          <w:rtl/>
        </w:rPr>
        <w:t xml:space="preserve"> :</w:t>
      </w:r>
      <w:r w:rsidRPr="00112771">
        <w:rPr>
          <w:rFonts w:cs="B Nazanin"/>
          <w:sz w:val="28"/>
          <w:szCs w:val="28"/>
          <w:rtl/>
        </w:rPr>
        <w:t xml:space="preserve">  </w:t>
      </w:r>
      <w:r w:rsidR="002D5376" w:rsidRPr="00112771">
        <w:rPr>
          <w:rFonts w:cs="B Nazanin" w:hint="cs"/>
          <w:sz w:val="28"/>
          <w:szCs w:val="28"/>
          <w:rtl/>
        </w:rPr>
        <w:t>تفسیر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کلمه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جلّال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است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مرحوم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صاحب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عروه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ره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گوید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که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جلّال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حیوانات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حلال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گوشتی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گفته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شود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که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عادت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خوردن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عذره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انسان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کرده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است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و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برخی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از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لغویین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مثل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اقرب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الموارد</w:t>
      </w:r>
      <w:r w:rsidRPr="00112771">
        <w:rPr>
          <w:rFonts w:cs="B Nazanin"/>
          <w:sz w:val="28"/>
          <w:szCs w:val="28"/>
          <w:rtl/>
        </w:rPr>
        <w:t xml:space="preserve">  </w:t>
      </w:r>
      <w:r w:rsidRPr="00112771">
        <w:rPr>
          <w:rFonts w:cs="B Nazanin" w:hint="cs"/>
          <w:sz w:val="28"/>
          <w:szCs w:val="28"/>
          <w:rtl/>
        </w:rPr>
        <w:t>گوید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جلّال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گاوی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که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نجاست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خوار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شده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گویند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نظر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فقها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حیوانات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حلال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گوشت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هر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نجاستی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را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بخورند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نجاست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خوار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گفته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نمی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شود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بلکه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شامل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خوردن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عذره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انسان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شود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دلیل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روایات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است</w:t>
      </w:r>
      <w:r w:rsidRPr="00112771">
        <w:rPr>
          <w:rFonts w:cs="B Nazanin"/>
          <w:sz w:val="28"/>
          <w:szCs w:val="28"/>
          <w:rtl/>
        </w:rPr>
        <w:t xml:space="preserve"> : </w:t>
      </w:r>
    </w:p>
    <w:p w:rsidR="002D5376" w:rsidRPr="00112771" w:rsidRDefault="00660A6B" w:rsidP="002D5376">
      <w:pPr>
        <w:jc w:val="both"/>
        <w:rPr>
          <w:rFonts w:cs="B Nazanin"/>
          <w:sz w:val="30"/>
          <w:szCs w:val="30"/>
          <w:rtl/>
        </w:rPr>
      </w:pPr>
      <w:r w:rsidRPr="00112771">
        <w:rPr>
          <w:rFonts w:cs="B Nazanin" w:hint="cs"/>
          <w:b/>
          <w:bCs/>
          <w:color w:val="FF0000"/>
          <w:sz w:val="28"/>
          <w:szCs w:val="28"/>
          <w:rtl/>
        </w:rPr>
        <w:t>منها</w:t>
      </w:r>
      <w:r w:rsidR="002D5376" w:rsidRPr="00112771">
        <w:rPr>
          <w:rFonts w:cs="B Nazanin" w:hint="cs"/>
          <w:sz w:val="28"/>
          <w:szCs w:val="28"/>
          <w:rtl/>
        </w:rPr>
        <w:t xml:space="preserve">: </w:t>
      </w:r>
      <w:r w:rsidR="002D5376" w:rsidRPr="00112771">
        <w:rPr>
          <w:rFonts w:cs="B Nazanin" w:hint="cs"/>
          <w:sz w:val="30"/>
          <w:szCs w:val="30"/>
          <w:rtl/>
        </w:rPr>
        <w:t xml:space="preserve">حسنة </w:t>
      </w:r>
      <w:r w:rsidR="002D5376" w:rsidRPr="00112771">
        <w:rPr>
          <w:rFonts w:cs="B Nazanin"/>
          <w:sz w:val="30"/>
          <w:szCs w:val="30"/>
          <w:rtl/>
        </w:rPr>
        <w:t xml:space="preserve">حفص بن البختري، عن أبي عبد الله عليه السلام </w:t>
      </w:r>
      <w:r w:rsidR="002D5376" w:rsidRPr="00112771">
        <w:rPr>
          <w:rFonts w:cs="B Nazanin"/>
          <w:color w:val="008000"/>
          <w:sz w:val="30"/>
          <w:szCs w:val="30"/>
          <w:rtl/>
        </w:rPr>
        <w:t>قال: لا تشرب من ألبان الإبل الجلالة، وإن أصابك شئ من عرقها فاغسله.</w:t>
      </w:r>
      <w:r w:rsidR="002D5376" w:rsidRPr="00112771">
        <w:rPr>
          <w:rFonts w:cs="B Nazanin"/>
          <w:color w:val="008000"/>
          <w:sz w:val="30"/>
          <w:szCs w:val="30"/>
          <w:vertAlign w:val="superscript"/>
          <w:rtl/>
        </w:rPr>
        <w:footnoteReference w:id="2"/>
      </w:r>
    </w:p>
    <w:p w:rsidR="002D5376" w:rsidRPr="00112771" w:rsidRDefault="002D5376" w:rsidP="002D5376">
      <w:pPr>
        <w:jc w:val="both"/>
        <w:rPr>
          <w:rFonts w:cs="B Nazanin"/>
          <w:color w:val="008000"/>
          <w:sz w:val="30"/>
          <w:szCs w:val="30"/>
          <w:rtl/>
        </w:rPr>
      </w:pPr>
      <w:r w:rsidRPr="00112771">
        <w:rPr>
          <w:rFonts w:cs="B Nazanin" w:hint="cs"/>
          <w:b/>
          <w:bCs/>
          <w:color w:val="FF0000"/>
          <w:sz w:val="30"/>
          <w:szCs w:val="30"/>
          <w:rtl/>
        </w:rPr>
        <w:lastRenderedPageBreak/>
        <w:t>منها</w:t>
      </w:r>
      <w:r w:rsidRPr="00112771">
        <w:rPr>
          <w:rFonts w:cs="B Nazanin"/>
          <w:b/>
          <w:bCs/>
          <w:color w:val="FF0000"/>
          <w:sz w:val="30"/>
          <w:szCs w:val="30"/>
          <w:rtl/>
        </w:rPr>
        <w:t xml:space="preserve"> ؛</w:t>
      </w:r>
      <w:r w:rsidRPr="00112771">
        <w:rPr>
          <w:rFonts w:cs="B Nazanin"/>
          <w:sz w:val="30"/>
          <w:szCs w:val="30"/>
          <w:rtl/>
        </w:rPr>
        <w:t xml:space="preserve"> روا</w:t>
      </w:r>
      <w:r w:rsidRPr="00112771">
        <w:rPr>
          <w:rFonts w:cs="B Nazanin" w:hint="cs"/>
          <w:sz w:val="30"/>
          <w:szCs w:val="30"/>
          <w:rtl/>
        </w:rPr>
        <w:t>یة</w:t>
      </w:r>
      <w:r w:rsidRPr="00112771">
        <w:rPr>
          <w:rFonts w:cs="B Nazanin"/>
          <w:sz w:val="30"/>
          <w:szCs w:val="30"/>
          <w:rtl/>
        </w:rPr>
        <w:t xml:space="preserve"> السكوني عن أبي - عبد الله جعفر بن محمد عليهما السلام قال: </w:t>
      </w:r>
      <w:r w:rsidRPr="00112771">
        <w:rPr>
          <w:rFonts w:cs="B Nazanin"/>
          <w:color w:val="008000"/>
          <w:sz w:val="30"/>
          <w:szCs w:val="30"/>
          <w:rtl/>
        </w:rPr>
        <w:t>قال أمير المؤمنين عليه السلام: الدجاجة الجلالة لا يؤكل لحمها حتى تغتذي ثلاثة أيام والبطة الجلالة بخمسة أيام والشاة الجلالة عشرة أيام و البقرة الجلالة عشرين يوما والناقة الجلالة أربعين يوما.</w:t>
      </w:r>
      <w:r w:rsidRPr="00112771">
        <w:rPr>
          <w:rFonts w:cs="B Nazanin"/>
          <w:color w:val="008000"/>
          <w:sz w:val="30"/>
          <w:szCs w:val="30"/>
          <w:vertAlign w:val="superscript"/>
          <w:rtl/>
        </w:rPr>
        <w:footnoteReference w:id="3"/>
      </w:r>
    </w:p>
    <w:p w:rsidR="002D5376" w:rsidRPr="00112771" w:rsidRDefault="002D5376" w:rsidP="002D5376">
      <w:pPr>
        <w:spacing w:after="0"/>
        <w:jc w:val="both"/>
        <w:rPr>
          <w:rFonts w:cs="B Nazanin"/>
          <w:sz w:val="28"/>
          <w:szCs w:val="28"/>
        </w:rPr>
      </w:pPr>
    </w:p>
    <w:p w:rsidR="002D5376" w:rsidRPr="00112771" w:rsidRDefault="00660A6B" w:rsidP="002D5376">
      <w:pPr>
        <w:jc w:val="both"/>
        <w:rPr>
          <w:rFonts w:cs="B Nazanin"/>
          <w:sz w:val="30"/>
          <w:szCs w:val="30"/>
          <w:rtl/>
        </w:rPr>
      </w:pPr>
      <w:r w:rsidRPr="00112771">
        <w:rPr>
          <w:rFonts w:cs="B Nazanin"/>
          <w:sz w:val="28"/>
          <w:szCs w:val="28"/>
          <w:rtl/>
        </w:rPr>
        <w:t xml:space="preserve">  </w:t>
      </w:r>
      <w:r w:rsidRPr="00112771">
        <w:rPr>
          <w:rFonts w:cs="B Nazanin" w:hint="cs"/>
          <w:sz w:val="28"/>
          <w:szCs w:val="28"/>
          <w:rtl/>
        </w:rPr>
        <w:t>سه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روز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این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مرغ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را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جایی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حبس کنید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و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مرغابی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نجاست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خوار</w:t>
      </w:r>
      <w:r w:rsidRPr="00112771">
        <w:rPr>
          <w:rFonts w:cs="B Nazanin"/>
          <w:sz w:val="28"/>
          <w:szCs w:val="28"/>
          <w:rtl/>
        </w:rPr>
        <w:t xml:space="preserve">  </w:t>
      </w:r>
      <w:r w:rsidRPr="00112771">
        <w:rPr>
          <w:rFonts w:cs="B Nazanin" w:hint="cs"/>
          <w:sz w:val="28"/>
          <w:szCs w:val="28"/>
          <w:rtl/>
        </w:rPr>
        <w:t>را</w:t>
      </w:r>
      <w:r w:rsidRPr="00112771">
        <w:rPr>
          <w:rFonts w:cs="B Nazanin"/>
          <w:sz w:val="28"/>
          <w:szCs w:val="28"/>
          <w:rtl/>
        </w:rPr>
        <w:t xml:space="preserve"> ۵ </w:t>
      </w:r>
      <w:r w:rsidRPr="00112771">
        <w:rPr>
          <w:rFonts w:cs="B Nazanin" w:hint="cs"/>
          <w:sz w:val="28"/>
          <w:szCs w:val="28"/>
          <w:rtl/>
        </w:rPr>
        <w:t>روز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و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گوسفند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را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ده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روز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و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گاو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را</w:t>
      </w:r>
      <w:r w:rsidRPr="00112771">
        <w:rPr>
          <w:rFonts w:cs="B Nazanin"/>
          <w:sz w:val="28"/>
          <w:szCs w:val="28"/>
          <w:rtl/>
        </w:rPr>
        <w:t xml:space="preserve"> ۲۰ </w:t>
      </w:r>
      <w:r w:rsidRPr="00112771">
        <w:rPr>
          <w:rFonts w:cs="B Nazanin" w:hint="cs"/>
          <w:sz w:val="28"/>
          <w:szCs w:val="28"/>
          <w:rtl/>
        </w:rPr>
        <w:t>روز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و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شتر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را</w:t>
      </w:r>
      <w:r w:rsidRPr="00112771">
        <w:rPr>
          <w:rFonts w:cs="B Nazanin"/>
          <w:sz w:val="28"/>
          <w:szCs w:val="28"/>
          <w:rtl/>
        </w:rPr>
        <w:t xml:space="preserve"> ۴۰ </w:t>
      </w:r>
      <w:r w:rsidRPr="00112771">
        <w:rPr>
          <w:rFonts w:cs="B Nazanin" w:hint="cs"/>
          <w:sz w:val="28"/>
          <w:szCs w:val="28"/>
          <w:rtl/>
        </w:rPr>
        <w:t>روز</w:t>
      </w:r>
      <w:r w:rsidRPr="00112771">
        <w:rPr>
          <w:rFonts w:cs="B Nazanin"/>
          <w:sz w:val="28"/>
          <w:szCs w:val="28"/>
          <w:rtl/>
        </w:rPr>
        <w:t xml:space="preserve"> </w:t>
      </w:r>
    </w:p>
    <w:p w:rsidR="00660A6B" w:rsidRPr="00112771" w:rsidRDefault="00660A6B" w:rsidP="002D5376">
      <w:pPr>
        <w:spacing w:after="0"/>
        <w:jc w:val="both"/>
        <w:rPr>
          <w:rFonts w:cs="B Nazanin"/>
          <w:sz w:val="28"/>
          <w:szCs w:val="28"/>
          <w:rtl/>
        </w:rPr>
      </w:pPr>
    </w:p>
    <w:p w:rsidR="00660A6B" w:rsidRPr="00112771" w:rsidRDefault="00660A6B" w:rsidP="002D5376">
      <w:pPr>
        <w:spacing w:after="0"/>
        <w:jc w:val="both"/>
        <w:rPr>
          <w:rFonts w:cs="B Nazanin"/>
          <w:sz w:val="28"/>
          <w:szCs w:val="28"/>
          <w:rtl/>
        </w:rPr>
      </w:pPr>
      <w:r w:rsidRPr="00112771">
        <w:rPr>
          <w:rFonts w:cs="B Nazanin" w:hint="cs"/>
          <w:b/>
          <w:bCs/>
          <w:color w:val="FF0000"/>
          <w:sz w:val="28"/>
          <w:szCs w:val="28"/>
          <w:rtl/>
        </w:rPr>
        <w:t>تقریب</w:t>
      </w:r>
      <w:r w:rsidRPr="00112771">
        <w:rPr>
          <w:rFonts w:cs="B Nazanin"/>
          <w:b/>
          <w:bCs/>
          <w:color w:val="FF0000"/>
          <w:sz w:val="28"/>
          <w:szCs w:val="28"/>
          <w:rtl/>
        </w:rPr>
        <w:t xml:space="preserve"> </w:t>
      </w:r>
      <w:r w:rsidRPr="00112771">
        <w:rPr>
          <w:rFonts w:cs="B Nazanin" w:hint="cs"/>
          <w:b/>
          <w:bCs/>
          <w:color w:val="FF0000"/>
          <w:sz w:val="28"/>
          <w:szCs w:val="28"/>
          <w:rtl/>
        </w:rPr>
        <w:t>استدلال</w:t>
      </w:r>
      <w:r w:rsidRPr="00112771">
        <w:rPr>
          <w:rFonts w:cs="B Nazanin"/>
          <w:b/>
          <w:bCs/>
          <w:color w:val="000000"/>
          <w:sz w:val="28"/>
          <w:szCs w:val="28"/>
          <w:rtl/>
        </w:rPr>
        <w:t xml:space="preserve"> </w:t>
      </w:r>
      <w:r w:rsidRPr="00112771">
        <w:rPr>
          <w:rFonts w:cs="B Nazanin" w:hint="cs"/>
          <w:b/>
          <w:bCs/>
          <w:color w:val="000000"/>
          <w:sz w:val="28"/>
          <w:szCs w:val="28"/>
          <w:rtl/>
        </w:rPr>
        <w:t>به</w:t>
      </w:r>
      <w:r w:rsidRPr="00112771">
        <w:rPr>
          <w:rFonts w:cs="B Nazanin"/>
          <w:b/>
          <w:bCs/>
          <w:color w:val="000000"/>
          <w:sz w:val="28"/>
          <w:szCs w:val="28"/>
          <w:rtl/>
        </w:rPr>
        <w:t xml:space="preserve"> </w:t>
      </w:r>
      <w:r w:rsidRPr="00112771">
        <w:rPr>
          <w:rFonts w:cs="B Nazanin" w:hint="cs"/>
          <w:b/>
          <w:bCs/>
          <w:color w:val="000000"/>
          <w:sz w:val="28"/>
          <w:szCs w:val="28"/>
          <w:rtl/>
        </w:rPr>
        <w:t>این</w:t>
      </w:r>
      <w:r w:rsidRPr="00112771">
        <w:rPr>
          <w:rFonts w:cs="B Nazanin"/>
          <w:b/>
          <w:bCs/>
          <w:color w:val="000000"/>
          <w:sz w:val="28"/>
          <w:szCs w:val="28"/>
          <w:rtl/>
        </w:rPr>
        <w:t xml:space="preserve"> </w:t>
      </w:r>
      <w:r w:rsidRPr="00112771">
        <w:rPr>
          <w:rFonts w:cs="B Nazanin" w:hint="cs"/>
          <w:b/>
          <w:bCs/>
          <w:color w:val="000000"/>
          <w:sz w:val="28"/>
          <w:szCs w:val="28"/>
          <w:rtl/>
        </w:rPr>
        <w:t>دو</w:t>
      </w:r>
      <w:r w:rsidRPr="00112771">
        <w:rPr>
          <w:rFonts w:cs="B Nazanin"/>
          <w:b/>
          <w:bCs/>
          <w:color w:val="000000"/>
          <w:sz w:val="28"/>
          <w:szCs w:val="28"/>
          <w:rtl/>
        </w:rPr>
        <w:t xml:space="preserve"> </w:t>
      </w:r>
      <w:r w:rsidRPr="00112771">
        <w:rPr>
          <w:rFonts w:cs="B Nazanin" w:hint="cs"/>
          <w:b/>
          <w:bCs/>
          <w:color w:val="000000"/>
          <w:sz w:val="28"/>
          <w:szCs w:val="28"/>
          <w:rtl/>
        </w:rPr>
        <w:t>حدیث</w:t>
      </w:r>
      <w:r w:rsidRPr="00112771">
        <w:rPr>
          <w:rFonts w:cs="B Nazanin"/>
          <w:b/>
          <w:bCs/>
          <w:color w:val="000000"/>
          <w:sz w:val="28"/>
          <w:szCs w:val="28"/>
          <w:rtl/>
        </w:rPr>
        <w:t xml:space="preserve"> </w:t>
      </w:r>
      <w:r w:rsidRPr="00112771">
        <w:rPr>
          <w:rFonts w:cs="B Nazanin" w:hint="cs"/>
          <w:b/>
          <w:bCs/>
          <w:color w:val="000000"/>
          <w:sz w:val="28"/>
          <w:szCs w:val="28"/>
          <w:rtl/>
        </w:rPr>
        <w:t>اطلاق</w:t>
      </w:r>
      <w:r w:rsidRPr="00112771">
        <w:rPr>
          <w:rFonts w:cs="B Nazanin"/>
          <w:b/>
          <w:bCs/>
          <w:color w:val="000000"/>
          <w:sz w:val="28"/>
          <w:szCs w:val="28"/>
          <w:rtl/>
        </w:rPr>
        <w:t xml:space="preserve"> </w:t>
      </w:r>
      <w:r w:rsidRPr="00112771">
        <w:rPr>
          <w:rFonts w:cs="B Nazanin" w:hint="cs"/>
          <w:b/>
          <w:bCs/>
          <w:color w:val="000000"/>
          <w:sz w:val="28"/>
          <w:szCs w:val="28"/>
          <w:rtl/>
        </w:rPr>
        <w:t>لفظ</w:t>
      </w:r>
      <w:r w:rsidRPr="00112771">
        <w:rPr>
          <w:rFonts w:cs="B Nazanin"/>
          <w:b/>
          <w:bCs/>
          <w:color w:val="000000"/>
          <w:sz w:val="28"/>
          <w:szCs w:val="28"/>
          <w:rtl/>
        </w:rPr>
        <w:t xml:space="preserve"> </w:t>
      </w:r>
      <w:r w:rsidRPr="00112771">
        <w:rPr>
          <w:rFonts w:cs="B Nazanin" w:hint="cs"/>
          <w:b/>
          <w:bCs/>
          <w:color w:val="000000"/>
          <w:sz w:val="28"/>
          <w:szCs w:val="28"/>
          <w:rtl/>
        </w:rPr>
        <w:t>جلّاله</w:t>
      </w:r>
      <w:r w:rsidRPr="00112771">
        <w:rPr>
          <w:rFonts w:cs="B Nazanin"/>
          <w:b/>
          <w:bCs/>
          <w:color w:val="000000"/>
          <w:sz w:val="28"/>
          <w:szCs w:val="28"/>
          <w:rtl/>
        </w:rPr>
        <w:t xml:space="preserve"> </w:t>
      </w:r>
      <w:r w:rsidRPr="00112771">
        <w:rPr>
          <w:rFonts w:cs="B Nazanin" w:hint="cs"/>
          <w:b/>
          <w:bCs/>
          <w:color w:val="000000"/>
          <w:sz w:val="28"/>
          <w:szCs w:val="28"/>
          <w:rtl/>
        </w:rPr>
        <w:t>است</w:t>
      </w:r>
      <w:r w:rsidRPr="00112771">
        <w:rPr>
          <w:rFonts w:cs="B Nazanin"/>
          <w:b/>
          <w:bCs/>
          <w:color w:val="000000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که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سایر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حیوانات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را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شامل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شود</w:t>
      </w:r>
      <w:r w:rsidRPr="00112771">
        <w:rPr>
          <w:rFonts w:cs="B Nazanin"/>
          <w:sz w:val="28"/>
          <w:szCs w:val="28"/>
          <w:rtl/>
        </w:rPr>
        <w:t xml:space="preserve">. </w:t>
      </w:r>
      <w:r w:rsidRPr="00112771">
        <w:rPr>
          <w:rFonts w:cs="B Nazanin" w:hint="cs"/>
          <w:sz w:val="28"/>
          <w:szCs w:val="28"/>
          <w:rtl/>
        </w:rPr>
        <w:t>لذا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تمام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حیواناتی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که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حلال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گوشتند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و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عادت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کرده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اند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نجاست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باید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استبراء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شوند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و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فتوای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فقها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وهم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اصحاب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امامیه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در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کتب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روایی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این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اطلاق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را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تایید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کند</w:t>
      </w:r>
      <w:r w:rsidRPr="00112771">
        <w:rPr>
          <w:rFonts w:cs="B Nazanin"/>
          <w:sz w:val="28"/>
          <w:szCs w:val="28"/>
          <w:rtl/>
        </w:rPr>
        <w:t xml:space="preserve"> </w:t>
      </w:r>
    </w:p>
    <w:p w:rsidR="00660A6B" w:rsidRPr="00112771" w:rsidRDefault="00660A6B" w:rsidP="002D5376">
      <w:pPr>
        <w:spacing w:after="0"/>
        <w:jc w:val="both"/>
        <w:rPr>
          <w:rFonts w:cs="B Nazanin"/>
          <w:sz w:val="28"/>
          <w:szCs w:val="28"/>
          <w:rtl/>
        </w:rPr>
      </w:pPr>
      <w:r w:rsidRPr="00112771">
        <w:rPr>
          <w:rFonts w:cs="B Nazanin" w:hint="cs"/>
          <w:b/>
          <w:bCs/>
          <w:color w:val="FF0000"/>
          <w:sz w:val="28"/>
          <w:szCs w:val="28"/>
          <w:rtl/>
        </w:rPr>
        <w:t>امر</w:t>
      </w:r>
      <w:r w:rsidRPr="00112771">
        <w:rPr>
          <w:rFonts w:cs="B Nazanin"/>
          <w:b/>
          <w:bCs/>
          <w:color w:val="FF0000"/>
          <w:sz w:val="28"/>
          <w:szCs w:val="28"/>
          <w:rtl/>
        </w:rPr>
        <w:t xml:space="preserve"> </w:t>
      </w:r>
      <w:r w:rsidRPr="00112771">
        <w:rPr>
          <w:rFonts w:cs="B Nazanin" w:hint="cs"/>
          <w:b/>
          <w:bCs/>
          <w:color w:val="FF0000"/>
          <w:sz w:val="28"/>
          <w:szCs w:val="28"/>
          <w:rtl/>
        </w:rPr>
        <w:t>سوم</w:t>
      </w:r>
      <w:r w:rsidRPr="00112771">
        <w:rPr>
          <w:rFonts w:cs="B Nazanin"/>
          <w:b/>
          <w:bCs/>
          <w:color w:val="FF0000"/>
          <w:sz w:val="28"/>
          <w:szCs w:val="28"/>
          <w:rtl/>
        </w:rPr>
        <w:t xml:space="preserve"> :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حیوانات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باید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از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عذره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انسان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بخورند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اما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از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غیر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عذره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انسان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آن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جلّال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گفته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نمی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شود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هم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روایات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و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هم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فتوا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این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اشاره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دارند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مثل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صحیحه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هشام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سالم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که</w:t>
      </w:r>
      <w:r w:rsidRPr="00112771">
        <w:rPr>
          <w:rFonts w:cs="B Nazanin"/>
          <w:sz w:val="28"/>
          <w:szCs w:val="28"/>
          <w:rtl/>
        </w:rPr>
        <w:t xml:space="preserve">  </w:t>
      </w:r>
      <w:r w:rsidRPr="00112771">
        <w:rPr>
          <w:rFonts w:cs="B Nazanin" w:hint="cs"/>
          <w:sz w:val="28"/>
          <w:szCs w:val="28"/>
          <w:rtl/>
        </w:rPr>
        <w:t>لا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تاکلوا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لحوم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الجلّالات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و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هی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التی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عامل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العذره</w:t>
      </w:r>
      <w:r w:rsidRPr="00112771">
        <w:rPr>
          <w:rFonts w:cs="B Nazanin"/>
          <w:sz w:val="28"/>
          <w:szCs w:val="28"/>
          <w:rtl/>
        </w:rPr>
        <w:t xml:space="preserve">  </w:t>
      </w:r>
      <w:r w:rsidRPr="00112771">
        <w:rPr>
          <w:rFonts w:cs="B Nazanin" w:hint="cs"/>
          <w:sz w:val="28"/>
          <w:szCs w:val="28"/>
          <w:rtl/>
        </w:rPr>
        <w:t>لذا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هم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شیخ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طوسی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و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مفید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و</w:t>
      </w:r>
      <w:r w:rsidRPr="00112771">
        <w:rPr>
          <w:rFonts w:cs="B Nazanin"/>
          <w:sz w:val="28"/>
          <w:szCs w:val="28"/>
          <w:rtl/>
        </w:rPr>
        <w:t xml:space="preserve"> .... </w:t>
      </w:r>
      <w:r w:rsidRPr="00112771">
        <w:rPr>
          <w:rFonts w:cs="B Nazanin" w:hint="cs"/>
          <w:sz w:val="28"/>
          <w:szCs w:val="28"/>
          <w:rtl/>
        </w:rPr>
        <w:t>این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را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گفته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اند</w:t>
      </w:r>
      <w:r w:rsidRPr="00112771">
        <w:rPr>
          <w:rFonts w:cs="B Nazanin"/>
          <w:sz w:val="28"/>
          <w:szCs w:val="28"/>
          <w:rtl/>
        </w:rPr>
        <w:t xml:space="preserve">  </w:t>
      </w:r>
      <w:r w:rsidRPr="00112771">
        <w:rPr>
          <w:rFonts w:cs="B Nazanin" w:hint="cs"/>
          <w:sz w:val="28"/>
          <w:szCs w:val="28"/>
          <w:rtl/>
        </w:rPr>
        <w:t>پس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مشهور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فقها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،جلّال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را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به</w:t>
      </w:r>
      <w:r w:rsidRPr="00112771">
        <w:rPr>
          <w:rFonts w:cs="B Nazanin"/>
          <w:sz w:val="28"/>
          <w:szCs w:val="28"/>
          <w:rtl/>
        </w:rPr>
        <w:t xml:space="preserve">  </w:t>
      </w:r>
      <w:r w:rsidRPr="00112771">
        <w:rPr>
          <w:rFonts w:cs="B Nazanin" w:hint="cs"/>
          <w:sz w:val="28"/>
          <w:szCs w:val="28"/>
          <w:rtl/>
        </w:rPr>
        <w:t>حیوانی</w:t>
      </w:r>
      <w:r w:rsidRPr="00112771">
        <w:rPr>
          <w:rFonts w:cs="B Nazanin"/>
          <w:sz w:val="28"/>
          <w:szCs w:val="28"/>
          <w:rtl/>
        </w:rPr>
        <w:t xml:space="preserve">  </w:t>
      </w:r>
      <w:r w:rsidRPr="00112771">
        <w:rPr>
          <w:rFonts w:cs="B Nazanin" w:hint="cs"/>
          <w:sz w:val="28"/>
          <w:szCs w:val="28"/>
          <w:rtl/>
        </w:rPr>
        <w:t>که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عذره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انسان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را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خورد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گویند</w:t>
      </w:r>
      <w:r w:rsidRPr="00112771">
        <w:rPr>
          <w:rFonts w:cs="B Nazanin"/>
          <w:sz w:val="28"/>
          <w:szCs w:val="28"/>
          <w:rtl/>
        </w:rPr>
        <w:t xml:space="preserve">  </w:t>
      </w:r>
      <w:r w:rsidRPr="00112771">
        <w:rPr>
          <w:rFonts w:cs="B Nazanin" w:hint="cs"/>
          <w:sz w:val="28"/>
          <w:szCs w:val="28"/>
          <w:rtl/>
        </w:rPr>
        <w:t>و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امام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امر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شستن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کرد</w:t>
      </w:r>
      <w:r w:rsidRPr="00112771">
        <w:rPr>
          <w:rFonts w:cs="B Nazanin"/>
          <w:sz w:val="28"/>
          <w:szCs w:val="28"/>
          <w:rtl/>
        </w:rPr>
        <w:t xml:space="preserve"> . </w:t>
      </w:r>
      <w:r w:rsidRPr="00112771">
        <w:rPr>
          <w:rFonts w:cs="B Nazanin" w:hint="cs"/>
          <w:sz w:val="28"/>
          <w:szCs w:val="28"/>
          <w:rtl/>
        </w:rPr>
        <w:t>و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این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امر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ظاهر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در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وجوب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دارد</w:t>
      </w:r>
      <w:r w:rsidRPr="00112771">
        <w:rPr>
          <w:rFonts w:cs="B Nazanin"/>
          <w:sz w:val="28"/>
          <w:szCs w:val="28"/>
          <w:rtl/>
        </w:rPr>
        <w:t xml:space="preserve"> </w:t>
      </w:r>
    </w:p>
    <w:p w:rsidR="00112771" w:rsidRPr="00112771" w:rsidRDefault="00660A6B" w:rsidP="00112771">
      <w:pPr>
        <w:spacing w:after="0"/>
        <w:jc w:val="both"/>
        <w:rPr>
          <w:rFonts w:cs="B Nazanin"/>
          <w:sz w:val="28"/>
          <w:szCs w:val="28"/>
          <w:rtl/>
        </w:rPr>
      </w:pPr>
      <w:r w:rsidRPr="00112771">
        <w:rPr>
          <w:rFonts w:cs="B Nazanin" w:hint="cs"/>
          <w:sz w:val="28"/>
          <w:szCs w:val="28"/>
          <w:rtl/>
        </w:rPr>
        <w:t>مرحوم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color w:val="000080"/>
          <w:sz w:val="28"/>
          <w:szCs w:val="28"/>
          <w:rtl/>
        </w:rPr>
        <w:t>شیخ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color w:val="000080"/>
          <w:sz w:val="28"/>
          <w:szCs w:val="28"/>
          <w:rtl/>
        </w:rPr>
        <w:t>طوسی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در</w:t>
      </w:r>
      <w:r w:rsidR="00112771" w:rsidRPr="00112771">
        <w:rPr>
          <w:rFonts w:cs="B Nazanin" w:hint="cs"/>
          <w:sz w:val="28"/>
          <w:szCs w:val="28"/>
          <w:rtl/>
        </w:rPr>
        <w:t>کتاب</w:t>
      </w:r>
      <w:r w:rsidR="00112771" w:rsidRPr="00112771">
        <w:rPr>
          <w:rFonts w:cs="B Nazanin"/>
          <w:color w:val="000080"/>
          <w:sz w:val="30"/>
          <w:szCs w:val="30"/>
          <w:rtl/>
        </w:rPr>
        <w:t xml:space="preserve"> </w:t>
      </w:r>
      <w:r w:rsidR="00112771" w:rsidRPr="00112771">
        <w:rPr>
          <w:rFonts w:cs="B Nazanin"/>
          <w:color w:val="000080"/>
          <w:sz w:val="30"/>
          <w:szCs w:val="30"/>
          <w:rtl/>
        </w:rPr>
        <w:t xml:space="preserve">الخلاف و المبسوط </w:t>
      </w:r>
      <w:r w:rsidR="00112771" w:rsidRPr="00112771">
        <w:rPr>
          <w:rFonts w:cs="B Nazanin"/>
          <w:color w:val="000080"/>
          <w:sz w:val="30"/>
          <w:szCs w:val="30"/>
          <w:vertAlign w:val="superscript"/>
          <w:rtl/>
        </w:rPr>
        <w:footnoteReference w:id="4"/>
      </w:r>
      <w:r w:rsidR="00112771" w:rsidRPr="00112771">
        <w:rPr>
          <w:rFonts w:cs="B Nazanin" w:hint="cs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فرموده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که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جلّال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آن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حیوانی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است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که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اکثر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غذایش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عذره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باشد</w:t>
      </w:r>
    </w:p>
    <w:p w:rsidR="00112771" w:rsidRPr="00112771" w:rsidRDefault="00660A6B" w:rsidP="00112771">
      <w:pPr>
        <w:spacing w:after="0"/>
        <w:jc w:val="both"/>
        <w:rPr>
          <w:rFonts w:cs="B Nazanin"/>
          <w:sz w:val="28"/>
          <w:szCs w:val="28"/>
          <w:rtl/>
        </w:rPr>
      </w:pP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و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مرحوم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color w:val="000080"/>
          <w:sz w:val="28"/>
          <w:szCs w:val="28"/>
          <w:rtl/>
        </w:rPr>
        <w:t>محقق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گفته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این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تعبیر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خوبی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است</w:t>
      </w:r>
      <w:r w:rsidRPr="00112771">
        <w:rPr>
          <w:rFonts w:cs="B Nazanin"/>
          <w:sz w:val="28"/>
          <w:szCs w:val="28"/>
          <w:rtl/>
        </w:rPr>
        <w:t xml:space="preserve">  </w:t>
      </w:r>
      <w:r w:rsidRPr="00112771">
        <w:rPr>
          <w:rFonts w:cs="B Nazanin" w:hint="cs"/>
          <w:sz w:val="28"/>
          <w:szCs w:val="28"/>
          <w:rtl/>
        </w:rPr>
        <w:t>اما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مرحوم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محقق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گوشت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این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حیوان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را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مکروه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داند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و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تفصیل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دارد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که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اگر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اکثر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غذای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آن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از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خوردن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عذره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باشد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گوشت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آن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مکروه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است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اما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اگر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همه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غذایش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عذره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باشد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حرام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است</w:t>
      </w:r>
      <w:r w:rsidRPr="00112771">
        <w:rPr>
          <w:rFonts w:cs="B Nazanin"/>
          <w:sz w:val="28"/>
          <w:szCs w:val="28"/>
          <w:rtl/>
        </w:rPr>
        <w:t xml:space="preserve"> </w:t>
      </w:r>
    </w:p>
    <w:p w:rsidR="00660A6B" w:rsidRPr="00112771" w:rsidRDefault="00660A6B" w:rsidP="00112771">
      <w:pPr>
        <w:spacing w:after="0"/>
        <w:jc w:val="both"/>
        <w:rPr>
          <w:rFonts w:cs="B Nazanin"/>
          <w:sz w:val="28"/>
          <w:szCs w:val="28"/>
        </w:rPr>
      </w:pPr>
      <w:r w:rsidRPr="00112771">
        <w:rPr>
          <w:rFonts w:cs="B Nazanin" w:hint="cs"/>
          <w:sz w:val="28"/>
          <w:szCs w:val="28"/>
          <w:rtl/>
        </w:rPr>
        <w:t>و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color w:val="000080"/>
          <w:sz w:val="28"/>
          <w:szCs w:val="28"/>
          <w:rtl/>
        </w:rPr>
        <w:t>شهید</w:t>
      </w:r>
      <w:r w:rsidRPr="00112771">
        <w:rPr>
          <w:rFonts w:cs="B Nazanin"/>
          <w:color w:val="000080"/>
          <w:sz w:val="28"/>
          <w:szCs w:val="28"/>
          <w:rtl/>
        </w:rPr>
        <w:t xml:space="preserve"> </w:t>
      </w:r>
      <w:r w:rsidRPr="00112771">
        <w:rPr>
          <w:rFonts w:cs="B Nazanin" w:hint="cs"/>
          <w:color w:val="000080"/>
          <w:sz w:val="28"/>
          <w:szCs w:val="28"/>
          <w:rtl/>
        </w:rPr>
        <w:t>ثانی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در</w:t>
      </w:r>
      <w:r w:rsidR="00112771" w:rsidRPr="00112771">
        <w:rPr>
          <w:rFonts w:cs="B Nazanin"/>
          <w:sz w:val="30"/>
          <w:szCs w:val="30"/>
          <w:rtl/>
        </w:rPr>
        <w:t xml:space="preserve"> </w:t>
      </w:r>
      <w:r w:rsidR="00112771" w:rsidRPr="00112771">
        <w:rPr>
          <w:rFonts w:cs="B Nazanin"/>
          <w:color w:val="000080"/>
          <w:sz w:val="30"/>
          <w:szCs w:val="30"/>
          <w:rtl/>
        </w:rPr>
        <w:t>المسالک</w:t>
      </w:r>
      <w:r w:rsidR="00112771" w:rsidRPr="00112771">
        <w:rPr>
          <w:rFonts w:cs="B Nazanin"/>
          <w:sz w:val="30"/>
          <w:szCs w:val="30"/>
          <w:rtl/>
        </w:rPr>
        <w:t xml:space="preserve"> </w:t>
      </w:r>
      <w:r w:rsidR="00112771" w:rsidRPr="00112771">
        <w:rPr>
          <w:rFonts w:cs="B Nazanin"/>
          <w:sz w:val="30"/>
          <w:szCs w:val="30"/>
          <w:vertAlign w:val="superscript"/>
          <w:rtl/>
        </w:rPr>
        <w:footnoteReference w:id="5"/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این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تفصیل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را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پذیرفت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وجود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این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اختلاف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بین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فقها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یک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اتفاقی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بدست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آید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که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ملاک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جلّال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شدن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مرغابی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و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امثال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آن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خوردن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عذره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انسان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است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که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همه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اتفاق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نظر</w:t>
      </w:r>
      <w:r w:rsidRPr="00112771">
        <w:rPr>
          <w:rFonts w:cs="B Nazanin"/>
          <w:sz w:val="28"/>
          <w:szCs w:val="28"/>
          <w:rtl/>
        </w:rPr>
        <w:t xml:space="preserve"> </w:t>
      </w:r>
      <w:r w:rsidRPr="00112771">
        <w:rPr>
          <w:rFonts w:cs="B Nazanin" w:hint="cs"/>
          <w:sz w:val="28"/>
          <w:szCs w:val="28"/>
          <w:rtl/>
        </w:rPr>
        <w:t>دارند</w:t>
      </w:r>
    </w:p>
    <w:bookmarkEnd w:id="0"/>
    <w:p w:rsidR="00660A6B" w:rsidRPr="00112771" w:rsidRDefault="00660A6B" w:rsidP="002D5376">
      <w:pPr>
        <w:spacing w:after="0"/>
        <w:jc w:val="both"/>
        <w:rPr>
          <w:rFonts w:cs="B Nazanin"/>
          <w:sz w:val="28"/>
          <w:szCs w:val="28"/>
        </w:rPr>
      </w:pPr>
    </w:p>
    <w:sectPr w:rsidR="00660A6B" w:rsidRPr="00112771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880" w:rsidRDefault="00B40880" w:rsidP="002D5376">
      <w:pPr>
        <w:spacing w:after="0" w:line="240" w:lineRule="auto"/>
      </w:pPr>
      <w:r>
        <w:separator/>
      </w:r>
    </w:p>
  </w:endnote>
  <w:endnote w:type="continuationSeparator" w:id="0">
    <w:p w:rsidR="00B40880" w:rsidRDefault="00B40880" w:rsidP="002D5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880" w:rsidRDefault="00B40880" w:rsidP="002D5376">
      <w:pPr>
        <w:spacing w:after="0" w:line="240" w:lineRule="auto"/>
      </w:pPr>
      <w:r>
        <w:separator/>
      </w:r>
    </w:p>
  </w:footnote>
  <w:footnote w:type="continuationSeparator" w:id="0">
    <w:p w:rsidR="00B40880" w:rsidRDefault="00B40880" w:rsidP="002D5376">
      <w:pPr>
        <w:spacing w:after="0" w:line="240" w:lineRule="auto"/>
      </w:pPr>
      <w:r>
        <w:continuationSeparator/>
      </w:r>
    </w:p>
  </w:footnote>
  <w:footnote w:id="1">
    <w:p w:rsidR="002D5376" w:rsidRPr="00953189" w:rsidRDefault="002D5376" w:rsidP="002D5376">
      <w:pPr>
        <w:pStyle w:val="FootnoteText"/>
      </w:pPr>
      <w:r w:rsidRPr="00953189">
        <w:footnoteRef/>
      </w:r>
      <w:r w:rsidRPr="00953189">
        <w:rPr>
          <w:rtl/>
        </w:rPr>
        <w:t xml:space="preserve"> </w:t>
      </w:r>
      <w:hyperlink r:id="rId1" w:history="1">
        <w:r w:rsidRPr="00953189">
          <w:rPr>
            <w:rStyle w:val="Hyperlink"/>
            <w:rFonts w:hint="cs"/>
            <w:rtl/>
          </w:rPr>
          <w:t>وسائل</w:t>
        </w:r>
        <w:r w:rsidRPr="00953189">
          <w:rPr>
            <w:rStyle w:val="Hyperlink"/>
            <w:rtl/>
          </w:rPr>
          <w:t xml:space="preserve"> الشيعة، الشيخ الحر العاملي، ج2، ص1008، أبواب النجاسة، باب8، ح2، ط الإسلامية.</w:t>
        </w:r>
      </w:hyperlink>
    </w:p>
  </w:footnote>
  <w:footnote w:id="2">
    <w:p w:rsidR="002D5376" w:rsidRPr="008E7E28" w:rsidRDefault="002D5376" w:rsidP="002D5376">
      <w:pPr>
        <w:pStyle w:val="FootnoteText"/>
      </w:pPr>
      <w:r w:rsidRPr="008E7E28">
        <w:footnoteRef/>
      </w:r>
      <w:r w:rsidRPr="008E7E28">
        <w:rPr>
          <w:rtl/>
        </w:rPr>
        <w:t xml:space="preserve"> </w:t>
      </w:r>
      <w:hyperlink r:id="rId2" w:history="1">
        <w:r w:rsidRPr="00F77068">
          <w:rPr>
            <w:rStyle w:val="Hyperlink"/>
            <w:color w:val="0563C1"/>
            <w:rtl/>
          </w:rPr>
          <w:t>وسائل الشيعة، الشيخ الحر العاملي، ج2، ص1021، أبواب النجاسات، باب15، ح2، ط الإسلامية.</w:t>
        </w:r>
      </w:hyperlink>
    </w:p>
  </w:footnote>
  <w:footnote w:id="3">
    <w:p w:rsidR="002D5376" w:rsidRPr="00FE2A2D" w:rsidRDefault="002D5376" w:rsidP="002D5376">
      <w:pPr>
        <w:pStyle w:val="FootnoteText"/>
      </w:pPr>
      <w:r w:rsidRPr="00FE2A2D">
        <w:footnoteRef/>
      </w:r>
      <w:r w:rsidRPr="00FE2A2D">
        <w:rPr>
          <w:rtl/>
        </w:rPr>
        <w:t xml:space="preserve"> </w:t>
      </w:r>
      <w:hyperlink r:id="rId3" w:history="1">
        <w:r w:rsidRPr="00FE2A2D">
          <w:rPr>
            <w:rStyle w:val="Hyperlink"/>
            <w:rFonts w:hint="cs"/>
            <w:rtl/>
          </w:rPr>
          <w:t>وسائل</w:t>
        </w:r>
        <w:r w:rsidRPr="00FE2A2D">
          <w:rPr>
            <w:rStyle w:val="Hyperlink"/>
            <w:rtl/>
          </w:rPr>
          <w:t xml:space="preserve"> </w:t>
        </w:r>
        <w:r w:rsidRPr="00FE2A2D">
          <w:rPr>
            <w:rStyle w:val="Hyperlink"/>
            <w:rtl/>
          </w:rPr>
          <w:t>الشيعة، الشيخ الحر العاملي، ج16، ص356، أبواب الاطعمة المحرمة، باب28، ح1، ط الإسلامية.</w:t>
        </w:r>
      </w:hyperlink>
    </w:p>
  </w:footnote>
  <w:footnote w:id="4">
    <w:p w:rsidR="00112771" w:rsidRPr="0032372A" w:rsidRDefault="00112771" w:rsidP="00112771">
      <w:pPr>
        <w:pStyle w:val="FootnoteText"/>
      </w:pPr>
      <w:r w:rsidRPr="0032372A">
        <w:footnoteRef/>
      </w:r>
      <w:r w:rsidRPr="0032372A">
        <w:rPr>
          <w:rtl/>
        </w:rPr>
        <w:t xml:space="preserve"> </w:t>
      </w:r>
      <w:hyperlink r:id="rId4" w:history="1">
        <w:r w:rsidRPr="0032372A">
          <w:rPr>
            <w:rStyle w:val="Hyperlink"/>
            <w:color w:val="0563C1"/>
            <w:rtl/>
          </w:rPr>
          <w:t>الخلاف، الشيخ الطوسي، ج6، ص85.</w:t>
        </w:r>
      </w:hyperlink>
    </w:p>
  </w:footnote>
  <w:footnote w:id="5">
    <w:p w:rsidR="00112771" w:rsidRPr="00B5700B" w:rsidRDefault="00112771" w:rsidP="00112771">
      <w:pPr>
        <w:pStyle w:val="FootnoteText"/>
      </w:pPr>
      <w:r w:rsidRPr="00B5700B">
        <w:footnoteRef/>
      </w:r>
      <w:r w:rsidRPr="00B5700B">
        <w:rPr>
          <w:rtl/>
        </w:rPr>
        <w:t xml:space="preserve"> </w:t>
      </w:r>
      <w:hyperlink r:id="rId5" w:history="1">
        <w:r w:rsidRPr="00B5700B">
          <w:rPr>
            <w:rStyle w:val="Hyperlink"/>
            <w:rFonts w:hint="cs"/>
            <w:rtl/>
          </w:rPr>
          <w:t>مسالك</w:t>
        </w:r>
        <w:r w:rsidRPr="00B5700B">
          <w:rPr>
            <w:rStyle w:val="Hyperlink"/>
            <w:rtl/>
          </w:rPr>
          <w:t xml:space="preserve"> الأفهام إلى تنقيح شرائع الإسلام، الشهيد الثاني، ج12، ص26.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5950EB"/>
    <w:multiLevelType w:val="hybridMultilevel"/>
    <w:tmpl w:val="6EE02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865"/>
    <w:rsid w:val="00112771"/>
    <w:rsid w:val="002D5376"/>
    <w:rsid w:val="00624865"/>
    <w:rsid w:val="00660A6B"/>
    <w:rsid w:val="00976DCB"/>
    <w:rsid w:val="00B40880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65B30A3-8307-4B1A-8EBC-8705FF5D3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qFormat/>
    <w:rsid w:val="002D5376"/>
    <w:pPr>
      <w:spacing w:after="0" w:line="276" w:lineRule="auto"/>
    </w:pPr>
    <w:rPr>
      <w:rFonts w:ascii="Traditional Arabic" w:eastAsia="Calibri" w:hAnsi="Traditional Arabic" w:cs="Traditional Arabic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D5376"/>
    <w:rPr>
      <w:rFonts w:ascii="Traditional Arabic" w:eastAsia="Calibri" w:hAnsi="Traditional Arabic" w:cs="Traditional Arabic"/>
      <w:sz w:val="20"/>
      <w:szCs w:val="20"/>
    </w:rPr>
  </w:style>
  <w:style w:type="character" w:styleId="Hyperlink">
    <w:name w:val="Hyperlink"/>
    <w:uiPriority w:val="99"/>
    <w:unhideWhenUsed/>
    <w:rsid w:val="002D537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53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1024/16/356/&#1575;&#1604;&#1587;&#1705;&#1608;&#1606;&#1740;" TargetMode="External"/><Relationship Id="rId2" Type="http://schemas.openxmlformats.org/officeDocument/2006/relationships/hyperlink" Target="http://lib.eshia.ir/11024/2/1021/&#1575;&#1604;&#1576;&#1582;&#1578;&#1585;&#1740;" TargetMode="External"/><Relationship Id="rId1" Type="http://schemas.openxmlformats.org/officeDocument/2006/relationships/hyperlink" Target="http://lib.eshia.ir/11024/2/1008/&#1575;&#1604;&#1605;&#1594;&#1740;&#1585;&#1577;" TargetMode="External"/><Relationship Id="rId5" Type="http://schemas.openxmlformats.org/officeDocument/2006/relationships/hyperlink" Target="http://lib.eshia.ir/10151/12/26/&#1575;&#1604;&#1578;&#1601;&#1587;&#1740;&#1585;" TargetMode="External"/><Relationship Id="rId4" Type="http://schemas.openxmlformats.org/officeDocument/2006/relationships/hyperlink" Target="http://lib.eshia.ir/10015/6/85/&#1575;&#1604;&#1593;&#1584;&#1585;&#1577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369</Words>
  <Characters>2774</Characters>
  <Application>Microsoft Office Word</Application>
  <DocSecurity>0</DocSecurity>
  <Lines>1387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PC-MAHDI</cp:lastModifiedBy>
  <cp:revision>3</cp:revision>
  <dcterms:created xsi:type="dcterms:W3CDTF">2021-05-17T17:40:00Z</dcterms:created>
  <dcterms:modified xsi:type="dcterms:W3CDTF">2021-05-18T16:54:00Z</dcterms:modified>
</cp:coreProperties>
</file>