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820DE7" w14:textId="48E9FBC5" w:rsidR="00DA08EA" w:rsidRPr="00DA08EA" w:rsidRDefault="00FA2470" w:rsidP="00174981">
      <w:pPr>
        <w:spacing w:after="0" w:line="0" w:lineRule="atLeast"/>
        <w:ind w:firstLine="170"/>
        <w:rPr>
          <w:rFonts w:ascii="Calibri" w:eastAsia="Calibri" w:hAnsi="Calibri" w:cs="B Mitra"/>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6842E0D4" w14:textId="77777777" w:rsidR="00C26189" w:rsidRPr="00C26189" w:rsidRDefault="00C26189" w:rsidP="00C26189">
      <w:pPr>
        <w:spacing w:after="0" w:line="240" w:lineRule="auto"/>
        <w:ind w:firstLine="170"/>
        <w:jc w:val="both"/>
        <w:rPr>
          <w:rFonts w:ascii="Calibri" w:eastAsia="Calibri" w:hAnsi="Calibri" w:cs="B Mitra"/>
          <w:sz w:val="26"/>
          <w:szCs w:val="26"/>
          <w:rtl/>
        </w:rPr>
      </w:pPr>
      <w:r w:rsidRPr="00C26189">
        <w:rPr>
          <w:rFonts w:ascii="Calibri" w:eastAsia="Calibri" w:hAnsi="Calibri" w:cs="B Mitra" w:hint="cs"/>
          <w:sz w:val="26"/>
          <w:szCs w:val="26"/>
          <w:rtl/>
        </w:rPr>
        <w:t>بیان سومی ممکن است بر وثوق به صدور روایت «</w:t>
      </w:r>
      <w:r w:rsidRPr="00C26189">
        <w:rPr>
          <w:rFonts w:ascii="Calibri" w:eastAsia="Calibri" w:hAnsi="Calibri" w:cs="B Mitra"/>
          <w:bCs/>
          <w:iCs/>
          <w:color w:val="C00000"/>
          <w:sz w:val="26"/>
          <w:szCs w:val="26"/>
          <w:rtl/>
        </w:rPr>
        <w:t>اذا امرتکم بشئ فأتوا منه ما استطعتم</w:t>
      </w:r>
      <w:r w:rsidRPr="00C26189">
        <w:rPr>
          <w:rFonts w:ascii="Calibri" w:eastAsia="Calibri" w:hAnsi="Calibri" w:cs="B Mitra" w:hint="cs"/>
          <w:sz w:val="26"/>
          <w:szCs w:val="26"/>
          <w:rtl/>
        </w:rPr>
        <w:t>» ذکر شود و آن بیان این است که گفته شود عقل مستقل حکم می‌کند که اگر مولا وظیفه‌ای را به عهدۀ انسان گذاشت، مولا امر به مرکبی داشت، بعضی از اجزاء متعذر شد، عقل می‌گوید امر مولا را مهمل نگذارید و بقیۀ اجزاء را انجام بدهید، تطابق این حدیث با این حکم عقل مستقل بگوییم موجب وثوق به صدور می‌شود، پس چنین روایتی داریم و بعد می‌شود به اطلاقش تمسک کرد.</w:t>
      </w:r>
    </w:p>
    <w:p w14:paraId="68B8030C" w14:textId="77777777" w:rsidR="00C26189" w:rsidRPr="00C26189" w:rsidRDefault="00C26189" w:rsidP="00C26189">
      <w:pPr>
        <w:spacing w:after="0" w:line="240" w:lineRule="auto"/>
        <w:ind w:firstLine="170"/>
        <w:jc w:val="both"/>
        <w:rPr>
          <w:rFonts w:ascii="Calibri" w:eastAsia="Calibri" w:hAnsi="Calibri" w:cs="B Mitra"/>
          <w:sz w:val="26"/>
          <w:szCs w:val="26"/>
          <w:rtl/>
        </w:rPr>
      </w:pPr>
      <w:r w:rsidRPr="00C26189">
        <w:rPr>
          <w:rFonts w:ascii="Calibri" w:eastAsia="Calibri" w:hAnsi="Calibri" w:cs="B Mitra" w:hint="cs"/>
          <w:sz w:val="26"/>
          <w:szCs w:val="26"/>
          <w:rtl/>
        </w:rPr>
        <w:t xml:space="preserve">یک جمله‌ای تملیذ </w:t>
      </w:r>
      <w:r w:rsidRPr="00C26189">
        <w:rPr>
          <w:rFonts w:ascii="Calibri" w:eastAsia="Calibri" w:hAnsi="Calibri" w:cs="B Mitra" w:hint="cs"/>
          <w:bCs/>
          <w:iCs/>
          <w:color w:val="FF0000"/>
          <w:sz w:val="26"/>
          <w:szCs w:val="26"/>
          <w:rtl/>
        </w:rPr>
        <w:t>محقق خوئی</w:t>
      </w:r>
      <w:r w:rsidRPr="00C26189">
        <w:rPr>
          <w:rFonts w:ascii="Calibri" w:eastAsia="Calibri" w:hAnsi="Calibri" w:cs="B Mitra" w:hint="cs"/>
          <w:sz w:val="26"/>
          <w:szCs w:val="26"/>
          <w:rtl/>
        </w:rPr>
        <w:t xml:space="preserve">، </w:t>
      </w:r>
      <w:r w:rsidRPr="00C26189">
        <w:rPr>
          <w:rFonts w:ascii="Calibri" w:eastAsia="Calibri" w:hAnsi="Calibri" w:cs="B Mitra" w:hint="cs"/>
          <w:bCs/>
          <w:iCs/>
          <w:color w:val="FF0000"/>
          <w:sz w:val="26"/>
          <w:szCs w:val="26"/>
          <w:rtl/>
        </w:rPr>
        <w:t>مرحوم تبریزی</w:t>
      </w:r>
      <w:r w:rsidRPr="00C26189">
        <w:rPr>
          <w:rFonts w:ascii="Calibri" w:eastAsia="Calibri" w:hAnsi="Calibri" w:cs="B Mitra" w:hint="cs"/>
          <w:sz w:val="26"/>
          <w:szCs w:val="26"/>
          <w:rtl/>
        </w:rPr>
        <w:t xml:space="preserve"> در </w:t>
      </w:r>
      <w:r w:rsidRPr="00C26189">
        <w:rPr>
          <w:rFonts w:ascii="Calibri" w:eastAsia="Calibri" w:hAnsi="Calibri" w:cs="B Mitra" w:hint="cs"/>
          <w:bCs/>
          <w:iCs/>
          <w:color w:val="C45911"/>
          <w:sz w:val="26"/>
          <w:szCs w:val="26"/>
          <w:rtl/>
        </w:rPr>
        <w:t>دروس فی مسائل علم الاصول</w:t>
      </w:r>
      <w:r w:rsidRPr="00C26189">
        <w:rPr>
          <w:rFonts w:ascii="Calibri" w:eastAsia="Calibri" w:hAnsi="Calibri" w:cs="B Mitra" w:hint="cs"/>
          <w:sz w:val="26"/>
          <w:szCs w:val="26"/>
          <w:rtl/>
        </w:rPr>
        <w:t xml:space="preserve"> ج 3 ص 441 دارند که شاید اشاره به این مطلب باشد، البته کتاب </w:t>
      </w:r>
      <w:r w:rsidRPr="00C26189">
        <w:rPr>
          <w:rFonts w:ascii="Calibri" w:eastAsia="Calibri" w:hAnsi="Calibri" w:cs="B Mitra" w:hint="cs"/>
          <w:bCs/>
          <w:iCs/>
          <w:color w:val="C45911"/>
          <w:sz w:val="26"/>
          <w:szCs w:val="26"/>
          <w:rtl/>
        </w:rPr>
        <w:t>دروس</w:t>
      </w:r>
      <w:r w:rsidRPr="00C26189">
        <w:rPr>
          <w:rFonts w:ascii="Calibri" w:eastAsia="Calibri" w:hAnsi="Calibri" w:cs="B Mitra" w:hint="cs"/>
          <w:sz w:val="26"/>
          <w:szCs w:val="26"/>
          <w:rtl/>
        </w:rPr>
        <w:t xml:space="preserve"> را مراجعه کنید، یک جمله‌ای آمده که با قبل و بعد خیلی مرتبط نیست و عبارت هم نارسا است « بل یستقل العقل..» ولی شاید اشاره به همین وجه سوم باشد که ما اشاره کردیم.</w:t>
      </w:r>
    </w:p>
    <w:p w14:paraId="7659E1FC" w14:textId="77777777" w:rsidR="00C26189" w:rsidRPr="00C26189" w:rsidRDefault="00C26189" w:rsidP="00C26189">
      <w:pPr>
        <w:spacing w:after="0" w:line="240" w:lineRule="auto"/>
        <w:ind w:firstLine="170"/>
        <w:jc w:val="both"/>
        <w:rPr>
          <w:rFonts w:ascii="Calibri" w:eastAsia="Calibri" w:hAnsi="Calibri" w:cs="B Mitra"/>
          <w:sz w:val="26"/>
          <w:szCs w:val="26"/>
          <w:rtl/>
        </w:rPr>
      </w:pPr>
      <w:r w:rsidRPr="00C26189">
        <w:rPr>
          <w:rFonts w:ascii="Calibri" w:eastAsia="Calibri" w:hAnsi="Calibri" w:cs="B Mitra" w:hint="cs"/>
          <w:sz w:val="26"/>
          <w:szCs w:val="26"/>
          <w:rtl/>
        </w:rPr>
        <w:t>عرض می‌کنیم که این وجه هم قابل قبول نیست به خاطر اینکه این ادعا که عقل مستقلا حکم می‌کند که اگر بعضی از اجزاء مرکب متعذر شد امر مولا را مهمل نگذارید و بقیۀ اجزاء را انجام بدهید، عقل به صورت مطلق چنین حکمی ندارد، بلکه حکم عقل اگر باشد این است که عقل چنین می‌گوید جزء متعذر بر دو قسم است:</w:t>
      </w:r>
    </w:p>
    <w:p w14:paraId="713F7FB3" w14:textId="77777777" w:rsidR="00C26189" w:rsidRPr="00C26189" w:rsidRDefault="00C26189" w:rsidP="00C26189">
      <w:pPr>
        <w:spacing w:after="0" w:line="240" w:lineRule="auto"/>
        <w:ind w:firstLine="170"/>
        <w:jc w:val="both"/>
        <w:rPr>
          <w:rFonts w:ascii="Calibri" w:eastAsia="Calibri" w:hAnsi="Calibri" w:cs="B Mitra"/>
          <w:sz w:val="26"/>
          <w:szCs w:val="26"/>
          <w:rtl/>
        </w:rPr>
      </w:pPr>
      <w:r w:rsidRPr="00C26189">
        <w:rPr>
          <w:rFonts w:ascii="Calibri" w:eastAsia="Calibri" w:hAnsi="Calibri" w:cs="B Mitra" w:hint="cs"/>
          <w:b/>
          <w:bCs/>
          <w:sz w:val="26"/>
          <w:szCs w:val="26"/>
          <w:rtl/>
        </w:rPr>
        <w:t>قسم اول:</w:t>
      </w:r>
      <w:r w:rsidRPr="00C26189">
        <w:rPr>
          <w:rFonts w:ascii="Calibri" w:eastAsia="Calibri" w:hAnsi="Calibri" w:cs="B Mitra" w:hint="cs"/>
          <w:sz w:val="26"/>
          <w:szCs w:val="26"/>
          <w:rtl/>
        </w:rPr>
        <w:t xml:space="preserve"> گاهی جزء مقوم ماهیت است به صورتی که اگر این جزء نباشد ماهیت شئ منتفی باشد، اگر این جزء متعذر شد کجا عقل می‌گوید بقیۀ اجزاء را بیاورید عقل چنین حکمی نمی‌کند، در مثال عرفی که مولا می‌گوید شرینی یا حلوا درست کن اگر مادۀ شیرین کننده نباشد آیا عقل حکم به آوردن بقیۀ اجزاء می‌کند؟</w:t>
      </w:r>
    </w:p>
    <w:p w14:paraId="2C12D94F" w14:textId="77777777" w:rsidR="00C26189" w:rsidRPr="00C26189" w:rsidRDefault="00C26189" w:rsidP="00C26189">
      <w:pPr>
        <w:spacing w:after="0" w:line="240" w:lineRule="auto"/>
        <w:ind w:firstLine="170"/>
        <w:jc w:val="both"/>
        <w:rPr>
          <w:rFonts w:ascii="Calibri" w:eastAsia="Calibri" w:hAnsi="Calibri" w:cs="B Mitra"/>
          <w:sz w:val="26"/>
          <w:szCs w:val="26"/>
          <w:rtl/>
        </w:rPr>
      </w:pPr>
      <w:r w:rsidRPr="00C26189">
        <w:rPr>
          <w:rFonts w:ascii="Calibri" w:eastAsia="Calibri" w:hAnsi="Calibri" w:cs="B Mitra" w:hint="cs"/>
          <w:b/>
          <w:bCs/>
          <w:sz w:val="26"/>
          <w:szCs w:val="26"/>
          <w:rtl/>
        </w:rPr>
        <w:t>قسم دوم:</w:t>
      </w:r>
      <w:r w:rsidRPr="00C26189">
        <w:rPr>
          <w:rFonts w:ascii="Calibri" w:eastAsia="Calibri" w:hAnsi="Calibri" w:cs="B Mitra" w:hint="cs"/>
          <w:sz w:val="26"/>
          <w:szCs w:val="26"/>
          <w:rtl/>
        </w:rPr>
        <w:t xml:space="preserve"> بله اگر جزء غیر مقوم باشد ممکن است عقل حکم کند اگر جزء غیر مقوم متعذر بود بقیۀ اجزاء واجب الاتیان است، در مثال حلوا و شیرینی اگر گلاب نبود عقل می‌گوید بقیۀ آن هست لذا درست کن، لذا عقل به صورت مطلق حکم نمی‌کند که اگر مولا دستوری دارد، جزئش متعذر شد اتیان بقیه واجب است نخیر عقل چنین دستوری ندارد.</w:t>
      </w:r>
    </w:p>
    <w:p w14:paraId="6A277919" w14:textId="77777777" w:rsidR="00C26189" w:rsidRPr="00C26189" w:rsidRDefault="00C26189" w:rsidP="00C26189">
      <w:pPr>
        <w:spacing w:after="0" w:line="240" w:lineRule="auto"/>
        <w:ind w:firstLine="170"/>
        <w:jc w:val="both"/>
        <w:rPr>
          <w:rFonts w:ascii="Calibri" w:eastAsia="Calibri" w:hAnsi="Calibri" w:cs="B Mitra"/>
          <w:sz w:val="26"/>
          <w:szCs w:val="26"/>
          <w:rtl/>
        </w:rPr>
      </w:pPr>
      <w:r w:rsidRPr="00C26189">
        <w:rPr>
          <w:rFonts w:ascii="Calibri" w:eastAsia="Calibri" w:hAnsi="Calibri" w:cs="B Mitra" w:hint="cs"/>
          <w:b/>
          <w:bCs/>
          <w:sz w:val="26"/>
          <w:szCs w:val="26"/>
          <w:rtl/>
        </w:rPr>
        <w:t>نتیجه:</w:t>
      </w:r>
      <w:r w:rsidRPr="00C26189">
        <w:rPr>
          <w:rFonts w:ascii="Calibri" w:eastAsia="Calibri" w:hAnsi="Calibri" w:cs="B Mitra" w:hint="cs"/>
          <w:sz w:val="26"/>
          <w:szCs w:val="26"/>
          <w:rtl/>
        </w:rPr>
        <w:t xml:space="preserve"> </w:t>
      </w:r>
      <w:r w:rsidRPr="00C26189">
        <w:rPr>
          <w:rFonts w:ascii="Calibri" w:eastAsia="Calibri" w:hAnsi="Calibri" w:cs="B Mitra" w:hint="cs"/>
          <w:b/>
          <w:bCs/>
          <w:sz w:val="26"/>
          <w:szCs w:val="26"/>
          <w:rtl/>
        </w:rPr>
        <w:t>اولا:</w:t>
      </w:r>
      <w:r w:rsidRPr="00C26189">
        <w:rPr>
          <w:rFonts w:ascii="Calibri" w:eastAsia="Calibri" w:hAnsi="Calibri" w:cs="B Mitra" w:hint="cs"/>
          <w:sz w:val="26"/>
          <w:szCs w:val="26"/>
          <w:rtl/>
        </w:rPr>
        <w:t xml:space="preserve"> نسبت به حدیث « </w:t>
      </w:r>
      <w:r w:rsidRPr="00C26189">
        <w:rPr>
          <w:rFonts w:ascii="Calibri" w:eastAsia="Calibri" w:hAnsi="Calibri" w:cs="B Mitra"/>
          <w:bCs/>
          <w:iCs/>
          <w:color w:val="C00000"/>
          <w:sz w:val="26"/>
          <w:szCs w:val="26"/>
          <w:rtl/>
        </w:rPr>
        <w:t>اذا امرتکم بشئ فأتوا منه ما استطعتم</w:t>
      </w:r>
      <w:r w:rsidRPr="00C26189">
        <w:rPr>
          <w:rFonts w:ascii="Calibri" w:eastAsia="Calibri" w:hAnsi="Calibri" w:cs="B Mitra" w:hint="cs"/>
          <w:sz w:val="26"/>
          <w:szCs w:val="26"/>
          <w:rtl/>
        </w:rPr>
        <w:t>» نه سند معتبر است، نه عمل مشهور جابر ضعف سند داریم، نه اتقان موجب وثوق به صدور است و نه تطابقش با حکم عقل مستقل. لذا ما دلیلی بر اعتبار حدیث «</w:t>
      </w:r>
      <w:r w:rsidRPr="00C26189">
        <w:rPr>
          <w:rFonts w:ascii="Calibri" w:eastAsia="Calibri" w:hAnsi="Calibri" w:cs="B Mitra" w:hint="cs"/>
          <w:bCs/>
          <w:iCs/>
          <w:color w:val="C00000"/>
          <w:sz w:val="26"/>
          <w:szCs w:val="26"/>
          <w:rtl/>
        </w:rPr>
        <w:t>اذا امرتکم بشئ فأتوا منه ما استطعتم</w:t>
      </w:r>
      <w:r w:rsidRPr="00C26189">
        <w:rPr>
          <w:rFonts w:ascii="Calibri" w:eastAsia="Calibri" w:hAnsi="Calibri" w:cs="B Mitra" w:hint="cs"/>
          <w:sz w:val="26"/>
          <w:szCs w:val="26"/>
          <w:rtl/>
        </w:rPr>
        <w:t>» نداریم.</w:t>
      </w:r>
    </w:p>
    <w:p w14:paraId="075DA647" w14:textId="77777777" w:rsidR="00C26189" w:rsidRPr="00C26189" w:rsidRDefault="00C26189" w:rsidP="00C26189">
      <w:pPr>
        <w:spacing w:after="0" w:line="240" w:lineRule="auto"/>
        <w:ind w:firstLine="170"/>
        <w:jc w:val="both"/>
        <w:rPr>
          <w:rFonts w:ascii="Calibri" w:eastAsia="Calibri" w:hAnsi="Calibri" w:cs="B Mitra"/>
          <w:sz w:val="26"/>
          <w:szCs w:val="26"/>
          <w:rtl/>
        </w:rPr>
      </w:pPr>
      <w:r w:rsidRPr="00C26189">
        <w:rPr>
          <w:rFonts w:ascii="Calibri" w:eastAsia="Calibri" w:hAnsi="Calibri" w:cs="B Mitra" w:hint="cs"/>
          <w:b/>
          <w:bCs/>
          <w:sz w:val="26"/>
          <w:szCs w:val="26"/>
          <w:rtl/>
        </w:rPr>
        <w:t>ثانیا:</w:t>
      </w:r>
      <w:r w:rsidRPr="00C26189">
        <w:rPr>
          <w:rFonts w:ascii="Calibri" w:eastAsia="Calibri" w:hAnsi="Calibri" w:cs="B Mitra" w:hint="cs"/>
          <w:sz w:val="26"/>
          <w:szCs w:val="26"/>
          <w:rtl/>
        </w:rPr>
        <w:t xml:space="preserve"> بر فرض که به یکی از بیانات گذشته شما اعتبار این حدیث را اثبات کردید، باید نسبت به دلالت حدیث بحث کنید که آیا حدیث بر این مطلب دلالت دارد که اگر جزئی از مرکب دارای اجزاء متعذر شد اتیان بقیه واجب است؟</w:t>
      </w:r>
    </w:p>
    <w:p w14:paraId="2EC09E60" w14:textId="77777777" w:rsidR="00C26189" w:rsidRPr="00C26189" w:rsidRDefault="00C26189" w:rsidP="00C26189">
      <w:pPr>
        <w:spacing w:after="0" w:line="240" w:lineRule="auto"/>
        <w:ind w:firstLine="170"/>
        <w:jc w:val="both"/>
        <w:rPr>
          <w:rFonts w:ascii="Calibri" w:eastAsia="Calibri" w:hAnsi="Calibri" w:cs="B Mitra"/>
          <w:sz w:val="26"/>
          <w:szCs w:val="26"/>
          <w:rtl/>
        </w:rPr>
      </w:pPr>
      <w:r w:rsidRPr="00C26189">
        <w:rPr>
          <w:rFonts w:ascii="Calibri" w:eastAsia="Calibri" w:hAnsi="Calibri" w:cs="B Mitra" w:hint="cs"/>
          <w:sz w:val="26"/>
          <w:szCs w:val="26"/>
          <w:rtl/>
        </w:rPr>
        <w:t>از نظر دلالت سه کلمه در حدیث است که تفسیر این سه کلمه در حدیث چند احتمال درست می‌کند و ما باید این احتمالات رئیسی را بررسی کنیم و ببینیم طبق این احتمالات مفاد روایت چیست؟</w:t>
      </w:r>
    </w:p>
    <w:p w14:paraId="2E88A5A3" w14:textId="77777777" w:rsidR="00C26189" w:rsidRPr="00C26189" w:rsidRDefault="00C26189" w:rsidP="00C26189">
      <w:pPr>
        <w:spacing w:after="0" w:line="240" w:lineRule="auto"/>
        <w:ind w:firstLine="170"/>
        <w:jc w:val="both"/>
        <w:rPr>
          <w:rFonts w:ascii="Calibri" w:eastAsia="Calibri" w:hAnsi="Calibri" w:cs="B Mitra"/>
          <w:sz w:val="26"/>
          <w:szCs w:val="26"/>
          <w:rtl/>
        </w:rPr>
      </w:pPr>
      <w:r w:rsidRPr="00C26189">
        <w:rPr>
          <w:rFonts w:ascii="Calibri" w:eastAsia="Calibri" w:hAnsi="Calibri" w:cs="B Mitra" w:hint="cs"/>
          <w:b/>
          <w:bCs/>
          <w:sz w:val="26"/>
          <w:szCs w:val="26"/>
          <w:rtl/>
        </w:rPr>
        <w:t>کلمۀ اول:</w:t>
      </w:r>
      <w:r w:rsidRPr="00C26189">
        <w:rPr>
          <w:rFonts w:ascii="Calibri" w:eastAsia="Calibri" w:hAnsi="Calibri" w:cs="B Mitra" w:hint="cs"/>
          <w:sz w:val="26"/>
          <w:szCs w:val="26"/>
          <w:rtl/>
        </w:rPr>
        <w:t xml:space="preserve"> کلمۀ (شئ) است، شئ از مبهمات است، آیا مقصود از این شئ کل ذو اجزاء است، یا کلی ذو افراد است یا هر دو است؟</w:t>
      </w:r>
    </w:p>
    <w:p w14:paraId="4B47331C" w14:textId="77777777" w:rsidR="00C26189" w:rsidRPr="00C26189" w:rsidRDefault="00C26189" w:rsidP="00C26189">
      <w:pPr>
        <w:spacing w:after="0" w:line="240" w:lineRule="auto"/>
        <w:ind w:firstLine="170"/>
        <w:jc w:val="both"/>
        <w:rPr>
          <w:rFonts w:ascii="Calibri" w:eastAsia="Calibri" w:hAnsi="Calibri" w:cs="B Mitra"/>
          <w:sz w:val="26"/>
          <w:szCs w:val="26"/>
          <w:rtl/>
        </w:rPr>
      </w:pPr>
      <w:r w:rsidRPr="00C26189">
        <w:rPr>
          <w:rFonts w:ascii="Calibri" w:eastAsia="Calibri" w:hAnsi="Calibri" w:cs="B Mitra" w:hint="cs"/>
          <w:b/>
          <w:bCs/>
          <w:sz w:val="26"/>
          <w:szCs w:val="26"/>
          <w:rtl/>
        </w:rPr>
        <w:t>کلمۀ دوم:</w:t>
      </w:r>
      <w:r w:rsidRPr="00C26189">
        <w:rPr>
          <w:rFonts w:ascii="Calibri" w:eastAsia="Calibri" w:hAnsi="Calibri" w:cs="B Mitra" w:hint="cs"/>
          <w:sz w:val="26"/>
          <w:szCs w:val="26"/>
          <w:rtl/>
        </w:rPr>
        <w:t xml:space="preserve"> کلمۀ (منه) جار و مجرور است، این مِن جاره آیا تبعیضیه است یا بیانیه است یا مِن به معنای باء است؟</w:t>
      </w:r>
    </w:p>
    <w:p w14:paraId="05808B4C" w14:textId="77777777" w:rsidR="00C26189" w:rsidRPr="00C26189" w:rsidRDefault="00C26189" w:rsidP="00C26189">
      <w:pPr>
        <w:spacing w:after="0" w:line="240" w:lineRule="auto"/>
        <w:ind w:firstLine="170"/>
        <w:jc w:val="both"/>
        <w:rPr>
          <w:rFonts w:ascii="Calibri" w:eastAsia="Calibri" w:hAnsi="Calibri" w:cs="B Mitra"/>
          <w:sz w:val="26"/>
          <w:szCs w:val="26"/>
          <w:rtl/>
        </w:rPr>
      </w:pPr>
      <w:r w:rsidRPr="00C26189">
        <w:rPr>
          <w:rFonts w:ascii="Calibri" w:eastAsia="Calibri" w:hAnsi="Calibri" w:cs="B Mitra" w:hint="cs"/>
          <w:b/>
          <w:bCs/>
          <w:sz w:val="26"/>
          <w:szCs w:val="26"/>
          <w:rtl/>
        </w:rPr>
        <w:t>کلمۀ سوم:</w:t>
      </w:r>
      <w:r w:rsidRPr="00C26189">
        <w:rPr>
          <w:rFonts w:ascii="Calibri" w:eastAsia="Calibri" w:hAnsi="Calibri" w:cs="B Mitra" w:hint="cs"/>
          <w:sz w:val="26"/>
          <w:szCs w:val="26"/>
          <w:rtl/>
        </w:rPr>
        <w:t xml:space="preserve"> کلمۀ ( ما) در (ما استطعتم) آیا ما موصوله است یا مصدری است؟</w:t>
      </w:r>
    </w:p>
    <w:p w14:paraId="2F6C9915" w14:textId="77777777" w:rsidR="00C26189" w:rsidRPr="00C26189" w:rsidRDefault="00C26189" w:rsidP="00C26189">
      <w:pPr>
        <w:spacing w:after="0" w:line="240" w:lineRule="auto"/>
        <w:ind w:firstLine="170"/>
        <w:jc w:val="both"/>
        <w:rPr>
          <w:rFonts w:ascii="Calibri" w:eastAsia="Calibri" w:hAnsi="Calibri" w:cs="B Mitra"/>
          <w:sz w:val="26"/>
          <w:szCs w:val="26"/>
          <w:rtl/>
        </w:rPr>
      </w:pPr>
      <w:r w:rsidRPr="00C26189">
        <w:rPr>
          <w:rFonts w:ascii="Calibri" w:eastAsia="Calibri" w:hAnsi="Calibri" w:cs="B Mitra" w:hint="cs"/>
          <w:sz w:val="26"/>
          <w:szCs w:val="26"/>
          <w:rtl/>
        </w:rPr>
        <w:t>با توجه به این وجوه در کلمات، در حدیث چند احتمال است:</w:t>
      </w:r>
    </w:p>
    <w:p w14:paraId="7439967D" w14:textId="77777777" w:rsidR="00C26189" w:rsidRPr="00C26189" w:rsidRDefault="00C26189" w:rsidP="00C26189">
      <w:pPr>
        <w:spacing w:after="0" w:line="240" w:lineRule="auto"/>
        <w:ind w:firstLine="170"/>
        <w:jc w:val="both"/>
        <w:rPr>
          <w:rFonts w:ascii="Calibri" w:eastAsia="Calibri" w:hAnsi="Calibri" w:cs="B Mitra"/>
          <w:sz w:val="26"/>
          <w:szCs w:val="26"/>
          <w:rtl/>
        </w:rPr>
      </w:pPr>
      <w:r w:rsidRPr="00C26189">
        <w:rPr>
          <w:rFonts w:ascii="Calibri" w:eastAsia="Calibri" w:hAnsi="Calibri" w:cs="B Mitra" w:hint="cs"/>
          <w:b/>
          <w:bCs/>
          <w:sz w:val="26"/>
          <w:szCs w:val="26"/>
          <w:rtl/>
        </w:rPr>
        <w:t>احتمال اول:</w:t>
      </w:r>
      <w:r w:rsidRPr="00C26189">
        <w:rPr>
          <w:rFonts w:ascii="Calibri" w:eastAsia="Calibri" w:hAnsi="Calibri" w:cs="B Mitra" w:hint="cs"/>
          <w:sz w:val="26"/>
          <w:szCs w:val="26"/>
          <w:rtl/>
        </w:rPr>
        <w:t xml:space="preserve"> بگوییم شئ یعنی مرکب ذو اجزاء و (مِن) جاره تبعیضی است، و مای ما استطعتم موصوله است، معنای جمله چنین می‌شود « </w:t>
      </w:r>
      <w:r w:rsidRPr="00C26189">
        <w:rPr>
          <w:rFonts w:ascii="Calibri" w:eastAsia="Calibri" w:hAnsi="Calibri" w:cs="B Mitra" w:hint="cs"/>
          <w:bCs/>
          <w:iCs/>
          <w:color w:val="C00000"/>
          <w:sz w:val="26"/>
          <w:szCs w:val="26"/>
          <w:rtl/>
        </w:rPr>
        <w:t>اذا امرتکم بمرکب ذو اجزاء فأتوا بعضه الذی استطعتم</w:t>
      </w:r>
      <w:r w:rsidRPr="00C26189">
        <w:rPr>
          <w:rFonts w:ascii="Calibri" w:eastAsia="Calibri" w:hAnsi="Calibri" w:cs="B Mitra" w:hint="cs"/>
          <w:sz w:val="26"/>
          <w:szCs w:val="26"/>
          <w:rtl/>
        </w:rPr>
        <w:t>» یعنی پیامبر گرامی اسلام صلی الله علیه و آله و سلم فرموده‌اند اگر من مرکب ذو اجزاء را به شما دستور دادم وقتی همه‌اش را نتوانستید همان بعضی را که می‌توانید انجام بدهید. طبق این احتمال حدیث کاملا در محل بحث ما به عنوان دلیل مورد پذیرش واقع می‌شود. جزء مرکب که متعذر شد پیامبر صلی الله علیه و آله و سلم فرموده‌اند بقیۀ اجزاء را که می‌توانید واجب است انجام بدهید.</w:t>
      </w:r>
    </w:p>
    <w:p w14:paraId="604F2DC6" w14:textId="77777777" w:rsidR="00C26189" w:rsidRPr="00C26189" w:rsidRDefault="00C26189" w:rsidP="00C26189">
      <w:pPr>
        <w:spacing w:after="0" w:line="240" w:lineRule="auto"/>
        <w:ind w:firstLine="170"/>
        <w:jc w:val="both"/>
        <w:rPr>
          <w:rFonts w:ascii="Calibri" w:eastAsia="Calibri" w:hAnsi="Calibri" w:cs="B Mitra"/>
          <w:sz w:val="26"/>
          <w:szCs w:val="26"/>
          <w:rtl/>
        </w:rPr>
      </w:pPr>
      <w:r w:rsidRPr="00C26189">
        <w:rPr>
          <w:rFonts w:ascii="Calibri" w:eastAsia="Calibri" w:hAnsi="Calibri" w:cs="B Mitra" w:hint="cs"/>
          <w:sz w:val="26"/>
          <w:szCs w:val="26"/>
          <w:rtl/>
        </w:rPr>
        <w:lastRenderedPageBreak/>
        <w:t>این احتمال فی نفسه از نظر ادب عربی مشکلی ندارد، شئ از مبهمات است، به معنای کل ذو اجزاء هم می‌آید، مِن تبعیضیه هم درست و مِن برای تبعیض می‌آید و مای ما استطعتم هم موصوله است، ولی اشکال این احتمال این است که تطابق سؤال و جواب در روایت از بین می‌رود و نتیجه‌اش یک استهجان است.</w:t>
      </w:r>
    </w:p>
    <w:p w14:paraId="589BE237" w14:textId="77777777" w:rsidR="00C26189" w:rsidRPr="00C26189" w:rsidRDefault="00C26189" w:rsidP="00C26189">
      <w:pPr>
        <w:spacing w:after="0" w:line="240" w:lineRule="auto"/>
        <w:ind w:firstLine="170"/>
        <w:jc w:val="both"/>
        <w:rPr>
          <w:rFonts w:ascii="Calibri" w:eastAsia="Calibri" w:hAnsi="Calibri" w:cs="B Mitra"/>
          <w:sz w:val="26"/>
          <w:szCs w:val="26"/>
          <w:rtl/>
        </w:rPr>
      </w:pPr>
      <w:r w:rsidRPr="00C26189">
        <w:rPr>
          <w:rFonts w:ascii="Calibri" w:eastAsia="Calibri" w:hAnsi="Calibri" w:cs="B Mitra" w:hint="cs"/>
          <w:b/>
          <w:bCs/>
          <w:sz w:val="26"/>
          <w:szCs w:val="26"/>
          <w:rtl/>
        </w:rPr>
        <w:t>بیان مطلب:</w:t>
      </w:r>
      <w:r w:rsidRPr="00C26189">
        <w:rPr>
          <w:rFonts w:ascii="Calibri" w:eastAsia="Calibri" w:hAnsi="Calibri" w:cs="B Mitra" w:hint="cs"/>
          <w:sz w:val="26"/>
          <w:szCs w:val="26"/>
          <w:rtl/>
        </w:rPr>
        <w:t xml:space="preserve"> چنانچه قبلا اشاره کردیم موضوع بحث این بود پیامبر گرامی اسلام صلی الله علیه و آله و سلم ابتدا اعلام کردند، «</w:t>
      </w:r>
      <w:r w:rsidRPr="00C26189">
        <w:rPr>
          <w:rFonts w:ascii="Calibri" w:eastAsia="Calibri" w:hAnsi="Calibri" w:cs="B Mitra" w:hint="cs"/>
          <w:bCs/>
          <w:iCs/>
          <w:color w:val="C00000"/>
          <w:sz w:val="26"/>
          <w:szCs w:val="26"/>
          <w:rtl/>
        </w:rPr>
        <w:t>ان الله فرض علیکم الحج فحجوا</w:t>
      </w:r>
      <w:r w:rsidRPr="00C26189">
        <w:rPr>
          <w:rFonts w:ascii="Calibri" w:eastAsia="Calibri" w:hAnsi="Calibri" w:cs="B Mitra" w:hint="cs"/>
          <w:sz w:val="26"/>
          <w:szCs w:val="26"/>
          <w:rtl/>
        </w:rPr>
        <w:t xml:space="preserve">» مردم خداوند حج را بر شما واجب کرده است حج انجام بدهید. حج کلی ذو افراد است، حج امسال سال بعد، سالهای بعد تا آخر عمر یک انسان، راوی عکاشه از پیامبر سؤال کرد « </w:t>
      </w:r>
      <w:r w:rsidRPr="00C26189">
        <w:rPr>
          <w:rFonts w:ascii="Calibri" w:eastAsia="Calibri" w:hAnsi="Calibri" w:cs="B Mitra" w:hint="cs"/>
          <w:bCs/>
          <w:iCs/>
          <w:color w:val="C00000"/>
          <w:sz w:val="26"/>
          <w:szCs w:val="26"/>
          <w:rtl/>
        </w:rPr>
        <w:t>ا فی کل عام یا رسول الله</w:t>
      </w:r>
      <w:r w:rsidRPr="00C26189">
        <w:rPr>
          <w:rFonts w:ascii="Calibri" w:eastAsia="Calibri" w:hAnsi="Calibri" w:cs="B Mitra" w:hint="cs"/>
          <w:sz w:val="26"/>
          <w:szCs w:val="26"/>
          <w:rtl/>
        </w:rPr>
        <w:t>» آیا هر فردی از افراد این واجب هر سال بر ما لازم است، این کلی ذو افراد تمام افرادش لازم است. پس سؤال از کلی ذو افراد است، آن وقت پیامبر گرامی اسلام صلی الله علیه و آله و سلم وضعیت کل ذو اجزاء را جواب بدهند، بفرمایند اگر مرکب ذو اجزاء بود جزئی از آن متعذر شد بقیۀ اجزاء را بیاورید، این به سؤال چه ربطی دارد؟ سؤال از کلی ذو افراد است، لذا احتمال اول فی نفسه مشکل ندارد ولی باعث می‌شود تطابق سؤال و جواب از بین برود.</w:t>
      </w:r>
    </w:p>
    <w:p w14:paraId="6F423749" w14:textId="77777777" w:rsidR="00C26189" w:rsidRPr="00C26189" w:rsidRDefault="00C26189" w:rsidP="00C26189">
      <w:pPr>
        <w:spacing w:after="0" w:line="240" w:lineRule="auto"/>
        <w:ind w:firstLine="170"/>
        <w:jc w:val="both"/>
        <w:rPr>
          <w:rFonts w:ascii="Calibri" w:eastAsia="Calibri" w:hAnsi="Calibri" w:cs="B Mitra"/>
          <w:sz w:val="26"/>
          <w:szCs w:val="26"/>
          <w:rtl/>
        </w:rPr>
      </w:pPr>
      <w:r w:rsidRPr="00C26189">
        <w:rPr>
          <w:rFonts w:ascii="Calibri" w:eastAsia="Calibri" w:hAnsi="Calibri" w:cs="B Mitra" w:hint="cs"/>
          <w:b/>
          <w:bCs/>
          <w:sz w:val="26"/>
          <w:szCs w:val="26"/>
          <w:rtl/>
        </w:rPr>
        <w:t>احتمال دوم:</w:t>
      </w:r>
      <w:r w:rsidRPr="00C26189">
        <w:rPr>
          <w:rFonts w:ascii="Calibri" w:eastAsia="Calibri" w:hAnsi="Calibri" w:cs="B Mitra" w:hint="cs"/>
          <w:sz w:val="26"/>
          <w:szCs w:val="26"/>
          <w:rtl/>
        </w:rPr>
        <w:t xml:space="preserve"> مقصود از شئ کلی ذو افراد است، مِن جاره «</w:t>
      </w:r>
      <w:r w:rsidRPr="00C26189">
        <w:rPr>
          <w:rFonts w:ascii="Calibri" w:eastAsia="Calibri" w:hAnsi="Calibri" w:cs="B Mitra" w:hint="cs"/>
          <w:bCs/>
          <w:iCs/>
          <w:color w:val="C00000"/>
          <w:sz w:val="26"/>
          <w:szCs w:val="26"/>
          <w:rtl/>
        </w:rPr>
        <w:t>فأتوا منه</w:t>
      </w:r>
      <w:r w:rsidRPr="00C26189">
        <w:rPr>
          <w:rFonts w:ascii="Calibri" w:eastAsia="Calibri" w:hAnsi="Calibri" w:cs="B Mitra" w:hint="cs"/>
          <w:sz w:val="26"/>
          <w:szCs w:val="26"/>
          <w:rtl/>
        </w:rPr>
        <w:t>» مِن تعدیه است به معنای باء، ما هم موصوله است، معنای حدیث چنین می‌شود «</w:t>
      </w:r>
      <w:r w:rsidRPr="00C26189">
        <w:rPr>
          <w:rFonts w:ascii="Calibri" w:eastAsia="Calibri" w:hAnsi="Calibri" w:cs="B Mitra" w:hint="cs"/>
          <w:bCs/>
          <w:iCs/>
          <w:color w:val="C00000"/>
          <w:sz w:val="26"/>
          <w:szCs w:val="26"/>
          <w:rtl/>
        </w:rPr>
        <w:t xml:space="preserve"> اذا امرتکم بطبیعۀ ذو افراد فأتوا به بمقدار الاستطاعه</w:t>
      </w:r>
      <w:r w:rsidRPr="00C26189">
        <w:rPr>
          <w:rFonts w:ascii="Calibri" w:eastAsia="Calibri" w:hAnsi="Calibri" w:cs="B Mitra" w:hint="cs"/>
          <w:sz w:val="26"/>
          <w:szCs w:val="26"/>
          <w:rtl/>
        </w:rPr>
        <w:t>»، پیامبر صلی الله علیه و آله و سلم فرموده‌اند اگر کلی ذو افراد را من دستور دادم نمازی که ده فرد دارد مثلا، آن را انجام بدهید به مقدار استطاعت. یعنی اگر ده فرد دارد سه فرد را قدرت ندارید انجام ندهید ولی هر مقدار را می‌توانید انجام بدهید. این احتمال هم از نظر ادب عربی غلط نیست ولی چند اشکال دارد:</w:t>
      </w:r>
    </w:p>
    <w:p w14:paraId="5A4FED85" w14:textId="77777777" w:rsidR="00C26189" w:rsidRPr="00C26189" w:rsidRDefault="00C26189" w:rsidP="00C26189">
      <w:pPr>
        <w:spacing w:after="0" w:line="240" w:lineRule="auto"/>
        <w:ind w:firstLine="170"/>
        <w:jc w:val="both"/>
        <w:rPr>
          <w:rFonts w:ascii="Calibri" w:eastAsia="Calibri" w:hAnsi="Calibri" w:cs="B Mitra"/>
          <w:sz w:val="26"/>
          <w:szCs w:val="26"/>
          <w:rtl/>
        </w:rPr>
      </w:pPr>
      <w:r w:rsidRPr="00C26189">
        <w:rPr>
          <w:rFonts w:ascii="Calibri" w:eastAsia="Calibri" w:hAnsi="Calibri" w:cs="B Mitra" w:hint="cs"/>
          <w:b/>
          <w:bCs/>
          <w:sz w:val="26"/>
          <w:szCs w:val="26"/>
          <w:rtl/>
        </w:rPr>
        <w:t>اشکال اول:</w:t>
      </w:r>
      <w:r w:rsidRPr="00C26189">
        <w:rPr>
          <w:rFonts w:ascii="Calibri" w:eastAsia="Calibri" w:hAnsi="Calibri" w:cs="B Mitra" w:hint="cs"/>
          <w:sz w:val="26"/>
          <w:szCs w:val="26"/>
          <w:rtl/>
        </w:rPr>
        <w:t xml:space="preserve"> اولا روایت به درد استدلال نمی‌خورد محل بحث این است زمانی که جزئی متعذر شد بقیۀ اجزاء واجب است یا نه؟ ولی این روایت کلی ذو افراد را می‌گوید. اشکالات دیگر خواهد آمد.</w:t>
      </w:r>
    </w:p>
    <w:p w14:paraId="3FC303F2" w14:textId="2B6A2866" w:rsidR="00DA08EA" w:rsidRPr="00F24CA9" w:rsidRDefault="00DA08EA" w:rsidP="00C26189">
      <w:pPr>
        <w:bidi w:val="0"/>
        <w:rPr>
          <w:rFonts w:ascii="Calibri" w:eastAsia="Calibri" w:hAnsi="Calibri" w:cs="B Mitra"/>
          <w:sz w:val="26"/>
          <w:szCs w:val="26"/>
        </w:rPr>
      </w:pPr>
    </w:p>
    <w:sectPr w:rsidR="00DA08EA" w:rsidRPr="00F24CA9"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1E014D" w14:textId="77777777" w:rsidR="00E708EC" w:rsidRDefault="00E708EC" w:rsidP="00FA2470">
      <w:pPr>
        <w:spacing w:after="0" w:line="240" w:lineRule="auto"/>
      </w:pPr>
      <w:r>
        <w:separator/>
      </w:r>
    </w:p>
  </w:endnote>
  <w:endnote w:type="continuationSeparator" w:id="0">
    <w:p w14:paraId="298D8533" w14:textId="77777777" w:rsidR="00E708EC" w:rsidRDefault="00E708EC"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Mitra">
    <w:altName w:val="Arial"/>
    <w:panose1 w:val="00000400000000000000"/>
    <w:charset w:val="B2"/>
    <w:family w:val="auto"/>
    <w:pitch w:val="variable"/>
    <w:sig w:usb0="00002001" w:usb1="80000000" w:usb2="00000008" w:usb3="00000000" w:csb0="00000040" w:csb1="00000000"/>
  </w:font>
  <w:font w:name="M Mitra">
    <w:panose1 w:val="02000503000000020004"/>
    <w:charset w:val="B2"/>
    <w:family w:val="auto"/>
    <w:pitch w:val="variable"/>
    <w:sig w:usb0="800020AF" w:usb1="90000148" w:usb2="0000002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832AE0" w14:textId="77777777" w:rsidR="00E708EC" w:rsidRDefault="00E708EC" w:rsidP="00FA2470">
      <w:pPr>
        <w:spacing w:after="0" w:line="240" w:lineRule="auto"/>
      </w:pPr>
      <w:r>
        <w:separator/>
      </w:r>
    </w:p>
  </w:footnote>
  <w:footnote w:type="continuationSeparator" w:id="0">
    <w:p w14:paraId="543B6A64" w14:textId="77777777" w:rsidR="00E708EC" w:rsidRDefault="00E708EC" w:rsidP="00FA2470">
      <w:pPr>
        <w:spacing w:after="0" w:line="240" w:lineRule="auto"/>
      </w:pPr>
      <w:r>
        <w:continuationSeparator/>
      </w:r>
    </w:p>
  </w:footnote>
  <w:footnote w:id="1">
    <w:p w14:paraId="768F43C4" w14:textId="22A9DAC7"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CB4E0F">
        <w:rPr>
          <w:rFonts w:cs="Arial" w:hint="cs"/>
          <w:rtl/>
        </w:rPr>
        <w:t>1</w:t>
      </w:r>
      <w:r w:rsidR="00C26189">
        <w:rPr>
          <w:rFonts w:cs="Arial" w:hint="cs"/>
          <w:rtl/>
        </w:rPr>
        <w:t>8</w:t>
      </w:r>
      <w:r w:rsidR="00AD4B2A">
        <w:rPr>
          <w:rFonts w:cs="Arial" w:hint="cs"/>
          <w:rtl/>
        </w:rPr>
        <w:t xml:space="preserve"> </w:t>
      </w:r>
      <w:r w:rsidR="00AD4B2A">
        <w:rPr>
          <w:rFonts w:cs="Arial"/>
          <w:rtl/>
        </w:rPr>
        <w:t>–</w:t>
      </w:r>
      <w:r w:rsidR="00AD4B2A">
        <w:rPr>
          <w:rFonts w:cs="Arial" w:hint="cs"/>
          <w:rtl/>
        </w:rPr>
        <w:t xml:space="preserve"> مسلسل </w:t>
      </w:r>
      <w:r w:rsidR="001C119B">
        <w:rPr>
          <w:rFonts w:cs="Arial" w:hint="cs"/>
          <w:rtl/>
        </w:rPr>
        <w:t>2</w:t>
      </w:r>
      <w:r w:rsidR="009A063C">
        <w:rPr>
          <w:rFonts w:cs="Arial" w:hint="cs"/>
          <w:rtl/>
        </w:rPr>
        <w:t>3</w:t>
      </w:r>
      <w:r w:rsidR="00C26189">
        <w:rPr>
          <w:rFonts w:cs="Arial" w:hint="cs"/>
          <w:rtl/>
        </w:rPr>
        <w:t>3</w:t>
      </w:r>
      <w:r>
        <w:rPr>
          <w:rFonts w:cs="Arial"/>
          <w:rtl/>
        </w:rPr>
        <w:t>–</w:t>
      </w:r>
      <w:r w:rsidRPr="00B2588D">
        <w:rPr>
          <w:rFonts w:cs="Arial"/>
          <w:rtl/>
        </w:rPr>
        <w:t xml:space="preserve"> </w:t>
      </w:r>
      <w:r w:rsidR="007E0DF1">
        <w:rPr>
          <w:rFonts w:cs="Arial" w:hint="cs"/>
          <w:rtl/>
        </w:rPr>
        <w:t>‌</w:t>
      </w:r>
      <w:r w:rsidR="00C26189">
        <w:rPr>
          <w:rFonts w:cs="Arial" w:hint="cs"/>
          <w:rtl/>
        </w:rPr>
        <w:t>یک</w:t>
      </w:r>
      <w:r w:rsidRPr="00B2588D">
        <w:rPr>
          <w:rFonts w:cs="Arial"/>
          <w:rtl/>
        </w:rPr>
        <w:t>شنبه –</w:t>
      </w:r>
      <w:r>
        <w:rPr>
          <w:rFonts w:cs="Arial" w:hint="cs"/>
          <w:rtl/>
        </w:rPr>
        <w:t xml:space="preserve"> </w:t>
      </w:r>
      <w:r w:rsidR="00D961A3">
        <w:rPr>
          <w:rFonts w:cs="Arial" w:hint="cs"/>
          <w:rtl/>
        </w:rPr>
        <w:t>1</w:t>
      </w:r>
      <w:r w:rsidR="00C26189">
        <w:rPr>
          <w:rFonts w:cs="Arial" w:hint="cs"/>
          <w:rtl/>
        </w:rPr>
        <w:t>6</w:t>
      </w:r>
      <w:r w:rsidRPr="00B2588D">
        <w:rPr>
          <w:rFonts w:cs="Arial"/>
          <w:rtl/>
        </w:rPr>
        <w:t>/</w:t>
      </w:r>
      <w:r w:rsidR="00C05EFC">
        <w:rPr>
          <w:rFonts w:cs="Arial" w:hint="cs"/>
          <w:rtl/>
        </w:rPr>
        <w:t>0</w:t>
      </w:r>
      <w:r w:rsidR="0064700D">
        <w:rPr>
          <w:rFonts w:cs="Arial" w:hint="cs"/>
          <w:rtl/>
        </w:rPr>
        <w:t>8</w:t>
      </w:r>
      <w:r w:rsidRPr="00B2588D">
        <w:rPr>
          <w:rFonts w:cs="Arial"/>
          <w:rtl/>
        </w:rPr>
        <w:t>/1</w:t>
      </w:r>
      <w:r w:rsidR="00C05EFC">
        <w:rPr>
          <w:rFonts w:cs="Arial" w:hint="cs"/>
          <w:rtl/>
        </w:rPr>
        <w:t>400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2515D"/>
    <w:rsid w:val="00032064"/>
    <w:rsid w:val="000368B0"/>
    <w:rsid w:val="000424F9"/>
    <w:rsid w:val="0004600F"/>
    <w:rsid w:val="00073527"/>
    <w:rsid w:val="00074C7D"/>
    <w:rsid w:val="00074C84"/>
    <w:rsid w:val="00085886"/>
    <w:rsid w:val="000C0163"/>
    <w:rsid w:val="000C0ED4"/>
    <w:rsid w:val="000C1977"/>
    <w:rsid w:val="000C1A0A"/>
    <w:rsid w:val="000D2F44"/>
    <w:rsid w:val="000F4942"/>
    <w:rsid w:val="001164BA"/>
    <w:rsid w:val="0012481B"/>
    <w:rsid w:val="00142AE5"/>
    <w:rsid w:val="00164B59"/>
    <w:rsid w:val="00174981"/>
    <w:rsid w:val="00174EB1"/>
    <w:rsid w:val="001B0C93"/>
    <w:rsid w:val="001C119B"/>
    <w:rsid w:val="001E2978"/>
    <w:rsid w:val="00202857"/>
    <w:rsid w:val="00207EE7"/>
    <w:rsid w:val="00212356"/>
    <w:rsid w:val="0021264F"/>
    <w:rsid w:val="0021496B"/>
    <w:rsid w:val="0021549E"/>
    <w:rsid w:val="002214E6"/>
    <w:rsid w:val="00237B2F"/>
    <w:rsid w:val="0028267C"/>
    <w:rsid w:val="0028458A"/>
    <w:rsid w:val="0030156B"/>
    <w:rsid w:val="00312607"/>
    <w:rsid w:val="00343E62"/>
    <w:rsid w:val="0036205E"/>
    <w:rsid w:val="00380F4B"/>
    <w:rsid w:val="003A2559"/>
    <w:rsid w:val="003B3805"/>
    <w:rsid w:val="003C2ED0"/>
    <w:rsid w:val="003E5EE5"/>
    <w:rsid w:val="004052AC"/>
    <w:rsid w:val="0042171B"/>
    <w:rsid w:val="004303A3"/>
    <w:rsid w:val="004556CD"/>
    <w:rsid w:val="004679A0"/>
    <w:rsid w:val="00476D97"/>
    <w:rsid w:val="00487284"/>
    <w:rsid w:val="004A0399"/>
    <w:rsid w:val="004A6F28"/>
    <w:rsid w:val="004C5D41"/>
    <w:rsid w:val="004D2158"/>
    <w:rsid w:val="004D3C67"/>
    <w:rsid w:val="004E0CFA"/>
    <w:rsid w:val="0052186C"/>
    <w:rsid w:val="00527576"/>
    <w:rsid w:val="00536331"/>
    <w:rsid w:val="00543863"/>
    <w:rsid w:val="00595F73"/>
    <w:rsid w:val="00596A94"/>
    <w:rsid w:val="005C2D64"/>
    <w:rsid w:val="005D01FD"/>
    <w:rsid w:val="005D2882"/>
    <w:rsid w:val="005D352B"/>
    <w:rsid w:val="005D5FF9"/>
    <w:rsid w:val="00612DE0"/>
    <w:rsid w:val="00636E67"/>
    <w:rsid w:val="00641F94"/>
    <w:rsid w:val="0064700D"/>
    <w:rsid w:val="0065640B"/>
    <w:rsid w:val="00671D8A"/>
    <w:rsid w:val="0067666B"/>
    <w:rsid w:val="00696F99"/>
    <w:rsid w:val="006C481B"/>
    <w:rsid w:val="006C547F"/>
    <w:rsid w:val="006C763C"/>
    <w:rsid w:val="006C7A10"/>
    <w:rsid w:val="006D1CC0"/>
    <w:rsid w:val="006E4B19"/>
    <w:rsid w:val="00705B31"/>
    <w:rsid w:val="00707C18"/>
    <w:rsid w:val="00710117"/>
    <w:rsid w:val="00713D53"/>
    <w:rsid w:val="00726DB2"/>
    <w:rsid w:val="007309AA"/>
    <w:rsid w:val="0073406C"/>
    <w:rsid w:val="0073728F"/>
    <w:rsid w:val="00737E79"/>
    <w:rsid w:val="00746F83"/>
    <w:rsid w:val="00747990"/>
    <w:rsid w:val="00785114"/>
    <w:rsid w:val="0079585F"/>
    <w:rsid w:val="007966CE"/>
    <w:rsid w:val="007B0B14"/>
    <w:rsid w:val="007B36DC"/>
    <w:rsid w:val="007E0DF1"/>
    <w:rsid w:val="007E3BD7"/>
    <w:rsid w:val="007E4CC4"/>
    <w:rsid w:val="007E5F3C"/>
    <w:rsid w:val="007E77B7"/>
    <w:rsid w:val="007F246D"/>
    <w:rsid w:val="008009B0"/>
    <w:rsid w:val="00810541"/>
    <w:rsid w:val="00815F2A"/>
    <w:rsid w:val="008271AE"/>
    <w:rsid w:val="0082764F"/>
    <w:rsid w:val="00832D1C"/>
    <w:rsid w:val="00834E2B"/>
    <w:rsid w:val="008416CF"/>
    <w:rsid w:val="00863077"/>
    <w:rsid w:val="008C4038"/>
    <w:rsid w:val="008F5A03"/>
    <w:rsid w:val="009257B4"/>
    <w:rsid w:val="00971FBF"/>
    <w:rsid w:val="0098467B"/>
    <w:rsid w:val="00984E1D"/>
    <w:rsid w:val="00993D27"/>
    <w:rsid w:val="009A063C"/>
    <w:rsid w:val="009C29BC"/>
    <w:rsid w:val="009C4AA3"/>
    <w:rsid w:val="009C5024"/>
    <w:rsid w:val="009D2869"/>
    <w:rsid w:val="009D5289"/>
    <w:rsid w:val="009F6D4B"/>
    <w:rsid w:val="00A030D8"/>
    <w:rsid w:val="00A0618B"/>
    <w:rsid w:val="00A25FE2"/>
    <w:rsid w:val="00A412B0"/>
    <w:rsid w:val="00A45383"/>
    <w:rsid w:val="00A83E02"/>
    <w:rsid w:val="00A93D4B"/>
    <w:rsid w:val="00AA3406"/>
    <w:rsid w:val="00AB0855"/>
    <w:rsid w:val="00AC0ACA"/>
    <w:rsid w:val="00AC227F"/>
    <w:rsid w:val="00AD4B2A"/>
    <w:rsid w:val="00AD611F"/>
    <w:rsid w:val="00AD7BC1"/>
    <w:rsid w:val="00AE65DE"/>
    <w:rsid w:val="00AF13E9"/>
    <w:rsid w:val="00AF7565"/>
    <w:rsid w:val="00B16564"/>
    <w:rsid w:val="00B31AF1"/>
    <w:rsid w:val="00B34398"/>
    <w:rsid w:val="00B66A52"/>
    <w:rsid w:val="00B71CEF"/>
    <w:rsid w:val="00B940CA"/>
    <w:rsid w:val="00B942F1"/>
    <w:rsid w:val="00BB1FDB"/>
    <w:rsid w:val="00BB267F"/>
    <w:rsid w:val="00BB6777"/>
    <w:rsid w:val="00BC582A"/>
    <w:rsid w:val="00BE47EF"/>
    <w:rsid w:val="00BE51D4"/>
    <w:rsid w:val="00BF18F0"/>
    <w:rsid w:val="00C05EFC"/>
    <w:rsid w:val="00C12EDB"/>
    <w:rsid w:val="00C26189"/>
    <w:rsid w:val="00C413E8"/>
    <w:rsid w:val="00C549F1"/>
    <w:rsid w:val="00C6154F"/>
    <w:rsid w:val="00C64A61"/>
    <w:rsid w:val="00CA3022"/>
    <w:rsid w:val="00CB4E0F"/>
    <w:rsid w:val="00CD2049"/>
    <w:rsid w:val="00CE0758"/>
    <w:rsid w:val="00D314F7"/>
    <w:rsid w:val="00D3696D"/>
    <w:rsid w:val="00D40A66"/>
    <w:rsid w:val="00D54CA1"/>
    <w:rsid w:val="00D70CBA"/>
    <w:rsid w:val="00D72158"/>
    <w:rsid w:val="00D853EF"/>
    <w:rsid w:val="00D961A3"/>
    <w:rsid w:val="00DA08EA"/>
    <w:rsid w:val="00DA4126"/>
    <w:rsid w:val="00DB1E4F"/>
    <w:rsid w:val="00DC218E"/>
    <w:rsid w:val="00DC3B60"/>
    <w:rsid w:val="00DF4C86"/>
    <w:rsid w:val="00E124FF"/>
    <w:rsid w:val="00E46FB5"/>
    <w:rsid w:val="00E620C1"/>
    <w:rsid w:val="00E708EC"/>
    <w:rsid w:val="00E8185B"/>
    <w:rsid w:val="00EB076B"/>
    <w:rsid w:val="00EB47B7"/>
    <w:rsid w:val="00ED0F6E"/>
    <w:rsid w:val="00EF5D65"/>
    <w:rsid w:val="00EF77F3"/>
    <w:rsid w:val="00F057EF"/>
    <w:rsid w:val="00F111F0"/>
    <w:rsid w:val="00F24CA9"/>
    <w:rsid w:val="00F3229B"/>
    <w:rsid w:val="00F3363E"/>
    <w:rsid w:val="00F34057"/>
    <w:rsid w:val="00F432F1"/>
    <w:rsid w:val="00F43941"/>
    <w:rsid w:val="00F630DF"/>
    <w:rsid w:val="00F81C93"/>
    <w:rsid w:val="00FA06DC"/>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 w:type="character" w:customStyle="1" w:styleId="a">
    <w:name w:val="اعلام"/>
    <w:basedOn w:val="DefaultParagraphFont"/>
    <w:uiPriority w:val="1"/>
    <w:qFormat/>
    <w:rsid w:val="000C0ED4"/>
    <w:rPr>
      <w:rFonts w:cs="B Nazanin"/>
      <w:bCs/>
      <w:color w:val="FF0000"/>
      <w:sz w:val="24"/>
      <w:szCs w:val="24"/>
    </w:rPr>
  </w:style>
  <w:style w:type="character" w:customStyle="1" w:styleId="a0">
    <w:name w:val="منابع"/>
    <w:basedOn w:val="a"/>
    <w:uiPriority w:val="1"/>
    <w:qFormat/>
    <w:rsid w:val="000C0ED4"/>
    <w:rPr>
      <w:rFonts w:cs="B Nazanin"/>
      <w:bCs/>
      <w:color w:val="385623" w:themeColor="accent6" w:themeShade="80"/>
      <w:sz w:val="24"/>
      <w:szCs w:val="24"/>
    </w:rPr>
  </w:style>
  <w:style w:type="paragraph" w:customStyle="1" w:styleId="a1">
    <w:name w:val="عبارت عربی"/>
    <w:basedOn w:val="Normal"/>
    <w:link w:val="Char"/>
    <w:qFormat/>
    <w:rsid w:val="00AD7BC1"/>
    <w:pPr>
      <w:jc w:val="both"/>
    </w:pPr>
    <w:rPr>
      <w:rFonts w:cs="B Mitra"/>
      <w:bCs/>
      <w:iCs/>
      <w:color w:val="C00000"/>
      <w:sz w:val="26"/>
      <w:szCs w:val="26"/>
    </w:rPr>
  </w:style>
  <w:style w:type="character" w:customStyle="1" w:styleId="Char">
    <w:name w:val="عبارت عربی Char"/>
    <w:basedOn w:val="DefaultParagraphFont"/>
    <w:link w:val="a1"/>
    <w:rsid w:val="00AD7BC1"/>
    <w:rPr>
      <w:rFonts w:cs="B Mitra"/>
      <w:bCs/>
      <w:iCs/>
      <w:color w:val="C00000"/>
      <w:sz w:val="26"/>
      <w:szCs w:val="2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715</Words>
  <Characters>4078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samavat</cp:lastModifiedBy>
  <cp:revision>2</cp:revision>
  <dcterms:created xsi:type="dcterms:W3CDTF">2021-11-07T13:51:00Z</dcterms:created>
  <dcterms:modified xsi:type="dcterms:W3CDTF">2021-11-07T13:51:00Z</dcterms:modified>
</cp:coreProperties>
</file>