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20DE7" w14:textId="48E9FBC5" w:rsidR="00DA08EA" w:rsidRPr="00DA08EA" w:rsidRDefault="00FA2470" w:rsidP="00174981">
      <w:pPr>
        <w:spacing w:after="0" w:line="0" w:lineRule="atLeast"/>
        <w:ind w:firstLine="170"/>
        <w:rPr>
          <w:rFonts w:ascii="Calibri" w:eastAsia="Calibri" w:hAnsi="Calibri" w:cs="B Mitra"/>
          <w:sz w:val="26"/>
          <w:szCs w:val="26"/>
          <w:rtl/>
        </w:rPr>
      </w:pPr>
      <w:r w:rsidRPr="00B2588D">
        <w:rPr>
          <w:rFonts w:ascii="Calibri" w:eastAsia="Calibri" w:hAnsi="Calibri" w:cs="M Mitra" w:hint="eastAsia"/>
          <w:b/>
          <w:bCs/>
          <w:sz w:val="26"/>
          <w:szCs w:val="26"/>
          <w:rtl/>
        </w:rPr>
        <w:t>بسم</w:t>
      </w:r>
      <w:r w:rsidRPr="00B2588D">
        <w:rPr>
          <w:rFonts w:ascii="Calibri" w:eastAsia="Calibri" w:hAnsi="Calibri" w:cs="M Mitra"/>
          <w:b/>
          <w:bCs/>
          <w:sz w:val="26"/>
          <w:szCs w:val="26"/>
          <w:rtl/>
        </w:rPr>
        <w:t xml:space="preserve"> الله الرحمن الرح</w:t>
      </w:r>
      <w:r w:rsidRPr="00B2588D">
        <w:rPr>
          <w:rFonts w:ascii="Calibri" w:eastAsia="Calibri" w:hAnsi="Calibri" w:cs="M Mitra" w:hint="cs"/>
          <w:b/>
          <w:bCs/>
          <w:sz w:val="26"/>
          <w:szCs w:val="26"/>
          <w:rtl/>
        </w:rPr>
        <w:t>ی</w:t>
      </w:r>
      <w:r w:rsidRPr="00B2588D">
        <w:rPr>
          <w:rFonts w:ascii="Calibri" w:eastAsia="Calibri" w:hAnsi="Calibri" w:cs="M Mitra" w:hint="eastAsia"/>
          <w:b/>
          <w:bCs/>
          <w:sz w:val="26"/>
          <w:szCs w:val="26"/>
          <w:rtl/>
        </w:rPr>
        <w:t>م</w:t>
      </w:r>
      <w:r>
        <w:rPr>
          <w:rFonts w:ascii="Calibri" w:eastAsia="Calibri" w:hAnsi="Calibri" w:cs="M Mitra" w:hint="cs"/>
          <w:b/>
          <w:bCs/>
          <w:sz w:val="26"/>
          <w:szCs w:val="26"/>
          <w:rtl/>
        </w:rPr>
        <w:t xml:space="preserve"> </w:t>
      </w:r>
      <w:r>
        <w:rPr>
          <w:rStyle w:val="FootnoteReference"/>
          <w:rFonts w:ascii="Calibri" w:eastAsia="Calibri" w:hAnsi="Calibri" w:cs="M Mitra"/>
          <w:b/>
          <w:bCs/>
          <w:sz w:val="26"/>
          <w:szCs w:val="26"/>
          <w:rtl/>
        </w:rPr>
        <w:footnoteReference w:id="1"/>
      </w:r>
    </w:p>
    <w:p w14:paraId="68C4DFCC" w14:textId="77777777" w:rsidR="000E68D8" w:rsidRPr="000E68D8" w:rsidRDefault="000E68D8" w:rsidP="000E68D8">
      <w:pPr>
        <w:spacing w:after="0" w:line="240" w:lineRule="auto"/>
        <w:ind w:firstLine="170"/>
        <w:jc w:val="both"/>
        <w:rPr>
          <w:rFonts w:ascii="Calibri" w:eastAsia="Calibri" w:hAnsi="Calibri" w:cs="B Mitra"/>
          <w:b/>
          <w:bCs/>
          <w:sz w:val="26"/>
          <w:szCs w:val="26"/>
          <w:rtl/>
        </w:rPr>
      </w:pPr>
      <w:r w:rsidRPr="000E68D8">
        <w:rPr>
          <w:rFonts w:ascii="Calibri" w:eastAsia="Calibri" w:hAnsi="Calibri" w:cs="B Mitra" w:hint="cs"/>
          <w:b/>
          <w:bCs/>
          <w:sz w:val="26"/>
          <w:szCs w:val="26"/>
          <w:rtl/>
        </w:rPr>
        <w:t>عناوین زائل کنندۀ حسن احتیاط</w:t>
      </w:r>
    </w:p>
    <w:p w14:paraId="63CA7BE9" w14:textId="77777777" w:rsidR="000E68D8" w:rsidRPr="000E68D8" w:rsidRDefault="000E68D8" w:rsidP="000E68D8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0E68D8">
        <w:rPr>
          <w:rFonts w:ascii="Calibri" w:eastAsia="Calibri" w:hAnsi="Calibri" w:cs="B Mitra" w:hint="cs"/>
          <w:sz w:val="26"/>
          <w:szCs w:val="26"/>
          <w:rtl/>
        </w:rPr>
        <w:t>عرض کردیم چند عنوان است که اگر این عناوین بر احتیاط منطبق شود به حکم ادله حسن احتیاط را از بین می‌برد.</w:t>
      </w:r>
    </w:p>
    <w:p w14:paraId="6A007B93" w14:textId="77777777" w:rsidR="000E68D8" w:rsidRPr="000E68D8" w:rsidRDefault="000E68D8" w:rsidP="000E68D8">
      <w:pPr>
        <w:spacing w:after="0" w:line="240" w:lineRule="auto"/>
        <w:ind w:firstLine="170"/>
        <w:jc w:val="both"/>
        <w:rPr>
          <w:rFonts w:ascii="Calibri" w:eastAsia="Calibri" w:hAnsi="Calibri" w:cs="B Mitra"/>
          <w:b/>
          <w:bCs/>
          <w:sz w:val="26"/>
          <w:szCs w:val="26"/>
          <w:rtl/>
        </w:rPr>
      </w:pPr>
      <w:r w:rsidRPr="000E68D8">
        <w:rPr>
          <w:rFonts w:ascii="Calibri" w:eastAsia="Calibri" w:hAnsi="Calibri" w:cs="B Mitra" w:hint="cs"/>
          <w:b/>
          <w:bCs/>
          <w:sz w:val="26"/>
          <w:szCs w:val="26"/>
          <w:rtl/>
        </w:rPr>
        <w:t>عنوان اول: وسواس</w:t>
      </w:r>
    </w:p>
    <w:p w14:paraId="2F919FC1" w14:textId="06857E19" w:rsidR="000E68D8" w:rsidRPr="000E68D8" w:rsidRDefault="000E68D8" w:rsidP="000E68D8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0E68D8">
        <w:rPr>
          <w:rFonts w:ascii="Calibri" w:eastAsia="Calibri" w:hAnsi="Calibri" w:cs="B Mitra"/>
          <w:sz w:val="26"/>
          <w:szCs w:val="26"/>
          <w:rtl/>
        </w:rPr>
        <w:t>برا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توض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ح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عنوان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اب</w:t>
      </w:r>
      <w:r w:rsidRPr="000E68D8">
        <w:rPr>
          <w:rFonts w:ascii="Calibri" w:eastAsia="Calibri" w:hAnsi="Calibri" w:cs="B Mitra"/>
          <w:sz w:val="26"/>
          <w:szCs w:val="26"/>
          <w:rtl/>
        </w:rPr>
        <w:t>تدا دو مقدمه را اشاره 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کن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و بعد بر ما ن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حن </w:t>
      </w:r>
      <w:r w:rsidRPr="000E68D8">
        <w:rPr>
          <w:rFonts w:ascii="Calibri" w:eastAsia="Calibri" w:hAnsi="Calibri" w:cs="B Mitra"/>
          <w:sz w:val="26"/>
          <w:szCs w:val="26"/>
          <w:rtl/>
        </w:rPr>
        <w:t>ف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یه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انطباق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 بدهیم.</w:t>
      </w:r>
    </w:p>
    <w:p w14:paraId="00AA716E" w14:textId="77777777" w:rsidR="000E68D8" w:rsidRPr="000E68D8" w:rsidRDefault="000E68D8" w:rsidP="000E68D8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0E68D8">
        <w:rPr>
          <w:rFonts w:ascii="Calibri" w:eastAsia="Calibri" w:hAnsi="Calibri" w:cs="B Mitra"/>
          <w:b/>
          <w:bCs/>
          <w:sz w:val="26"/>
          <w:szCs w:val="26"/>
          <w:rtl/>
        </w:rPr>
        <w:t>مقدم</w:t>
      </w:r>
      <w:r w:rsidRPr="000E68D8">
        <w:rPr>
          <w:rFonts w:ascii="Calibri" w:eastAsia="Calibri" w:hAnsi="Calibri" w:cs="B Mitra" w:hint="cs"/>
          <w:b/>
          <w:bCs/>
          <w:sz w:val="26"/>
          <w:szCs w:val="26"/>
          <w:rtl/>
        </w:rPr>
        <w:t>ۀ</w:t>
      </w:r>
      <w:r w:rsidRPr="000E68D8">
        <w:rPr>
          <w:rFonts w:ascii="Calibri" w:eastAsia="Calibri" w:hAnsi="Calibri" w:cs="B Mitra"/>
          <w:b/>
          <w:bCs/>
          <w:sz w:val="26"/>
          <w:szCs w:val="26"/>
          <w:rtl/>
        </w:rPr>
        <w:t xml:space="preserve"> اول</w:t>
      </w:r>
      <w:r w:rsidRPr="000E68D8">
        <w:rPr>
          <w:rFonts w:ascii="Calibri" w:eastAsia="Calibri" w:hAnsi="Calibri" w:cs="B Mitra" w:hint="cs"/>
          <w:b/>
          <w:bCs/>
          <w:sz w:val="26"/>
          <w:szCs w:val="26"/>
          <w:rtl/>
        </w:rPr>
        <w:t>: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وجود اضط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راب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در انسانها در حد اعتدال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ک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از 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ؤ</w:t>
      </w:r>
      <w:r w:rsidRPr="000E68D8">
        <w:rPr>
          <w:rFonts w:ascii="Calibri" w:eastAsia="Calibri" w:hAnsi="Calibri" w:cs="B Mitra"/>
          <w:sz w:val="26"/>
          <w:szCs w:val="26"/>
          <w:rtl/>
        </w:rPr>
        <w:t>لفه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‌</w:t>
      </w:r>
      <w:r w:rsidRPr="000E68D8">
        <w:rPr>
          <w:rFonts w:ascii="Calibri" w:eastAsia="Calibri" w:hAnsi="Calibri" w:cs="B Mitra"/>
          <w:sz w:val="26"/>
          <w:szCs w:val="26"/>
          <w:rtl/>
        </w:rPr>
        <w:t>ها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ساختار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شخص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ت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انسان است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.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اضطراب را که خداوند در نهاد انسان قرار داده برا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مقابله با خطرات و مسائل تهد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کننده انسان را کمک 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0E68D8">
        <w:rPr>
          <w:rFonts w:ascii="Calibri" w:eastAsia="Calibri" w:hAnsi="Calibri" w:cs="B Mitra"/>
          <w:sz w:val="26"/>
          <w:szCs w:val="26"/>
          <w:rtl/>
        </w:rPr>
        <w:t>کند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.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ام</w:t>
      </w:r>
      <w:r w:rsidRPr="000E68D8">
        <w:rPr>
          <w:rFonts w:ascii="Calibri" w:eastAsia="Calibri" w:hAnsi="Calibri" w:cs="B Mitra"/>
          <w:sz w:val="26"/>
          <w:szCs w:val="26"/>
          <w:rtl/>
        </w:rPr>
        <w:t>ا اگر 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ض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طراب از حد اعتدال خارج شود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و </w:t>
      </w:r>
      <w:r w:rsidRPr="000E68D8">
        <w:rPr>
          <w:rFonts w:ascii="Calibri" w:eastAsia="Calibri" w:hAnsi="Calibri" w:cs="B Mitra"/>
          <w:sz w:val="26"/>
          <w:szCs w:val="26"/>
          <w:rtl/>
        </w:rPr>
        <w:t>فراتر از حد عاد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باشد 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ض</w:t>
      </w:r>
      <w:r w:rsidRPr="000E68D8">
        <w:rPr>
          <w:rFonts w:ascii="Calibri" w:eastAsia="Calibri" w:hAnsi="Calibri" w:cs="B Mitra"/>
          <w:sz w:val="26"/>
          <w:szCs w:val="26"/>
          <w:rtl/>
        </w:rPr>
        <w:t>طراب 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شود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>ک اختلال رفتار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و 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اختلال مانع 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شود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از فعال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ت‌ها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عاد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انسان بلکه فعال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ت‌ها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عاد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را مختل 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کند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و د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گر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انسان به آن مسئول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ت</w:t>
      </w:r>
      <w:r w:rsidRPr="000E68D8">
        <w:rPr>
          <w:rFonts w:ascii="Calibri" w:eastAsia="Calibri" w:hAnsi="Calibri" w:cs="B Mitra"/>
          <w:sz w:val="26"/>
          <w:szCs w:val="26"/>
          <w:rtl/>
        </w:rPr>
        <w:t>ها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فرد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و اجتماع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خودش نم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0E68D8">
        <w:rPr>
          <w:rFonts w:ascii="Calibri" w:eastAsia="Calibri" w:hAnsi="Calibri" w:cs="B Mitra"/>
          <w:sz w:val="26"/>
          <w:szCs w:val="26"/>
          <w:rtl/>
        </w:rPr>
        <w:t>رسد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.</w:t>
      </w:r>
    </w:p>
    <w:p w14:paraId="25CE32EC" w14:textId="6C6772FC" w:rsidR="000E68D8" w:rsidRPr="000E68D8" w:rsidRDefault="000E68D8" w:rsidP="000E68D8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ک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از بازتاب‌ها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اضطراب ب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ش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از حد در انسان عاد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وسواس است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.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وسواس به تعب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ر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روانشناس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‌</w:t>
      </w:r>
      <w:r w:rsidRPr="000E68D8">
        <w:rPr>
          <w:rFonts w:ascii="Calibri" w:eastAsia="Calibri" w:hAnsi="Calibri" w:cs="B Mitra"/>
          <w:sz w:val="26"/>
          <w:szCs w:val="26"/>
          <w:rtl/>
        </w:rPr>
        <w:t>ها به ذه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انسان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ه</w:t>
      </w:r>
      <w:r w:rsidRPr="000E68D8">
        <w:rPr>
          <w:rFonts w:ascii="Calibri" w:eastAsia="Calibri" w:hAnsi="Calibri" w:cs="B Mitra"/>
          <w:sz w:val="26"/>
          <w:szCs w:val="26"/>
          <w:rtl/>
        </w:rPr>
        <w:t>جوم 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0E68D8">
        <w:rPr>
          <w:rFonts w:ascii="Calibri" w:eastAsia="Calibri" w:hAnsi="Calibri" w:cs="B Mitra"/>
          <w:sz w:val="26"/>
          <w:szCs w:val="26"/>
          <w:rtl/>
        </w:rPr>
        <w:t>برد</w:t>
      </w:r>
      <w:r>
        <w:rPr>
          <w:rFonts w:ascii="Calibri" w:eastAsia="Calibri" w:hAnsi="Calibri" w:cs="B Mitra" w:hint="cs"/>
          <w:sz w:val="26"/>
          <w:szCs w:val="26"/>
          <w:rtl/>
        </w:rPr>
        <w:t>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ک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ب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مار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تهاجم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است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و </w:t>
      </w:r>
      <w:r w:rsidRPr="000E68D8">
        <w:rPr>
          <w:rFonts w:ascii="Calibri" w:eastAsia="Calibri" w:hAnsi="Calibri" w:cs="B Mitra"/>
          <w:sz w:val="26"/>
          <w:szCs w:val="26"/>
          <w:rtl/>
        </w:rPr>
        <w:t>باعث 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شود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سازمان روان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انسان تحت س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طره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قرار بگ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رد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افکار مزاحم غالباً در وسواس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باعث 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شود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به تکرار بعض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از اعمال و کارها دست بزند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. به ا</w:t>
      </w:r>
      <w:r w:rsidRPr="000E68D8">
        <w:rPr>
          <w:rFonts w:ascii="Calibri" w:eastAsia="Calibri" w:hAnsi="Calibri" w:cs="B Mitra"/>
          <w:sz w:val="26"/>
          <w:szCs w:val="26"/>
          <w:rtl/>
        </w:rPr>
        <w:t>عتقاد روان‌شناس‌ها که موضوع شناس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 هستند در این زمینه،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شخص وسواس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با 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نکه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توجه دارد اعمالش منطق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ن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>ست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ب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0E68D8">
        <w:rPr>
          <w:rFonts w:ascii="Calibri" w:eastAsia="Calibri" w:hAnsi="Calibri" w:cs="B Mitra"/>
          <w:sz w:val="26"/>
          <w:szCs w:val="26"/>
          <w:rtl/>
        </w:rPr>
        <w:t>فا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ده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است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ولی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به علت وجود افکار مزاحم سخت است برا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او که خودش را از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سیطرۀ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افکار نجات بدهد</w:t>
      </w:r>
      <w:r>
        <w:rPr>
          <w:rFonts w:ascii="Calibri" w:eastAsia="Calibri" w:hAnsi="Calibri" w:cs="B Mitra" w:hint="cs"/>
          <w:sz w:val="26"/>
          <w:szCs w:val="26"/>
          <w:rtl/>
        </w:rPr>
        <w:t>.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گویا یک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اجبار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در خودش 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ب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ند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که 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کارها را انجام بدهد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.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در مراحل پ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شرفت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ه هم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مشکلات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 دیگری </w:t>
      </w:r>
      <w:r w:rsidRPr="000E68D8">
        <w:rPr>
          <w:rFonts w:ascii="Calibri" w:eastAsia="Calibri" w:hAnsi="Calibri" w:cs="B Mitra"/>
          <w:sz w:val="26"/>
          <w:szCs w:val="26"/>
          <w:rtl/>
        </w:rPr>
        <w:t>به وجود 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آ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و از حد وسواس بالاتر می‌رود، اضطراب یک افسردگیهای خاصی به وجود می‌آورد که آنها الان موضوع بحث ما نیست.</w:t>
      </w:r>
    </w:p>
    <w:p w14:paraId="728456C8" w14:textId="57B31219" w:rsidR="000E68D8" w:rsidRPr="000E68D8" w:rsidRDefault="000E68D8" w:rsidP="000E68D8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0E68D8">
        <w:rPr>
          <w:rFonts w:ascii="Calibri" w:eastAsia="Calibri" w:hAnsi="Calibri" w:cs="B Mitra" w:hint="cs"/>
          <w:sz w:val="26"/>
          <w:szCs w:val="26"/>
          <w:rtl/>
        </w:rPr>
        <w:t>و</w:t>
      </w:r>
      <w:r w:rsidRPr="000E68D8">
        <w:rPr>
          <w:rFonts w:ascii="Calibri" w:eastAsia="Calibri" w:hAnsi="Calibri" w:cs="B Mitra"/>
          <w:sz w:val="26"/>
          <w:szCs w:val="26"/>
          <w:rtl/>
        </w:rPr>
        <w:t>سواس که افکار مزاحم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 گویا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او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را وادار 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0E68D8">
        <w:rPr>
          <w:rFonts w:ascii="Calibri" w:eastAsia="Calibri" w:hAnsi="Calibri" w:cs="B Mitra"/>
          <w:sz w:val="26"/>
          <w:szCs w:val="26"/>
          <w:rtl/>
        </w:rPr>
        <w:t>ک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ن</w:t>
      </w:r>
      <w:r w:rsidRPr="000E68D8">
        <w:rPr>
          <w:rFonts w:ascii="Calibri" w:eastAsia="Calibri" w:hAnsi="Calibri" w:cs="B Mitra"/>
          <w:sz w:val="26"/>
          <w:szCs w:val="26"/>
          <w:rtl/>
        </w:rPr>
        <w:t>ند به تکرار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 یک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عمل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گاه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در 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ک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عمل ب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رون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است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، شستن دستها، نماز خواندن، مرتب کردن منزل،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طهارت بدن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.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گاهی هم در یک اعمال ذهنی است که بازتاب بیرونی پیدا می‌کند، مرتب اعداد را برای خودش شماره می‌کند</w:t>
      </w:r>
      <w:r>
        <w:rPr>
          <w:rFonts w:ascii="Calibri" w:eastAsia="Calibri" w:hAnsi="Calibri" w:cs="B Mitra" w:hint="cs"/>
          <w:sz w:val="26"/>
          <w:szCs w:val="26"/>
          <w:rtl/>
        </w:rPr>
        <w:t>.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 آن بازتاب آن عمل ذهنی است که باعث اینگونه وسواس می‌شود.</w:t>
      </w:r>
    </w:p>
    <w:p w14:paraId="5A023433" w14:textId="77777777" w:rsidR="000E68D8" w:rsidRPr="000E68D8" w:rsidRDefault="000E68D8" w:rsidP="000E68D8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0E68D8">
        <w:rPr>
          <w:rFonts w:ascii="Calibri" w:eastAsia="Calibri" w:hAnsi="Calibri" w:cs="B Mitra"/>
          <w:b/>
          <w:bCs/>
          <w:sz w:val="26"/>
          <w:szCs w:val="26"/>
          <w:rtl/>
        </w:rPr>
        <w:t>نت</w:t>
      </w:r>
      <w:r w:rsidRPr="000E68D8">
        <w:rPr>
          <w:rFonts w:ascii="Calibri" w:eastAsia="Calibri" w:hAnsi="Calibri" w:cs="B Mitra" w:hint="cs"/>
          <w:b/>
          <w:bCs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b/>
          <w:bCs/>
          <w:sz w:val="26"/>
          <w:szCs w:val="26"/>
          <w:rtl/>
        </w:rPr>
        <w:t>ج</w:t>
      </w:r>
      <w:r w:rsidRPr="000E68D8">
        <w:rPr>
          <w:rFonts w:ascii="Calibri" w:eastAsia="Calibri" w:hAnsi="Calibri" w:cs="B Mitra" w:hint="cs"/>
          <w:b/>
          <w:bCs/>
          <w:sz w:val="26"/>
          <w:szCs w:val="26"/>
          <w:rtl/>
        </w:rPr>
        <w:t>ۀ</w:t>
      </w:r>
      <w:r w:rsidRPr="000E68D8">
        <w:rPr>
          <w:rFonts w:ascii="Calibri" w:eastAsia="Calibri" w:hAnsi="Calibri" w:cs="B Mitra"/>
          <w:b/>
          <w:bCs/>
          <w:sz w:val="26"/>
          <w:szCs w:val="26"/>
          <w:rtl/>
        </w:rPr>
        <w:t xml:space="preserve"> مقدمه اول</w:t>
      </w:r>
      <w:r w:rsidRPr="000E68D8">
        <w:rPr>
          <w:rFonts w:ascii="Calibri" w:eastAsia="Calibri" w:hAnsi="Calibri" w:cs="B Mitra" w:hint="cs"/>
          <w:b/>
          <w:bCs/>
          <w:sz w:val="26"/>
          <w:szCs w:val="26"/>
          <w:rtl/>
        </w:rPr>
        <w:t>: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وسواس از شعب و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جو</w:t>
      </w:r>
      <w:r w:rsidRPr="000E68D8">
        <w:rPr>
          <w:rFonts w:ascii="Calibri" w:eastAsia="Calibri" w:hAnsi="Calibri" w:cs="B Mitra"/>
          <w:sz w:val="26"/>
          <w:szCs w:val="26"/>
          <w:rtl/>
        </w:rPr>
        <w:t>د اضطراب ب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ش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از حد در انسان است که به تعب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ر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روانشناسان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ک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نوع ب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مار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است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و </w:t>
      </w:r>
      <w:r w:rsidRPr="000E68D8">
        <w:rPr>
          <w:rFonts w:ascii="Calibri" w:eastAsia="Calibri" w:hAnsi="Calibri" w:cs="B Mitra"/>
          <w:sz w:val="26"/>
          <w:szCs w:val="26"/>
          <w:rtl/>
        </w:rPr>
        <w:t>فرد وسواس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کارهایی که انجام می‌دهد، </w:t>
      </w:r>
      <w:r w:rsidRPr="000E68D8">
        <w:rPr>
          <w:rFonts w:ascii="Calibri" w:eastAsia="Calibri" w:hAnsi="Calibri" w:cs="B Mitra"/>
          <w:sz w:val="26"/>
          <w:szCs w:val="26"/>
          <w:rtl/>
        </w:rPr>
        <w:t>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داند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که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 این کارها غیر منطقی است ولی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فکر 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کند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که قادر بر ترکش ن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. آن افکار مزاحم باعث می‌شود که این فرد قادر بر ترکش نباشد.</w:t>
      </w:r>
    </w:p>
    <w:p w14:paraId="21995C39" w14:textId="77777777" w:rsidR="000E68D8" w:rsidRPr="000E68D8" w:rsidRDefault="000E68D8" w:rsidP="000E68D8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0E68D8">
        <w:rPr>
          <w:rFonts w:ascii="Calibri" w:eastAsia="Calibri" w:hAnsi="Calibri" w:cs="B Mitra"/>
          <w:b/>
          <w:bCs/>
          <w:sz w:val="26"/>
          <w:szCs w:val="26"/>
          <w:rtl/>
        </w:rPr>
        <w:t>مقدم</w:t>
      </w:r>
      <w:r w:rsidRPr="000E68D8">
        <w:rPr>
          <w:rFonts w:ascii="Calibri" w:eastAsia="Calibri" w:hAnsi="Calibri" w:cs="B Mitra" w:hint="cs"/>
          <w:b/>
          <w:bCs/>
          <w:sz w:val="26"/>
          <w:szCs w:val="26"/>
          <w:rtl/>
        </w:rPr>
        <w:t>ۀ</w:t>
      </w:r>
      <w:r w:rsidRPr="000E68D8">
        <w:rPr>
          <w:rFonts w:ascii="Calibri" w:eastAsia="Calibri" w:hAnsi="Calibri" w:cs="B Mitra"/>
          <w:b/>
          <w:bCs/>
          <w:sz w:val="26"/>
          <w:szCs w:val="26"/>
          <w:rtl/>
        </w:rPr>
        <w:t xml:space="preserve"> دوم</w:t>
      </w:r>
      <w:r w:rsidRPr="000E68D8">
        <w:rPr>
          <w:rFonts w:ascii="Calibri" w:eastAsia="Calibri" w:hAnsi="Calibri" w:cs="B Mitra" w:hint="cs"/>
          <w:b/>
          <w:bCs/>
          <w:sz w:val="26"/>
          <w:szCs w:val="26"/>
          <w:rtl/>
        </w:rPr>
        <w:t>: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چون شخص وسواس اراده و توجه به فعل خود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ش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دارد حت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Calibri" w:hint="cs"/>
          <w:sz w:val="26"/>
          <w:szCs w:val="26"/>
          <w:rtl/>
        </w:rPr>
        <w:t>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داند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فعلش غ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ر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منطق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 است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لذا مسلوب الاخت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ار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ن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مثل مجنون ن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که بدون اراده و توجه کار را انجام بدهد اتفاقاً دق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قاً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اراده و توجه به کارش دارد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 وقتی محاسبه‌اش می‌کنی می‌گوید می‌دانم این غیر منطقی است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ولی انجام می‌دهد.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بنابرا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تعلق تکل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ف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به فعل وسو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اس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ه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مشکل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ندارد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عن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اگر ما بحث کن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تکرار در نماز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که </w:t>
      </w:r>
      <w:r w:rsidRPr="000E68D8">
        <w:rPr>
          <w:rFonts w:ascii="Calibri" w:eastAsia="Calibri" w:hAnsi="Calibri" w:cs="B Mitra"/>
          <w:sz w:val="26"/>
          <w:szCs w:val="26"/>
          <w:rtl/>
        </w:rPr>
        <w:t>شخص وسواس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انجام 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0E68D8">
        <w:rPr>
          <w:rFonts w:ascii="Calibri" w:eastAsia="Calibri" w:hAnsi="Calibri" w:cs="B Mitra"/>
          <w:sz w:val="26"/>
          <w:szCs w:val="26"/>
          <w:rtl/>
        </w:rPr>
        <w:t>دهد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، این مد «</w:t>
      </w:r>
      <w:r w:rsidRPr="000E68D8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و لا الضالین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» را که برای مرتبۀ پنجم می‌گوید،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تکب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ره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الاحرام را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 پنج یا شش مرتبه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تکرار 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کند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، </w:t>
      </w:r>
      <w:r w:rsidRPr="000E68D8">
        <w:rPr>
          <w:rFonts w:ascii="Calibri" w:eastAsia="Calibri" w:hAnsi="Calibri" w:cs="B Mitra"/>
          <w:sz w:val="26"/>
          <w:szCs w:val="26"/>
          <w:rtl/>
        </w:rPr>
        <w:t>وقت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عمل اخت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ار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است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؛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صح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ح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است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 که ما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بحث کن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تکرار عمل توسط شخص وسواس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حکمش از احکام خمسه کدام است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؟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حالا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که </w:t>
      </w:r>
      <w:r w:rsidRPr="000E68D8">
        <w:rPr>
          <w:rFonts w:ascii="Calibri" w:eastAsia="Calibri" w:hAnsi="Calibri" w:cs="B Mitra"/>
          <w:sz w:val="26"/>
          <w:szCs w:val="26"/>
          <w:rtl/>
        </w:rPr>
        <w:t>شک دارد 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تکب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ر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را درست گفته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نه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 و برای مرتبۀ پنجم می‌گوید این گفتن برای مرتبۀ چهارم یا برای مرتبۀ پنجم که عمل صادر از وسواسی هست،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آ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واجب است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؟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آ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مستحب است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؟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آ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باح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است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؟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آ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حرام است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؟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آ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حسن است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؟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آ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قب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ح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است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؟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بحث با این فرض مورد توجه است.</w:t>
      </w:r>
    </w:p>
    <w:p w14:paraId="1373CC6E" w14:textId="6BEDBB98" w:rsidR="000E68D8" w:rsidRPr="000E68D8" w:rsidRDefault="000E68D8" w:rsidP="000E68D8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0E68D8">
        <w:rPr>
          <w:rFonts w:ascii="Calibri" w:eastAsia="Calibri" w:hAnsi="Calibri" w:cs="B Mitra" w:hint="cs"/>
          <w:sz w:val="26"/>
          <w:szCs w:val="26"/>
          <w:rtl/>
        </w:rPr>
        <w:t>اگر گفتیم وسواسی اختیار ندارد مثل مجنون دیگر نه بحث از حسن عملش است و نه بحث از اینکه عملش</w:t>
      </w:r>
      <w:r>
        <w:rPr>
          <w:rFonts w:ascii="Calibri" w:eastAsia="Calibri" w:hAnsi="Calibri" w:cs="B Mitra" w:hint="cs"/>
          <w:sz w:val="26"/>
          <w:szCs w:val="26"/>
          <w:rtl/>
        </w:rPr>
        <w:t xml:space="preserve"> منطبق بر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 کدام یک از احکام خمسه است، هیچ‌کدام. که در مجنون اینگونه است ولی شخص وسواسی اینگونه نیست. بعد از دو مقدمه</w:t>
      </w:r>
    </w:p>
    <w:p w14:paraId="5C7643A5" w14:textId="0C2D28B4" w:rsidR="000E68D8" w:rsidRPr="000E68D8" w:rsidRDefault="000E68D8" w:rsidP="000E68D8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بحث این است </w:t>
      </w:r>
      <w:r w:rsidRPr="000E68D8">
        <w:rPr>
          <w:rFonts w:ascii="Calibri" w:eastAsia="Calibri" w:hAnsi="Calibri" w:cs="B Mitra"/>
          <w:sz w:val="26"/>
          <w:szCs w:val="26"/>
          <w:rtl/>
        </w:rPr>
        <w:t>که اول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عنوان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که حسن احت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را زا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0E68D8">
        <w:rPr>
          <w:rFonts w:ascii="Calibri" w:eastAsia="Calibri" w:hAnsi="Calibri" w:cs="B Mitra"/>
          <w:sz w:val="26"/>
          <w:szCs w:val="26"/>
          <w:rtl/>
        </w:rPr>
        <w:t>کند و د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گر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احت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حسن ن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 با اینکه برای احراز واقع است مثلا،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عنوان وسواس است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.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اگر بر تکرار عمل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وسواس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صدق </w:t>
      </w:r>
      <w:r w:rsidRPr="000E68D8">
        <w:rPr>
          <w:rFonts w:ascii="Calibri" w:eastAsia="Calibri" w:hAnsi="Calibri" w:cs="B Mitra"/>
          <w:sz w:val="26"/>
          <w:szCs w:val="26"/>
          <w:rtl/>
        </w:rPr>
        <w:t>کن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د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گر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تکرار آن عمل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در نزد شارع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حسن ن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، به چه دلیل</w:t>
      </w:r>
      <w:r>
        <w:rPr>
          <w:rFonts w:ascii="Calibri" w:eastAsia="Calibri" w:hAnsi="Calibri" w:cs="B Mitra" w:hint="cs"/>
          <w:sz w:val="26"/>
          <w:szCs w:val="26"/>
          <w:rtl/>
        </w:rPr>
        <w:t>؟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 که توضیح می‌دهیم. نهایت اینجا دو مطلب پیچ</w:t>
      </w:r>
      <w:r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ده در</w:t>
      </w:r>
      <w:r>
        <w:rPr>
          <w:rFonts w:ascii="Calibri" w:eastAsia="Calibri" w:hAnsi="Calibri" w:cs="B Mitra" w:hint="cs"/>
          <w:sz w:val="26"/>
          <w:szCs w:val="26"/>
          <w:rtl/>
        </w:rPr>
        <w:t xml:space="preserve">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هم است که با این توضیحات هر دو مطلب را باید حل کنیم.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</w:t>
      </w:r>
    </w:p>
    <w:p w14:paraId="400DE6CF" w14:textId="77777777" w:rsidR="000E68D8" w:rsidRPr="000E68D8" w:rsidRDefault="000E68D8" w:rsidP="000E68D8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0E68D8">
        <w:rPr>
          <w:rFonts w:ascii="Calibri" w:eastAsia="Calibri" w:hAnsi="Calibri" w:cs="B Mitra"/>
          <w:sz w:val="26"/>
          <w:szCs w:val="26"/>
          <w:rtl/>
        </w:rPr>
        <w:lastRenderedPageBreak/>
        <w:t>ب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ر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فرض 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نکه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ثابت کرد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به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حکم ادله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احت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اط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حسن ن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آ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توان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از ادله استفاده کن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که آ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عمل وسواس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که تکرار عبادت است حرام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 هم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ه</w:t>
      </w:r>
      <w:r w:rsidRPr="000E68D8">
        <w:rPr>
          <w:rFonts w:ascii="Calibri" w:eastAsia="Calibri" w:hAnsi="Calibri" w:cs="B Mitra"/>
          <w:sz w:val="26"/>
          <w:szCs w:val="26"/>
          <w:rtl/>
        </w:rPr>
        <w:t>ست تکل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ف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ا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نم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0E68D8">
        <w:rPr>
          <w:rFonts w:ascii="Calibri" w:eastAsia="Calibri" w:hAnsi="Calibri" w:cs="B Mitra"/>
          <w:sz w:val="26"/>
          <w:szCs w:val="26"/>
          <w:rtl/>
        </w:rPr>
        <w:t>توان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یم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استفاده ک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نیم؟</w:t>
      </w:r>
    </w:p>
    <w:p w14:paraId="705C732E" w14:textId="7B4664DE" w:rsidR="000E68D8" w:rsidRPr="000E68D8" w:rsidRDefault="000E68D8" w:rsidP="000E68D8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0E68D8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محقق خو</w:t>
      </w:r>
      <w:r w:rsidRPr="000E68D8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ئی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و تلم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ذ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محقق شان </w:t>
      </w:r>
      <w:r w:rsidRPr="000E68D8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شه</w:t>
      </w:r>
      <w:r w:rsidRPr="000E68D8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bCs/>
          <w:iCs/>
          <w:color w:val="FF0000"/>
          <w:sz w:val="26"/>
          <w:szCs w:val="26"/>
          <w:rtl/>
        </w:rPr>
        <w:t>د</w:t>
      </w:r>
      <w:r w:rsidRPr="000E68D8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 xml:space="preserve"> صدر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در 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نکه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آ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ا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0E68D8">
        <w:rPr>
          <w:rFonts w:ascii="Calibri" w:eastAsia="Calibri" w:hAnsi="Calibri" w:cs="B Mitra"/>
          <w:sz w:val="26"/>
          <w:szCs w:val="26"/>
          <w:rtl/>
        </w:rPr>
        <w:t>شود حکم حرمت تکل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ف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بر عمل وسواس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منطبق شود تأمل دارند بلکه نف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0E68D8">
        <w:rPr>
          <w:rFonts w:ascii="Calibri" w:eastAsia="Calibri" w:hAnsi="Calibri" w:cs="B Mitra"/>
          <w:sz w:val="26"/>
          <w:szCs w:val="26"/>
          <w:rtl/>
        </w:rPr>
        <w:t>کنند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.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خلاص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ۀ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مطلب 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 دو محقق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را اشاره 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</w:rPr>
        <w:t>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کن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 هم چگونه حسن احتیاط </w:t>
      </w:r>
      <w:r>
        <w:rPr>
          <w:rFonts w:ascii="Calibri" w:eastAsia="Calibri" w:hAnsi="Calibri" w:cs="B Mitra" w:hint="cs"/>
          <w:sz w:val="26"/>
          <w:szCs w:val="26"/>
          <w:rtl/>
        </w:rPr>
        <w:t xml:space="preserve">را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از بین می‌برد؟ و هم نسبت به حرمت عمل وسواسی چگونه است؟ روشن می‌شود.</w:t>
      </w:r>
    </w:p>
    <w:p w14:paraId="25BB9FB4" w14:textId="77777777" w:rsidR="000E68D8" w:rsidRPr="000E68D8" w:rsidRDefault="000E68D8" w:rsidP="000E68D8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  <w:rtl/>
        </w:rPr>
      </w:pPr>
      <w:r w:rsidRPr="000E68D8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شه</w:t>
      </w:r>
      <w:r w:rsidRPr="000E68D8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bCs/>
          <w:iCs/>
          <w:color w:val="FF0000"/>
          <w:sz w:val="26"/>
          <w:szCs w:val="26"/>
          <w:rtl/>
        </w:rPr>
        <w:t>د</w:t>
      </w:r>
      <w:r w:rsidRPr="000E68D8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 xml:space="preserve"> </w:t>
      </w:r>
      <w:r w:rsidRPr="000E68D8">
        <w:rPr>
          <w:rFonts w:ascii="Calibri" w:eastAsia="Calibri" w:hAnsi="Calibri" w:cs="B Mitra" w:hint="eastAsia"/>
          <w:bCs/>
          <w:iCs/>
          <w:color w:val="FF0000"/>
          <w:sz w:val="26"/>
          <w:szCs w:val="26"/>
          <w:rtl/>
        </w:rPr>
        <w:t>صدر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0E68D8">
        <w:rPr>
          <w:rFonts w:ascii="Calibri" w:eastAsia="Calibri" w:hAnsi="Calibri" w:cs="B Mitra"/>
          <w:sz w:val="26"/>
          <w:szCs w:val="26"/>
          <w:rtl/>
        </w:rPr>
        <w:t>فرما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ند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ک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دل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شود اقامه کرد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ب</w:t>
      </w:r>
      <w:r w:rsidRPr="000E68D8">
        <w:rPr>
          <w:rFonts w:ascii="Calibri" w:eastAsia="Calibri" w:hAnsi="Calibri" w:cs="B Mitra"/>
          <w:sz w:val="26"/>
          <w:szCs w:val="26"/>
          <w:rtl/>
        </w:rPr>
        <w:t>ر حرمت عمل وسواس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- که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آن دل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هم به نظر ما واف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به مقصود ن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 -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آن دل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ل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صح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ح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ۀ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0E68D8">
        <w:rPr>
          <w:rFonts w:ascii="Calibri" w:eastAsia="Calibri" w:hAnsi="Calibri" w:cs="B Mitra"/>
          <w:bCs/>
          <w:iCs/>
          <w:color w:val="00B0F0"/>
          <w:sz w:val="26"/>
          <w:szCs w:val="26"/>
          <w:rtl/>
        </w:rPr>
        <w:t>عبدالله بن سنان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است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«</w:t>
      </w:r>
      <w:r w:rsidRPr="000E68D8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 xml:space="preserve"> مُحَمَّدُ بْنُ يَحْيَى عَنْ أَحْمَدَ بْنِ مُحَمَّدٍ عَنِ ابْنِ مَحْبُوبٍ عَنْ عَبْدِ اللَّهِ بْنِ سِنَانٍ قَالَ: ذَكَرْتُ لِأَبِي عَبْدِ اللَّهِ ع رَجُلًا مُبْتَلًى بِالْوُضُوءِ وَ الصَّلَاةِ وَ قُلْتُ هُوَ رَجُلٌ عَاقِلٌ فَقَالَ أَبُو عَبْدِ اللَّهِ وَ أَيُّ عَقْلٍ لَهُ وَ هُوَ يُطِيعُ الشَّيْطَانَ فَقُلْتُ لَهُ وَ كَيْفَ يُطِيعُ الشَّيْطَانَ- فَقَالَ سَلْهُ هَذَا الَّذِي يَأْتِيهِ مِنْ أَيِّ شَيْ‌ءٍ هُوَ فَإِنَّهُ يَقُولُ لَكَ مِنْ عَمَلِ الشَّيْطَانِ</w:t>
      </w:r>
      <w:r w:rsidRPr="000E68D8">
        <w:rPr>
          <w:rFonts w:ascii="Calibri" w:eastAsia="Calibri" w:hAnsi="Calibri" w:cs="B Mitra"/>
          <w:sz w:val="26"/>
          <w:szCs w:val="26"/>
          <w:rtl/>
        </w:rPr>
        <w:t>.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»</w:t>
      </w:r>
      <w:r w:rsidRPr="000E68D8">
        <w:rPr>
          <w:rFonts w:ascii="Calibri" w:eastAsia="Calibri" w:hAnsi="Calibri" w:cs="B Mitra"/>
          <w:sz w:val="26"/>
          <w:szCs w:val="26"/>
          <w:vertAlign w:val="superscript"/>
          <w:rtl/>
        </w:rPr>
        <w:footnoteReference w:id="2"/>
      </w:r>
    </w:p>
    <w:p w14:paraId="29EA76C3" w14:textId="77777777" w:rsidR="000E68D8" w:rsidRPr="000E68D8" w:rsidRDefault="000E68D8" w:rsidP="000E68D8">
      <w:pPr>
        <w:spacing w:after="0" w:line="240" w:lineRule="auto"/>
        <w:ind w:firstLine="170"/>
        <w:jc w:val="both"/>
        <w:rPr>
          <w:rFonts w:ascii="Calibri" w:eastAsia="Calibri" w:hAnsi="Calibri" w:cs="B Mitra"/>
          <w:sz w:val="26"/>
          <w:szCs w:val="26"/>
        </w:rPr>
      </w:pPr>
      <w:r w:rsidRPr="000E68D8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شه</w:t>
      </w:r>
      <w:r w:rsidRPr="000E68D8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bCs/>
          <w:iCs/>
          <w:color w:val="FF0000"/>
          <w:sz w:val="26"/>
          <w:szCs w:val="26"/>
          <w:rtl/>
        </w:rPr>
        <w:t>د</w:t>
      </w:r>
      <w:r w:rsidRPr="000E68D8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 xml:space="preserve"> </w:t>
      </w:r>
      <w:r w:rsidRPr="000E68D8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صدر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 و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همینگونه </w:t>
      </w:r>
      <w:r w:rsidRPr="000E68D8">
        <w:rPr>
          <w:rStyle w:val="a"/>
          <w:rFonts w:hint="cs"/>
          <w:rtl/>
        </w:rPr>
        <w:t>محقق خوئی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0E68D8">
        <w:rPr>
          <w:rFonts w:ascii="Calibri" w:eastAsia="Calibri" w:hAnsi="Calibri" w:cs="B Mitra"/>
          <w:sz w:val="26"/>
          <w:szCs w:val="26"/>
          <w:rtl/>
        </w:rPr>
        <w:t>فرما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ند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ممکن است کس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ادعا کند طبق 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روا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ت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صح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ح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عمل وسواس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مصداق اطاعت ش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طان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است چون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 با اشارۀ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ش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طان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کار را انجام 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دهد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و اطاعت ش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طان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عبادت نم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0E68D8">
        <w:rPr>
          <w:rFonts w:ascii="Calibri" w:eastAsia="Calibri" w:hAnsi="Calibri" w:cs="B Mitra"/>
          <w:sz w:val="26"/>
          <w:szCs w:val="26"/>
          <w:rtl/>
        </w:rPr>
        <w:t>شود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مسلم است اطاعت ش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طان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حرام است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. لذا کسی بگوید این تکرار عمل وسواسی چون مصداق اطاعت شیطان است، حرام است. نه تنها حسنش از بین می‌رود حرام تکلیفی هم هست. 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0E68D8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شه</w:t>
      </w:r>
      <w:r w:rsidRPr="000E68D8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bCs/>
          <w:iCs/>
          <w:color w:val="FF0000"/>
          <w:sz w:val="26"/>
          <w:szCs w:val="26"/>
          <w:rtl/>
        </w:rPr>
        <w:t>د</w:t>
      </w:r>
      <w:r w:rsidRPr="000E68D8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 xml:space="preserve"> صدر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پاسخ 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دهند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 می‌فرمایند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مدعا قابل قبول ن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. وجهش این است که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اطاعت از امور قصد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ه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است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(ما قبلا حسن فاعلی را اشاره کردیم اینجا هم در گناه گویا </w:t>
      </w:r>
      <w:r w:rsidRPr="000E68D8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شهید صدر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 می‌فرماید قبح فاعلی لازم است) 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عن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با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د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طرف توجه داشته باشد که 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عمل ش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طان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و من ش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طان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را اطاعت 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0E68D8">
        <w:rPr>
          <w:rFonts w:ascii="Calibri" w:eastAsia="Calibri" w:hAnsi="Calibri" w:cs="B Mitra"/>
          <w:sz w:val="26"/>
          <w:szCs w:val="26"/>
          <w:rtl/>
        </w:rPr>
        <w:t>کنم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مصداق اطاعت ش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طان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است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 و حرام می‌شود. </w:t>
      </w:r>
      <w:r w:rsidRPr="000E68D8">
        <w:rPr>
          <w:rFonts w:ascii="Calibri" w:eastAsia="Calibri" w:hAnsi="Calibri" w:cs="B Mitra"/>
          <w:sz w:val="26"/>
          <w:szCs w:val="26"/>
          <w:rtl/>
        </w:rPr>
        <w:t>اما شخص وسواس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عمل را به قصد قربت ب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ه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خدا انجام 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دهد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در خارج 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عمل مصداق اطاعت ش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طان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شده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 مصداق مطلوب شیطان شده است،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پس بر وسواس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اطاعت ش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طان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صدق نمی‌کند 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چون اطاعت از امور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قصدی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ه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است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.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لذا اطاعت ش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طان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که از امور قصد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ه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است در 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نجا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وجود ندارد پس صح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ح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است که وسواس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عملش 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حسن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ن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ست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 xml:space="preserve"> و حسن ندارد این را قبول داریم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اما 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نکه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فتوا بده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م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عملش حرام است و گناه انجام م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دهد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نخ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ر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روا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ت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دلالت بر ا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ی</w:t>
      </w:r>
      <w:r w:rsidRPr="000E68D8">
        <w:rPr>
          <w:rFonts w:ascii="Calibri" w:eastAsia="Calibri" w:hAnsi="Calibri" w:cs="B Mitra" w:hint="eastAsia"/>
          <w:sz w:val="26"/>
          <w:szCs w:val="26"/>
          <w:rtl/>
        </w:rPr>
        <w:t>ن</w:t>
      </w:r>
      <w:r w:rsidRPr="000E68D8">
        <w:rPr>
          <w:rFonts w:ascii="Calibri" w:eastAsia="Calibri" w:hAnsi="Calibri" w:cs="B Mitra"/>
          <w:sz w:val="26"/>
          <w:szCs w:val="26"/>
          <w:rtl/>
        </w:rPr>
        <w:t xml:space="preserve"> معنا ندارد</w:t>
      </w:r>
      <w:r w:rsidRPr="000E68D8">
        <w:rPr>
          <w:rFonts w:ascii="Calibri" w:eastAsia="Calibri" w:hAnsi="Calibri" w:cs="B Mitra" w:hint="cs"/>
          <w:sz w:val="26"/>
          <w:szCs w:val="26"/>
          <w:rtl/>
        </w:rPr>
        <w:t>.</w:t>
      </w:r>
      <w:r w:rsidRPr="000E68D8">
        <w:rPr>
          <w:rFonts w:ascii="Calibri" w:eastAsia="Calibri" w:hAnsi="Calibri" w:cs="B Mitra"/>
          <w:sz w:val="26"/>
          <w:szCs w:val="26"/>
          <w:vertAlign w:val="superscript"/>
          <w:rtl/>
        </w:rPr>
        <w:footnoteReference w:id="3"/>
      </w:r>
    </w:p>
    <w:p w14:paraId="3FC303F2" w14:textId="09CA4B0F" w:rsidR="00DA08EA" w:rsidRPr="00731F99" w:rsidRDefault="00DA08EA" w:rsidP="000E68D8">
      <w:pPr>
        <w:rPr>
          <w:rFonts w:ascii="Calibri" w:eastAsia="Calibri" w:hAnsi="Calibri" w:cs="B Mitra"/>
          <w:sz w:val="26"/>
          <w:szCs w:val="26"/>
        </w:rPr>
      </w:pPr>
    </w:p>
    <w:sectPr w:rsidR="00DA08EA" w:rsidRPr="00731F99" w:rsidSect="00BB23E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0217D" w14:textId="77777777" w:rsidR="00562C68" w:rsidRDefault="00562C68" w:rsidP="00FA2470">
      <w:pPr>
        <w:spacing w:after="0" w:line="240" w:lineRule="auto"/>
      </w:pPr>
      <w:r>
        <w:separator/>
      </w:r>
    </w:p>
  </w:endnote>
  <w:endnote w:type="continuationSeparator" w:id="0">
    <w:p w14:paraId="095038E0" w14:textId="77777777" w:rsidR="00562C68" w:rsidRDefault="00562C68" w:rsidP="00FA2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 Mitra">
    <w:altName w:val="Arial"/>
    <w:charset w:val="B2"/>
    <w:family w:val="auto"/>
    <w:pitch w:val="variable"/>
    <w:sig w:usb0="800020AF" w:usb1="90000148" w:usb2="0000002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9A935" w14:textId="77777777" w:rsidR="00562C68" w:rsidRDefault="00562C68" w:rsidP="00FA2470">
      <w:pPr>
        <w:spacing w:after="0" w:line="240" w:lineRule="auto"/>
      </w:pPr>
      <w:r>
        <w:separator/>
      </w:r>
    </w:p>
  </w:footnote>
  <w:footnote w:type="continuationSeparator" w:id="0">
    <w:p w14:paraId="5E9F358C" w14:textId="77777777" w:rsidR="00562C68" w:rsidRDefault="00562C68" w:rsidP="00FA2470">
      <w:pPr>
        <w:spacing w:after="0" w:line="240" w:lineRule="auto"/>
      </w:pPr>
      <w:r>
        <w:continuationSeparator/>
      </w:r>
    </w:p>
  </w:footnote>
  <w:footnote w:id="1">
    <w:p w14:paraId="768F43C4" w14:textId="0D2FE1E0" w:rsidR="00FA2470" w:rsidRDefault="00FA2470" w:rsidP="00FA247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B2588D">
        <w:rPr>
          <w:rFonts w:cs="Arial"/>
          <w:rtl/>
        </w:rPr>
        <w:t>جلسه</w:t>
      </w:r>
      <w:r>
        <w:rPr>
          <w:rFonts w:cs="Arial" w:hint="cs"/>
          <w:rtl/>
        </w:rPr>
        <w:t xml:space="preserve"> </w:t>
      </w:r>
      <w:r w:rsidR="000E68D8">
        <w:rPr>
          <w:rFonts w:cs="Arial" w:hint="cs"/>
          <w:rtl/>
        </w:rPr>
        <w:t>30</w:t>
      </w:r>
      <w:r w:rsidR="00AD4B2A">
        <w:rPr>
          <w:rFonts w:cs="Arial" w:hint="cs"/>
          <w:rtl/>
        </w:rPr>
        <w:t xml:space="preserve"> </w:t>
      </w:r>
      <w:r w:rsidR="00AD4B2A">
        <w:rPr>
          <w:rFonts w:cs="Arial"/>
          <w:rtl/>
        </w:rPr>
        <w:t>–</w:t>
      </w:r>
      <w:r w:rsidR="00AD4B2A">
        <w:rPr>
          <w:rFonts w:cs="Arial" w:hint="cs"/>
          <w:rtl/>
        </w:rPr>
        <w:t xml:space="preserve"> مسلسل </w:t>
      </w:r>
      <w:r w:rsidR="001C119B">
        <w:rPr>
          <w:rFonts w:cs="Arial" w:hint="cs"/>
          <w:rtl/>
        </w:rPr>
        <w:t>2</w:t>
      </w:r>
      <w:r w:rsidR="004923D6">
        <w:rPr>
          <w:rFonts w:cs="Arial" w:hint="cs"/>
          <w:rtl/>
        </w:rPr>
        <w:t>4</w:t>
      </w:r>
      <w:r w:rsidR="000E68D8">
        <w:rPr>
          <w:rFonts w:cs="Arial" w:hint="cs"/>
          <w:rtl/>
        </w:rPr>
        <w:t>5</w:t>
      </w:r>
      <w:r>
        <w:rPr>
          <w:rFonts w:cs="Arial"/>
          <w:rtl/>
        </w:rPr>
        <w:t>–</w:t>
      </w:r>
      <w:r w:rsidRPr="00B2588D">
        <w:rPr>
          <w:rFonts w:cs="Arial"/>
          <w:rtl/>
        </w:rPr>
        <w:t xml:space="preserve"> </w:t>
      </w:r>
      <w:r w:rsidR="007E0DF1">
        <w:rPr>
          <w:rFonts w:cs="Arial" w:hint="cs"/>
          <w:rtl/>
        </w:rPr>
        <w:t>‌</w:t>
      </w:r>
      <w:r w:rsidR="00734FF8">
        <w:rPr>
          <w:rFonts w:cs="Arial" w:hint="cs"/>
          <w:rtl/>
        </w:rPr>
        <w:t>‌</w:t>
      </w:r>
      <w:r w:rsidR="003C6D7E">
        <w:rPr>
          <w:rFonts w:cs="Arial" w:hint="cs"/>
          <w:rtl/>
        </w:rPr>
        <w:t>‌</w:t>
      </w:r>
      <w:r w:rsidR="000E68D8">
        <w:rPr>
          <w:rFonts w:cs="Arial" w:hint="cs"/>
          <w:rtl/>
        </w:rPr>
        <w:t>دو</w:t>
      </w:r>
      <w:r w:rsidRPr="00B2588D">
        <w:rPr>
          <w:rFonts w:cs="Arial"/>
          <w:rtl/>
        </w:rPr>
        <w:t>شنبه –</w:t>
      </w:r>
      <w:r>
        <w:rPr>
          <w:rFonts w:cs="Arial" w:hint="cs"/>
          <w:rtl/>
        </w:rPr>
        <w:t xml:space="preserve"> </w:t>
      </w:r>
      <w:r w:rsidR="00A81D6B">
        <w:rPr>
          <w:rFonts w:cs="Arial" w:hint="cs"/>
          <w:rtl/>
        </w:rPr>
        <w:t>0</w:t>
      </w:r>
      <w:r w:rsidR="000E68D8">
        <w:rPr>
          <w:rFonts w:cs="Arial" w:hint="cs"/>
          <w:rtl/>
        </w:rPr>
        <w:t>8</w:t>
      </w:r>
      <w:r w:rsidRPr="00B2588D">
        <w:rPr>
          <w:rFonts w:cs="Arial"/>
          <w:rtl/>
        </w:rPr>
        <w:t>/</w:t>
      </w:r>
      <w:r w:rsidR="00C05EFC">
        <w:rPr>
          <w:rFonts w:cs="Arial" w:hint="cs"/>
          <w:rtl/>
        </w:rPr>
        <w:t>0</w:t>
      </w:r>
      <w:r w:rsidR="00A81D6B">
        <w:rPr>
          <w:rFonts w:cs="Arial" w:hint="cs"/>
          <w:rtl/>
        </w:rPr>
        <w:t>9</w:t>
      </w:r>
      <w:r w:rsidRPr="00B2588D">
        <w:rPr>
          <w:rFonts w:cs="Arial"/>
          <w:rtl/>
        </w:rPr>
        <w:t>/1</w:t>
      </w:r>
      <w:r w:rsidR="00C05EFC">
        <w:rPr>
          <w:rFonts w:cs="Arial" w:hint="cs"/>
          <w:rtl/>
        </w:rPr>
        <w:t>400</w:t>
      </w:r>
    </w:p>
  </w:footnote>
  <w:footnote w:id="2">
    <w:p w14:paraId="22DADD6D" w14:textId="77777777" w:rsidR="000E68D8" w:rsidRDefault="000E68D8" w:rsidP="000E68D8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3E6926">
        <w:rPr>
          <w:rFonts w:cs="Arial"/>
          <w:rtl/>
        </w:rPr>
        <w:t>الكافي (ط - الإسلامية)؛ ج‌1، ص: 12</w:t>
      </w:r>
      <w:r>
        <w:rPr>
          <w:rFonts w:hint="cs"/>
          <w:rtl/>
        </w:rPr>
        <w:t>.</w:t>
      </w:r>
    </w:p>
  </w:footnote>
  <w:footnote w:id="3">
    <w:p w14:paraId="1A8DAD98" w14:textId="3B5B22C3" w:rsidR="000E68D8" w:rsidRDefault="000E68D8" w:rsidP="000E68D8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Fonts w:cs="Arial"/>
          <w:rtl/>
        </w:rPr>
        <w:t>بحوث في شرح العروة الوثقى؛ ج‌4، ص: 89</w:t>
      </w:r>
      <w:r>
        <w:rPr>
          <w:rFonts w:hint="cs"/>
          <w:rtl/>
        </w:rPr>
        <w:t>:«</w:t>
      </w:r>
      <w:r>
        <w:rPr>
          <w:rFonts w:cs="Arial"/>
          <w:rtl/>
        </w:rPr>
        <w:t>قد يقال بحرمة الوسواس اما بما هو حالة نفسية من التشكك‌ إذا كانت اختيارية و اما باعتباره عنوانا ثانويا للعمل الذي يأتي به الوسواسي نتيجة لذلك، و قد يفرع على ذلك حرمة الاحتياط المؤدي بطبعه الى الوسواس باعتباره سببا توليديا للحرام فيحرم و لكن الصحيح انه لا مدرك لحرمة الوسواس غير دعوى كونه من ايحاءات الشيطان كما دلت عليه الروايات مع حرمة اتباع خطواته و طاعته التي هي نحو من العبادة العملية له و هي مدفوعة بأن الطاعة و اتباع الخطوات و العبادة العملية و ما يساوق ذلك من العناوين متقومة بقصد امتثال الشيطان و لو بمعنى الكيان الباطل و اتخاذه قدوة و مطاعا فلو فرض ان هذه العناوين محرمة فلا يعنى ذلك حرمة احتياط الوسواسي الذي يقصد به اللّه سبحانه و تعالى و لا يريد به الانصياع لأي كيان شيطاني فمجرد الإتيان بذات ما يطلبه الشيطان بداع آخر لا يحقق عنوان الطاعة و العبادة للشيطان لا موجب لحرمته ما لم يكن الفعل في نفسه مما دل الدليل على حرمته.</w:t>
      </w:r>
      <w:r>
        <w:rPr>
          <w:rFonts w:cs="Arial" w:hint="cs"/>
          <w:rtl/>
        </w:rPr>
        <w:t>»</w:t>
      </w:r>
      <w:r>
        <w:rPr>
          <w:rFonts w:cs="Arial"/>
          <w:rtl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805"/>
    <w:rsid w:val="0000372E"/>
    <w:rsid w:val="0002515D"/>
    <w:rsid w:val="00032064"/>
    <w:rsid w:val="000368B0"/>
    <w:rsid w:val="000424F9"/>
    <w:rsid w:val="0004600F"/>
    <w:rsid w:val="00073527"/>
    <w:rsid w:val="00074C7D"/>
    <w:rsid w:val="00074C84"/>
    <w:rsid w:val="00085886"/>
    <w:rsid w:val="000C0163"/>
    <w:rsid w:val="000C0ED4"/>
    <w:rsid w:val="000C1977"/>
    <w:rsid w:val="000C1A0A"/>
    <w:rsid w:val="000D2F44"/>
    <w:rsid w:val="000E68D8"/>
    <w:rsid w:val="000F4942"/>
    <w:rsid w:val="0010461C"/>
    <w:rsid w:val="001164BA"/>
    <w:rsid w:val="0012481B"/>
    <w:rsid w:val="00141DE7"/>
    <w:rsid w:val="00142AE5"/>
    <w:rsid w:val="00164B59"/>
    <w:rsid w:val="00174981"/>
    <w:rsid w:val="00174EB1"/>
    <w:rsid w:val="001B0C93"/>
    <w:rsid w:val="001C119B"/>
    <w:rsid w:val="001D7CA7"/>
    <w:rsid w:val="001E2978"/>
    <w:rsid w:val="00202857"/>
    <w:rsid w:val="00207EE7"/>
    <w:rsid w:val="00212356"/>
    <w:rsid w:val="0021264F"/>
    <w:rsid w:val="0021496B"/>
    <w:rsid w:val="0021549E"/>
    <w:rsid w:val="002214E6"/>
    <w:rsid w:val="00237B2F"/>
    <w:rsid w:val="00274470"/>
    <w:rsid w:val="0028267C"/>
    <w:rsid w:val="0028458A"/>
    <w:rsid w:val="0030156B"/>
    <w:rsid w:val="00312607"/>
    <w:rsid w:val="00343E62"/>
    <w:rsid w:val="0036205E"/>
    <w:rsid w:val="00380F4B"/>
    <w:rsid w:val="003A2559"/>
    <w:rsid w:val="003B3805"/>
    <w:rsid w:val="003C2ED0"/>
    <w:rsid w:val="003C6D7E"/>
    <w:rsid w:val="003E5EE5"/>
    <w:rsid w:val="004052AC"/>
    <w:rsid w:val="0042171B"/>
    <w:rsid w:val="004303A3"/>
    <w:rsid w:val="004556CD"/>
    <w:rsid w:val="004679A0"/>
    <w:rsid w:val="00476D97"/>
    <w:rsid w:val="00487284"/>
    <w:rsid w:val="004923D6"/>
    <w:rsid w:val="004A0399"/>
    <w:rsid w:val="004A6F28"/>
    <w:rsid w:val="004B5BE1"/>
    <w:rsid w:val="004C5D41"/>
    <w:rsid w:val="004D2158"/>
    <w:rsid w:val="004D3C67"/>
    <w:rsid w:val="004E0CFA"/>
    <w:rsid w:val="0052186C"/>
    <w:rsid w:val="00527576"/>
    <w:rsid w:val="00536331"/>
    <w:rsid w:val="00543863"/>
    <w:rsid w:val="00562C68"/>
    <w:rsid w:val="00595F73"/>
    <w:rsid w:val="00596A94"/>
    <w:rsid w:val="005C2D64"/>
    <w:rsid w:val="005D01FD"/>
    <w:rsid w:val="005D2882"/>
    <w:rsid w:val="005D352B"/>
    <w:rsid w:val="005D5FF9"/>
    <w:rsid w:val="00612DE0"/>
    <w:rsid w:val="00636E67"/>
    <w:rsid w:val="00641F94"/>
    <w:rsid w:val="00644F1E"/>
    <w:rsid w:val="0064700D"/>
    <w:rsid w:val="0065640B"/>
    <w:rsid w:val="00671D8A"/>
    <w:rsid w:val="0067666B"/>
    <w:rsid w:val="00696F99"/>
    <w:rsid w:val="006C481B"/>
    <w:rsid w:val="006C547F"/>
    <w:rsid w:val="006C763C"/>
    <w:rsid w:val="006C7A10"/>
    <w:rsid w:val="006D1CC0"/>
    <w:rsid w:val="006E1341"/>
    <w:rsid w:val="006E4B19"/>
    <w:rsid w:val="00705B31"/>
    <w:rsid w:val="00707C18"/>
    <w:rsid w:val="00710117"/>
    <w:rsid w:val="00713D53"/>
    <w:rsid w:val="00726DB2"/>
    <w:rsid w:val="007309AA"/>
    <w:rsid w:val="00731F99"/>
    <w:rsid w:val="0073406C"/>
    <w:rsid w:val="00734FF8"/>
    <w:rsid w:val="0073728F"/>
    <w:rsid w:val="00737E79"/>
    <w:rsid w:val="00746F83"/>
    <w:rsid w:val="00747990"/>
    <w:rsid w:val="00785114"/>
    <w:rsid w:val="0079585F"/>
    <w:rsid w:val="007966CE"/>
    <w:rsid w:val="007B0B14"/>
    <w:rsid w:val="007B36DC"/>
    <w:rsid w:val="007B41B7"/>
    <w:rsid w:val="007E0DF1"/>
    <w:rsid w:val="007E3BD7"/>
    <w:rsid w:val="007E47BD"/>
    <w:rsid w:val="007E4CC4"/>
    <w:rsid w:val="007E5F3C"/>
    <w:rsid w:val="007E77B7"/>
    <w:rsid w:val="007F246D"/>
    <w:rsid w:val="007F3C95"/>
    <w:rsid w:val="008009B0"/>
    <w:rsid w:val="00810541"/>
    <w:rsid w:val="00815F2A"/>
    <w:rsid w:val="008271AE"/>
    <w:rsid w:val="0082764F"/>
    <w:rsid w:val="00832D1C"/>
    <w:rsid w:val="00834E2B"/>
    <w:rsid w:val="008416CF"/>
    <w:rsid w:val="00863077"/>
    <w:rsid w:val="008C4038"/>
    <w:rsid w:val="008F5A03"/>
    <w:rsid w:val="009257B4"/>
    <w:rsid w:val="00971FBF"/>
    <w:rsid w:val="0098467B"/>
    <w:rsid w:val="00984E1D"/>
    <w:rsid w:val="00993D27"/>
    <w:rsid w:val="009A063C"/>
    <w:rsid w:val="009C29BC"/>
    <w:rsid w:val="009C4AA3"/>
    <w:rsid w:val="009C5024"/>
    <w:rsid w:val="009D2869"/>
    <w:rsid w:val="009D5289"/>
    <w:rsid w:val="009E0B83"/>
    <w:rsid w:val="009F6D4B"/>
    <w:rsid w:val="00A030D8"/>
    <w:rsid w:val="00A0618B"/>
    <w:rsid w:val="00A25FE2"/>
    <w:rsid w:val="00A3153F"/>
    <w:rsid w:val="00A412B0"/>
    <w:rsid w:val="00A45383"/>
    <w:rsid w:val="00A81D6B"/>
    <w:rsid w:val="00A83E02"/>
    <w:rsid w:val="00A86F8B"/>
    <w:rsid w:val="00A93D4B"/>
    <w:rsid w:val="00AA3406"/>
    <w:rsid w:val="00AB0855"/>
    <w:rsid w:val="00AC0ACA"/>
    <w:rsid w:val="00AC227F"/>
    <w:rsid w:val="00AD4B2A"/>
    <w:rsid w:val="00AD611F"/>
    <w:rsid w:val="00AD7BC1"/>
    <w:rsid w:val="00AE65DE"/>
    <w:rsid w:val="00AF13E9"/>
    <w:rsid w:val="00AF7565"/>
    <w:rsid w:val="00B16564"/>
    <w:rsid w:val="00B31AF1"/>
    <w:rsid w:val="00B34398"/>
    <w:rsid w:val="00B66981"/>
    <w:rsid w:val="00B66A52"/>
    <w:rsid w:val="00B71CEF"/>
    <w:rsid w:val="00B933F6"/>
    <w:rsid w:val="00B940CA"/>
    <w:rsid w:val="00B942F1"/>
    <w:rsid w:val="00BB1FDB"/>
    <w:rsid w:val="00BB267F"/>
    <w:rsid w:val="00BB6777"/>
    <w:rsid w:val="00BC582A"/>
    <w:rsid w:val="00BE47EF"/>
    <w:rsid w:val="00BE51D4"/>
    <w:rsid w:val="00BF18F0"/>
    <w:rsid w:val="00C05EFC"/>
    <w:rsid w:val="00C12EDB"/>
    <w:rsid w:val="00C26189"/>
    <w:rsid w:val="00C413E8"/>
    <w:rsid w:val="00C549F1"/>
    <w:rsid w:val="00C6154F"/>
    <w:rsid w:val="00C64A61"/>
    <w:rsid w:val="00CA3022"/>
    <w:rsid w:val="00CB3DAE"/>
    <w:rsid w:val="00CB4E0F"/>
    <w:rsid w:val="00CD2049"/>
    <w:rsid w:val="00CE0758"/>
    <w:rsid w:val="00D314F7"/>
    <w:rsid w:val="00D3696D"/>
    <w:rsid w:val="00D40A66"/>
    <w:rsid w:val="00D54CA1"/>
    <w:rsid w:val="00D60779"/>
    <w:rsid w:val="00D70CBA"/>
    <w:rsid w:val="00D72158"/>
    <w:rsid w:val="00D853EF"/>
    <w:rsid w:val="00D9484C"/>
    <w:rsid w:val="00D961A3"/>
    <w:rsid w:val="00DA08EA"/>
    <w:rsid w:val="00DA4126"/>
    <w:rsid w:val="00DB1E4F"/>
    <w:rsid w:val="00DC218E"/>
    <w:rsid w:val="00DC3B60"/>
    <w:rsid w:val="00DF4C86"/>
    <w:rsid w:val="00E124FF"/>
    <w:rsid w:val="00E46FB5"/>
    <w:rsid w:val="00E620C1"/>
    <w:rsid w:val="00E8185B"/>
    <w:rsid w:val="00EB076B"/>
    <w:rsid w:val="00EB47B7"/>
    <w:rsid w:val="00ED0F6E"/>
    <w:rsid w:val="00EF5D65"/>
    <w:rsid w:val="00EF77F3"/>
    <w:rsid w:val="00F057EF"/>
    <w:rsid w:val="00F111F0"/>
    <w:rsid w:val="00F24CA9"/>
    <w:rsid w:val="00F3229B"/>
    <w:rsid w:val="00F3363E"/>
    <w:rsid w:val="00F432F1"/>
    <w:rsid w:val="00F43941"/>
    <w:rsid w:val="00F61AF1"/>
    <w:rsid w:val="00F630DF"/>
    <w:rsid w:val="00F81C93"/>
    <w:rsid w:val="00FA06DC"/>
    <w:rsid w:val="00FA2470"/>
    <w:rsid w:val="00FC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B2FF29A"/>
  <w15:chartTrackingRefBased/>
  <w15:docId w15:val="{A36517CB-F5F5-4D2F-A659-074F7081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470"/>
    <w:pPr>
      <w:spacing w:after="160" w:line="259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FA247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A2470"/>
    <w:rPr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FA2470"/>
    <w:rPr>
      <w:vertAlign w:val="superscript"/>
    </w:rPr>
  </w:style>
  <w:style w:type="character" w:customStyle="1" w:styleId="a">
    <w:name w:val="اعلام"/>
    <w:basedOn w:val="DefaultParagraphFont"/>
    <w:uiPriority w:val="1"/>
    <w:qFormat/>
    <w:rsid w:val="000C0ED4"/>
    <w:rPr>
      <w:rFonts w:cs="B Nazanin"/>
      <w:bCs/>
      <w:color w:val="FF0000"/>
      <w:sz w:val="24"/>
      <w:szCs w:val="24"/>
    </w:rPr>
  </w:style>
  <w:style w:type="character" w:customStyle="1" w:styleId="a0">
    <w:name w:val="منابع"/>
    <w:basedOn w:val="a"/>
    <w:uiPriority w:val="1"/>
    <w:qFormat/>
    <w:rsid w:val="000C0ED4"/>
    <w:rPr>
      <w:rFonts w:cs="B Nazanin"/>
      <w:bCs/>
      <w:color w:val="385623" w:themeColor="accent6" w:themeShade="80"/>
      <w:sz w:val="24"/>
      <w:szCs w:val="24"/>
    </w:rPr>
  </w:style>
  <w:style w:type="paragraph" w:customStyle="1" w:styleId="a1">
    <w:name w:val="عبارت عربی"/>
    <w:basedOn w:val="Normal"/>
    <w:link w:val="Char"/>
    <w:qFormat/>
    <w:rsid w:val="00AD7BC1"/>
    <w:pPr>
      <w:jc w:val="both"/>
    </w:pPr>
    <w:rPr>
      <w:rFonts w:cs="B Mitra"/>
      <w:bCs/>
      <w:iCs/>
      <w:color w:val="C00000"/>
      <w:sz w:val="26"/>
      <w:szCs w:val="26"/>
    </w:rPr>
  </w:style>
  <w:style w:type="character" w:customStyle="1" w:styleId="Char">
    <w:name w:val="عبارت عربی Char"/>
    <w:basedOn w:val="DefaultParagraphFont"/>
    <w:link w:val="a1"/>
    <w:rsid w:val="00AD7BC1"/>
    <w:rPr>
      <w:rFonts w:cs="B Mitra"/>
      <w:bCs/>
      <w:iCs/>
      <w:color w:val="C00000"/>
      <w:sz w:val="26"/>
      <w:szCs w:val="2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60DA5-F004-42B2-9AD4-E8DDB93EE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</dc:creator>
  <cp:keywords/>
  <dc:description/>
  <cp:lastModifiedBy>mohammad</cp:lastModifiedBy>
  <cp:revision>105</cp:revision>
  <dcterms:created xsi:type="dcterms:W3CDTF">2020-11-14T13:23:00Z</dcterms:created>
  <dcterms:modified xsi:type="dcterms:W3CDTF">2021-11-29T13:04:00Z</dcterms:modified>
</cp:coreProperties>
</file>