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027E62">
      <w:pPr>
        <w:bidi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33D1AD62" w14:textId="7AD518DB" w:rsidR="007C1944" w:rsidRDefault="00CF2919" w:rsidP="005D2074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در</w:t>
      </w:r>
      <w:r w:rsidRPr="00CF2919">
        <w:rPr>
          <w:rFonts w:cs="B Zar"/>
          <w:b/>
          <w:bCs/>
          <w:sz w:val="26"/>
          <w:szCs w:val="26"/>
          <w:rtl/>
        </w:rPr>
        <w:t xml:space="preserve">س خارج فقه </w:t>
      </w:r>
      <w:r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F2919">
        <w:rPr>
          <w:rFonts w:cs="B Zar"/>
          <w:b/>
          <w:bCs/>
          <w:sz w:val="26"/>
          <w:szCs w:val="26"/>
          <w:rtl/>
        </w:rPr>
        <w:t xml:space="preserve"> جلسه </w:t>
      </w:r>
      <w:r w:rsidR="00D2491A">
        <w:rPr>
          <w:rFonts w:cs="B Zar" w:hint="cs"/>
          <w:b/>
          <w:bCs/>
          <w:sz w:val="26"/>
          <w:szCs w:val="26"/>
          <w:rtl/>
        </w:rPr>
        <w:t xml:space="preserve">هفتاد و </w:t>
      </w:r>
      <w:r w:rsidR="005D2074">
        <w:rPr>
          <w:rFonts w:cs="B Zar" w:hint="cs"/>
          <w:b/>
          <w:bCs/>
          <w:sz w:val="26"/>
          <w:szCs w:val="26"/>
          <w:rtl/>
        </w:rPr>
        <w:t>هفتم</w:t>
      </w:r>
      <w:r w:rsidR="00DE378F">
        <w:rPr>
          <w:rFonts w:cs="B Zar" w:hint="cs"/>
          <w:b/>
          <w:bCs/>
          <w:sz w:val="26"/>
          <w:szCs w:val="26"/>
          <w:rtl/>
        </w:rPr>
        <w:t xml:space="preserve"> </w:t>
      </w:r>
      <w:r w:rsidR="00BC69BA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C05597">
        <w:rPr>
          <w:rFonts w:cs="B Zar" w:hint="cs"/>
          <w:b/>
          <w:bCs/>
          <w:sz w:val="26"/>
          <w:szCs w:val="26"/>
          <w:rtl/>
        </w:rPr>
        <w:t xml:space="preserve"> </w:t>
      </w:r>
      <w:r w:rsidR="005D2074">
        <w:rPr>
          <w:rFonts w:cs="B Zar" w:hint="cs"/>
          <w:b/>
          <w:bCs/>
          <w:sz w:val="26"/>
          <w:szCs w:val="26"/>
          <w:rtl/>
        </w:rPr>
        <w:t>چهار</w:t>
      </w:r>
      <w:r w:rsidR="005A16D7">
        <w:rPr>
          <w:rFonts w:cs="B Zar" w:hint="cs"/>
          <w:b/>
          <w:bCs/>
          <w:sz w:val="26"/>
          <w:szCs w:val="26"/>
          <w:rtl/>
        </w:rPr>
        <w:t xml:space="preserve"> 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</w:rPr>
        <w:t xml:space="preserve"> </w:t>
      </w:r>
      <w:r w:rsidR="00451362">
        <w:rPr>
          <w:rFonts w:cs="B Zar" w:hint="cs"/>
          <w:b/>
          <w:bCs/>
          <w:sz w:val="26"/>
          <w:szCs w:val="26"/>
          <w:rtl/>
        </w:rPr>
        <w:t>0</w:t>
      </w:r>
      <w:r w:rsidR="005D2074">
        <w:rPr>
          <w:rFonts w:cs="B Zar" w:hint="cs"/>
          <w:b/>
          <w:bCs/>
          <w:sz w:val="26"/>
          <w:szCs w:val="26"/>
          <w:rtl/>
        </w:rPr>
        <w:t>8</w:t>
      </w:r>
      <w:r w:rsidRPr="00CF2919">
        <w:rPr>
          <w:rFonts w:cs="B Zar"/>
          <w:b/>
          <w:bCs/>
          <w:sz w:val="26"/>
          <w:szCs w:val="26"/>
          <w:rtl/>
        </w:rPr>
        <w:t>/</w:t>
      </w:r>
      <w:r w:rsidR="0062799E">
        <w:rPr>
          <w:rFonts w:cs="B Zar" w:hint="cs"/>
          <w:b/>
          <w:bCs/>
          <w:sz w:val="26"/>
          <w:szCs w:val="26"/>
          <w:rtl/>
        </w:rPr>
        <w:t>02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B9319C"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1F06BB69" w14:textId="7B31F39B" w:rsidR="00233567" w:rsidRDefault="005D2074" w:rsidP="00233567">
      <w:pPr>
        <w:bidi/>
        <w:jc w:val="both"/>
        <w:rPr>
          <w:rFonts w:ascii="Noor_NazliBold" w:eastAsia="Times New Roman" w:hAnsi="Noor_NazliBold" w:cs="B Titr"/>
          <w:color w:val="FF0000"/>
          <w:sz w:val="30"/>
          <w:szCs w:val="30"/>
          <w:rtl/>
          <w:lang w:bidi="fa-IR"/>
        </w:rPr>
      </w:pPr>
      <w:r>
        <w:rPr>
          <w:rFonts w:ascii="Noor_NazliBold" w:eastAsia="Times New Roman" w:hAnsi="Noor_NazliBold" w:cs="B Titr" w:hint="cs"/>
          <w:color w:val="FF0000"/>
          <w:sz w:val="30"/>
          <w:szCs w:val="30"/>
          <w:rtl/>
          <w:lang w:bidi="fa-IR"/>
        </w:rPr>
        <w:t>بررسی حدیث رفع</w:t>
      </w:r>
    </w:p>
    <w:p w14:paraId="070DB49E" w14:textId="2A5271AE" w:rsidR="00DE4229" w:rsidRPr="004B4A55" w:rsidRDefault="005D2074" w:rsidP="00DE4229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4B4A55">
        <w:rPr>
          <w:rFonts w:ascii="Noor_NazliBold" w:eastAsia="Times New Roman" w:hAnsi="Noor_NazliBold" w:cs="B Nazanin" w:hint="cs"/>
          <w:sz w:val="26"/>
          <w:szCs w:val="26"/>
          <w:rtl/>
          <w:lang w:bidi="fa-IR"/>
        </w:rPr>
        <w:t xml:space="preserve">گفتیم که ادله احکام </w:t>
      </w:r>
      <w:r w:rsidR="007146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در ابتدا هم شامل بالغین میشوند و هم شامل صبی ممیز. تمام </w:t>
      </w:r>
      <w:proofErr w:type="spellStart"/>
      <w:r w:rsidR="007146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عمومات</w:t>
      </w:r>
      <w:proofErr w:type="spellEnd"/>
      <w:r w:rsidR="007146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 </w:t>
      </w:r>
      <w:proofErr w:type="spellStart"/>
      <w:r w:rsidR="007146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اطلاقات</w:t>
      </w:r>
      <w:proofErr w:type="spellEnd"/>
      <w:r w:rsidR="007146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اینگونه هستند. </w:t>
      </w:r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مثل </w:t>
      </w:r>
      <w:proofErr w:type="spellStart"/>
      <w:r w:rsidR="008640E5" w:rsidRPr="004B4A55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اقیموا</w:t>
      </w:r>
      <w:proofErr w:type="spellEnd"/>
      <w:r w:rsidR="008640E5" w:rsidRPr="004B4A55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8640E5" w:rsidRPr="004B4A55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الصلاه</w:t>
      </w:r>
      <w:proofErr w:type="spellEnd"/>
      <w:r w:rsidR="008640E5" w:rsidRPr="004B4A55">
        <w:rPr>
          <w:rFonts w:ascii="Adobe Arabic" w:hAnsi="Adobe Arabic" w:cs="B Nazanin" w:hint="cs"/>
          <w:sz w:val="30"/>
          <w:szCs w:val="30"/>
          <w:rtl/>
          <w:lang w:bidi="fa-IR"/>
        </w:rPr>
        <w:t xml:space="preserve"> و </w:t>
      </w:r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کتب علیکم </w:t>
      </w:r>
      <w:proofErr w:type="spellStart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الصیام</w:t>
      </w:r>
      <w:proofErr w:type="spellEnd"/>
      <w:r w:rsidR="008640E5" w:rsidRPr="004B4A55">
        <w:rPr>
          <w:rFonts w:ascii="Adobe Arabic" w:hAnsi="Adobe Arabic" w:cs="B Nazanin" w:hint="cs"/>
          <w:sz w:val="30"/>
          <w:szCs w:val="30"/>
          <w:rtl/>
          <w:lang w:bidi="fa-IR"/>
        </w:rPr>
        <w:t xml:space="preserve"> </w:t>
      </w:r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و نیز ادله احکام </w:t>
      </w:r>
      <w:proofErr w:type="spellStart"/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مثل </w:t>
      </w:r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من </w:t>
      </w:r>
      <w:proofErr w:type="spellStart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حاز</w:t>
      </w:r>
      <w:proofErr w:type="spellEnd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ملک</w:t>
      </w:r>
      <w:r w:rsidR="008640E5" w:rsidRPr="004B4A55">
        <w:rPr>
          <w:rFonts w:ascii="Adobe Arabic" w:hAnsi="Adobe Arabic" w:cs="B Nazanin" w:hint="cs"/>
          <w:sz w:val="30"/>
          <w:szCs w:val="30"/>
          <w:rtl/>
          <w:lang w:bidi="fa-IR"/>
        </w:rPr>
        <w:t xml:space="preserve"> و </w:t>
      </w:r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من احیا </w:t>
      </w:r>
      <w:proofErr w:type="spellStart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ارضا</w:t>
      </w:r>
      <w:proofErr w:type="spellEnd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میته</w:t>
      </w:r>
      <w:proofErr w:type="spellEnd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فهی</w:t>
      </w:r>
      <w:proofErr w:type="spellEnd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له</w:t>
      </w:r>
      <w:r w:rsidR="008640E5" w:rsidRPr="004B4A55">
        <w:rPr>
          <w:rFonts w:ascii="Adobe Arabic" w:hAnsi="Adobe Arabic" w:cs="B Nazanin" w:hint="cs"/>
          <w:sz w:val="30"/>
          <w:szCs w:val="30"/>
          <w:rtl/>
          <w:lang w:bidi="fa-IR"/>
        </w:rPr>
        <w:t xml:space="preserve"> ؛ </w:t>
      </w:r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من سبق الی مکان </w:t>
      </w:r>
      <w:proofErr w:type="spellStart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فهو</w:t>
      </w:r>
      <w:proofErr w:type="spellEnd"/>
      <w:r w:rsidR="008640E5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احق به</w:t>
      </w:r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و همچنین مستحبات و </w:t>
      </w:r>
      <w:proofErr w:type="spellStart"/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واجبات</w:t>
      </w:r>
      <w:proofErr w:type="spellEnd"/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. لکن حدیث رفع قلم که ناظر به احکام </w:t>
      </w:r>
      <w:proofErr w:type="spellStart"/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الزامیه</w:t>
      </w:r>
      <w:proofErr w:type="spellEnd"/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 است که ترک آن استحقاق عقاب دارد صبی ممیز را </w:t>
      </w:r>
      <w:proofErr w:type="spellStart"/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استثناء</w:t>
      </w:r>
      <w:proofErr w:type="spellEnd"/>
      <w:r w:rsidR="008640E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کرده و تخصیص زده. </w:t>
      </w:r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از حدیث شریف</w:t>
      </w:r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رفع قلم</w:t>
      </w:r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اینگونه </w:t>
      </w:r>
      <w:proofErr w:type="spellStart"/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استضهار</w:t>
      </w:r>
      <w:proofErr w:type="spellEnd"/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کرده </w:t>
      </w:r>
      <w:proofErr w:type="spellStart"/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در مقام امتنان و رفع ثقل</w:t>
      </w:r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از صبی ممیز</w:t>
      </w:r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که عبارت باشد از حکم </w:t>
      </w:r>
      <w:proofErr w:type="spellStart"/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الزامی</w:t>
      </w:r>
      <w:proofErr w:type="spellEnd"/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اما احکام </w:t>
      </w:r>
      <w:proofErr w:type="spellStart"/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 w:rsidR="00C16333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باقی است و </w:t>
      </w:r>
      <w:proofErr w:type="spellStart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فتوای</w:t>
      </w:r>
      <w:proofErr w:type="spellEnd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اجماعی</w:t>
      </w:r>
      <w:proofErr w:type="spellEnd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فقها هم همین است که حدیث رفع فقط شامل </w:t>
      </w:r>
      <w:proofErr w:type="spellStart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واجبات</w:t>
      </w:r>
      <w:proofErr w:type="spellEnd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محرمات میشود اما مباحات و مستحبات و </w:t>
      </w:r>
      <w:proofErr w:type="spellStart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مکروهات</w:t>
      </w:r>
      <w:proofErr w:type="spellEnd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احکام </w:t>
      </w:r>
      <w:proofErr w:type="spellStart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را شامل نمیشود . یعنی </w:t>
      </w:r>
      <w:proofErr w:type="spellStart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اطلاقی</w:t>
      </w:r>
      <w:proofErr w:type="spellEnd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ندارد که شامل احکام غیر </w:t>
      </w:r>
      <w:proofErr w:type="spellStart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الزامیه</w:t>
      </w:r>
      <w:proofErr w:type="spellEnd"/>
      <w:r w:rsidR="00DE4229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هم بشود.</w:t>
      </w:r>
    </w:p>
    <w:p w14:paraId="53482F27" w14:textId="49EEEA7F" w:rsidR="00AF0A30" w:rsidRPr="004B4A55" w:rsidRDefault="00AF4F18" w:rsidP="00AF4F18">
      <w:pPr>
        <w:bidi/>
        <w:jc w:val="both"/>
        <w:rPr>
          <w:rFonts w:ascii="Adobe Arabic" w:hAnsi="Adobe Arabic" w:cs="B Titr"/>
          <w:color w:val="FF0000"/>
          <w:sz w:val="26"/>
          <w:szCs w:val="26"/>
          <w:rtl/>
          <w:lang w:bidi="fa-IR"/>
        </w:rPr>
      </w:pPr>
      <w:r w:rsidRPr="004B4A55">
        <w:rPr>
          <w:rFonts w:ascii="Adobe Arabic" w:hAnsi="Adobe Arabic" w:cs="B Titr" w:hint="cs"/>
          <w:color w:val="FF0000"/>
          <w:sz w:val="26"/>
          <w:szCs w:val="26"/>
          <w:rtl/>
          <w:lang w:bidi="fa-IR"/>
        </w:rPr>
        <w:t>بررسی سند روایت</w:t>
      </w:r>
    </w:p>
    <w:p w14:paraId="6DA6F296" w14:textId="70BF5DF1" w:rsidR="00DB6430" w:rsidRPr="004B4A55" w:rsidRDefault="00DB6430" w:rsidP="00DB6430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روایتی که اطلاق داشته باشد نداریم تنها روایت همین است و آنهم سندش ضعیف است.</w:t>
      </w:r>
    </w:p>
    <w:p w14:paraId="358775F1" w14:textId="6E1167D4" w:rsidR="00AF0A30" w:rsidRPr="004B4A55" w:rsidRDefault="00AF0A30" w:rsidP="00DB6430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فِي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الْخِصَالِ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الْحَسَنِ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مُحَمَّدٍ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السَّكُونِيِّ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الْحَضْرَمِيِّ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إِبْرَاهِيمَ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أَبِي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مُعَاوِيَةَ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أَبِيهِ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الْأَعْمَشِ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ابْنِ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ظَبْيَانَ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قَالَ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: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أُتِيَ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عُمَرُ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بِامْرَأَةٍ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مَجْنُونَةٍ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قَدْ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زَنَتْ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فَأَمَرَ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بِرَجْمِهَا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-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فَقَالَ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عَلِيٌّ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ع-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مَا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عَلِمْتَ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أَنَّ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الْقَلَمَ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يُرْفَعُ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ثَلَاثَةٍ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-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الصَّبِيِّ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حَتَّى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يَحْتَلِمَ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-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الْمَجْنُونِ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حَتَّى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يُفِيقَ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-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النَّائِمِ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حَتَّى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يَسْتَيْقِظَ</w:t>
      </w:r>
      <w:proofErr w:type="spellEnd"/>
      <w:r w:rsidRPr="00AF0A30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.</w:t>
      </w:r>
      <w:r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سند </w:t>
      </w:r>
      <w:r w:rsidR="00DB6430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این روایت از جهت</w:t>
      </w:r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یونس ابن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ظبیان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ضعیف است </w:t>
      </w:r>
      <w:r w:rsidR="00DB6430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و که رسما تضعیف شده </w:t>
      </w:r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و تقریبا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ضعفش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از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مسلمات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و مشهور مثل محقق خویی و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نجاشی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شیخ </w:t>
      </w:r>
      <w:r w:rsidR="00AF4F1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آن را تضعیف کرده </w:t>
      </w:r>
      <w:proofErr w:type="spellStart"/>
      <w:r w:rsidR="00AF4F1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="00DB6430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؛ </w:t>
      </w:r>
      <w:proofErr w:type="spellStart"/>
      <w:r w:rsidR="00DB6430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اعمش</w:t>
      </w:r>
      <w:proofErr w:type="spellEnd"/>
      <w:r w:rsidR="00DB6430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ابراهیم ابن ابی معاویه و پدرش هم اصلا در رجال مطرح </w:t>
      </w:r>
      <w:proofErr w:type="spellStart"/>
      <w:r w:rsidR="00DB6430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نیستند</w:t>
      </w:r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و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توثیقی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ندارند. پس این روایت به این سند ضعیف است</w:t>
      </w:r>
      <w:r w:rsidR="00AF4F1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همچنین </w:t>
      </w:r>
      <w:proofErr w:type="spellStart"/>
      <w:r w:rsidR="00AF4F1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اطلاقی</w:t>
      </w:r>
      <w:proofErr w:type="spellEnd"/>
      <w:r w:rsidR="00AF4F1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هم ندارد که شامل غیر اح</w:t>
      </w:r>
      <w:r w:rsidR="0037509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ک</w:t>
      </w:r>
      <w:r w:rsidR="00AF4F1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ام </w:t>
      </w:r>
      <w:proofErr w:type="spellStart"/>
      <w:r w:rsidR="00AF4F1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الزامیه</w:t>
      </w:r>
      <w:proofErr w:type="spellEnd"/>
      <w:r w:rsidR="00AF4F1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بشود. اگر هم بگوییم </w:t>
      </w:r>
      <w:r w:rsidR="0037509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که </w:t>
      </w:r>
      <w:proofErr w:type="spellStart"/>
      <w:r w:rsidR="0037509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منجبر</w:t>
      </w:r>
      <w:proofErr w:type="spellEnd"/>
      <w:r w:rsidR="00375098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عمل اصحاب است بازهم جواب میدهیم که استناد عمل اصحاب به این روایت معلوم نیست . </w:t>
      </w:r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شاید مستند به روایات دیگری بوده که اطلاق نداشته </w:t>
      </w:r>
      <w:proofErr w:type="spellStart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</w:t>
      </w:r>
      <w:proofErr w:type="spellStart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سندشان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صحیح بوده پس عمل </w:t>
      </w:r>
      <w:proofErr w:type="spellStart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انها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این روایت بخصوص معلوم نیست. و ثانیا خود اصحاب به عدم شمول احکام </w:t>
      </w:r>
      <w:proofErr w:type="spellStart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فتوا داده </w:t>
      </w:r>
      <w:proofErr w:type="spellStart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پس اگر بخواهیم عمل اصحاب را دلیل بر شمول این روایت نسبت به احکام </w:t>
      </w:r>
      <w:proofErr w:type="spellStart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قرار بدهیم ، </w:t>
      </w:r>
      <w:proofErr w:type="spellStart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مفروض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این است که خود اصحاب اجماع دارند که احکام </w:t>
      </w:r>
      <w:proofErr w:type="spellStart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مرفوع</w:t>
      </w:r>
      <w:proofErr w:type="spellEnd"/>
      <w:r w:rsidR="00754E71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نیستند. </w:t>
      </w:r>
    </w:p>
    <w:p w14:paraId="2CC92B6D" w14:textId="36B5333B" w:rsidR="00754E71" w:rsidRPr="004B4A55" w:rsidRDefault="00754E71" w:rsidP="00754E71">
      <w:pPr>
        <w:bidi/>
        <w:jc w:val="both"/>
        <w:rPr>
          <w:rFonts w:ascii="Adobe Arabic" w:hAnsi="Adobe Arabic" w:cs="B Titr"/>
          <w:color w:val="FF0000"/>
          <w:sz w:val="26"/>
          <w:szCs w:val="26"/>
          <w:rtl/>
          <w:lang w:bidi="fa-IR"/>
        </w:rPr>
      </w:pPr>
      <w:r w:rsidRPr="004B4A55">
        <w:rPr>
          <w:rFonts w:ascii="Adobe Arabic" w:hAnsi="Adobe Arabic" w:cs="B Titr" w:hint="cs"/>
          <w:color w:val="FF0000"/>
          <w:sz w:val="26"/>
          <w:szCs w:val="26"/>
          <w:rtl/>
          <w:lang w:bidi="fa-IR"/>
        </w:rPr>
        <w:t xml:space="preserve">یک بحث </w:t>
      </w:r>
      <w:proofErr w:type="spellStart"/>
      <w:r w:rsidRPr="004B4A55">
        <w:rPr>
          <w:rFonts w:ascii="Adobe Arabic" w:hAnsi="Adobe Arabic" w:cs="B Titr" w:hint="cs"/>
          <w:color w:val="FF0000"/>
          <w:sz w:val="26"/>
          <w:szCs w:val="26"/>
          <w:rtl/>
          <w:lang w:bidi="fa-IR"/>
        </w:rPr>
        <w:t>استطرادی</w:t>
      </w:r>
      <w:proofErr w:type="spellEnd"/>
    </w:p>
    <w:p w14:paraId="465B8DCD" w14:textId="1781DC62" w:rsidR="005D2074" w:rsidRPr="004B4A55" w:rsidRDefault="0074444B" w:rsidP="004B4A55">
      <w:pPr>
        <w:bidi/>
        <w:spacing w:before="100" w:beforeAutospacing="1" w:after="100" w:afterAutospacing="1" w:line="240" w:lineRule="auto"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این بحث ارتباطی با بحث سابق ندارد و مربوط به احکام تکلیفی است .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در</w:t>
      </w:r>
      <w:r w:rsidR="00CE763F" w:rsidRPr="00CE763F">
        <w:rPr>
          <w:rFonts w:ascii="Adobe Arabic" w:hAnsi="Adobe Arabic" w:cs="B Nazanin" w:hint="cs"/>
          <w:sz w:val="26"/>
          <w:szCs w:val="26"/>
          <w:rtl/>
          <w:lang w:bidi="fa-IR"/>
        </w:rPr>
        <w:t>آيۀ</w:t>
      </w:r>
      <w:proofErr w:type="spellEnd"/>
      <w:r w:rsidR="00CE763F" w:rsidRPr="00CE763F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58، از </w:t>
      </w:r>
      <w:proofErr w:type="spellStart"/>
      <w:r w:rsidR="00CE763F" w:rsidRPr="00CE763F">
        <w:rPr>
          <w:rFonts w:ascii="Adobe Arabic" w:hAnsi="Adobe Arabic" w:cs="B Nazanin" w:hint="cs"/>
          <w:sz w:val="26"/>
          <w:szCs w:val="26"/>
          <w:rtl/>
          <w:lang w:bidi="fa-IR"/>
        </w:rPr>
        <w:t>سورۀ</w:t>
      </w:r>
      <w:proofErr w:type="spellEnd"/>
      <w:r w:rsidR="00CE763F" w:rsidRPr="00CE763F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نور</w:t>
      </w:r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خدا میفرمایند :  </w:t>
      </w:r>
      <w:r w:rsidR="00CE763F" w:rsidRPr="00CE763F">
        <w:rPr>
          <w:rFonts w:ascii="Noor_Lotus" w:eastAsia="Times New Roman" w:hAnsi="Noor_Lotus" w:cs="me_quran" w:hint="cs"/>
          <w:color w:val="008000"/>
          <w:sz w:val="26"/>
          <w:szCs w:val="26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26"/>
          <w:szCs w:val="26"/>
          <w:rtl/>
          <w:lang w:bidi="fa-IR"/>
        </w:rPr>
        <w:t>يٰا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26"/>
          <w:szCs w:val="26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26"/>
          <w:szCs w:val="26"/>
          <w:rtl/>
          <w:lang w:bidi="fa-IR"/>
        </w:rPr>
        <w:t>أَيُّهَا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26"/>
          <w:szCs w:val="26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الَّذِينَ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آمَنُوا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لِيَسْتَأْذِنْكُمُ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الَّذِينَ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مَلَكَتْ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أَيْمٰانُكُمْ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الَّذِينَ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لَمْ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يَبْلُغُوا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الْحُلُمَ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مِنْكُمْ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ثَلٰاثَ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مَرّٰاتٍ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مِنْ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قَبْلِ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صَلٰاةِ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الْفَجْرِ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حِينَ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تَضَعُونَ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ثِيٰابَكُمْ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مِنَ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الظَّهِيرَةِ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مِنْ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بَعْدِ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صَلٰاةِ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الْعِشٰاءِ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ثَلٰاثُ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عَوْرٰاتٍ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لَكُمْ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لَيْسَ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عَلَيْكُمْ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لٰا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عَلَيْهِمْ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جُنٰاحٌ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بَعْدَهُنَّ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طَوّٰافُونَ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عَلَيْكُمْ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بَعْضُكُمْ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عَلىٰ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بَعْضٍ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كَذٰلِكَ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يُبَيِّنُ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اللّٰهُ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لَكُمُ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الْآ</w:t>
      </w:r>
      <w:r w:rsidR="00494E32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يٰاتِ</w:t>
      </w:r>
      <w:proofErr w:type="spellEnd"/>
      <w:r w:rsidR="00494E32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494E32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</w:t>
      </w:r>
      <w:proofErr w:type="spellEnd"/>
      <w:r w:rsidR="00494E32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494E32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اللّٰهُ</w:t>
      </w:r>
      <w:proofErr w:type="spellEnd"/>
      <w:r w:rsidR="00494E32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494E32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عَلِيمٌ</w:t>
      </w:r>
      <w:proofErr w:type="spellEnd"/>
      <w:r w:rsidR="00494E32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494E32" w:rsidRPr="004B4A55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حَكِيم</w:t>
      </w:r>
      <w:proofErr w:type="spellEnd"/>
      <w:r w:rsidR="00CE763F" w:rsidRPr="00CE763F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،.</w:t>
      </w:r>
      <w:r w:rsidR="00494E32" w:rsidRPr="004B4A55">
        <w:rPr>
          <w:rFonts w:ascii="Adobe Arabic" w:hAnsi="Adobe Arabic" w:cs="B Nazanin" w:hint="cs"/>
          <w:sz w:val="30"/>
          <w:szCs w:val="30"/>
          <w:rtl/>
          <w:lang w:bidi="fa-IR"/>
        </w:rPr>
        <w:t xml:space="preserve"> </w:t>
      </w:r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اشخاص بالغ اگر حر باشند برای ورود به خانه مردم باید اجازه بگیرند اما دو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طافه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یکی صبی و دیگری ملک یمین فقط در سه وقت باید اجازه بگیرند. قبل نماز صبح، ظهر بعد از نماز، و نیز بعد نماز عشاء در این سه وقت اگر بچه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نابالغ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خواست بر پدر . مادر خود وارد شود باید اجازه بگیرند. این دستور یک دستور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الزامی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یعنی باید اجازه بگیرند و مخاطب ان هم افراد بالغ هستند (در تمام </w:t>
      </w:r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lastRenderedPageBreak/>
        <w:t xml:space="preserve">اوقات) و هم افراد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نابالغ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(در سه وقت)</w:t>
      </w:r>
      <w:r w:rsidR="00494E32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. این با عموم رفع </w:t>
      </w:r>
      <w:proofErr w:type="spellStart"/>
      <w:r w:rsidR="00494E32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القلم</w:t>
      </w:r>
      <w:proofErr w:type="spellEnd"/>
      <w:r w:rsidR="00494E32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میگفت افراد نا بالغ تکلیف ندارند </w:t>
      </w:r>
      <w:proofErr w:type="spellStart"/>
      <w:r w:rsidR="00494E32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منافات</w:t>
      </w:r>
      <w:proofErr w:type="spellEnd"/>
      <w:r w:rsidR="00494E32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دارد . در این </w:t>
      </w:r>
      <w:proofErr w:type="spellStart"/>
      <w:r w:rsidR="00494E32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ایه</w:t>
      </w:r>
      <w:proofErr w:type="spellEnd"/>
      <w:r w:rsidR="00494E32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شریفه تصریح میکند که افراد نا بالغ تکلیف </w:t>
      </w:r>
      <w:proofErr w:type="spellStart"/>
      <w:r w:rsidR="00494E32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الزامی</w:t>
      </w:r>
      <w:proofErr w:type="spellEnd"/>
      <w:r w:rsidR="00494E32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دارند. </w:t>
      </w:r>
    </w:p>
    <w:p w14:paraId="37EF8440" w14:textId="41CB5656" w:rsidR="004B4A55" w:rsidRPr="004B4A55" w:rsidRDefault="00494E32" w:rsidP="004B4A55">
      <w:pPr>
        <w:pStyle w:val="a8"/>
        <w:bidi/>
        <w:jc w:val="both"/>
        <w:rPr>
          <w:rFonts w:ascii="Adobe Arabic" w:hAnsi="Adobe Arabic" w:cs="B Nazanin"/>
          <w:color w:val="000080"/>
          <w:sz w:val="26"/>
          <w:szCs w:val="26"/>
          <w:lang w:bidi="fa-IR"/>
        </w:rPr>
      </w:pPr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دو کتاب داریم که آیات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الاحکام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را شرح داده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اند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: کتاب اول </w:t>
      </w:r>
      <w:r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>زبده</w:t>
      </w:r>
      <w:r w:rsidR="008B59AC"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>البیان</w:t>
      </w:r>
      <w:proofErr w:type="spellEnd"/>
      <w:r w:rsidR="008B59AC"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 xml:space="preserve"> فی</w:t>
      </w:r>
      <w:r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>الاحکام</w:t>
      </w:r>
      <w:proofErr w:type="spellEnd"/>
      <w:r w:rsidR="008B59AC"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>القرآن</w:t>
      </w:r>
      <w:proofErr w:type="spellEnd"/>
      <w:r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 xml:space="preserve"> </w:t>
      </w:r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مقدس اردبیلی و کتاب </w:t>
      </w:r>
      <w:proofErr w:type="spellStart"/>
      <w:r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>کنز</w:t>
      </w:r>
      <w:proofErr w:type="spellEnd"/>
      <w:r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Pr="004B4A55">
        <w:rPr>
          <w:rFonts w:ascii="Adobe Arabic" w:hAnsi="Adobe Arabic" w:cs="B Nazanin" w:hint="cs"/>
          <w:b/>
          <w:bCs/>
          <w:sz w:val="26"/>
          <w:szCs w:val="26"/>
          <w:rtl/>
          <w:lang w:bidi="fa-IR"/>
        </w:rPr>
        <w:t>العرفان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فاضل </w:t>
      </w:r>
      <w:proofErr w:type="spellStart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مقداد</w:t>
      </w:r>
      <w:proofErr w:type="spellEnd"/>
      <w:r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</w:t>
      </w:r>
      <w:r w:rsidR="008B59AC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مقدس اردبیلی می فرماید : </w:t>
      </w:r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و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على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كلّ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تقدير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لا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شكّ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أنّ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فيها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دلالة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على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كون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الطفل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الغير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البالغ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مأمورا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بأمر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اللّه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مخاطبا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بخطابه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، لا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أنّ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الأمر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إنّما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هو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للأولياء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 هم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مأمورون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بأوامرهم</w:t>
      </w:r>
      <w:proofErr w:type="spellEnd"/>
      <w:r w:rsidR="008B59AC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r w:rsidR="008B59AC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ایشان </w:t>
      </w:r>
      <w:proofErr w:type="spellStart"/>
      <w:r w:rsidR="008B59AC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تمایلش</w:t>
      </w:r>
      <w:proofErr w:type="spellEnd"/>
      <w:r w:rsidR="008B59AC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این سمت رفته که این </w:t>
      </w:r>
      <w:proofErr w:type="spellStart"/>
      <w:r w:rsidR="008B59AC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ایه</w:t>
      </w:r>
      <w:proofErr w:type="spellEnd"/>
      <w:r w:rsidR="008B59AC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شریفه تخصیص رفع </w:t>
      </w:r>
      <w:proofErr w:type="spellStart"/>
      <w:r w:rsidR="008B59AC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القلم</w:t>
      </w:r>
      <w:proofErr w:type="spellEnd"/>
      <w:r w:rsidR="008B59AC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است. اما فاضل </w:t>
      </w:r>
      <w:proofErr w:type="spellStart"/>
      <w:r w:rsidR="008B59AC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مقداد</w:t>
      </w:r>
      <w:proofErr w:type="spellEnd"/>
      <w:r w:rsidR="008B59AC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4B4A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میفرمایند</w:t>
      </w:r>
      <w:r w:rsid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: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أنّه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خاطب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المؤمنين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أن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يأمروا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عبيدهم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أطفالهم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المميّزين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[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بين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]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العورة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غيرها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حيث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أمرهم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إليهم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،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بأن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يستأذنوا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دخولهم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عليهم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في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هذه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الأوقات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الثلاثة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،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فهو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بالنسبة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إلى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البالغين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تكل</w:t>
      </w:r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يف</w:t>
      </w:r>
      <w:proofErr w:type="spellEnd"/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، و </w:t>
      </w:r>
      <w:proofErr w:type="spellStart"/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بالنسبة</w:t>
      </w:r>
      <w:proofErr w:type="spellEnd"/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إلى</w:t>
      </w:r>
      <w:proofErr w:type="spellEnd"/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الأطفال</w:t>
      </w:r>
      <w:proofErr w:type="spellEnd"/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تمرين</w:t>
      </w:r>
      <w:proofErr w:type="spellEnd"/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. </w:t>
      </w:r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و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كان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قد تقدّم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الأمر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بالاستيذان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العامّ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و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هذا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استيذان</w:t>
      </w:r>
      <w:proofErr w:type="spellEnd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 </w:t>
      </w:r>
      <w:proofErr w:type="spellStart"/>
      <w:r w:rsidR="004B4A55" w:rsidRP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>خاصّ</w:t>
      </w:r>
      <w:proofErr w:type="spellEnd"/>
      <w:r w:rsidR="004B4A55">
        <w:rPr>
          <w:rFonts w:ascii="Adobe Arabic" w:eastAsiaTheme="minorHAnsi" w:hAnsi="Adobe Arabic" w:cs="Adobe Arabic" w:hint="cs"/>
          <w:b/>
          <w:bCs/>
          <w:color w:val="000080"/>
          <w:sz w:val="30"/>
          <w:szCs w:val="30"/>
          <w:rtl/>
          <w:lang w:bidi="fa-IR"/>
        </w:rPr>
        <w:t xml:space="preserve">. </w:t>
      </w:r>
      <w:r w:rsidR="004B4A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ایشان میفرمایند که </w:t>
      </w:r>
      <w:proofErr w:type="spellStart"/>
      <w:r w:rsidR="004B4A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وجوبی</w:t>
      </w:r>
      <w:proofErr w:type="spellEnd"/>
      <w:r w:rsidR="004B4A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بر غیر بالغین نیست بلکه تمرینی است. مشهور نه حرف مقدس اردبیلی را زدند و نه حرف فاضل </w:t>
      </w:r>
      <w:proofErr w:type="spellStart"/>
      <w:r w:rsidR="004B4A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>مقداد</w:t>
      </w:r>
      <w:proofErr w:type="spellEnd"/>
      <w:r w:rsidR="004B4A55" w:rsidRP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بلکه </w:t>
      </w:r>
      <w:r w:rsidR="004B4A5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میفرمایند: </w:t>
      </w:r>
      <w:r w:rsidR="004B4A55" w:rsidRPr="004B4A55">
        <w:rPr>
          <w:rFonts w:ascii="Adobe Arabic" w:hAnsi="Adobe Arabic" w:cs="B Nazanin" w:hint="cs"/>
          <w:color w:val="000080"/>
          <w:sz w:val="26"/>
          <w:szCs w:val="26"/>
          <w:rtl/>
          <w:lang w:bidi="fa-IR"/>
        </w:rPr>
        <w:t xml:space="preserve">وجوب متوجه اولیاء است که آنها را وادار کنند. یعنی تکلیف متوجه غیر بالغین نیست. </w:t>
      </w:r>
      <w:bookmarkStart w:id="0" w:name="_GoBack"/>
      <w:proofErr w:type="spellStart"/>
      <w:r w:rsidR="00667302" w:rsidRPr="00667302">
        <w:rPr>
          <w:rFonts w:ascii="Adobe Arabic" w:hAnsi="Adobe Arabic" w:cs="B Nazanin" w:hint="cs"/>
          <w:sz w:val="26"/>
          <w:szCs w:val="26"/>
          <w:rtl/>
          <w:lang w:bidi="fa-IR"/>
        </w:rPr>
        <w:t>والسلام</w:t>
      </w:r>
      <w:proofErr w:type="spellEnd"/>
      <w:r w:rsidR="00667302" w:rsidRPr="0066730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علیکم و </w:t>
      </w:r>
      <w:proofErr w:type="spellStart"/>
      <w:r w:rsidR="00667302" w:rsidRPr="00667302">
        <w:rPr>
          <w:rFonts w:ascii="Adobe Arabic" w:hAnsi="Adobe Arabic" w:cs="B Nazanin" w:hint="cs"/>
          <w:sz w:val="26"/>
          <w:szCs w:val="26"/>
          <w:rtl/>
          <w:lang w:bidi="fa-IR"/>
        </w:rPr>
        <w:t>رحمه</w:t>
      </w:r>
      <w:proofErr w:type="spellEnd"/>
      <w:r w:rsidR="00667302" w:rsidRPr="0066730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الله.</w:t>
      </w:r>
      <w:bookmarkEnd w:id="0"/>
    </w:p>
    <w:p w14:paraId="6BF05B70" w14:textId="165067D3" w:rsidR="00494E32" w:rsidRPr="004B4A55" w:rsidRDefault="00494E32" w:rsidP="004B4A55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</w:p>
    <w:sectPr w:rsidR="00494E32" w:rsidRPr="004B4A55" w:rsidSect="00DE70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F6CA" w14:textId="77777777" w:rsidR="000423EC" w:rsidRDefault="000423EC" w:rsidP="00CF2919">
      <w:pPr>
        <w:spacing w:after="0" w:line="240" w:lineRule="auto"/>
      </w:pPr>
      <w:r>
        <w:separator/>
      </w:r>
    </w:p>
  </w:endnote>
  <w:endnote w:type="continuationSeparator" w:id="0">
    <w:p w14:paraId="21704F36" w14:textId="77777777" w:rsidR="000423EC" w:rsidRDefault="000423EC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Nazli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Noor_Lotus">
    <w:panose1 w:val="02000400000000000000"/>
    <w:charset w:val="00"/>
    <w:family w:val="auto"/>
    <w:pitch w:val="variable"/>
    <w:sig w:usb0="80002007" w:usb1="80002000" w:usb2="00000008" w:usb3="00000000" w:csb0="00000043" w:csb1="00000000"/>
  </w:font>
  <w:font w:name="me_quran">
    <w:panose1 w:val="02060603050605020204"/>
    <w:charset w:val="B2"/>
    <w:family w:val="roman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2A2F47" w:rsidRDefault="002A2F47">
        <w:pPr>
          <w:pStyle w:val="a5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58AF17BF" w:rsidR="002A2F47" w:rsidRPr="00CF7FDF" w:rsidRDefault="002A2F47" w:rsidP="00CF7FDF">
                              <w:pPr>
                                <w:bidi/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CF7FDF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CF7FDF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667302" w:rsidRPr="00667302">
                                <w:rPr>
                                  <w:rFonts w:cs="B Nazanin"/>
                                  <w:noProof/>
                                  <w:rtl/>
                                  <w:lang w:val="fa-IR" w:bidi="fa-IR"/>
                                </w:rPr>
                                <w:t>132</w: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58AF17BF" w:rsidR="002A2F47" w:rsidRPr="00CF7FDF" w:rsidRDefault="002A2F47" w:rsidP="00CF7FDF">
                        <w:pPr>
                          <w:bidi/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CF7FDF">
                          <w:rPr>
                            <w:rFonts w:cs="B Nazanin"/>
                          </w:rPr>
                          <w:fldChar w:fldCharType="begin"/>
                        </w:r>
                        <w:r w:rsidRPr="00CF7FDF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CF7FDF">
                          <w:rPr>
                            <w:rFonts w:cs="B Nazanin"/>
                          </w:rPr>
                          <w:fldChar w:fldCharType="separate"/>
                        </w:r>
                        <w:r w:rsidR="00667302" w:rsidRPr="00667302">
                          <w:rPr>
                            <w:rFonts w:cs="B Nazanin"/>
                            <w:noProof/>
                            <w:rtl/>
                            <w:lang w:val="fa-IR" w:bidi="fa-IR"/>
                          </w:rPr>
                          <w:t>132</w:t>
                        </w:r>
                        <w:r w:rsidRPr="00CF7FDF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2BACB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EA0A7" w14:textId="77777777" w:rsidR="000423EC" w:rsidRDefault="000423EC" w:rsidP="00CF2919">
      <w:pPr>
        <w:spacing w:after="0" w:line="240" w:lineRule="auto"/>
      </w:pPr>
      <w:r>
        <w:separator/>
      </w:r>
    </w:p>
  </w:footnote>
  <w:footnote w:type="continuationSeparator" w:id="0">
    <w:p w14:paraId="0E106F17" w14:textId="77777777" w:rsidR="000423EC" w:rsidRDefault="000423EC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4827E969" w:rsidR="002A2F47" w:rsidRPr="00CF2919" w:rsidRDefault="00B911B8" w:rsidP="005D2074">
    <w:pPr>
      <w:pStyle w:val="a3"/>
      <w:bidi/>
      <w:rPr>
        <w:rFonts w:cs="B Nazanin"/>
      </w:rPr>
    </w:pPr>
    <w:r w:rsidRPr="00B911B8">
      <w:rPr>
        <w:rFonts w:cs="B Nazanin" w:hint="cs"/>
        <w:rtl/>
      </w:rPr>
      <w:t>قاعدة عدم</w:t>
    </w:r>
    <w:r>
      <w:rPr>
        <w:rFonts w:cs="B Nazanin" w:hint="cs"/>
        <w:rtl/>
      </w:rPr>
      <w:t xml:space="preserve"> اشتراط الأحكام الوضعيّة بالبلو</w:t>
    </w:r>
    <w:r w:rsidR="007251FA">
      <w:rPr>
        <w:rFonts w:cs="B Nazanin" w:hint="cs"/>
        <w:rtl/>
        <w:lang w:bidi="fa-IR"/>
      </w:rPr>
      <w:t>غ............................................................................</w:t>
    </w:r>
    <w:r w:rsidR="005D2074">
      <w:rPr>
        <w:rFonts w:cs="B Nazanin" w:hint="cs"/>
        <w:rtl/>
      </w:rPr>
      <w:t>.........................</w:t>
    </w:r>
    <w:r w:rsidR="002A2F47">
      <w:rPr>
        <w:rFonts w:cs="B Nazanin" w:hint="cs"/>
        <w:rtl/>
      </w:rPr>
      <w:t>.........</w:t>
    </w:r>
    <w:r w:rsidR="002A2F47">
      <w:rPr>
        <w:rFonts w:cs="B Nazanin"/>
        <w:rtl/>
      </w:rPr>
      <w:t xml:space="preserve"> </w:t>
    </w:r>
    <w:r w:rsidR="002A2F47">
      <w:rPr>
        <w:rFonts w:cs="B Nazanin" w:hint="cs"/>
        <w:rtl/>
      </w:rPr>
      <w:t xml:space="preserve">خارج فقه، </w:t>
    </w:r>
    <w:r w:rsidR="005D2074">
      <w:rPr>
        <w:rFonts w:cs="B Nazanin" w:hint="cs"/>
        <w:rtl/>
      </w:rPr>
      <w:t>چهار</w:t>
    </w:r>
    <w:r w:rsidR="005A16D7">
      <w:rPr>
        <w:rFonts w:cs="B Nazanin" w:hint="cs"/>
        <w:rtl/>
      </w:rPr>
      <w:t xml:space="preserve"> </w:t>
    </w:r>
    <w:r w:rsidR="002A2F47">
      <w:rPr>
        <w:rFonts w:cs="B Nazanin" w:hint="cs"/>
        <w:rtl/>
      </w:rPr>
      <w:t>شنبه، 0</w:t>
    </w:r>
    <w:r w:rsidR="005D2074">
      <w:rPr>
        <w:rFonts w:cs="B Nazanin" w:hint="cs"/>
        <w:rtl/>
      </w:rPr>
      <w:t>8</w:t>
    </w:r>
    <w:r w:rsidR="002A2F47">
      <w:rPr>
        <w:rFonts w:cs="B Nazanin" w:hint="cs"/>
        <w:rtl/>
      </w:rPr>
      <w:t>/02/95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08C"/>
    <w:multiLevelType w:val="hybridMultilevel"/>
    <w:tmpl w:val="9D5EB558"/>
    <w:lvl w:ilvl="0" w:tplc="7EB4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5104D"/>
    <w:multiLevelType w:val="hybridMultilevel"/>
    <w:tmpl w:val="5CF24B52"/>
    <w:lvl w:ilvl="0" w:tplc="06E600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93251"/>
    <w:multiLevelType w:val="hybridMultilevel"/>
    <w:tmpl w:val="C1B490F8"/>
    <w:lvl w:ilvl="0" w:tplc="1840D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23EC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26D7"/>
    <w:rsid w:val="00093086"/>
    <w:rsid w:val="0009499C"/>
    <w:rsid w:val="00095603"/>
    <w:rsid w:val="00095856"/>
    <w:rsid w:val="000A39CE"/>
    <w:rsid w:val="000A75E1"/>
    <w:rsid w:val="000C36CF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72D13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3567"/>
    <w:rsid w:val="002368A0"/>
    <w:rsid w:val="00251B07"/>
    <w:rsid w:val="00254760"/>
    <w:rsid w:val="00260107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2F47"/>
    <w:rsid w:val="002A38FD"/>
    <w:rsid w:val="002A5178"/>
    <w:rsid w:val="002A5923"/>
    <w:rsid w:val="002B1D23"/>
    <w:rsid w:val="002C2C16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0D2"/>
    <w:rsid w:val="00346C69"/>
    <w:rsid w:val="00361DFF"/>
    <w:rsid w:val="00361F07"/>
    <w:rsid w:val="00362B08"/>
    <w:rsid w:val="00365A96"/>
    <w:rsid w:val="00366A56"/>
    <w:rsid w:val="00375098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51362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4E32"/>
    <w:rsid w:val="0049602A"/>
    <w:rsid w:val="004961B5"/>
    <w:rsid w:val="004964F8"/>
    <w:rsid w:val="004A009C"/>
    <w:rsid w:val="004A1090"/>
    <w:rsid w:val="004A50A9"/>
    <w:rsid w:val="004A6DDA"/>
    <w:rsid w:val="004B1714"/>
    <w:rsid w:val="004B4A55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09FE"/>
    <w:rsid w:val="00592F6D"/>
    <w:rsid w:val="00594979"/>
    <w:rsid w:val="005978A0"/>
    <w:rsid w:val="005A11B4"/>
    <w:rsid w:val="005A16D7"/>
    <w:rsid w:val="005A6386"/>
    <w:rsid w:val="005B2376"/>
    <w:rsid w:val="005B5DE4"/>
    <w:rsid w:val="005C0EA0"/>
    <w:rsid w:val="005C4215"/>
    <w:rsid w:val="005C7459"/>
    <w:rsid w:val="005C7CA1"/>
    <w:rsid w:val="005D2074"/>
    <w:rsid w:val="005D2E25"/>
    <w:rsid w:val="005D36CC"/>
    <w:rsid w:val="005D6C9C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67302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B40B4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4655"/>
    <w:rsid w:val="00715D0A"/>
    <w:rsid w:val="0072435C"/>
    <w:rsid w:val="00725188"/>
    <w:rsid w:val="007251FA"/>
    <w:rsid w:val="007273D5"/>
    <w:rsid w:val="00737C06"/>
    <w:rsid w:val="0074444B"/>
    <w:rsid w:val="00744EAF"/>
    <w:rsid w:val="00750C28"/>
    <w:rsid w:val="007536C1"/>
    <w:rsid w:val="00753D35"/>
    <w:rsid w:val="00754E71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0E5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59AC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476B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55FB"/>
    <w:rsid w:val="009B49FB"/>
    <w:rsid w:val="009B4C9C"/>
    <w:rsid w:val="009B6BD0"/>
    <w:rsid w:val="009C0345"/>
    <w:rsid w:val="009C0F47"/>
    <w:rsid w:val="009D39E4"/>
    <w:rsid w:val="009E10A5"/>
    <w:rsid w:val="009E2DA2"/>
    <w:rsid w:val="009E4DA3"/>
    <w:rsid w:val="009E6AE2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0A30"/>
    <w:rsid w:val="00AF283B"/>
    <w:rsid w:val="00AF3775"/>
    <w:rsid w:val="00AF4B44"/>
    <w:rsid w:val="00AF4F18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728"/>
    <w:rsid w:val="00B85DE6"/>
    <w:rsid w:val="00B8718D"/>
    <w:rsid w:val="00B911B8"/>
    <w:rsid w:val="00B9319C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16333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7D5"/>
    <w:rsid w:val="00CC6FBB"/>
    <w:rsid w:val="00CC7C4A"/>
    <w:rsid w:val="00CD2019"/>
    <w:rsid w:val="00CD5B5F"/>
    <w:rsid w:val="00CE68FF"/>
    <w:rsid w:val="00CE763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32FE"/>
    <w:rsid w:val="00D4252B"/>
    <w:rsid w:val="00D42ECD"/>
    <w:rsid w:val="00D44C93"/>
    <w:rsid w:val="00D47DC8"/>
    <w:rsid w:val="00D53764"/>
    <w:rsid w:val="00D542C3"/>
    <w:rsid w:val="00D62C83"/>
    <w:rsid w:val="00D63897"/>
    <w:rsid w:val="00D6599E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B6430"/>
    <w:rsid w:val="00DC130A"/>
    <w:rsid w:val="00DC4181"/>
    <w:rsid w:val="00DC4C2C"/>
    <w:rsid w:val="00DC7DB3"/>
    <w:rsid w:val="00DD3B47"/>
    <w:rsid w:val="00DD3F6A"/>
    <w:rsid w:val="00DE378F"/>
    <w:rsid w:val="00DE39CC"/>
    <w:rsid w:val="00DE4229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265F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2DBA"/>
    <w:rsid w:val="00F4607B"/>
    <w:rsid w:val="00F50C71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D25D0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B10A6"/>
    <w:rPr>
      <w:lang w:bidi="ar-SA"/>
    </w:rPr>
  </w:style>
  <w:style w:type="paragraph" w:styleId="2">
    <w:name w:val="heading 2"/>
    <w:basedOn w:val="a"/>
    <w:link w:val="20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  <w:style w:type="character" w:styleId="ae">
    <w:name w:val="annotation reference"/>
    <w:basedOn w:val="a0"/>
    <w:uiPriority w:val="99"/>
    <w:semiHidden/>
    <w:unhideWhenUsed/>
    <w:rsid w:val="008615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af0">
    <w:name w:val="متن نظر نویسه"/>
    <w:basedOn w:val="a0"/>
    <w:link w:val="af"/>
    <w:uiPriority w:val="99"/>
    <w:semiHidden/>
    <w:rsid w:val="0086150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50B"/>
    <w:rPr>
      <w:b/>
      <w:bCs/>
    </w:rPr>
  </w:style>
  <w:style w:type="character" w:customStyle="1" w:styleId="af2">
    <w:name w:val="موضوع توضیح نویسه"/>
    <w:basedOn w:val="af0"/>
    <w:link w:val="af1"/>
    <w:uiPriority w:val="99"/>
    <w:semiHidden/>
    <w:rsid w:val="0086150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متن بادکنک نویسه"/>
    <w:basedOn w:val="a0"/>
    <w:link w:val="af3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a0"/>
    <w:rsid w:val="000D611E"/>
  </w:style>
  <w:style w:type="character" w:customStyle="1" w:styleId="currentbookname">
    <w:name w:val="current_book_name"/>
    <w:basedOn w:val="a0"/>
    <w:rsid w:val="000D611E"/>
  </w:style>
  <w:style w:type="character" w:customStyle="1" w:styleId="currentbookpage">
    <w:name w:val="current_book_page"/>
    <w:basedOn w:val="a0"/>
    <w:rsid w:val="000D611E"/>
  </w:style>
  <w:style w:type="character" w:customStyle="1" w:styleId="baab">
    <w:name w:val="baab"/>
    <w:basedOn w:val="a0"/>
    <w:rsid w:val="00DE70D7"/>
  </w:style>
  <w:style w:type="character" w:customStyle="1" w:styleId="ravayat">
    <w:name w:val="ravayat"/>
    <w:basedOn w:val="a0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B9FD-77A9-4ECE-A101-B8313A67A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24</cp:revision>
  <dcterms:created xsi:type="dcterms:W3CDTF">2016-04-16T02:01:00Z</dcterms:created>
  <dcterms:modified xsi:type="dcterms:W3CDTF">2016-05-16T13:54:00Z</dcterms:modified>
</cp:coreProperties>
</file>