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15C7" w:rsidRDefault="00E715C7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بحث "سهو ونسيان المعصوم ع " -ج3 - الامام احمد الحسن ع / الملتقى الاسبوعي 22 - معهد الدراسات العليا ا</w:t>
      </w:r>
      <w:r>
        <w:rPr>
          <w:rFonts w:ascii="Dinbol" w:eastAsia="Dinbol" w:hAnsi="Traditional Arabic" w:cs="Dinbol"/>
          <w:szCs w:val="24"/>
          <w:rtl/>
          <w:lang w:bidi="fa-IR"/>
        </w:rPr>
        <w:t>لدينية واللغوية - النجف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بسم الله الرحمن الرحيم ‏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والحمد لله رب العالمين وصلى الله على محمد وآله ‏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السلام عليكم ورحمة الله وبركاته ‏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تطرقت في البحث السابق للنقل سواء كان قرآنيا أم روائيا ‏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بقي لنا ان نتعرض لما يطرح من اشكالات واستحسانات عقلية.‏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 xml:space="preserve">واعتقد فيما </w:t>
      </w:r>
      <w:r>
        <w:rPr>
          <w:rFonts w:ascii="Dinbol" w:eastAsia="Dinbol" w:hAnsi="Traditional Arabic" w:cs="Dinbol"/>
          <w:szCs w:val="24"/>
          <w:rtl/>
          <w:lang w:bidi="fa-IR"/>
        </w:rPr>
        <w:t>تقدم تبين انه لا توجد آيات ولا روايات تدل على ما يعتقدون، بل توجد آيات ‏وروايات تدل على عكس ذلك، ولهذا فهم في الحقيقة لجؤوا إلى الاشكال على القول بإمكان ‏وقوع السهو في العبادة من المعصوم. وان شاء الله سنذكر الاشكالات ونرد عليها حتى لا نبقي ‏اي مجال للتشويش</w:t>
      </w:r>
      <w:r>
        <w:rPr>
          <w:rFonts w:ascii="Dinbol" w:eastAsia="Dinbol" w:hAnsi="Traditional Arabic" w:cs="Dinbol"/>
          <w:szCs w:val="24"/>
          <w:rtl/>
          <w:lang w:bidi="fa-IR"/>
        </w:rPr>
        <w:t xml:space="preserve"> وإلا ففاقد الدليل لا تنفعه الاشكالات والاستحسانات في اثبات عقيدة تحتاج ‏لإثباتها دليلا قطعيا. ‏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أولا: اشكالات الشيخ المفيد (رحمه الله)‏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 xml:space="preserve">قال الشيخ رحمه الله : « ولسنا ننكر بأن يغلب النوم الانبياء (عليهم السلام) في أوقات الصلاة ‏حتى تخرج فيقضوها بعد ذلك </w:t>
      </w:r>
      <w:r>
        <w:rPr>
          <w:rFonts w:ascii="Dinbol" w:eastAsia="Dinbol" w:hAnsi="Traditional Arabic" w:cs="Dinbol"/>
          <w:szCs w:val="24"/>
          <w:rtl/>
          <w:lang w:bidi="fa-IR"/>
        </w:rPr>
        <w:t>وليس عليهم في ذلك عيب ولا نقص، لأنه ليس ينفك بشر من ‏غلبة النوم ولان النائم لا عيب عليه، وليس كذلك السهو، لأنه نقص عن الكمال في الانسان، ‏وهو عيب يختص به من اعتراه، وقد يكون من فعل الساهي تارة كما يكون من فعل غيره، ‏والنوم لا يكون إلا من فعل الله تعالى، ول</w:t>
      </w:r>
      <w:r>
        <w:rPr>
          <w:rFonts w:ascii="Dinbol" w:eastAsia="Dinbol" w:hAnsi="Traditional Arabic" w:cs="Dinbol"/>
          <w:szCs w:val="24"/>
          <w:rtl/>
          <w:lang w:bidi="fa-IR"/>
        </w:rPr>
        <w:t>يس من مقدور العباد على حالة، ولو كان من مقدورهم ‏لم يتعلق به نقص وعيب لصاحبه لعمومه جميع البشر، وليس كذلك السهو، لأنه يمكن التحرز ‏منه، ولانا وجدنا الحكماء يجتنبون أن يودعوا أموالهم وأسرارهم ذوي السهو والنسيان ولا ‏يمتنعون من إيداع ذلك من يغلبه النوم احيان</w:t>
      </w:r>
      <w:r>
        <w:rPr>
          <w:rFonts w:ascii="Dinbol" w:eastAsia="Dinbol" w:hAnsi="Traditional Arabic" w:cs="Dinbol"/>
          <w:szCs w:val="24"/>
          <w:rtl/>
          <w:lang w:bidi="fa-IR"/>
        </w:rPr>
        <w:t>ا .. » إلى آخر كلام الشيخ المفيد (رحمه الله) في ‏كتابه "عدم سهو النبي".‏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وأنا هنا اختصرت لكم كلام الشيخ المفيد في كتابه "عدم سهو النبي" في ثلاث اشكالات رئيسية ‏دار حولها كلام الشيخ المفيد. وسأذكر كل اشكال مع بيانه ثم سارد عليه.‏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بيان اشكال الشيخ المفيد الأ</w:t>
      </w:r>
      <w:r>
        <w:rPr>
          <w:rFonts w:ascii="Dinbol" w:eastAsia="Dinbol" w:hAnsi="Traditional Arabic" w:cs="Dinbol"/>
          <w:szCs w:val="24"/>
          <w:rtl/>
          <w:lang w:bidi="fa-IR"/>
        </w:rPr>
        <w:t>ول: ‏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ان السهو نقص عن الكمال في الانسان وهو عيب يختص به من اعتراه لأنه يمكن التحرز ‏منه، ومعنى الاشكال ان خليفة الله أول من يتحرز عن العيوب التي يمكن الانسان التحرز ‏منها. فكيف يمكن ان ننسب لخليفة الله أو الامام صدور عيب السهو الذي يمكن للإنسان ‏التحرز منه</w:t>
      </w:r>
      <w:r>
        <w:rPr>
          <w:rFonts w:ascii="Dinbol" w:eastAsia="Dinbol" w:hAnsi="Traditional Arabic" w:cs="Dinbol"/>
          <w:szCs w:val="24"/>
          <w:rtl/>
          <w:lang w:bidi="fa-IR"/>
        </w:rPr>
        <w:t>؟ ‏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رد الاشكال: ‏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كلام الشيخ المفيد غير صحيح، فالإنسان لا يمكنه التحرز من السهو مطلقا لعلة الدماغ ‏البيولوجي وقدرته المحدودة على التركيز والحفظ، والتي تنخفض كلما ازدادت الامور التي ‏يحتاج التركيز عليها، وبالنسبة للصلاة فقد يتسبب التركيز على ذكر الله والخشو</w:t>
      </w:r>
      <w:r>
        <w:rPr>
          <w:rFonts w:ascii="Dinbol" w:eastAsia="Dinbol" w:hAnsi="Traditional Arabic" w:cs="Dinbol"/>
          <w:szCs w:val="24"/>
          <w:rtl/>
          <w:lang w:bidi="fa-IR"/>
        </w:rPr>
        <w:t>ع في الصلاة ‏بنسيان عدد الركعات. وبهذا فقد يكون من نسي عدد الركعات التي صلاها افضل ممن ضبط ‏عدد ركعات صلاته دون ذكر وخشوع. اذن فلا يمكن الحكم بان نسيان عدد الركعات عيب ‏يختص به من اعتراه لأنه يمكن التحرز منه كما هو الاشكال. وأيضا عقلا لا يمكن للإنسان ‏التح</w:t>
      </w:r>
      <w:r>
        <w:rPr>
          <w:rFonts w:ascii="Dinbol" w:eastAsia="Dinbol" w:hAnsi="Traditional Arabic" w:cs="Dinbol"/>
          <w:szCs w:val="24"/>
          <w:rtl/>
          <w:lang w:bidi="fa-IR"/>
        </w:rPr>
        <w:t>رز من السهو والنسيان مطلقا وإلا لكان نورا لا ظلمة فيه، اي كامل مطلق، ولكان لاهوتا ‏مطلقا – تعالى الله علوا كبيرا – ولتعدد اللاهوت المطلق، وبالتالي فكل ما بناه على ان السهو ‏أمر يمكن التحرز منه غير صحيح. اما تمثيله بان ذوي السهو لا يعتد بحديثهم ولا يودعهم ‏</w:t>
      </w:r>
      <w:r>
        <w:rPr>
          <w:rFonts w:ascii="Dinbol" w:eastAsia="Dinbol" w:hAnsi="Traditional Arabic" w:cs="Dinbol"/>
          <w:szCs w:val="24"/>
          <w:rtl/>
          <w:lang w:bidi="fa-IR"/>
        </w:rPr>
        <w:t>الحكماء الامانات فهو كلام مبني على من خرج عن الحد الطبيعي للسهو والنسيان، وهذا خلط ‏وخبط عشواء، فالكلام ليس فيه، انما في وقوع السهو والنسيان ولو مرة أو مرتين اي الحالة ‏الطبيعية التي تعتري اي انسان. فهذا أمر يقع لكثير من الناس ويعتمد غيرهم على حديثهم ‏ويود</w:t>
      </w:r>
      <w:r>
        <w:rPr>
          <w:rFonts w:ascii="Dinbol" w:eastAsia="Dinbol" w:hAnsi="Traditional Arabic" w:cs="Dinbol"/>
          <w:szCs w:val="24"/>
          <w:rtl/>
          <w:lang w:bidi="fa-IR"/>
        </w:rPr>
        <w:t>عونهم الامانات ولا يعتبر العقلاء ان من سهى في صلاته أو سهى في طوافه فدخل في ‏الشوط الثامن أو نسي شيئا خبأه ثم وجده انه ليس اهلا للأمانة أو لا يعتمد على حديثه.‏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بيان اشكال المفيد الثاني: ‏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 xml:space="preserve">ان خليفة الله قدوة يقتدي به المؤمنون. فلو جاز ان يسهو خليفة الله في </w:t>
      </w:r>
      <w:r>
        <w:rPr>
          <w:rFonts w:ascii="Dinbol" w:eastAsia="Dinbol" w:hAnsi="Traditional Arabic" w:cs="Dinbol"/>
          <w:szCs w:val="24"/>
          <w:rtl/>
          <w:lang w:bidi="fa-IR"/>
        </w:rPr>
        <w:t>الصلاة أو العبادة لانتفى ‏كونه قدوة، اي لو جاز على خليفة الله أو الامام السهو والنسيان لما صح ان يأمر الله الناس ‏الاقتداء به في جميع احواله.‏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رد الاشكال: ‏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هذا الاشكال غير دقيق، لان الله لم يأمر الناس الاقتداء بأفعال خليفته دون معرفة عللها، فهو قد ‏يترك ا</w:t>
      </w:r>
      <w:r>
        <w:rPr>
          <w:rFonts w:ascii="Dinbol" w:eastAsia="Dinbol" w:hAnsi="Traditional Arabic" w:cs="Dinbol"/>
          <w:szCs w:val="24"/>
          <w:rtl/>
          <w:lang w:bidi="fa-IR"/>
        </w:rPr>
        <w:t>لواجب وان حان وقته لعلة ما، كتركه الصلاة الواجبة التي حان وقتها لمروره في ارض ‏نزل بها عذاب من الله فيما مضى، وقد حصل هذا مع رسول الله (صلى الله عليه وآله) ومع ‏الامام علي (عليه السلام)، وقد يفعل ما لا يجوز لغيره فعله – يعني المحرم في الشريعة – ‏لاختصاصه ب</w:t>
      </w:r>
      <w:r>
        <w:rPr>
          <w:rFonts w:ascii="Dinbol" w:eastAsia="Dinbol" w:hAnsi="Traditional Arabic" w:cs="Dinbol"/>
          <w:szCs w:val="24"/>
          <w:rtl/>
          <w:lang w:bidi="fa-IR"/>
        </w:rPr>
        <w:t>ه كإبقاء رسول الله (صلى الله عليه وآله) لأكثر من اربع زوجات في ذمته، وقد ‏يفطر لمرض لا يراه غيره كالقرحة أو التسمم أو اي مرض طارئ مثلا. فهل على بقية ‏المؤمنين الافطار بحجة ان المعصوم قد افطر وهو قدوة؟ ام على المعصوم ان يضع لافتة ‏يكتب عليها "انا مريض اليوم</w:t>
      </w:r>
      <w:r>
        <w:rPr>
          <w:rFonts w:ascii="Dinbol" w:eastAsia="Dinbol" w:hAnsi="Traditional Arabic" w:cs="Dinbol"/>
          <w:szCs w:val="24"/>
          <w:rtl/>
          <w:lang w:bidi="fa-IR"/>
        </w:rPr>
        <w:t xml:space="preserve"> واضطررت للإفطار"؟!‏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النتيجة : المعصوم ليس قدوة مطلقا في جميع افعاله وأحواله دون فهم تلك الاحوال أو سؤاله ‏عن فعله، خصوصا إذا كان الفعل مشتبها على المشاهد.‏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 xml:space="preserve">وبالنسبة للسهو والنسيان بالخصوص فلا بد ان يعرف المكلفون ان فعل المعصوم هذا نتيجة ‏سهو أو نسيان لكي </w:t>
      </w:r>
      <w:r>
        <w:rPr>
          <w:rFonts w:ascii="Dinbol" w:eastAsia="Dinbol" w:hAnsi="Traditional Arabic" w:cs="Dinbol"/>
          <w:szCs w:val="24"/>
          <w:rtl/>
          <w:lang w:bidi="fa-IR"/>
        </w:rPr>
        <w:t>يفترضوا عدم جواز الاقتداء به في هذا الفعل، والأصل في افعال الناس ‏انها صحيحة وليست سهوا ولا نسيانا حتى يتبين العكس وإلا لما صح محاسبة أحد من الناس ‏على فعله. ‏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lastRenderedPageBreak/>
        <w:t>اذن لا يحمل اي فعل من افعال خليفة الله على انه سهو أو نسيان حتى يتبين بالدليل انه سهو أو ‏نسيان.</w:t>
      </w:r>
      <w:r>
        <w:rPr>
          <w:rFonts w:ascii="Dinbol" w:eastAsia="Dinbol" w:hAnsi="Traditional Arabic" w:cs="Dinbol"/>
          <w:szCs w:val="24"/>
          <w:rtl/>
          <w:lang w:bidi="fa-IR"/>
        </w:rPr>
        <w:t xml:space="preserve"> وعقيدتنا في متابعة المعصوم ان متابعته يقين ينجي صاحبه، فلو ان رسول الله محمد ‏‏(صلى الله عليه وآله) صلى الصبح اربع ركعات أو الظهر ركعتين فمتابعته اصح واقرب ‏للهدى والرشاد والاعتراض عليه سفه وضعف في اليقين ممن فعل، فإنما الصلاة ركعة وسجدة ‏يذكر الله فيهما.</w:t>
      </w:r>
      <w:r>
        <w:rPr>
          <w:rFonts w:ascii="Dinbol" w:eastAsia="Dinbol" w:hAnsi="Traditional Arabic" w:cs="Dinbol"/>
          <w:szCs w:val="24"/>
          <w:rtl/>
          <w:lang w:bidi="fa-IR"/>
        </w:rPr>
        <w:t xml:space="preserve"> ‏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بيان اشكال الشيخ المفيد الثالث : ‏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انه لو جاز ان يسهو خليفة الله في صلاته لجاز ان يسهو في كل طاعة وان يفعل كل محرم ‏سهوا.‏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الرد: ومع ان هذا الاشكال مبني على مغالطة حيث انه مع السهو والنسيان لا يوجد شيء اسمه ‏معصية أو حرام، فالعصيان وارتكاب المحرمات ليتح</w:t>
      </w:r>
      <w:r>
        <w:rPr>
          <w:rFonts w:ascii="Dinbol" w:eastAsia="Dinbol" w:hAnsi="Traditional Arabic" w:cs="Dinbol"/>
          <w:szCs w:val="24"/>
          <w:rtl/>
          <w:lang w:bidi="fa-IR"/>
        </w:rPr>
        <w:t xml:space="preserve">قق يلزم توفر القصد والتعمد وهي غير ‏متوفرة في حال السهو والنسيان، وإضافة إلى ذلك فان هذا الاشكال غير صحيح لأنه مبني على ‏اساس ان خليفة الله ينسى ويسهو كأي انسان آخر وغير معصوم من المعاصي وهذا لا يقول به ‏أحد من اتباع محمد وآل محمد (صلوات الله عليهم) أو ان </w:t>
      </w:r>
      <w:r>
        <w:rPr>
          <w:rFonts w:ascii="Dinbol" w:eastAsia="Dinbol" w:hAnsi="Traditional Arabic" w:cs="Dinbol"/>
          <w:szCs w:val="24"/>
          <w:rtl/>
          <w:lang w:bidi="fa-IR"/>
        </w:rPr>
        <w:t>المستشكلين يعتقدون بالعصمة ‏الذاتية المطلقة للحجة، لحجة الله من السهو والنسيان وبالتالي يعتبرون ذهاب بعضها يكون في ‏كل الاتجاهات ويشمل كل الاشياء والقول بالعصمة الذاتية بينا بطلانه حيث يلزم منه تعدد ‏اللاهوت المطلق.‏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 xml:space="preserve">اذن، العصمة من السهو ليست ذاتية، بل هي </w:t>
      </w:r>
      <w:r>
        <w:rPr>
          <w:rFonts w:ascii="Dinbol" w:eastAsia="Dinbol" w:hAnsi="Traditional Arabic" w:cs="Dinbol"/>
          <w:szCs w:val="24"/>
          <w:rtl/>
          <w:lang w:bidi="fa-IR"/>
        </w:rPr>
        <w:t>عصمة بعاصم خارجي ومذكر خارجي وهي ‏ليست عبثية بل وفق حكمة الهية، فلا حاجة ان يعصم خليفة الله من السهو إلا فيما يتعلق بتبليغ ‏دين الله سبحانه وتعالى، اما بقية الامور فلا يعصم بها خارجيا بل تبقى عصمته العامة، ‏عصمته العامة الذاتية من السهو، هي المانعة من وقوع</w:t>
      </w:r>
      <w:r>
        <w:rPr>
          <w:rFonts w:ascii="Dinbol" w:eastAsia="Dinbol" w:hAnsi="Traditional Arabic" w:cs="Dinbol"/>
          <w:szCs w:val="24"/>
          <w:rtl/>
          <w:lang w:bidi="fa-IR"/>
        </w:rPr>
        <w:t xml:space="preserve"> السهو وقد بينت على اي الامور تعتمد ‏هذه العصمة العامة الذاتية من السهو، ويمكنكم الرجوع لكتاب "رحلة موسى". وبينت انها ‏ليست تامة بذاتها، اي انه مثلا يكون معصوما ذاتيا من السهو بنسبة 70 في المائة أو 80 في ‏المائة أو 90 في المائة، وهذه العصمة العامة الذاتية </w:t>
      </w:r>
      <w:r>
        <w:rPr>
          <w:rFonts w:ascii="Dinbol" w:eastAsia="Dinbol" w:hAnsi="Traditional Arabic" w:cs="Dinbol"/>
          <w:szCs w:val="24"/>
          <w:rtl/>
          <w:lang w:bidi="fa-IR"/>
        </w:rPr>
        <w:t>وان كانت بنسبة معينة ولكنها قد تكون ‏كافية في امور معينة لتمنع وقوع السهو فيها اي لا يحتاج معها – مع انها غير تامة – إلى ‏عاصم خارجي من السهو لتحقق العصمة التامة من السهو في ذلك المورد. وسبب ذلك يرجع ‏إلى درجة ظهور الامر بالنسبة للإنسان، ولبيان هذا الامر ا</w:t>
      </w:r>
      <w:r>
        <w:rPr>
          <w:rFonts w:ascii="Dinbol" w:eastAsia="Dinbol" w:hAnsi="Traditional Arabic" w:cs="Dinbol"/>
          <w:szCs w:val="24"/>
          <w:rtl/>
          <w:lang w:bidi="fa-IR"/>
        </w:rPr>
        <w:t>لأخير اكثر لننظر إلى موضوع عدد ‏الركعات في الصلاة الذي هو موضوع النزاع بينهم، فهو في الحقيقة مدسوس بين افعال ‏الصلاة وهي الأذان، الإقامة، التكبير، القراءة، الركوع، الذكر فيه، السجود، الذكر فيه، القنوت، ‏التشهد، وهذه الافعال كثيرة وبالتالي فظهور عدد الركعات</w:t>
      </w:r>
      <w:r>
        <w:rPr>
          <w:rFonts w:ascii="Dinbol" w:eastAsia="Dinbol" w:hAnsi="Traditional Arabic" w:cs="Dinbol"/>
          <w:szCs w:val="24"/>
          <w:rtl/>
          <w:lang w:bidi="fa-IR"/>
        </w:rPr>
        <w:t xml:space="preserve"> بينها ليس كظهور الامتناع عن ‏الطعام والشراب بين افعال الصيام التي لا يتعدى المبتلى به عموما هذا الفعل وربما فعل آخر، ‏لهذا فعند عامة الناس يقع السهو في الصلاة كثيرا أو في عدد الركعات ولكن نادرا ان يقع ‏السهو فيأكل أو يشرب الصائم وهو ساه. بل في الصلاة، حتى</w:t>
      </w:r>
      <w:r>
        <w:rPr>
          <w:rFonts w:ascii="Dinbol" w:eastAsia="Dinbol" w:hAnsi="Traditional Arabic" w:cs="Dinbol"/>
          <w:szCs w:val="24"/>
          <w:rtl/>
          <w:lang w:bidi="fa-IR"/>
        </w:rPr>
        <w:t xml:space="preserve"> طول الانشغال بفعل من افعال ‏الصلاة يؤثر على ظهور الفعل الآخر للمصلي، فطول السجود أو الخشوع في الذكر عند ‏شخص قد يؤدي إلى عدم تذكره لعدد الركعات التي صلاها، لان دماغه انشغل بالخشوع ‏والتفكير بالله عن التركيز على حساب عدد الركعات، فالخشوع والانشغال بذكر الل</w:t>
      </w:r>
      <w:r>
        <w:rPr>
          <w:rFonts w:ascii="Dinbol" w:eastAsia="Dinbol" w:hAnsi="Traditional Arabic" w:cs="Dinbol"/>
          <w:szCs w:val="24"/>
          <w:rtl/>
          <w:lang w:bidi="fa-IR"/>
        </w:rPr>
        <w:t xml:space="preserve">ه يرفع من ‏نسبة احتمالية نسيان عدد الركعات التي صلاها المصلي، وأكيد ان الافضل الانشغال بالذكر ‏والخشوع حتى وان ادى إلى ارتفاع احتمالية حدوث نسيان عدد الركعات، وأكيد انه لا خير في ‏صلاة لا خشوع فيها حتى وان ضبط المصلي عدد ركعاتها. أيضًا في الطواف مثلا، شخص </w:t>
      </w:r>
      <w:r>
        <w:rPr>
          <w:rFonts w:ascii="Dinbol" w:eastAsia="Dinbol" w:hAnsi="Traditional Arabic" w:cs="Dinbol"/>
          <w:szCs w:val="24"/>
          <w:rtl/>
          <w:lang w:bidi="fa-IR"/>
        </w:rPr>
        <w:t>‏خاشع ومنشغل بذكر الله وبالبكاء أو يطوف ببطء شديد يمكن ان يغطي خشوعه وانشغاله بذكر ‏الله أو المدة الزمنية التي يقضيها في الطواف على تذكره عدد الاشواط التي طافها، فيسهو عن ‏التوقف عند الشوط السابع فيدخل في الثامن كما مر في الرواية التي ذكرت امير المؤمنين ‏‏</w:t>
      </w:r>
      <w:r>
        <w:rPr>
          <w:rFonts w:ascii="Dinbol" w:eastAsia="Dinbol" w:hAnsi="Traditional Arabic" w:cs="Dinbol"/>
          <w:szCs w:val="24"/>
          <w:rtl/>
          <w:lang w:bidi="fa-IR"/>
        </w:rPr>
        <w:t>(صلوات الله عليه) في الملتقى السابق. ‏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 xml:space="preserve">إلى هنا اعتقد اتضح تماما ان مسالة السهو متشعبة ومرتبطة بعدة متغيرات، فلا يمكن ان ‏نحكم بان السهو يدل دائمًا على تقصير الساهي في تحصيل كمال ممكن للإنسان، ولا يمكن ‏مقارنة سهو معين بآخر أو القول ان من يسهو هنا لا بد ان </w:t>
      </w:r>
      <w:r>
        <w:rPr>
          <w:rFonts w:ascii="Dinbol" w:eastAsia="Dinbol" w:hAnsi="Traditional Arabic" w:cs="Dinbol"/>
          <w:szCs w:val="24"/>
          <w:rtl/>
          <w:lang w:bidi="fa-IR"/>
        </w:rPr>
        <w:t xml:space="preserve">يسهو هناك ولا يمكن القول ان ‏شخصا لم يسهو في أمر معين افضل من آخر لأنه سهى فيه. ولو اردنا تصور مدى تعقيد ‏المسالة فلنحسب عدد المتغيرات التي بينتها حتى الآن في مسالة السهو والنسيان. فكيف اذن ‏يمكن ان نقبل عقلا من شخص ان يشكل على مسالة السهو والنسيان دون ان </w:t>
      </w:r>
      <w:r>
        <w:rPr>
          <w:rFonts w:ascii="Dinbol" w:eastAsia="Dinbol" w:hAnsi="Traditional Arabic" w:cs="Dinbol"/>
          <w:szCs w:val="24"/>
          <w:rtl/>
          <w:lang w:bidi="fa-IR"/>
        </w:rPr>
        <w:t>تكون العلاقات ‏بين هذه المتغيرات وحلها حاضرة عنده. ‏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في الحقيقة، هذا هو حال المشكلين، فلو انهم يعون وجود كل هذه العوامل المتغيرة في المسالة ‏لما ذهبوا للإشكال. ‏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‏ توجد اشكالات عقلية أخرى وأيضا سأذكر بعضها. ‏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الاشكال الأول: ‏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 xml:space="preserve">انه لو جاز السهو والنسيان على </w:t>
      </w:r>
      <w:r>
        <w:rPr>
          <w:rFonts w:ascii="Dinbol" w:eastAsia="Dinbol" w:hAnsi="Traditional Arabic" w:cs="Dinbol"/>
          <w:szCs w:val="24"/>
          <w:rtl/>
          <w:lang w:bidi="fa-IR"/>
        </w:rPr>
        <w:t>خليفة الله لجاز ان ينسى ويسهو في تبليغ الشرع وبهذا نقض ‏للغرض من بعثه. ‏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الرد: الحقيقة، لا ملازمة بين الأمرين هنا، فالمسالة ان المعصوم يعصم عن السهو والنسيان ‏في امور ولا يعصم في أخرى، لأننا قد بينا انه يعصم بمذكر خارجي. نعم الملازمة تكون لو ‏كان خليفة الل</w:t>
      </w:r>
      <w:r>
        <w:rPr>
          <w:rFonts w:ascii="Dinbol" w:eastAsia="Dinbol" w:hAnsi="Traditional Arabic" w:cs="Dinbol"/>
          <w:szCs w:val="24"/>
          <w:rtl/>
          <w:lang w:bidi="fa-IR"/>
        </w:rPr>
        <w:t>ه لا يسهو ولا ينسى بذاته لا بعاصم خارجي في حين اننا قد بينا بطلان القول ‏بالعصمة الذاتية المطلقة من السهو والنسيان وأنها توافق قول الغلاة وأنها تعني بالنتيجة تعدد ‏اللاهوت المطلق وهذا باطل.‏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الاشكال الثاني: انه لو جاز على خليفة الله السهو والنسيان لنفرت ال</w:t>
      </w:r>
      <w:r>
        <w:rPr>
          <w:rFonts w:ascii="Dinbol" w:eastAsia="Dinbol" w:hAnsi="Traditional Arabic" w:cs="Dinbol"/>
          <w:szCs w:val="24"/>
          <w:rtl/>
          <w:lang w:bidi="fa-IR"/>
        </w:rPr>
        <w:t>ناس عنه، وفي هذا نقض ‏للغرض من بعثه وهو هداية الناس.‏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الرد: لا يصح ان يستدل مسلم فضلا عمن يدعي انه عالم بنفور الناس لجهلهم ويعتبره نقضا ‏للغرض، لأنه بحسب هذه القاعدة العبثية يمكن ان ينقض الإسلام، وكمثال على ذلك، فالله أمر ‏الرسول قبل الهجرة وهو في مكة ان ت</w:t>
      </w:r>
      <w:r>
        <w:rPr>
          <w:rFonts w:ascii="Dinbol" w:eastAsia="Dinbol" w:hAnsi="Traditional Arabic" w:cs="Dinbol"/>
          <w:szCs w:val="24"/>
          <w:rtl/>
          <w:lang w:bidi="fa-IR"/>
        </w:rPr>
        <w:t>كون قبلة المسلمين بيت المقدس في الشام وهذا فيه تنفير ‏للأحناف حيث ان قبلتهم الكعبة، فكيف يأتيهم محمد (صلى الله عليه وآله) في قعر دارهم ‏ويقول لهم: اتركوا قبلتكم التي تسجدون وتحجون لها وتوجهوا في صلاتكم إلى قبلة اليهود. ‏اليس في هذا تنفير واضح وعلى حسب القا</w:t>
      </w:r>
      <w:r>
        <w:rPr>
          <w:rFonts w:ascii="Dinbol" w:eastAsia="Dinbol" w:hAnsi="Traditional Arabic" w:cs="Dinbol"/>
          <w:szCs w:val="24"/>
          <w:rtl/>
          <w:lang w:bidi="fa-IR"/>
        </w:rPr>
        <w:t>عدة التي وضعوها ان تنفير الناس عن دين الله ‏ينقض الغرض، فيكون الله قد نقض الغرض أو يكون الإسلام ليس دينا الهيا. بل الامر لم ‏يتوقف هنا، حيث ان الرسول محمد (صلى الله عليه وآله) لما هاجر إلى المدينة وحيث اليهود ‏وقبلتهم بيت المقدس بدلت قبلة الإسلام وأصبحت ال</w:t>
      </w:r>
      <w:r>
        <w:rPr>
          <w:rFonts w:ascii="Dinbol" w:eastAsia="Dinbol" w:hAnsi="Traditional Arabic" w:cs="Dinbol"/>
          <w:szCs w:val="24"/>
          <w:rtl/>
          <w:lang w:bidi="fa-IR"/>
        </w:rPr>
        <w:t>كعبة ليكون هذا أيضًا منفرا لليهود عن ‏دخول دين جديد يتخذ قبلة أخرى غير قبلتهم. وعلى القاعدة المتقدمة أيضًا يكون الله هنا قد نفر ‏الناس وصدهم عن الإيمان ونقض الغرض من بعث محمد (صلى الله عليه وآله). بينما الحقيقة ‏ان نفور الناس من الحق بسبب جهلهم به ليس نقضا</w:t>
      </w:r>
      <w:r>
        <w:rPr>
          <w:rFonts w:ascii="Dinbol" w:eastAsia="Dinbol" w:hAnsi="Traditional Arabic" w:cs="Dinbol"/>
          <w:szCs w:val="24"/>
          <w:rtl/>
          <w:lang w:bidi="fa-IR"/>
        </w:rPr>
        <w:t xml:space="preserve"> للغرض بحال وهذا طبعا بغض النظر ‏عن ان نفس مسالة اتخاذ قبلتين وتبديل القبلة يمكن ان يعتبرها بعضهم أيضًا منفرة، بل </w:t>
      </w:r>
      <w:r>
        <w:rPr>
          <w:rFonts w:ascii="Dinbol" w:eastAsia="Dinbol" w:hAnsi="Traditional Arabic" w:cs="Dinbol"/>
          <w:szCs w:val="24"/>
          <w:rtl/>
          <w:lang w:bidi="fa-IR"/>
        </w:rPr>
        <w:lastRenderedPageBreak/>
        <w:t>وحتى ‏يطعن برسالة الرسول (صلى الله عليه وآله) ويعتبره مترددا ويجهل القبلة الصحيحة وهكذا ‏يمكن ان يذهب باستنتاجات واستحسانات ويدعي نقض رسالة ال</w:t>
      </w:r>
      <w:r>
        <w:rPr>
          <w:rFonts w:ascii="Dinbol" w:eastAsia="Dinbol" w:hAnsi="Traditional Arabic" w:cs="Dinbol"/>
          <w:szCs w:val="24"/>
          <w:rtl/>
          <w:lang w:bidi="fa-IR"/>
        </w:rPr>
        <w:t>رسول محمد (صلى الله عليه ‏وآله).‏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الاشكال الثالث: انه لو جاز على خليفة الله السهو والنسيان في الصلاة كما روي ان رسول الله ‏‏(صلى الله عليه وآله) سهى في صلاته، فنقص وزاد في الركعات، لكان غير خاشع في صلاته ‏وهذا أمر قبيح لا يصدر عن خليفة الله في ارضه أو الام</w:t>
      </w:r>
      <w:r>
        <w:rPr>
          <w:rFonts w:ascii="Dinbol" w:eastAsia="Dinbol" w:hAnsi="Traditional Arabic" w:cs="Dinbol"/>
          <w:szCs w:val="24"/>
          <w:rtl/>
          <w:lang w:bidi="fa-IR"/>
        </w:rPr>
        <w:t>ام أو الرسول.‏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الرد: وهذا الاشكال يفترض ان من يغفل عن عدد الركعات غير خاشع في صلاته وغير ‏متوجه إلى الله سبحانه وتعالى لا غير، وهذا غير صحيح على اطلاقه، حيث ان العبد لو توجه ‏إلى الله بخشوع وانقطاع يمكن ان يغفل بالله وبخشوع بين يدي الله سبحانه وتعالى عن حس</w:t>
      </w:r>
      <w:r>
        <w:rPr>
          <w:rFonts w:ascii="Dinbol" w:eastAsia="Dinbol" w:hAnsi="Traditional Arabic" w:cs="Dinbol"/>
          <w:szCs w:val="24"/>
          <w:rtl/>
          <w:lang w:bidi="fa-IR"/>
        </w:rPr>
        <w:t>اب ‏عدد ركعات صلاته، فكما انه يمكن ان يغفل بالتفكير بأمور الدنيا عن عدد ركعات صلاته، ‏كذلك يمكن للبكاء بين يدي الله ان يجعله يغفل عن حساب عدد ركعات صلاته. فالأمر اذن لا ‏يمكن حصره بعدم الخشوع وعدم التوجه إلى الله ليكون السهو والنسيان في الصلاة دليل عدم ‏ال</w:t>
      </w:r>
      <w:r>
        <w:rPr>
          <w:rFonts w:ascii="Dinbol" w:eastAsia="Dinbol" w:hAnsi="Traditional Arabic" w:cs="Dinbol"/>
          <w:szCs w:val="24"/>
          <w:rtl/>
          <w:lang w:bidi="fa-IR"/>
        </w:rPr>
        <w:t>خشوع، وبالتالي نفي السهو عن خليفة الله بهذه الحجة الواهية.‏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الخلاصة: تقدمت آيات دلت على سهو المعصوم في مسيرته في الحياة وأحاديث وروايات ‏كثيرة نصت على سهو المعصوم في العبادات والأصل ان المعصوم أو خليفة الله انسان ولا ‏يستثنى مما يعرض للإنسان الطبيعي إلا بد</w:t>
      </w:r>
      <w:r>
        <w:rPr>
          <w:rFonts w:ascii="Dinbol" w:eastAsia="Dinbol" w:hAnsi="Traditional Arabic" w:cs="Dinbol"/>
          <w:szCs w:val="24"/>
          <w:rtl/>
          <w:lang w:bidi="fa-IR"/>
        </w:rPr>
        <w:t>ليل قطعي ومن الصفات الانسانية السهو والنسيان. ‏اذن فالأصل امكان سهو المعصوم ونسيانه كأي انسان إلا ما خرج بدليل، كامتناع نسيانه ‏وسهوه في التبليغ عن الله حيث يلزم منه نقض الغرض من ارساله فلا بد ان يذكره الله في هذا ‏الموضع ويعصمه من النسيان والسهو فيه حتى ي</w:t>
      </w:r>
      <w:r>
        <w:rPr>
          <w:rFonts w:ascii="Dinbol" w:eastAsia="Dinbol" w:hAnsi="Traditional Arabic" w:cs="Dinbol"/>
          <w:szCs w:val="24"/>
          <w:rtl/>
          <w:lang w:bidi="fa-IR"/>
        </w:rPr>
        <w:t>بلغ رسالة الله سبحانه وتعالى: {إِلَّا مَنِ ‏ارْتَضَى مِنْ رَسُولٍ فَإِنَّهُ يَسْلُكُ مِنْ بَيْنِ يَدَيْهِ وَمِنْ خَلْفِهِ رَصَدًا* لِيَعْلَمَ أَنْ قَدْ أَبْلَغُوا رِسَالَاتِ رَبِّهِمْ ‏وَأَحَاطَ بِمَا لَدَيْهِمْ وَأَحْصَى كُلَّ شَيْءٍ عَدَدًا} ‏[‏1]‏ ومر أ</w:t>
      </w:r>
      <w:r>
        <w:rPr>
          <w:rFonts w:ascii="Dinbol" w:eastAsia="Dinbol" w:hAnsi="Traditional Arabic" w:cs="Dinbol"/>
          <w:szCs w:val="24"/>
          <w:rtl/>
          <w:lang w:bidi="fa-IR"/>
        </w:rPr>
        <w:t>يضًا انه لا توجد آية تدل ‏على عدم سهو المعصوم ولا توجد روايات كذلك ولا يوجد دليل عقلي تام سوى استحسانات ‏وإشكالات تعتمد على مفهوم المغالطة وقد تم ردها والحمد لله.‏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اذن فالخلاصة التي يمكن ان يتوصل لها اي عاقل، انه إذا لم تكن كل تلك الأدلة كافية ‏للاستدلال ع</w:t>
      </w:r>
      <w:r>
        <w:rPr>
          <w:rFonts w:ascii="Dinbol" w:eastAsia="Dinbol" w:hAnsi="Traditional Arabic" w:cs="Dinbol"/>
          <w:szCs w:val="24"/>
          <w:rtl/>
          <w:lang w:bidi="fa-IR"/>
        </w:rPr>
        <w:t>لى امكان سهو المعصوم في الامور الحياتية والعبادة فان عدم دلالة اللاشيء الذي ‏يتوهمونه على عدم سهو المعصوم مطلقا أو في العبادة اوجب. فهم يعتقدون هذه العقيدة بلا ‏دليل من آية محكمة ولا رواية قطعية الصدور والدلالة ولا دليل عقلي تام.‏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إلى هنا وصلت إلى ختام هذا</w:t>
      </w:r>
      <w:r>
        <w:rPr>
          <w:rFonts w:ascii="Dinbol" w:eastAsia="Dinbol" w:hAnsi="Traditional Arabic" w:cs="Dinbol"/>
          <w:szCs w:val="24"/>
          <w:rtl/>
          <w:lang w:bidi="fa-IR"/>
        </w:rPr>
        <w:t xml:space="preserve"> البحث، ومن يريد الاستزادة يمكنه الرجوع إلى كتاب عقائد ‏الإسلام الذي سيصدر إن شاء الله في نهاية هذا الشهر الكريم ‏[‏2‏]‏ والحمد لله رب العالمين وصلى ‏الله على سيدنا محمد وآله الطيبين الطاهرين. ارجو منكم ان لا تنسوني من دعائكم في هذه ‏الليلة المباركة ‏[‏3‏]</w:t>
      </w:r>
      <w:r>
        <w:rPr>
          <w:rFonts w:ascii="Dinbol" w:eastAsia="Dinbol" w:hAnsi="Traditional Arabic" w:cs="Dinbol"/>
          <w:szCs w:val="24"/>
          <w:rtl/>
          <w:lang w:bidi="fa-IR"/>
        </w:rPr>
        <w:t>‏ وأسال الله ان يكتبنا بفضله ومنه وعطائه الابتداء من الصائمين القائمين ‏الذاكرين. هو وليي وهو يتولى الصالحين وصلى الله على سيدنا محمد وآله الطيبين الطاهرين ‏والسلام عليكم ورحمة الله وبركاته. ‏</w:t>
      </w:r>
    </w:p>
    <w:p w:rsidR="00E715C7" w:rsidRDefault="00E715C7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</w:p>
    <w:p w:rsidR="00E715C7" w:rsidRDefault="00E715C7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</w:p>
    <w:p w:rsidR="00E715C7" w:rsidRDefault="00E715C7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 xml:space="preserve">---------------------------------------------- 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 xml:space="preserve">‏[‏1‏]‏- الجن – 27، 28 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‏[‏2‏]‏- شهر رمضان 1437</w:t>
      </w:r>
    </w:p>
    <w:p w:rsidR="00E715C7" w:rsidRDefault="000C25BF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 xml:space="preserve">‏[‏3‏]‏- ليلة القدر - ليلة الثالث والعشرين من رمضان </w:t>
      </w:r>
    </w:p>
    <w:p w:rsidR="00C90ED0" w:rsidRDefault="00C90ED0" w:rsidP="00C90ED0">
      <w:pPr>
        <w:pStyle w:val="NormalWeb"/>
        <w:bidi/>
        <w:jc w:val="both"/>
        <w:rPr>
          <w:rFonts w:ascii="Dinbol" w:eastAsia="Dinbol" w:hAnsi="Traditional Arabic" w:cs="Dinbol" w:hint="cs"/>
          <w:szCs w:val="24"/>
          <w:rtl/>
          <w:lang w:bidi="fa-IR"/>
        </w:rPr>
      </w:pPr>
      <w:bookmarkStart w:id="0" w:name="_GoBack"/>
      <w:bookmarkEnd w:id="0"/>
    </w:p>
    <w:p w:rsidR="00E715C7" w:rsidRDefault="00E715C7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</w:p>
    <w:sectPr w:rsidR="00E715C7">
      <w:headerReference w:type="default" r:id="rId7"/>
      <w:footerReference w:type="default" r:id="rId8"/>
      <w:type w:val="continuous"/>
      <w:pgSz w:w="12758" w:h="16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5BF" w:rsidRDefault="000C25BF">
      <w:r>
        <w:separator/>
      </w:r>
    </w:p>
  </w:endnote>
  <w:endnote w:type="continuationSeparator" w:id="0">
    <w:p w:rsidR="000C25BF" w:rsidRDefault="000C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inbol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5C7" w:rsidRDefault="000C25BF">
    <w:pPr>
      <w:pStyle w:val="Footer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0ED0">
      <w:rPr>
        <w:noProof/>
      </w:rPr>
      <w:t>2</w:t>
    </w:r>
    <w:r>
      <w:fldChar w:fldCharType="end"/>
    </w:r>
  </w:p>
  <w:p w:rsidR="00E715C7" w:rsidRDefault="00E715C7">
    <w:pPr>
      <w:pStyle w:val="Footer1"/>
    </w:pPr>
  </w:p>
  <w:p w:rsidR="00E715C7" w:rsidRDefault="00E715C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5BF" w:rsidRDefault="000C25BF">
      <w:r>
        <w:separator/>
      </w:r>
    </w:p>
  </w:footnote>
  <w:footnote w:type="continuationSeparator" w:id="0">
    <w:p w:rsidR="000C25BF" w:rsidRDefault="000C2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5C7" w:rsidRDefault="00E715C7">
    <w:pPr>
      <w:pStyle w:val="Header1"/>
    </w:pPr>
  </w:p>
  <w:p w:rsidR="00E715C7" w:rsidRDefault="00E715C7">
    <w:pPr>
      <w:pStyle w:val="Header1"/>
    </w:pPr>
  </w:p>
  <w:p w:rsidR="00E715C7" w:rsidRDefault="00E715C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5754C16A"/>
    <w:lvl w:ilvl="0" w:tplc="DD64E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C7"/>
    <w:rsid w:val="000C25BF"/>
    <w:rsid w:val="00C90ED0"/>
    <w:rsid w:val="00E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0A75"/>
  <w15:docId w15:val="{36D9196E-75A0-485A-AD8C-E1FAD2DF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/>
      <w:sz w:val="36"/>
      <w:szCs w:val="36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styleId="Heading3">
    <w:name w:val="heading 3"/>
    <w:basedOn w:val="Normal"/>
    <w:next w:val="Normal"/>
    <w:uiPriority w:val="9"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/>
      <w:sz w:val="28"/>
      <w:szCs w:val="28"/>
    </w:rPr>
  </w:style>
  <w:style w:type="paragraph" w:styleId="Heading4">
    <w:name w:val="heading 4"/>
    <w:basedOn w:val="Normal"/>
    <w:next w:val="Normal"/>
    <w:uiPriority w:val="9"/>
    <w:qFormat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/>
      <w:sz w:val="24"/>
      <w:szCs w:val="24"/>
    </w:rPr>
  </w:style>
  <w:style w:type="paragraph" w:styleId="Heading5">
    <w:name w:val="heading 5"/>
    <w:basedOn w:val="Normal"/>
    <w:next w:val="Normal"/>
    <w:uiPriority w:val="9"/>
    <w:qFormat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/>
      <w:szCs w:val="22"/>
    </w:rPr>
  </w:style>
  <w:style w:type="paragraph" w:styleId="Heading6">
    <w:name w:val="heading 6"/>
    <w:basedOn w:val="Normal"/>
    <w:next w:val="Normal"/>
    <w:uiPriority w:val="9"/>
    <w:qFormat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/>
      <w:szCs w:val="22"/>
    </w:rPr>
  </w:style>
  <w:style w:type="paragraph" w:styleId="Heading7">
    <w:name w:val="heading 7"/>
    <w:basedOn w:val="Normal"/>
    <w:next w:val="Normal"/>
    <w:uiPriority w:val="9"/>
    <w:qFormat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/>
      <w:szCs w:val="22"/>
    </w:rPr>
  </w:style>
  <w:style w:type="paragraph" w:styleId="Heading8">
    <w:name w:val="heading 8"/>
    <w:basedOn w:val="Normal"/>
    <w:next w:val="Normal"/>
    <w:uiPriority w:val="9"/>
    <w:qFormat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/>
      <w:szCs w:val="22"/>
    </w:rPr>
  </w:style>
  <w:style w:type="paragraph" w:styleId="Heading9">
    <w:name w:val="heading 9"/>
    <w:basedOn w:val="Normal"/>
    <w:next w:val="Normal"/>
    <w:uiPriority w:val="9"/>
    <w:qFormat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76091"/>
      <w:sz w:val="28"/>
    </w:rPr>
  </w:style>
  <w:style w:type="paragraph" w:customStyle="1" w:styleId="Footer1">
    <w:name w:val="Footer1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noteReference1">
    <w:name w:val="Footnote Reference1"/>
    <w:basedOn w:val="DefaultParagraphFont"/>
    <w:uiPriority w:val="99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1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Theme="minorEastAsia"/>
      <w:lang w:eastAsia="ja-JP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paragraph" w:customStyle="1" w:styleId="Heading91">
    <w:name w:val="Heading 91"/>
    <w:basedOn w:val="Normal"/>
    <w:next w:val="Normal"/>
    <w:link w:val="Heading9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customStyle="1" w:styleId="Heading81">
    <w:name w:val="Heading 81"/>
    <w:basedOn w:val="Normal"/>
    <w:next w:val="Normal"/>
    <w:link w:val="Heading8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paragraph" w:customStyle="1" w:styleId="Heading71">
    <w:name w:val="Heading 71"/>
    <w:basedOn w:val="Normal"/>
    <w:next w:val="Normal"/>
    <w:link w:val="Heading7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Heading3Char">
    <w:name w:val="Heading 3 Char"/>
    <w:basedOn w:val="DefaultParagraphFont"/>
    <w:link w:val="Heading31"/>
    <w:uiPriority w:val="9"/>
    <w:rPr>
      <w:rFonts w:asciiTheme="majorHAnsi" w:eastAsiaTheme="majorEastAsia" w:hAnsiTheme="majorHAnsi" w:cstheme="majorBidi"/>
      <w:b/>
      <w:color w:val="4F81BD"/>
    </w:rPr>
  </w:style>
  <w:style w:type="paragraph" w:customStyle="1" w:styleId="Heading61">
    <w:name w:val="Heading 61"/>
    <w:basedOn w:val="Normal"/>
    <w:next w:val="Normal"/>
    <w:link w:val="Heading6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5Char">
    <w:name w:val="Heading 5 Char"/>
    <w:basedOn w:val="DefaultParagraphFont"/>
    <w:link w:val="Heading51"/>
    <w:uiPriority w:val="9"/>
    <w:rPr>
      <w:rFonts w:asciiTheme="majorHAnsi" w:eastAsiaTheme="majorEastAsia" w:hAnsiTheme="majorHAnsi" w:cstheme="majorBidi"/>
      <w:color w:val="243F60"/>
    </w:rPr>
  </w:style>
  <w:style w:type="paragraph" w:customStyle="1" w:styleId="Heading51">
    <w:name w:val="Heading 51"/>
    <w:basedOn w:val="Normal"/>
    <w:next w:val="Normal"/>
    <w:link w:val="Heading5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/>
    </w:rPr>
  </w:style>
  <w:style w:type="paragraph" w:customStyle="1" w:styleId="Heading41">
    <w:name w:val="Heading 41"/>
    <w:basedOn w:val="Normal"/>
    <w:next w:val="Normal"/>
    <w:link w:val="Heading4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Heading31">
    <w:name w:val="Heading 31"/>
    <w:basedOn w:val="Normal"/>
    <w:next w:val="Normal"/>
    <w:link w:val="Heading3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Heading21">
    <w:name w:val="Heading 21"/>
    <w:basedOn w:val="Normal"/>
    <w:next w:val="Normal"/>
    <w:link w:val="Heading2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Header1">
    <w:name w:val="Header1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1"/>
    <w:uiPriority w:val="99"/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1"/>
    <w:uiPriority w:val="9"/>
    <w:rPr>
      <w:rFonts w:asciiTheme="majorHAnsi" w:eastAsiaTheme="majorEastAsia" w:hAnsiTheme="majorHAnsi" w:cstheme="majorBidi"/>
      <w:b/>
      <w:color w:val="3760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FooterChar">
    <w:name w:val="Footer Char"/>
    <w:basedOn w:val="DefaultParagraphFont"/>
    <w:link w:val="Footer1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rPr>
      <w:sz w:val="20"/>
    </w:rPr>
  </w:style>
  <w:style w:type="character" w:customStyle="1" w:styleId="LineNumber1">
    <w:name w:val="Line Number1"/>
    <w:basedOn w:val="DefaultParagraphFont"/>
    <w:uiPriority w:val="99"/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customStyle="1" w:styleId="EndnoteText1">
    <w:name w:val="Endnote Text1"/>
    <w:basedOn w:val="Normal"/>
    <w:link w:val="EndnoteTextChar"/>
    <w:uiPriority w:val="99"/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rPr>
      <w:sz w:val="20"/>
    </w:rPr>
  </w:style>
  <w:style w:type="character" w:customStyle="1" w:styleId="Heading6Char">
    <w:name w:val="Heading 6 Char"/>
    <w:basedOn w:val="DefaultParagraphFont"/>
    <w:link w:val="Heading61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NoSpacing">
    <w:name w:val="No Spacing"/>
    <w:link w:val="NoSpacingChar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1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75D"/>
      <w:spacing w:val="5"/>
      <w:sz w:val="52"/>
    </w:rPr>
  </w:style>
  <w:style w:type="character" w:customStyle="1" w:styleId="Heading7Char">
    <w:name w:val="Heading 7 Char"/>
    <w:basedOn w:val="DefaultParagraphFont"/>
    <w:link w:val="Heading71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1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1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7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Header">
    <w:name w:val="header"/>
    <w:basedOn w:val="Normal"/>
    <w:link w:val="HeaderChar1"/>
    <w:uiPriority w:val="99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FootnoteText">
    <w:name w:val="footnote text"/>
    <w:basedOn w:val="Normal"/>
    <w:link w:val="FootnoteTextChar1"/>
    <w:uiPriority w:val="99"/>
    <w:rPr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Pr>
      <w:sz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Heading1Char1">
    <w:name w:val="Heading 1 Char1"/>
    <w:basedOn w:val="DefaultParagraphFont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1">
    <w:name w:val="Heading 2 Char1"/>
    <w:basedOn w:val="DefaultParagraphFont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1">
    <w:name w:val="Heading 3 Char1"/>
    <w:basedOn w:val="DefaultParagraphFont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1">
    <w:name w:val="Heading 4 Char1"/>
    <w:basedOn w:val="DefaultParagraphFont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1">
    <w:name w:val="Heading 5 Char1"/>
    <w:basedOn w:val="DefaultParagraphFont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6Char1">
    <w:name w:val="Heading 6 Char1"/>
    <w:basedOn w:val="DefaultParagraphFont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1">
    <w:name w:val="Heading 7 Char1"/>
    <w:basedOn w:val="DefaultParagraphFont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1">
    <w:name w:val="Heading 8 Char1"/>
    <w:basedOn w:val="DefaultParagraphFont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9Char1">
    <w:name w:val="Heading 9 Char1"/>
    <w:basedOn w:val="DefaultParagraphFont"/>
    <w:uiPriority w:val="9"/>
    <w:rPr>
      <w:rFonts w:asciiTheme="majorHAnsi" w:eastAsiaTheme="majorEastAsia" w:hAnsiTheme="majorHAnsi" w:cstheme="majorBidi"/>
      <w:i/>
      <w:iCs/>
      <w:color w:val="404040"/>
      <w:sz w:val="20"/>
    </w:rPr>
  </w:style>
  <w:style w:type="numbering" w:customStyle="1" w:styleId="NoList1">
    <w:name w:val="No List1"/>
    <w:next w:val="NoList"/>
    <w:uiPriority w:val="99"/>
  </w:style>
  <w:style w:type="character" w:customStyle="1" w:styleId="apple-converted-space">
    <w:name w:val="apple-converted-space"/>
    <w:basedOn w:val="DefaultParagraphFont"/>
  </w:style>
  <w:style w:type="character" w:customStyle="1" w:styleId="time">
    <w:name w:val="time"/>
    <w:basedOn w:val="DefaultParagraphFont"/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uiPriority w:val="99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Pr>
      <w:rFonts w:ascii="Arial" w:eastAsia="Times New Roman" w:hAnsi="Arial" w:cs="Arial"/>
      <w:vanish/>
      <w:sz w:val="16"/>
      <w:szCs w:val="16"/>
    </w:rPr>
  </w:style>
  <w:style w:type="character" w:customStyle="1" w:styleId="textboxcontainer">
    <w:name w:val="textboxcontainer"/>
    <w:basedOn w:val="DefaultParagraphFont"/>
  </w:style>
  <w:style w:type="character" w:customStyle="1" w:styleId="buttoncontainer">
    <w:name w:val="buttoncontainer"/>
    <w:basedOn w:val="DefaultParagraphFont"/>
  </w:style>
  <w:style w:type="paragraph" w:styleId="z-BottomofForm">
    <w:name w:val="HTML Bottom of Form"/>
    <w:basedOn w:val="Normal"/>
    <w:next w:val="Normal"/>
    <w:link w:val="z-BottomofFormChar"/>
    <w:uiPriority w:val="99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Pr>
      <w:rFonts w:ascii="Arial" w:eastAsia="Times New Roman" w:hAnsi="Arial" w:cs="Arial"/>
      <w:vanish/>
      <w:sz w:val="16"/>
      <w:szCs w:val="16"/>
    </w:rPr>
  </w:style>
  <w:style w:type="character" w:customStyle="1" w:styleId="threadtitle">
    <w:name w:val="threadtitle"/>
    <w:basedOn w:val="DefaultParagraphFont"/>
  </w:style>
  <w:style w:type="character" w:customStyle="1" w:styleId="postdate">
    <w:name w:val="postdate"/>
    <w:basedOn w:val="DefaultParagraphFont"/>
  </w:style>
  <w:style w:type="character" w:customStyle="1" w:styleId="Date1">
    <w:name w:val="Date1"/>
    <w:basedOn w:val="DefaultParagraphFont"/>
  </w:style>
  <w:style w:type="character" w:customStyle="1" w:styleId="nodecontrols">
    <w:name w:val="nodecontrols"/>
    <w:basedOn w:val="DefaultParagraphFont"/>
  </w:style>
  <w:style w:type="character" w:customStyle="1" w:styleId="rank">
    <w:name w:val="rank"/>
    <w:basedOn w:val="DefaultParagraphFont"/>
  </w:style>
  <w:style w:type="character" w:customStyle="1" w:styleId="postbitreputation">
    <w:name w:val="postbit_reputation"/>
    <w:basedOn w:val="DefaultParagraphFont"/>
  </w:style>
  <w:style w:type="character" w:customStyle="1" w:styleId="usertitle">
    <w:name w:val="usertitle"/>
    <w:basedOn w:val="DefaultParagraphFont"/>
  </w:style>
  <w:style w:type="character" w:customStyle="1" w:styleId="postcontrols">
    <w:name w:val="postcontrols"/>
    <w:basedOn w:val="DefaultParagraphFont"/>
  </w:style>
  <w:style w:type="character" w:customStyle="1" w:styleId="seperator">
    <w:name w:val="seperator"/>
    <w:basedOn w:val="DefaultParagraphFont"/>
  </w:style>
  <w:style w:type="character" w:customStyle="1" w:styleId="postlinking">
    <w:name w:val="postlinking"/>
    <w:basedOn w:val="DefaultParagraphFont"/>
  </w:style>
  <w:style w:type="character" w:customStyle="1" w:styleId="admin">
    <w:name w:val="admin"/>
    <w:basedOn w:val="DefaultParagraphFont"/>
  </w:style>
  <w:style w:type="character" w:customStyle="1" w:styleId="ckeskinkama">
    <w:name w:val="cke_skin_kama"/>
    <w:basedOn w:val="DefaultParagraphFont"/>
  </w:style>
  <w:style w:type="character" w:customStyle="1" w:styleId="ckebrowserwebkit">
    <w:name w:val="cke_browser_webkit"/>
    <w:basedOn w:val="DefaultParagraphFont"/>
  </w:style>
  <w:style w:type="character" w:customStyle="1" w:styleId="ckewrapper">
    <w:name w:val="cke_wrapper"/>
    <w:basedOn w:val="DefaultParagraphFont"/>
  </w:style>
  <w:style w:type="character" w:customStyle="1" w:styleId="cketoolbar">
    <w:name w:val="cke_toolbar"/>
    <w:basedOn w:val="DefaultParagraphFont"/>
  </w:style>
  <w:style w:type="character" w:customStyle="1" w:styleId="cketoolgroup">
    <w:name w:val="cke_toolgroup"/>
    <w:basedOn w:val="DefaultParagraphFont"/>
  </w:style>
  <w:style w:type="character" w:customStyle="1" w:styleId="ckebutton">
    <w:name w:val="cke_button"/>
    <w:basedOn w:val="DefaultParagraphFont"/>
  </w:style>
  <w:style w:type="character" w:customStyle="1" w:styleId="ckeicon">
    <w:name w:val="cke_icon"/>
    <w:basedOn w:val="DefaultParagraphFont"/>
  </w:style>
  <w:style w:type="character" w:customStyle="1" w:styleId="ckeseparator">
    <w:name w:val="cke_separator"/>
    <w:basedOn w:val="DefaultParagraphFont"/>
  </w:style>
  <w:style w:type="character" w:customStyle="1" w:styleId="cketoolbarend">
    <w:name w:val="cke_toolbar_end"/>
    <w:basedOn w:val="DefaultParagraphFont"/>
  </w:style>
  <w:style w:type="character" w:customStyle="1" w:styleId="ckercombo">
    <w:name w:val="cke_rcombo"/>
    <w:basedOn w:val="DefaultParagraphFont"/>
  </w:style>
  <w:style w:type="character" w:customStyle="1" w:styleId="ckefont">
    <w:name w:val="cke_font"/>
    <w:basedOn w:val="DefaultParagraphFont"/>
  </w:style>
  <w:style w:type="character" w:customStyle="1" w:styleId="cketext">
    <w:name w:val="cke_text"/>
    <w:basedOn w:val="DefaultParagraphFont"/>
  </w:style>
  <w:style w:type="character" w:customStyle="1" w:styleId="ckeopenbutton">
    <w:name w:val="cke_openbutton"/>
    <w:basedOn w:val="DefaultParagraphFont"/>
  </w:style>
  <w:style w:type="character" w:customStyle="1" w:styleId="ckefontsize">
    <w:name w:val="cke_fontsize"/>
    <w:basedOn w:val="DefaultParagraphFont"/>
  </w:style>
  <w:style w:type="character" w:customStyle="1" w:styleId="ckebuttonarrow">
    <w:name w:val="cke_buttonarrow"/>
    <w:basedOn w:val="DefaultParagraphFont"/>
  </w:style>
  <w:style w:type="paragraph" w:customStyle="1" w:styleId="singledescription">
    <w:name w:val="singledescription"/>
    <w:basedOn w:val="Normal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de">
    <w:name w:val="shade"/>
    <w:basedOn w:val="DefaultParagraphFont"/>
  </w:style>
  <w:style w:type="paragraph" w:customStyle="1" w:styleId="ruleslink">
    <w:name w:val="rules_link"/>
    <w:basedOn w:val="Normal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</w:style>
  <w:style w:type="paragraph" w:styleId="Caption">
    <w:name w:val="caption"/>
    <w:basedOn w:val="Normal"/>
    <w:next w:val="Normal"/>
    <w:uiPriority w:val="35"/>
    <w:qFormat/>
    <w:pPr>
      <w:spacing w:after="160"/>
    </w:pPr>
    <w:rPr>
      <w:rFonts w:eastAsiaTheme="minorEastAsia"/>
      <w:b/>
      <w:bCs/>
      <w:smallCaps/>
      <w:color w:val="1F497D"/>
      <w:szCs w:val="22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</w:style>
  <w:style w:type="character" w:customStyle="1" w:styleId="apple-style-span">
    <w:name w:val="apple-style-span"/>
    <w:basedOn w:val="DefaultParagraphFont"/>
  </w:style>
  <w:style w:type="character" w:customStyle="1" w:styleId="PlainTextChar1">
    <w:name w:val="Plain Text Char1"/>
    <w:basedOn w:val="DefaultParagraphFont"/>
    <w:uiPriority w:val="99"/>
    <w:rPr>
      <w:rFonts w:ascii="Consolas" w:hAnsi="Consolas" w:cs="Consolas"/>
      <w:sz w:val="21"/>
      <w:szCs w:val="21"/>
    </w:rPr>
  </w:style>
  <w:style w:type="character" w:customStyle="1" w:styleId="SubtitleChar1">
    <w:name w:val="Subtitle Char1"/>
    <w:basedOn w:val="DefaultParagraphFont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TitleChar1">
    <w:name w:val="Title Char1"/>
    <w:basedOn w:val="DefaultParagraphFont"/>
    <w:uiPriority w:val="10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styleId="LineNumber">
    <w:name w:val="lin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انصار الله</vt:lpstr>
    </vt:vector>
  </TitlesOfParts>
  <Company/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انصار الله</dc:title>
  <dc:subject>www.almahdyoon.org</dc:subject>
  <dc:creator>کلامی</dc:creator>
  <cp:lastModifiedBy>arian</cp:lastModifiedBy>
  <cp:revision>2</cp:revision>
  <cp:lastPrinted>2015-04-02T21:00:00Z</cp:lastPrinted>
  <dcterms:created xsi:type="dcterms:W3CDTF">2019-11-15T13:01:00Z</dcterms:created>
  <dcterms:modified xsi:type="dcterms:W3CDTF">2019-11-15T13:01:00Z</dcterms:modified>
</cp:coreProperties>
</file>