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818" w:rsidRPr="00D61818" w:rsidRDefault="00D61818" w:rsidP="00D61818">
      <w:pPr>
        <w:spacing w:before="100" w:beforeAutospacing="1" w:after="100" w:afterAutospacing="1" w:line="314" w:lineRule="atLeast"/>
        <w:jc w:val="lowKashida"/>
        <w:outlineLvl w:val="1"/>
        <w:rPr>
          <w:rFonts w:ascii="Times New Roman" w:eastAsia="Times New Roman" w:hAnsi="Times New Roman" w:cs="B Nazanin"/>
          <w:b/>
          <w:bCs/>
          <w:color w:val="000000"/>
          <w:sz w:val="20"/>
          <w:szCs w:val="20"/>
        </w:rPr>
      </w:pPr>
      <w:r w:rsidRPr="00D61818">
        <w:rPr>
          <w:rFonts w:ascii="Times New Roman" w:eastAsia="Times New Roman" w:hAnsi="Times New Roman" w:cs="B Nazanin" w:hint="cs"/>
          <w:b/>
          <w:bCs/>
          <w:color w:val="000000"/>
          <w:sz w:val="20"/>
          <w:szCs w:val="20"/>
          <w:rtl/>
        </w:rPr>
        <w:t>فرزندان بزرگتر الگوی فرزندان کوچکتر</w:t>
      </w:r>
      <w:r w:rsidRPr="00D61818">
        <w:rPr>
          <w:rFonts w:ascii="Times New Roman" w:eastAsia="Times New Roman" w:hAnsi="Times New Roman" w:cs="B Nazanin" w:hint="cs"/>
          <w:b/>
          <w:bCs/>
          <w:color w:val="000000"/>
          <w:sz w:val="20"/>
          <w:szCs w:val="20"/>
        </w:rPr>
        <w:t>:</w:t>
      </w:r>
      <w:bookmarkStart w:id="0" w:name="_GoBack"/>
      <w:bookmarkEnd w:id="0"/>
    </w:p>
    <w:p w:rsidR="00D61818" w:rsidRPr="00D61818" w:rsidRDefault="00D61818" w:rsidP="00D61818">
      <w:pPr>
        <w:bidi w:val="0"/>
        <w:spacing w:after="0" w:line="240" w:lineRule="auto"/>
        <w:jc w:val="center"/>
        <w:rPr>
          <w:rFonts w:ascii="Times New Roman" w:eastAsia="Times New Roman" w:hAnsi="Times New Roman" w:cs="B Nazanin" w:hint="cs"/>
          <w:sz w:val="20"/>
          <w:szCs w:val="20"/>
          <w:rtl/>
        </w:rPr>
      </w:pPr>
      <w:r w:rsidRPr="00D61818">
        <w:rPr>
          <w:rFonts w:ascii="Times New Roman" w:eastAsia="Times New Roman" w:hAnsi="Times New Roman" w:cs="B Nazanin"/>
          <w:noProof/>
          <w:sz w:val="20"/>
          <w:szCs w:val="20"/>
        </w:rPr>
        <w:drawing>
          <wp:inline distT="0" distB="0" distL="0" distR="0" wp14:anchorId="6B58B75C" wp14:editId="457F2E4C">
            <wp:extent cx="3524250" cy="5276850"/>
            <wp:effectExtent l="0" t="0" r="0" b="0"/>
            <wp:docPr id="1" name="Picture 1" descr="http://www.farhangnews.ir/sites/default/files/content/images/story/92-12/19/68141-204047-1394432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rhangnews.ir/sites/default/files/content/images/story/92-12/19/68141-204047-139443206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0" cy="5276850"/>
                    </a:xfrm>
                    <a:prstGeom prst="rect">
                      <a:avLst/>
                    </a:prstGeom>
                    <a:noFill/>
                    <a:ln>
                      <a:noFill/>
                    </a:ln>
                  </pic:spPr>
                </pic:pic>
              </a:graphicData>
            </a:graphic>
          </wp:inline>
        </w:drawing>
      </w:r>
    </w:p>
    <w:p w:rsidR="00D61818" w:rsidRPr="00D61818" w:rsidRDefault="00D61818" w:rsidP="00D61818">
      <w:pPr>
        <w:spacing w:before="120" w:after="120" w:line="314" w:lineRule="atLeast"/>
        <w:jc w:val="lowKashida"/>
        <w:rPr>
          <w:rFonts w:ascii="Tahoma" w:eastAsia="Times New Roman" w:hAnsi="Tahoma" w:cs="B Nazanin"/>
          <w:color w:val="000000"/>
          <w:sz w:val="20"/>
          <w:szCs w:val="20"/>
        </w:rPr>
      </w:pPr>
      <w:r w:rsidRPr="00D61818">
        <w:rPr>
          <w:rFonts w:ascii="Tahoma" w:eastAsia="Times New Roman" w:hAnsi="Tahoma" w:cs="B Nazanin" w:hint="cs"/>
          <w:color w:val="000000"/>
          <w:sz w:val="20"/>
          <w:szCs w:val="20"/>
          <w:rtl/>
        </w:rPr>
        <w:t>در این میان</w:t>
      </w:r>
      <w:r w:rsidRPr="00D61818">
        <w:rPr>
          <w:rFonts w:ascii="Times New Roman" w:eastAsia="Times New Roman" w:hAnsi="Times New Roman" w:cs="Times New Roman" w:hint="cs"/>
          <w:color w:val="000000"/>
          <w:sz w:val="20"/>
          <w:szCs w:val="20"/>
          <w:rtl/>
        </w:rPr>
        <w:t> </w:t>
      </w:r>
      <w:r w:rsidRPr="00D61818">
        <w:rPr>
          <w:rFonts w:ascii="Tahoma" w:eastAsia="Times New Roman" w:hAnsi="Tahoma" w:cs="B Nazanin" w:hint="cs"/>
          <w:color w:val="C00000"/>
          <w:sz w:val="20"/>
          <w:szCs w:val="20"/>
          <w:rtl/>
        </w:rPr>
        <w:t>فرزندان بزرگتر به طور طبیعی به الگوی فرزندان کوچکتر تبدیل می شوند</w:t>
      </w:r>
      <w:r w:rsidRPr="00D61818">
        <w:rPr>
          <w:rFonts w:ascii="Times New Roman" w:eastAsia="Times New Roman" w:hAnsi="Times New Roman" w:cs="Times New Roman" w:hint="cs"/>
          <w:color w:val="C00000"/>
          <w:sz w:val="20"/>
          <w:szCs w:val="20"/>
          <w:rtl/>
        </w:rPr>
        <w:t> </w:t>
      </w:r>
      <w:r w:rsidRPr="00D61818">
        <w:rPr>
          <w:rFonts w:ascii="Tahoma" w:eastAsia="Times New Roman" w:hAnsi="Tahoma" w:cs="B Nazanin" w:hint="cs"/>
          <w:color w:val="000000"/>
          <w:sz w:val="20"/>
          <w:szCs w:val="20"/>
          <w:rtl/>
        </w:rPr>
        <w:t>و از آنجایی که اشتیاق بچه ها به پیروی از خواهر و برادر بزرگتر امری طبیعی است، والدین می توانند با تشویق فرزندان بزرگتر به رفتار های صحیح و توصیه به مراقبت از فرزندان کوچک تر به القای احساس مسئولیت و استقلال در فرزند بزرگتر کمک کرده و اعتماد به نفس آنان را تقویت کنند</w:t>
      </w:r>
      <w:r w:rsidRPr="00D61818">
        <w:rPr>
          <w:rFonts w:ascii="Tahoma" w:eastAsia="Times New Roman" w:hAnsi="Tahoma" w:cs="B Nazanin"/>
          <w:color w:val="000000"/>
          <w:sz w:val="20"/>
          <w:szCs w:val="20"/>
        </w:rPr>
        <w:t>.</w:t>
      </w:r>
    </w:p>
    <w:p w:rsidR="00D61818" w:rsidRPr="00D61818" w:rsidRDefault="00D61818" w:rsidP="00D61818">
      <w:pPr>
        <w:spacing w:before="100" w:beforeAutospacing="1" w:after="100" w:afterAutospacing="1" w:line="314" w:lineRule="atLeast"/>
        <w:jc w:val="lowKashida"/>
        <w:outlineLvl w:val="1"/>
        <w:rPr>
          <w:rFonts w:ascii="Times New Roman" w:eastAsia="Times New Roman" w:hAnsi="Times New Roman" w:cs="B Nazanin" w:hint="cs"/>
          <w:b/>
          <w:bCs/>
          <w:color w:val="000000"/>
          <w:sz w:val="20"/>
          <w:szCs w:val="20"/>
          <w:rtl/>
        </w:rPr>
      </w:pPr>
      <w:r w:rsidRPr="00D61818">
        <w:rPr>
          <w:rFonts w:ascii="Times New Roman" w:eastAsia="Times New Roman" w:hAnsi="Times New Roman" w:cs="B Nazanin" w:hint="cs"/>
          <w:b/>
          <w:bCs/>
          <w:color w:val="000000"/>
          <w:sz w:val="20"/>
          <w:szCs w:val="20"/>
          <w:rtl/>
        </w:rPr>
        <w:t>فرصت رفتارهای رقابت جویانه</w:t>
      </w:r>
    </w:p>
    <w:p w:rsidR="00D61818" w:rsidRPr="00D61818" w:rsidRDefault="00D61818" w:rsidP="00D61818">
      <w:pPr>
        <w:spacing w:before="120" w:after="120" w:line="314" w:lineRule="atLeast"/>
        <w:jc w:val="lowKashida"/>
        <w:rPr>
          <w:rFonts w:ascii="Tahoma" w:eastAsia="Times New Roman" w:hAnsi="Tahoma" w:cs="B Nazanin" w:hint="cs"/>
          <w:color w:val="000000"/>
          <w:sz w:val="20"/>
          <w:szCs w:val="20"/>
          <w:rtl/>
        </w:rPr>
      </w:pPr>
      <w:r w:rsidRPr="00D61818">
        <w:rPr>
          <w:rFonts w:ascii="Tahoma" w:eastAsia="Times New Roman" w:hAnsi="Tahoma" w:cs="B Nazanin" w:hint="cs"/>
          <w:color w:val="000000"/>
          <w:sz w:val="20"/>
          <w:szCs w:val="20"/>
          <w:rtl/>
        </w:rPr>
        <w:t>آنچه در اینجا حائز اهمیت است این است که بسیاری از والدین اعتقاد دارند که تعدد فرزندان منجر به تشدید رفتارهای رقابت جویانه میان آنان شده و حس صمیمیت و همکاری را در میان کودکان کاهش خواهد داد. به عقیده ی کارشناسان تربیتی، والدین می توانند با اصلاح رفتارهای ستیزه جویانه میان فرزندان به هدایت این رقابت ها در مسیر درست و سازنده کمک کنند؛ چرا که اگر رقابت از حد تناسب خارج نشود بلا اشکال است و حتی منجر به افزایش حس اعتماد به نفس و رشد منطقی کودکان خواهد شد</w:t>
      </w:r>
      <w:r w:rsidRPr="00D61818">
        <w:rPr>
          <w:rFonts w:ascii="Tahoma" w:eastAsia="Times New Roman" w:hAnsi="Tahoma" w:cs="B Nazanin"/>
          <w:color w:val="000000"/>
          <w:sz w:val="20"/>
          <w:szCs w:val="20"/>
        </w:rPr>
        <w:t>.</w:t>
      </w:r>
    </w:p>
    <w:p w:rsidR="00D61818" w:rsidRPr="00D61818" w:rsidRDefault="00D61818" w:rsidP="00D61818">
      <w:pPr>
        <w:spacing w:before="120" w:after="120" w:line="314" w:lineRule="atLeast"/>
        <w:jc w:val="lowKashida"/>
        <w:rPr>
          <w:rFonts w:ascii="Tahoma" w:eastAsia="Times New Roman" w:hAnsi="Tahoma" w:cs="B Nazanin"/>
          <w:color w:val="000000"/>
          <w:sz w:val="20"/>
          <w:szCs w:val="20"/>
          <w:rtl/>
        </w:rPr>
      </w:pPr>
      <w:r w:rsidRPr="00D61818">
        <w:rPr>
          <w:rFonts w:ascii="Tahoma" w:eastAsia="Times New Roman" w:hAnsi="Tahoma" w:cs="B Nazanin" w:hint="cs"/>
          <w:color w:val="000080"/>
          <w:sz w:val="20"/>
          <w:szCs w:val="20"/>
          <w:rtl/>
        </w:rPr>
        <w:t>در پایان نیاز به یادآوری است که تربیت صحیح، نیازمند رعایت اصول و شرایطی است که رفتار صحیح والدین ضمن فراهم آوردن زمینه ی مناسب برای رشد و شکوفایی استعدادهای کودکان از مهم ترین آنهاست و داشتن فرزند کمتر به هیچ وجه معیار درستی برای پرورش بهتر کودکان نیست. تا جایی که حتی از نظر روان شناسان غربی خانواده هایی که تعداد فرزندانشان دو تا یا بیشتر است از نظر تربیتی موفق تر عمل می کنند. جهت گیری کلی روایات معصومین نیز به سمت داشتن فرزند بیشتر است. پیامبر گرامی اسلام در این باره می فرماید</w:t>
      </w:r>
      <w:r w:rsidRPr="00D61818">
        <w:rPr>
          <w:rFonts w:ascii="Tahoma" w:eastAsia="Times New Roman" w:hAnsi="Tahoma" w:cs="B Nazanin"/>
          <w:color w:val="000080"/>
          <w:sz w:val="20"/>
          <w:szCs w:val="20"/>
        </w:rPr>
        <w:t>:</w:t>
      </w:r>
    </w:p>
    <w:p w:rsidR="00D61818" w:rsidRPr="00D61818" w:rsidRDefault="00D61818" w:rsidP="00D61818">
      <w:pPr>
        <w:spacing w:before="120" w:after="120" w:line="314" w:lineRule="atLeast"/>
        <w:jc w:val="lowKashida"/>
        <w:rPr>
          <w:rFonts w:ascii="Tahoma" w:eastAsia="Times New Roman" w:hAnsi="Tahoma" w:cs="B Nazanin"/>
          <w:color w:val="000000"/>
          <w:sz w:val="20"/>
          <w:szCs w:val="20"/>
          <w:rtl/>
        </w:rPr>
      </w:pPr>
      <w:r w:rsidRPr="00D61818">
        <w:rPr>
          <w:rFonts w:ascii="Tahoma" w:eastAsia="Times New Roman" w:hAnsi="Tahoma" w:cs="B Nazanin" w:hint="cs"/>
          <w:color w:val="FF0000"/>
          <w:sz w:val="20"/>
          <w:szCs w:val="20"/>
          <w:rtl/>
        </w:rPr>
        <w:t>«با یکدیگر ازدواج کنید و بر تعداد فرزندانتان بیفزایید همانا من به شما مباهات می کنم.»</w:t>
      </w:r>
      <w:bookmarkStart w:id="1" w:name="_ednref1"/>
      <w:r w:rsidRPr="00D61818">
        <w:rPr>
          <w:rFonts w:ascii="Tahoma" w:eastAsia="Times New Roman" w:hAnsi="Tahoma" w:cs="B Nazanin"/>
          <w:color w:val="FF0000"/>
          <w:sz w:val="20"/>
          <w:szCs w:val="20"/>
          <w:rtl/>
        </w:rPr>
        <w:fldChar w:fldCharType="begin"/>
      </w:r>
      <w:r w:rsidRPr="00D61818">
        <w:rPr>
          <w:rFonts w:ascii="Tahoma" w:eastAsia="Times New Roman" w:hAnsi="Tahoma" w:cs="B Nazanin"/>
          <w:color w:val="FF0000"/>
          <w:sz w:val="20"/>
          <w:szCs w:val="20"/>
          <w:rtl/>
        </w:rPr>
        <w:instrText xml:space="preserve"> </w:instrText>
      </w:r>
      <w:r w:rsidRPr="00D61818">
        <w:rPr>
          <w:rFonts w:ascii="Tahoma" w:eastAsia="Times New Roman" w:hAnsi="Tahoma" w:cs="B Nazanin"/>
          <w:color w:val="FF0000"/>
          <w:sz w:val="20"/>
          <w:szCs w:val="20"/>
        </w:rPr>
        <w:instrText>HYPERLINK "http://313sardar.blog.ir/post/%D9%81%D8%B1%D8%B2%D9%86%D8%AF-%D8%A8%DB%8C%D8%B4%D8%AA%D8%B1-%D8%AA%D8%B1%D8%A8%DB%8C%D8%AA-%D8%A8%D9%87%D8%AA%D8%B1" \l "_edn1" \o</w:instrText>
      </w:r>
      <w:r w:rsidRPr="00D61818">
        <w:rPr>
          <w:rFonts w:ascii="Tahoma" w:eastAsia="Times New Roman" w:hAnsi="Tahoma" w:cs="B Nazanin"/>
          <w:color w:val="FF0000"/>
          <w:sz w:val="20"/>
          <w:szCs w:val="20"/>
          <w:rtl/>
        </w:rPr>
        <w:instrText xml:space="preserve"> "" </w:instrText>
      </w:r>
      <w:r w:rsidRPr="00D61818">
        <w:rPr>
          <w:rFonts w:ascii="Tahoma" w:eastAsia="Times New Roman" w:hAnsi="Tahoma" w:cs="B Nazanin"/>
          <w:color w:val="FF0000"/>
          <w:sz w:val="20"/>
          <w:szCs w:val="20"/>
          <w:rtl/>
        </w:rPr>
        <w:fldChar w:fldCharType="separate"/>
      </w:r>
      <w:r w:rsidRPr="00D61818">
        <w:rPr>
          <w:rFonts w:ascii="Calibri" w:eastAsia="Times New Roman" w:hAnsi="Calibri" w:cs="B Nazanin"/>
          <w:b/>
          <w:bCs/>
          <w:color w:val="FF0000"/>
          <w:sz w:val="20"/>
          <w:szCs w:val="20"/>
        </w:rPr>
        <w:t>[1]</w:t>
      </w:r>
      <w:r w:rsidRPr="00D61818">
        <w:rPr>
          <w:rFonts w:ascii="Tahoma" w:eastAsia="Times New Roman" w:hAnsi="Tahoma" w:cs="B Nazanin"/>
          <w:color w:val="FF0000"/>
          <w:sz w:val="20"/>
          <w:szCs w:val="20"/>
          <w:rtl/>
        </w:rPr>
        <w:fldChar w:fldCharType="end"/>
      </w:r>
      <w:bookmarkEnd w:id="1"/>
    </w:p>
    <w:p w:rsidR="00D61818" w:rsidRPr="00D61818" w:rsidRDefault="00D61818" w:rsidP="00D61818">
      <w:pPr>
        <w:spacing w:before="120" w:after="120" w:line="314" w:lineRule="atLeast"/>
        <w:jc w:val="lowKashida"/>
        <w:rPr>
          <w:rFonts w:ascii="Tahoma" w:eastAsia="Times New Roman" w:hAnsi="Tahoma" w:cs="B Nazanin"/>
          <w:color w:val="000000"/>
          <w:sz w:val="20"/>
          <w:szCs w:val="20"/>
          <w:rtl/>
        </w:rPr>
      </w:pPr>
      <w:r w:rsidRPr="00D61818">
        <w:rPr>
          <w:rFonts w:ascii="Tahoma" w:eastAsia="Times New Roman" w:hAnsi="Tahoma" w:cs="B Nazanin" w:hint="cs"/>
          <w:color w:val="000000"/>
          <w:sz w:val="20"/>
          <w:szCs w:val="20"/>
          <w:rtl/>
        </w:rPr>
        <w:lastRenderedPageBreak/>
        <w:t>منبع : فرهنگ نیوز</w:t>
      </w:r>
    </w:p>
    <w:p w:rsidR="003918B5" w:rsidRPr="00D61818" w:rsidRDefault="00D61818" w:rsidP="00D61818">
      <w:pPr>
        <w:jc w:val="lowKashida"/>
        <w:rPr>
          <w:rFonts w:cs="B Nazanin" w:hint="cs"/>
          <w:sz w:val="20"/>
          <w:szCs w:val="20"/>
        </w:rPr>
      </w:pPr>
      <w:r w:rsidRPr="00D61818">
        <w:rPr>
          <w:rFonts w:ascii="Tahoma" w:eastAsia="Times New Roman" w:hAnsi="Tahoma" w:cs="B Nazanin"/>
          <w:color w:val="000000"/>
          <w:sz w:val="20"/>
          <w:szCs w:val="20"/>
        </w:rPr>
        <w:br/>
      </w:r>
      <w:r w:rsidRPr="00D61818">
        <w:rPr>
          <w:rFonts w:ascii="Tahoma" w:eastAsia="Times New Roman" w:hAnsi="Tahoma" w:cs="B Nazanin"/>
          <w:color w:val="000000"/>
          <w:sz w:val="20"/>
          <w:szCs w:val="20"/>
          <w:rtl/>
        </w:rPr>
        <w:t>لطفا با ذکر منبع منتشر کنید: منبع: گلی از گلهای بهشت 313</w:t>
      </w:r>
      <w:r w:rsidRPr="00D61818">
        <w:rPr>
          <w:rFonts w:ascii="Tahoma" w:eastAsia="Times New Roman" w:hAnsi="Tahoma" w:cs="B Nazanin"/>
          <w:color w:val="000000"/>
          <w:sz w:val="20"/>
          <w:szCs w:val="20"/>
        </w:rPr>
        <w:t>sardar.blog.ir</w:t>
      </w:r>
    </w:p>
    <w:sectPr w:rsidR="003918B5" w:rsidRPr="00D61818" w:rsidSect="00B62A4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818"/>
    <w:rsid w:val="003918B5"/>
    <w:rsid w:val="00B62A4E"/>
    <w:rsid w:val="00D6181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D6181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1818"/>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D61818"/>
  </w:style>
  <w:style w:type="character" w:styleId="EndnoteReference">
    <w:name w:val="endnote reference"/>
    <w:basedOn w:val="DefaultParagraphFont"/>
    <w:uiPriority w:val="99"/>
    <w:semiHidden/>
    <w:unhideWhenUsed/>
    <w:rsid w:val="00D61818"/>
  </w:style>
  <w:style w:type="paragraph" w:styleId="BalloonText">
    <w:name w:val="Balloon Text"/>
    <w:basedOn w:val="Normal"/>
    <w:link w:val="BalloonTextChar"/>
    <w:uiPriority w:val="99"/>
    <w:semiHidden/>
    <w:unhideWhenUsed/>
    <w:rsid w:val="00D61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8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D6181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1818"/>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D61818"/>
  </w:style>
  <w:style w:type="character" w:styleId="EndnoteReference">
    <w:name w:val="endnote reference"/>
    <w:basedOn w:val="DefaultParagraphFont"/>
    <w:uiPriority w:val="99"/>
    <w:semiHidden/>
    <w:unhideWhenUsed/>
    <w:rsid w:val="00D61818"/>
  </w:style>
  <w:style w:type="paragraph" w:styleId="BalloonText">
    <w:name w:val="Balloon Text"/>
    <w:basedOn w:val="Normal"/>
    <w:link w:val="BalloonTextChar"/>
    <w:uiPriority w:val="99"/>
    <w:semiHidden/>
    <w:unhideWhenUsed/>
    <w:rsid w:val="00D61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14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1</cp:revision>
  <dcterms:created xsi:type="dcterms:W3CDTF">2015-11-01T11:31:00Z</dcterms:created>
  <dcterms:modified xsi:type="dcterms:W3CDTF">2015-11-01T11:34:00Z</dcterms:modified>
</cp:coreProperties>
</file>