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8BF1D" w14:textId="77777777" w:rsidR="00BD2A04" w:rsidRPr="001D4AC5" w:rsidRDefault="00BD2A04" w:rsidP="001D4AC5">
      <w:pPr>
        <w:pStyle w:val="a0"/>
        <w:jc w:val="both"/>
        <w:divId w:val="476800777"/>
        <w:rPr>
          <w:rFonts w:eastAsia="Times New Roman"/>
          <w:sz w:val="28"/>
          <w:szCs w:val="28"/>
        </w:rPr>
      </w:pPr>
      <w:r w:rsidRPr="001D4AC5">
        <w:rPr>
          <w:rFonts w:eastAsia="Times New Roman"/>
          <w:sz w:val="28"/>
          <w:szCs w:val="28"/>
          <w:rtl/>
        </w:rPr>
        <w:t>درس امامت - کتاب المراجعات - استاد ربانی</w:t>
      </w:r>
    </w:p>
    <w:p w14:paraId="238877C8" w14:textId="77777777" w:rsidR="00BD2A04" w:rsidRPr="001D4AC5" w:rsidRDefault="00BD2A04" w:rsidP="001D4AC5">
      <w:pPr>
        <w:pStyle w:val="lessontitle"/>
        <w:bidi/>
        <w:jc w:val="both"/>
        <w:divId w:val="476800777"/>
        <w:rPr>
          <w:sz w:val="28"/>
          <w:szCs w:val="28"/>
        </w:rPr>
      </w:pPr>
      <w:r w:rsidRPr="001D4AC5">
        <w:rPr>
          <w:sz w:val="28"/>
          <w:szCs w:val="28"/>
        </w:rPr>
        <w:t>99/10/30</w:t>
      </w:r>
    </w:p>
    <w:p w14:paraId="4567E8A1" w14:textId="77777777" w:rsidR="00BD2A04" w:rsidRPr="001D4AC5" w:rsidRDefault="00BD2A04" w:rsidP="001D4AC5">
      <w:pPr>
        <w:pStyle w:val="lessontitle"/>
        <w:bidi/>
        <w:jc w:val="both"/>
        <w:divId w:val="476800777"/>
        <w:rPr>
          <w:sz w:val="28"/>
          <w:szCs w:val="28"/>
        </w:rPr>
      </w:pPr>
      <w:r w:rsidRPr="001D4AC5">
        <w:rPr>
          <w:sz w:val="28"/>
          <w:szCs w:val="28"/>
          <w:rtl/>
        </w:rPr>
        <w:t>بسم الله الرحمن الرحیم</w:t>
      </w:r>
    </w:p>
    <w:p w14:paraId="3E545270" w14:textId="77777777" w:rsidR="00BD2A04" w:rsidRPr="001D4AC5" w:rsidRDefault="00BD2A04" w:rsidP="001D4AC5">
      <w:pPr>
        <w:pStyle w:val="a5"/>
        <w:bidi/>
        <w:jc w:val="both"/>
        <w:divId w:val="2041512377"/>
        <w:rPr>
          <w:sz w:val="28"/>
          <w:szCs w:val="28"/>
        </w:rPr>
      </w:pPr>
      <w:r w:rsidRPr="001D4AC5">
        <w:rPr>
          <w:rStyle w:val="titr"/>
          <w:sz w:val="28"/>
          <w:szCs w:val="28"/>
          <w:rtl/>
        </w:rPr>
        <w:t>موضوع:</w:t>
      </w:r>
      <w:r w:rsidRPr="001D4AC5">
        <w:rPr>
          <w:sz w:val="28"/>
          <w:szCs w:val="28"/>
          <w:rtl/>
        </w:rPr>
        <w:t xml:space="preserve"> مراجعه 48 و چهل روایت بر امامت امیرالمومنین (ع)</w:t>
      </w:r>
    </w:p>
    <w:p w14:paraId="43EB6662" w14:textId="77777777" w:rsidR="00BD2A04" w:rsidRPr="001D4AC5" w:rsidRDefault="00BD2A04" w:rsidP="001D4AC5">
      <w:pPr>
        <w:jc w:val="both"/>
        <w:divId w:val="2041512377"/>
        <w:rPr>
          <w:rFonts w:eastAsia="Times New Roman"/>
          <w:sz w:val="28"/>
          <w:szCs w:val="28"/>
        </w:rPr>
      </w:pPr>
      <w:r w:rsidRPr="001D4AC5">
        <w:rPr>
          <w:rStyle w:val="titr"/>
          <w:rFonts w:eastAsia="Times New Roman"/>
          <w:sz w:val="28"/>
          <w:szCs w:val="28"/>
          <w:rtl/>
        </w:rPr>
        <w:t xml:space="preserve">حدیث 21 از مراجعه 48 </w:t>
      </w:r>
    </w:p>
    <w:p w14:paraId="38C39352" w14:textId="77777777" w:rsidR="00BD2A04" w:rsidRPr="001D4AC5" w:rsidRDefault="00BD2A04" w:rsidP="001D4AC5">
      <w:pPr>
        <w:pStyle w:val="a5"/>
        <w:bidi/>
        <w:jc w:val="both"/>
        <w:divId w:val="2041512377"/>
        <w:rPr>
          <w:sz w:val="28"/>
          <w:szCs w:val="28"/>
        </w:rPr>
      </w:pPr>
      <w:r w:rsidRPr="001D4AC5">
        <w:rPr>
          <w:rStyle w:val="titr"/>
          <w:sz w:val="28"/>
          <w:szCs w:val="28"/>
          <w:rtl/>
        </w:rPr>
        <w:t>در روایت 21 از مراجعه 48 از پیامبر اکرم (ص) نقل شده که فرمود:</w:t>
      </w:r>
      <w:r w:rsidRPr="001D4AC5">
        <w:rPr>
          <w:sz w:val="28"/>
          <w:szCs w:val="28"/>
          <w:rtl/>
        </w:rPr>
        <w:t xml:space="preserve"> </w:t>
      </w:r>
      <w:r w:rsidRPr="001D4AC5">
        <w:rPr>
          <w:rStyle w:val="ravayat"/>
          <w:sz w:val="28"/>
          <w:szCs w:val="28"/>
          <w:rtl/>
        </w:rPr>
        <w:t>«يا علي طوبى لمن أحبك و صدق فيك، و ويل لمن أبغضك و كذب فيك»</w:t>
      </w:r>
      <w:r w:rsidRPr="001D4AC5">
        <w:rPr>
          <w:sz w:val="28"/>
          <w:szCs w:val="28"/>
        </w:rPr>
        <w:t xml:space="preserve">: </w:t>
      </w:r>
      <w:r w:rsidRPr="001D4AC5">
        <w:rPr>
          <w:sz w:val="28"/>
          <w:szCs w:val="28"/>
          <w:rtl/>
        </w:rPr>
        <w:t>ای علی (ع) خوشا به حال کسی که ترا دوست بدارد و درباره تو راستگو باشد و وای به حال کسی که نسبت به تو بغض داشته باشد و درباره تو دروغ بگوید. تعبیر «صدق فیک» به این معنا است که اظهار محبت او واقعی باشد نه ظاهری و الا نفاق خواهد بود. افرادی بودند که اظهار محبت می کردند اما در باطن نسبت به ایشان محبت نداشتند یا بعض داشتند. تعبیر «کذب فیک» نیز مقابل جمله قبل است و مراد از آن کسی است که در ظاهر محبت اما در باطن بغض دارد و یا بغض درونی خویش را اظهار نمی کند. (محبت و بغض امری قلبی است و ممکن است کسی محبت یا بغض داشته باشد و به خاطر شرایطی آن را مکتوم بدارد).</w:t>
      </w:r>
    </w:p>
    <w:p w14:paraId="41F782D6" w14:textId="77777777" w:rsidR="00BD2A04" w:rsidRPr="001D4AC5" w:rsidRDefault="00BD2A04" w:rsidP="001D4AC5">
      <w:pPr>
        <w:pStyle w:val="a5"/>
        <w:bidi/>
        <w:jc w:val="both"/>
        <w:divId w:val="2041512377"/>
        <w:rPr>
          <w:sz w:val="28"/>
          <w:szCs w:val="28"/>
        </w:rPr>
      </w:pPr>
      <w:r w:rsidRPr="001D4AC5">
        <w:rPr>
          <w:sz w:val="28"/>
          <w:szCs w:val="28"/>
          <w:rtl/>
        </w:rPr>
        <w:t>این روایت محبت را به صورت مطلق برای امیرالمومنین (ع) اثبات می کند و این امر ملاک ارزش است. روایت بیان می کند که گفتار و رفتار آن حضرت از هر جهت، شایسته محبوبیت است. از سوی دیگر روایت بیان می کند که منشا و سببی برای بغض داشتن نسبت به حضرت وجود ندارد، نه در صفات روحی و نه رفتار و گفتار ایشان. به عبارت دیگر این روایت بیانگر عصمت آن حضرت است و عصمت نیز از ادله امامت است.</w:t>
      </w:r>
    </w:p>
    <w:p w14:paraId="4F63219C" w14:textId="77777777" w:rsidR="00BD2A04" w:rsidRPr="001D4AC5" w:rsidRDefault="00BD2A04" w:rsidP="001D4AC5">
      <w:pPr>
        <w:jc w:val="both"/>
        <w:divId w:val="2041512377"/>
        <w:rPr>
          <w:rFonts w:eastAsia="Times New Roman"/>
          <w:sz w:val="28"/>
          <w:szCs w:val="28"/>
        </w:rPr>
      </w:pPr>
      <w:r w:rsidRPr="001D4AC5">
        <w:rPr>
          <w:rStyle w:val="titr"/>
          <w:rFonts w:eastAsia="Times New Roman"/>
          <w:sz w:val="28"/>
          <w:szCs w:val="28"/>
          <w:rtl/>
        </w:rPr>
        <w:t>بررسی روایت از جهت سند</w:t>
      </w:r>
    </w:p>
    <w:p w14:paraId="290D3DA8" w14:textId="77777777" w:rsidR="00BD2A04" w:rsidRPr="001D4AC5" w:rsidRDefault="00BD2A04" w:rsidP="001D4AC5">
      <w:pPr>
        <w:pStyle w:val="a5"/>
        <w:bidi/>
        <w:jc w:val="both"/>
        <w:divId w:val="2041512377"/>
        <w:rPr>
          <w:sz w:val="28"/>
          <w:szCs w:val="28"/>
        </w:rPr>
      </w:pPr>
      <w:r w:rsidRPr="001D4AC5">
        <w:rPr>
          <w:sz w:val="28"/>
          <w:szCs w:val="28"/>
          <w:rtl/>
        </w:rPr>
        <w:t>حاکم نیشابوری این حدیث را صحیح دانسته است،</w:t>
      </w:r>
      <w:bookmarkStart w:id="0" w:name="_ftnref1"/>
      <w:r w:rsidRPr="001D4AC5">
        <w:rPr>
          <w:sz w:val="28"/>
          <w:szCs w:val="28"/>
        </w:rPr>
        <w:fldChar w:fldCharType="begin"/>
      </w:r>
      <w:r w:rsidRPr="001D4AC5">
        <w:rPr>
          <w:sz w:val="28"/>
          <w:szCs w:val="28"/>
        </w:rPr>
        <w:instrText xml:space="preserve"> HYPERLINK "https://www.eshia.ir/feqh/archive/text/rabani/morajeat/99/991030/" \l "_ftn1" \o "</w:instrText>
      </w:r>
      <w:r w:rsidRPr="001D4AC5">
        <w:rPr>
          <w:sz w:val="28"/>
          <w:szCs w:val="28"/>
          <w:rtl/>
        </w:rPr>
        <w:instrText>المستدرک، حاکم ن</w:instrText>
      </w:r>
      <w:r w:rsidRPr="001D4AC5">
        <w:rPr>
          <w:rFonts w:hint="cs"/>
          <w:sz w:val="28"/>
          <w:szCs w:val="28"/>
          <w:rtl/>
        </w:rPr>
        <w:instrText>ی</w:instrText>
      </w:r>
      <w:r w:rsidRPr="001D4AC5">
        <w:rPr>
          <w:rFonts w:hint="eastAsia"/>
          <w:sz w:val="28"/>
          <w:szCs w:val="28"/>
          <w:rtl/>
        </w:rPr>
        <w:instrText>شابور</w:instrText>
      </w:r>
      <w:r w:rsidRPr="001D4AC5">
        <w:rPr>
          <w:rFonts w:hint="cs"/>
          <w:sz w:val="28"/>
          <w:szCs w:val="28"/>
          <w:rtl/>
        </w:rPr>
        <w:instrText>ی</w:instrText>
      </w:r>
      <w:r w:rsidRPr="001D4AC5">
        <w:rPr>
          <w:rFonts w:hint="eastAsia"/>
          <w:sz w:val="28"/>
          <w:szCs w:val="28"/>
          <w:rtl/>
        </w:rPr>
        <w:instrText>،</w:instrText>
      </w:r>
      <w:r w:rsidRPr="001D4AC5">
        <w:rPr>
          <w:sz w:val="28"/>
          <w:szCs w:val="28"/>
          <w:rtl/>
        </w:rPr>
        <w:instrText xml:space="preserve"> ج3، ص 145، ح4657"</w:instrText>
      </w:r>
      <w:r w:rsidRPr="001D4AC5">
        <w:rPr>
          <w:sz w:val="28"/>
          <w:szCs w:val="28"/>
        </w:rPr>
        <w:instrText xml:space="preserve"> </w:instrText>
      </w:r>
      <w:r w:rsidRPr="001D4AC5">
        <w:rPr>
          <w:sz w:val="28"/>
          <w:szCs w:val="28"/>
        </w:rPr>
        <w:fldChar w:fldCharType="separate"/>
      </w:r>
      <w:r w:rsidRPr="001D4AC5">
        <w:rPr>
          <w:rStyle w:val="a6"/>
          <w:sz w:val="28"/>
          <w:szCs w:val="28"/>
        </w:rPr>
        <w:t>[1]</w:t>
      </w:r>
      <w:r w:rsidRPr="001D4AC5">
        <w:rPr>
          <w:sz w:val="28"/>
          <w:szCs w:val="28"/>
        </w:rPr>
        <w:fldChar w:fldCharType="end"/>
      </w:r>
      <w:bookmarkEnd w:id="0"/>
      <w:r w:rsidRPr="001D4AC5">
        <w:rPr>
          <w:sz w:val="28"/>
          <w:szCs w:val="28"/>
        </w:rPr>
        <w:t xml:space="preserve"> </w:t>
      </w:r>
      <w:r w:rsidRPr="001D4AC5">
        <w:rPr>
          <w:sz w:val="28"/>
          <w:szCs w:val="28"/>
          <w:rtl/>
        </w:rPr>
        <w:t>و سند آن روایت چنین است: از احمد بن جعفر، از عبدالله بن احمد، از احمد بن حنبل، از سعيد بن محمد الوراق، از علي بن حزور، از أبو مريم الثقفى، از عمار بن ياسر.</w:t>
      </w:r>
    </w:p>
    <w:p w14:paraId="7C0323A7" w14:textId="77777777" w:rsidR="00BD2A04" w:rsidRPr="001D4AC5" w:rsidRDefault="00BD2A04" w:rsidP="001D4AC5">
      <w:pPr>
        <w:pStyle w:val="a5"/>
        <w:bidi/>
        <w:jc w:val="both"/>
        <w:divId w:val="2041512377"/>
        <w:rPr>
          <w:sz w:val="28"/>
          <w:szCs w:val="28"/>
        </w:rPr>
      </w:pPr>
      <w:r w:rsidRPr="001D4AC5">
        <w:rPr>
          <w:sz w:val="28"/>
          <w:szCs w:val="28"/>
          <w:rtl/>
        </w:rPr>
        <w:t>ذهبی با حاکم در این روایت مخالف کرده و گفته است: سعید بن محمد وراق و علی بن حزور متروک هستند. ابومریم اعظمی نیز بعد از تایید کلام ذهبی از دارقطنی و ابن حجر عسقلانی نقل می کند که اینها ابومریم ثقفی را مجهول دانسته اند. ابن جوزی نیز در کتاب «العلل المتناهیه» این حدیث را نقل کرده و کذب دانسته است.</w:t>
      </w:r>
      <w:bookmarkStart w:id="1" w:name="_ftnref2"/>
      <w:r w:rsidRPr="001D4AC5">
        <w:rPr>
          <w:sz w:val="28"/>
          <w:szCs w:val="28"/>
        </w:rPr>
        <w:fldChar w:fldCharType="begin"/>
      </w:r>
      <w:r w:rsidRPr="001D4AC5">
        <w:rPr>
          <w:sz w:val="28"/>
          <w:szCs w:val="28"/>
        </w:rPr>
        <w:instrText xml:space="preserve"> HYPERLINK "https://www.eshia.ir/feqh/archive/text/rabani/morajeat/99/991030/" \l "_ftn2" \o "</w:instrText>
      </w:r>
      <w:r w:rsidRPr="001D4AC5">
        <w:rPr>
          <w:sz w:val="28"/>
          <w:szCs w:val="28"/>
          <w:rtl/>
        </w:rPr>
        <w:instrText>الحجج الدامغات، ابومر</w:instrText>
      </w:r>
      <w:r w:rsidRPr="001D4AC5">
        <w:rPr>
          <w:rFonts w:hint="cs"/>
          <w:sz w:val="28"/>
          <w:szCs w:val="28"/>
          <w:rtl/>
        </w:rPr>
        <w:instrText>ی</w:instrText>
      </w:r>
      <w:r w:rsidRPr="001D4AC5">
        <w:rPr>
          <w:rFonts w:hint="eastAsia"/>
          <w:sz w:val="28"/>
          <w:szCs w:val="28"/>
          <w:rtl/>
        </w:rPr>
        <w:instrText>م</w:instrText>
      </w:r>
      <w:r w:rsidRPr="001D4AC5">
        <w:rPr>
          <w:sz w:val="28"/>
          <w:szCs w:val="28"/>
          <w:rtl/>
        </w:rPr>
        <w:instrText xml:space="preserve"> اعظم</w:instrText>
      </w:r>
      <w:r w:rsidRPr="001D4AC5">
        <w:rPr>
          <w:rFonts w:hint="cs"/>
          <w:sz w:val="28"/>
          <w:szCs w:val="28"/>
          <w:rtl/>
        </w:rPr>
        <w:instrText>ی</w:instrText>
      </w:r>
      <w:r w:rsidRPr="001D4AC5">
        <w:rPr>
          <w:rFonts w:hint="eastAsia"/>
          <w:sz w:val="28"/>
          <w:szCs w:val="28"/>
          <w:rtl/>
        </w:rPr>
        <w:instrText>ف</w:instrText>
      </w:r>
      <w:r w:rsidRPr="001D4AC5">
        <w:rPr>
          <w:sz w:val="28"/>
          <w:szCs w:val="28"/>
          <w:rtl/>
        </w:rPr>
        <w:instrText xml:space="preserve"> ج1، ص 484"</w:instrText>
      </w:r>
      <w:r w:rsidRPr="001D4AC5">
        <w:rPr>
          <w:sz w:val="28"/>
          <w:szCs w:val="28"/>
        </w:rPr>
        <w:instrText xml:space="preserve"> </w:instrText>
      </w:r>
      <w:r w:rsidRPr="001D4AC5">
        <w:rPr>
          <w:sz w:val="28"/>
          <w:szCs w:val="28"/>
        </w:rPr>
        <w:fldChar w:fldCharType="separate"/>
      </w:r>
      <w:r w:rsidRPr="001D4AC5">
        <w:rPr>
          <w:rStyle w:val="a6"/>
          <w:sz w:val="28"/>
          <w:szCs w:val="28"/>
        </w:rPr>
        <w:t>[2]</w:t>
      </w:r>
      <w:r w:rsidRPr="001D4AC5">
        <w:rPr>
          <w:sz w:val="28"/>
          <w:szCs w:val="28"/>
        </w:rPr>
        <w:fldChar w:fldCharType="end"/>
      </w:r>
      <w:bookmarkEnd w:id="1"/>
      <w:r w:rsidRPr="001D4AC5">
        <w:rPr>
          <w:sz w:val="28"/>
          <w:szCs w:val="28"/>
        </w:rPr>
        <w:t xml:space="preserve"> </w:t>
      </w:r>
    </w:p>
    <w:p w14:paraId="1F7BC4C4" w14:textId="77777777" w:rsidR="00BD2A04" w:rsidRPr="001D4AC5" w:rsidRDefault="00BD2A04" w:rsidP="001D4AC5">
      <w:pPr>
        <w:jc w:val="both"/>
        <w:divId w:val="2041512377"/>
        <w:rPr>
          <w:rFonts w:eastAsia="Times New Roman"/>
          <w:sz w:val="28"/>
          <w:szCs w:val="28"/>
        </w:rPr>
      </w:pPr>
      <w:r w:rsidRPr="001D4AC5">
        <w:rPr>
          <w:rStyle w:val="titr"/>
          <w:rFonts w:eastAsia="Times New Roman"/>
          <w:sz w:val="28"/>
          <w:szCs w:val="28"/>
          <w:rtl/>
        </w:rPr>
        <w:t>نقد و ارزیابی</w:t>
      </w:r>
    </w:p>
    <w:p w14:paraId="6A3859DC" w14:textId="77777777" w:rsidR="00BD2A04" w:rsidRPr="001D4AC5" w:rsidRDefault="00BD2A04" w:rsidP="001D4AC5">
      <w:pPr>
        <w:pStyle w:val="a5"/>
        <w:bidi/>
        <w:jc w:val="both"/>
        <w:divId w:val="2041512377"/>
        <w:rPr>
          <w:sz w:val="28"/>
          <w:szCs w:val="28"/>
        </w:rPr>
      </w:pPr>
      <w:r w:rsidRPr="001D4AC5">
        <w:rPr>
          <w:sz w:val="28"/>
          <w:szCs w:val="28"/>
          <w:rtl/>
        </w:rPr>
        <w:t>1. ابومریم ثقفی به نام غیث است. برخی وی را غیث مدائنی کوفی و برخی غیث حنفی کوفی دانسته اند. نسائی گفته است ابومریم غیث حنفی موثق است. اگر این دو نام مربوط به یک نفر باشد، می توان گفت که توثیق نسائی سبب می شود که دیگر این فرد مجهول نباشد. برخی مانند ابن حجر گفته اند که این ها دو نفر بوده اند و کسی که در کلام نسائی توثیق شده ابومریم حنفی است نه مدائنی.</w:t>
      </w:r>
      <w:bookmarkStart w:id="2" w:name="_ftnref3"/>
      <w:r w:rsidRPr="001D4AC5">
        <w:rPr>
          <w:sz w:val="28"/>
          <w:szCs w:val="28"/>
        </w:rPr>
        <w:fldChar w:fldCharType="begin"/>
      </w:r>
      <w:r w:rsidRPr="001D4AC5">
        <w:rPr>
          <w:sz w:val="28"/>
          <w:szCs w:val="28"/>
        </w:rPr>
        <w:instrText xml:space="preserve"> HYPERLINK "https://www.eshia.ir/feqh/archive/text/rabani/morajeat/99/991030/" \l "_ftn3" \o "</w:instrText>
      </w:r>
      <w:r w:rsidRPr="001D4AC5">
        <w:rPr>
          <w:sz w:val="28"/>
          <w:szCs w:val="28"/>
          <w:rtl/>
        </w:rPr>
        <w:instrText>تهذ</w:instrText>
      </w:r>
      <w:r w:rsidRPr="001D4AC5">
        <w:rPr>
          <w:rFonts w:hint="cs"/>
          <w:sz w:val="28"/>
          <w:szCs w:val="28"/>
          <w:rtl/>
        </w:rPr>
        <w:instrText>ی</w:instrText>
      </w:r>
      <w:r w:rsidRPr="001D4AC5">
        <w:rPr>
          <w:rFonts w:hint="eastAsia"/>
          <w:sz w:val="28"/>
          <w:szCs w:val="28"/>
          <w:rtl/>
        </w:rPr>
        <w:instrText>ب</w:instrText>
      </w:r>
      <w:r w:rsidRPr="001D4AC5">
        <w:rPr>
          <w:sz w:val="28"/>
          <w:szCs w:val="28"/>
          <w:rtl/>
        </w:rPr>
        <w:instrText xml:space="preserve"> التهذ</w:instrText>
      </w:r>
      <w:r w:rsidRPr="001D4AC5">
        <w:rPr>
          <w:rFonts w:hint="cs"/>
          <w:sz w:val="28"/>
          <w:szCs w:val="28"/>
          <w:rtl/>
        </w:rPr>
        <w:instrText>ی</w:instrText>
      </w:r>
      <w:r w:rsidRPr="001D4AC5">
        <w:rPr>
          <w:rFonts w:hint="eastAsia"/>
          <w:sz w:val="28"/>
          <w:szCs w:val="28"/>
          <w:rtl/>
        </w:rPr>
        <w:instrText>ب،</w:instrText>
      </w:r>
      <w:r w:rsidRPr="001D4AC5">
        <w:rPr>
          <w:sz w:val="28"/>
          <w:szCs w:val="28"/>
          <w:rtl/>
        </w:rPr>
        <w:instrText xml:space="preserve"> ج10، ص 252، ش 8642 ؛ تقر</w:instrText>
      </w:r>
      <w:r w:rsidRPr="001D4AC5">
        <w:rPr>
          <w:rFonts w:hint="cs"/>
          <w:sz w:val="28"/>
          <w:szCs w:val="28"/>
          <w:rtl/>
        </w:rPr>
        <w:instrText>ی</w:instrText>
      </w:r>
      <w:r w:rsidRPr="001D4AC5">
        <w:rPr>
          <w:rFonts w:hint="eastAsia"/>
          <w:sz w:val="28"/>
          <w:szCs w:val="28"/>
          <w:rtl/>
        </w:rPr>
        <w:instrText>ب</w:instrText>
      </w:r>
      <w:r w:rsidRPr="001D4AC5">
        <w:rPr>
          <w:sz w:val="28"/>
          <w:szCs w:val="28"/>
          <w:rtl/>
        </w:rPr>
        <w:instrText xml:space="preserve"> التهذ</w:instrText>
      </w:r>
      <w:r w:rsidRPr="001D4AC5">
        <w:rPr>
          <w:rFonts w:hint="cs"/>
          <w:sz w:val="28"/>
          <w:szCs w:val="28"/>
          <w:rtl/>
        </w:rPr>
        <w:instrText>ی</w:instrText>
      </w:r>
      <w:r w:rsidRPr="001D4AC5">
        <w:rPr>
          <w:rFonts w:hint="eastAsia"/>
          <w:sz w:val="28"/>
          <w:szCs w:val="28"/>
          <w:rtl/>
        </w:rPr>
        <w:instrText>ب،</w:instrText>
      </w:r>
      <w:r w:rsidRPr="001D4AC5">
        <w:rPr>
          <w:sz w:val="28"/>
          <w:szCs w:val="28"/>
          <w:rtl/>
        </w:rPr>
        <w:instrText xml:space="preserve"> ج2، ص 764"</w:instrText>
      </w:r>
      <w:r w:rsidRPr="001D4AC5">
        <w:rPr>
          <w:sz w:val="28"/>
          <w:szCs w:val="28"/>
        </w:rPr>
        <w:instrText xml:space="preserve"> </w:instrText>
      </w:r>
      <w:r w:rsidRPr="001D4AC5">
        <w:rPr>
          <w:sz w:val="28"/>
          <w:szCs w:val="28"/>
        </w:rPr>
        <w:fldChar w:fldCharType="separate"/>
      </w:r>
      <w:r w:rsidRPr="001D4AC5">
        <w:rPr>
          <w:rStyle w:val="a6"/>
          <w:sz w:val="28"/>
          <w:szCs w:val="28"/>
        </w:rPr>
        <w:t>[3]</w:t>
      </w:r>
      <w:r w:rsidRPr="001D4AC5">
        <w:rPr>
          <w:sz w:val="28"/>
          <w:szCs w:val="28"/>
        </w:rPr>
        <w:fldChar w:fldCharType="end"/>
      </w:r>
      <w:bookmarkEnd w:id="2"/>
      <w:r w:rsidRPr="001D4AC5">
        <w:rPr>
          <w:sz w:val="28"/>
          <w:szCs w:val="28"/>
        </w:rPr>
        <w:t xml:space="preserve"> </w:t>
      </w:r>
    </w:p>
    <w:p w14:paraId="0EDC31C7" w14:textId="77777777" w:rsidR="00BD2A04" w:rsidRPr="001D4AC5" w:rsidRDefault="00BD2A04" w:rsidP="001D4AC5">
      <w:pPr>
        <w:pStyle w:val="a5"/>
        <w:bidi/>
        <w:jc w:val="both"/>
        <w:divId w:val="2041512377"/>
        <w:rPr>
          <w:sz w:val="28"/>
          <w:szCs w:val="28"/>
        </w:rPr>
      </w:pPr>
      <w:r w:rsidRPr="001D4AC5">
        <w:rPr>
          <w:sz w:val="28"/>
          <w:szCs w:val="28"/>
          <w:rtl/>
        </w:rPr>
        <w:lastRenderedPageBreak/>
        <w:t xml:space="preserve">اگر سخن ابن حجر را بپذیریم و قبول کنیم که ابومریم ثقفی مجهول است، اما همان طور که گفته شده این گونه ضعف ها با وجود شواهد و متابعات قابل جبران است. (شواهد یک حدیث به روایاتی گفته می شود که به عبارت های مختلف مضمون آن حدیث را بیان می کند). </w:t>
      </w:r>
      <w:bookmarkStart w:id="3" w:name="_ftnref4"/>
      <w:r w:rsidRPr="001D4AC5">
        <w:rPr>
          <w:sz w:val="28"/>
          <w:szCs w:val="28"/>
        </w:rPr>
        <w:fldChar w:fldCharType="begin"/>
      </w:r>
      <w:r w:rsidRPr="001D4AC5">
        <w:rPr>
          <w:sz w:val="28"/>
          <w:szCs w:val="28"/>
        </w:rPr>
        <w:instrText xml:space="preserve"> HYPERLINK "https://www.eshia.ir/feqh/archive/text/rabani/morajeat/99/991030/" \l "_ftn4" \o "</w:instrText>
      </w:r>
      <w:r w:rsidRPr="001D4AC5">
        <w:rPr>
          <w:sz w:val="28"/>
          <w:szCs w:val="28"/>
          <w:rtl/>
        </w:rPr>
        <w:instrText>ر.ک: تدر</w:instrText>
      </w:r>
      <w:r w:rsidRPr="001D4AC5">
        <w:rPr>
          <w:rFonts w:hint="cs"/>
          <w:sz w:val="28"/>
          <w:szCs w:val="28"/>
          <w:rtl/>
        </w:rPr>
        <w:instrText>ی</w:instrText>
      </w:r>
      <w:r w:rsidRPr="001D4AC5">
        <w:rPr>
          <w:rFonts w:hint="eastAsia"/>
          <w:sz w:val="28"/>
          <w:szCs w:val="28"/>
          <w:rtl/>
        </w:rPr>
        <w:instrText>ب</w:instrText>
      </w:r>
      <w:r w:rsidRPr="001D4AC5">
        <w:rPr>
          <w:sz w:val="28"/>
          <w:szCs w:val="28"/>
          <w:rtl/>
        </w:rPr>
        <w:instrText xml:space="preserve"> الراو</w:instrText>
      </w:r>
      <w:r w:rsidRPr="001D4AC5">
        <w:rPr>
          <w:rFonts w:hint="cs"/>
          <w:sz w:val="28"/>
          <w:szCs w:val="28"/>
          <w:rtl/>
        </w:rPr>
        <w:instrText>ی</w:instrText>
      </w:r>
      <w:r w:rsidRPr="001D4AC5">
        <w:rPr>
          <w:rFonts w:hint="eastAsia"/>
          <w:sz w:val="28"/>
          <w:szCs w:val="28"/>
          <w:rtl/>
        </w:rPr>
        <w:instrText>،</w:instrText>
      </w:r>
      <w:r w:rsidRPr="001D4AC5">
        <w:rPr>
          <w:sz w:val="28"/>
          <w:szCs w:val="28"/>
          <w:rtl/>
        </w:rPr>
        <w:instrText xml:space="preserve"> جلال الد</w:instrText>
      </w:r>
      <w:r w:rsidRPr="001D4AC5">
        <w:rPr>
          <w:rFonts w:hint="cs"/>
          <w:sz w:val="28"/>
          <w:szCs w:val="28"/>
          <w:rtl/>
        </w:rPr>
        <w:instrText>ی</w:instrText>
      </w:r>
      <w:r w:rsidRPr="001D4AC5">
        <w:rPr>
          <w:rFonts w:hint="eastAsia"/>
          <w:sz w:val="28"/>
          <w:szCs w:val="28"/>
          <w:rtl/>
        </w:rPr>
        <w:instrText>ن</w:instrText>
      </w:r>
      <w:r w:rsidRPr="001D4AC5">
        <w:rPr>
          <w:sz w:val="28"/>
          <w:szCs w:val="28"/>
          <w:rtl/>
        </w:rPr>
        <w:instrText xml:space="preserve"> س</w:instrText>
      </w:r>
      <w:r w:rsidRPr="001D4AC5">
        <w:rPr>
          <w:rFonts w:hint="cs"/>
          <w:sz w:val="28"/>
          <w:szCs w:val="28"/>
          <w:rtl/>
        </w:rPr>
        <w:instrText>ی</w:instrText>
      </w:r>
      <w:r w:rsidRPr="001D4AC5">
        <w:rPr>
          <w:rFonts w:hint="eastAsia"/>
          <w:sz w:val="28"/>
          <w:szCs w:val="28"/>
          <w:rtl/>
        </w:rPr>
        <w:instrText>وط</w:instrText>
      </w:r>
      <w:r w:rsidRPr="001D4AC5">
        <w:rPr>
          <w:rFonts w:hint="cs"/>
          <w:sz w:val="28"/>
          <w:szCs w:val="28"/>
          <w:rtl/>
        </w:rPr>
        <w:instrText>ی</w:instrText>
      </w:r>
      <w:r w:rsidRPr="001D4AC5">
        <w:rPr>
          <w:sz w:val="28"/>
          <w:szCs w:val="28"/>
          <w:rtl/>
        </w:rPr>
        <w:instrText>"</w:instrText>
      </w:r>
      <w:r w:rsidRPr="001D4AC5">
        <w:rPr>
          <w:sz w:val="28"/>
          <w:szCs w:val="28"/>
        </w:rPr>
        <w:instrText xml:space="preserve"> </w:instrText>
      </w:r>
      <w:r w:rsidRPr="001D4AC5">
        <w:rPr>
          <w:sz w:val="28"/>
          <w:szCs w:val="28"/>
        </w:rPr>
        <w:fldChar w:fldCharType="separate"/>
      </w:r>
      <w:r w:rsidRPr="001D4AC5">
        <w:rPr>
          <w:rStyle w:val="a6"/>
          <w:sz w:val="28"/>
          <w:szCs w:val="28"/>
        </w:rPr>
        <w:t>[4]</w:t>
      </w:r>
      <w:r w:rsidRPr="001D4AC5">
        <w:rPr>
          <w:sz w:val="28"/>
          <w:szCs w:val="28"/>
        </w:rPr>
        <w:fldChar w:fldCharType="end"/>
      </w:r>
      <w:bookmarkEnd w:id="3"/>
      <w:r w:rsidRPr="001D4AC5">
        <w:rPr>
          <w:sz w:val="28"/>
          <w:szCs w:val="28"/>
        </w:rPr>
        <w:t xml:space="preserve"> </w:t>
      </w:r>
    </w:p>
    <w:p w14:paraId="306E6581" w14:textId="77777777" w:rsidR="00BD2A04" w:rsidRPr="001D4AC5" w:rsidRDefault="00BD2A04" w:rsidP="001D4AC5">
      <w:pPr>
        <w:pStyle w:val="a5"/>
        <w:bidi/>
        <w:jc w:val="both"/>
        <w:divId w:val="2041512377"/>
        <w:rPr>
          <w:sz w:val="28"/>
          <w:szCs w:val="28"/>
        </w:rPr>
      </w:pPr>
      <w:r w:rsidRPr="001D4AC5">
        <w:rPr>
          <w:sz w:val="28"/>
          <w:szCs w:val="28"/>
          <w:rtl/>
        </w:rPr>
        <w:t>2. سعید بن محمد وراق هر چند توسط عده ای تضعیف شده اما عده ای مانند حاکم وی را توثیق کرده و ابن حبان نیز وی را در کتاب ثقات ذکر کرده است.</w:t>
      </w:r>
      <w:bookmarkStart w:id="4" w:name="_ftnref5"/>
      <w:r w:rsidRPr="001D4AC5">
        <w:rPr>
          <w:sz w:val="28"/>
          <w:szCs w:val="28"/>
        </w:rPr>
        <w:fldChar w:fldCharType="begin"/>
      </w:r>
      <w:r w:rsidRPr="001D4AC5">
        <w:rPr>
          <w:sz w:val="28"/>
          <w:szCs w:val="28"/>
        </w:rPr>
        <w:instrText xml:space="preserve"> HYPERLINK "https://www.eshia.ir/feqh/archive/text/rabani/morajeat/99/991030/" \l "_ftn5" \o "</w:instrText>
      </w:r>
      <w:r w:rsidRPr="001D4AC5">
        <w:rPr>
          <w:sz w:val="28"/>
          <w:szCs w:val="28"/>
          <w:rtl/>
        </w:rPr>
        <w:instrText>تهذ</w:instrText>
      </w:r>
      <w:r w:rsidRPr="001D4AC5">
        <w:rPr>
          <w:rFonts w:hint="cs"/>
          <w:sz w:val="28"/>
          <w:szCs w:val="28"/>
          <w:rtl/>
        </w:rPr>
        <w:instrText>ی</w:instrText>
      </w:r>
      <w:r w:rsidRPr="001D4AC5">
        <w:rPr>
          <w:rFonts w:hint="eastAsia"/>
          <w:sz w:val="28"/>
          <w:szCs w:val="28"/>
          <w:rtl/>
        </w:rPr>
        <w:instrText>ب</w:instrText>
      </w:r>
      <w:r w:rsidRPr="001D4AC5">
        <w:rPr>
          <w:sz w:val="28"/>
          <w:szCs w:val="28"/>
          <w:rtl/>
        </w:rPr>
        <w:instrText xml:space="preserve"> التهذ</w:instrText>
      </w:r>
      <w:r w:rsidRPr="001D4AC5">
        <w:rPr>
          <w:rFonts w:hint="cs"/>
          <w:sz w:val="28"/>
          <w:szCs w:val="28"/>
          <w:rtl/>
        </w:rPr>
        <w:instrText>ی</w:instrText>
      </w:r>
      <w:r w:rsidRPr="001D4AC5">
        <w:rPr>
          <w:rFonts w:hint="eastAsia"/>
          <w:sz w:val="28"/>
          <w:szCs w:val="28"/>
          <w:rtl/>
        </w:rPr>
        <w:instrText>ب،</w:instrText>
      </w:r>
      <w:r w:rsidRPr="001D4AC5">
        <w:rPr>
          <w:sz w:val="28"/>
          <w:szCs w:val="28"/>
          <w:rtl/>
        </w:rPr>
        <w:instrText xml:space="preserve"> ج3، ص 366، ش 2461"</w:instrText>
      </w:r>
      <w:r w:rsidRPr="001D4AC5">
        <w:rPr>
          <w:sz w:val="28"/>
          <w:szCs w:val="28"/>
        </w:rPr>
        <w:instrText xml:space="preserve"> </w:instrText>
      </w:r>
      <w:r w:rsidRPr="001D4AC5">
        <w:rPr>
          <w:sz w:val="28"/>
          <w:szCs w:val="28"/>
        </w:rPr>
        <w:fldChar w:fldCharType="separate"/>
      </w:r>
      <w:r w:rsidRPr="001D4AC5">
        <w:rPr>
          <w:rStyle w:val="a6"/>
          <w:sz w:val="28"/>
          <w:szCs w:val="28"/>
        </w:rPr>
        <w:t>[5]</w:t>
      </w:r>
      <w:r w:rsidRPr="001D4AC5">
        <w:rPr>
          <w:sz w:val="28"/>
          <w:szCs w:val="28"/>
        </w:rPr>
        <w:fldChar w:fldCharType="end"/>
      </w:r>
      <w:bookmarkEnd w:id="4"/>
      <w:r w:rsidRPr="001D4AC5">
        <w:rPr>
          <w:sz w:val="28"/>
          <w:szCs w:val="28"/>
        </w:rPr>
        <w:t xml:space="preserve"> </w:t>
      </w:r>
      <w:r w:rsidRPr="001D4AC5">
        <w:rPr>
          <w:sz w:val="28"/>
          <w:szCs w:val="28"/>
          <w:rtl/>
        </w:rPr>
        <w:t>بنابراین اجماعی بر متروک بودن وی نیست.</w:t>
      </w:r>
    </w:p>
    <w:p w14:paraId="1638C0E9" w14:textId="77777777" w:rsidR="00BD2A04" w:rsidRPr="001D4AC5" w:rsidRDefault="00BD2A04" w:rsidP="001D4AC5">
      <w:pPr>
        <w:pStyle w:val="a5"/>
        <w:bidi/>
        <w:jc w:val="both"/>
        <w:divId w:val="2041512377"/>
        <w:rPr>
          <w:sz w:val="28"/>
          <w:szCs w:val="28"/>
        </w:rPr>
      </w:pPr>
      <w:r w:rsidRPr="001D4AC5">
        <w:rPr>
          <w:sz w:val="28"/>
          <w:szCs w:val="28"/>
          <w:rtl/>
        </w:rPr>
        <w:t>در مورد علی بن حزور کوفی تضعیف هایی آمده اما توثیقی برای وی ذکر نشده است.</w:t>
      </w:r>
      <w:bookmarkStart w:id="5" w:name="_ftnref6"/>
      <w:r w:rsidRPr="001D4AC5">
        <w:rPr>
          <w:sz w:val="28"/>
          <w:szCs w:val="28"/>
        </w:rPr>
        <w:fldChar w:fldCharType="begin"/>
      </w:r>
      <w:r w:rsidRPr="001D4AC5">
        <w:rPr>
          <w:sz w:val="28"/>
          <w:szCs w:val="28"/>
        </w:rPr>
        <w:instrText xml:space="preserve"> HYPERLINK "https://www.eshia.ir/feqh/archive/text/rabani/morajeat/99/991030/" \l "_ftn6" \o "</w:instrText>
      </w:r>
      <w:r w:rsidRPr="001D4AC5">
        <w:rPr>
          <w:sz w:val="28"/>
          <w:szCs w:val="28"/>
          <w:rtl/>
        </w:rPr>
        <w:instrText>تهذ</w:instrText>
      </w:r>
      <w:r w:rsidRPr="001D4AC5">
        <w:rPr>
          <w:rFonts w:hint="cs"/>
          <w:sz w:val="28"/>
          <w:szCs w:val="28"/>
          <w:rtl/>
        </w:rPr>
        <w:instrText>ی</w:instrText>
      </w:r>
      <w:r w:rsidRPr="001D4AC5">
        <w:rPr>
          <w:rFonts w:hint="eastAsia"/>
          <w:sz w:val="28"/>
          <w:szCs w:val="28"/>
          <w:rtl/>
        </w:rPr>
        <w:instrText>ب</w:instrText>
      </w:r>
      <w:r w:rsidRPr="001D4AC5">
        <w:rPr>
          <w:sz w:val="28"/>
          <w:szCs w:val="28"/>
          <w:rtl/>
        </w:rPr>
        <w:instrText xml:space="preserve"> التهذ</w:instrText>
      </w:r>
      <w:r w:rsidRPr="001D4AC5">
        <w:rPr>
          <w:rFonts w:hint="cs"/>
          <w:sz w:val="28"/>
          <w:szCs w:val="28"/>
          <w:rtl/>
        </w:rPr>
        <w:instrText>ی</w:instrText>
      </w:r>
      <w:r w:rsidRPr="001D4AC5">
        <w:rPr>
          <w:rFonts w:hint="eastAsia"/>
          <w:sz w:val="28"/>
          <w:szCs w:val="28"/>
          <w:rtl/>
        </w:rPr>
        <w:instrText>ب،</w:instrText>
      </w:r>
      <w:r w:rsidRPr="001D4AC5">
        <w:rPr>
          <w:sz w:val="28"/>
          <w:szCs w:val="28"/>
          <w:rtl/>
        </w:rPr>
        <w:instrText xml:space="preserve"> ج5، ص 662 ؛ م</w:instrText>
      </w:r>
      <w:r w:rsidRPr="001D4AC5">
        <w:rPr>
          <w:rFonts w:hint="cs"/>
          <w:sz w:val="28"/>
          <w:szCs w:val="28"/>
          <w:rtl/>
        </w:rPr>
        <w:instrText>ی</w:instrText>
      </w:r>
      <w:r w:rsidRPr="001D4AC5">
        <w:rPr>
          <w:rFonts w:hint="eastAsia"/>
          <w:sz w:val="28"/>
          <w:szCs w:val="28"/>
          <w:rtl/>
        </w:rPr>
        <w:instrText>زان</w:instrText>
      </w:r>
      <w:r w:rsidRPr="001D4AC5">
        <w:rPr>
          <w:sz w:val="28"/>
          <w:szCs w:val="28"/>
          <w:rtl/>
        </w:rPr>
        <w:instrText xml:space="preserve"> الاعتدال، ج3 ، ص 118، ش 5803"</w:instrText>
      </w:r>
      <w:r w:rsidRPr="001D4AC5">
        <w:rPr>
          <w:sz w:val="28"/>
          <w:szCs w:val="28"/>
        </w:rPr>
        <w:instrText xml:space="preserve"> </w:instrText>
      </w:r>
      <w:r w:rsidRPr="001D4AC5">
        <w:rPr>
          <w:sz w:val="28"/>
          <w:szCs w:val="28"/>
        </w:rPr>
        <w:fldChar w:fldCharType="separate"/>
      </w:r>
      <w:r w:rsidRPr="001D4AC5">
        <w:rPr>
          <w:rStyle w:val="a6"/>
          <w:sz w:val="28"/>
          <w:szCs w:val="28"/>
        </w:rPr>
        <w:t>[6]</w:t>
      </w:r>
      <w:r w:rsidRPr="001D4AC5">
        <w:rPr>
          <w:sz w:val="28"/>
          <w:szCs w:val="28"/>
        </w:rPr>
        <w:fldChar w:fldCharType="end"/>
      </w:r>
      <w:bookmarkEnd w:id="5"/>
      <w:r w:rsidRPr="001D4AC5">
        <w:rPr>
          <w:sz w:val="28"/>
          <w:szCs w:val="28"/>
        </w:rPr>
        <w:t xml:space="preserve"> </w:t>
      </w:r>
      <w:r w:rsidRPr="001D4AC5">
        <w:rPr>
          <w:sz w:val="28"/>
          <w:szCs w:val="28"/>
          <w:rtl/>
        </w:rPr>
        <w:t>بنابراین اعتبار سند حدیث از این جهت معتبر نیست اما این نکته وجود دارد که مضمون و مدلول آن در روایت متعدد دیگر آمده است. این مضمون که بیان گر ارزش بودن محبت به امیرالمومنین (ع) و حرام بودن بغض به ایشان است، متواتر است و جای درنگی ندارد. بنابراین می توان صحت حدیث را از طریق متن احراز کرد و گفت: این مضمون، مضمون درستی است هر چند سند آن را معتبر نمی باشد.</w:t>
      </w:r>
    </w:p>
    <w:p w14:paraId="1A4D6338" w14:textId="77777777" w:rsidR="00BD2A04" w:rsidRPr="001D4AC5" w:rsidRDefault="00BD2A04" w:rsidP="001D4AC5">
      <w:pPr>
        <w:pStyle w:val="a5"/>
        <w:bidi/>
        <w:jc w:val="both"/>
        <w:divId w:val="2041512377"/>
        <w:rPr>
          <w:sz w:val="28"/>
          <w:szCs w:val="28"/>
        </w:rPr>
      </w:pPr>
      <w:r w:rsidRPr="001D4AC5">
        <w:rPr>
          <w:sz w:val="28"/>
          <w:szCs w:val="28"/>
        </w:rPr>
        <w:t> </w:t>
      </w:r>
    </w:p>
    <w:p w14:paraId="25E41424" w14:textId="77777777" w:rsidR="00BD2A04" w:rsidRPr="001D4AC5" w:rsidRDefault="00BD2A04" w:rsidP="001D4AC5">
      <w:pPr>
        <w:jc w:val="both"/>
        <w:divId w:val="2041512377"/>
        <w:rPr>
          <w:rFonts w:eastAsia="Times New Roman"/>
          <w:sz w:val="28"/>
          <w:szCs w:val="28"/>
        </w:rPr>
      </w:pPr>
      <w:r w:rsidRPr="001D4AC5">
        <w:rPr>
          <w:rStyle w:val="titr"/>
          <w:rFonts w:eastAsia="Times New Roman"/>
          <w:sz w:val="28"/>
          <w:szCs w:val="28"/>
          <w:rtl/>
        </w:rPr>
        <w:t xml:space="preserve">روایت های چهارگانه 22 الی 25 </w:t>
      </w:r>
    </w:p>
    <w:p w14:paraId="39E576C8" w14:textId="77777777" w:rsidR="00BD2A04" w:rsidRPr="001D4AC5" w:rsidRDefault="00BD2A04" w:rsidP="001D4AC5">
      <w:pPr>
        <w:pStyle w:val="a5"/>
        <w:bidi/>
        <w:jc w:val="both"/>
        <w:divId w:val="2041512377"/>
        <w:rPr>
          <w:sz w:val="28"/>
          <w:szCs w:val="28"/>
        </w:rPr>
      </w:pPr>
      <w:r w:rsidRPr="001D4AC5">
        <w:rPr>
          <w:sz w:val="28"/>
          <w:szCs w:val="28"/>
          <w:rtl/>
        </w:rPr>
        <w:t>این چهار روایت را قبلا مرحوم شرف الدین در مراجعه 10 ذکر کرده و در همانجا درباره سند و دلالت آنها بحث شد.</w:t>
      </w:r>
    </w:p>
    <w:p w14:paraId="330A97FF" w14:textId="77777777" w:rsidR="00BD2A04" w:rsidRPr="001D4AC5" w:rsidRDefault="00BD2A04" w:rsidP="001D4AC5">
      <w:pPr>
        <w:jc w:val="both"/>
        <w:divId w:val="2041512377"/>
        <w:rPr>
          <w:rFonts w:eastAsia="Times New Roman"/>
          <w:sz w:val="28"/>
          <w:szCs w:val="28"/>
        </w:rPr>
      </w:pPr>
      <w:r w:rsidRPr="001D4AC5">
        <w:rPr>
          <w:rStyle w:val="titr"/>
          <w:rFonts w:eastAsia="Times New Roman"/>
          <w:sz w:val="28"/>
          <w:szCs w:val="28"/>
          <w:rtl/>
        </w:rPr>
        <w:t>روایت 22</w:t>
      </w:r>
    </w:p>
    <w:p w14:paraId="3875D419" w14:textId="77777777" w:rsidR="00BD2A04" w:rsidRPr="001D4AC5" w:rsidRDefault="00BD2A04" w:rsidP="001D4AC5">
      <w:pPr>
        <w:pStyle w:val="a5"/>
        <w:bidi/>
        <w:jc w:val="both"/>
        <w:divId w:val="2041512377"/>
        <w:rPr>
          <w:sz w:val="28"/>
          <w:szCs w:val="28"/>
        </w:rPr>
      </w:pPr>
      <w:r w:rsidRPr="001D4AC5">
        <w:rPr>
          <w:sz w:val="28"/>
          <w:szCs w:val="28"/>
          <w:rtl/>
        </w:rPr>
        <w:t>«من أراد أن يحيا حياتي و يموت ميتتي، و يسكن جنة الخلد التي وعدني ربي، فليتولّ علي بن أبي طالب، فإنه لن يخرجكم من هدى و لن يدخلكم في ضلالة» : کسی که می خواهد مانند من زندگی کند و مانند من بمیرد و ساکن بهشت جاودان که خداوند به من وعده داده شود، باید ولایت علی بن ابی طالب (ع) را برگزیند، زیرا او شما را از راه هدایت خارج نمی کند و در گمراهی داخل نمی کند.</w:t>
      </w:r>
    </w:p>
    <w:p w14:paraId="1B56A158" w14:textId="77777777" w:rsidR="00BD2A04" w:rsidRPr="001D4AC5" w:rsidRDefault="00BD2A04" w:rsidP="001D4AC5">
      <w:pPr>
        <w:jc w:val="both"/>
        <w:divId w:val="2041512377"/>
        <w:rPr>
          <w:rFonts w:eastAsia="Times New Roman"/>
          <w:sz w:val="28"/>
          <w:szCs w:val="28"/>
        </w:rPr>
      </w:pPr>
      <w:r w:rsidRPr="001D4AC5">
        <w:rPr>
          <w:rStyle w:val="titr"/>
          <w:rFonts w:eastAsia="Times New Roman"/>
          <w:sz w:val="28"/>
          <w:szCs w:val="28"/>
          <w:rtl/>
        </w:rPr>
        <w:t>روایت 23</w:t>
      </w:r>
    </w:p>
    <w:p w14:paraId="657873C6" w14:textId="77777777" w:rsidR="00BD2A04" w:rsidRPr="001D4AC5" w:rsidRDefault="00BD2A04" w:rsidP="001D4AC5">
      <w:pPr>
        <w:pStyle w:val="a5"/>
        <w:bidi/>
        <w:jc w:val="both"/>
        <w:divId w:val="2041512377"/>
        <w:rPr>
          <w:sz w:val="28"/>
          <w:szCs w:val="28"/>
        </w:rPr>
      </w:pPr>
      <w:r w:rsidRPr="001D4AC5">
        <w:rPr>
          <w:sz w:val="28"/>
          <w:szCs w:val="28"/>
          <w:rtl/>
        </w:rPr>
        <w:t>«أوصي من آمن بي و صدّقني بولاية علي بن أبي طالب، فمن تولاه فقد تولاني، و من تولاني فقد تولى اللّه، و من أحبّه فقد أحبني، و من أحبني فقد أحبّ اللّه، و من أبغضه فقد أبغضني و من أبغضني فقد أبغض اللّه عزّ و جلّ»: هر کسی که به من ایمان آورده را به ولایت علی ابن ابیطالب (ع) سفارش می کنم. کسی که ولایت او را برگزیند ولایت مرا برگزیده و کسی که ولایت مرا برگزیند، ولایت خداوند را برگزیده است....</w:t>
      </w:r>
    </w:p>
    <w:p w14:paraId="58FE65B8" w14:textId="77777777" w:rsidR="00BD2A04" w:rsidRPr="001D4AC5" w:rsidRDefault="00BD2A04" w:rsidP="001D4AC5">
      <w:pPr>
        <w:jc w:val="both"/>
        <w:divId w:val="2041512377"/>
        <w:rPr>
          <w:rFonts w:eastAsia="Times New Roman"/>
          <w:sz w:val="28"/>
          <w:szCs w:val="28"/>
        </w:rPr>
      </w:pPr>
      <w:r w:rsidRPr="001D4AC5">
        <w:rPr>
          <w:rStyle w:val="titr"/>
          <w:rFonts w:eastAsia="Times New Roman"/>
          <w:sz w:val="28"/>
          <w:szCs w:val="28"/>
          <w:rtl/>
        </w:rPr>
        <w:t>روایت 24</w:t>
      </w:r>
    </w:p>
    <w:p w14:paraId="3291282D" w14:textId="77777777" w:rsidR="00BD2A04" w:rsidRPr="001D4AC5" w:rsidRDefault="00BD2A04" w:rsidP="001D4AC5">
      <w:pPr>
        <w:pStyle w:val="a5"/>
        <w:bidi/>
        <w:jc w:val="both"/>
        <w:divId w:val="2041512377"/>
        <w:rPr>
          <w:sz w:val="28"/>
          <w:szCs w:val="28"/>
        </w:rPr>
      </w:pPr>
      <w:r w:rsidRPr="001D4AC5">
        <w:rPr>
          <w:sz w:val="28"/>
          <w:szCs w:val="28"/>
          <w:rtl/>
        </w:rPr>
        <w:t>«من سره أن يحيا حياتي، و يموت مماتي، و يسكن جنة عدن غرسها ربي، فليتولّ عليا من بعدي، و ليوال وليه، و ليقتد بأهل بيتي من بعدي، فإنهم عترتي، خلقوا من طينتي، و رزقوا فهمي و علمي، فويل للمكذبين بفضلهم من أمتي، القاطعين فيهم صلتي، لا أنالهم اللّه شفاعتي»: هر کس خشنود است که مانند من زندگی کند و مانند من بمیرد و صاحب بهشت عدن شود که پرورگار من آن را ایجاد کرده است، پس باید ولایت علی (ع) را بعد از من برگزیند و کسانی که ولایت او را دارند نیز دوست بدارد. و پس از من به اهل بیت من اقتدا کند، زیرا آنان عترت و خواص من هستند و از طینت من خلق شده و علم و فهم من روزی آنان شده است. وای بر حال کسانی از امت من که فضیلت آنان را تکذیب کنند و پیوند با من را درباره آنان قطع کنند. خداوند شفاعت مرا نصیب آنان نخواهد کرد.</w:t>
      </w:r>
    </w:p>
    <w:p w14:paraId="05BF0225" w14:textId="77777777" w:rsidR="00BD2A04" w:rsidRPr="001D4AC5" w:rsidRDefault="00BD2A04" w:rsidP="001D4AC5">
      <w:pPr>
        <w:jc w:val="both"/>
        <w:divId w:val="2041512377"/>
        <w:rPr>
          <w:rFonts w:eastAsia="Times New Roman"/>
          <w:sz w:val="28"/>
          <w:szCs w:val="28"/>
        </w:rPr>
      </w:pPr>
      <w:r w:rsidRPr="001D4AC5">
        <w:rPr>
          <w:rStyle w:val="titr"/>
          <w:rFonts w:eastAsia="Times New Roman"/>
          <w:sz w:val="28"/>
          <w:szCs w:val="28"/>
          <w:rtl/>
        </w:rPr>
        <w:lastRenderedPageBreak/>
        <w:t>روایت 25</w:t>
      </w:r>
    </w:p>
    <w:p w14:paraId="0BC1F6F9" w14:textId="77777777" w:rsidR="00BD2A04" w:rsidRPr="001D4AC5" w:rsidRDefault="00BD2A04" w:rsidP="001D4AC5">
      <w:pPr>
        <w:pStyle w:val="a5"/>
        <w:bidi/>
        <w:jc w:val="both"/>
        <w:divId w:val="2041512377"/>
        <w:rPr>
          <w:sz w:val="28"/>
          <w:szCs w:val="28"/>
        </w:rPr>
      </w:pPr>
      <w:r w:rsidRPr="001D4AC5">
        <w:rPr>
          <w:sz w:val="28"/>
          <w:szCs w:val="28"/>
          <w:rtl/>
        </w:rPr>
        <w:t>«من أحب أن يحيا حياتي و يموت ميتتي، و يدخل الجنة التي و عدني ربي و هي جنة الخلد، فليتولّ عليا و ذريته من بعده، فإنهم لن يخرجوكم من باب هدى، و لن يدخلوكم باب ضلالة»</w:t>
      </w:r>
      <w:bookmarkStart w:id="6" w:name="_ftnref7"/>
      <w:r w:rsidRPr="001D4AC5">
        <w:rPr>
          <w:sz w:val="28"/>
          <w:szCs w:val="28"/>
        </w:rPr>
        <w:fldChar w:fldCharType="begin"/>
      </w:r>
      <w:r w:rsidRPr="001D4AC5">
        <w:rPr>
          <w:sz w:val="28"/>
          <w:szCs w:val="28"/>
        </w:rPr>
        <w:instrText xml:space="preserve"> HYPERLINK "https://www.eshia.ir/feqh/archive/text/rabani/morajeat/99/991030/" \l "_ftn7" \o "</w:instrText>
      </w:r>
      <w:r w:rsidRPr="001D4AC5">
        <w:rPr>
          <w:sz w:val="28"/>
          <w:szCs w:val="28"/>
          <w:rtl/>
        </w:rPr>
        <w:instrText>المراجعات، امام شرف الد</w:instrText>
      </w:r>
      <w:r w:rsidRPr="001D4AC5">
        <w:rPr>
          <w:rFonts w:hint="cs"/>
          <w:sz w:val="28"/>
          <w:szCs w:val="28"/>
          <w:rtl/>
        </w:rPr>
        <w:instrText>ی</w:instrText>
      </w:r>
      <w:r w:rsidRPr="001D4AC5">
        <w:rPr>
          <w:rFonts w:hint="eastAsia"/>
          <w:sz w:val="28"/>
          <w:szCs w:val="28"/>
          <w:rtl/>
        </w:rPr>
        <w:instrText>ن،</w:instrText>
      </w:r>
      <w:r w:rsidRPr="001D4AC5">
        <w:rPr>
          <w:sz w:val="28"/>
          <w:szCs w:val="28"/>
          <w:rtl/>
        </w:rPr>
        <w:instrText xml:space="preserve"> ص 339- 340"</w:instrText>
      </w:r>
      <w:r w:rsidRPr="001D4AC5">
        <w:rPr>
          <w:sz w:val="28"/>
          <w:szCs w:val="28"/>
        </w:rPr>
        <w:instrText xml:space="preserve"> </w:instrText>
      </w:r>
      <w:r w:rsidRPr="001D4AC5">
        <w:rPr>
          <w:sz w:val="28"/>
          <w:szCs w:val="28"/>
        </w:rPr>
        <w:fldChar w:fldCharType="separate"/>
      </w:r>
      <w:r w:rsidRPr="001D4AC5">
        <w:rPr>
          <w:rStyle w:val="a6"/>
          <w:sz w:val="28"/>
          <w:szCs w:val="28"/>
        </w:rPr>
        <w:t>[7]</w:t>
      </w:r>
      <w:r w:rsidRPr="001D4AC5">
        <w:rPr>
          <w:sz w:val="28"/>
          <w:szCs w:val="28"/>
        </w:rPr>
        <w:fldChar w:fldCharType="end"/>
      </w:r>
      <w:bookmarkEnd w:id="6"/>
      <w:r w:rsidRPr="001D4AC5">
        <w:rPr>
          <w:sz w:val="28"/>
          <w:szCs w:val="28"/>
        </w:rPr>
        <w:t xml:space="preserve"> </w:t>
      </w:r>
      <w:r w:rsidRPr="001D4AC5">
        <w:rPr>
          <w:sz w:val="28"/>
          <w:szCs w:val="28"/>
          <w:rtl/>
        </w:rPr>
        <w:t>: کسی که دوست دارد زندگی او مانند زندگی من و مرگش مانند مرگ من باشد و داخل بهشت جاودانی شود که خداوند من به من وعده داده است، پس باید علی و ذریه او را پس از من برگزیند. آنها شما را از درب هدایت خارج نمی کنند و در هیچ درب گمراهی داخل نمی کنند.</w:t>
      </w:r>
    </w:p>
    <w:p w14:paraId="2B2C6468" w14:textId="77777777" w:rsidR="00BD2A04" w:rsidRPr="001D4AC5" w:rsidRDefault="00BD2A04" w:rsidP="001D4AC5">
      <w:pPr>
        <w:pStyle w:val="a5"/>
        <w:bidi/>
        <w:jc w:val="both"/>
        <w:divId w:val="2041512377"/>
        <w:rPr>
          <w:sz w:val="28"/>
          <w:szCs w:val="28"/>
        </w:rPr>
      </w:pPr>
      <w:r w:rsidRPr="001D4AC5">
        <w:rPr>
          <w:sz w:val="28"/>
          <w:szCs w:val="28"/>
          <w:rtl/>
        </w:rPr>
        <w:t>از آنجا که در مراجعه دهم به تفصیل به بررسی این روایات پرداخته شد، دیگر آنها را تکرار نمی کنیم و به همین مقدار بسنده می شود. ادامه بحث انشاءالله در گفتار بعد بیان می شود.</w:t>
      </w:r>
    </w:p>
    <w:p w14:paraId="6114BB3A" w14:textId="77777777" w:rsidR="00BD2A04" w:rsidRPr="001D4AC5" w:rsidRDefault="00BD2A04" w:rsidP="001D4AC5">
      <w:pPr>
        <w:jc w:val="both"/>
        <w:divId w:val="1174684647"/>
        <w:rPr>
          <w:rFonts w:eastAsia="Times New Roman"/>
          <w:sz w:val="28"/>
          <w:szCs w:val="28"/>
        </w:rPr>
      </w:pPr>
      <w:r w:rsidRPr="001D4AC5">
        <w:rPr>
          <w:rFonts w:eastAsia="Times New Roman"/>
          <w:noProof/>
          <w:sz w:val="28"/>
          <w:szCs w:val="28"/>
        </w:rPr>
        <mc:AlternateContent>
          <mc:Choice Requires="wps">
            <w:drawing>
              <wp:inline distT="0" distB="0" distL="0" distR="0" wp14:anchorId="67A32544" wp14:editId="78D988A7">
                <wp:extent cx="5731510" cy="1270"/>
                <wp:effectExtent l="0" t="31750" r="0" b="36830"/>
                <wp:docPr id="1" name="مستطیل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19C0D542" id="مستطیل 1"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" filled="f">
                <w10:wrap anchorx="page"/>
                <w10:anchorlock/>
              </v:rect>
            </w:pict>
          </mc:Fallback>
        </mc:AlternateContent>
      </w:r>
    </w:p>
    <w:bookmarkStart w:id="7" w:name="_ftn1"/>
    <w:p w14:paraId="735F8AEA" w14:textId="77777777" w:rsidR="00BD2A04" w:rsidRPr="001D4AC5" w:rsidRDefault="00BD2A04" w:rsidP="001D4AC5">
      <w:pPr>
        <w:jc w:val="both"/>
        <w:divId w:val="647245023"/>
        <w:rPr>
          <w:rFonts w:eastAsia="Times New Roman"/>
          <w:sz w:val="28"/>
          <w:szCs w:val="28"/>
        </w:rPr>
      </w:pPr>
      <w:r w:rsidRPr="001D4AC5">
        <w:rPr>
          <w:rFonts w:eastAsia="Times New Roman"/>
          <w:sz w:val="28"/>
          <w:szCs w:val="28"/>
        </w:rPr>
        <w:fldChar w:fldCharType="begin"/>
      </w:r>
      <w:r w:rsidRPr="001D4AC5">
        <w:rPr>
          <w:rFonts w:eastAsia="Times New Roman"/>
          <w:sz w:val="28"/>
          <w:szCs w:val="28"/>
        </w:rPr>
        <w:instrText xml:space="preserve"> HYPERLINK "https://www.eshia.ir/feqh/archive/text/rabani/morajeat/99/991030/" \l "_ftnref1" </w:instrText>
      </w:r>
      <w:r w:rsidRPr="001D4AC5">
        <w:rPr>
          <w:rFonts w:eastAsia="Times New Roman"/>
          <w:sz w:val="28"/>
          <w:szCs w:val="28"/>
        </w:rPr>
        <w:fldChar w:fldCharType="separate"/>
      </w:r>
      <w:r w:rsidRPr="001D4AC5">
        <w:rPr>
          <w:rStyle w:val="a6"/>
          <w:rFonts w:eastAsia="Times New Roman"/>
          <w:sz w:val="28"/>
          <w:szCs w:val="28"/>
        </w:rPr>
        <w:t>[1]</w:t>
      </w:r>
      <w:r w:rsidRPr="001D4AC5">
        <w:rPr>
          <w:rFonts w:eastAsia="Times New Roman"/>
          <w:sz w:val="28"/>
          <w:szCs w:val="28"/>
        </w:rPr>
        <w:fldChar w:fldCharType="end"/>
      </w:r>
      <w:bookmarkEnd w:id="7"/>
      <w:r w:rsidRPr="001D4AC5">
        <w:rPr>
          <w:rFonts w:eastAsia="Times New Roman"/>
          <w:sz w:val="28"/>
          <w:szCs w:val="28"/>
        </w:rPr>
        <w:t xml:space="preserve"> </w:t>
      </w:r>
      <w:r w:rsidRPr="001D4AC5">
        <w:rPr>
          <w:rFonts w:eastAsia="Times New Roman"/>
          <w:sz w:val="28"/>
          <w:szCs w:val="28"/>
          <w:rtl/>
        </w:rPr>
        <w:t>المستدرک، حاکم نیشابوری، ج3، ص145، ح4657.</w:t>
      </w:r>
    </w:p>
    <w:bookmarkStart w:id="8" w:name="_ftn2"/>
    <w:p w14:paraId="336133F6" w14:textId="77777777" w:rsidR="00BD2A04" w:rsidRPr="001D4AC5" w:rsidRDefault="00BD2A04" w:rsidP="001D4AC5">
      <w:pPr>
        <w:jc w:val="both"/>
        <w:divId w:val="1855027996"/>
        <w:rPr>
          <w:rFonts w:eastAsia="Times New Roman"/>
          <w:sz w:val="28"/>
          <w:szCs w:val="28"/>
        </w:rPr>
      </w:pPr>
      <w:r w:rsidRPr="001D4AC5">
        <w:rPr>
          <w:rFonts w:eastAsia="Times New Roman"/>
          <w:sz w:val="28"/>
          <w:szCs w:val="28"/>
        </w:rPr>
        <w:fldChar w:fldCharType="begin"/>
      </w:r>
      <w:r w:rsidRPr="001D4AC5">
        <w:rPr>
          <w:rFonts w:eastAsia="Times New Roman"/>
          <w:sz w:val="28"/>
          <w:szCs w:val="28"/>
        </w:rPr>
        <w:instrText xml:space="preserve"> HYPERLINK "https://www.eshia.ir/feqh/archive/text/rabani/morajeat/99/991030/" \l "_ftnref2" </w:instrText>
      </w:r>
      <w:r w:rsidRPr="001D4AC5">
        <w:rPr>
          <w:rFonts w:eastAsia="Times New Roman"/>
          <w:sz w:val="28"/>
          <w:szCs w:val="28"/>
        </w:rPr>
        <w:fldChar w:fldCharType="separate"/>
      </w:r>
      <w:r w:rsidRPr="001D4AC5">
        <w:rPr>
          <w:rStyle w:val="a6"/>
          <w:rFonts w:eastAsia="Times New Roman"/>
          <w:sz w:val="28"/>
          <w:szCs w:val="28"/>
        </w:rPr>
        <w:t>[2]</w:t>
      </w:r>
      <w:r w:rsidRPr="001D4AC5">
        <w:rPr>
          <w:rFonts w:eastAsia="Times New Roman"/>
          <w:sz w:val="28"/>
          <w:szCs w:val="28"/>
        </w:rPr>
        <w:fldChar w:fldCharType="end"/>
      </w:r>
      <w:bookmarkEnd w:id="8"/>
      <w:r w:rsidRPr="001D4AC5">
        <w:rPr>
          <w:rFonts w:eastAsia="Times New Roman"/>
          <w:sz w:val="28"/>
          <w:szCs w:val="28"/>
        </w:rPr>
        <w:t xml:space="preserve"> </w:t>
      </w:r>
      <w:r w:rsidRPr="001D4AC5">
        <w:rPr>
          <w:rFonts w:eastAsia="Times New Roman"/>
          <w:sz w:val="28"/>
          <w:szCs w:val="28"/>
          <w:rtl/>
        </w:rPr>
        <w:t>الحجج الدامغات، ابومریم اعظمیف ج1، ص484.</w:t>
      </w:r>
    </w:p>
    <w:bookmarkStart w:id="9" w:name="_ftn3"/>
    <w:p w14:paraId="33132F12" w14:textId="77777777" w:rsidR="00BD2A04" w:rsidRPr="001D4AC5" w:rsidRDefault="00BD2A04" w:rsidP="001D4AC5">
      <w:pPr>
        <w:jc w:val="both"/>
        <w:divId w:val="128861131"/>
        <w:rPr>
          <w:rFonts w:eastAsia="Times New Roman"/>
          <w:sz w:val="28"/>
          <w:szCs w:val="28"/>
        </w:rPr>
      </w:pPr>
      <w:r w:rsidRPr="001D4AC5">
        <w:rPr>
          <w:rFonts w:eastAsia="Times New Roman"/>
          <w:sz w:val="28"/>
          <w:szCs w:val="28"/>
        </w:rPr>
        <w:fldChar w:fldCharType="begin"/>
      </w:r>
      <w:r w:rsidRPr="001D4AC5">
        <w:rPr>
          <w:rFonts w:eastAsia="Times New Roman"/>
          <w:sz w:val="28"/>
          <w:szCs w:val="28"/>
        </w:rPr>
        <w:instrText xml:space="preserve"> HYPERLINK "https://www.eshia.ir/feqh/archive/text/rabani/morajeat/99/991030/" \l "_ftnref3" </w:instrText>
      </w:r>
      <w:r w:rsidRPr="001D4AC5">
        <w:rPr>
          <w:rFonts w:eastAsia="Times New Roman"/>
          <w:sz w:val="28"/>
          <w:szCs w:val="28"/>
        </w:rPr>
        <w:fldChar w:fldCharType="separate"/>
      </w:r>
      <w:r w:rsidRPr="001D4AC5">
        <w:rPr>
          <w:rStyle w:val="a6"/>
          <w:rFonts w:eastAsia="Times New Roman"/>
          <w:sz w:val="28"/>
          <w:szCs w:val="28"/>
        </w:rPr>
        <w:t>[3]</w:t>
      </w:r>
      <w:r w:rsidRPr="001D4AC5">
        <w:rPr>
          <w:rFonts w:eastAsia="Times New Roman"/>
          <w:sz w:val="28"/>
          <w:szCs w:val="28"/>
        </w:rPr>
        <w:fldChar w:fldCharType="end"/>
      </w:r>
      <w:bookmarkEnd w:id="9"/>
      <w:r w:rsidRPr="001D4AC5">
        <w:rPr>
          <w:rFonts w:eastAsia="Times New Roman"/>
          <w:sz w:val="28"/>
          <w:szCs w:val="28"/>
        </w:rPr>
        <w:t xml:space="preserve"> </w:t>
      </w:r>
      <w:r w:rsidRPr="001D4AC5">
        <w:rPr>
          <w:rFonts w:eastAsia="Times New Roman"/>
          <w:sz w:val="28"/>
          <w:szCs w:val="28"/>
          <w:rtl/>
        </w:rPr>
        <w:t>تهذیب التهذیب، ج10، ص252، ش 8642 ؛ تقریب التهذیب، ج2، ص764.</w:t>
      </w:r>
    </w:p>
    <w:bookmarkStart w:id="10" w:name="_ftn4"/>
    <w:p w14:paraId="0201A30E" w14:textId="77777777" w:rsidR="00BD2A04" w:rsidRPr="001D4AC5" w:rsidRDefault="00BD2A04" w:rsidP="001D4AC5">
      <w:pPr>
        <w:jc w:val="both"/>
        <w:divId w:val="1441757763"/>
        <w:rPr>
          <w:rFonts w:eastAsia="Times New Roman"/>
          <w:sz w:val="28"/>
          <w:szCs w:val="28"/>
        </w:rPr>
      </w:pPr>
      <w:r w:rsidRPr="001D4AC5">
        <w:rPr>
          <w:rFonts w:eastAsia="Times New Roman"/>
          <w:sz w:val="28"/>
          <w:szCs w:val="28"/>
        </w:rPr>
        <w:fldChar w:fldCharType="begin"/>
      </w:r>
      <w:r w:rsidRPr="001D4AC5">
        <w:rPr>
          <w:rFonts w:eastAsia="Times New Roman"/>
          <w:sz w:val="28"/>
          <w:szCs w:val="28"/>
        </w:rPr>
        <w:instrText xml:space="preserve"> HYPERLINK "https://www.eshia.ir/feqh/archive/text/rabani/morajeat/99/991030/" \l "_ftnref4" </w:instrText>
      </w:r>
      <w:r w:rsidRPr="001D4AC5">
        <w:rPr>
          <w:rFonts w:eastAsia="Times New Roman"/>
          <w:sz w:val="28"/>
          <w:szCs w:val="28"/>
        </w:rPr>
        <w:fldChar w:fldCharType="separate"/>
      </w:r>
      <w:r w:rsidRPr="001D4AC5">
        <w:rPr>
          <w:rStyle w:val="a6"/>
          <w:rFonts w:eastAsia="Times New Roman"/>
          <w:sz w:val="28"/>
          <w:szCs w:val="28"/>
        </w:rPr>
        <w:t>[4]</w:t>
      </w:r>
      <w:r w:rsidRPr="001D4AC5">
        <w:rPr>
          <w:rFonts w:eastAsia="Times New Roman"/>
          <w:sz w:val="28"/>
          <w:szCs w:val="28"/>
        </w:rPr>
        <w:fldChar w:fldCharType="end"/>
      </w:r>
      <w:bookmarkEnd w:id="10"/>
      <w:r w:rsidRPr="001D4AC5">
        <w:rPr>
          <w:rFonts w:eastAsia="Times New Roman"/>
          <w:sz w:val="28"/>
          <w:szCs w:val="28"/>
        </w:rPr>
        <w:t xml:space="preserve"> </w:t>
      </w:r>
      <w:r w:rsidRPr="001D4AC5">
        <w:rPr>
          <w:rFonts w:eastAsia="Times New Roman"/>
          <w:sz w:val="28"/>
          <w:szCs w:val="28"/>
          <w:rtl/>
        </w:rPr>
        <w:t>ر.ک: تدریب الراوی، جلال الدین سیوطی.</w:t>
      </w:r>
    </w:p>
    <w:bookmarkStart w:id="11" w:name="_ftn5"/>
    <w:p w14:paraId="13D8F794" w14:textId="77777777" w:rsidR="00BD2A04" w:rsidRPr="001D4AC5" w:rsidRDefault="00BD2A04" w:rsidP="001D4AC5">
      <w:pPr>
        <w:jc w:val="both"/>
        <w:divId w:val="2083094052"/>
        <w:rPr>
          <w:rFonts w:eastAsia="Times New Roman"/>
          <w:sz w:val="28"/>
          <w:szCs w:val="28"/>
        </w:rPr>
      </w:pPr>
      <w:r w:rsidRPr="001D4AC5">
        <w:rPr>
          <w:rFonts w:eastAsia="Times New Roman"/>
          <w:sz w:val="28"/>
          <w:szCs w:val="28"/>
        </w:rPr>
        <w:fldChar w:fldCharType="begin"/>
      </w:r>
      <w:r w:rsidRPr="001D4AC5">
        <w:rPr>
          <w:rFonts w:eastAsia="Times New Roman"/>
          <w:sz w:val="28"/>
          <w:szCs w:val="28"/>
        </w:rPr>
        <w:instrText xml:space="preserve"> HYPERLINK "https://www.eshia.ir/feqh/archive/text/rabani/morajeat/99/991030/" \l "_ftnref5" </w:instrText>
      </w:r>
      <w:r w:rsidRPr="001D4AC5">
        <w:rPr>
          <w:rFonts w:eastAsia="Times New Roman"/>
          <w:sz w:val="28"/>
          <w:szCs w:val="28"/>
        </w:rPr>
        <w:fldChar w:fldCharType="separate"/>
      </w:r>
      <w:r w:rsidRPr="001D4AC5">
        <w:rPr>
          <w:rStyle w:val="a6"/>
          <w:rFonts w:eastAsia="Times New Roman"/>
          <w:sz w:val="28"/>
          <w:szCs w:val="28"/>
        </w:rPr>
        <w:t>[5]</w:t>
      </w:r>
      <w:r w:rsidRPr="001D4AC5">
        <w:rPr>
          <w:rFonts w:eastAsia="Times New Roman"/>
          <w:sz w:val="28"/>
          <w:szCs w:val="28"/>
        </w:rPr>
        <w:fldChar w:fldCharType="end"/>
      </w:r>
      <w:bookmarkEnd w:id="11"/>
      <w:r w:rsidRPr="001D4AC5">
        <w:rPr>
          <w:rFonts w:eastAsia="Times New Roman"/>
          <w:sz w:val="28"/>
          <w:szCs w:val="28"/>
        </w:rPr>
        <w:t xml:space="preserve"> </w:t>
      </w:r>
      <w:r w:rsidRPr="001D4AC5">
        <w:rPr>
          <w:rFonts w:eastAsia="Times New Roman"/>
          <w:sz w:val="28"/>
          <w:szCs w:val="28"/>
          <w:rtl/>
        </w:rPr>
        <w:t>تهذیب التهذیب، ج3، ص366، ش 2461.</w:t>
      </w:r>
    </w:p>
    <w:bookmarkStart w:id="12" w:name="_ftn6"/>
    <w:p w14:paraId="059E91AF" w14:textId="77777777" w:rsidR="00BD2A04" w:rsidRPr="001D4AC5" w:rsidRDefault="00BD2A04" w:rsidP="001D4AC5">
      <w:pPr>
        <w:jc w:val="both"/>
        <w:divId w:val="1684432531"/>
        <w:rPr>
          <w:rFonts w:eastAsia="Times New Roman"/>
          <w:sz w:val="28"/>
          <w:szCs w:val="28"/>
        </w:rPr>
      </w:pPr>
      <w:r w:rsidRPr="001D4AC5">
        <w:rPr>
          <w:rFonts w:eastAsia="Times New Roman"/>
          <w:sz w:val="28"/>
          <w:szCs w:val="28"/>
        </w:rPr>
        <w:fldChar w:fldCharType="begin"/>
      </w:r>
      <w:r w:rsidRPr="001D4AC5">
        <w:rPr>
          <w:rFonts w:eastAsia="Times New Roman"/>
          <w:sz w:val="28"/>
          <w:szCs w:val="28"/>
        </w:rPr>
        <w:instrText xml:space="preserve"> HYPERLINK "https://www.eshia.ir/feqh/archive/text/rabani/morajeat/99/991030/" \l "_ftnref6" </w:instrText>
      </w:r>
      <w:r w:rsidRPr="001D4AC5">
        <w:rPr>
          <w:rFonts w:eastAsia="Times New Roman"/>
          <w:sz w:val="28"/>
          <w:szCs w:val="28"/>
        </w:rPr>
        <w:fldChar w:fldCharType="separate"/>
      </w:r>
      <w:r w:rsidRPr="001D4AC5">
        <w:rPr>
          <w:rStyle w:val="a6"/>
          <w:rFonts w:eastAsia="Times New Roman"/>
          <w:sz w:val="28"/>
          <w:szCs w:val="28"/>
        </w:rPr>
        <w:t>[6]</w:t>
      </w:r>
      <w:r w:rsidRPr="001D4AC5">
        <w:rPr>
          <w:rFonts w:eastAsia="Times New Roman"/>
          <w:sz w:val="28"/>
          <w:szCs w:val="28"/>
        </w:rPr>
        <w:fldChar w:fldCharType="end"/>
      </w:r>
      <w:bookmarkEnd w:id="12"/>
      <w:r w:rsidRPr="001D4AC5">
        <w:rPr>
          <w:rFonts w:eastAsia="Times New Roman"/>
          <w:sz w:val="28"/>
          <w:szCs w:val="28"/>
        </w:rPr>
        <w:t xml:space="preserve"> </w:t>
      </w:r>
      <w:r w:rsidRPr="001D4AC5">
        <w:rPr>
          <w:rFonts w:eastAsia="Times New Roman"/>
          <w:sz w:val="28"/>
          <w:szCs w:val="28"/>
          <w:rtl/>
        </w:rPr>
        <w:t>تهذیب التهذیب، ج5، ص662 ؛ میزان الاعتدال، ج3، ص118، ش 5803.</w:t>
      </w:r>
    </w:p>
    <w:bookmarkStart w:id="13" w:name="_ftn7"/>
    <w:p w14:paraId="2F47916F" w14:textId="77777777" w:rsidR="00BD2A04" w:rsidRPr="001D4AC5" w:rsidRDefault="00BD2A04" w:rsidP="001D4AC5">
      <w:pPr>
        <w:jc w:val="both"/>
        <w:divId w:val="996149007"/>
        <w:rPr>
          <w:rFonts w:eastAsia="Times New Roman"/>
          <w:sz w:val="28"/>
          <w:szCs w:val="28"/>
        </w:rPr>
      </w:pPr>
      <w:r w:rsidRPr="001D4AC5">
        <w:rPr>
          <w:rFonts w:eastAsia="Times New Roman"/>
          <w:sz w:val="28"/>
          <w:szCs w:val="28"/>
        </w:rPr>
        <w:fldChar w:fldCharType="begin"/>
      </w:r>
      <w:r w:rsidRPr="001D4AC5">
        <w:rPr>
          <w:rFonts w:eastAsia="Times New Roman"/>
          <w:sz w:val="28"/>
          <w:szCs w:val="28"/>
        </w:rPr>
        <w:instrText xml:space="preserve"> HYPERLINK "https://www.eshia.ir/feqh/archive/text/rabani/morajeat/99/991030/" \l "_ftnref7" </w:instrText>
      </w:r>
      <w:r w:rsidRPr="001D4AC5">
        <w:rPr>
          <w:rFonts w:eastAsia="Times New Roman"/>
          <w:sz w:val="28"/>
          <w:szCs w:val="28"/>
        </w:rPr>
        <w:fldChar w:fldCharType="separate"/>
      </w:r>
      <w:r w:rsidRPr="001D4AC5">
        <w:rPr>
          <w:rStyle w:val="a6"/>
          <w:rFonts w:eastAsia="Times New Roman"/>
          <w:sz w:val="28"/>
          <w:szCs w:val="28"/>
        </w:rPr>
        <w:t>[7]</w:t>
      </w:r>
      <w:r w:rsidRPr="001D4AC5">
        <w:rPr>
          <w:rFonts w:eastAsia="Times New Roman"/>
          <w:sz w:val="28"/>
          <w:szCs w:val="28"/>
        </w:rPr>
        <w:fldChar w:fldCharType="end"/>
      </w:r>
      <w:bookmarkEnd w:id="13"/>
      <w:r w:rsidRPr="001D4AC5">
        <w:rPr>
          <w:rFonts w:eastAsia="Times New Roman"/>
          <w:sz w:val="28"/>
          <w:szCs w:val="28"/>
        </w:rPr>
        <w:t xml:space="preserve"> </w:t>
      </w:r>
      <w:r w:rsidRPr="001D4AC5">
        <w:rPr>
          <w:rFonts w:eastAsia="Times New Roman"/>
          <w:sz w:val="28"/>
          <w:szCs w:val="28"/>
          <w:rtl/>
        </w:rPr>
        <w:t>المراجعات، امام شرف الدین، ص339- 340.</w:t>
      </w:r>
    </w:p>
    <w:p w14:paraId="69D55BC0" w14:textId="77777777" w:rsidR="003926D1" w:rsidRPr="001D4AC5" w:rsidRDefault="003926D1" w:rsidP="001D4AC5">
      <w:pPr>
        <w:pStyle w:val="a0"/>
        <w:jc w:val="both"/>
        <w:divId w:val="658115291"/>
        <w:rPr>
          <w:rFonts w:eastAsia="Times New Roman"/>
          <w:sz w:val="28"/>
          <w:szCs w:val="28"/>
        </w:rPr>
      </w:pPr>
      <w:r w:rsidRPr="001D4AC5">
        <w:rPr>
          <w:rFonts w:eastAsia="Times New Roman"/>
          <w:sz w:val="28"/>
          <w:szCs w:val="28"/>
          <w:rtl/>
        </w:rPr>
        <w:t>درس امامت - کتاب المراجعات - استاد ربانی</w:t>
      </w:r>
    </w:p>
    <w:p w14:paraId="392DCE36" w14:textId="77777777" w:rsidR="003926D1" w:rsidRPr="001D4AC5" w:rsidRDefault="003926D1" w:rsidP="001D4AC5">
      <w:pPr>
        <w:pStyle w:val="lessontitle"/>
        <w:bidi/>
        <w:jc w:val="both"/>
        <w:divId w:val="658115291"/>
        <w:rPr>
          <w:sz w:val="28"/>
          <w:szCs w:val="28"/>
        </w:rPr>
      </w:pPr>
      <w:r w:rsidRPr="001D4AC5">
        <w:rPr>
          <w:sz w:val="28"/>
          <w:szCs w:val="28"/>
        </w:rPr>
        <w:t>99/11/01</w:t>
      </w:r>
    </w:p>
    <w:p w14:paraId="2D4CB1F4" w14:textId="77777777" w:rsidR="003926D1" w:rsidRPr="001D4AC5" w:rsidRDefault="003926D1" w:rsidP="001D4AC5">
      <w:pPr>
        <w:pStyle w:val="lessontitle"/>
        <w:bidi/>
        <w:jc w:val="both"/>
        <w:divId w:val="658115291"/>
        <w:rPr>
          <w:sz w:val="28"/>
          <w:szCs w:val="28"/>
        </w:rPr>
      </w:pPr>
      <w:r w:rsidRPr="001D4AC5">
        <w:rPr>
          <w:sz w:val="28"/>
          <w:szCs w:val="28"/>
          <w:rtl/>
        </w:rPr>
        <w:t>بسم الله الرحمن الرحیم</w:t>
      </w:r>
    </w:p>
    <w:p w14:paraId="7253AA4A" w14:textId="77777777" w:rsidR="003926D1" w:rsidRPr="001D4AC5" w:rsidRDefault="003926D1" w:rsidP="001D4AC5">
      <w:pPr>
        <w:pStyle w:val="a5"/>
        <w:bidi/>
        <w:jc w:val="both"/>
        <w:divId w:val="1878160801"/>
        <w:rPr>
          <w:sz w:val="28"/>
          <w:szCs w:val="28"/>
        </w:rPr>
      </w:pPr>
      <w:r w:rsidRPr="001D4AC5">
        <w:rPr>
          <w:rStyle w:val="titr"/>
          <w:sz w:val="28"/>
          <w:szCs w:val="28"/>
          <w:rtl/>
        </w:rPr>
        <w:t>موضوع:</w:t>
      </w:r>
      <w:r w:rsidRPr="001D4AC5">
        <w:rPr>
          <w:sz w:val="28"/>
          <w:szCs w:val="28"/>
          <w:rtl/>
        </w:rPr>
        <w:t xml:space="preserve"> مراجعه 48 و چهل روایت بر امامت امیرالمومنین (ع)</w:t>
      </w:r>
    </w:p>
    <w:p w14:paraId="0EB8D21F" w14:textId="77777777" w:rsidR="003926D1" w:rsidRPr="001D4AC5" w:rsidRDefault="003926D1" w:rsidP="001D4AC5">
      <w:pPr>
        <w:jc w:val="both"/>
        <w:divId w:val="1878160801"/>
        <w:rPr>
          <w:rFonts w:eastAsia="Times New Roman"/>
          <w:sz w:val="28"/>
          <w:szCs w:val="28"/>
        </w:rPr>
      </w:pPr>
      <w:r w:rsidRPr="001D4AC5">
        <w:rPr>
          <w:rStyle w:val="titr"/>
          <w:rFonts w:eastAsia="Times New Roman"/>
          <w:sz w:val="28"/>
          <w:szCs w:val="28"/>
          <w:rtl/>
        </w:rPr>
        <w:t xml:space="preserve">چهار نکته درباره رویات 21 تا 25 </w:t>
      </w:r>
    </w:p>
    <w:p w14:paraId="63619ED7" w14:textId="77777777" w:rsidR="003926D1" w:rsidRPr="001D4AC5" w:rsidRDefault="003926D1" w:rsidP="001D4AC5">
      <w:pPr>
        <w:pStyle w:val="a5"/>
        <w:bidi/>
        <w:jc w:val="both"/>
        <w:divId w:val="1878160801"/>
        <w:rPr>
          <w:sz w:val="28"/>
          <w:szCs w:val="28"/>
        </w:rPr>
      </w:pPr>
      <w:r w:rsidRPr="001D4AC5">
        <w:rPr>
          <w:sz w:val="28"/>
          <w:szCs w:val="28"/>
          <w:rtl/>
        </w:rPr>
        <w:t>در جلسه قبل چهار روایت از مراجعه 48 بیان شد و گفته شد این روایات در مراجعه دهم نقل شده است و از آنجا که در آنجا به تفصیل درباره آنها بحث شد، در اینجا دیگر متعرض بررسی آنها نمی شویم. در این روایات از جهت مدلول و مضمون چند نکته وجود دارد که به آنها اشاره می شود:</w:t>
      </w:r>
    </w:p>
    <w:p w14:paraId="3317850F" w14:textId="77777777" w:rsidR="003926D1" w:rsidRPr="001D4AC5" w:rsidRDefault="003926D1" w:rsidP="001D4AC5">
      <w:pPr>
        <w:pStyle w:val="a5"/>
        <w:bidi/>
        <w:jc w:val="both"/>
        <w:divId w:val="1878160801"/>
        <w:rPr>
          <w:sz w:val="28"/>
          <w:szCs w:val="28"/>
        </w:rPr>
      </w:pPr>
      <w:r w:rsidRPr="001D4AC5">
        <w:rPr>
          <w:sz w:val="28"/>
          <w:szCs w:val="28"/>
          <w:rtl/>
        </w:rPr>
        <w:t>1. در این روایت بیان شده که امیرالمومنین (ع) افراد را از باب هدایت خارج نکرده و در باب گمراهی سوق نمی دهد و این وجه بیانگر امامت و رهبری آن حضرت است.</w:t>
      </w:r>
    </w:p>
    <w:p w14:paraId="285859F5" w14:textId="77777777" w:rsidR="003926D1" w:rsidRPr="001D4AC5" w:rsidRDefault="003926D1" w:rsidP="001D4AC5">
      <w:pPr>
        <w:pStyle w:val="a5"/>
        <w:bidi/>
        <w:jc w:val="both"/>
        <w:divId w:val="1878160801"/>
        <w:rPr>
          <w:sz w:val="28"/>
          <w:szCs w:val="28"/>
        </w:rPr>
      </w:pPr>
      <w:r w:rsidRPr="001D4AC5">
        <w:rPr>
          <w:sz w:val="28"/>
          <w:szCs w:val="28"/>
          <w:rtl/>
        </w:rPr>
        <w:t xml:space="preserve">2. از ولایت امیرالمومنین (ع) به عنوان ولایت رسول الله (ص) یاد شده است. و در مورد ولایت پیامبر اکرم (ص) قرآن کریم می فرماید: </w:t>
      </w:r>
      <w:r w:rsidRPr="001D4AC5">
        <w:rPr>
          <w:rStyle w:val="aye"/>
          <w:sz w:val="28"/>
          <w:szCs w:val="28"/>
          <w:rtl/>
        </w:rPr>
        <w:t>﴿النَّبِيُّ أَوْلى‌ بِالْمُؤْمِنينَ مِنْ أَنْفُسِهِم﴾</w:t>
      </w:r>
      <w:r w:rsidRPr="001D4AC5">
        <w:rPr>
          <w:sz w:val="28"/>
          <w:szCs w:val="28"/>
        </w:rPr>
        <w:t>‌</w:t>
      </w:r>
      <w:hyperlink r:id="rId6" w:anchor="_ftn1" w:tooltip="احزاب/سوره33، آیه6" w:history="1">
        <w:r w:rsidRPr="001D4AC5">
          <w:rPr>
            <w:rStyle w:val="a6"/>
            <w:sz w:val="28"/>
            <w:szCs w:val="28"/>
          </w:rPr>
          <w:t>[1]</w:t>
        </w:r>
      </w:hyperlink>
      <w:r w:rsidRPr="001D4AC5">
        <w:rPr>
          <w:sz w:val="28"/>
          <w:szCs w:val="28"/>
        </w:rPr>
        <w:t xml:space="preserve"> </w:t>
      </w:r>
      <w:r w:rsidRPr="001D4AC5">
        <w:rPr>
          <w:sz w:val="28"/>
          <w:szCs w:val="28"/>
          <w:rtl/>
        </w:rPr>
        <w:t xml:space="preserve">و در جای دیگر می فرماید: </w:t>
      </w:r>
      <w:r w:rsidRPr="001D4AC5">
        <w:rPr>
          <w:rStyle w:val="aye"/>
          <w:sz w:val="28"/>
          <w:szCs w:val="28"/>
          <w:rtl/>
        </w:rPr>
        <w:t xml:space="preserve">﴿إِنَّا </w:t>
      </w:r>
      <w:r w:rsidRPr="001D4AC5">
        <w:rPr>
          <w:rStyle w:val="aye"/>
          <w:sz w:val="28"/>
          <w:szCs w:val="28"/>
          <w:rtl/>
        </w:rPr>
        <w:lastRenderedPageBreak/>
        <w:t>أَنْزَلْنا إِلَيْكَ الْكِتابَ بِالْحَقِّ لِتَحْكُمَ بَيْنَ النَّاسِ بِما أَراكَ اللَّهُ وَ لا تَكُنْ لِلْخائِنينَ خَصيما﴾</w:t>
      </w:r>
      <w:hyperlink r:id="rId7" w:anchor="_ftn2" w:tooltip="نساء/سوره4، آیه105" w:history="1">
        <w:r w:rsidRPr="001D4AC5">
          <w:rPr>
            <w:rStyle w:val="a6"/>
            <w:sz w:val="28"/>
            <w:szCs w:val="28"/>
          </w:rPr>
          <w:t>[2]</w:t>
        </w:r>
      </w:hyperlink>
      <w:r w:rsidRPr="001D4AC5">
        <w:rPr>
          <w:sz w:val="28"/>
          <w:szCs w:val="28"/>
        </w:rPr>
        <w:t xml:space="preserve"> </w:t>
      </w:r>
      <w:r w:rsidRPr="001D4AC5">
        <w:rPr>
          <w:sz w:val="28"/>
          <w:szCs w:val="28"/>
          <w:rtl/>
        </w:rPr>
        <w:t>: ما قرآن را به حق بر تو نازل کردیم تا بین مردم بر اساس آنچه خداوند به تو نشان داده است حکم و داوری کنی.</w:t>
      </w:r>
    </w:p>
    <w:p w14:paraId="607FC6BF" w14:textId="77777777" w:rsidR="003926D1" w:rsidRPr="001D4AC5" w:rsidRDefault="003926D1" w:rsidP="001D4AC5">
      <w:pPr>
        <w:pStyle w:val="a5"/>
        <w:bidi/>
        <w:jc w:val="both"/>
        <w:divId w:val="1878160801"/>
        <w:rPr>
          <w:sz w:val="28"/>
          <w:szCs w:val="28"/>
        </w:rPr>
      </w:pPr>
      <w:r w:rsidRPr="001D4AC5">
        <w:rPr>
          <w:sz w:val="28"/>
          <w:szCs w:val="28"/>
        </w:rPr>
        <w:t xml:space="preserve">3. </w:t>
      </w:r>
      <w:r w:rsidRPr="001D4AC5">
        <w:rPr>
          <w:sz w:val="28"/>
          <w:szCs w:val="28"/>
          <w:rtl/>
        </w:rPr>
        <w:t>در یکی از این روایات در کنار توصیه به بگزیدن ولایت امیرالمومنین (ع)، توصیه محبت و دوستی نسبت به ایشان شده است و این قرینه است بر اینکه مقصود از ولایت در آنها، ولایت زعامت و رهبری است نه ولاء محبت و دوستی. هر چند ولاء زعامت نیز در نگاه دینی همراه با محبت است.</w:t>
      </w:r>
    </w:p>
    <w:p w14:paraId="20F876D0" w14:textId="77777777" w:rsidR="003926D1" w:rsidRPr="001D4AC5" w:rsidRDefault="003926D1" w:rsidP="001D4AC5">
      <w:pPr>
        <w:pStyle w:val="a5"/>
        <w:bidi/>
        <w:jc w:val="both"/>
        <w:divId w:val="1878160801"/>
        <w:rPr>
          <w:sz w:val="28"/>
          <w:szCs w:val="28"/>
        </w:rPr>
      </w:pPr>
      <w:r w:rsidRPr="001D4AC5">
        <w:rPr>
          <w:sz w:val="28"/>
          <w:szCs w:val="28"/>
          <w:rtl/>
        </w:rPr>
        <w:t>4. در یکی از این روایات پس از توصیه به برگزیدن ولایت امیرالمومنین (ع)، دستور به اقتداء به اهل بیت (ع) شده است و وجه آن نیز دارا بودن آنان از علم و فهم پیامبر(ص) دانسته شده است.</w:t>
      </w:r>
    </w:p>
    <w:p w14:paraId="76F2D2D7" w14:textId="77777777" w:rsidR="003926D1" w:rsidRPr="001D4AC5" w:rsidRDefault="003926D1" w:rsidP="001D4AC5">
      <w:pPr>
        <w:pStyle w:val="a5"/>
        <w:bidi/>
        <w:jc w:val="both"/>
        <w:divId w:val="1878160801"/>
        <w:rPr>
          <w:sz w:val="28"/>
          <w:szCs w:val="28"/>
        </w:rPr>
      </w:pPr>
      <w:r w:rsidRPr="001D4AC5">
        <w:rPr>
          <w:sz w:val="28"/>
          <w:szCs w:val="28"/>
        </w:rPr>
        <w:t> </w:t>
      </w:r>
    </w:p>
    <w:p w14:paraId="5C8F74AB" w14:textId="77777777" w:rsidR="003926D1" w:rsidRPr="001D4AC5" w:rsidRDefault="003926D1" w:rsidP="001D4AC5">
      <w:pPr>
        <w:jc w:val="both"/>
        <w:divId w:val="1878160801"/>
        <w:rPr>
          <w:rFonts w:eastAsia="Times New Roman"/>
          <w:sz w:val="28"/>
          <w:szCs w:val="28"/>
        </w:rPr>
      </w:pPr>
      <w:r w:rsidRPr="001D4AC5">
        <w:rPr>
          <w:rStyle w:val="titr"/>
          <w:rFonts w:eastAsia="Times New Roman"/>
          <w:sz w:val="28"/>
          <w:szCs w:val="28"/>
          <w:rtl/>
        </w:rPr>
        <w:t>حدیث 26 از مراجعه 48</w:t>
      </w:r>
    </w:p>
    <w:p w14:paraId="067BB9FD" w14:textId="77777777" w:rsidR="003926D1" w:rsidRPr="001D4AC5" w:rsidRDefault="003926D1" w:rsidP="001D4AC5">
      <w:pPr>
        <w:pStyle w:val="a5"/>
        <w:bidi/>
        <w:jc w:val="both"/>
        <w:divId w:val="1878160801"/>
        <w:rPr>
          <w:sz w:val="28"/>
          <w:szCs w:val="28"/>
        </w:rPr>
      </w:pPr>
      <w:r w:rsidRPr="001D4AC5">
        <w:rPr>
          <w:rStyle w:val="titr"/>
          <w:sz w:val="28"/>
          <w:szCs w:val="28"/>
          <w:rtl/>
        </w:rPr>
        <w:t>در حدیث 26 از مراجعه 48 نقل شده که پیامبر اکرم (ص) به عمار فرمود:</w:t>
      </w:r>
      <w:r w:rsidRPr="001D4AC5">
        <w:rPr>
          <w:sz w:val="28"/>
          <w:szCs w:val="28"/>
          <w:rtl/>
        </w:rPr>
        <w:t xml:space="preserve"> </w:t>
      </w:r>
      <w:r w:rsidRPr="001D4AC5">
        <w:rPr>
          <w:rStyle w:val="sayer"/>
          <w:sz w:val="28"/>
          <w:szCs w:val="28"/>
          <w:rtl/>
        </w:rPr>
        <w:t>«يا عمّار إذا رأيت عليا قد سلك واديا و سلك الناس واديا غيره فاسلك مع علي، ودع الناس، إنّه لن يدلّك على ردى، و لن يخرجك من هدى»</w:t>
      </w:r>
      <w:r w:rsidRPr="001D4AC5">
        <w:rPr>
          <w:sz w:val="28"/>
          <w:szCs w:val="28"/>
        </w:rPr>
        <w:t xml:space="preserve">: </w:t>
      </w:r>
      <w:r w:rsidRPr="001D4AC5">
        <w:rPr>
          <w:sz w:val="28"/>
          <w:szCs w:val="28"/>
          <w:rtl/>
        </w:rPr>
        <w:t>ای عمار! زمانی که دیدی امیرالمومنین (ع) در مسیری حرکت می کند و مردم در مسیر دیگری گام بر می دارند، مردم را واگذار و راه علی (ع) را برگزین، زیرا او هرگز تو را به ضلالت و گمراهی نمی کشاند و از مسیر هدایت خارج نمی کند.</w:t>
      </w:r>
    </w:p>
    <w:p w14:paraId="539AC7AC" w14:textId="77777777" w:rsidR="003926D1" w:rsidRPr="001D4AC5" w:rsidRDefault="003926D1" w:rsidP="001D4AC5">
      <w:pPr>
        <w:pStyle w:val="a5"/>
        <w:bidi/>
        <w:jc w:val="both"/>
        <w:divId w:val="1878160801"/>
        <w:rPr>
          <w:sz w:val="28"/>
          <w:szCs w:val="28"/>
        </w:rPr>
      </w:pPr>
      <w:r w:rsidRPr="001D4AC5">
        <w:rPr>
          <w:sz w:val="28"/>
          <w:szCs w:val="28"/>
          <w:rtl/>
        </w:rPr>
        <w:t>این حدیث را دیلمی از عمار و ابوایوب در کتاب «مسند الفردوس»</w:t>
      </w:r>
      <w:hyperlink r:id="rId8" w:anchor="_ftn3" w:tooltip="الفردوس، دیلمی، ج5، ص 384" w:history="1">
        <w:r w:rsidRPr="001D4AC5">
          <w:rPr>
            <w:rStyle w:val="a6"/>
            <w:sz w:val="28"/>
            <w:szCs w:val="28"/>
          </w:rPr>
          <w:t>[3]</w:t>
        </w:r>
      </w:hyperlink>
      <w:r w:rsidRPr="001D4AC5">
        <w:rPr>
          <w:sz w:val="28"/>
          <w:szCs w:val="28"/>
        </w:rPr>
        <w:t xml:space="preserve"> </w:t>
      </w:r>
      <w:r w:rsidRPr="001D4AC5">
        <w:rPr>
          <w:sz w:val="28"/>
          <w:szCs w:val="28"/>
          <w:rtl/>
        </w:rPr>
        <w:t>نقل کرده است. بخش اول این روایت در منابع دیگر نیز آمده است از جمله در کتاب «تاریخ بغداد»</w:t>
      </w:r>
      <w:hyperlink r:id="rId9" w:anchor="_ftn4" w:tooltip="تاریخ بغداد، خطیب بغدادی، ج23، ص 393" w:history="1">
        <w:r w:rsidRPr="001D4AC5">
          <w:rPr>
            <w:rStyle w:val="a6"/>
            <w:sz w:val="28"/>
            <w:szCs w:val="28"/>
          </w:rPr>
          <w:t>[4]</w:t>
        </w:r>
      </w:hyperlink>
      <w:r w:rsidRPr="001D4AC5">
        <w:rPr>
          <w:sz w:val="28"/>
          <w:szCs w:val="28"/>
        </w:rPr>
        <w:t xml:space="preserve"> </w:t>
      </w:r>
      <w:r w:rsidRPr="001D4AC5">
        <w:rPr>
          <w:sz w:val="28"/>
          <w:szCs w:val="28"/>
          <w:rtl/>
        </w:rPr>
        <w:t>و «جامع الاحادیث»</w:t>
      </w:r>
      <w:hyperlink r:id="rId10" w:anchor="_ftn5" w:tooltip="جامع الاحادیث، سیوطی، ج23، ص 342 ؛ اللالی المصنوعه، سیوطی، ج1، ص 374" w:history="1">
        <w:r w:rsidRPr="001D4AC5">
          <w:rPr>
            <w:rStyle w:val="a6"/>
            <w:sz w:val="28"/>
            <w:szCs w:val="28"/>
          </w:rPr>
          <w:t>[5]</w:t>
        </w:r>
      </w:hyperlink>
      <w:r w:rsidRPr="001D4AC5">
        <w:rPr>
          <w:sz w:val="28"/>
          <w:szCs w:val="28"/>
        </w:rPr>
        <w:t xml:space="preserve"> </w:t>
      </w:r>
      <w:r w:rsidRPr="001D4AC5">
        <w:rPr>
          <w:sz w:val="28"/>
          <w:szCs w:val="28"/>
          <w:rtl/>
        </w:rPr>
        <w:t>و «تنزیه الشریعه»</w:t>
      </w:r>
      <w:hyperlink r:id="rId11" w:anchor="_ftn6" w:tooltip="تنزیه الشریعه، ابن عراق، ج1، ص 371" w:history="1">
        <w:r w:rsidRPr="001D4AC5">
          <w:rPr>
            <w:rStyle w:val="a6"/>
            <w:sz w:val="28"/>
            <w:szCs w:val="28"/>
          </w:rPr>
          <w:t>[6]</w:t>
        </w:r>
      </w:hyperlink>
      <w:r w:rsidRPr="001D4AC5">
        <w:rPr>
          <w:sz w:val="28"/>
          <w:szCs w:val="28"/>
        </w:rPr>
        <w:t xml:space="preserve"> </w:t>
      </w:r>
      <w:r w:rsidRPr="001D4AC5">
        <w:rPr>
          <w:sz w:val="28"/>
          <w:szCs w:val="28"/>
          <w:rtl/>
        </w:rPr>
        <w:t>و «کنزالعمال».</w:t>
      </w:r>
      <w:hyperlink r:id="rId12" w:anchor="_ftn7" w:tooltip="کنزالعمال، متقی هندی، ج11، ص 613، ح 32972" w:history="1">
        <w:r w:rsidRPr="001D4AC5">
          <w:rPr>
            <w:rStyle w:val="a6"/>
            <w:sz w:val="28"/>
            <w:szCs w:val="28"/>
          </w:rPr>
          <w:t>[7]</w:t>
        </w:r>
      </w:hyperlink>
      <w:r w:rsidRPr="001D4AC5">
        <w:rPr>
          <w:sz w:val="28"/>
          <w:szCs w:val="28"/>
        </w:rPr>
        <w:t xml:space="preserve"> </w:t>
      </w:r>
    </w:p>
    <w:p w14:paraId="73EAE421" w14:textId="77777777" w:rsidR="003926D1" w:rsidRPr="001D4AC5" w:rsidRDefault="003926D1" w:rsidP="001D4AC5">
      <w:pPr>
        <w:pStyle w:val="a5"/>
        <w:bidi/>
        <w:jc w:val="both"/>
        <w:divId w:val="1878160801"/>
        <w:rPr>
          <w:sz w:val="28"/>
          <w:szCs w:val="28"/>
        </w:rPr>
      </w:pPr>
      <w:r w:rsidRPr="001D4AC5">
        <w:rPr>
          <w:sz w:val="28"/>
          <w:szCs w:val="28"/>
          <w:rtl/>
        </w:rPr>
        <w:t>نکته شگفت آور این است که ابومریم اعظمی می گوید: من در مسند دیلمی جستجو کردم و اثری از این روایت نیافتم،</w:t>
      </w:r>
      <w:bookmarkStart w:id="14" w:name="_ftnref8"/>
      <w:r w:rsidRPr="001D4AC5">
        <w:rPr>
          <w:sz w:val="28"/>
          <w:szCs w:val="28"/>
        </w:rPr>
        <w:fldChar w:fldCharType="begin"/>
      </w:r>
      <w:r w:rsidRPr="001D4AC5">
        <w:rPr>
          <w:sz w:val="28"/>
          <w:szCs w:val="28"/>
        </w:rPr>
        <w:instrText xml:space="preserve"> HYPERLINK "https://www.eshia.ir/feqh/archive/text/rabani/morajeat/99/991101/" \l "_ftn8" \o "</w:instrText>
      </w:r>
      <w:r w:rsidRPr="001D4AC5">
        <w:rPr>
          <w:sz w:val="28"/>
          <w:szCs w:val="28"/>
          <w:rtl/>
        </w:rPr>
        <w:instrText>الحجج الدامغات، ج1، ص 485"</w:instrText>
      </w:r>
      <w:r w:rsidRPr="001D4AC5">
        <w:rPr>
          <w:sz w:val="28"/>
          <w:szCs w:val="28"/>
        </w:rPr>
        <w:instrText xml:space="preserve"> </w:instrText>
      </w:r>
      <w:r w:rsidRPr="001D4AC5">
        <w:rPr>
          <w:sz w:val="28"/>
          <w:szCs w:val="28"/>
        </w:rPr>
        <w:fldChar w:fldCharType="separate"/>
      </w:r>
      <w:r w:rsidRPr="001D4AC5">
        <w:rPr>
          <w:rStyle w:val="a6"/>
          <w:sz w:val="28"/>
          <w:szCs w:val="28"/>
        </w:rPr>
        <w:t>[8]</w:t>
      </w:r>
      <w:r w:rsidRPr="001D4AC5">
        <w:rPr>
          <w:sz w:val="28"/>
          <w:szCs w:val="28"/>
        </w:rPr>
        <w:fldChar w:fldCharType="end"/>
      </w:r>
      <w:bookmarkEnd w:id="14"/>
      <w:r w:rsidRPr="001D4AC5">
        <w:rPr>
          <w:sz w:val="28"/>
          <w:szCs w:val="28"/>
        </w:rPr>
        <w:t xml:space="preserve"> </w:t>
      </w:r>
      <w:r w:rsidRPr="001D4AC5">
        <w:rPr>
          <w:sz w:val="28"/>
          <w:szCs w:val="28"/>
          <w:rtl/>
        </w:rPr>
        <w:t>در حالی که در همان طور که گفته شد این روایت در کتاب مسند فردوس آمده است، مضافا بر اینکه در منابع دیگر نیز نقل شده است.</w:t>
      </w:r>
    </w:p>
    <w:p w14:paraId="153EAD3E" w14:textId="77777777" w:rsidR="003926D1" w:rsidRPr="001D4AC5" w:rsidRDefault="003926D1" w:rsidP="001D4AC5">
      <w:pPr>
        <w:pStyle w:val="a5"/>
        <w:bidi/>
        <w:jc w:val="both"/>
        <w:divId w:val="1878160801"/>
        <w:rPr>
          <w:sz w:val="28"/>
          <w:szCs w:val="28"/>
        </w:rPr>
      </w:pPr>
      <w:r w:rsidRPr="001D4AC5">
        <w:rPr>
          <w:sz w:val="28"/>
          <w:szCs w:val="28"/>
          <w:rtl/>
        </w:rPr>
        <w:t>این روایت از نظر سند مرسل و رجال آن ذکر نشده است و از جهت جهت دارای ضعف است. از طرفی متقی هندی نیز که آن را از مسند فردوس نقل کرده آن را ضعیف دانسته است. اما این اشکال قابل دفع است زیرا مضمون این حدیث دارای شواهد زیادی است و زمانی که حدیث از نظر سند دارای مشکل باشد (و مشکل آن از قبیل جهل و کذب و مانند آن نباشد)، با وجود شواهد از نظر محتوا و مضمون این اشکال قابل حل است.</w:t>
      </w:r>
    </w:p>
    <w:p w14:paraId="2088E2B1" w14:textId="77777777" w:rsidR="003926D1" w:rsidRPr="001D4AC5" w:rsidRDefault="003926D1" w:rsidP="001D4AC5">
      <w:pPr>
        <w:pStyle w:val="a5"/>
        <w:bidi/>
        <w:jc w:val="both"/>
        <w:divId w:val="1878160801"/>
        <w:rPr>
          <w:sz w:val="28"/>
          <w:szCs w:val="28"/>
        </w:rPr>
      </w:pPr>
      <w:r w:rsidRPr="001D4AC5">
        <w:rPr>
          <w:sz w:val="28"/>
          <w:szCs w:val="28"/>
          <w:rtl/>
        </w:rPr>
        <w:t>از نظر دلالت، دلالت این حدیث بر امامت و عصمت و افضلیت امیرالمومنین (ع) کاملا روشن است، زیرا پیامبر اکرم (ص) در آن توصیه کرده است که مسیر زندگی را با شاخص امیرالمومنین (ع) تعیین کنید نه دیگران و این امر در مورد همه زمینه ها جاری است، و این همان امامت است.</w:t>
      </w:r>
    </w:p>
    <w:p w14:paraId="3E6D587F" w14:textId="77777777" w:rsidR="003926D1" w:rsidRPr="001D4AC5" w:rsidRDefault="003926D1" w:rsidP="001D4AC5">
      <w:pPr>
        <w:jc w:val="both"/>
        <w:divId w:val="1878160801"/>
        <w:rPr>
          <w:rFonts w:eastAsia="Times New Roman"/>
          <w:sz w:val="28"/>
          <w:szCs w:val="28"/>
        </w:rPr>
      </w:pPr>
      <w:r w:rsidRPr="001D4AC5">
        <w:rPr>
          <w:rStyle w:val="titr"/>
          <w:rFonts w:eastAsia="Times New Roman"/>
          <w:sz w:val="28"/>
          <w:szCs w:val="28"/>
          <w:rtl/>
        </w:rPr>
        <w:t>اشکال</w:t>
      </w:r>
    </w:p>
    <w:p w14:paraId="03E8E2D2" w14:textId="77777777" w:rsidR="003926D1" w:rsidRPr="001D4AC5" w:rsidRDefault="003926D1" w:rsidP="001D4AC5">
      <w:pPr>
        <w:pStyle w:val="a5"/>
        <w:bidi/>
        <w:jc w:val="both"/>
        <w:divId w:val="1878160801"/>
        <w:rPr>
          <w:sz w:val="28"/>
          <w:szCs w:val="28"/>
        </w:rPr>
      </w:pPr>
      <w:r w:rsidRPr="001D4AC5">
        <w:rPr>
          <w:rStyle w:val="titr"/>
          <w:sz w:val="28"/>
          <w:szCs w:val="28"/>
          <w:rtl/>
        </w:rPr>
        <w:t>ابومریم اعظمی بر دلالت حدیث اشکال کرده و گفته است:</w:t>
      </w:r>
      <w:r w:rsidRPr="001D4AC5">
        <w:rPr>
          <w:sz w:val="28"/>
          <w:szCs w:val="28"/>
          <w:rtl/>
        </w:rPr>
        <w:t xml:space="preserve"> این حدیث بر امامت علی (ع) دلالت ندارد، زیرا نظیر این مطلب درباره انصار نیز نقل شده و آن هم در صحاح آمده است. </w:t>
      </w:r>
      <w:r w:rsidRPr="001D4AC5">
        <w:rPr>
          <w:rStyle w:val="sayer"/>
          <w:sz w:val="28"/>
          <w:szCs w:val="28"/>
          <w:rtl/>
        </w:rPr>
        <w:t>«لو سلك الناس واديا و سلكت الأنصار شعبا لأخذت شعب الأنصار»</w:t>
      </w:r>
      <w:r w:rsidRPr="001D4AC5">
        <w:rPr>
          <w:sz w:val="28"/>
          <w:szCs w:val="28"/>
          <w:rtl/>
        </w:rPr>
        <w:t>: اگر مردم در وادی وارد شوند و انصار در وادی دیگری قرار گیرند، من همان وادی که انصار برگزیده اند را خواهم پیمود.</w:t>
      </w:r>
      <w:bookmarkStart w:id="15" w:name="_ftnref9"/>
      <w:r w:rsidRPr="001D4AC5">
        <w:rPr>
          <w:sz w:val="28"/>
          <w:szCs w:val="28"/>
        </w:rPr>
        <w:fldChar w:fldCharType="begin"/>
      </w:r>
      <w:r w:rsidRPr="001D4AC5">
        <w:rPr>
          <w:sz w:val="28"/>
          <w:szCs w:val="28"/>
        </w:rPr>
        <w:instrText xml:space="preserve"> HYPERLINK "https://www.eshia.ir/feqh/archive/text/rabani/morajeat/99/991101/" \l "_ftn9" \o "</w:instrText>
      </w:r>
      <w:r w:rsidRPr="001D4AC5">
        <w:rPr>
          <w:sz w:val="28"/>
          <w:szCs w:val="28"/>
          <w:rtl/>
        </w:rPr>
        <w:instrText>مسند، احمد بن حنبل، ج3، ص 162، 249 و 275 ؛ صح</w:instrText>
      </w:r>
      <w:r w:rsidRPr="001D4AC5">
        <w:rPr>
          <w:rFonts w:hint="cs"/>
          <w:sz w:val="28"/>
          <w:szCs w:val="28"/>
          <w:rtl/>
        </w:rPr>
        <w:instrText>ی</w:instrText>
      </w:r>
      <w:r w:rsidRPr="001D4AC5">
        <w:rPr>
          <w:rFonts w:hint="eastAsia"/>
          <w:sz w:val="28"/>
          <w:szCs w:val="28"/>
          <w:rtl/>
        </w:rPr>
        <w:instrText>ح،</w:instrText>
      </w:r>
      <w:r w:rsidRPr="001D4AC5">
        <w:rPr>
          <w:sz w:val="28"/>
          <w:szCs w:val="28"/>
          <w:rtl/>
        </w:rPr>
        <w:instrText xml:space="preserve"> بخار</w:instrText>
      </w:r>
      <w:r w:rsidRPr="001D4AC5">
        <w:rPr>
          <w:rFonts w:hint="cs"/>
          <w:sz w:val="28"/>
          <w:szCs w:val="28"/>
          <w:rtl/>
        </w:rPr>
        <w:instrText>ی</w:instrText>
      </w:r>
      <w:r w:rsidRPr="001D4AC5">
        <w:rPr>
          <w:rFonts w:hint="eastAsia"/>
          <w:sz w:val="28"/>
          <w:szCs w:val="28"/>
          <w:rtl/>
        </w:rPr>
        <w:instrText>،</w:instrText>
      </w:r>
      <w:r w:rsidRPr="001D4AC5">
        <w:rPr>
          <w:sz w:val="28"/>
          <w:szCs w:val="28"/>
          <w:rtl/>
        </w:rPr>
        <w:instrText xml:space="preserve"> ج5، ص 201- 203 ؛ صح</w:instrText>
      </w:r>
      <w:r w:rsidRPr="001D4AC5">
        <w:rPr>
          <w:rFonts w:hint="cs"/>
          <w:sz w:val="28"/>
          <w:szCs w:val="28"/>
          <w:rtl/>
        </w:rPr>
        <w:instrText>ی</w:instrText>
      </w:r>
      <w:r w:rsidRPr="001D4AC5">
        <w:rPr>
          <w:rFonts w:hint="eastAsia"/>
          <w:sz w:val="28"/>
          <w:szCs w:val="28"/>
          <w:rtl/>
        </w:rPr>
        <w:instrText>ح</w:instrText>
      </w:r>
      <w:r w:rsidRPr="001D4AC5">
        <w:rPr>
          <w:sz w:val="28"/>
          <w:szCs w:val="28"/>
          <w:rtl/>
        </w:rPr>
        <w:instrText xml:space="preserve"> مسلم، ج2، ص 735- 736"</w:instrText>
      </w:r>
      <w:r w:rsidRPr="001D4AC5">
        <w:rPr>
          <w:sz w:val="28"/>
          <w:szCs w:val="28"/>
        </w:rPr>
        <w:instrText xml:space="preserve"> </w:instrText>
      </w:r>
      <w:r w:rsidRPr="001D4AC5">
        <w:rPr>
          <w:sz w:val="28"/>
          <w:szCs w:val="28"/>
        </w:rPr>
        <w:fldChar w:fldCharType="separate"/>
      </w:r>
      <w:r w:rsidRPr="001D4AC5">
        <w:rPr>
          <w:rStyle w:val="a6"/>
          <w:sz w:val="28"/>
          <w:szCs w:val="28"/>
        </w:rPr>
        <w:t>[9]</w:t>
      </w:r>
      <w:r w:rsidRPr="001D4AC5">
        <w:rPr>
          <w:sz w:val="28"/>
          <w:szCs w:val="28"/>
        </w:rPr>
        <w:fldChar w:fldCharType="end"/>
      </w:r>
      <w:bookmarkEnd w:id="15"/>
      <w:r w:rsidRPr="001D4AC5">
        <w:rPr>
          <w:sz w:val="28"/>
          <w:szCs w:val="28"/>
        </w:rPr>
        <w:t xml:space="preserve"> </w:t>
      </w:r>
      <w:r w:rsidRPr="001D4AC5">
        <w:rPr>
          <w:sz w:val="28"/>
          <w:szCs w:val="28"/>
          <w:rtl/>
        </w:rPr>
        <w:t xml:space="preserve">ابومریم اعظمی می گوید قطعا این حدیث دلالت نمی کند که پیامبر (ص) تابع انصار است و آنان امام و پیشوا هستند، بلکه صرفا دلالت </w:t>
      </w:r>
      <w:r w:rsidRPr="001D4AC5">
        <w:rPr>
          <w:sz w:val="28"/>
          <w:szCs w:val="28"/>
          <w:rtl/>
        </w:rPr>
        <w:lastRenderedPageBreak/>
        <w:t>می کند که موافقت پیامبر با انصار، یک نوع مزیتی برای انصار است. حدیث مورد بحث نیز همین معنا را دارد و یک نوع مزیت و رجحانی را برای علی (ع) اثبات می کند نه مساله امامت را.</w:t>
      </w:r>
      <w:bookmarkStart w:id="16" w:name="_ftnref10"/>
      <w:r w:rsidRPr="001D4AC5">
        <w:rPr>
          <w:sz w:val="28"/>
          <w:szCs w:val="28"/>
        </w:rPr>
        <w:fldChar w:fldCharType="begin"/>
      </w:r>
      <w:r w:rsidRPr="001D4AC5">
        <w:rPr>
          <w:sz w:val="28"/>
          <w:szCs w:val="28"/>
        </w:rPr>
        <w:instrText xml:space="preserve"> HYPERLINK "https://www.eshia.ir/feqh/archive/text/rabani/morajeat/99/991101/" \l "_ftn10" \o "</w:instrText>
      </w:r>
      <w:r w:rsidRPr="001D4AC5">
        <w:rPr>
          <w:sz w:val="28"/>
          <w:szCs w:val="28"/>
          <w:rtl/>
        </w:rPr>
        <w:instrText>الحجج الدامغات، ابومر</w:instrText>
      </w:r>
      <w:r w:rsidRPr="001D4AC5">
        <w:rPr>
          <w:rFonts w:hint="cs"/>
          <w:sz w:val="28"/>
          <w:szCs w:val="28"/>
          <w:rtl/>
        </w:rPr>
        <w:instrText>ی</w:instrText>
      </w:r>
      <w:r w:rsidRPr="001D4AC5">
        <w:rPr>
          <w:rFonts w:hint="eastAsia"/>
          <w:sz w:val="28"/>
          <w:szCs w:val="28"/>
          <w:rtl/>
        </w:rPr>
        <w:instrText>م</w:instrText>
      </w:r>
      <w:r w:rsidRPr="001D4AC5">
        <w:rPr>
          <w:sz w:val="28"/>
          <w:szCs w:val="28"/>
          <w:rtl/>
        </w:rPr>
        <w:instrText xml:space="preserve"> اعظم</w:instrText>
      </w:r>
      <w:r w:rsidRPr="001D4AC5">
        <w:rPr>
          <w:rFonts w:hint="cs"/>
          <w:sz w:val="28"/>
          <w:szCs w:val="28"/>
          <w:rtl/>
        </w:rPr>
        <w:instrText>ی</w:instrText>
      </w:r>
      <w:r w:rsidRPr="001D4AC5">
        <w:rPr>
          <w:rFonts w:hint="eastAsia"/>
          <w:sz w:val="28"/>
          <w:szCs w:val="28"/>
          <w:rtl/>
        </w:rPr>
        <w:instrText>،</w:instrText>
      </w:r>
      <w:r w:rsidRPr="001D4AC5">
        <w:rPr>
          <w:sz w:val="28"/>
          <w:szCs w:val="28"/>
          <w:rtl/>
        </w:rPr>
        <w:instrText xml:space="preserve"> ج1، ص 485"</w:instrText>
      </w:r>
      <w:r w:rsidRPr="001D4AC5">
        <w:rPr>
          <w:sz w:val="28"/>
          <w:szCs w:val="28"/>
        </w:rPr>
        <w:instrText xml:space="preserve"> </w:instrText>
      </w:r>
      <w:r w:rsidRPr="001D4AC5">
        <w:rPr>
          <w:sz w:val="28"/>
          <w:szCs w:val="28"/>
        </w:rPr>
        <w:fldChar w:fldCharType="separate"/>
      </w:r>
      <w:r w:rsidRPr="001D4AC5">
        <w:rPr>
          <w:rStyle w:val="a6"/>
          <w:sz w:val="28"/>
          <w:szCs w:val="28"/>
        </w:rPr>
        <w:t>[10]</w:t>
      </w:r>
      <w:r w:rsidRPr="001D4AC5">
        <w:rPr>
          <w:sz w:val="28"/>
          <w:szCs w:val="28"/>
        </w:rPr>
        <w:fldChar w:fldCharType="end"/>
      </w:r>
      <w:bookmarkEnd w:id="16"/>
      <w:r w:rsidRPr="001D4AC5">
        <w:rPr>
          <w:sz w:val="28"/>
          <w:szCs w:val="28"/>
        </w:rPr>
        <w:t xml:space="preserve"> </w:t>
      </w:r>
    </w:p>
    <w:p w14:paraId="18524E3C" w14:textId="77777777" w:rsidR="003926D1" w:rsidRPr="001D4AC5" w:rsidRDefault="003926D1" w:rsidP="001D4AC5">
      <w:pPr>
        <w:jc w:val="both"/>
        <w:divId w:val="1878160801"/>
        <w:rPr>
          <w:rFonts w:eastAsia="Times New Roman"/>
          <w:sz w:val="28"/>
          <w:szCs w:val="28"/>
        </w:rPr>
      </w:pPr>
      <w:r w:rsidRPr="001D4AC5">
        <w:rPr>
          <w:rStyle w:val="titr"/>
          <w:rFonts w:eastAsia="Times New Roman"/>
          <w:sz w:val="28"/>
          <w:szCs w:val="28"/>
          <w:rtl/>
        </w:rPr>
        <w:t>پاسخ</w:t>
      </w:r>
    </w:p>
    <w:p w14:paraId="28901343" w14:textId="77777777" w:rsidR="003926D1" w:rsidRPr="001D4AC5" w:rsidRDefault="003926D1" w:rsidP="001D4AC5">
      <w:pPr>
        <w:pStyle w:val="a5"/>
        <w:bidi/>
        <w:jc w:val="both"/>
        <w:divId w:val="1878160801"/>
        <w:rPr>
          <w:sz w:val="28"/>
          <w:szCs w:val="28"/>
        </w:rPr>
      </w:pPr>
      <w:r w:rsidRPr="001D4AC5">
        <w:rPr>
          <w:sz w:val="28"/>
          <w:szCs w:val="28"/>
          <w:rtl/>
        </w:rPr>
        <w:t>همان طور که مستشکل بیان کرده است در روایت انصار یک قرینه قطعی وجود دارد که نه تنها بحث امامت و رهبری انصار را رد می کند، بلکه بیان می کند که آن مزیت به صورت فی الجمله و برای برخی از آنان ثابت است. شاهد آن نیز نمونه های فراوانی است که در تاریخ آمده که برخی از انصار کاری را انجام دادند که پیامبر (ص) با آنان مخالفت کرده است. بنابراین این روایت یک قضیه شخصیه است و مربوط به موارد خاصی بوده است. پیامبر اکرم (ص) رهبری همه مردم را به عهده داشت و این همان قرینه قطعی در این روایت است. اما در روایت مورد بحث نه تنها چنین قرینه ای وجود ندارد، بلکه مخالف آن وجود دارد و آن اینکه پیروی از امیرالمومنین (ع) مدلل شده که ایشان افراد را از راه هدایت خارج نمی کند و به وادی گمراهی داخل نمی کند. و این نشان می دهد که در هر مساله ای که اختلاف وجود داشته باشد و امیرالمومنین (ع) در مسیری و دیگران در مسیر دیگر باشند، باید با علی (ع) همراه بود.</w:t>
      </w:r>
    </w:p>
    <w:p w14:paraId="3A3FC569" w14:textId="77777777" w:rsidR="003926D1" w:rsidRPr="001D4AC5" w:rsidRDefault="003926D1" w:rsidP="001D4AC5">
      <w:pPr>
        <w:pStyle w:val="a5"/>
        <w:bidi/>
        <w:jc w:val="both"/>
        <w:divId w:val="1878160801"/>
        <w:rPr>
          <w:sz w:val="28"/>
          <w:szCs w:val="28"/>
        </w:rPr>
      </w:pPr>
      <w:r w:rsidRPr="001D4AC5">
        <w:rPr>
          <w:sz w:val="28"/>
          <w:szCs w:val="28"/>
          <w:rtl/>
        </w:rPr>
        <w:t>انشاءالله به بررسی روایت دیگری از مراجعه 48 می پردازیم.</w:t>
      </w:r>
    </w:p>
    <w:p w14:paraId="3B851F57" w14:textId="77777777" w:rsidR="003926D1" w:rsidRPr="001D4AC5" w:rsidRDefault="003926D1" w:rsidP="001D4AC5">
      <w:pPr>
        <w:jc w:val="both"/>
        <w:divId w:val="907888330"/>
        <w:rPr>
          <w:rFonts w:eastAsia="Times New Roman"/>
          <w:sz w:val="28"/>
          <w:szCs w:val="28"/>
        </w:rPr>
      </w:pPr>
      <w:r w:rsidRPr="001D4AC5">
        <w:rPr>
          <w:rFonts w:eastAsia="Times New Roman"/>
          <w:noProof/>
          <w:sz w:val="28"/>
          <w:szCs w:val="28"/>
        </w:rPr>
        <mc:AlternateContent>
          <mc:Choice Requires="wps">
            <w:drawing>
              <wp:inline distT="0" distB="0" distL="0" distR="0" wp14:anchorId="0F8B1623" wp14:editId="65DCE94C">
                <wp:extent cx="5731510" cy="1270"/>
                <wp:effectExtent l="0" t="31750" r="0" b="36830"/>
                <wp:docPr id="5" name="مستطیل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7AC61946" id="مستطیل 5"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" filled="f">
                <w10:wrap anchorx="page"/>
                <w10:anchorlock/>
              </v:rect>
            </w:pict>
          </mc:Fallback>
        </mc:AlternateContent>
      </w:r>
    </w:p>
    <w:p w14:paraId="7D103068" w14:textId="77777777" w:rsidR="003926D1" w:rsidRPr="001D4AC5" w:rsidRDefault="003926D1" w:rsidP="001D4AC5">
      <w:pPr>
        <w:jc w:val="both"/>
        <w:divId w:val="1502694389"/>
        <w:rPr>
          <w:rFonts w:eastAsia="Times New Roman"/>
          <w:sz w:val="28"/>
          <w:szCs w:val="28"/>
        </w:rPr>
      </w:pPr>
      <w:hyperlink r:id="rId13" w:anchor="_ftnref1" w:history="1">
        <w:r w:rsidRPr="001D4AC5">
          <w:rPr>
            <w:rStyle w:val="a6"/>
            <w:rFonts w:eastAsia="Times New Roman"/>
            <w:sz w:val="28"/>
            <w:szCs w:val="28"/>
          </w:rPr>
          <w:t>[1]</w:t>
        </w:r>
      </w:hyperlink>
      <w:r w:rsidRPr="001D4AC5">
        <w:rPr>
          <w:rFonts w:eastAsia="Times New Roman"/>
          <w:sz w:val="28"/>
          <w:szCs w:val="28"/>
        </w:rPr>
        <w:t xml:space="preserve"> </w:t>
      </w:r>
      <w:hyperlink r:id="rId14" w:tgtFrame="_blank" w:history="1">
        <w:r w:rsidRPr="001D4AC5">
          <w:rPr>
            <w:rStyle w:val="a6"/>
            <w:rFonts w:eastAsia="Times New Roman"/>
            <w:sz w:val="28"/>
            <w:szCs w:val="28"/>
            <w:rtl/>
          </w:rPr>
          <w:t>احزاب/سوره33، آیه6.</w:t>
        </w:r>
      </w:hyperlink>
    </w:p>
    <w:p w14:paraId="711E03E2" w14:textId="77777777" w:rsidR="003926D1" w:rsidRPr="001D4AC5" w:rsidRDefault="003926D1" w:rsidP="001D4AC5">
      <w:pPr>
        <w:jc w:val="both"/>
        <w:divId w:val="284122000"/>
        <w:rPr>
          <w:rFonts w:eastAsia="Times New Roman"/>
          <w:sz w:val="28"/>
          <w:szCs w:val="28"/>
        </w:rPr>
      </w:pPr>
      <w:hyperlink r:id="rId15" w:anchor="_ftnref2" w:history="1">
        <w:r w:rsidRPr="001D4AC5">
          <w:rPr>
            <w:rStyle w:val="a6"/>
            <w:rFonts w:eastAsia="Times New Roman"/>
            <w:sz w:val="28"/>
            <w:szCs w:val="28"/>
          </w:rPr>
          <w:t>[2]</w:t>
        </w:r>
      </w:hyperlink>
      <w:r w:rsidRPr="001D4AC5">
        <w:rPr>
          <w:rFonts w:eastAsia="Times New Roman"/>
          <w:sz w:val="28"/>
          <w:szCs w:val="28"/>
        </w:rPr>
        <w:t xml:space="preserve"> </w:t>
      </w:r>
      <w:hyperlink r:id="rId16" w:tgtFrame="_blank" w:history="1">
        <w:r w:rsidRPr="001D4AC5">
          <w:rPr>
            <w:rStyle w:val="a6"/>
            <w:rFonts w:eastAsia="Times New Roman"/>
            <w:sz w:val="28"/>
            <w:szCs w:val="28"/>
            <w:rtl/>
          </w:rPr>
          <w:t>نساء/سوره4، آیه105.</w:t>
        </w:r>
      </w:hyperlink>
    </w:p>
    <w:p w14:paraId="2787E9EB" w14:textId="77777777" w:rsidR="003926D1" w:rsidRPr="001D4AC5" w:rsidRDefault="003926D1" w:rsidP="001D4AC5">
      <w:pPr>
        <w:jc w:val="both"/>
        <w:divId w:val="1411777785"/>
        <w:rPr>
          <w:rFonts w:eastAsia="Times New Roman"/>
          <w:sz w:val="28"/>
          <w:szCs w:val="28"/>
        </w:rPr>
      </w:pPr>
      <w:hyperlink r:id="rId17" w:anchor="_ftnref3" w:history="1">
        <w:r w:rsidRPr="001D4AC5">
          <w:rPr>
            <w:rStyle w:val="a6"/>
            <w:rFonts w:eastAsia="Times New Roman"/>
            <w:sz w:val="28"/>
            <w:szCs w:val="28"/>
          </w:rPr>
          <w:t>[3]</w:t>
        </w:r>
      </w:hyperlink>
      <w:r w:rsidRPr="001D4AC5">
        <w:rPr>
          <w:rFonts w:eastAsia="Times New Roman"/>
          <w:sz w:val="28"/>
          <w:szCs w:val="28"/>
        </w:rPr>
        <w:t xml:space="preserve"> </w:t>
      </w:r>
      <w:r w:rsidRPr="001D4AC5">
        <w:rPr>
          <w:rFonts w:eastAsia="Times New Roman"/>
          <w:sz w:val="28"/>
          <w:szCs w:val="28"/>
          <w:rtl/>
        </w:rPr>
        <w:t>الفردوس، دیلمی، ج5، ص384.</w:t>
      </w:r>
    </w:p>
    <w:p w14:paraId="242596BE" w14:textId="77777777" w:rsidR="003926D1" w:rsidRPr="001D4AC5" w:rsidRDefault="003926D1" w:rsidP="001D4AC5">
      <w:pPr>
        <w:jc w:val="both"/>
        <w:divId w:val="1613394086"/>
        <w:rPr>
          <w:rFonts w:eastAsia="Times New Roman"/>
          <w:sz w:val="28"/>
          <w:szCs w:val="28"/>
        </w:rPr>
      </w:pPr>
      <w:hyperlink r:id="rId18" w:anchor="_ftnref4" w:history="1">
        <w:r w:rsidRPr="001D4AC5">
          <w:rPr>
            <w:rStyle w:val="a6"/>
            <w:rFonts w:eastAsia="Times New Roman"/>
            <w:sz w:val="28"/>
            <w:szCs w:val="28"/>
          </w:rPr>
          <w:t>[4]</w:t>
        </w:r>
      </w:hyperlink>
      <w:r w:rsidRPr="001D4AC5">
        <w:rPr>
          <w:rFonts w:eastAsia="Times New Roman"/>
          <w:sz w:val="28"/>
          <w:szCs w:val="28"/>
        </w:rPr>
        <w:t xml:space="preserve"> </w:t>
      </w:r>
      <w:r w:rsidRPr="001D4AC5">
        <w:rPr>
          <w:rFonts w:eastAsia="Times New Roman"/>
          <w:sz w:val="28"/>
          <w:szCs w:val="28"/>
          <w:rtl/>
        </w:rPr>
        <w:t>تاریخ بغداد، خطیب بغدادی، ج23، ص393.</w:t>
      </w:r>
    </w:p>
    <w:p w14:paraId="5114BD9B" w14:textId="77777777" w:rsidR="003926D1" w:rsidRPr="001D4AC5" w:rsidRDefault="003926D1" w:rsidP="001D4AC5">
      <w:pPr>
        <w:jc w:val="both"/>
        <w:divId w:val="801847911"/>
        <w:rPr>
          <w:rFonts w:eastAsia="Times New Roman"/>
          <w:sz w:val="28"/>
          <w:szCs w:val="28"/>
        </w:rPr>
      </w:pPr>
      <w:hyperlink r:id="rId19" w:anchor="_ftnref5" w:history="1">
        <w:r w:rsidRPr="001D4AC5">
          <w:rPr>
            <w:rStyle w:val="a6"/>
            <w:rFonts w:eastAsia="Times New Roman"/>
            <w:sz w:val="28"/>
            <w:szCs w:val="28"/>
          </w:rPr>
          <w:t>[5]</w:t>
        </w:r>
      </w:hyperlink>
      <w:r w:rsidRPr="001D4AC5">
        <w:rPr>
          <w:rFonts w:eastAsia="Times New Roman"/>
          <w:sz w:val="28"/>
          <w:szCs w:val="28"/>
        </w:rPr>
        <w:t xml:space="preserve"> </w:t>
      </w:r>
      <w:r w:rsidRPr="001D4AC5">
        <w:rPr>
          <w:rFonts w:eastAsia="Times New Roman"/>
          <w:sz w:val="28"/>
          <w:szCs w:val="28"/>
          <w:rtl/>
        </w:rPr>
        <w:t>جامع الاحادیث، سیوطی، ج23، ص342 ؛ اللالی المصنوعه، سیوطی، ج1، ص374.</w:t>
      </w:r>
    </w:p>
    <w:p w14:paraId="23BAC132" w14:textId="77777777" w:rsidR="003926D1" w:rsidRPr="001D4AC5" w:rsidRDefault="003926D1" w:rsidP="001D4AC5">
      <w:pPr>
        <w:jc w:val="both"/>
        <w:divId w:val="182133414"/>
        <w:rPr>
          <w:rFonts w:eastAsia="Times New Roman"/>
          <w:sz w:val="28"/>
          <w:szCs w:val="28"/>
        </w:rPr>
      </w:pPr>
      <w:hyperlink r:id="rId20" w:anchor="_ftnref6" w:history="1">
        <w:r w:rsidRPr="001D4AC5">
          <w:rPr>
            <w:rStyle w:val="a6"/>
            <w:rFonts w:eastAsia="Times New Roman"/>
            <w:sz w:val="28"/>
            <w:szCs w:val="28"/>
          </w:rPr>
          <w:t>[6]</w:t>
        </w:r>
      </w:hyperlink>
      <w:r w:rsidRPr="001D4AC5">
        <w:rPr>
          <w:rFonts w:eastAsia="Times New Roman"/>
          <w:sz w:val="28"/>
          <w:szCs w:val="28"/>
        </w:rPr>
        <w:t xml:space="preserve"> </w:t>
      </w:r>
      <w:r w:rsidRPr="001D4AC5">
        <w:rPr>
          <w:rFonts w:eastAsia="Times New Roman"/>
          <w:sz w:val="28"/>
          <w:szCs w:val="28"/>
          <w:rtl/>
        </w:rPr>
        <w:t>تنزیه الشریعه، ابن عراق، ج1، ص371.</w:t>
      </w:r>
    </w:p>
    <w:p w14:paraId="4E92657E" w14:textId="77777777" w:rsidR="003926D1" w:rsidRPr="001D4AC5" w:rsidRDefault="003926D1" w:rsidP="001D4AC5">
      <w:pPr>
        <w:jc w:val="both"/>
        <w:divId w:val="1334917463"/>
        <w:rPr>
          <w:rFonts w:eastAsia="Times New Roman"/>
          <w:sz w:val="28"/>
          <w:szCs w:val="28"/>
        </w:rPr>
      </w:pPr>
      <w:hyperlink r:id="rId21" w:anchor="_ftnref7" w:history="1">
        <w:r w:rsidRPr="001D4AC5">
          <w:rPr>
            <w:rStyle w:val="a6"/>
            <w:rFonts w:eastAsia="Times New Roman"/>
            <w:sz w:val="28"/>
            <w:szCs w:val="28"/>
          </w:rPr>
          <w:t>[7]</w:t>
        </w:r>
      </w:hyperlink>
      <w:r w:rsidRPr="001D4AC5">
        <w:rPr>
          <w:rFonts w:eastAsia="Times New Roman"/>
          <w:sz w:val="28"/>
          <w:szCs w:val="28"/>
        </w:rPr>
        <w:t xml:space="preserve"> </w:t>
      </w:r>
      <w:r w:rsidRPr="001D4AC5">
        <w:rPr>
          <w:rFonts w:eastAsia="Times New Roman"/>
          <w:sz w:val="28"/>
          <w:szCs w:val="28"/>
          <w:rtl/>
        </w:rPr>
        <w:t>کنزالعمال، متقی هندی، ج11، ص613، ح32972.</w:t>
      </w:r>
    </w:p>
    <w:bookmarkStart w:id="17" w:name="_ftn8"/>
    <w:p w14:paraId="614C73CE" w14:textId="77777777" w:rsidR="003926D1" w:rsidRPr="001D4AC5" w:rsidRDefault="003926D1" w:rsidP="001D4AC5">
      <w:pPr>
        <w:jc w:val="both"/>
        <w:divId w:val="1327637197"/>
        <w:rPr>
          <w:rFonts w:eastAsia="Times New Roman"/>
          <w:sz w:val="28"/>
          <w:szCs w:val="28"/>
        </w:rPr>
      </w:pPr>
      <w:r w:rsidRPr="001D4AC5">
        <w:rPr>
          <w:rFonts w:eastAsia="Times New Roman"/>
          <w:sz w:val="28"/>
          <w:szCs w:val="28"/>
        </w:rPr>
        <w:fldChar w:fldCharType="begin"/>
      </w:r>
      <w:r w:rsidRPr="001D4AC5">
        <w:rPr>
          <w:rFonts w:eastAsia="Times New Roman"/>
          <w:sz w:val="28"/>
          <w:szCs w:val="28"/>
        </w:rPr>
        <w:instrText xml:space="preserve"> HYPERLINK "https://www.eshia.ir/feqh/archive/text/rabani/morajeat/99/991101/" \l "_ftnref8" </w:instrText>
      </w:r>
      <w:r w:rsidRPr="001D4AC5">
        <w:rPr>
          <w:rFonts w:eastAsia="Times New Roman"/>
          <w:sz w:val="28"/>
          <w:szCs w:val="28"/>
        </w:rPr>
        <w:fldChar w:fldCharType="separate"/>
      </w:r>
      <w:r w:rsidRPr="001D4AC5">
        <w:rPr>
          <w:rStyle w:val="a6"/>
          <w:rFonts w:eastAsia="Times New Roman"/>
          <w:sz w:val="28"/>
          <w:szCs w:val="28"/>
        </w:rPr>
        <w:t>[8]</w:t>
      </w:r>
      <w:r w:rsidRPr="001D4AC5">
        <w:rPr>
          <w:rFonts w:eastAsia="Times New Roman"/>
          <w:sz w:val="28"/>
          <w:szCs w:val="28"/>
        </w:rPr>
        <w:fldChar w:fldCharType="end"/>
      </w:r>
      <w:bookmarkEnd w:id="17"/>
      <w:r w:rsidRPr="001D4AC5">
        <w:rPr>
          <w:rFonts w:eastAsia="Times New Roman"/>
          <w:sz w:val="28"/>
          <w:szCs w:val="28"/>
        </w:rPr>
        <w:t xml:space="preserve"> </w:t>
      </w:r>
      <w:r w:rsidRPr="001D4AC5">
        <w:rPr>
          <w:rFonts w:eastAsia="Times New Roman"/>
          <w:sz w:val="28"/>
          <w:szCs w:val="28"/>
          <w:rtl/>
        </w:rPr>
        <w:t>الحجج الدامغات، ج1، ص485.</w:t>
      </w:r>
    </w:p>
    <w:bookmarkStart w:id="18" w:name="_ftn9"/>
    <w:p w14:paraId="4D03884B" w14:textId="77777777" w:rsidR="003926D1" w:rsidRPr="001D4AC5" w:rsidRDefault="003926D1" w:rsidP="001D4AC5">
      <w:pPr>
        <w:jc w:val="both"/>
        <w:divId w:val="668408842"/>
        <w:rPr>
          <w:rFonts w:eastAsia="Times New Roman"/>
          <w:sz w:val="28"/>
          <w:szCs w:val="28"/>
        </w:rPr>
      </w:pPr>
      <w:r w:rsidRPr="001D4AC5">
        <w:rPr>
          <w:rFonts w:eastAsia="Times New Roman"/>
          <w:sz w:val="28"/>
          <w:szCs w:val="28"/>
        </w:rPr>
        <w:fldChar w:fldCharType="begin"/>
      </w:r>
      <w:r w:rsidRPr="001D4AC5">
        <w:rPr>
          <w:rFonts w:eastAsia="Times New Roman"/>
          <w:sz w:val="28"/>
          <w:szCs w:val="28"/>
        </w:rPr>
        <w:instrText xml:space="preserve"> HYPERLINK "https://www.eshia.ir/feqh/archive/text/rabani/morajeat/99/991101/" \l "_ftnref9" </w:instrText>
      </w:r>
      <w:r w:rsidRPr="001D4AC5">
        <w:rPr>
          <w:rFonts w:eastAsia="Times New Roman"/>
          <w:sz w:val="28"/>
          <w:szCs w:val="28"/>
        </w:rPr>
        <w:fldChar w:fldCharType="separate"/>
      </w:r>
      <w:r w:rsidRPr="001D4AC5">
        <w:rPr>
          <w:rStyle w:val="a6"/>
          <w:rFonts w:eastAsia="Times New Roman"/>
          <w:sz w:val="28"/>
          <w:szCs w:val="28"/>
        </w:rPr>
        <w:t>[9]</w:t>
      </w:r>
      <w:r w:rsidRPr="001D4AC5">
        <w:rPr>
          <w:rFonts w:eastAsia="Times New Roman"/>
          <w:sz w:val="28"/>
          <w:szCs w:val="28"/>
        </w:rPr>
        <w:fldChar w:fldCharType="end"/>
      </w:r>
      <w:bookmarkEnd w:id="18"/>
      <w:r w:rsidRPr="001D4AC5">
        <w:rPr>
          <w:rFonts w:eastAsia="Times New Roman"/>
          <w:sz w:val="28"/>
          <w:szCs w:val="28"/>
        </w:rPr>
        <w:t xml:space="preserve"> </w:t>
      </w:r>
      <w:r w:rsidRPr="001D4AC5">
        <w:rPr>
          <w:rFonts w:eastAsia="Times New Roman"/>
          <w:sz w:val="28"/>
          <w:szCs w:val="28"/>
          <w:rtl/>
        </w:rPr>
        <w:t>مسند، احمد بن حنبل، ج3، ص162، 249 و 275 ؛ صحیح، بخاری، ج5، ص201- 203 ؛ صحیح مسلم، ج2، ص735- 736.</w:t>
      </w:r>
    </w:p>
    <w:bookmarkStart w:id="19" w:name="_ftn10"/>
    <w:p w14:paraId="1B9072A6" w14:textId="77777777" w:rsidR="003926D1" w:rsidRPr="001D4AC5" w:rsidRDefault="003926D1" w:rsidP="001D4AC5">
      <w:pPr>
        <w:jc w:val="both"/>
        <w:divId w:val="842623342"/>
        <w:rPr>
          <w:rFonts w:eastAsia="Times New Roman"/>
          <w:sz w:val="28"/>
          <w:szCs w:val="28"/>
        </w:rPr>
      </w:pPr>
      <w:r w:rsidRPr="001D4AC5">
        <w:rPr>
          <w:rFonts w:eastAsia="Times New Roman"/>
          <w:sz w:val="28"/>
          <w:szCs w:val="28"/>
        </w:rPr>
        <w:fldChar w:fldCharType="begin"/>
      </w:r>
      <w:r w:rsidRPr="001D4AC5">
        <w:rPr>
          <w:rFonts w:eastAsia="Times New Roman"/>
          <w:sz w:val="28"/>
          <w:szCs w:val="28"/>
        </w:rPr>
        <w:instrText xml:space="preserve"> HYPERLINK "https://www.eshia.ir/feqh/archive/text/rabani/morajeat/99/991101/" \l "_ftnref10" </w:instrText>
      </w:r>
      <w:r w:rsidRPr="001D4AC5">
        <w:rPr>
          <w:rFonts w:eastAsia="Times New Roman"/>
          <w:sz w:val="28"/>
          <w:szCs w:val="28"/>
        </w:rPr>
        <w:fldChar w:fldCharType="separate"/>
      </w:r>
      <w:r w:rsidRPr="001D4AC5">
        <w:rPr>
          <w:rStyle w:val="a6"/>
          <w:rFonts w:eastAsia="Times New Roman"/>
          <w:sz w:val="28"/>
          <w:szCs w:val="28"/>
        </w:rPr>
        <w:t>[10]</w:t>
      </w:r>
      <w:r w:rsidRPr="001D4AC5">
        <w:rPr>
          <w:rFonts w:eastAsia="Times New Roman"/>
          <w:sz w:val="28"/>
          <w:szCs w:val="28"/>
        </w:rPr>
        <w:fldChar w:fldCharType="end"/>
      </w:r>
      <w:bookmarkEnd w:id="19"/>
      <w:r w:rsidRPr="001D4AC5">
        <w:rPr>
          <w:rFonts w:eastAsia="Times New Roman"/>
          <w:sz w:val="28"/>
          <w:szCs w:val="28"/>
        </w:rPr>
        <w:t xml:space="preserve"> </w:t>
      </w:r>
      <w:r w:rsidRPr="001D4AC5">
        <w:rPr>
          <w:rFonts w:eastAsia="Times New Roman"/>
          <w:sz w:val="28"/>
          <w:szCs w:val="28"/>
          <w:rtl/>
        </w:rPr>
        <w:t>الحجج الدامغات، ابومریم اعظمی، ج1، ص485.</w:t>
      </w:r>
    </w:p>
    <w:p w14:paraId="7D4BFF70" w14:textId="77777777" w:rsidR="00930723" w:rsidRPr="001D4AC5" w:rsidRDefault="00930723" w:rsidP="001D4AC5">
      <w:pPr>
        <w:pStyle w:val="a0"/>
        <w:jc w:val="both"/>
        <w:divId w:val="996227726"/>
        <w:rPr>
          <w:rFonts w:eastAsia="Times New Roman"/>
          <w:sz w:val="28"/>
          <w:szCs w:val="28"/>
        </w:rPr>
      </w:pPr>
      <w:r w:rsidRPr="001D4AC5">
        <w:rPr>
          <w:rFonts w:eastAsia="Times New Roman"/>
          <w:sz w:val="28"/>
          <w:szCs w:val="28"/>
          <w:rtl/>
        </w:rPr>
        <w:t>درس امامت - کتاب المراجعات - استاد ربانی</w:t>
      </w:r>
    </w:p>
    <w:p w14:paraId="67935DBA" w14:textId="77777777" w:rsidR="00930723" w:rsidRPr="001D4AC5" w:rsidRDefault="00930723" w:rsidP="001D4AC5">
      <w:pPr>
        <w:pStyle w:val="lessontitle"/>
        <w:bidi/>
        <w:jc w:val="both"/>
        <w:divId w:val="996227726"/>
        <w:rPr>
          <w:sz w:val="28"/>
          <w:szCs w:val="28"/>
        </w:rPr>
      </w:pPr>
      <w:r w:rsidRPr="001D4AC5">
        <w:rPr>
          <w:sz w:val="28"/>
          <w:szCs w:val="28"/>
        </w:rPr>
        <w:t>99/11/07</w:t>
      </w:r>
    </w:p>
    <w:p w14:paraId="1B7F9418" w14:textId="77777777" w:rsidR="00930723" w:rsidRPr="001D4AC5" w:rsidRDefault="00930723" w:rsidP="001D4AC5">
      <w:pPr>
        <w:pStyle w:val="lessontitle"/>
        <w:bidi/>
        <w:jc w:val="both"/>
        <w:divId w:val="996227726"/>
        <w:rPr>
          <w:sz w:val="28"/>
          <w:szCs w:val="28"/>
        </w:rPr>
      </w:pPr>
      <w:r w:rsidRPr="001D4AC5">
        <w:rPr>
          <w:sz w:val="28"/>
          <w:szCs w:val="28"/>
          <w:rtl/>
        </w:rPr>
        <w:t>بسم الله الرحمن الرحیم</w:t>
      </w:r>
    </w:p>
    <w:p w14:paraId="0861294D" w14:textId="77777777" w:rsidR="00930723" w:rsidRPr="001D4AC5" w:rsidRDefault="00930723" w:rsidP="001D4AC5">
      <w:pPr>
        <w:pStyle w:val="a5"/>
        <w:bidi/>
        <w:jc w:val="both"/>
        <w:divId w:val="1930962190"/>
        <w:rPr>
          <w:sz w:val="28"/>
          <w:szCs w:val="28"/>
        </w:rPr>
      </w:pPr>
      <w:r w:rsidRPr="001D4AC5">
        <w:rPr>
          <w:rStyle w:val="titr"/>
          <w:sz w:val="28"/>
          <w:szCs w:val="28"/>
          <w:rtl/>
        </w:rPr>
        <w:t>موضوع:</w:t>
      </w:r>
      <w:r w:rsidRPr="001D4AC5">
        <w:rPr>
          <w:sz w:val="28"/>
          <w:szCs w:val="28"/>
          <w:rtl/>
        </w:rPr>
        <w:t xml:space="preserve"> مراجعه 48 و چهل روایت بر امامت امیرالمومنین (ع)</w:t>
      </w:r>
    </w:p>
    <w:p w14:paraId="127A1484" w14:textId="77777777" w:rsidR="00930723" w:rsidRPr="001D4AC5" w:rsidRDefault="00930723" w:rsidP="001D4AC5">
      <w:pPr>
        <w:jc w:val="both"/>
        <w:divId w:val="1930962190"/>
        <w:rPr>
          <w:rFonts w:eastAsia="Times New Roman"/>
          <w:sz w:val="28"/>
          <w:szCs w:val="28"/>
        </w:rPr>
      </w:pPr>
      <w:r w:rsidRPr="001D4AC5">
        <w:rPr>
          <w:rStyle w:val="titr"/>
          <w:rFonts w:eastAsia="Times New Roman"/>
          <w:sz w:val="28"/>
          <w:szCs w:val="28"/>
          <w:rtl/>
        </w:rPr>
        <w:lastRenderedPageBreak/>
        <w:t>حدیث 27 از مراجعه 48</w:t>
      </w:r>
    </w:p>
    <w:p w14:paraId="7071BF80" w14:textId="77777777" w:rsidR="00930723" w:rsidRPr="001D4AC5" w:rsidRDefault="00930723" w:rsidP="001D4AC5">
      <w:pPr>
        <w:pStyle w:val="a5"/>
        <w:bidi/>
        <w:jc w:val="both"/>
        <w:divId w:val="1930962190"/>
        <w:rPr>
          <w:sz w:val="28"/>
          <w:szCs w:val="28"/>
        </w:rPr>
      </w:pPr>
      <w:r w:rsidRPr="001D4AC5">
        <w:rPr>
          <w:sz w:val="28"/>
          <w:szCs w:val="28"/>
          <w:rtl/>
        </w:rPr>
        <w:t>در این روایت، ابوبکر از پیامبر خدا (ص) نقل می کند که فرمود: «كفّي و كف علي في العدل سواء»: کف دست من با کف دست علی (ع) در باب عدالت یکسان و مساوی است. امام شرف الدین این حدیث را از کنزالعمال</w:t>
      </w:r>
      <w:hyperlink r:id="rId22" w:anchor="_ftn1" w:tooltip="کنزالعمال، متقی هندی، ج6، ص 153، ح2539" w:history="1">
        <w:r w:rsidRPr="001D4AC5">
          <w:rPr>
            <w:rStyle w:val="a6"/>
            <w:sz w:val="28"/>
            <w:szCs w:val="28"/>
          </w:rPr>
          <w:t>[1]</w:t>
        </w:r>
      </w:hyperlink>
      <w:r w:rsidRPr="001D4AC5">
        <w:rPr>
          <w:sz w:val="28"/>
          <w:szCs w:val="28"/>
        </w:rPr>
        <w:t xml:space="preserve"> </w:t>
      </w:r>
      <w:r w:rsidRPr="001D4AC5">
        <w:rPr>
          <w:sz w:val="28"/>
          <w:szCs w:val="28"/>
          <w:rtl/>
        </w:rPr>
        <w:t>نقل کرده است. خطیب بغدادی در کتاب تاریخ بغداد</w:t>
      </w:r>
      <w:hyperlink r:id="rId23" w:anchor="_ftn2" w:tooltip="تاریخ بغداد، خطیب بغدادی، ج5، ص 37" w:history="1">
        <w:r w:rsidRPr="001D4AC5">
          <w:rPr>
            <w:rStyle w:val="a6"/>
            <w:sz w:val="28"/>
            <w:szCs w:val="28"/>
          </w:rPr>
          <w:t>[2]</w:t>
        </w:r>
      </w:hyperlink>
      <w:r w:rsidRPr="001D4AC5">
        <w:rPr>
          <w:sz w:val="28"/>
          <w:szCs w:val="28"/>
        </w:rPr>
        <w:t xml:space="preserve"> </w:t>
      </w:r>
      <w:r w:rsidRPr="001D4AC5">
        <w:rPr>
          <w:sz w:val="28"/>
          <w:szCs w:val="28"/>
          <w:rtl/>
        </w:rPr>
        <w:t>، ابن عساکر در تاریخ دمشق</w:t>
      </w:r>
      <w:hyperlink r:id="rId24" w:anchor="_ftn3" w:tooltip="تاریخ دمشق، ابن عساکر، ج42، ص 365" w:history="1">
        <w:r w:rsidRPr="001D4AC5">
          <w:rPr>
            <w:rStyle w:val="a6"/>
            <w:sz w:val="28"/>
            <w:szCs w:val="28"/>
          </w:rPr>
          <w:t>[3]</w:t>
        </w:r>
      </w:hyperlink>
      <w:r w:rsidRPr="001D4AC5">
        <w:rPr>
          <w:sz w:val="28"/>
          <w:szCs w:val="28"/>
        </w:rPr>
        <w:t xml:space="preserve"> </w:t>
      </w:r>
      <w:r w:rsidRPr="001D4AC5">
        <w:rPr>
          <w:sz w:val="28"/>
          <w:szCs w:val="28"/>
          <w:rtl/>
        </w:rPr>
        <w:t>، و ابن عدی در الکامل فی الضعفاء</w:t>
      </w:r>
      <w:hyperlink r:id="rId25" w:anchor="_ftn4" w:tooltip="الکامل فی الضعفاء، ابن عدی، ج1، ص 204" w:history="1">
        <w:r w:rsidRPr="001D4AC5">
          <w:rPr>
            <w:rStyle w:val="a6"/>
            <w:sz w:val="28"/>
            <w:szCs w:val="28"/>
          </w:rPr>
          <w:t>[4]</w:t>
        </w:r>
      </w:hyperlink>
      <w:r w:rsidRPr="001D4AC5">
        <w:rPr>
          <w:sz w:val="28"/>
          <w:szCs w:val="28"/>
        </w:rPr>
        <w:t xml:space="preserve"> </w:t>
      </w:r>
      <w:r w:rsidRPr="001D4AC5">
        <w:rPr>
          <w:sz w:val="28"/>
          <w:szCs w:val="28"/>
          <w:rtl/>
        </w:rPr>
        <w:t>آن را نقل کرده است. خطیب خوارزمی نیز در المناقب</w:t>
      </w:r>
      <w:hyperlink r:id="rId26" w:anchor="_ftn5" w:tooltip="المناقب، خطیب خوارزمی، ص 296، ح 290" w:history="1">
        <w:r w:rsidRPr="001D4AC5">
          <w:rPr>
            <w:rStyle w:val="a6"/>
            <w:sz w:val="28"/>
            <w:szCs w:val="28"/>
          </w:rPr>
          <w:t>[5]</w:t>
        </w:r>
      </w:hyperlink>
      <w:r w:rsidRPr="001D4AC5">
        <w:rPr>
          <w:sz w:val="28"/>
          <w:szCs w:val="28"/>
        </w:rPr>
        <w:t xml:space="preserve"> </w:t>
      </w:r>
      <w:r w:rsidRPr="001D4AC5">
        <w:rPr>
          <w:sz w:val="28"/>
          <w:szCs w:val="28"/>
          <w:rtl/>
        </w:rPr>
        <w:t>آن را نقل کرده اما به جای کلمه «العدل سواء»، کلمه «فی العدد سواء» را نقل کرده است و با توجه به اینکه غیر از نقل ایشان در بقیه نقل ها کلمه عدل آمده است، به نظر می رسد در نقل وی حرف لام به دال تبدیل شده است.</w:t>
      </w:r>
    </w:p>
    <w:p w14:paraId="56CC9081" w14:textId="77777777" w:rsidR="00930723" w:rsidRPr="001D4AC5" w:rsidRDefault="00930723" w:rsidP="001D4AC5">
      <w:pPr>
        <w:pStyle w:val="a5"/>
        <w:bidi/>
        <w:jc w:val="both"/>
        <w:divId w:val="1930962190"/>
        <w:rPr>
          <w:sz w:val="28"/>
          <w:szCs w:val="28"/>
        </w:rPr>
      </w:pPr>
      <w:r w:rsidRPr="001D4AC5">
        <w:rPr>
          <w:sz w:val="28"/>
          <w:szCs w:val="28"/>
          <w:rtl/>
        </w:rPr>
        <w:t>در نقل این روایت این قصه نقل شده که ابوبکر در دوران خلافتش به کسانی که نزدیک به وی بودند گفت: اگر از سوی رسول خدا (ص) به کسی وعده ای داده شده برخیزد و آن را بیان کند. یک نفر بلند شد و گفت: رسول خدا (ص) به من وعده داد که سه کف خرما به من بدهد. ابوبکر دنبال امیرالمومنین (ع) فرستاد تا در این باره تصمیم بگیرد. وقتی آن حضرت آمد به وی گفته شد شما این وعده پیامبر را انجام دهید. امیرالمومنین (ع) نیز سه کف خرما به وی داد. ابوبکر این خرماها را شمرد و دید دقیقا هر کدام 60 عدد است. اینجا بود که گفت «صدق الله و رسوله»، وقتی من با پیامبر به سمت غار رفتیم، پیامبر (ص) این مطلب را فرمود که: «كفّي و كف علي في العدل سواء».</w:t>
      </w:r>
    </w:p>
    <w:p w14:paraId="00D07A36" w14:textId="77777777" w:rsidR="00930723" w:rsidRPr="001D4AC5" w:rsidRDefault="00930723" w:rsidP="001D4AC5">
      <w:pPr>
        <w:jc w:val="both"/>
        <w:divId w:val="1930962190"/>
        <w:rPr>
          <w:rFonts w:eastAsia="Times New Roman"/>
          <w:sz w:val="28"/>
          <w:szCs w:val="28"/>
        </w:rPr>
      </w:pPr>
      <w:r w:rsidRPr="001D4AC5">
        <w:rPr>
          <w:rStyle w:val="titr"/>
          <w:rFonts w:eastAsia="Times New Roman"/>
          <w:sz w:val="28"/>
          <w:szCs w:val="28"/>
          <w:rtl/>
        </w:rPr>
        <w:t>بررسی سند حدیث</w:t>
      </w:r>
    </w:p>
    <w:p w14:paraId="58ED18D2" w14:textId="77777777" w:rsidR="00930723" w:rsidRPr="001D4AC5" w:rsidRDefault="00930723" w:rsidP="001D4AC5">
      <w:pPr>
        <w:pStyle w:val="a5"/>
        <w:bidi/>
        <w:jc w:val="both"/>
        <w:divId w:val="1930962190"/>
        <w:rPr>
          <w:sz w:val="28"/>
          <w:szCs w:val="28"/>
        </w:rPr>
      </w:pPr>
      <w:r w:rsidRPr="001D4AC5">
        <w:rPr>
          <w:sz w:val="28"/>
          <w:szCs w:val="28"/>
          <w:rtl/>
        </w:rPr>
        <w:t>متقی هندی که امام شرف الدین روایت را از وی نقل کرده است آن را به کتاب «العلل المتناهیه فی الاحادیث الواهیه» به ابن جوزی اسناد داده است.</w:t>
      </w:r>
      <w:hyperlink r:id="rId27" w:anchor="_ftn6" w:tooltip="العلل المتناهیه، ابن جوزی، ج1، ص 509" w:history="1">
        <w:r w:rsidRPr="001D4AC5">
          <w:rPr>
            <w:rStyle w:val="a6"/>
            <w:sz w:val="28"/>
            <w:szCs w:val="28"/>
          </w:rPr>
          <w:t>[6]</w:t>
        </w:r>
      </w:hyperlink>
      <w:r w:rsidRPr="001D4AC5">
        <w:rPr>
          <w:sz w:val="28"/>
          <w:szCs w:val="28"/>
        </w:rPr>
        <w:t xml:space="preserve"> </w:t>
      </w:r>
      <w:r w:rsidRPr="001D4AC5">
        <w:rPr>
          <w:sz w:val="28"/>
          <w:szCs w:val="28"/>
          <w:rtl/>
        </w:rPr>
        <w:t>این اسناد نشان می دهد که ابن جوزی این حدیث ضعیف می دانسته است، چنانکه از ظاهر کتاب متقی هندی نیز که آن را به کتاب ابن جوزی اسناد داده نیز به دست می آید که وی نیز آن را ضعیف می دانسته است. ذهبی در میزان الاعتدان آن را نقل کرده و مجعول دانسته است و جعل آن را به احمد بن محمد بن صالح تمار نسبت داده است: « حدثنا ابن وارة، فذكر خبرا موضوعا، فهو آفته»</w:t>
      </w:r>
      <w:hyperlink r:id="rId28" w:anchor="_ftn7" w:tooltip="میزان الاعتدال، ج1، ص 146" w:history="1">
        <w:r w:rsidRPr="001D4AC5">
          <w:rPr>
            <w:rStyle w:val="a6"/>
            <w:sz w:val="28"/>
            <w:szCs w:val="28"/>
          </w:rPr>
          <w:t>[7]</w:t>
        </w:r>
      </w:hyperlink>
      <w:r w:rsidRPr="001D4AC5">
        <w:rPr>
          <w:sz w:val="28"/>
          <w:szCs w:val="28"/>
        </w:rPr>
        <w:t xml:space="preserve"> </w:t>
      </w:r>
      <w:r w:rsidRPr="001D4AC5">
        <w:rPr>
          <w:sz w:val="28"/>
          <w:szCs w:val="28"/>
          <w:rtl/>
        </w:rPr>
        <w:t>. ابن حجر عسقلانی نیز در کتاب لسان المیزان، عین عبارت ذهبی را نقل کرده است.</w:t>
      </w:r>
      <w:hyperlink r:id="rId29" w:anchor="_ftn8" w:tooltip="لسان المیزان، ج1، ص 635- 636" w:history="1">
        <w:r w:rsidRPr="001D4AC5">
          <w:rPr>
            <w:rStyle w:val="a6"/>
            <w:sz w:val="28"/>
            <w:szCs w:val="28"/>
          </w:rPr>
          <w:t>[8]</w:t>
        </w:r>
      </w:hyperlink>
      <w:r w:rsidRPr="001D4AC5">
        <w:rPr>
          <w:sz w:val="28"/>
          <w:szCs w:val="28"/>
        </w:rPr>
        <w:t xml:space="preserve"> </w:t>
      </w:r>
      <w:r w:rsidRPr="001D4AC5">
        <w:rPr>
          <w:sz w:val="28"/>
          <w:szCs w:val="28"/>
          <w:rtl/>
        </w:rPr>
        <w:t>ابومریم اعظمی پس از نقل کلام ذهبی و تایید آن وجه دیگری را برای ضعف این حدیث بیان کرده و آن اینکه شیخ خطیب بغدادی که محمد بن طلحه نعالی است به گفته خطیب رافضی بوده است. ابومریم می گوید: روایت رافضی در فضائل امیرالمومنین(ع) مقبول نیست.</w:t>
      </w:r>
      <w:hyperlink r:id="rId30" w:anchor="_ftn9" w:tooltip="الحجج الدامغات، ابومریم اعظمی، ج1، ص 486" w:history="1">
        <w:r w:rsidRPr="001D4AC5">
          <w:rPr>
            <w:rStyle w:val="a6"/>
            <w:sz w:val="28"/>
            <w:szCs w:val="28"/>
          </w:rPr>
          <w:t>[9]</w:t>
        </w:r>
      </w:hyperlink>
      <w:r w:rsidRPr="001D4AC5">
        <w:rPr>
          <w:sz w:val="28"/>
          <w:szCs w:val="28"/>
        </w:rPr>
        <w:t xml:space="preserve"> </w:t>
      </w:r>
    </w:p>
    <w:p w14:paraId="1ADE1AC4" w14:textId="77777777" w:rsidR="00930723" w:rsidRPr="001D4AC5" w:rsidRDefault="00930723" w:rsidP="001D4AC5">
      <w:pPr>
        <w:pStyle w:val="a5"/>
        <w:bidi/>
        <w:jc w:val="both"/>
        <w:divId w:val="1930962190"/>
        <w:rPr>
          <w:sz w:val="28"/>
          <w:szCs w:val="28"/>
        </w:rPr>
      </w:pPr>
      <w:r w:rsidRPr="001D4AC5">
        <w:rPr>
          <w:sz w:val="28"/>
          <w:szCs w:val="28"/>
          <w:rtl/>
        </w:rPr>
        <w:t>این سخن اعظمی صحیح نیست و در بحث حدیث مدینه العلم به تفصیل بیان شد که از نظر جمهور عالمان علم حدیث اهل سنت، اگر کسانی که آنان وی را اهل بدعت می دانند، شرایط وثاقت در نقل حدیث را داشته باشد (یعنی امین در قول و سالم در ضبط باشد)، و آن حدیث معارض هم نداشته باشد، حدیث او مورد پذیرش است خواه آن حدیث، عقیده او را تقویت کند یا نه. بنابراین صرف اینکه مضمون یک روایت مطابق مذهب راوی باشد، مانع از قبول روایت نیست.</w:t>
      </w:r>
      <w:hyperlink r:id="rId31" w:anchor="_ftn10" w:tooltip="ر.ک: فتح الملک العلی، احمد بن صدیق الغماری، ص 201- 208" w:history="1">
        <w:r w:rsidRPr="001D4AC5">
          <w:rPr>
            <w:rStyle w:val="a6"/>
            <w:sz w:val="28"/>
            <w:szCs w:val="28"/>
          </w:rPr>
          <w:t>[10]</w:t>
        </w:r>
      </w:hyperlink>
      <w:r w:rsidRPr="001D4AC5">
        <w:rPr>
          <w:sz w:val="28"/>
          <w:szCs w:val="28"/>
        </w:rPr>
        <w:t xml:space="preserve"> </w:t>
      </w:r>
    </w:p>
    <w:p w14:paraId="55B5946A" w14:textId="77777777" w:rsidR="00930723" w:rsidRPr="001D4AC5" w:rsidRDefault="00930723" w:rsidP="001D4AC5">
      <w:pPr>
        <w:pStyle w:val="a5"/>
        <w:bidi/>
        <w:jc w:val="both"/>
        <w:divId w:val="1930962190"/>
        <w:rPr>
          <w:sz w:val="28"/>
          <w:szCs w:val="28"/>
        </w:rPr>
      </w:pPr>
      <w:r w:rsidRPr="001D4AC5">
        <w:rPr>
          <w:sz w:val="28"/>
          <w:szCs w:val="28"/>
          <w:rtl/>
        </w:rPr>
        <w:t>در عین حال احراز صحت این حدیث از جهت سند مشکل است، زیرا برای احمد بن محمد صالح تمار در کتب رجالی توثیقی ذکر نشده است و از طرفی ذهبی و ابن حجر نیز وی را قدح کرده اند. اما در عین حال از نظر مضمون و محتوا می توان این حدیث را تایید کرد، زیرا صحت سند یکی از طرق (و راه متعارف) اعتبار حدیث است اما تنها راه نیست. صحت محتوا نیز یکی از راه های اعتبار حدیث است، لذا اگر حدیثی دارای مضمون صحیح باشد و لو سند آن ضعیف باشد، آن حدیث رد نمی شود. مضمون این حدیث نیز بیانگر آن است که امیرالمومنین (ع) با پیامبر اکرم (ص) یک نوع مساوات و برابری دارند، و این چیزی است که در آیه مباهله از کلمه انفسنا هم استفاده می شود: « فَمَنْ حَاجَّكَ فيهِ مِنْ بَعْدِ ما جاءَكَ مِنَ الْعِلْمِ فَقُلْ تَعالَوْا نَدْعُ أَبْناءَنا وَ أَبْناءَكُمْ وَ نِساءَنا وَ نِساءَكُمْ وَ أَنْفُسَنا وَ أَنْفُسَكُمْ ثُمَّ نَبْتَهِلْ فَنَجْعَلْ لَعْنَتَ اللَّهِ عَلَى الْكاذِبين‌»</w:t>
      </w:r>
      <w:bookmarkStart w:id="20" w:name="_ftnref11"/>
      <w:r w:rsidRPr="001D4AC5">
        <w:rPr>
          <w:sz w:val="28"/>
          <w:szCs w:val="28"/>
        </w:rPr>
        <w:fldChar w:fldCharType="begin"/>
      </w:r>
      <w:r w:rsidRPr="001D4AC5">
        <w:rPr>
          <w:sz w:val="28"/>
          <w:szCs w:val="28"/>
        </w:rPr>
        <w:instrText xml:space="preserve"> HYPERLINK "https://www.eshia.ir/feqh/archive/text/rabani/morajeat/99/991107/" \l "_ftn11" \o "</w:instrText>
      </w:r>
      <w:r w:rsidRPr="001D4AC5">
        <w:rPr>
          <w:sz w:val="28"/>
          <w:szCs w:val="28"/>
          <w:rtl/>
        </w:rPr>
        <w:instrText>آل عمران/سوره3، آ</w:instrText>
      </w:r>
      <w:r w:rsidRPr="001D4AC5">
        <w:rPr>
          <w:rFonts w:hint="cs"/>
          <w:sz w:val="28"/>
          <w:szCs w:val="28"/>
          <w:rtl/>
        </w:rPr>
        <w:instrText>ی</w:instrText>
      </w:r>
      <w:r w:rsidRPr="001D4AC5">
        <w:rPr>
          <w:rFonts w:hint="eastAsia"/>
          <w:sz w:val="28"/>
          <w:szCs w:val="28"/>
          <w:rtl/>
        </w:rPr>
        <w:instrText>ه</w:instrText>
      </w:r>
      <w:r w:rsidRPr="001D4AC5">
        <w:rPr>
          <w:sz w:val="28"/>
          <w:szCs w:val="28"/>
          <w:rtl/>
        </w:rPr>
        <w:instrText>61"</w:instrText>
      </w:r>
      <w:r w:rsidRPr="001D4AC5">
        <w:rPr>
          <w:sz w:val="28"/>
          <w:szCs w:val="28"/>
        </w:rPr>
        <w:instrText xml:space="preserve"> </w:instrText>
      </w:r>
      <w:r w:rsidRPr="001D4AC5">
        <w:rPr>
          <w:sz w:val="28"/>
          <w:szCs w:val="28"/>
        </w:rPr>
        <w:fldChar w:fldCharType="separate"/>
      </w:r>
      <w:r w:rsidRPr="001D4AC5">
        <w:rPr>
          <w:rStyle w:val="a6"/>
          <w:sz w:val="28"/>
          <w:szCs w:val="28"/>
        </w:rPr>
        <w:t>[11]</w:t>
      </w:r>
      <w:r w:rsidRPr="001D4AC5">
        <w:rPr>
          <w:sz w:val="28"/>
          <w:szCs w:val="28"/>
        </w:rPr>
        <w:fldChar w:fldCharType="end"/>
      </w:r>
      <w:bookmarkEnd w:id="20"/>
      <w:r w:rsidRPr="001D4AC5">
        <w:rPr>
          <w:sz w:val="28"/>
          <w:szCs w:val="28"/>
        </w:rPr>
        <w:t xml:space="preserve"> </w:t>
      </w:r>
      <w:r w:rsidRPr="001D4AC5">
        <w:rPr>
          <w:sz w:val="28"/>
          <w:szCs w:val="28"/>
          <w:rtl/>
        </w:rPr>
        <w:t xml:space="preserve">: پس هر كه با تو درباره عيسى پس از آنكه بر تو [به واسطه وحى </w:t>
      </w:r>
      <w:r w:rsidRPr="001D4AC5">
        <w:rPr>
          <w:sz w:val="28"/>
          <w:szCs w:val="28"/>
          <w:rtl/>
        </w:rPr>
        <w:lastRenderedPageBreak/>
        <w:t>، نسبت به احوال وى‌] آگاهى آمد ، گفتگوى بى‌منطق كند، بگو : بياييد ما پسرانمان و شما پسرانتان، و ما زنانمان و شما زنانتان، و ما خويشان نزديك و شما خويشان نزديكتان را دعوت كنيم ؛ سپس يكديگر را نفرين نماييم ، پس لعنت خدا را بر دروغگويان قرار دهيم.</w:t>
      </w:r>
      <w:bookmarkStart w:id="21" w:name="_ftnref12"/>
      <w:r w:rsidRPr="001D4AC5">
        <w:rPr>
          <w:sz w:val="28"/>
          <w:szCs w:val="28"/>
        </w:rPr>
        <w:fldChar w:fldCharType="begin"/>
      </w:r>
      <w:r w:rsidRPr="001D4AC5">
        <w:rPr>
          <w:sz w:val="28"/>
          <w:szCs w:val="28"/>
        </w:rPr>
        <w:instrText xml:space="preserve"> HYPERLINK "https://www.eshia.ir/feqh/archive/text/rabani/morajeat/99/991107/" \l "_ftn12" \o "</w:instrText>
      </w:r>
      <w:r w:rsidRPr="001D4AC5">
        <w:rPr>
          <w:sz w:val="28"/>
          <w:szCs w:val="28"/>
          <w:rtl/>
        </w:rPr>
        <w:instrText>ر.ک: تفس</w:instrText>
      </w:r>
      <w:r w:rsidRPr="001D4AC5">
        <w:rPr>
          <w:rFonts w:hint="cs"/>
          <w:sz w:val="28"/>
          <w:szCs w:val="28"/>
          <w:rtl/>
        </w:rPr>
        <w:instrText>ی</w:instrText>
      </w:r>
      <w:r w:rsidRPr="001D4AC5">
        <w:rPr>
          <w:rFonts w:hint="eastAsia"/>
          <w:sz w:val="28"/>
          <w:szCs w:val="28"/>
          <w:rtl/>
        </w:rPr>
        <w:instrText>ر</w:instrText>
      </w:r>
      <w:r w:rsidRPr="001D4AC5">
        <w:rPr>
          <w:sz w:val="28"/>
          <w:szCs w:val="28"/>
          <w:rtl/>
        </w:rPr>
        <w:instrText xml:space="preserve"> الکشاف، ج1، ص 368 ؛ تفس</w:instrText>
      </w:r>
      <w:r w:rsidRPr="001D4AC5">
        <w:rPr>
          <w:rFonts w:hint="cs"/>
          <w:sz w:val="28"/>
          <w:szCs w:val="28"/>
          <w:rtl/>
        </w:rPr>
        <w:instrText>ی</w:instrText>
      </w:r>
      <w:r w:rsidRPr="001D4AC5">
        <w:rPr>
          <w:rFonts w:hint="eastAsia"/>
          <w:sz w:val="28"/>
          <w:szCs w:val="28"/>
          <w:rtl/>
        </w:rPr>
        <w:instrText>ر</w:instrText>
      </w:r>
      <w:r w:rsidRPr="001D4AC5">
        <w:rPr>
          <w:sz w:val="28"/>
          <w:szCs w:val="28"/>
          <w:rtl/>
        </w:rPr>
        <w:instrText xml:space="preserve"> الکب</w:instrText>
      </w:r>
      <w:r w:rsidRPr="001D4AC5">
        <w:rPr>
          <w:rFonts w:hint="cs"/>
          <w:sz w:val="28"/>
          <w:szCs w:val="28"/>
          <w:rtl/>
        </w:rPr>
        <w:instrText>ی</w:instrText>
      </w:r>
      <w:r w:rsidRPr="001D4AC5">
        <w:rPr>
          <w:rFonts w:hint="eastAsia"/>
          <w:sz w:val="28"/>
          <w:szCs w:val="28"/>
          <w:rtl/>
        </w:rPr>
        <w:instrText>ر،</w:instrText>
      </w:r>
      <w:r w:rsidRPr="001D4AC5">
        <w:rPr>
          <w:sz w:val="28"/>
          <w:szCs w:val="28"/>
          <w:rtl/>
        </w:rPr>
        <w:instrText xml:space="preserve"> ج8، ص 80 ؛ الدر المنثور، ج2، ص 218- 220 ؛ مطالب السئول، محمد بن طلحه شافع</w:instrText>
      </w:r>
      <w:r w:rsidRPr="001D4AC5">
        <w:rPr>
          <w:rFonts w:hint="cs"/>
          <w:sz w:val="28"/>
          <w:szCs w:val="28"/>
          <w:rtl/>
        </w:rPr>
        <w:instrText>ی</w:instrText>
      </w:r>
      <w:r w:rsidRPr="001D4AC5">
        <w:rPr>
          <w:rFonts w:hint="eastAsia"/>
          <w:sz w:val="28"/>
          <w:szCs w:val="28"/>
          <w:rtl/>
        </w:rPr>
        <w:instrText>،</w:instrText>
      </w:r>
      <w:r w:rsidRPr="001D4AC5">
        <w:rPr>
          <w:sz w:val="28"/>
          <w:szCs w:val="28"/>
          <w:rtl/>
        </w:rPr>
        <w:instrText xml:space="preserve"> ص 48- 49 ؛ مجمع الب</w:instrText>
      </w:r>
      <w:r w:rsidRPr="001D4AC5">
        <w:rPr>
          <w:rFonts w:hint="cs"/>
          <w:sz w:val="28"/>
          <w:szCs w:val="28"/>
          <w:rtl/>
        </w:rPr>
        <w:instrText>ی</w:instrText>
      </w:r>
      <w:r w:rsidRPr="001D4AC5">
        <w:rPr>
          <w:rFonts w:hint="eastAsia"/>
          <w:sz w:val="28"/>
          <w:szCs w:val="28"/>
          <w:rtl/>
        </w:rPr>
        <w:instrText>ان،</w:instrText>
      </w:r>
      <w:r w:rsidRPr="001D4AC5">
        <w:rPr>
          <w:sz w:val="28"/>
          <w:szCs w:val="28"/>
          <w:rtl/>
        </w:rPr>
        <w:instrText xml:space="preserve"> ج1، ص 451 ؛ براه</w:instrText>
      </w:r>
      <w:r w:rsidRPr="001D4AC5">
        <w:rPr>
          <w:rFonts w:hint="cs"/>
          <w:sz w:val="28"/>
          <w:szCs w:val="28"/>
          <w:rtl/>
        </w:rPr>
        <w:instrText>ی</w:instrText>
      </w:r>
      <w:r w:rsidRPr="001D4AC5">
        <w:rPr>
          <w:rFonts w:hint="eastAsia"/>
          <w:sz w:val="28"/>
          <w:szCs w:val="28"/>
          <w:rtl/>
        </w:rPr>
        <w:instrText>ن</w:instrText>
      </w:r>
      <w:r w:rsidRPr="001D4AC5">
        <w:rPr>
          <w:sz w:val="28"/>
          <w:szCs w:val="28"/>
          <w:rtl/>
        </w:rPr>
        <w:instrText xml:space="preserve"> و نصوص امامت، ص 27- 29"</w:instrText>
      </w:r>
      <w:r w:rsidRPr="001D4AC5">
        <w:rPr>
          <w:sz w:val="28"/>
          <w:szCs w:val="28"/>
        </w:rPr>
        <w:instrText xml:space="preserve"> </w:instrText>
      </w:r>
      <w:r w:rsidRPr="001D4AC5">
        <w:rPr>
          <w:sz w:val="28"/>
          <w:szCs w:val="28"/>
        </w:rPr>
        <w:fldChar w:fldCharType="separate"/>
      </w:r>
      <w:r w:rsidRPr="001D4AC5">
        <w:rPr>
          <w:rStyle w:val="a6"/>
          <w:sz w:val="28"/>
          <w:szCs w:val="28"/>
        </w:rPr>
        <w:t>[12]</w:t>
      </w:r>
      <w:r w:rsidRPr="001D4AC5">
        <w:rPr>
          <w:sz w:val="28"/>
          <w:szCs w:val="28"/>
        </w:rPr>
        <w:fldChar w:fldCharType="end"/>
      </w:r>
      <w:bookmarkEnd w:id="21"/>
      <w:r w:rsidRPr="001D4AC5">
        <w:rPr>
          <w:sz w:val="28"/>
          <w:szCs w:val="28"/>
        </w:rPr>
        <w:t xml:space="preserve"> </w:t>
      </w:r>
    </w:p>
    <w:p w14:paraId="320B7DBA" w14:textId="77777777" w:rsidR="00930723" w:rsidRPr="001D4AC5" w:rsidRDefault="00930723" w:rsidP="001D4AC5">
      <w:pPr>
        <w:pStyle w:val="a5"/>
        <w:bidi/>
        <w:jc w:val="both"/>
        <w:divId w:val="1930962190"/>
        <w:rPr>
          <w:sz w:val="28"/>
          <w:szCs w:val="28"/>
        </w:rPr>
      </w:pPr>
      <w:r w:rsidRPr="001D4AC5">
        <w:rPr>
          <w:sz w:val="28"/>
          <w:szCs w:val="28"/>
          <w:rtl/>
        </w:rPr>
        <w:t>طبق این آیه شریفه امیرالمومنین (ع) به منزله نفس پیامبر (ص) می باشد. روایاتی نیز همین مضمون را بیان می کند، مانند «علی منی و انا من علی»</w:t>
      </w:r>
      <w:bookmarkStart w:id="22" w:name="_ftnref13"/>
      <w:r w:rsidRPr="001D4AC5">
        <w:rPr>
          <w:sz w:val="28"/>
          <w:szCs w:val="28"/>
        </w:rPr>
        <w:fldChar w:fldCharType="begin"/>
      </w:r>
      <w:r w:rsidRPr="001D4AC5">
        <w:rPr>
          <w:sz w:val="28"/>
          <w:szCs w:val="28"/>
        </w:rPr>
        <w:instrText xml:space="preserve"> HYPERLINK "https://www.eshia.ir/feqh/archive/text/rabani/morajeat/99/991107/" \l "_ftn13" \o "</w:instrText>
      </w:r>
      <w:r w:rsidRPr="001D4AC5">
        <w:rPr>
          <w:sz w:val="28"/>
          <w:szCs w:val="28"/>
          <w:rtl/>
        </w:rPr>
        <w:instrText>نسائ</w:instrText>
      </w:r>
      <w:r w:rsidRPr="001D4AC5">
        <w:rPr>
          <w:rFonts w:hint="cs"/>
          <w:sz w:val="28"/>
          <w:szCs w:val="28"/>
          <w:rtl/>
        </w:rPr>
        <w:instrText>ی</w:instrText>
      </w:r>
      <w:r w:rsidRPr="001D4AC5">
        <w:rPr>
          <w:rFonts w:hint="eastAsia"/>
          <w:sz w:val="28"/>
          <w:szCs w:val="28"/>
          <w:rtl/>
        </w:rPr>
        <w:instrText>،</w:instrText>
      </w:r>
      <w:r w:rsidRPr="001D4AC5">
        <w:rPr>
          <w:sz w:val="28"/>
          <w:szCs w:val="28"/>
          <w:rtl/>
        </w:rPr>
        <w:instrText xml:space="preserve"> خصائص ام</w:instrText>
      </w:r>
      <w:r w:rsidRPr="001D4AC5">
        <w:rPr>
          <w:rFonts w:hint="cs"/>
          <w:sz w:val="28"/>
          <w:szCs w:val="28"/>
          <w:rtl/>
        </w:rPr>
        <w:instrText>ی</w:instrText>
      </w:r>
      <w:r w:rsidRPr="001D4AC5">
        <w:rPr>
          <w:rFonts w:hint="eastAsia"/>
          <w:sz w:val="28"/>
          <w:szCs w:val="28"/>
          <w:rtl/>
        </w:rPr>
        <w:instrText>رالمومن</w:instrText>
      </w:r>
      <w:r w:rsidRPr="001D4AC5">
        <w:rPr>
          <w:rFonts w:hint="cs"/>
          <w:sz w:val="28"/>
          <w:szCs w:val="28"/>
          <w:rtl/>
        </w:rPr>
        <w:instrText>ی</w:instrText>
      </w:r>
      <w:r w:rsidRPr="001D4AC5">
        <w:rPr>
          <w:rFonts w:hint="eastAsia"/>
          <w:sz w:val="28"/>
          <w:szCs w:val="28"/>
          <w:rtl/>
        </w:rPr>
        <w:instrText>ن</w:instrText>
      </w:r>
      <w:r w:rsidRPr="001D4AC5">
        <w:rPr>
          <w:sz w:val="28"/>
          <w:szCs w:val="28"/>
          <w:rtl/>
        </w:rPr>
        <w:instrText xml:space="preserve"> (ع)، ص 104- 107 ؛ المسند، احمد بن حنبل، ج13، ح 17440 ، 17441 ، 17479، 17485 و ج15، ح 19813"</w:instrText>
      </w:r>
      <w:r w:rsidRPr="001D4AC5">
        <w:rPr>
          <w:sz w:val="28"/>
          <w:szCs w:val="28"/>
        </w:rPr>
        <w:instrText xml:space="preserve"> </w:instrText>
      </w:r>
      <w:r w:rsidRPr="001D4AC5">
        <w:rPr>
          <w:sz w:val="28"/>
          <w:szCs w:val="28"/>
        </w:rPr>
        <w:fldChar w:fldCharType="separate"/>
      </w:r>
      <w:r w:rsidRPr="001D4AC5">
        <w:rPr>
          <w:rStyle w:val="a6"/>
          <w:sz w:val="28"/>
          <w:szCs w:val="28"/>
        </w:rPr>
        <w:t>[13]</w:t>
      </w:r>
      <w:r w:rsidRPr="001D4AC5">
        <w:rPr>
          <w:sz w:val="28"/>
          <w:szCs w:val="28"/>
        </w:rPr>
        <w:fldChar w:fldCharType="end"/>
      </w:r>
      <w:bookmarkEnd w:id="22"/>
      <w:r w:rsidRPr="001D4AC5">
        <w:rPr>
          <w:sz w:val="28"/>
          <w:szCs w:val="28"/>
        </w:rPr>
        <w:t xml:space="preserve"> </w:t>
      </w:r>
      <w:r w:rsidRPr="001D4AC5">
        <w:rPr>
          <w:sz w:val="28"/>
          <w:szCs w:val="28"/>
          <w:rtl/>
        </w:rPr>
        <w:t>و «علی کنفسی»</w:t>
      </w:r>
      <w:bookmarkStart w:id="23" w:name="_ftnref14"/>
      <w:r w:rsidRPr="001D4AC5">
        <w:rPr>
          <w:sz w:val="28"/>
          <w:szCs w:val="28"/>
        </w:rPr>
        <w:fldChar w:fldCharType="begin"/>
      </w:r>
      <w:r w:rsidRPr="001D4AC5">
        <w:rPr>
          <w:sz w:val="28"/>
          <w:szCs w:val="28"/>
        </w:rPr>
        <w:instrText xml:space="preserve"> HYPERLINK "https://www.eshia.ir/feqh/archive/text/rabani/morajeat/99/991107/" \l "_ftn14" \o "</w:instrText>
      </w:r>
      <w:r w:rsidRPr="001D4AC5">
        <w:rPr>
          <w:sz w:val="28"/>
          <w:szCs w:val="28"/>
          <w:rtl/>
        </w:rPr>
        <w:instrText>نسائ</w:instrText>
      </w:r>
      <w:r w:rsidRPr="001D4AC5">
        <w:rPr>
          <w:rFonts w:hint="cs"/>
          <w:sz w:val="28"/>
          <w:szCs w:val="28"/>
          <w:rtl/>
        </w:rPr>
        <w:instrText>ی</w:instrText>
      </w:r>
      <w:r w:rsidRPr="001D4AC5">
        <w:rPr>
          <w:rFonts w:hint="eastAsia"/>
          <w:sz w:val="28"/>
          <w:szCs w:val="28"/>
          <w:rtl/>
        </w:rPr>
        <w:instrText>،</w:instrText>
      </w:r>
      <w:r w:rsidRPr="001D4AC5">
        <w:rPr>
          <w:sz w:val="28"/>
          <w:szCs w:val="28"/>
          <w:rtl/>
        </w:rPr>
        <w:instrText xml:space="preserve"> خصائص ام</w:instrText>
      </w:r>
      <w:r w:rsidRPr="001D4AC5">
        <w:rPr>
          <w:rFonts w:hint="cs"/>
          <w:sz w:val="28"/>
          <w:szCs w:val="28"/>
          <w:rtl/>
        </w:rPr>
        <w:instrText>ی</w:instrText>
      </w:r>
      <w:r w:rsidRPr="001D4AC5">
        <w:rPr>
          <w:rFonts w:hint="eastAsia"/>
          <w:sz w:val="28"/>
          <w:szCs w:val="28"/>
          <w:rtl/>
        </w:rPr>
        <w:instrText>رالمومن</w:instrText>
      </w:r>
      <w:r w:rsidRPr="001D4AC5">
        <w:rPr>
          <w:rFonts w:hint="cs"/>
          <w:sz w:val="28"/>
          <w:szCs w:val="28"/>
          <w:rtl/>
        </w:rPr>
        <w:instrText>ی</w:instrText>
      </w:r>
      <w:r w:rsidRPr="001D4AC5">
        <w:rPr>
          <w:rFonts w:hint="eastAsia"/>
          <w:sz w:val="28"/>
          <w:szCs w:val="28"/>
          <w:rtl/>
        </w:rPr>
        <w:instrText>ن</w:instrText>
      </w:r>
      <w:r w:rsidRPr="001D4AC5">
        <w:rPr>
          <w:sz w:val="28"/>
          <w:szCs w:val="28"/>
          <w:rtl/>
        </w:rPr>
        <w:instrText xml:space="preserve"> (ع)، ص 108"</w:instrText>
      </w:r>
      <w:r w:rsidRPr="001D4AC5">
        <w:rPr>
          <w:sz w:val="28"/>
          <w:szCs w:val="28"/>
        </w:rPr>
        <w:instrText xml:space="preserve"> </w:instrText>
      </w:r>
      <w:r w:rsidRPr="001D4AC5">
        <w:rPr>
          <w:sz w:val="28"/>
          <w:szCs w:val="28"/>
        </w:rPr>
        <w:fldChar w:fldCharType="separate"/>
      </w:r>
      <w:r w:rsidRPr="001D4AC5">
        <w:rPr>
          <w:rStyle w:val="a6"/>
          <w:sz w:val="28"/>
          <w:szCs w:val="28"/>
        </w:rPr>
        <w:t>[14]</w:t>
      </w:r>
      <w:r w:rsidRPr="001D4AC5">
        <w:rPr>
          <w:sz w:val="28"/>
          <w:szCs w:val="28"/>
        </w:rPr>
        <w:fldChar w:fldCharType="end"/>
      </w:r>
      <w:bookmarkEnd w:id="23"/>
      <w:r w:rsidRPr="001D4AC5">
        <w:rPr>
          <w:sz w:val="28"/>
          <w:szCs w:val="28"/>
        </w:rPr>
        <w:t xml:space="preserve"> </w:t>
      </w:r>
      <w:r w:rsidRPr="001D4AC5">
        <w:rPr>
          <w:sz w:val="28"/>
          <w:szCs w:val="28"/>
          <w:rtl/>
        </w:rPr>
        <w:t>و نظایر آنها. این ها مساوات این دو وجود نورانی را نشان می دهد، البته پیامبر اکرم (ص) از مزیت و برتری ویژه ای برخوردار هستند که هیچ کدام از موجودات در آن درجه با ایشان برابری نمی کند، اما غیر از آن درجه در میان موجودات کسی هم تراز با ایشان همانند امیرالمومنین (ع) نیست.</w:t>
      </w:r>
    </w:p>
    <w:p w14:paraId="7DE30C87" w14:textId="77777777" w:rsidR="00930723" w:rsidRPr="001D4AC5" w:rsidRDefault="00930723" w:rsidP="001D4AC5">
      <w:pPr>
        <w:jc w:val="both"/>
        <w:divId w:val="1930962190"/>
        <w:rPr>
          <w:rFonts w:eastAsia="Times New Roman"/>
          <w:sz w:val="28"/>
          <w:szCs w:val="28"/>
        </w:rPr>
      </w:pPr>
      <w:r w:rsidRPr="001D4AC5">
        <w:rPr>
          <w:rStyle w:val="titr"/>
          <w:rFonts w:eastAsia="Times New Roman"/>
          <w:sz w:val="28"/>
          <w:szCs w:val="28"/>
          <w:rtl/>
        </w:rPr>
        <w:t>بررسی مدلول روایت</w:t>
      </w:r>
    </w:p>
    <w:p w14:paraId="0A648D95" w14:textId="77777777" w:rsidR="00930723" w:rsidRPr="001D4AC5" w:rsidRDefault="00930723" w:rsidP="001D4AC5">
      <w:pPr>
        <w:pStyle w:val="a5"/>
        <w:bidi/>
        <w:jc w:val="both"/>
        <w:divId w:val="1930962190"/>
        <w:rPr>
          <w:sz w:val="28"/>
          <w:szCs w:val="28"/>
        </w:rPr>
      </w:pPr>
      <w:r w:rsidRPr="001D4AC5">
        <w:rPr>
          <w:sz w:val="28"/>
          <w:szCs w:val="28"/>
          <w:rtl/>
        </w:rPr>
        <w:t>درست است که در این روایت کلمه کف دست آمده است اما ظاهرا معنای ظاهری آن مراد نیست، زیرا پیامبر (ص) یک شخصیت هدایت گر است و اگر سخنی می گوید باید نقش هدایت گرانه داشته باشد، و معنای ظاهری آن چیزی را نمی رساند. پس معنای کنائی آن مراد است و آن همان مساوات و برابری در حوزه عدل محوری، یعنی سخن، گفتار و رفتار بجا در همه حوزه ها است. این روایت بیان می کند که در حوزه عدالت که قوام شخصیت آدمی است، امیرالمومنین (ع) با پیامبر اکرم (ص) که در همه زمینه ممتاز بود مساوات دارد. یکی از این حوزه ها، امر رهبری و زعامت جامع است و این حدیث نشان می دهد که این مقام بعد از پیامبر اکرم (ص)، زیبنده امیرالمومنین (ع) است و اینگونه این روایت می تواند به عنوان یکی از مویدات آیه ولایت مورد استفاده قرار گیرد.</w:t>
      </w:r>
    </w:p>
    <w:p w14:paraId="4E984E64" w14:textId="77777777" w:rsidR="00930723" w:rsidRPr="001D4AC5" w:rsidRDefault="00930723" w:rsidP="001D4AC5">
      <w:pPr>
        <w:pStyle w:val="a5"/>
        <w:bidi/>
        <w:jc w:val="both"/>
        <w:divId w:val="1930962190"/>
        <w:rPr>
          <w:sz w:val="28"/>
          <w:szCs w:val="28"/>
        </w:rPr>
      </w:pPr>
      <w:r w:rsidRPr="001D4AC5">
        <w:rPr>
          <w:sz w:val="28"/>
          <w:szCs w:val="28"/>
          <w:rtl/>
        </w:rPr>
        <w:t>انشاءالله در جلسه آینده حدیث شماره 28 مورد بررسی قرار می گیرد.</w:t>
      </w:r>
    </w:p>
    <w:p w14:paraId="4404342F" w14:textId="77777777" w:rsidR="00930723" w:rsidRPr="001D4AC5" w:rsidRDefault="00930723" w:rsidP="001D4AC5">
      <w:pPr>
        <w:pStyle w:val="a5"/>
        <w:bidi/>
        <w:jc w:val="both"/>
        <w:divId w:val="1930962190"/>
        <w:rPr>
          <w:sz w:val="28"/>
          <w:szCs w:val="28"/>
        </w:rPr>
      </w:pPr>
      <w:r w:rsidRPr="001D4AC5">
        <w:rPr>
          <w:sz w:val="28"/>
          <w:szCs w:val="28"/>
        </w:rPr>
        <w:t> </w:t>
      </w:r>
    </w:p>
    <w:p w14:paraId="7052D174" w14:textId="77777777" w:rsidR="00930723" w:rsidRPr="001D4AC5" w:rsidRDefault="00930723" w:rsidP="001D4AC5">
      <w:pPr>
        <w:pStyle w:val="a5"/>
        <w:bidi/>
        <w:jc w:val="both"/>
        <w:divId w:val="1930962190"/>
        <w:rPr>
          <w:sz w:val="28"/>
          <w:szCs w:val="28"/>
        </w:rPr>
      </w:pPr>
      <w:r w:rsidRPr="001D4AC5">
        <w:rPr>
          <w:rStyle w:val="ravayat"/>
          <w:sz w:val="28"/>
          <w:szCs w:val="28"/>
        </w:rPr>
        <w:t>﴿.....﴾</w:t>
      </w:r>
      <w:r w:rsidRPr="001D4AC5">
        <w:rPr>
          <w:rStyle w:val="sayer"/>
          <w:sz w:val="28"/>
          <w:szCs w:val="28"/>
        </w:rPr>
        <w:t xml:space="preserve"> </w:t>
      </w:r>
      <w:r w:rsidRPr="001D4AC5">
        <w:rPr>
          <w:rStyle w:val="sayer"/>
          <w:sz w:val="28"/>
          <w:szCs w:val="28"/>
          <w:rtl/>
        </w:rPr>
        <w:t>اللهم صل علی محمد و آل محمد</w:t>
      </w:r>
    </w:p>
    <w:p w14:paraId="343A3BF0" w14:textId="77777777" w:rsidR="00930723" w:rsidRPr="001D4AC5" w:rsidRDefault="00930723" w:rsidP="001D4AC5">
      <w:pPr>
        <w:jc w:val="both"/>
        <w:divId w:val="1316687364"/>
        <w:rPr>
          <w:rFonts w:eastAsia="Times New Roman"/>
          <w:sz w:val="28"/>
          <w:szCs w:val="28"/>
        </w:rPr>
      </w:pPr>
      <w:r w:rsidRPr="001D4AC5">
        <w:rPr>
          <w:rFonts w:eastAsia="Times New Roman"/>
          <w:noProof/>
          <w:sz w:val="28"/>
          <w:szCs w:val="28"/>
        </w:rPr>
        <mc:AlternateContent>
          <mc:Choice Requires="wps">
            <w:drawing>
              <wp:inline distT="0" distB="0" distL="0" distR="0" wp14:anchorId="172A6665" wp14:editId="50A6FE04">
                <wp:extent cx="5731510" cy="1270"/>
                <wp:effectExtent l="0" t="31750" r="0" b="36830"/>
                <wp:docPr id="6" name="مستطیل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10FFE201" id="مستطیل 6"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" filled="f">
                <w10:wrap anchorx="page"/>
                <w10:anchorlock/>
              </v:rect>
            </w:pict>
          </mc:Fallback>
        </mc:AlternateContent>
      </w:r>
    </w:p>
    <w:p w14:paraId="391A3623" w14:textId="77777777" w:rsidR="00930723" w:rsidRPr="001D4AC5" w:rsidRDefault="00930723" w:rsidP="001D4AC5">
      <w:pPr>
        <w:jc w:val="both"/>
        <w:divId w:val="448360142"/>
        <w:rPr>
          <w:rFonts w:eastAsia="Times New Roman"/>
          <w:sz w:val="28"/>
          <w:szCs w:val="28"/>
        </w:rPr>
      </w:pPr>
      <w:hyperlink r:id="rId32" w:anchor="_ftnref1" w:history="1">
        <w:r w:rsidRPr="001D4AC5">
          <w:rPr>
            <w:rStyle w:val="a6"/>
            <w:rFonts w:eastAsia="Times New Roman"/>
            <w:sz w:val="28"/>
            <w:szCs w:val="28"/>
          </w:rPr>
          <w:t>[1]</w:t>
        </w:r>
      </w:hyperlink>
      <w:r w:rsidRPr="001D4AC5">
        <w:rPr>
          <w:rFonts w:eastAsia="Times New Roman"/>
          <w:sz w:val="28"/>
          <w:szCs w:val="28"/>
        </w:rPr>
        <w:t xml:space="preserve"> </w:t>
      </w:r>
      <w:r w:rsidRPr="001D4AC5">
        <w:rPr>
          <w:rFonts w:eastAsia="Times New Roman"/>
          <w:sz w:val="28"/>
          <w:szCs w:val="28"/>
          <w:rtl/>
        </w:rPr>
        <w:t>کنزالعمال، متقی هندی، ج6، ص153، ح2539.</w:t>
      </w:r>
    </w:p>
    <w:p w14:paraId="3D9BAF49" w14:textId="77777777" w:rsidR="00930723" w:rsidRPr="001D4AC5" w:rsidRDefault="00930723" w:rsidP="001D4AC5">
      <w:pPr>
        <w:jc w:val="both"/>
        <w:divId w:val="2065063685"/>
        <w:rPr>
          <w:rFonts w:eastAsia="Times New Roman"/>
          <w:sz w:val="28"/>
          <w:szCs w:val="28"/>
        </w:rPr>
      </w:pPr>
      <w:hyperlink r:id="rId33" w:anchor="_ftnref2" w:history="1">
        <w:r w:rsidRPr="001D4AC5">
          <w:rPr>
            <w:rStyle w:val="a6"/>
            <w:rFonts w:eastAsia="Times New Roman"/>
            <w:sz w:val="28"/>
            <w:szCs w:val="28"/>
          </w:rPr>
          <w:t>[2]</w:t>
        </w:r>
      </w:hyperlink>
      <w:r w:rsidRPr="001D4AC5">
        <w:rPr>
          <w:rFonts w:eastAsia="Times New Roman"/>
          <w:sz w:val="28"/>
          <w:szCs w:val="28"/>
        </w:rPr>
        <w:t xml:space="preserve"> </w:t>
      </w:r>
      <w:r w:rsidRPr="001D4AC5">
        <w:rPr>
          <w:rFonts w:eastAsia="Times New Roman"/>
          <w:sz w:val="28"/>
          <w:szCs w:val="28"/>
          <w:rtl/>
        </w:rPr>
        <w:t>تاریخ بغداد، خطیب بغدادی، ج5، ص37.</w:t>
      </w:r>
    </w:p>
    <w:p w14:paraId="18A063CE" w14:textId="77777777" w:rsidR="00930723" w:rsidRPr="001D4AC5" w:rsidRDefault="00930723" w:rsidP="001D4AC5">
      <w:pPr>
        <w:jc w:val="both"/>
        <w:divId w:val="1993873545"/>
        <w:rPr>
          <w:rFonts w:eastAsia="Times New Roman"/>
          <w:sz w:val="28"/>
          <w:szCs w:val="28"/>
        </w:rPr>
      </w:pPr>
      <w:hyperlink r:id="rId34" w:anchor="_ftnref3" w:history="1">
        <w:r w:rsidRPr="001D4AC5">
          <w:rPr>
            <w:rStyle w:val="a6"/>
            <w:rFonts w:eastAsia="Times New Roman"/>
            <w:sz w:val="28"/>
            <w:szCs w:val="28"/>
          </w:rPr>
          <w:t>[3]</w:t>
        </w:r>
      </w:hyperlink>
      <w:r w:rsidRPr="001D4AC5">
        <w:rPr>
          <w:rFonts w:eastAsia="Times New Roman"/>
          <w:sz w:val="28"/>
          <w:szCs w:val="28"/>
        </w:rPr>
        <w:t xml:space="preserve"> </w:t>
      </w:r>
      <w:r w:rsidRPr="001D4AC5">
        <w:rPr>
          <w:rFonts w:eastAsia="Times New Roman"/>
          <w:sz w:val="28"/>
          <w:szCs w:val="28"/>
          <w:rtl/>
        </w:rPr>
        <w:t>تاریخ دمشق، ابن عساکر، ج42، ص365.</w:t>
      </w:r>
    </w:p>
    <w:p w14:paraId="5C2198F8" w14:textId="77777777" w:rsidR="00930723" w:rsidRPr="001D4AC5" w:rsidRDefault="00930723" w:rsidP="001D4AC5">
      <w:pPr>
        <w:jc w:val="both"/>
        <w:divId w:val="1152798551"/>
        <w:rPr>
          <w:rFonts w:eastAsia="Times New Roman"/>
          <w:sz w:val="28"/>
          <w:szCs w:val="28"/>
        </w:rPr>
      </w:pPr>
      <w:hyperlink r:id="rId35" w:anchor="_ftnref4" w:history="1">
        <w:r w:rsidRPr="001D4AC5">
          <w:rPr>
            <w:rStyle w:val="a6"/>
            <w:rFonts w:eastAsia="Times New Roman"/>
            <w:sz w:val="28"/>
            <w:szCs w:val="28"/>
          </w:rPr>
          <w:t>[4]</w:t>
        </w:r>
      </w:hyperlink>
      <w:r w:rsidRPr="001D4AC5">
        <w:rPr>
          <w:rFonts w:eastAsia="Times New Roman"/>
          <w:sz w:val="28"/>
          <w:szCs w:val="28"/>
        </w:rPr>
        <w:t xml:space="preserve"> </w:t>
      </w:r>
      <w:r w:rsidRPr="001D4AC5">
        <w:rPr>
          <w:rFonts w:eastAsia="Times New Roman"/>
          <w:sz w:val="28"/>
          <w:szCs w:val="28"/>
          <w:rtl/>
        </w:rPr>
        <w:t>الکامل فی الضعفاء، ابن عدی، ج1، ص204.</w:t>
      </w:r>
    </w:p>
    <w:p w14:paraId="0FF658B5" w14:textId="77777777" w:rsidR="00930723" w:rsidRPr="001D4AC5" w:rsidRDefault="00930723" w:rsidP="001D4AC5">
      <w:pPr>
        <w:jc w:val="both"/>
        <w:divId w:val="1231961301"/>
        <w:rPr>
          <w:rFonts w:eastAsia="Times New Roman"/>
          <w:sz w:val="28"/>
          <w:szCs w:val="28"/>
        </w:rPr>
      </w:pPr>
      <w:hyperlink r:id="rId36" w:anchor="_ftnref5" w:history="1">
        <w:r w:rsidRPr="001D4AC5">
          <w:rPr>
            <w:rStyle w:val="a6"/>
            <w:rFonts w:eastAsia="Times New Roman"/>
            <w:sz w:val="28"/>
            <w:szCs w:val="28"/>
          </w:rPr>
          <w:t>[5]</w:t>
        </w:r>
      </w:hyperlink>
      <w:r w:rsidRPr="001D4AC5">
        <w:rPr>
          <w:rFonts w:eastAsia="Times New Roman"/>
          <w:sz w:val="28"/>
          <w:szCs w:val="28"/>
        </w:rPr>
        <w:t xml:space="preserve"> </w:t>
      </w:r>
      <w:r w:rsidRPr="001D4AC5">
        <w:rPr>
          <w:rFonts w:eastAsia="Times New Roman"/>
          <w:sz w:val="28"/>
          <w:szCs w:val="28"/>
          <w:rtl/>
        </w:rPr>
        <w:t>المناقب، خطیب خوارزمی، ص296، ح290.</w:t>
      </w:r>
    </w:p>
    <w:p w14:paraId="78B5DFD5" w14:textId="77777777" w:rsidR="00930723" w:rsidRPr="001D4AC5" w:rsidRDefault="00930723" w:rsidP="001D4AC5">
      <w:pPr>
        <w:jc w:val="both"/>
        <w:divId w:val="1679691695"/>
        <w:rPr>
          <w:rFonts w:eastAsia="Times New Roman"/>
          <w:sz w:val="28"/>
          <w:szCs w:val="28"/>
        </w:rPr>
      </w:pPr>
      <w:hyperlink r:id="rId37" w:anchor="_ftnref6" w:history="1">
        <w:r w:rsidRPr="001D4AC5">
          <w:rPr>
            <w:rStyle w:val="a6"/>
            <w:rFonts w:eastAsia="Times New Roman"/>
            <w:sz w:val="28"/>
            <w:szCs w:val="28"/>
          </w:rPr>
          <w:t>[6]</w:t>
        </w:r>
      </w:hyperlink>
      <w:r w:rsidRPr="001D4AC5">
        <w:rPr>
          <w:rFonts w:eastAsia="Times New Roman"/>
          <w:sz w:val="28"/>
          <w:szCs w:val="28"/>
        </w:rPr>
        <w:t xml:space="preserve"> </w:t>
      </w:r>
      <w:r w:rsidRPr="001D4AC5">
        <w:rPr>
          <w:rFonts w:eastAsia="Times New Roman"/>
          <w:sz w:val="28"/>
          <w:szCs w:val="28"/>
          <w:rtl/>
        </w:rPr>
        <w:t>العلل المتناهیه، ابن جوزی، ج1، ص509.</w:t>
      </w:r>
    </w:p>
    <w:p w14:paraId="7458E48A" w14:textId="77777777" w:rsidR="00930723" w:rsidRPr="001D4AC5" w:rsidRDefault="00930723" w:rsidP="001D4AC5">
      <w:pPr>
        <w:jc w:val="both"/>
        <w:divId w:val="1065448891"/>
        <w:rPr>
          <w:rFonts w:eastAsia="Times New Roman"/>
          <w:sz w:val="28"/>
          <w:szCs w:val="28"/>
        </w:rPr>
      </w:pPr>
      <w:hyperlink r:id="rId38" w:anchor="_ftnref7" w:history="1">
        <w:r w:rsidRPr="001D4AC5">
          <w:rPr>
            <w:rStyle w:val="a6"/>
            <w:rFonts w:eastAsia="Times New Roman"/>
            <w:sz w:val="28"/>
            <w:szCs w:val="28"/>
          </w:rPr>
          <w:t>[7]</w:t>
        </w:r>
      </w:hyperlink>
      <w:r w:rsidRPr="001D4AC5">
        <w:rPr>
          <w:rFonts w:eastAsia="Times New Roman"/>
          <w:sz w:val="28"/>
          <w:szCs w:val="28"/>
        </w:rPr>
        <w:t xml:space="preserve"> </w:t>
      </w:r>
      <w:r w:rsidRPr="001D4AC5">
        <w:rPr>
          <w:rFonts w:eastAsia="Times New Roman"/>
          <w:sz w:val="28"/>
          <w:szCs w:val="28"/>
          <w:rtl/>
        </w:rPr>
        <w:t>میزان الاعتدال، ج1، ص146.</w:t>
      </w:r>
    </w:p>
    <w:p w14:paraId="11446D35" w14:textId="77777777" w:rsidR="00930723" w:rsidRPr="001D4AC5" w:rsidRDefault="00930723" w:rsidP="001D4AC5">
      <w:pPr>
        <w:jc w:val="both"/>
        <w:divId w:val="660698031"/>
        <w:rPr>
          <w:rFonts w:eastAsia="Times New Roman"/>
          <w:sz w:val="28"/>
          <w:szCs w:val="28"/>
        </w:rPr>
      </w:pPr>
      <w:hyperlink r:id="rId39" w:anchor="_ftnref8" w:history="1">
        <w:r w:rsidRPr="001D4AC5">
          <w:rPr>
            <w:rStyle w:val="a6"/>
            <w:rFonts w:eastAsia="Times New Roman"/>
            <w:sz w:val="28"/>
            <w:szCs w:val="28"/>
          </w:rPr>
          <w:t>[8]</w:t>
        </w:r>
      </w:hyperlink>
      <w:r w:rsidRPr="001D4AC5">
        <w:rPr>
          <w:rFonts w:eastAsia="Times New Roman"/>
          <w:sz w:val="28"/>
          <w:szCs w:val="28"/>
        </w:rPr>
        <w:t xml:space="preserve"> </w:t>
      </w:r>
      <w:r w:rsidRPr="001D4AC5">
        <w:rPr>
          <w:rFonts w:eastAsia="Times New Roman"/>
          <w:sz w:val="28"/>
          <w:szCs w:val="28"/>
          <w:rtl/>
        </w:rPr>
        <w:t>لسان المیزان، ج1، ص635- 636.</w:t>
      </w:r>
    </w:p>
    <w:p w14:paraId="091E5376" w14:textId="77777777" w:rsidR="00930723" w:rsidRPr="001D4AC5" w:rsidRDefault="00930723" w:rsidP="001D4AC5">
      <w:pPr>
        <w:jc w:val="both"/>
        <w:divId w:val="1027293681"/>
        <w:rPr>
          <w:rFonts w:eastAsia="Times New Roman"/>
          <w:sz w:val="28"/>
          <w:szCs w:val="28"/>
        </w:rPr>
      </w:pPr>
      <w:hyperlink r:id="rId40" w:anchor="_ftnref9" w:history="1">
        <w:r w:rsidRPr="001D4AC5">
          <w:rPr>
            <w:rStyle w:val="a6"/>
            <w:rFonts w:eastAsia="Times New Roman"/>
            <w:sz w:val="28"/>
            <w:szCs w:val="28"/>
          </w:rPr>
          <w:t>[9]</w:t>
        </w:r>
      </w:hyperlink>
      <w:r w:rsidRPr="001D4AC5">
        <w:rPr>
          <w:rFonts w:eastAsia="Times New Roman"/>
          <w:sz w:val="28"/>
          <w:szCs w:val="28"/>
        </w:rPr>
        <w:t xml:space="preserve"> </w:t>
      </w:r>
      <w:r w:rsidRPr="001D4AC5">
        <w:rPr>
          <w:rFonts w:eastAsia="Times New Roman"/>
          <w:sz w:val="28"/>
          <w:szCs w:val="28"/>
          <w:rtl/>
        </w:rPr>
        <w:t>الحجج الدامغات، ابومریم اعظمی، ج1، ص486.</w:t>
      </w:r>
    </w:p>
    <w:p w14:paraId="6B749B19" w14:textId="77777777" w:rsidR="00930723" w:rsidRPr="001D4AC5" w:rsidRDefault="00930723" w:rsidP="001D4AC5">
      <w:pPr>
        <w:jc w:val="both"/>
        <w:divId w:val="1288467144"/>
        <w:rPr>
          <w:rFonts w:eastAsia="Times New Roman"/>
          <w:sz w:val="28"/>
          <w:szCs w:val="28"/>
        </w:rPr>
      </w:pPr>
      <w:hyperlink r:id="rId41" w:anchor="_ftnref10" w:history="1">
        <w:r w:rsidRPr="001D4AC5">
          <w:rPr>
            <w:rStyle w:val="a6"/>
            <w:rFonts w:eastAsia="Times New Roman"/>
            <w:sz w:val="28"/>
            <w:szCs w:val="28"/>
          </w:rPr>
          <w:t>[10]</w:t>
        </w:r>
      </w:hyperlink>
      <w:r w:rsidRPr="001D4AC5">
        <w:rPr>
          <w:rFonts w:eastAsia="Times New Roman"/>
          <w:sz w:val="28"/>
          <w:szCs w:val="28"/>
        </w:rPr>
        <w:t xml:space="preserve"> </w:t>
      </w:r>
      <w:r w:rsidRPr="001D4AC5">
        <w:rPr>
          <w:rFonts w:eastAsia="Times New Roman"/>
          <w:sz w:val="28"/>
          <w:szCs w:val="28"/>
          <w:rtl/>
        </w:rPr>
        <w:t>ر.ک: فتح الملک العلی، احمد بن صدیق الغماری، ص201- 208.</w:t>
      </w:r>
    </w:p>
    <w:bookmarkStart w:id="24" w:name="_ftn11"/>
    <w:p w14:paraId="736F07FD" w14:textId="77777777" w:rsidR="00930723" w:rsidRPr="001D4AC5" w:rsidRDefault="00930723" w:rsidP="001D4AC5">
      <w:pPr>
        <w:jc w:val="both"/>
        <w:divId w:val="128019061"/>
        <w:rPr>
          <w:rFonts w:eastAsia="Times New Roman"/>
          <w:sz w:val="28"/>
          <w:szCs w:val="28"/>
        </w:rPr>
      </w:pPr>
      <w:r w:rsidRPr="001D4AC5">
        <w:rPr>
          <w:rFonts w:eastAsia="Times New Roman"/>
          <w:sz w:val="28"/>
          <w:szCs w:val="28"/>
        </w:rPr>
        <w:lastRenderedPageBreak/>
        <w:fldChar w:fldCharType="begin"/>
      </w:r>
      <w:r w:rsidRPr="001D4AC5">
        <w:rPr>
          <w:rFonts w:eastAsia="Times New Roman"/>
          <w:sz w:val="28"/>
          <w:szCs w:val="28"/>
        </w:rPr>
        <w:instrText xml:space="preserve"> HYPERLINK "https://www.eshia.ir/feqh/archive/text/rabani/morajeat/99/991107/" \l "_ftnref11" </w:instrText>
      </w:r>
      <w:r w:rsidRPr="001D4AC5">
        <w:rPr>
          <w:rFonts w:eastAsia="Times New Roman"/>
          <w:sz w:val="28"/>
          <w:szCs w:val="28"/>
        </w:rPr>
        <w:fldChar w:fldCharType="separate"/>
      </w:r>
      <w:r w:rsidRPr="001D4AC5">
        <w:rPr>
          <w:rStyle w:val="a6"/>
          <w:rFonts w:eastAsia="Times New Roman"/>
          <w:sz w:val="28"/>
          <w:szCs w:val="28"/>
        </w:rPr>
        <w:t>[11]</w:t>
      </w:r>
      <w:r w:rsidRPr="001D4AC5">
        <w:rPr>
          <w:rFonts w:eastAsia="Times New Roman"/>
          <w:sz w:val="28"/>
          <w:szCs w:val="28"/>
        </w:rPr>
        <w:fldChar w:fldCharType="end"/>
      </w:r>
      <w:bookmarkEnd w:id="24"/>
      <w:r w:rsidRPr="001D4AC5">
        <w:rPr>
          <w:rFonts w:eastAsia="Times New Roman"/>
          <w:sz w:val="28"/>
          <w:szCs w:val="28"/>
        </w:rPr>
        <w:t xml:space="preserve"> </w:t>
      </w:r>
      <w:hyperlink r:id="rId42" w:tgtFrame="_blank" w:history="1">
        <w:r w:rsidRPr="001D4AC5">
          <w:rPr>
            <w:rStyle w:val="a6"/>
            <w:rFonts w:eastAsia="Times New Roman"/>
            <w:sz w:val="28"/>
            <w:szCs w:val="28"/>
            <w:rtl/>
          </w:rPr>
          <w:t>آل عمران/سوره3، آیه61.</w:t>
        </w:r>
      </w:hyperlink>
    </w:p>
    <w:bookmarkStart w:id="25" w:name="_ftn12"/>
    <w:p w14:paraId="05926322" w14:textId="77777777" w:rsidR="00930723" w:rsidRPr="001D4AC5" w:rsidRDefault="00930723" w:rsidP="001D4AC5">
      <w:pPr>
        <w:jc w:val="both"/>
        <w:divId w:val="529530881"/>
        <w:rPr>
          <w:rFonts w:eastAsia="Times New Roman"/>
          <w:sz w:val="28"/>
          <w:szCs w:val="28"/>
        </w:rPr>
      </w:pPr>
      <w:r w:rsidRPr="001D4AC5">
        <w:rPr>
          <w:rFonts w:eastAsia="Times New Roman"/>
          <w:sz w:val="28"/>
          <w:szCs w:val="28"/>
        </w:rPr>
        <w:fldChar w:fldCharType="begin"/>
      </w:r>
      <w:r w:rsidRPr="001D4AC5">
        <w:rPr>
          <w:rFonts w:eastAsia="Times New Roman"/>
          <w:sz w:val="28"/>
          <w:szCs w:val="28"/>
        </w:rPr>
        <w:instrText xml:space="preserve"> HYPERLINK "https://www.eshia.ir/feqh/archive/text/rabani/morajeat/99/991107/" \l "_ftnref12" </w:instrText>
      </w:r>
      <w:r w:rsidRPr="001D4AC5">
        <w:rPr>
          <w:rFonts w:eastAsia="Times New Roman"/>
          <w:sz w:val="28"/>
          <w:szCs w:val="28"/>
        </w:rPr>
        <w:fldChar w:fldCharType="separate"/>
      </w:r>
      <w:r w:rsidRPr="001D4AC5">
        <w:rPr>
          <w:rStyle w:val="a6"/>
          <w:rFonts w:eastAsia="Times New Roman"/>
          <w:sz w:val="28"/>
          <w:szCs w:val="28"/>
        </w:rPr>
        <w:t>[12]</w:t>
      </w:r>
      <w:r w:rsidRPr="001D4AC5">
        <w:rPr>
          <w:rFonts w:eastAsia="Times New Roman"/>
          <w:sz w:val="28"/>
          <w:szCs w:val="28"/>
        </w:rPr>
        <w:fldChar w:fldCharType="end"/>
      </w:r>
      <w:bookmarkEnd w:id="25"/>
      <w:r w:rsidRPr="001D4AC5">
        <w:rPr>
          <w:rFonts w:eastAsia="Times New Roman"/>
          <w:sz w:val="28"/>
          <w:szCs w:val="28"/>
        </w:rPr>
        <w:t xml:space="preserve"> </w:t>
      </w:r>
      <w:r w:rsidRPr="001D4AC5">
        <w:rPr>
          <w:rFonts w:eastAsia="Times New Roman"/>
          <w:sz w:val="28"/>
          <w:szCs w:val="28"/>
          <w:rtl/>
        </w:rPr>
        <w:t>ر.ک: تفسیر الکشاف، ج1، ص368 ؛ تفسیر الکبیر، ج8، ص80 ؛ الدر المنثور، ج2، ص218- 220 ؛ مطالب السئول، محمد بن طلحه شافعی، ص48- 49 ؛ مجمع البیان، ج1، ص451 ؛ براهین و نصوص امامت، ص27- 29.</w:t>
      </w:r>
    </w:p>
    <w:bookmarkStart w:id="26" w:name="_ftn13"/>
    <w:p w14:paraId="5BF1CA52" w14:textId="77777777" w:rsidR="00930723" w:rsidRPr="001D4AC5" w:rsidRDefault="00930723" w:rsidP="001D4AC5">
      <w:pPr>
        <w:jc w:val="both"/>
        <w:divId w:val="647629848"/>
        <w:rPr>
          <w:rFonts w:eastAsia="Times New Roman"/>
          <w:sz w:val="28"/>
          <w:szCs w:val="28"/>
        </w:rPr>
      </w:pPr>
      <w:r w:rsidRPr="001D4AC5">
        <w:rPr>
          <w:rFonts w:eastAsia="Times New Roman"/>
          <w:sz w:val="28"/>
          <w:szCs w:val="28"/>
        </w:rPr>
        <w:fldChar w:fldCharType="begin"/>
      </w:r>
      <w:r w:rsidRPr="001D4AC5">
        <w:rPr>
          <w:rFonts w:eastAsia="Times New Roman"/>
          <w:sz w:val="28"/>
          <w:szCs w:val="28"/>
        </w:rPr>
        <w:instrText xml:space="preserve"> HYPERLINK "https://www.eshia.ir/feqh/archive/text/rabani/morajeat/99/991107/" \l "_ftnref13" </w:instrText>
      </w:r>
      <w:r w:rsidRPr="001D4AC5">
        <w:rPr>
          <w:rFonts w:eastAsia="Times New Roman"/>
          <w:sz w:val="28"/>
          <w:szCs w:val="28"/>
        </w:rPr>
        <w:fldChar w:fldCharType="separate"/>
      </w:r>
      <w:r w:rsidRPr="001D4AC5">
        <w:rPr>
          <w:rStyle w:val="a6"/>
          <w:rFonts w:eastAsia="Times New Roman"/>
          <w:sz w:val="28"/>
          <w:szCs w:val="28"/>
        </w:rPr>
        <w:t>[13]</w:t>
      </w:r>
      <w:r w:rsidRPr="001D4AC5">
        <w:rPr>
          <w:rFonts w:eastAsia="Times New Roman"/>
          <w:sz w:val="28"/>
          <w:szCs w:val="28"/>
        </w:rPr>
        <w:fldChar w:fldCharType="end"/>
      </w:r>
      <w:bookmarkEnd w:id="26"/>
      <w:r w:rsidRPr="001D4AC5">
        <w:rPr>
          <w:rFonts w:eastAsia="Times New Roman"/>
          <w:sz w:val="28"/>
          <w:szCs w:val="28"/>
        </w:rPr>
        <w:t xml:space="preserve"> </w:t>
      </w:r>
      <w:r w:rsidRPr="001D4AC5">
        <w:rPr>
          <w:rFonts w:eastAsia="Times New Roman"/>
          <w:sz w:val="28"/>
          <w:szCs w:val="28"/>
          <w:rtl/>
        </w:rPr>
        <w:t>نسائی، خصائص امیرالمومنین (ع)، ص104- 107 ؛ المسند، احمد بن حنبل، ج13، ح17440، 17441، 17479، 17485 و ج15، ح19813.</w:t>
      </w:r>
    </w:p>
    <w:bookmarkStart w:id="27" w:name="_ftn14"/>
    <w:p w14:paraId="65EB83C1" w14:textId="77777777" w:rsidR="00930723" w:rsidRPr="001D4AC5" w:rsidRDefault="00930723" w:rsidP="001D4AC5">
      <w:pPr>
        <w:jc w:val="both"/>
        <w:divId w:val="2116316166"/>
        <w:rPr>
          <w:rFonts w:eastAsia="Times New Roman"/>
          <w:sz w:val="28"/>
          <w:szCs w:val="28"/>
        </w:rPr>
      </w:pPr>
      <w:r w:rsidRPr="001D4AC5">
        <w:rPr>
          <w:rFonts w:eastAsia="Times New Roman"/>
          <w:sz w:val="28"/>
          <w:szCs w:val="28"/>
        </w:rPr>
        <w:fldChar w:fldCharType="begin"/>
      </w:r>
      <w:r w:rsidRPr="001D4AC5">
        <w:rPr>
          <w:rFonts w:eastAsia="Times New Roman"/>
          <w:sz w:val="28"/>
          <w:szCs w:val="28"/>
        </w:rPr>
        <w:instrText xml:space="preserve"> HYPERLINK "https://www.eshia.ir/feqh/archive/text/rabani/morajeat/99/991107/" \l "_ftnref14" </w:instrText>
      </w:r>
      <w:r w:rsidRPr="001D4AC5">
        <w:rPr>
          <w:rFonts w:eastAsia="Times New Roman"/>
          <w:sz w:val="28"/>
          <w:szCs w:val="28"/>
        </w:rPr>
        <w:fldChar w:fldCharType="separate"/>
      </w:r>
      <w:r w:rsidRPr="001D4AC5">
        <w:rPr>
          <w:rStyle w:val="a6"/>
          <w:rFonts w:eastAsia="Times New Roman"/>
          <w:sz w:val="28"/>
          <w:szCs w:val="28"/>
        </w:rPr>
        <w:t>[14]</w:t>
      </w:r>
      <w:r w:rsidRPr="001D4AC5">
        <w:rPr>
          <w:rFonts w:eastAsia="Times New Roman"/>
          <w:sz w:val="28"/>
          <w:szCs w:val="28"/>
        </w:rPr>
        <w:fldChar w:fldCharType="end"/>
      </w:r>
      <w:bookmarkEnd w:id="27"/>
      <w:r w:rsidRPr="001D4AC5">
        <w:rPr>
          <w:rFonts w:eastAsia="Times New Roman"/>
          <w:sz w:val="28"/>
          <w:szCs w:val="28"/>
        </w:rPr>
        <w:t xml:space="preserve"> </w:t>
      </w:r>
      <w:r w:rsidRPr="001D4AC5">
        <w:rPr>
          <w:rFonts w:eastAsia="Times New Roman"/>
          <w:sz w:val="28"/>
          <w:szCs w:val="28"/>
          <w:rtl/>
        </w:rPr>
        <w:t>نسائی، خصائص امیرالمومنین (ع)، ص108.</w:t>
      </w:r>
    </w:p>
    <w:p w14:paraId="52F70B3C" w14:textId="77777777" w:rsidR="003D7601" w:rsidRPr="001D4AC5" w:rsidRDefault="003D7601" w:rsidP="001D4AC5">
      <w:pPr>
        <w:pStyle w:val="a0"/>
        <w:jc w:val="both"/>
        <w:divId w:val="790511562"/>
        <w:rPr>
          <w:rFonts w:eastAsia="Times New Roman"/>
          <w:sz w:val="28"/>
          <w:szCs w:val="28"/>
        </w:rPr>
      </w:pPr>
      <w:r w:rsidRPr="001D4AC5">
        <w:rPr>
          <w:rFonts w:eastAsia="Times New Roman"/>
          <w:sz w:val="28"/>
          <w:szCs w:val="28"/>
          <w:rtl/>
        </w:rPr>
        <w:t>درس امامت - کتاب المراجعات - استاد ربانی</w:t>
      </w:r>
    </w:p>
    <w:p w14:paraId="6A76D3C9" w14:textId="77777777" w:rsidR="003D7601" w:rsidRPr="001D4AC5" w:rsidRDefault="003D7601" w:rsidP="001D4AC5">
      <w:pPr>
        <w:pStyle w:val="lessontitle"/>
        <w:bidi/>
        <w:jc w:val="both"/>
        <w:divId w:val="790511562"/>
        <w:rPr>
          <w:sz w:val="28"/>
          <w:szCs w:val="28"/>
        </w:rPr>
      </w:pPr>
      <w:r w:rsidRPr="001D4AC5">
        <w:rPr>
          <w:sz w:val="28"/>
          <w:szCs w:val="28"/>
        </w:rPr>
        <w:t>99/11/08</w:t>
      </w:r>
    </w:p>
    <w:p w14:paraId="6BA7C1CC" w14:textId="77777777" w:rsidR="003D7601" w:rsidRPr="001D4AC5" w:rsidRDefault="003D7601" w:rsidP="001D4AC5">
      <w:pPr>
        <w:pStyle w:val="lessontitle"/>
        <w:bidi/>
        <w:jc w:val="both"/>
        <w:divId w:val="790511562"/>
        <w:rPr>
          <w:sz w:val="28"/>
          <w:szCs w:val="28"/>
        </w:rPr>
      </w:pPr>
      <w:r w:rsidRPr="001D4AC5">
        <w:rPr>
          <w:sz w:val="28"/>
          <w:szCs w:val="28"/>
          <w:rtl/>
        </w:rPr>
        <w:t>بسم الله الرحمن الرحیم</w:t>
      </w:r>
    </w:p>
    <w:p w14:paraId="1DC2B203" w14:textId="77777777" w:rsidR="003D7601" w:rsidRPr="001D4AC5" w:rsidRDefault="003D7601" w:rsidP="001D4AC5">
      <w:pPr>
        <w:pStyle w:val="a5"/>
        <w:bidi/>
        <w:jc w:val="both"/>
        <w:divId w:val="1011176588"/>
        <w:rPr>
          <w:sz w:val="28"/>
          <w:szCs w:val="28"/>
        </w:rPr>
      </w:pPr>
      <w:r w:rsidRPr="001D4AC5">
        <w:rPr>
          <w:rStyle w:val="titr"/>
          <w:sz w:val="28"/>
          <w:szCs w:val="28"/>
          <w:rtl/>
        </w:rPr>
        <w:t>موضوع:</w:t>
      </w:r>
      <w:r w:rsidRPr="001D4AC5">
        <w:rPr>
          <w:sz w:val="28"/>
          <w:szCs w:val="28"/>
          <w:rtl/>
        </w:rPr>
        <w:t xml:space="preserve"> مراجعه 48 و چهل روایت بر امامت امیرالمومنین (ع)</w:t>
      </w:r>
    </w:p>
    <w:p w14:paraId="5133DD27" w14:textId="77777777" w:rsidR="003D7601" w:rsidRPr="001D4AC5" w:rsidRDefault="003D7601" w:rsidP="001D4AC5">
      <w:pPr>
        <w:jc w:val="both"/>
        <w:divId w:val="1011176588"/>
        <w:rPr>
          <w:rFonts w:eastAsia="Times New Roman"/>
          <w:sz w:val="28"/>
          <w:szCs w:val="28"/>
        </w:rPr>
      </w:pPr>
      <w:r w:rsidRPr="001D4AC5">
        <w:rPr>
          <w:rStyle w:val="titr"/>
          <w:rFonts w:eastAsia="Times New Roman"/>
          <w:sz w:val="28"/>
          <w:szCs w:val="28"/>
          <w:rtl/>
        </w:rPr>
        <w:t>روایت 28 از مراجعه 48</w:t>
      </w:r>
    </w:p>
    <w:p w14:paraId="4DB8069F" w14:textId="77777777" w:rsidR="003D7601" w:rsidRPr="001D4AC5" w:rsidRDefault="003D7601" w:rsidP="001D4AC5">
      <w:pPr>
        <w:pStyle w:val="a5"/>
        <w:bidi/>
        <w:jc w:val="both"/>
        <w:divId w:val="1011176588"/>
        <w:rPr>
          <w:sz w:val="28"/>
          <w:szCs w:val="28"/>
        </w:rPr>
      </w:pPr>
      <w:r w:rsidRPr="001D4AC5">
        <w:rPr>
          <w:rStyle w:val="titr"/>
          <w:sz w:val="28"/>
          <w:szCs w:val="28"/>
          <w:rtl/>
        </w:rPr>
        <w:t>در این روایت پیامبر اکرم (ص) به حضرت فاطمه (س) فرمود:</w:t>
      </w:r>
      <w:r w:rsidRPr="001D4AC5">
        <w:rPr>
          <w:sz w:val="28"/>
          <w:szCs w:val="28"/>
          <w:rtl/>
        </w:rPr>
        <w:t xml:space="preserve"> </w:t>
      </w:r>
      <w:r w:rsidRPr="001D4AC5">
        <w:rPr>
          <w:rStyle w:val="ravayat"/>
          <w:sz w:val="28"/>
          <w:szCs w:val="28"/>
          <w:rtl/>
        </w:rPr>
        <w:t>«يا فاطمة أ ما ترضين أن اللّه عزّ و جلّ، اطّلع إلى أهل الأرض‌ فاختار رجلين، أحدهما أبوك و الآخر بعلك»</w:t>
      </w:r>
      <w:hyperlink r:id="rId43" w:anchor="_ftn1" w:tooltip="المراجعات، امام شرف الدین، ص 340- 341" w:history="1">
        <w:r w:rsidRPr="001D4AC5">
          <w:rPr>
            <w:rStyle w:val="a6"/>
            <w:sz w:val="28"/>
            <w:szCs w:val="28"/>
          </w:rPr>
          <w:t>[1]</w:t>
        </w:r>
      </w:hyperlink>
      <w:r w:rsidRPr="001D4AC5">
        <w:rPr>
          <w:sz w:val="28"/>
          <w:szCs w:val="28"/>
        </w:rPr>
        <w:t xml:space="preserve"> </w:t>
      </w:r>
      <w:r w:rsidRPr="001D4AC5">
        <w:rPr>
          <w:sz w:val="28"/>
          <w:szCs w:val="28"/>
          <w:rtl/>
        </w:rPr>
        <w:t>: آیا نمی پسندی که خداوند بزرگ به اهل زمین نظر کرد و دو نفر را برگزید یکی از آنها پدر و دیگری همسر توست. این روایت را حاکم نیشابوری در المستدرک</w:t>
      </w:r>
      <w:hyperlink r:id="rId44" w:anchor="_ftn2" w:tooltip="المستدرک، حاکم نیشابوری، ج3، ص 140، ح4645" w:history="1">
        <w:r w:rsidRPr="001D4AC5">
          <w:rPr>
            <w:rStyle w:val="a6"/>
            <w:sz w:val="28"/>
            <w:szCs w:val="28"/>
          </w:rPr>
          <w:t>[2]</w:t>
        </w:r>
      </w:hyperlink>
      <w:r w:rsidRPr="001D4AC5">
        <w:rPr>
          <w:sz w:val="28"/>
          <w:szCs w:val="28"/>
        </w:rPr>
        <w:t xml:space="preserve"> </w:t>
      </w:r>
      <w:r w:rsidRPr="001D4AC5">
        <w:rPr>
          <w:sz w:val="28"/>
          <w:szCs w:val="28"/>
          <w:rtl/>
        </w:rPr>
        <w:t>نقل کرده است. امام شرف الدین می گوید بسیاری از اصحاب اهل سنن این حدیث را نقل کرده و صحت آن را تایید کرده اند.</w:t>
      </w:r>
    </w:p>
    <w:p w14:paraId="27E2D95B" w14:textId="77777777" w:rsidR="003D7601" w:rsidRPr="001D4AC5" w:rsidRDefault="003D7601" w:rsidP="001D4AC5">
      <w:pPr>
        <w:jc w:val="both"/>
        <w:divId w:val="1011176588"/>
        <w:rPr>
          <w:rFonts w:eastAsia="Times New Roman"/>
          <w:sz w:val="28"/>
          <w:szCs w:val="28"/>
        </w:rPr>
      </w:pPr>
      <w:r w:rsidRPr="001D4AC5">
        <w:rPr>
          <w:rStyle w:val="titr"/>
          <w:rFonts w:eastAsia="Times New Roman"/>
          <w:sz w:val="28"/>
          <w:szCs w:val="28"/>
          <w:rtl/>
        </w:rPr>
        <w:t>نقل ابوهریره</w:t>
      </w:r>
    </w:p>
    <w:p w14:paraId="44B9387F" w14:textId="77777777" w:rsidR="003D7601" w:rsidRPr="001D4AC5" w:rsidRDefault="003D7601" w:rsidP="001D4AC5">
      <w:pPr>
        <w:pStyle w:val="a5"/>
        <w:bidi/>
        <w:jc w:val="both"/>
        <w:divId w:val="1011176588"/>
        <w:rPr>
          <w:sz w:val="28"/>
          <w:szCs w:val="28"/>
        </w:rPr>
      </w:pPr>
      <w:r w:rsidRPr="001D4AC5">
        <w:rPr>
          <w:sz w:val="28"/>
          <w:szCs w:val="28"/>
          <w:rtl/>
        </w:rPr>
        <w:t>این حدیث از چند نفر از صحابه و از جمله ابوهریره نقل شده است. در سند این روایت شخصی به نام سریج بن یونس است و ذهبی این حدیث به خاطر این شخص مجعول دانسته است.</w:t>
      </w:r>
      <w:hyperlink r:id="rId45" w:anchor="_ftn3" w:tooltip="تلخیص المستدرک، همان پاورقی" w:history="1">
        <w:r w:rsidRPr="001D4AC5">
          <w:rPr>
            <w:rStyle w:val="a6"/>
            <w:sz w:val="28"/>
            <w:szCs w:val="28"/>
          </w:rPr>
          <w:t>[3]</w:t>
        </w:r>
      </w:hyperlink>
      <w:r w:rsidRPr="001D4AC5">
        <w:rPr>
          <w:sz w:val="28"/>
          <w:szCs w:val="28"/>
        </w:rPr>
        <w:t xml:space="preserve"> </w:t>
      </w:r>
    </w:p>
    <w:p w14:paraId="10B94212" w14:textId="77777777" w:rsidR="003D7601" w:rsidRPr="001D4AC5" w:rsidRDefault="003D7601" w:rsidP="001D4AC5">
      <w:pPr>
        <w:jc w:val="both"/>
        <w:divId w:val="1011176588"/>
        <w:rPr>
          <w:rFonts w:eastAsia="Times New Roman"/>
          <w:sz w:val="28"/>
          <w:szCs w:val="28"/>
        </w:rPr>
      </w:pPr>
      <w:r w:rsidRPr="001D4AC5">
        <w:rPr>
          <w:rStyle w:val="titr"/>
          <w:rFonts w:eastAsia="Times New Roman"/>
          <w:sz w:val="28"/>
          <w:szCs w:val="28"/>
          <w:rtl/>
        </w:rPr>
        <w:t>نقل ابن عباس</w:t>
      </w:r>
    </w:p>
    <w:p w14:paraId="2E286F87" w14:textId="77777777" w:rsidR="003D7601" w:rsidRPr="001D4AC5" w:rsidRDefault="003D7601" w:rsidP="001D4AC5">
      <w:pPr>
        <w:pStyle w:val="a5"/>
        <w:bidi/>
        <w:jc w:val="both"/>
        <w:divId w:val="1011176588"/>
        <w:rPr>
          <w:sz w:val="28"/>
          <w:szCs w:val="28"/>
        </w:rPr>
      </w:pPr>
      <w:r w:rsidRPr="001D4AC5">
        <w:rPr>
          <w:rStyle w:val="titr"/>
          <w:sz w:val="28"/>
          <w:szCs w:val="28"/>
          <w:rtl/>
        </w:rPr>
        <w:t>نقل دیگر این روایت از ابن عباس با این سند است:</w:t>
      </w:r>
      <w:r w:rsidRPr="001D4AC5">
        <w:rPr>
          <w:sz w:val="28"/>
          <w:szCs w:val="28"/>
          <w:rtl/>
        </w:rPr>
        <w:t xml:space="preserve"> ابالصلت هروی، عبدالرزاق، معمر، از ابن نجیح ، مجاهد، ابن عباس است.</w:t>
      </w:r>
      <w:hyperlink r:id="rId46" w:anchor="_ftn4" w:tooltip="المستدرک، ج3، ص 140" w:history="1">
        <w:r w:rsidRPr="001D4AC5">
          <w:rPr>
            <w:rStyle w:val="a6"/>
            <w:sz w:val="28"/>
            <w:szCs w:val="28"/>
          </w:rPr>
          <w:t>[4]</w:t>
        </w:r>
      </w:hyperlink>
      <w:r w:rsidRPr="001D4AC5">
        <w:rPr>
          <w:sz w:val="28"/>
          <w:szCs w:val="28"/>
        </w:rPr>
        <w:t xml:space="preserve"> </w:t>
      </w:r>
      <w:r w:rsidRPr="001D4AC5">
        <w:rPr>
          <w:sz w:val="28"/>
          <w:szCs w:val="28"/>
          <w:rtl/>
        </w:rPr>
        <w:t>طبرانی نیز این حدیث را در المعجم الکبیر</w:t>
      </w:r>
      <w:hyperlink r:id="rId47" w:anchor="_ftn5" w:tooltip="المعجم الکبیر، طبرانی، ج11، ص 77، ح11154" w:history="1">
        <w:r w:rsidRPr="001D4AC5">
          <w:rPr>
            <w:rStyle w:val="a6"/>
            <w:sz w:val="28"/>
            <w:szCs w:val="28"/>
          </w:rPr>
          <w:t>[5]</w:t>
        </w:r>
      </w:hyperlink>
      <w:r w:rsidRPr="001D4AC5">
        <w:rPr>
          <w:sz w:val="28"/>
          <w:szCs w:val="28"/>
        </w:rPr>
        <w:t xml:space="preserve"> </w:t>
      </w:r>
      <w:r w:rsidRPr="001D4AC5">
        <w:rPr>
          <w:sz w:val="28"/>
          <w:szCs w:val="28"/>
          <w:rtl/>
        </w:rPr>
        <w:t>و بغدادی در کتاب تاریخ بغداد</w:t>
      </w:r>
      <w:hyperlink r:id="rId48" w:anchor="_ftn6" w:tooltip="تاریخ بغداد، بغدادی، ج4، ص 196، ح 1886" w:history="1">
        <w:r w:rsidRPr="001D4AC5">
          <w:rPr>
            <w:rStyle w:val="a6"/>
            <w:sz w:val="28"/>
            <w:szCs w:val="28"/>
          </w:rPr>
          <w:t>[6]</w:t>
        </w:r>
      </w:hyperlink>
      <w:r w:rsidRPr="001D4AC5">
        <w:rPr>
          <w:sz w:val="28"/>
          <w:szCs w:val="28"/>
        </w:rPr>
        <w:t xml:space="preserve"> </w:t>
      </w:r>
      <w:r w:rsidRPr="001D4AC5">
        <w:rPr>
          <w:sz w:val="28"/>
          <w:szCs w:val="28"/>
          <w:rtl/>
        </w:rPr>
        <w:t>این حدیث را از ابن عباس نقل کرده اند. ذهبی این روایت را نیز کذب دانسته اما درباره وجه کذب بودن آن سخنی نگفته است.</w:t>
      </w:r>
      <w:hyperlink r:id="rId49" w:anchor="_ftn7" w:tooltip="پاورقی المستدرک، همان" w:history="1">
        <w:r w:rsidRPr="001D4AC5">
          <w:rPr>
            <w:rStyle w:val="a6"/>
            <w:sz w:val="28"/>
            <w:szCs w:val="28"/>
          </w:rPr>
          <w:t>[7]</w:t>
        </w:r>
      </w:hyperlink>
      <w:r w:rsidRPr="001D4AC5">
        <w:rPr>
          <w:sz w:val="28"/>
          <w:szCs w:val="28"/>
        </w:rPr>
        <w:t xml:space="preserve"> </w:t>
      </w:r>
    </w:p>
    <w:p w14:paraId="604B505A" w14:textId="77777777" w:rsidR="003D7601" w:rsidRPr="001D4AC5" w:rsidRDefault="003D7601" w:rsidP="001D4AC5">
      <w:pPr>
        <w:pStyle w:val="a5"/>
        <w:bidi/>
        <w:jc w:val="both"/>
        <w:divId w:val="1011176588"/>
        <w:rPr>
          <w:sz w:val="28"/>
          <w:szCs w:val="28"/>
        </w:rPr>
      </w:pPr>
      <w:r w:rsidRPr="001D4AC5">
        <w:rPr>
          <w:rStyle w:val="titr"/>
          <w:sz w:val="28"/>
          <w:szCs w:val="28"/>
          <w:rtl/>
        </w:rPr>
        <w:t>ابومریم اعظمی می گوید:</w:t>
      </w:r>
      <w:r w:rsidRPr="001D4AC5">
        <w:rPr>
          <w:sz w:val="28"/>
          <w:szCs w:val="28"/>
          <w:rtl/>
        </w:rPr>
        <w:t xml:space="preserve"> آفت این حدیث ابالصلت هروی است و سخن برخی را درباره ضعیف بودن وی نقل کرده است.</w:t>
      </w:r>
      <w:hyperlink r:id="rId50" w:anchor="_ftn8" w:tooltip="الحجج الدامغات، ج1، ص 296" w:history="1">
        <w:r w:rsidRPr="001D4AC5">
          <w:rPr>
            <w:rStyle w:val="a6"/>
            <w:sz w:val="28"/>
            <w:szCs w:val="28"/>
          </w:rPr>
          <w:t>[8]</w:t>
        </w:r>
      </w:hyperlink>
      <w:r w:rsidRPr="001D4AC5">
        <w:rPr>
          <w:sz w:val="28"/>
          <w:szCs w:val="28"/>
        </w:rPr>
        <w:t xml:space="preserve"> </w:t>
      </w:r>
    </w:p>
    <w:p w14:paraId="44568362" w14:textId="77777777" w:rsidR="003D7601" w:rsidRPr="001D4AC5" w:rsidRDefault="003D7601" w:rsidP="001D4AC5">
      <w:pPr>
        <w:jc w:val="both"/>
        <w:divId w:val="1011176588"/>
        <w:rPr>
          <w:rFonts w:eastAsia="Times New Roman"/>
          <w:sz w:val="28"/>
          <w:szCs w:val="28"/>
        </w:rPr>
      </w:pPr>
      <w:r w:rsidRPr="001D4AC5">
        <w:rPr>
          <w:rStyle w:val="titr"/>
          <w:rFonts w:eastAsia="Times New Roman"/>
          <w:sz w:val="28"/>
          <w:szCs w:val="28"/>
          <w:rtl/>
        </w:rPr>
        <w:t>نقد و ارزیابی</w:t>
      </w:r>
    </w:p>
    <w:p w14:paraId="45FB15A7" w14:textId="77777777" w:rsidR="003D7601" w:rsidRPr="001D4AC5" w:rsidRDefault="003D7601" w:rsidP="001D4AC5">
      <w:pPr>
        <w:pStyle w:val="a5"/>
        <w:bidi/>
        <w:jc w:val="both"/>
        <w:divId w:val="1011176588"/>
        <w:rPr>
          <w:sz w:val="28"/>
          <w:szCs w:val="28"/>
        </w:rPr>
      </w:pPr>
      <w:r w:rsidRPr="001D4AC5">
        <w:rPr>
          <w:sz w:val="28"/>
          <w:szCs w:val="28"/>
          <w:rtl/>
        </w:rPr>
        <w:t xml:space="preserve">سخن ابومریم درباره ابالصلت صحیح نیست، زیرا درست است که برای وی قدح هایی آمده است اما توثیق های از سوی عالمان برجسته حدیث مانند یحیی بن معین، احمد بن حنبل و ابن حجر دارد. ذهبی </w:t>
      </w:r>
      <w:r w:rsidRPr="001D4AC5">
        <w:rPr>
          <w:sz w:val="28"/>
          <w:szCs w:val="28"/>
          <w:rtl/>
        </w:rPr>
        <w:lastRenderedPageBreak/>
        <w:t>نیز وی را فردی صالح دانسته است.</w:t>
      </w:r>
      <w:hyperlink r:id="rId51" w:anchor="_ftn9" w:tooltip="ر.ک: فتح الملک العلی، احمد بن صدیق الغماری، ص 75- 83" w:history="1">
        <w:r w:rsidRPr="001D4AC5">
          <w:rPr>
            <w:rStyle w:val="a6"/>
            <w:sz w:val="28"/>
            <w:szCs w:val="28"/>
          </w:rPr>
          <w:t>[9]</w:t>
        </w:r>
      </w:hyperlink>
      <w:r w:rsidRPr="001D4AC5">
        <w:rPr>
          <w:sz w:val="28"/>
          <w:szCs w:val="28"/>
        </w:rPr>
        <w:t xml:space="preserve"> </w:t>
      </w:r>
      <w:r w:rsidRPr="001D4AC5">
        <w:rPr>
          <w:sz w:val="28"/>
          <w:szCs w:val="28"/>
          <w:rtl/>
        </w:rPr>
        <w:t>بنابراین نقل ابن عباس خالی از اشکال است. علاوه بر اینکه بر فرض کسی توثیق های ابالصلت را نپذیرد، از آنجا که درباره وی اجماع نیست در بحث بین مذهبی مطلبی می توان به آن احتجاج کرد. بله ممکن است کسی از روی اجتهاد آن را قبول نکند، اما دیگر نمی تواند به امام شرف الدین اشکال کند که چرا به این حدیث استناد کرده است زیرا استناد ایشان طبق قاعده است.</w:t>
      </w:r>
    </w:p>
    <w:p w14:paraId="4C7A7358" w14:textId="77777777" w:rsidR="003D7601" w:rsidRPr="001D4AC5" w:rsidRDefault="003D7601" w:rsidP="001D4AC5">
      <w:pPr>
        <w:pStyle w:val="a5"/>
        <w:bidi/>
        <w:jc w:val="both"/>
        <w:divId w:val="1011176588"/>
        <w:rPr>
          <w:sz w:val="28"/>
          <w:szCs w:val="28"/>
        </w:rPr>
      </w:pPr>
      <w:r w:rsidRPr="001D4AC5">
        <w:rPr>
          <w:sz w:val="28"/>
          <w:szCs w:val="28"/>
          <w:rtl/>
        </w:rPr>
        <w:t>(قاعده این است که وقتی راویان حدیثی از نظر عده ای از عالمان اهل حدیث اهل سنت معتبر باشند، در بحث بین المذهبی می توان به آن استناد کرد).</w:t>
      </w:r>
    </w:p>
    <w:p w14:paraId="10A7E258" w14:textId="77777777" w:rsidR="003D7601" w:rsidRPr="001D4AC5" w:rsidRDefault="003D7601" w:rsidP="001D4AC5">
      <w:pPr>
        <w:jc w:val="both"/>
        <w:divId w:val="1011176588"/>
        <w:rPr>
          <w:rFonts w:eastAsia="Times New Roman"/>
          <w:sz w:val="28"/>
          <w:szCs w:val="28"/>
        </w:rPr>
      </w:pPr>
      <w:r w:rsidRPr="001D4AC5">
        <w:rPr>
          <w:rStyle w:val="titr"/>
          <w:rFonts w:eastAsia="Times New Roman"/>
          <w:sz w:val="28"/>
          <w:szCs w:val="28"/>
          <w:rtl/>
        </w:rPr>
        <w:t>نقل ابوایوب انصاری</w:t>
      </w:r>
    </w:p>
    <w:p w14:paraId="13A3089D" w14:textId="77777777" w:rsidR="003D7601" w:rsidRPr="001D4AC5" w:rsidRDefault="003D7601" w:rsidP="001D4AC5">
      <w:pPr>
        <w:pStyle w:val="a5"/>
        <w:bidi/>
        <w:jc w:val="both"/>
        <w:divId w:val="1011176588"/>
        <w:rPr>
          <w:sz w:val="28"/>
          <w:szCs w:val="28"/>
        </w:rPr>
      </w:pPr>
      <w:r w:rsidRPr="001D4AC5">
        <w:rPr>
          <w:sz w:val="28"/>
          <w:szCs w:val="28"/>
          <w:rtl/>
        </w:rPr>
        <w:t xml:space="preserve">سومین نقل از ابوایوب انصاری است. طبرانی این حدیث را از قیس بن ربیع، از اعمش، از ابایه بن ربعی، از ابوایوب نقل کرده است. </w:t>
      </w:r>
      <w:hyperlink r:id="rId52" w:anchor="_ftn10" w:tooltip="المعجم الکبیر، طبرانی، ح 4046 و 4047" w:history="1">
        <w:r w:rsidRPr="001D4AC5">
          <w:rPr>
            <w:rStyle w:val="a6"/>
            <w:sz w:val="28"/>
            <w:szCs w:val="28"/>
          </w:rPr>
          <w:t>[10]</w:t>
        </w:r>
      </w:hyperlink>
      <w:r w:rsidRPr="001D4AC5">
        <w:rPr>
          <w:sz w:val="28"/>
          <w:szCs w:val="28"/>
        </w:rPr>
        <w:t xml:space="preserve"> </w:t>
      </w:r>
      <w:r w:rsidRPr="001D4AC5">
        <w:rPr>
          <w:sz w:val="28"/>
          <w:szCs w:val="28"/>
          <w:rtl/>
        </w:rPr>
        <w:t xml:space="preserve">ابومریم اعظمی از دو چند جهت این روایت را تضعیف کرده است: یکی اینکه می گوید ابایه بن ربعی از غلات شیعه بوده است. وجه دیگر اینکه قیس بن ربیع از نظر حافظه ضعیف بوده است علاوه بر اینکه فرزند ناشایستی داشته که در احادیث او تصرف می کرده است. وی در این باره به دو کتاب میزان الاعتدال و تهذیب التهذیب ارجاع داده است. علاوه بر راوی حدیث از قیس بن ربیع، حسین الاشقر است و او رافضی بوده است. بخاری و ابوزرعه و برخی دیگر او را تضعیف کرده اند. یحیی بن عبدالحمید نیز که راوی از قیس است، متهم به سرقت حدیث بوده و همان طور که ذهبی گفته، شیعی اهل بغض بوده است. </w:t>
      </w:r>
      <w:hyperlink r:id="rId53" w:anchor="_ftn11" w:tooltip="الحجج الدامغات، ج1، ص 488" w:history="1">
        <w:r w:rsidRPr="001D4AC5">
          <w:rPr>
            <w:rStyle w:val="a6"/>
            <w:sz w:val="28"/>
            <w:szCs w:val="28"/>
          </w:rPr>
          <w:t>[11]</w:t>
        </w:r>
      </w:hyperlink>
      <w:r w:rsidRPr="001D4AC5">
        <w:rPr>
          <w:sz w:val="28"/>
          <w:szCs w:val="28"/>
        </w:rPr>
        <w:t xml:space="preserve"> </w:t>
      </w:r>
    </w:p>
    <w:p w14:paraId="708E1CD0" w14:textId="77777777" w:rsidR="003D7601" w:rsidRPr="001D4AC5" w:rsidRDefault="003D7601" w:rsidP="001D4AC5">
      <w:pPr>
        <w:jc w:val="both"/>
        <w:divId w:val="1011176588"/>
        <w:rPr>
          <w:rFonts w:eastAsia="Times New Roman"/>
          <w:sz w:val="28"/>
          <w:szCs w:val="28"/>
        </w:rPr>
      </w:pPr>
      <w:r w:rsidRPr="001D4AC5">
        <w:rPr>
          <w:rStyle w:val="titr"/>
          <w:rFonts w:eastAsia="Times New Roman"/>
          <w:sz w:val="28"/>
          <w:szCs w:val="28"/>
          <w:rtl/>
        </w:rPr>
        <w:t>نقد و ارزیابی</w:t>
      </w:r>
    </w:p>
    <w:p w14:paraId="16F45718" w14:textId="77777777" w:rsidR="003D7601" w:rsidRPr="001D4AC5" w:rsidRDefault="003D7601" w:rsidP="001D4AC5">
      <w:pPr>
        <w:pStyle w:val="a5"/>
        <w:bidi/>
        <w:jc w:val="both"/>
        <w:divId w:val="1011176588"/>
        <w:rPr>
          <w:sz w:val="28"/>
          <w:szCs w:val="28"/>
        </w:rPr>
      </w:pPr>
      <w:r w:rsidRPr="001D4AC5">
        <w:rPr>
          <w:sz w:val="28"/>
          <w:szCs w:val="28"/>
          <w:rtl/>
        </w:rPr>
        <w:t>غلو داشتن به خودی خود قدح راوی به شمار نمی رود و اگر هم قدح بدانیم مورد اجماع عالمان اهل سنت نیست. در بحث حدیث مدینه العلم گفته شد آنچه در راوی طبق معیارهای علم حدیث مهم است این است که او از نظر قول، امین بوده و از نظر حفظ و ضبط نیز سالم باشد. دیگر مذهب وی دخالتی در پذیرش کلام وی ندارد. (اگر هم کسی این مطلب را قبول نداشته باشد چون بحث اجماعی نیست هر کس باید طبق رای خود عمل کند و نمی تواند دیگری را تخطئه کند).</w:t>
      </w:r>
    </w:p>
    <w:p w14:paraId="36BDED31" w14:textId="77777777" w:rsidR="003D7601" w:rsidRPr="001D4AC5" w:rsidRDefault="003D7601" w:rsidP="001D4AC5">
      <w:pPr>
        <w:pStyle w:val="a5"/>
        <w:bidi/>
        <w:jc w:val="both"/>
        <w:divId w:val="1011176588"/>
        <w:rPr>
          <w:sz w:val="28"/>
          <w:szCs w:val="28"/>
        </w:rPr>
      </w:pPr>
      <w:r w:rsidRPr="001D4AC5">
        <w:rPr>
          <w:sz w:val="28"/>
          <w:szCs w:val="28"/>
          <w:rtl/>
        </w:rPr>
        <w:t>درباره قیس بن ربیع اقوال عالمان علم حدیث مختلف است. سفیان ثوری، شعبه بن حجاج و عفان وی را به صورت مطلق توثیق کرده اند. یحیی بن معین، نسائی، جوزجانی وی را قدح کرده اند. برخی نیز درباره وی قائل به تفصیل شده و گفته اند: تا قبل از سنین پیری روایات او مورد قبول است، اما بعد از آن به خاطر ضعف در حفظ روایاتش مقبول نیست.</w:t>
      </w:r>
      <w:hyperlink r:id="rId54" w:anchor="_ftn12" w:tooltip="میزان الاعتدال، ج3، ص 393 ؛ تهذیب التهذیب، ج6، ص 528- 529" w:history="1">
        <w:r w:rsidRPr="001D4AC5">
          <w:rPr>
            <w:rStyle w:val="a6"/>
            <w:sz w:val="28"/>
            <w:szCs w:val="28"/>
          </w:rPr>
          <w:t>[12]</w:t>
        </w:r>
      </w:hyperlink>
      <w:r w:rsidRPr="001D4AC5">
        <w:rPr>
          <w:sz w:val="28"/>
          <w:szCs w:val="28"/>
        </w:rPr>
        <w:t xml:space="preserve"> </w:t>
      </w:r>
      <w:r w:rsidRPr="001D4AC5">
        <w:rPr>
          <w:sz w:val="28"/>
          <w:szCs w:val="28"/>
          <w:rtl/>
        </w:rPr>
        <w:t>لذا همان طور که گفته شد قیس از کسانی نیست که قدح وی مورد اتفاق باشد و افراد برجسته ای او را توثیق کرده اند.</w:t>
      </w:r>
    </w:p>
    <w:p w14:paraId="2F41307E" w14:textId="77777777" w:rsidR="003D7601" w:rsidRPr="001D4AC5" w:rsidRDefault="003D7601" w:rsidP="001D4AC5">
      <w:pPr>
        <w:pStyle w:val="a5"/>
        <w:bidi/>
        <w:jc w:val="both"/>
        <w:divId w:val="1011176588"/>
        <w:rPr>
          <w:sz w:val="28"/>
          <w:szCs w:val="28"/>
        </w:rPr>
      </w:pPr>
      <w:r w:rsidRPr="001D4AC5">
        <w:rPr>
          <w:sz w:val="28"/>
          <w:szCs w:val="28"/>
          <w:rtl/>
        </w:rPr>
        <w:t>درباره حسین بن اشقر نیز اقوال علم حدیث مختلف است. ابن جنید از ابن معین نقل کرده که وی را از شیعیان غالی قلمداد کرده است. می گوید: از او پرسیدم حدیث او چگونه است؟ گفت: حدیث او اشکالی ندارد. پرسیدم آیا صدوق است؟ گفت: آری و من احادیث او را نوشته و ضبط کرده ام.</w:t>
      </w:r>
      <w:hyperlink r:id="rId55" w:anchor="_ftn13" w:tooltip="تهذیب التهذیب، ج2، ص 310" w:history="1">
        <w:r w:rsidRPr="001D4AC5">
          <w:rPr>
            <w:rStyle w:val="a6"/>
            <w:sz w:val="28"/>
            <w:szCs w:val="28"/>
          </w:rPr>
          <w:t>[13]</w:t>
        </w:r>
      </w:hyperlink>
      <w:r w:rsidRPr="001D4AC5">
        <w:rPr>
          <w:sz w:val="28"/>
          <w:szCs w:val="28"/>
        </w:rPr>
        <w:t xml:space="preserve"> </w:t>
      </w:r>
      <w:r w:rsidRPr="001D4AC5">
        <w:rPr>
          <w:sz w:val="28"/>
          <w:szCs w:val="28"/>
          <w:rtl/>
        </w:rPr>
        <w:t>ابن حبان وی را در کتاب الثقات ذکر کرده است. و ابن حجر در کتاب تقریب التهذیب</w:t>
      </w:r>
      <w:hyperlink r:id="rId56" w:anchor="_ftn14" w:tooltip="تقریب التهذیب، ج1، ص 333" w:history="1">
        <w:r w:rsidRPr="001D4AC5">
          <w:rPr>
            <w:rStyle w:val="a6"/>
            <w:sz w:val="28"/>
            <w:szCs w:val="28"/>
          </w:rPr>
          <w:t>[14]</w:t>
        </w:r>
      </w:hyperlink>
      <w:r w:rsidRPr="001D4AC5">
        <w:rPr>
          <w:sz w:val="28"/>
          <w:szCs w:val="28"/>
        </w:rPr>
        <w:t xml:space="preserve"> </w:t>
      </w:r>
      <w:r w:rsidRPr="001D4AC5">
        <w:rPr>
          <w:sz w:val="28"/>
          <w:szCs w:val="28"/>
          <w:rtl/>
        </w:rPr>
        <w:t>می گوید: «صدوق یهن یغلو فی التشیع»: انسان راستگویی است اما گاهی دچار وهم می شود و در تشیع نیز غالی است. ابن حجر مکی نیز در کتاب الصواعق المحرقه</w:t>
      </w:r>
      <w:bookmarkStart w:id="28" w:name="_ftnref15"/>
      <w:r w:rsidRPr="001D4AC5">
        <w:rPr>
          <w:sz w:val="28"/>
          <w:szCs w:val="28"/>
        </w:rPr>
        <w:fldChar w:fldCharType="begin"/>
      </w:r>
      <w:r w:rsidRPr="001D4AC5">
        <w:rPr>
          <w:sz w:val="28"/>
          <w:szCs w:val="28"/>
        </w:rPr>
        <w:instrText xml:space="preserve"> HYPERLINK "https://www.eshia.ir/feqh/archive/text/rabani/morajeat/99/991108/" \l "_ftn15" \o "</w:instrText>
      </w:r>
      <w:r w:rsidRPr="001D4AC5">
        <w:rPr>
          <w:sz w:val="28"/>
          <w:szCs w:val="28"/>
          <w:rtl/>
        </w:rPr>
        <w:instrText>الصواعق المحرقه، ص 211"</w:instrText>
      </w:r>
      <w:r w:rsidRPr="001D4AC5">
        <w:rPr>
          <w:sz w:val="28"/>
          <w:szCs w:val="28"/>
        </w:rPr>
        <w:instrText xml:space="preserve"> </w:instrText>
      </w:r>
      <w:r w:rsidRPr="001D4AC5">
        <w:rPr>
          <w:sz w:val="28"/>
          <w:szCs w:val="28"/>
        </w:rPr>
        <w:fldChar w:fldCharType="separate"/>
      </w:r>
      <w:r w:rsidRPr="001D4AC5">
        <w:rPr>
          <w:rStyle w:val="a6"/>
          <w:sz w:val="28"/>
          <w:szCs w:val="28"/>
        </w:rPr>
        <w:t>[15]</w:t>
      </w:r>
      <w:r w:rsidRPr="001D4AC5">
        <w:rPr>
          <w:sz w:val="28"/>
          <w:szCs w:val="28"/>
        </w:rPr>
        <w:fldChar w:fldCharType="end"/>
      </w:r>
      <w:bookmarkEnd w:id="28"/>
      <w:r w:rsidRPr="001D4AC5">
        <w:rPr>
          <w:sz w:val="28"/>
          <w:szCs w:val="28"/>
        </w:rPr>
        <w:t xml:space="preserve"> </w:t>
      </w:r>
      <w:r w:rsidRPr="001D4AC5">
        <w:rPr>
          <w:sz w:val="28"/>
          <w:szCs w:val="28"/>
          <w:rtl/>
        </w:rPr>
        <w:t>می گوید شیعی غالی است اما راستگو است. در مقابل بخاری، ابوزرعه، ابوحاتم، جوزجانی، نسائی و دارقطنی او را تضعیف کرده اند. بنابراین از نظر عالمان اهل سنت این راوی هم توثیق و هم تضعیف شده است و لذا مورد اجماع نیست و نمی توان گفت که عالمان اهل سنت وی را قبول ندارند.</w:t>
      </w:r>
    </w:p>
    <w:p w14:paraId="72EE1462" w14:textId="77777777" w:rsidR="003D7601" w:rsidRPr="001D4AC5" w:rsidRDefault="003D7601" w:rsidP="001D4AC5">
      <w:pPr>
        <w:jc w:val="both"/>
        <w:divId w:val="927810892"/>
        <w:rPr>
          <w:rFonts w:eastAsia="Times New Roman"/>
          <w:sz w:val="28"/>
          <w:szCs w:val="28"/>
        </w:rPr>
      </w:pPr>
      <w:r w:rsidRPr="001D4AC5">
        <w:rPr>
          <w:rFonts w:eastAsia="Times New Roman"/>
          <w:noProof/>
          <w:sz w:val="28"/>
          <w:szCs w:val="28"/>
        </w:rPr>
        <mc:AlternateContent>
          <mc:Choice Requires="wps">
            <w:drawing>
              <wp:inline distT="0" distB="0" distL="0" distR="0" wp14:anchorId="7C2ED542" wp14:editId="2BB84B2D">
                <wp:extent cx="5731510" cy="1270"/>
                <wp:effectExtent l="0" t="31750" r="0" b="36830"/>
                <wp:docPr id="7" name="مستطیل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11041445" id="مستطیل 7"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" filled="f">
                <w10:wrap anchorx="page"/>
                <w10:anchorlock/>
              </v:rect>
            </w:pict>
          </mc:Fallback>
        </mc:AlternateContent>
      </w:r>
    </w:p>
    <w:p w14:paraId="3290DFCD" w14:textId="77777777" w:rsidR="003D7601" w:rsidRPr="001D4AC5" w:rsidRDefault="003D7601" w:rsidP="001D4AC5">
      <w:pPr>
        <w:jc w:val="both"/>
        <w:divId w:val="646478487"/>
        <w:rPr>
          <w:rFonts w:eastAsia="Times New Roman"/>
          <w:sz w:val="28"/>
          <w:szCs w:val="28"/>
        </w:rPr>
      </w:pPr>
      <w:hyperlink r:id="rId57" w:anchor="_ftnref1" w:history="1">
        <w:r w:rsidRPr="001D4AC5">
          <w:rPr>
            <w:rStyle w:val="a6"/>
            <w:rFonts w:eastAsia="Times New Roman"/>
            <w:sz w:val="28"/>
            <w:szCs w:val="28"/>
          </w:rPr>
          <w:t>[1]</w:t>
        </w:r>
      </w:hyperlink>
      <w:r w:rsidRPr="001D4AC5">
        <w:rPr>
          <w:rFonts w:eastAsia="Times New Roman"/>
          <w:sz w:val="28"/>
          <w:szCs w:val="28"/>
        </w:rPr>
        <w:t xml:space="preserve"> </w:t>
      </w:r>
      <w:r w:rsidRPr="001D4AC5">
        <w:rPr>
          <w:rFonts w:eastAsia="Times New Roman"/>
          <w:sz w:val="28"/>
          <w:szCs w:val="28"/>
          <w:rtl/>
        </w:rPr>
        <w:t>المراجعات، امام شرف الدین، ص340- 341.</w:t>
      </w:r>
    </w:p>
    <w:p w14:paraId="7AE67A09" w14:textId="77777777" w:rsidR="003D7601" w:rsidRPr="001D4AC5" w:rsidRDefault="003D7601" w:rsidP="001D4AC5">
      <w:pPr>
        <w:jc w:val="both"/>
        <w:divId w:val="720061223"/>
        <w:rPr>
          <w:rFonts w:eastAsia="Times New Roman"/>
          <w:sz w:val="28"/>
          <w:szCs w:val="28"/>
        </w:rPr>
      </w:pPr>
      <w:hyperlink r:id="rId58" w:anchor="_ftnref2" w:history="1">
        <w:r w:rsidRPr="001D4AC5">
          <w:rPr>
            <w:rStyle w:val="a6"/>
            <w:rFonts w:eastAsia="Times New Roman"/>
            <w:sz w:val="28"/>
            <w:szCs w:val="28"/>
          </w:rPr>
          <w:t>[2]</w:t>
        </w:r>
      </w:hyperlink>
      <w:r w:rsidRPr="001D4AC5">
        <w:rPr>
          <w:rFonts w:eastAsia="Times New Roman"/>
          <w:sz w:val="28"/>
          <w:szCs w:val="28"/>
        </w:rPr>
        <w:t xml:space="preserve"> </w:t>
      </w:r>
      <w:r w:rsidRPr="001D4AC5">
        <w:rPr>
          <w:rFonts w:eastAsia="Times New Roman"/>
          <w:sz w:val="28"/>
          <w:szCs w:val="28"/>
          <w:rtl/>
        </w:rPr>
        <w:t>المستدرک، حاکم نیشابوری، ج3، ص140، ح4645.</w:t>
      </w:r>
    </w:p>
    <w:p w14:paraId="76E49ECE" w14:textId="77777777" w:rsidR="003D7601" w:rsidRPr="001D4AC5" w:rsidRDefault="003D7601" w:rsidP="001D4AC5">
      <w:pPr>
        <w:jc w:val="both"/>
        <w:divId w:val="1434013414"/>
        <w:rPr>
          <w:rFonts w:eastAsia="Times New Roman"/>
          <w:sz w:val="28"/>
          <w:szCs w:val="28"/>
        </w:rPr>
      </w:pPr>
      <w:hyperlink r:id="rId59" w:anchor="_ftnref3" w:history="1">
        <w:r w:rsidRPr="001D4AC5">
          <w:rPr>
            <w:rStyle w:val="a6"/>
            <w:rFonts w:eastAsia="Times New Roman"/>
            <w:sz w:val="28"/>
            <w:szCs w:val="28"/>
          </w:rPr>
          <w:t>[3]</w:t>
        </w:r>
      </w:hyperlink>
      <w:r w:rsidRPr="001D4AC5">
        <w:rPr>
          <w:rFonts w:eastAsia="Times New Roman"/>
          <w:sz w:val="28"/>
          <w:szCs w:val="28"/>
        </w:rPr>
        <w:t xml:space="preserve"> </w:t>
      </w:r>
      <w:r w:rsidRPr="001D4AC5">
        <w:rPr>
          <w:rFonts w:eastAsia="Times New Roman"/>
          <w:sz w:val="28"/>
          <w:szCs w:val="28"/>
          <w:rtl/>
        </w:rPr>
        <w:t>تلخیص المستدرک، همان پاورقی.</w:t>
      </w:r>
    </w:p>
    <w:p w14:paraId="3BAD48A3" w14:textId="77777777" w:rsidR="003D7601" w:rsidRPr="001D4AC5" w:rsidRDefault="003D7601" w:rsidP="001D4AC5">
      <w:pPr>
        <w:jc w:val="both"/>
        <w:divId w:val="1559129637"/>
        <w:rPr>
          <w:rFonts w:eastAsia="Times New Roman"/>
          <w:sz w:val="28"/>
          <w:szCs w:val="28"/>
        </w:rPr>
      </w:pPr>
      <w:hyperlink r:id="rId60" w:anchor="_ftnref4" w:history="1">
        <w:r w:rsidRPr="001D4AC5">
          <w:rPr>
            <w:rStyle w:val="a6"/>
            <w:rFonts w:eastAsia="Times New Roman"/>
            <w:sz w:val="28"/>
            <w:szCs w:val="28"/>
          </w:rPr>
          <w:t>[4]</w:t>
        </w:r>
      </w:hyperlink>
      <w:r w:rsidRPr="001D4AC5">
        <w:rPr>
          <w:rFonts w:eastAsia="Times New Roman"/>
          <w:sz w:val="28"/>
          <w:szCs w:val="28"/>
        </w:rPr>
        <w:t xml:space="preserve"> </w:t>
      </w:r>
      <w:r w:rsidRPr="001D4AC5">
        <w:rPr>
          <w:rFonts w:eastAsia="Times New Roman"/>
          <w:sz w:val="28"/>
          <w:szCs w:val="28"/>
          <w:rtl/>
        </w:rPr>
        <w:t>المستدرک، ج3، ص140.</w:t>
      </w:r>
    </w:p>
    <w:p w14:paraId="01C85C2D" w14:textId="77777777" w:rsidR="003D7601" w:rsidRPr="001D4AC5" w:rsidRDefault="003D7601" w:rsidP="001D4AC5">
      <w:pPr>
        <w:jc w:val="both"/>
        <w:divId w:val="806163497"/>
        <w:rPr>
          <w:rFonts w:eastAsia="Times New Roman"/>
          <w:sz w:val="28"/>
          <w:szCs w:val="28"/>
        </w:rPr>
      </w:pPr>
      <w:hyperlink r:id="rId61" w:anchor="_ftnref5" w:history="1">
        <w:r w:rsidRPr="001D4AC5">
          <w:rPr>
            <w:rStyle w:val="a6"/>
            <w:rFonts w:eastAsia="Times New Roman"/>
            <w:sz w:val="28"/>
            <w:szCs w:val="28"/>
          </w:rPr>
          <w:t>[5]</w:t>
        </w:r>
      </w:hyperlink>
      <w:r w:rsidRPr="001D4AC5">
        <w:rPr>
          <w:rFonts w:eastAsia="Times New Roman"/>
          <w:sz w:val="28"/>
          <w:szCs w:val="28"/>
        </w:rPr>
        <w:t xml:space="preserve"> </w:t>
      </w:r>
      <w:r w:rsidRPr="001D4AC5">
        <w:rPr>
          <w:rFonts w:eastAsia="Times New Roman"/>
          <w:sz w:val="28"/>
          <w:szCs w:val="28"/>
          <w:rtl/>
        </w:rPr>
        <w:t>المعجم الکبیر، طبرانی، ج11، ص77، ح11154.</w:t>
      </w:r>
    </w:p>
    <w:p w14:paraId="7E84DE58" w14:textId="77777777" w:rsidR="003D7601" w:rsidRPr="001D4AC5" w:rsidRDefault="003D7601" w:rsidP="001D4AC5">
      <w:pPr>
        <w:jc w:val="both"/>
        <w:divId w:val="16082905"/>
        <w:rPr>
          <w:rFonts w:eastAsia="Times New Roman"/>
          <w:sz w:val="28"/>
          <w:szCs w:val="28"/>
        </w:rPr>
      </w:pPr>
      <w:hyperlink r:id="rId62" w:anchor="_ftnref6" w:history="1">
        <w:r w:rsidRPr="001D4AC5">
          <w:rPr>
            <w:rStyle w:val="a6"/>
            <w:rFonts w:eastAsia="Times New Roman"/>
            <w:sz w:val="28"/>
            <w:szCs w:val="28"/>
          </w:rPr>
          <w:t>[6]</w:t>
        </w:r>
      </w:hyperlink>
      <w:r w:rsidRPr="001D4AC5">
        <w:rPr>
          <w:rFonts w:eastAsia="Times New Roman"/>
          <w:sz w:val="28"/>
          <w:szCs w:val="28"/>
        </w:rPr>
        <w:t xml:space="preserve"> </w:t>
      </w:r>
      <w:r w:rsidRPr="001D4AC5">
        <w:rPr>
          <w:rFonts w:eastAsia="Times New Roman"/>
          <w:sz w:val="28"/>
          <w:szCs w:val="28"/>
          <w:rtl/>
        </w:rPr>
        <w:t>تاریخ بغداد، بغدادی، ج4، ص196، ح1886.</w:t>
      </w:r>
    </w:p>
    <w:p w14:paraId="4A52D86C" w14:textId="77777777" w:rsidR="003D7601" w:rsidRPr="001D4AC5" w:rsidRDefault="003D7601" w:rsidP="001D4AC5">
      <w:pPr>
        <w:jc w:val="both"/>
        <w:divId w:val="275136284"/>
        <w:rPr>
          <w:rFonts w:eastAsia="Times New Roman"/>
          <w:sz w:val="28"/>
          <w:szCs w:val="28"/>
        </w:rPr>
      </w:pPr>
      <w:hyperlink r:id="rId63" w:anchor="_ftnref7" w:history="1">
        <w:r w:rsidRPr="001D4AC5">
          <w:rPr>
            <w:rStyle w:val="a6"/>
            <w:rFonts w:eastAsia="Times New Roman"/>
            <w:sz w:val="28"/>
            <w:szCs w:val="28"/>
          </w:rPr>
          <w:t>[7]</w:t>
        </w:r>
      </w:hyperlink>
      <w:r w:rsidRPr="001D4AC5">
        <w:rPr>
          <w:rFonts w:eastAsia="Times New Roman"/>
          <w:sz w:val="28"/>
          <w:szCs w:val="28"/>
        </w:rPr>
        <w:t xml:space="preserve"> </w:t>
      </w:r>
      <w:r w:rsidRPr="001D4AC5">
        <w:rPr>
          <w:rFonts w:eastAsia="Times New Roman"/>
          <w:sz w:val="28"/>
          <w:szCs w:val="28"/>
          <w:rtl/>
        </w:rPr>
        <w:t>پاورقی المستدرک، همان.</w:t>
      </w:r>
    </w:p>
    <w:p w14:paraId="67457AC7" w14:textId="77777777" w:rsidR="003D7601" w:rsidRPr="001D4AC5" w:rsidRDefault="003D7601" w:rsidP="001D4AC5">
      <w:pPr>
        <w:jc w:val="both"/>
        <w:divId w:val="765418003"/>
        <w:rPr>
          <w:rFonts w:eastAsia="Times New Roman"/>
          <w:sz w:val="28"/>
          <w:szCs w:val="28"/>
        </w:rPr>
      </w:pPr>
      <w:hyperlink r:id="rId64" w:anchor="_ftnref8" w:history="1">
        <w:r w:rsidRPr="001D4AC5">
          <w:rPr>
            <w:rStyle w:val="a6"/>
            <w:rFonts w:eastAsia="Times New Roman"/>
            <w:sz w:val="28"/>
            <w:szCs w:val="28"/>
          </w:rPr>
          <w:t>[8]</w:t>
        </w:r>
      </w:hyperlink>
      <w:r w:rsidRPr="001D4AC5">
        <w:rPr>
          <w:rFonts w:eastAsia="Times New Roman"/>
          <w:sz w:val="28"/>
          <w:szCs w:val="28"/>
        </w:rPr>
        <w:t xml:space="preserve"> </w:t>
      </w:r>
      <w:r w:rsidRPr="001D4AC5">
        <w:rPr>
          <w:rFonts w:eastAsia="Times New Roman"/>
          <w:sz w:val="28"/>
          <w:szCs w:val="28"/>
          <w:rtl/>
        </w:rPr>
        <w:t>الحجج الدامغات، ج1، ص296.</w:t>
      </w:r>
    </w:p>
    <w:p w14:paraId="6F84126F" w14:textId="77777777" w:rsidR="003D7601" w:rsidRPr="001D4AC5" w:rsidRDefault="003D7601" w:rsidP="001D4AC5">
      <w:pPr>
        <w:jc w:val="both"/>
        <w:divId w:val="832450489"/>
        <w:rPr>
          <w:rFonts w:eastAsia="Times New Roman"/>
          <w:sz w:val="28"/>
          <w:szCs w:val="28"/>
        </w:rPr>
      </w:pPr>
      <w:hyperlink r:id="rId65" w:anchor="_ftnref9" w:history="1">
        <w:r w:rsidRPr="001D4AC5">
          <w:rPr>
            <w:rStyle w:val="a6"/>
            <w:rFonts w:eastAsia="Times New Roman"/>
            <w:sz w:val="28"/>
            <w:szCs w:val="28"/>
          </w:rPr>
          <w:t>[9]</w:t>
        </w:r>
      </w:hyperlink>
      <w:r w:rsidRPr="001D4AC5">
        <w:rPr>
          <w:rFonts w:eastAsia="Times New Roman"/>
          <w:sz w:val="28"/>
          <w:szCs w:val="28"/>
        </w:rPr>
        <w:t xml:space="preserve"> </w:t>
      </w:r>
      <w:r w:rsidRPr="001D4AC5">
        <w:rPr>
          <w:rFonts w:eastAsia="Times New Roman"/>
          <w:sz w:val="28"/>
          <w:szCs w:val="28"/>
          <w:rtl/>
        </w:rPr>
        <w:t>ر.ک: فتح الملک العلی، احمد بن صدیق الغماری، ص75- 83.</w:t>
      </w:r>
    </w:p>
    <w:p w14:paraId="38C42CFA" w14:textId="77777777" w:rsidR="003D7601" w:rsidRPr="001D4AC5" w:rsidRDefault="003D7601" w:rsidP="001D4AC5">
      <w:pPr>
        <w:jc w:val="both"/>
        <w:divId w:val="1963223118"/>
        <w:rPr>
          <w:rFonts w:eastAsia="Times New Roman"/>
          <w:sz w:val="28"/>
          <w:szCs w:val="28"/>
        </w:rPr>
      </w:pPr>
      <w:hyperlink r:id="rId66" w:anchor="_ftnref10" w:history="1">
        <w:r w:rsidRPr="001D4AC5">
          <w:rPr>
            <w:rStyle w:val="a6"/>
            <w:rFonts w:eastAsia="Times New Roman"/>
            <w:sz w:val="28"/>
            <w:szCs w:val="28"/>
          </w:rPr>
          <w:t>[10]</w:t>
        </w:r>
      </w:hyperlink>
      <w:r w:rsidRPr="001D4AC5">
        <w:rPr>
          <w:rFonts w:eastAsia="Times New Roman"/>
          <w:sz w:val="28"/>
          <w:szCs w:val="28"/>
        </w:rPr>
        <w:t xml:space="preserve"> </w:t>
      </w:r>
      <w:r w:rsidRPr="001D4AC5">
        <w:rPr>
          <w:rFonts w:eastAsia="Times New Roman"/>
          <w:sz w:val="28"/>
          <w:szCs w:val="28"/>
          <w:rtl/>
        </w:rPr>
        <w:t>المعجم الکبیر، طبرانی، ح4046 و 4047.</w:t>
      </w:r>
    </w:p>
    <w:p w14:paraId="58FE4803" w14:textId="77777777" w:rsidR="003D7601" w:rsidRPr="001D4AC5" w:rsidRDefault="003D7601" w:rsidP="001D4AC5">
      <w:pPr>
        <w:jc w:val="both"/>
        <w:divId w:val="242760609"/>
        <w:rPr>
          <w:rFonts w:eastAsia="Times New Roman"/>
          <w:sz w:val="28"/>
          <w:szCs w:val="28"/>
        </w:rPr>
      </w:pPr>
      <w:hyperlink r:id="rId67" w:anchor="_ftnref11" w:history="1">
        <w:r w:rsidRPr="001D4AC5">
          <w:rPr>
            <w:rStyle w:val="a6"/>
            <w:rFonts w:eastAsia="Times New Roman"/>
            <w:sz w:val="28"/>
            <w:szCs w:val="28"/>
          </w:rPr>
          <w:t>[11]</w:t>
        </w:r>
      </w:hyperlink>
      <w:r w:rsidRPr="001D4AC5">
        <w:rPr>
          <w:rFonts w:eastAsia="Times New Roman"/>
          <w:sz w:val="28"/>
          <w:szCs w:val="28"/>
        </w:rPr>
        <w:t xml:space="preserve"> </w:t>
      </w:r>
      <w:r w:rsidRPr="001D4AC5">
        <w:rPr>
          <w:rFonts w:eastAsia="Times New Roman"/>
          <w:sz w:val="28"/>
          <w:szCs w:val="28"/>
          <w:rtl/>
        </w:rPr>
        <w:t>الحجج الدامغات، ج1، ص488.</w:t>
      </w:r>
    </w:p>
    <w:p w14:paraId="2E1D8916" w14:textId="77777777" w:rsidR="003D7601" w:rsidRPr="001D4AC5" w:rsidRDefault="003D7601" w:rsidP="001D4AC5">
      <w:pPr>
        <w:jc w:val="both"/>
        <w:divId w:val="692338488"/>
        <w:rPr>
          <w:rFonts w:eastAsia="Times New Roman"/>
          <w:sz w:val="28"/>
          <w:szCs w:val="28"/>
        </w:rPr>
      </w:pPr>
      <w:hyperlink r:id="rId68" w:anchor="_ftnref12" w:history="1">
        <w:r w:rsidRPr="001D4AC5">
          <w:rPr>
            <w:rStyle w:val="a6"/>
            <w:rFonts w:eastAsia="Times New Roman"/>
            <w:sz w:val="28"/>
            <w:szCs w:val="28"/>
          </w:rPr>
          <w:t>[12]</w:t>
        </w:r>
      </w:hyperlink>
      <w:r w:rsidRPr="001D4AC5">
        <w:rPr>
          <w:rFonts w:eastAsia="Times New Roman"/>
          <w:sz w:val="28"/>
          <w:szCs w:val="28"/>
        </w:rPr>
        <w:t xml:space="preserve"> </w:t>
      </w:r>
      <w:r w:rsidRPr="001D4AC5">
        <w:rPr>
          <w:rFonts w:eastAsia="Times New Roman"/>
          <w:sz w:val="28"/>
          <w:szCs w:val="28"/>
          <w:rtl/>
        </w:rPr>
        <w:t>میزان الاعتدال، ج3، ص393 ؛ تهذیب التهذیب، ج6، ص528- 529.</w:t>
      </w:r>
    </w:p>
    <w:p w14:paraId="3E20DD58" w14:textId="77777777" w:rsidR="003D7601" w:rsidRPr="001D4AC5" w:rsidRDefault="003D7601" w:rsidP="001D4AC5">
      <w:pPr>
        <w:jc w:val="both"/>
        <w:divId w:val="1899508026"/>
        <w:rPr>
          <w:rFonts w:eastAsia="Times New Roman"/>
          <w:sz w:val="28"/>
          <w:szCs w:val="28"/>
        </w:rPr>
      </w:pPr>
      <w:hyperlink r:id="rId69" w:anchor="_ftnref13" w:history="1">
        <w:r w:rsidRPr="001D4AC5">
          <w:rPr>
            <w:rStyle w:val="a6"/>
            <w:rFonts w:eastAsia="Times New Roman"/>
            <w:sz w:val="28"/>
            <w:szCs w:val="28"/>
          </w:rPr>
          <w:t>[13]</w:t>
        </w:r>
      </w:hyperlink>
      <w:r w:rsidRPr="001D4AC5">
        <w:rPr>
          <w:rFonts w:eastAsia="Times New Roman"/>
          <w:sz w:val="28"/>
          <w:szCs w:val="28"/>
        </w:rPr>
        <w:t xml:space="preserve"> </w:t>
      </w:r>
      <w:r w:rsidRPr="001D4AC5">
        <w:rPr>
          <w:rFonts w:eastAsia="Times New Roman"/>
          <w:sz w:val="28"/>
          <w:szCs w:val="28"/>
          <w:rtl/>
        </w:rPr>
        <w:t>تهذیب التهذیب، ج2، ص310.</w:t>
      </w:r>
    </w:p>
    <w:p w14:paraId="0DD85655" w14:textId="77777777" w:rsidR="003D7601" w:rsidRPr="001D4AC5" w:rsidRDefault="003D7601" w:rsidP="001D4AC5">
      <w:pPr>
        <w:jc w:val="both"/>
        <w:divId w:val="616761028"/>
        <w:rPr>
          <w:rFonts w:eastAsia="Times New Roman"/>
          <w:sz w:val="28"/>
          <w:szCs w:val="28"/>
        </w:rPr>
      </w:pPr>
      <w:hyperlink r:id="rId70" w:anchor="_ftnref14" w:history="1">
        <w:r w:rsidRPr="001D4AC5">
          <w:rPr>
            <w:rStyle w:val="a6"/>
            <w:rFonts w:eastAsia="Times New Roman"/>
            <w:sz w:val="28"/>
            <w:szCs w:val="28"/>
          </w:rPr>
          <w:t>[14]</w:t>
        </w:r>
      </w:hyperlink>
      <w:r w:rsidRPr="001D4AC5">
        <w:rPr>
          <w:rFonts w:eastAsia="Times New Roman"/>
          <w:sz w:val="28"/>
          <w:szCs w:val="28"/>
        </w:rPr>
        <w:t xml:space="preserve"> </w:t>
      </w:r>
      <w:r w:rsidRPr="001D4AC5">
        <w:rPr>
          <w:rFonts w:eastAsia="Times New Roman"/>
          <w:sz w:val="28"/>
          <w:szCs w:val="28"/>
          <w:rtl/>
        </w:rPr>
        <w:t>تقریب التهذیب، ج1، ص333.</w:t>
      </w:r>
    </w:p>
    <w:bookmarkStart w:id="29" w:name="_ftn15"/>
    <w:p w14:paraId="3F74BACB" w14:textId="77777777" w:rsidR="003D7601" w:rsidRPr="001D4AC5" w:rsidRDefault="003D7601" w:rsidP="001D4AC5">
      <w:pPr>
        <w:jc w:val="both"/>
        <w:divId w:val="519466326"/>
        <w:rPr>
          <w:rFonts w:eastAsia="Times New Roman"/>
          <w:sz w:val="28"/>
          <w:szCs w:val="28"/>
        </w:rPr>
      </w:pPr>
      <w:r w:rsidRPr="001D4AC5">
        <w:rPr>
          <w:rFonts w:eastAsia="Times New Roman"/>
          <w:sz w:val="28"/>
          <w:szCs w:val="28"/>
        </w:rPr>
        <w:fldChar w:fldCharType="begin"/>
      </w:r>
      <w:r w:rsidRPr="001D4AC5">
        <w:rPr>
          <w:rFonts w:eastAsia="Times New Roman"/>
          <w:sz w:val="28"/>
          <w:szCs w:val="28"/>
        </w:rPr>
        <w:instrText xml:space="preserve"> HYPERLINK "https://www.eshia.ir/feqh/archive/text/rabani/morajeat/99/991108/" \l "_ftnref15" </w:instrText>
      </w:r>
      <w:r w:rsidRPr="001D4AC5">
        <w:rPr>
          <w:rFonts w:eastAsia="Times New Roman"/>
          <w:sz w:val="28"/>
          <w:szCs w:val="28"/>
        </w:rPr>
        <w:fldChar w:fldCharType="separate"/>
      </w:r>
      <w:r w:rsidRPr="001D4AC5">
        <w:rPr>
          <w:rStyle w:val="a6"/>
          <w:rFonts w:eastAsia="Times New Roman"/>
          <w:sz w:val="28"/>
          <w:szCs w:val="28"/>
        </w:rPr>
        <w:t>[15]</w:t>
      </w:r>
      <w:r w:rsidRPr="001D4AC5">
        <w:rPr>
          <w:rFonts w:eastAsia="Times New Roman"/>
          <w:sz w:val="28"/>
          <w:szCs w:val="28"/>
        </w:rPr>
        <w:fldChar w:fldCharType="end"/>
      </w:r>
      <w:bookmarkEnd w:id="29"/>
      <w:r w:rsidRPr="001D4AC5">
        <w:rPr>
          <w:rFonts w:eastAsia="Times New Roman"/>
          <w:sz w:val="28"/>
          <w:szCs w:val="28"/>
        </w:rPr>
        <w:t xml:space="preserve"> </w:t>
      </w:r>
      <w:r w:rsidRPr="001D4AC5">
        <w:rPr>
          <w:rFonts w:eastAsia="Times New Roman"/>
          <w:sz w:val="28"/>
          <w:szCs w:val="28"/>
          <w:rtl/>
        </w:rPr>
        <w:t>الصواعق المحرقه، ص211.</w:t>
      </w:r>
    </w:p>
    <w:p w14:paraId="342175D6" w14:textId="77777777" w:rsidR="004256DA" w:rsidRPr="001D4AC5" w:rsidRDefault="004256DA" w:rsidP="001D4AC5">
      <w:pPr>
        <w:pStyle w:val="a0"/>
        <w:jc w:val="both"/>
        <w:divId w:val="408429315"/>
        <w:rPr>
          <w:rFonts w:eastAsia="Times New Roman"/>
          <w:sz w:val="28"/>
          <w:szCs w:val="28"/>
        </w:rPr>
      </w:pPr>
      <w:r w:rsidRPr="001D4AC5">
        <w:rPr>
          <w:rFonts w:eastAsia="Times New Roman"/>
          <w:sz w:val="28"/>
          <w:szCs w:val="28"/>
          <w:rtl/>
        </w:rPr>
        <w:t>درس امامت - کتاب المراجعات - استاد ربانی</w:t>
      </w:r>
    </w:p>
    <w:p w14:paraId="02B27161" w14:textId="77777777" w:rsidR="004256DA" w:rsidRPr="001D4AC5" w:rsidRDefault="004256DA" w:rsidP="001D4AC5">
      <w:pPr>
        <w:pStyle w:val="lessontitle"/>
        <w:bidi/>
        <w:jc w:val="both"/>
        <w:divId w:val="408429315"/>
        <w:rPr>
          <w:sz w:val="28"/>
          <w:szCs w:val="28"/>
        </w:rPr>
      </w:pPr>
      <w:r w:rsidRPr="001D4AC5">
        <w:rPr>
          <w:sz w:val="28"/>
          <w:szCs w:val="28"/>
        </w:rPr>
        <w:t>99/11/14</w:t>
      </w:r>
    </w:p>
    <w:p w14:paraId="12B45987" w14:textId="77777777" w:rsidR="004256DA" w:rsidRPr="001D4AC5" w:rsidRDefault="004256DA" w:rsidP="001D4AC5">
      <w:pPr>
        <w:pStyle w:val="lessontitle"/>
        <w:bidi/>
        <w:jc w:val="both"/>
        <w:divId w:val="408429315"/>
        <w:rPr>
          <w:sz w:val="28"/>
          <w:szCs w:val="28"/>
        </w:rPr>
      </w:pPr>
      <w:r w:rsidRPr="001D4AC5">
        <w:rPr>
          <w:sz w:val="28"/>
          <w:szCs w:val="28"/>
          <w:rtl/>
        </w:rPr>
        <w:t>بسم الله الرحمن الرحیم</w:t>
      </w:r>
    </w:p>
    <w:p w14:paraId="2BDB47DE" w14:textId="77777777" w:rsidR="004256DA" w:rsidRPr="001D4AC5" w:rsidRDefault="004256DA" w:rsidP="001D4AC5">
      <w:pPr>
        <w:pStyle w:val="a5"/>
        <w:bidi/>
        <w:jc w:val="both"/>
        <w:divId w:val="1096438213"/>
        <w:rPr>
          <w:sz w:val="28"/>
          <w:szCs w:val="28"/>
        </w:rPr>
      </w:pPr>
      <w:r w:rsidRPr="001D4AC5">
        <w:rPr>
          <w:rStyle w:val="titr"/>
          <w:sz w:val="28"/>
          <w:szCs w:val="28"/>
          <w:rtl/>
        </w:rPr>
        <w:t>موضوع:</w:t>
      </w:r>
      <w:r w:rsidRPr="001D4AC5">
        <w:rPr>
          <w:sz w:val="28"/>
          <w:szCs w:val="28"/>
          <w:rtl/>
        </w:rPr>
        <w:t xml:space="preserve"> مراجعه 48 و چهل روایت بر امامت امیرالمومنین (ع)</w:t>
      </w:r>
    </w:p>
    <w:p w14:paraId="1660E67E" w14:textId="77777777" w:rsidR="004256DA" w:rsidRPr="001D4AC5" w:rsidRDefault="004256DA" w:rsidP="001D4AC5">
      <w:pPr>
        <w:pStyle w:val="a5"/>
        <w:bidi/>
        <w:jc w:val="both"/>
        <w:divId w:val="1096438213"/>
        <w:rPr>
          <w:sz w:val="28"/>
          <w:szCs w:val="28"/>
        </w:rPr>
      </w:pPr>
      <w:r w:rsidRPr="001D4AC5">
        <w:rPr>
          <w:rStyle w:val="titr"/>
          <w:sz w:val="28"/>
          <w:szCs w:val="28"/>
          <w:rtl/>
        </w:rPr>
        <w:t>روایت 28 از مراجعه 48</w:t>
      </w:r>
    </w:p>
    <w:p w14:paraId="1E773742" w14:textId="77777777" w:rsidR="004256DA" w:rsidRPr="001D4AC5" w:rsidRDefault="004256DA" w:rsidP="001D4AC5">
      <w:pPr>
        <w:pStyle w:val="a5"/>
        <w:bidi/>
        <w:jc w:val="both"/>
        <w:divId w:val="1096438213"/>
        <w:rPr>
          <w:sz w:val="28"/>
          <w:szCs w:val="28"/>
        </w:rPr>
      </w:pPr>
      <w:r w:rsidRPr="001D4AC5">
        <w:rPr>
          <w:sz w:val="28"/>
          <w:szCs w:val="28"/>
          <w:rtl/>
        </w:rPr>
        <w:t>سخن درباره رویت 28 از مراجعه 48 بود. در این روایت رسول اکرم (ص) فرموده است: «يا فاطمة أ ما ترضين أن اللّه عزّ و جلّ، اطّلع إلى أهل الأرض ‌فاختار رجلين، أحدهما أبوك و الآخر بعلك»</w:t>
      </w:r>
      <w:hyperlink r:id="rId71" w:anchor="_ftn1" w:tooltip="المراجعات، امام شرف الدین، ص 340- 341" w:history="1">
        <w:r w:rsidRPr="001D4AC5">
          <w:rPr>
            <w:rStyle w:val="a6"/>
            <w:sz w:val="28"/>
            <w:szCs w:val="28"/>
          </w:rPr>
          <w:t>[1]</w:t>
        </w:r>
      </w:hyperlink>
      <w:r w:rsidRPr="001D4AC5">
        <w:rPr>
          <w:sz w:val="28"/>
          <w:szCs w:val="28"/>
        </w:rPr>
        <w:t xml:space="preserve"> </w:t>
      </w:r>
      <w:r w:rsidRPr="001D4AC5">
        <w:rPr>
          <w:sz w:val="28"/>
          <w:szCs w:val="28"/>
          <w:rtl/>
        </w:rPr>
        <w:t xml:space="preserve">: ای فاطمه آیا خوشنود نیستی که خداوند عزوجل به اهل زمین نظر کرد و دو مرد را برگزید: یکی پدر و دیگری همسر تو. گفته شد این روایت از چند نفر از صحابه نقل شده است که در گفتار پیشین نقل آن از ابن عباس و ابوایوب انصاری از نظر سند بررسی شد. در روایت ابن عباس اشکال شده بود که ابوالصلت هروی که در سند آمده تضعیف شده است. پاسخ داده شد که گرچه وی از سوی برخی از عالمان حدیث تضعیف شده اما توصیفات در خود توجه ای هم دارد. در بحث حدیث مدینه العلم به تفصیل به این مساله پرداخته شد و وثاقت وی از سوی عالمان اهل حدیث اهل سنت ثابت شده است. افرادی </w:t>
      </w:r>
      <w:r w:rsidRPr="001D4AC5">
        <w:rPr>
          <w:sz w:val="28"/>
          <w:szCs w:val="28"/>
          <w:rtl/>
        </w:rPr>
        <w:lastRenderedPageBreak/>
        <w:t>همچون ابن معین و احمد بن حنبل او را توثیق کرده اند و ابن حجر عسقلانی نیز وثاقت وی را پذیرفته است.</w:t>
      </w:r>
      <w:hyperlink r:id="rId72" w:anchor="_ftn2" w:tooltip="ر.ک: فتح الملک العلی، ص 75- 83" w:history="1">
        <w:r w:rsidRPr="001D4AC5">
          <w:rPr>
            <w:rStyle w:val="a6"/>
            <w:sz w:val="28"/>
            <w:szCs w:val="28"/>
          </w:rPr>
          <w:t>[2]</w:t>
        </w:r>
      </w:hyperlink>
      <w:r w:rsidRPr="001D4AC5">
        <w:rPr>
          <w:sz w:val="28"/>
          <w:szCs w:val="28"/>
        </w:rPr>
        <w:t xml:space="preserve"> </w:t>
      </w:r>
    </w:p>
    <w:p w14:paraId="5E8F9D64" w14:textId="77777777" w:rsidR="004256DA" w:rsidRPr="001D4AC5" w:rsidRDefault="004256DA" w:rsidP="001D4AC5">
      <w:pPr>
        <w:pStyle w:val="a5"/>
        <w:bidi/>
        <w:jc w:val="both"/>
        <w:divId w:val="1096438213"/>
        <w:rPr>
          <w:sz w:val="28"/>
          <w:szCs w:val="28"/>
        </w:rPr>
      </w:pPr>
      <w:r w:rsidRPr="001D4AC5">
        <w:rPr>
          <w:sz w:val="28"/>
          <w:szCs w:val="28"/>
          <w:rtl/>
        </w:rPr>
        <w:t>در نقل ابوایوب انصاری نیز که طبرانی آن را نقل کرده است، ابومریم اعظمی دو اشکال از نظر سند وارد کرد که یکی درباره ابایه بن ربعی و دیگری قیس بن ربیع است. این دو اشکال نیز پاسخ داده شد. اکنون به نقل سوم این حدیث می پردازیم:</w:t>
      </w:r>
    </w:p>
    <w:p w14:paraId="4695EAEE" w14:textId="77777777" w:rsidR="004256DA" w:rsidRPr="001D4AC5" w:rsidRDefault="004256DA" w:rsidP="001D4AC5">
      <w:pPr>
        <w:pStyle w:val="a5"/>
        <w:bidi/>
        <w:jc w:val="both"/>
        <w:divId w:val="1096438213"/>
        <w:rPr>
          <w:sz w:val="28"/>
          <w:szCs w:val="28"/>
        </w:rPr>
      </w:pPr>
      <w:r w:rsidRPr="001D4AC5">
        <w:rPr>
          <w:sz w:val="28"/>
          <w:szCs w:val="28"/>
        </w:rPr>
        <w:t> </w:t>
      </w:r>
    </w:p>
    <w:p w14:paraId="006291FE" w14:textId="77777777" w:rsidR="004256DA" w:rsidRPr="001D4AC5" w:rsidRDefault="004256DA" w:rsidP="001D4AC5">
      <w:pPr>
        <w:pStyle w:val="a5"/>
        <w:bidi/>
        <w:jc w:val="both"/>
        <w:divId w:val="1096438213"/>
        <w:rPr>
          <w:sz w:val="28"/>
          <w:szCs w:val="28"/>
        </w:rPr>
      </w:pPr>
      <w:r w:rsidRPr="001D4AC5">
        <w:rPr>
          <w:rStyle w:val="titr"/>
          <w:sz w:val="28"/>
          <w:szCs w:val="28"/>
          <w:rtl/>
        </w:rPr>
        <w:t>نقل سوم حدیث: علی بن هلالی مکی</w:t>
      </w:r>
    </w:p>
    <w:p w14:paraId="60877578" w14:textId="77777777" w:rsidR="004256DA" w:rsidRPr="001D4AC5" w:rsidRDefault="004256DA" w:rsidP="001D4AC5">
      <w:pPr>
        <w:pStyle w:val="a5"/>
        <w:bidi/>
        <w:jc w:val="both"/>
        <w:divId w:val="1096438213"/>
        <w:rPr>
          <w:sz w:val="28"/>
          <w:szCs w:val="28"/>
        </w:rPr>
      </w:pPr>
      <w:r w:rsidRPr="001D4AC5">
        <w:rPr>
          <w:sz w:val="28"/>
          <w:szCs w:val="28"/>
          <w:rtl/>
        </w:rPr>
        <w:t>نقل سوم حدیث از علی بن هلالی مکی. این حدیث را طبرانی در «معجم الکبیر» و «معجم الاوسط» نقل کرده است.</w:t>
      </w:r>
      <w:hyperlink r:id="rId73" w:anchor="_ftn3" w:tooltip="المعجم الکبیر، طبرانی، ج3، ص 57- 58، ح 2675 ؛ المعجم الاوسط، ج6، ص 409، ح 6540" w:history="1">
        <w:r w:rsidRPr="001D4AC5">
          <w:rPr>
            <w:rStyle w:val="a6"/>
            <w:sz w:val="28"/>
            <w:szCs w:val="28"/>
          </w:rPr>
          <w:t>[3]</w:t>
        </w:r>
      </w:hyperlink>
      <w:r w:rsidRPr="001D4AC5">
        <w:rPr>
          <w:sz w:val="28"/>
          <w:szCs w:val="28"/>
        </w:rPr>
        <w:t xml:space="preserve"> </w:t>
      </w:r>
      <w:r w:rsidRPr="001D4AC5">
        <w:rPr>
          <w:sz w:val="28"/>
          <w:szCs w:val="28"/>
          <w:rtl/>
        </w:rPr>
        <w:t>ابونعیم اصفهانی نیز در کتاب «الاربعون حدیثا فی المهدی (ع)» آن را نقل کرده است.</w:t>
      </w:r>
      <w:hyperlink r:id="rId74" w:anchor="_ftn4" w:tooltip="الاربعون حدیثا، ابونعیم اصفهانی، ص 45- 47، ح5" w:history="1">
        <w:r w:rsidRPr="001D4AC5">
          <w:rPr>
            <w:rStyle w:val="a6"/>
            <w:sz w:val="28"/>
            <w:szCs w:val="28"/>
          </w:rPr>
          <w:t>[4]</w:t>
        </w:r>
      </w:hyperlink>
      <w:r w:rsidRPr="001D4AC5">
        <w:rPr>
          <w:sz w:val="28"/>
          <w:szCs w:val="28"/>
        </w:rPr>
        <w:t xml:space="preserve"> </w:t>
      </w:r>
      <w:r w:rsidRPr="001D4AC5">
        <w:rPr>
          <w:sz w:val="28"/>
          <w:szCs w:val="28"/>
          <w:rtl/>
        </w:rPr>
        <w:t>همچنین این حدیث در کتاب «البیان فی اخبار صاحب الزمان (ع)»، از گنجی شافعی</w:t>
      </w:r>
      <w:hyperlink r:id="rId75" w:anchor="_ftn5" w:tooltip="البیان فی اخبار صاحب الزمان (ع)، ص 89- 91" w:history="1">
        <w:r w:rsidRPr="001D4AC5">
          <w:rPr>
            <w:rStyle w:val="a6"/>
            <w:sz w:val="28"/>
            <w:szCs w:val="28"/>
          </w:rPr>
          <w:t>[5]</w:t>
        </w:r>
      </w:hyperlink>
      <w:r w:rsidRPr="001D4AC5">
        <w:rPr>
          <w:sz w:val="28"/>
          <w:szCs w:val="28"/>
        </w:rPr>
        <w:t xml:space="preserve"> </w:t>
      </w:r>
      <w:r w:rsidRPr="001D4AC5">
        <w:rPr>
          <w:sz w:val="28"/>
          <w:szCs w:val="28"/>
          <w:rtl/>
        </w:rPr>
        <w:t>، و «فرائد السمطین»</w:t>
      </w:r>
      <w:hyperlink r:id="rId76" w:anchor="_ftn6" w:tooltip="فرائد السمطین، ج2، ص 84، ح 403" w:history="1">
        <w:r w:rsidRPr="001D4AC5">
          <w:rPr>
            <w:rStyle w:val="a6"/>
            <w:sz w:val="28"/>
            <w:szCs w:val="28"/>
          </w:rPr>
          <w:t>[6]</w:t>
        </w:r>
      </w:hyperlink>
      <w:r w:rsidRPr="001D4AC5">
        <w:rPr>
          <w:sz w:val="28"/>
          <w:szCs w:val="28"/>
        </w:rPr>
        <w:t xml:space="preserve"> </w:t>
      </w:r>
      <w:r w:rsidRPr="001D4AC5">
        <w:rPr>
          <w:sz w:val="28"/>
          <w:szCs w:val="28"/>
          <w:rtl/>
        </w:rPr>
        <w:t>، از جوینی خراسانی، و «مجمع الزوائد»، از نورالدین هیثمی،</w:t>
      </w:r>
      <w:hyperlink r:id="rId77" w:anchor="_ftn7" w:tooltip="مجمع الزوئد، ج9، ص 65" w:history="1">
        <w:r w:rsidRPr="001D4AC5">
          <w:rPr>
            <w:rStyle w:val="a6"/>
            <w:sz w:val="28"/>
            <w:szCs w:val="28"/>
          </w:rPr>
          <w:t>[7]</w:t>
        </w:r>
      </w:hyperlink>
      <w:r w:rsidRPr="001D4AC5">
        <w:rPr>
          <w:sz w:val="28"/>
          <w:szCs w:val="28"/>
        </w:rPr>
        <w:t xml:space="preserve"> </w:t>
      </w:r>
      <w:r w:rsidRPr="001D4AC5">
        <w:rPr>
          <w:sz w:val="28"/>
          <w:szCs w:val="28"/>
          <w:rtl/>
        </w:rPr>
        <w:t>نیز آمده است. متن روایت چنین است:</w:t>
      </w:r>
    </w:p>
    <w:p w14:paraId="47B25F47" w14:textId="77777777" w:rsidR="004256DA" w:rsidRPr="001D4AC5" w:rsidRDefault="004256DA" w:rsidP="001D4AC5">
      <w:pPr>
        <w:pStyle w:val="a5"/>
        <w:bidi/>
        <w:jc w:val="both"/>
        <w:divId w:val="1096438213"/>
        <w:rPr>
          <w:sz w:val="28"/>
          <w:szCs w:val="28"/>
        </w:rPr>
      </w:pPr>
      <w:r w:rsidRPr="001D4AC5">
        <w:rPr>
          <w:sz w:val="28"/>
          <w:szCs w:val="28"/>
          <w:rtl/>
        </w:rPr>
        <w:t>«عليّ ابن الهلالي عن أبيه قال دخلت على رسول اللّه صلّى اللّه عليه و سلّم و هو في الحالة التي قبض فيها فإذا فاطمة عند رأسه فبكت حتّى ارتفع صوتها فرفع رسول اللّه صلّى اللّه عليه و سلّم طرفه إليها فقال حبيبتي فاطمة ما الذي يبكيك فقالت أخشى الضيعة من بعدك فقال يا حبيبتي أما علمت انّ اللّه عزّ و جلّ اطلع على الأرض اطلاعة فاختار منها أباك و بعثه برسالته ثمّ اطلع اطلاعة فاختار منها بعلك و أوحى إليّ أن أنكحك إيّاه يا فاطمة و نحن أهل بيت قد أعطانا اللّه عزّ و جل سبع خصال لم يعطها أحدا قبلنا و لا يعطى أحدا بعدنا أنا خاتم النّبيين و أكرم النبيين على اللّه عزّ و جل و أحبّ المخلوقين إلى اللّه عز و جل و أنا أبوك و وصيّي خير الأوصياء و أحبهم إلى اللّه عزّ و جل و هو بعلك و شهيدنا خير الشهداء و أحبهم إلى اللّه عز و جل و هو حمزة بن عبد المطلب عمّ أبيك و عمّ بعلك و منا من له جناحان أخضران يطير مع الملائكة حيث يشاء و هو ابن عمّ أبيك و أخو بعلك و منا سبطا هذه الامة و هما ابناك الحسن و الحسين و هما سيدا شباب أهل الجنة و أبوهما و الذي بعثني بالحقّ خير منهما يا فاطمة و الذي بعثني بالحقّ انّ منهما مهدىّ هذه الامة إذا صارت الدنيا هرجا و مرجا و تظاهرت الفتن و تقطعت السبل و أغار بعضهم على بعض فلا كبير يرحم صغيرا و لا صغير يرحم كبيرا فيبعث اللّه عز و جل عند ذلك منهما من يفتح حصون الضلالة و قلوبا غلفا يقوم بالدين في آخر الزمان كما قمت في اوّل الزمان و يملأ الأرض عدلا كما ملئت جورا و ظلما يا فاطمة لا تحزني و لا تبكى فانّ اللّه عزّ و جل ارحم بك و أرأف عليك منى و ذلك لمكانك و موقعك من قلبي قد زوّجك اللّه زوجا و هو أعظمهم حسبا و أكرمهم منصبا و أرحمهم بالرّعية و أعدلهم بالسوية و أبصرهم بالقضية و قد سألت ربى عزّ و جل أن تكوني أوّل من يلحقني من أهل بيتي قال علي عليه السّلام فلما قبض رسول اللّه صلّى اللّه عليه و اله و سلّم لم تبق فاطمة بعده إلا خمسة و سبعين يوما حتى الحقها اللّه به عليهما السلام»:</w:t>
      </w:r>
    </w:p>
    <w:p w14:paraId="20FDF120" w14:textId="77777777" w:rsidR="004256DA" w:rsidRPr="001D4AC5" w:rsidRDefault="004256DA" w:rsidP="001D4AC5">
      <w:pPr>
        <w:pStyle w:val="a5"/>
        <w:bidi/>
        <w:jc w:val="both"/>
        <w:divId w:val="1096438213"/>
        <w:rPr>
          <w:sz w:val="28"/>
          <w:szCs w:val="28"/>
        </w:rPr>
      </w:pPr>
      <w:r w:rsidRPr="001D4AC5">
        <w:rPr>
          <w:sz w:val="28"/>
          <w:szCs w:val="28"/>
          <w:rtl/>
        </w:rPr>
        <w:t xml:space="preserve">علی بن هلالی می گوید بر رسول الله (ص) وارد شدم در بیماری که از همان بیماری از دنیا رفتند. حضرت فاطمه (س) کنار ایشان نشسته بود و گریه کردند و صدای گریه ایشان بلند شد. رسول خدا (ص) صورت خود را به طرف ایشان کرده فرمودند: ای حبیبه من فاطمه، چه چیزی باعث گریه تو شده است؟ فاطمه (س) فرمود: من نگران بی مهری و لگدمال شدن بعد از شما هستم. پیامبر (ص) فرمود: آیا نمی دانی که خدای عزوجل به اهل زمین نظر خاصی نمود و پدرت را برگزید و او را به رسالت خود مبعوث کرد. سپس نظر گزینش گرانه دیگری کرد و همسر تو را برگزید و به من وحی کرد که تو را به ازدواج او در آورم. ای فاطمه، ما خاندانی هستیم که خداوند عزوجل هفت خصلت را به ما اعطا کرده است که قبل از ما و بعد از ما این ها را با هم به کسی اعطا نکرده است. 1) من خاتم پیامبران و گرامی ترین آنها نزد خداوند هستم و من پدر تو می باشد. 2) وصی من بهترین اوصیاء پیامبران و محبوب ترین آنان </w:t>
      </w:r>
      <w:r w:rsidRPr="001D4AC5">
        <w:rPr>
          <w:sz w:val="28"/>
          <w:szCs w:val="28"/>
          <w:rtl/>
        </w:rPr>
        <w:lastRenderedPageBreak/>
        <w:t>نزد خداوند است و او همسر توست. 3) شهید ما بهترین شهیدان نزد خداوند است و او حمزه عبدالمطلب است که عموی تو و عموی همسر تو است. 4) از ما هست کسی که دو بال دارد و در بهشت همراه فرشتگان هر جایی بخواهد پرواز می کند و او پسر عموی پدر تو و برادر همسر توست. 5) از ما هست دو سبط این امت و آنان فرزندان تو هستند. آن دو سروران جوانان اهل بهشت می باشند. 6) پدر آن دو، سوگند به کسی که مرا به حق برگزیده است از آن دو بهتر است. 7) ای فاطمه، از آن دو (امام حسن(ع) و امام حسین (ع)) است مهدی این امت. وقتی دنیا دچار حرج و مرج می شود و فتنه ها گسترش پیدا می کند و راه ها ناامن می شود و بعضی به غارت بعض دیگر می پردازند و نه بزرگ به کوچک رحم می کند و نه کوچک احترام بزرگ را نگاه نمی دارد، خداوند برمی انگیزد از این دو کسی را که قلعه های ضلالت را می کشاید و فتح می کند و دلهای قفل شده را باز می کند. او دین را در آخر الزمان برپا می دارد و زمین را آنگونه که از جور آکنده شده از عدل و داد آکنده می کند.</w:t>
      </w:r>
    </w:p>
    <w:p w14:paraId="4918134B" w14:textId="77777777" w:rsidR="004256DA" w:rsidRPr="001D4AC5" w:rsidRDefault="004256DA" w:rsidP="001D4AC5">
      <w:pPr>
        <w:pStyle w:val="a5"/>
        <w:bidi/>
        <w:jc w:val="both"/>
        <w:divId w:val="1096438213"/>
        <w:rPr>
          <w:sz w:val="28"/>
          <w:szCs w:val="28"/>
        </w:rPr>
      </w:pPr>
      <w:r w:rsidRPr="001D4AC5">
        <w:rPr>
          <w:sz w:val="28"/>
          <w:szCs w:val="28"/>
          <w:rtl/>
        </w:rPr>
        <w:t>ای فاطمه، محزون مباش و گریه مکن که خداوند عزوجل از من نسبت به تو مهربان تر و رئوف تر است. این بخاطر جایگاهی است که تو نسبت به من داری و موقعیتی است که در قلب من داری. خداوند امیرالمومنین (ع) را به همسری تو در آورده است. او کسی است که از نظر منصب و مقام، گرامی تری و مهربان ترین نسبت به رعیت و مردم است. عادل ترین در رعایت اصل مساوات و بصیرترین آنها در مقام قضاوت است و من از پروردگارم درخواست کرده ام که تو اولین کسی باشی از اهل بیت که به من ملحق می شوی.</w:t>
      </w:r>
    </w:p>
    <w:p w14:paraId="3BA906B4" w14:textId="77777777" w:rsidR="004256DA" w:rsidRPr="001D4AC5" w:rsidRDefault="004256DA" w:rsidP="001D4AC5">
      <w:pPr>
        <w:pStyle w:val="a5"/>
        <w:bidi/>
        <w:jc w:val="both"/>
        <w:divId w:val="1096438213"/>
        <w:rPr>
          <w:sz w:val="28"/>
          <w:szCs w:val="28"/>
        </w:rPr>
      </w:pPr>
      <w:r w:rsidRPr="001D4AC5">
        <w:rPr>
          <w:sz w:val="28"/>
          <w:szCs w:val="28"/>
          <w:rtl/>
        </w:rPr>
        <w:t>بعد علی بن هلال این جمله را از علی بن ابیطالب نقل می کند که وقتی پیامبر اکرم (ص) از دنیا رفت، حضرت زهرا (س) جز 75 روز بعد از ایشان در دنیا نبود تا اینکه خداوند او را به پیامبرش ملحق کرد.</w:t>
      </w:r>
    </w:p>
    <w:p w14:paraId="5E72F4CA" w14:textId="77777777" w:rsidR="004256DA" w:rsidRPr="001D4AC5" w:rsidRDefault="004256DA" w:rsidP="001D4AC5">
      <w:pPr>
        <w:pStyle w:val="a5"/>
        <w:bidi/>
        <w:jc w:val="both"/>
        <w:divId w:val="1096438213"/>
        <w:rPr>
          <w:sz w:val="28"/>
          <w:szCs w:val="28"/>
        </w:rPr>
      </w:pPr>
      <w:r w:rsidRPr="001D4AC5">
        <w:rPr>
          <w:sz w:val="28"/>
          <w:szCs w:val="28"/>
        </w:rPr>
        <w:t> </w:t>
      </w:r>
    </w:p>
    <w:p w14:paraId="7B25DB92" w14:textId="77777777" w:rsidR="004256DA" w:rsidRPr="001D4AC5" w:rsidRDefault="004256DA" w:rsidP="001D4AC5">
      <w:pPr>
        <w:pStyle w:val="a5"/>
        <w:bidi/>
        <w:jc w:val="both"/>
        <w:divId w:val="1096438213"/>
        <w:rPr>
          <w:sz w:val="28"/>
          <w:szCs w:val="28"/>
        </w:rPr>
      </w:pPr>
      <w:r w:rsidRPr="001D4AC5">
        <w:rPr>
          <w:rStyle w:val="titr"/>
          <w:sz w:val="28"/>
          <w:szCs w:val="28"/>
          <w:rtl/>
        </w:rPr>
        <w:t>اشکال ابومریم اعظمی</w:t>
      </w:r>
    </w:p>
    <w:p w14:paraId="76656958" w14:textId="77777777" w:rsidR="004256DA" w:rsidRPr="001D4AC5" w:rsidRDefault="004256DA" w:rsidP="001D4AC5">
      <w:pPr>
        <w:pStyle w:val="a5"/>
        <w:bidi/>
        <w:jc w:val="both"/>
        <w:divId w:val="1096438213"/>
        <w:rPr>
          <w:sz w:val="28"/>
          <w:szCs w:val="28"/>
        </w:rPr>
      </w:pPr>
      <w:r w:rsidRPr="001D4AC5">
        <w:rPr>
          <w:sz w:val="28"/>
          <w:szCs w:val="28"/>
          <w:rtl/>
        </w:rPr>
        <w:t>در مورد سند این روایت ابومریم اعظمی می گوید در سند آن هیثم بن حبیب است. ذهبی این خبر را باطل شمرده و هیثم بن حبیب را به جعل آن متهم کرده است. «عن سفيان بن عيينة بخبر باطل في المهدي، هو المتهم به».</w:t>
      </w:r>
      <w:hyperlink r:id="rId78" w:anchor="_ftn8" w:tooltip="میزان الاعتدال، ذهبی، ج4، 320" w:history="1">
        <w:r w:rsidRPr="001D4AC5">
          <w:rPr>
            <w:rStyle w:val="a6"/>
            <w:sz w:val="28"/>
            <w:szCs w:val="28"/>
          </w:rPr>
          <w:t>[8]</w:t>
        </w:r>
      </w:hyperlink>
      <w:r w:rsidRPr="001D4AC5">
        <w:rPr>
          <w:sz w:val="28"/>
          <w:szCs w:val="28"/>
        </w:rPr>
        <w:t xml:space="preserve"> </w:t>
      </w:r>
      <w:r w:rsidRPr="001D4AC5">
        <w:rPr>
          <w:sz w:val="28"/>
          <w:szCs w:val="28"/>
          <w:rtl/>
        </w:rPr>
        <w:t>ابومریم با استناد به همین سخن این روایت را ساختگی و باطل دانسته و گفته است هیثمی نیز به خاطر هیثم بن حبیب این روایت را رد کرده است و ابن عراق در تنزیه الشریعه</w:t>
      </w:r>
      <w:hyperlink r:id="rId79" w:anchor="_ftn9" w:tooltip="تنزیه الشریعه، ابن عراق، ج1، ص 403" w:history="1">
        <w:r w:rsidRPr="001D4AC5">
          <w:rPr>
            <w:rStyle w:val="a6"/>
            <w:sz w:val="28"/>
            <w:szCs w:val="28"/>
          </w:rPr>
          <w:t>[9]</w:t>
        </w:r>
      </w:hyperlink>
      <w:r w:rsidRPr="001D4AC5">
        <w:rPr>
          <w:sz w:val="28"/>
          <w:szCs w:val="28"/>
        </w:rPr>
        <w:t xml:space="preserve"> </w:t>
      </w:r>
      <w:r w:rsidRPr="001D4AC5">
        <w:rPr>
          <w:sz w:val="28"/>
          <w:szCs w:val="28"/>
          <w:rtl/>
        </w:rPr>
        <w:t>نیز به مجعول بودن حدیث اذعان کرده است.</w:t>
      </w:r>
      <w:hyperlink r:id="rId80" w:anchor="_ftn10" w:tooltip="الحجج الدامغات، ح1، ص 488" w:history="1">
        <w:r w:rsidRPr="001D4AC5">
          <w:rPr>
            <w:rStyle w:val="a6"/>
            <w:sz w:val="28"/>
            <w:szCs w:val="28"/>
          </w:rPr>
          <w:t>[10]</w:t>
        </w:r>
      </w:hyperlink>
      <w:r w:rsidRPr="001D4AC5">
        <w:rPr>
          <w:sz w:val="28"/>
          <w:szCs w:val="28"/>
        </w:rPr>
        <w:t xml:space="preserve"> </w:t>
      </w:r>
    </w:p>
    <w:p w14:paraId="2B87582B" w14:textId="77777777" w:rsidR="004256DA" w:rsidRPr="001D4AC5" w:rsidRDefault="004256DA" w:rsidP="001D4AC5">
      <w:pPr>
        <w:pStyle w:val="a5"/>
        <w:bidi/>
        <w:jc w:val="both"/>
        <w:divId w:val="1096438213"/>
        <w:rPr>
          <w:sz w:val="28"/>
          <w:szCs w:val="28"/>
        </w:rPr>
      </w:pPr>
      <w:r w:rsidRPr="001D4AC5">
        <w:rPr>
          <w:sz w:val="28"/>
          <w:szCs w:val="28"/>
        </w:rPr>
        <w:t> </w:t>
      </w:r>
    </w:p>
    <w:p w14:paraId="024E4590" w14:textId="77777777" w:rsidR="004256DA" w:rsidRPr="001D4AC5" w:rsidRDefault="004256DA" w:rsidP="001D4AC5">
      <w:pPr>
        <w:pStyle w:val="a5"/>
        <w:bidi/>
        <w:jc w:val="both"/>
        <w:divId w:val="1096438213"/>
        <w:rPr>
          <w:sz w:val="28"/>
          <w:szCs w:val="28"/>
        </w:rPr>
      </w:pPr>
      <w:r w:rsidRPr="001D4AC5">
        <w:rPr>
          <w:rStyle w:val="titr"/>
          <w:sz w:val="28"/>
          <w:szCs w:val="28"/>
          <w:rtl/>
        </w:rPr>
        <w:t>نقد و ارزیابی</w:t>
      </w:r>
    </w:p>
    <w:p w14:paraId="0FCF53EC" w14:textId="77777777" w:rsidR="004256DA" w:rsidRPr="001D4AC5" w:rsidRDefault="004256DA" w:rsidP="001D4AC5">
      <w:pPr>
        <w:pStyle w:val="a5"/>
        <w:bidi/>
        <w:jc w:val="both"/>
        <w:divId w:val="1096438213"/>
        <w:rPr>
          <w:sz w:val="28"/>
          <w:szCs w:val="28"/>
        </w:rPr>
      </w:pPr>
      <w:r w:rsidRPr="001D4AC5">
        <w:rPr>
          <w:sz w:val="28"/>
          <w:szCs w:val="28"/>
          <w:rtl/>
        </w:rPr>
        <w:t xml:space="preserve">این سخن اعظمی درباره نورالدین هیثمی درست نیست زیرا وی نه هثیم بن حبیب را تضعیف کرده و نه روایت را رد کرده است. هیثمی پس از نقل روایتی در مورد روزه روز عرفه که آن را طبرانی در «معجم الصغیر» نقل کرده و در سند آن هیثم بن حبیب از سلام طویل است می گوید: سلام ضعیف است اما هیثم بن حبیب را من ندیدم کسی غیر از ذهبی قدح کرده باشد. و همانا ابن حبان او را توثیق نموده است. </w:t>
      </w:r>
      <w:hyperlink r:id="rId81" w:anchor="_ftn11" w:tooltip="مجمع الزوائد، ج3، ص 190، ح 5144" w:history="1">
        <w:r w:rsidRPr="001D4AC5">
          <w:rPr>
            <w:rStyle w:val="a6"/>
            <w:sz w:val="28"/>
            <w:szCs w:val="28"/>
          </w:rPr>
          <w:t>[11]</w:t>
        </w:r>
      </w:hyperlink>
      <w:r w:rsidRPr="001D4AC5">
        <w:rPr>
          <w:sz w:val="28"/>
          <w:szCs w:val="28"/>
        </w:rPr>
        <w:t xml:space="preserve"> </w:t>
      </w:r>
      <w:r w:rsidRPr="001D4AC5">
        <w:rPr>
          <w:sz w:val="28"/>
          <w:szCs w:val="28"/>
          <w:rtl/>
        </w:rPr>
        <w:t>از کلام وی بر می آید که وی سخن ذهبی درباره هیثم را نپذیرفته و وی را توثیق نموده است.</w:t>
      </w:r>
    </w:p>
    <w:p w14:paraId="1FD33777" w14:textId="77777777" w:rsidR="004256DA" w:rsidRPr="001D4AC5" w:rsidRDefault="004256DA" w:rsidP="001D4AC5">
      <w:pPr>
        <w:pStyle w:val="a5"/>
        <w:bidi/>
        <w:jc w:val="both"/>
        <w:divId w:val="1096438213"/>
        <w:rPr>
          <w:sz w:val="28"/>
          <w:szCs w:val="28"/>
        </w:rPr>
      </w:pPr>
      <w:r w:rsidRPr="001D4AC5">
        <w:rPr>
          <w:sz w:val="28"/>
          <w:szCs w:val="28"/>
          <w:rtl/>
        </w:rPr>
        <w:t>ایشان پس از نقل روایت مورد بحث نیز گفته است طبرانی آن را در معجم الکبیر و الاوسط روایت کرده و در سند آن هیثم بن حبیب است که ذهبی او را در مورد این حدیث متهم کرده است.</w:t>
      </w:r>
      <w:hyperlink r:id="rId82" w:anchor="_ftn12" w:tooltip="مجمع الزواد، ج9، ص 253، ح 13918" w:history="1">
        <w:r w:rsidRPr="001D4AC5">
          <w:rPr>
            <w:rStyle w:val="a6"/>
            <w:sz w:val="28"/>
            <w:szCs w:val="28"/>
          </w:rPr>
          <w:t>[12]</w:t>
        </w:r>
      </w:hyperlink>
      <w:r w:rsidRPr="001D4AC5">
        <w:rPr>
          <w:sz w:val="28"/>
          <w:szCs w:val="28"/>
        </w:rPr>
        <w:t xml:space="preserve"> </w:t>
      </w:r>
    </w:p>
    <w:p w14:paraId="05039997" w14:textId="77777777" w:rsidR="004256DA" w:rsidRPr="001D4AC5" w:rsidRDefault="004256DA" w:rsidP="001D4AC5">
      <w:pPr>
        <w:pStyle w:val="a5"/>
        <w:bidi/>
        <w:jc w:val="both"/>
        <w:divId w:val="1096438213"/>
        <w:rPr>
          <w:sz w:val="28"/>
          <w:szCs w:val="28"/>
        </w:rPr>
      </w:pPr>
      <w:r w:rsidRPr="001D4AC5">
        <w:rPr>
          <w:sz w:val="28"/>
          <w:szCs w:val="28"/>
          <w:rtl/>
        </w:rPr>
        <w:lastRenderedPageBreak/>
        <w:t xml:space="preserve">سیوطی نیز در جامع الاحادیث این روایت را نقل کرده و گفته است طبرانی آن را با چند سند روایت کرده است و یکی از آنها حسن است. </w:t>
      </w:r>
      <w:hyperlink r:id="rId83" w:anchor="_ftn13" w:tooltip="جامع الاحادیث، سیوطی، ج6، ص 339- ح 5296" w:history="1">
        <w:r w:rsidRPr="001D4AC5">
          <w:rPr>
            <w:rStyle w:val="a6"/>
            <w:sz w:val="28"/>
            <w:szCs w:val="28"/>
          </w:rPr>
          <w:t>[13]</w:t>
        </w:r>
      </w:hyperlink>
      <w:r w:rsidRPr="001D4AC5">
        <w:rPr>
          <w:sz w:val="28"/>
          <w:szCs w:val="28"/>
        </w:rPr>
        <w:t xml:space="preserve"> </w:t>
      </w:r>
    </w:p>
    <w:p w14:paraId="7627E2A9" w14:textId="77777777" w:rsidR="004256DA" w:rsidRPr="001D4AC5" w:rsidRDefault="004256DA" w:rsidP="001D4AC5">
      <w:pPr>
        <w:pStyle w:val="a5"/>
        <w:bidi/>
        <w:jc w:val="both"/>
        <w:divId w:val="1096438213"/>
        <w:rPr>
          <w:sz w:val="28"/>
          <w:szCs w:val="28"/>
        </w:rPr>
      </w:pPr>
      <w:r w:rsidRPr="001D4AC5">
        <w:rPr>
          <w:sz w:val="28"/>
          <w:szCs w:val="28"/>
          <w:rtl/>
        </w:rPr>
        <w:t>اما اینکه ذهبی این حدیث را باطل شمرده است، دلیلی بر آن وجود ندارد. همان طور که گفته شد و محمد بن صدیق غماری نیز شواهد آن را بیان کرده است، موضع ذهبی نسبت به روایت فضایل امیرالمومنین (ع)، موضع اصالت الانکار است و بدون هیچ دلیل و وجهی معقول آنها را رد می کند. روشن است که چنین برخوردی با روایات، برخوردی عالمانه ای نیست. علاوه بر اینکه مضامین این حدیث در روایات مختلف دیگری آمده است. بنابراین نقل علی بن هلالی از حدیث در مجموع خالی از اشکال است، خصوصا که این نقل وقتی در کنار نقل ابن عباس و ابوایوب قرار گیرد تقویت هم می شود.</w:t>
      </w:r>
    </w:p>
    <w:p w14:paraId="732F5F0F" w14:textId="77777777" w:rsidR="004256DA" w:rsidRPr="001D4AC5" w:rsidRDefault="004256DA" w:rsidP="001D4AC5">
      <w:pPr>
        <w:pStyle w:val="a5"/>
        <w:bidi/>
        <w:jc w:val="both"/>
        <w:divId w:val="1096438213"/>
        <w:rPr>
          <w:sz w:val="28"/>
          <w:szCs w:val="28"/>
        </w:rPr>
      </w:pPr>
      <w:r w:rsidRPr="001D4AC5">
        <w:rPr>
          <w:sz w:val="28"/>
          <w:szCs w:val="28"/>
          <w:rtl/>
        </w:rPr>
        <w:t>ادامه بحث انشاءالله در جلسه آینده دنبال می شود</w:t>
      </w:r>
    </w:p>
    <w:p w14:paraId="7B5EB16A" w14:textId="77777777" w:rsidR="004256DA" w:rsidRPr="001D4AC5" w:rsidRDefault="004256DA" w:rsidP="001D4AC5">
      <w:pPr>
        <w:pStyle w:val="a5"/>
        <w:bidi/>
        <w:jc w:val="both"/>
        <w:divId w:val="1096438213"/>
        <w:rPr>
          <w:sz w:val="28"/>
          <w:szCs w:val="28"/>
        </w:rPr>
      </w:pPr>
      <w:r w:rsidRPr="001D4AC5">
        <w:rPr>
          <w:sz w:val="28"/>
          <w:szCs w:val="28"/>
        </w:rPr>
        <w:t> </w:t>
      </w:r>
    </w:p>
    <w:p w14:paraId="7AC93028" w14:textId="77777777" w:rsidR="004256DA" w:rsidRPr="001D4AC5" w:rsidRDefault="004256DA" w:rsidP="001D4AC5">
      <w:pPr>
        <w:pStyle w:val="a5"/>
        <w:bidi/>
        <w:jc w:val="both"/>
        <w:divId w:val="1096438213"/>
        <w:rPr>
          <w:sz w:val="28"/>
          <w:szCs w:val="28"/>
        </w:rPr>
      </w:pPr>
      <w:r w:rsidRPr="001D4AC5">
        <w:rPr>
          <w:rStyle w:val="ravayat"/>
          <w:sz w:val="28"/>
          <w:szCs w:val="28"/>
        </w:rPr>
        <w:t>﴿.....﴾</w:t>
      </w:r>
      <w:r w:rsidRPr="001D4AC5">
        <w:rPr>
          <w:rStyle w:val="sayer"/>
          <w:sz w:val="28"/>
          <w:szCs w:val="28"/>
        </w:rPr>
        <w:t xml:space="preserve"> </w:t>
      </w:r>
      <w:r w:rsidRPr="001D4AC5">
        <w:rPr>
          <w:rStyle w:val="sayer"/>
          <w:sz w:val="28"/>
          <w:szCs w:val="28"/>
          <w:rtl/>
        </w:rPr>
        <w:t>اللهم صل علی محمد و آل محمد</w:t>
      </w:r>
    </w:p>
    <w:p w14:paraId="13496A17" w14:textId="77777777" w:rsidR="004256DA" w:rsidRPr="001D4AC5" w:rsidRDefault="004256DA" w:rsidP="001D4AC5">
      <w:pPr>
        <w:jc w:val="both"/>
        <w:divId w:val="746344045"/>
        <w:rPr>
          <w:rFonts w:eastAsia="Times New Roman"/>
          <w:sz w:val="28"/>
          <w:szCs w:val="28"/>
        </w:rPr>
      </w:pPr>
      <w:r w:rsidRPr="001D4AC5">
        <w:rPr>
          <w:rFonts w:eastAsia="Times New Roman"/>
          <w:noProof/>
          <w:sz w:val="28"/>
          <w:szCs w:val="28"/>
        </w:rPr>
        <mc:AlternateContent>
          <mc:Choice Requires="wps">
            <w:drawing>
              <wp:inline distT="0" distB="0" distL="0" distR="0" wp14:anchorId="6B1D4EC7" wp14:editId="5E641CBB">
                <wp:extent cx="5731510" cy="1270"/>
                <wp:effectExtent l="0" t="31750" r="0" b="36830"/>
                <wp:docPr id="8" name="مستطیل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2F81D083" id="مستطیل 8"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" filled="f">
                <w10:wrap anchorx="page"/>
                <w10:anchorlock/>
              </v:rect>
            </w:pict>
          </mc:Fallback>
        </mc:AlternateContent>
      </w:r>
    </w:p>
    <w:p w14:paraId="0277BC11" w14:textId="77777777" w:rsidR="004256DA" w:rsidRPr="001D4AC5" w:rsidRDefault="004256DA" w:rsidP="001D4AC5">
      <w:pPr>
        <w:jc w:val="both"/>
        <w:divId w:val="564687557"/>
        <w:rPr>
          <w:rFonts w:eastAsia="Times New Roman"/>
          <w:sz w:val="28"/>
          <w:szCs w:val="28"/>
        </w:rPr>
      </w:pPr>
      <w:hyperlink r:id="rId84" w:anchor="_ftnref1" w:history="1">
        <w:r w:rsidRPr="001D4AC5">
          <w:rPr>
            <w:rStyle w:val="a6"/>
            <w:rFonts w:eastAsia="Times New Roman"/>
            <w:sz w:val="28"/>
            <w:szCs w:val="28"/>
          </w:rPr>
          <w:t>[1]</w:t>
        </w:r>
      </w:hyperlink>
      <w:r w:rsidRPr="001D4AC5">
        <w:rPr>
          <w:rFonts w:eastAsia="Times New Roman"/>
          <w:sz w:val="28"/>
          <w:szCs w:val="28"/>
        </w:rPr>
        <w:t xml:space="preserve"> </w:t>
      </w:r>
      <w:r w:rsidRPr="001D4AC5">
        <w:rPr>
          <w:rFonts w:eastAsia="Times New Roman"/>
          <w:sz w:val="28"/>
          <w:szCs w:val="28"/>
          <w:rtl/>
        </w:rPr>
        <w:t>المراجعات، امام شرف الدین، ص340- 341.</w:t>
      </w:r>
    </w:p>
    <w:p w14:paraId="46768522" w14:textId="77777777" w:rsidR="004256DA" w:rsidRPr="001D4AC5" w:rsidRDefault="004256DA" w:rsidP="001D4AC5">
      <w:pPr>
        <w:jc w:val="both"/>
        <w:divId w:val="146827433"/>
        <w:rPr>
          <w:rFonts w:eastAsia="Times New Roman"/>
          <w:sz w:val="28"/>
          <w:szCs w:val="28"/>
        </w:rPr>
      </w:pPr>
      <w:hyperlink r:id="rId85" w:anchor="_ftnref2" w:history="1">
        <w:r w:rsidRPr="001D4AC5">
          <w:rPr>
            <w:rStyle w:val="a6"/>
            <w:rFonts w:eastAsia="Times New Roman"/>
            <w:sz w:val="28"/>
            <w:szCs w:val="28"/>
          </w:rPr>
          <w:t>[2]</w:t>
        </w:r>
      </w:hyperlink>
      <w:r w:rsidRPr="001D4AC5">
        <w:rPr>
          <w:rFonts w:eastAsia="Times New Roman"/>
          <w:sz w:val="28"/>
          <w:szCs w:val="28"/>
        </w:rPr>
        <w:t xml:space="preserve"> </w:t>
      </w:r>
      <w:r w:rsidRPr="001D4AC5">
        <w:rPr>
          <w:rFonts w:eastAsia="Times New Roman"/>
          <w:sz w:val="28"/>
          <w:szCs w:val="28"/>
          <w:rtl/>
        </w:rPr>
        <w:t>ر.ک: فتح الملک العلی، ص75- 83.</w:t>
      </w:r>
    </w:p>
    <w:p w14:paraId="4BDE4298" w14:textId="77777777" w:rsidR="004256DA" w:rsidRPr="001D4AC5" w:rsidRDefault="004256DA" w:rsidP="001D4AC5">
      <w:pPr>
        <w:jc w:val="both"/>
        <w:divId w:val="1367411223"/>
        <w:rPr>
          <w:rFonts w:eastAsia="Times New Roman"/>
          <w:sz w:val="28"/>
          <w:szCs w:val="28"/>
        </w:rPr>
      </w:pPr>
      <w:hyperlink r:id="rId86" w:anchor="_ftnref3" w:history="1">
        <w:r w:rsidRPr="001D4AC5">
          <w:rPr>
            <w:rStyle w:val="a6"/>
            <w:rFonts w:eastAsia="Times New Roman"/>
            <w:sz w:val="28"/>
            <w:szCs w:val="28"/>
          </w:rPr>
          <w:t>[3]</w:t>
        </w:r>
      </w:hyperlink>
      <w:r w:rsidRPr="001D4AC5">
        <w:rPr>
          <w:rFonts w:eastAsia="Times New Roman"/>
          <w:sz w:val="28"/>
          <w:szCs w:val="28"/>
        </w:rPr>
        <w:t xml:space="preserve"> </w:t>
      </w:r>
      <w:r w:rsidRPr="001D4AC5">
        <w:rPr>
          <w:rFonts w:eastAsia="Times New Roman"/>
          <w:sz w:val="28"/>
          <w:szCs w:val="28"/>
          <w:rtl/>
        </w:rPr>
        <w:t>المعجم الکبیر، طبرانی، ج3، ص57- 58، ح2675 ؛ المعجم الاوسط، ج6، ص409، ح6540.</w:t>
      </w:r>
    </w:p>
    <w:p w14:paraId="28AD9883" w14:textId="77777777" w:rsidR="004256DA" w:rsidRPr="001D4AC5" w:rsidRDefault="004256DA" w:rsidP="001D4AC5">
      <w:pPr>
        <w:jc w:val="both"/>
        <w:divId w:val="303583925"/>
        <w:rPr>
          <w:rFonts w:eastAsia="Times New Roman"/>
          <w:sz w:val="28"/>
          <w:szCs w:val="28"/>
        </w:rPr>
      </w:pPr>
      <w:hyperlink r:id="rId87" w:anchor="_ftnref4" w:history="1">
        <w:r w:rsidRPr="001D4AC5">
          <w:rPr>
            <w:rStyle w:val="a6"/>
            <w:rFonts w:eastAsia="Times New Roman"/>
            <w:sz w:val="28"/>
            <w:szCs w:val="28"/>
          </w:rPr>
          <w:t>[4]</w:t>
        </w:r>
      </w:hyperlink>
      <w:r w:rsidRPr="001D4AC5">
        <w:rPr>
          <w:rFonts w:eastAsia="Times New Roman"/>
          <w:sz w:val="28"/>
          <w:szCs w:val="28"/>
        </w:rPr>
        <w:t xml:space="preserve"> </w:t>
      </w:r>
      <w:r w:rsidRPr="001D4AC5">
        <w:rPr>
          <w:rFonts w:eastAsia="Times New Roman"/>
          <w:sz w:val="28"/>
          <w:szCs w:val="28"/>
          <w:rtl/>
        </w:rPr>
        <w:t>الاربعون حدیثا، ابونعیم اصفهانی، ص45- 47، ح5.</w:t>
      </w:r>
    </w:p>
    <w:p w14:paraId="26C0A485" w14:textId="77777777" w:rsidR="004256DA" w:rsidRPr="001D4AC5" w:rsidRDefault="004256DA" w:rsidP="001D4AC5">
      <w:pPr>
        <w:jc w:val="both"/>
        <w:divId w:val="25722098"/>
        <w:rPr>
          <w:rFonts w:eastAsia="Times New Roman"/>
          <w:sz w:val="28"/>
          <w:szCs w:val="28"/>
        </w:rPr>
      </w:pPr>
      <w:hyperlink r:id="rId88" w:anchor="_ftnref5" w:history="1">
        <w:r w:rsidRPr="001D4AC5">
          <w:rPr>
            <w:rStyle w:val="a6"/>
            <w:rFonts w:eastAsia="Times New Roman"/>
            <w:sz w:val="28"/>
            <w:szCs w:val="28"/>
          </w:rPr>
          <w:t>[5]</w:t>
        </w:r>
      </w:hyperlink>
      <w:r w:rsidRPr="001D4AC5">
        <w:rPr>
          <w:rFonts w:eastAsia="Times New Roman"/>
          <w:sz w:val="28"/>
          <w:szCs w:val="28"/>
        </w:rPr>
        <w:t xml:space="preserve"> </w:t>
      </w:r>
      <w:r w:rsidRPr="001D4AC5">
        <w:rPr>
          <w:rFonts w:eastAsia="Times New Roman"/>
          <w:sz w:val="28"/>
          <w:szCs w:val="28"/>
          <w:rtl/>
        </w:rPr>
        <w:t>البیان فی اخبار صاحب الزمان (ع)، ص89- 91.</w:t>
      </w:r>
    </w:p>
    <w:p w14:paraId="47744E5E" w14:textId="77777777" w:rsidR="004256DA" w:rsidRPr="001D4AC5" w:rsidRDefault="004256DA" w:rsidP="001D4AC5">
      <w:pPr>
        <w:jc w:val="both"/>
        <w:divId w:val="2132550060"/>
        <w:rPr>
          <w:rFonts w:eastAsia="Times New Roman"/>
          <w:sz w:val="28"/>
          <w:szCs w:val="28"/>
        </w:rPr>
      </w:pPr>
      <w:hyperlink r:id="rId89" w:anchor="_ftnref6" w:history="1">
        <w:r w:rsidRPr="001D4AC5">
          <w:rPr>
            <w:rStyle w:val="a6"/>
            <w:rFonts w:eastAsia="Times New Roman"/>
            <w:sz w:val="28"/>
            <w:szCs w:val="28"/>
          </w:rPr>
          <w:t>[6]</w:t>
        </w:r>
      </w:hyperlink>
      <w:r w:rsidRPr="001D4AC5">
        <w:rPr>
          <w:rFonts w:eastAsia="Times New Roman"/>
          <w:sz w:val="28"/>
          <w:szCs w:val="28"/>
        </w:rPr>
        <w:t xml:space="preserve"> </w:t>
      </w:r>
      <w:r w:rsidRPr="001D4AC5">
        <w:rPr>
          <w:rFonts w:eastAsia="Times New Roman"/>
          <w:sz w:val="28"/>
          <w:szCs w:val="28"/>
          <w:rtl/>
        </w:rPr>
        <w:t>فرائد السمطین، ج2، ص84، ح403.</w:t>
      </w:r>
    </w:p>
    <w:p w14:paraId="53EF5400" w14:textId="77777777" w:rsidR="004256DA" w:rsidRPr="001D4AC5" w:rsidRDefault="004256DA" w:rsidP="001D4AC5">
      <w:pPr>
        <w:jc w:val="both"/>
        <w:divId w:val="1167941031"/>
        <w:rPr>
          <w:rFonts w:eastAsia="Times New Roman"/>
          <w:sz w:val="28"/>
          <w:szCs w:val="28"/>
        </w:rPr>
      </w:pPr>
      <w:hyperlink r:id="rId90" w:anchor="_ftnref7" w:history="1">
        <w:r w:rsidRPr="001D4AC5">
          <w:rPr>
            <w:rStyle w:val="a6"/>
            <w:rFonts w:eastAsia="Times New Roman"/>
            <w:sz w:val="28"/>
            <w:szCs w:val="28"/>
          </w:rPr>
          <w:t>[7]</w:t>
        </w:r>
      </w:hyperlink>
      <w:r w:rsidRPr="001D4AC5">
        <w:rPr>
          <w:rFonts w:eastAsia="Times New Roman"/>
          <w:sz w:val="28"/>
          <w:szCs w:val="28"/>
        </w:rPr>
        <w:t xml:space="preserve"> </w:t>
      </w:r>
      <w:r w:rsidRPr="001D4AC5">
        <w:rPr>
          <w:rFonts w:eastAsia="Times New Roman"/>
          <w:sz w:val="28"/>
          <w:szCs w:val="28"/>
          <w:rtl/>
        </w:rPr>
        <w:t>مجمع الزوئد، ج9، ص65.</w:t>
      </w:r>
    </w:p>
    <w:p w14:paraId="1F765466" w14:textId="77777777" w:rsidR="004256DA" w:rsidRPr="001D4AC5" w:rsidRDefault="004256DA" w:rsidP="001D4AC5">
      <w:pPr>
        <w:jc w:val="both"/>
        <w:divId w:val="1660310097"/>
        <w:rPr>
          <w:rFonts w:eastAsia="Times New Roman"/>
          <w:sz w:val="28"/>
          <w:szCs w:val="28"/>
        </w:rPr>
      </w:pPr>
      <w:hyperlink r:id="rId91" w:anchor="_ftnref8" w:history="1">
        <w:r w:rsidRPr="001D4AC5">
          <w:rPr>
            <w:rStyle w:val="a6"/>
            <w:rFonts w:eastAsia="Times New Roman"/>
            <w:sz w:val="28"/>
            <w:szCs w:val="28"/>
          </w:rPr>
          <w:t>[8]</w:t>
        </w:r>
      </w:hyperlink>
      <w:r w:rsidRPr="001D4AC5">
        <w:rPr>
          <w:rFonts w:eastAsia="Times New Roman"/>
          <w:sz w:val="28"/>
          <w:szCs w:val="28"/>
        </w:rPr>
        <w:t xml:space="preserve"> </w:t>
      </w:r>
      <w:r w:rsidRPr="001D4AC5">
        <w:rPr>
          <w:rFonts w:eastAsia="Times New Roman"/>
          <w:sz w:val="28"/>
          <w:szCs w:val="28"/>
          <w:rtl/>
        </w:rPr>
        <w:t>میزان الاعتدال، ذهبی، ج4، 320.</w:t>
      </w:r>
    </w:p>
    <w:p w14:paraId="1990A313" w14:textId="77777777" w:rsidR="004256DA" w:rsidRPr="001D4AC5" w:rsidRDefault="004256DA" w:rsidP="001D4AC5">
      <w:pPr>
        <w:jc w:val="both"/>
        <w:divId w:val="505630806"/>
        <w:rPr>
          <w:rFonts w:eastAsia="Times New Roman"/>
          <w:sz w:val="28"/>
          <w:szCs w:val="28"/>
        </w:rPr>
      </w:pPr>
      <w:hyperlink r:id="rId92" w:anchor="_ftnref9" w:history="1">
        <w:r w:rsidRPr="001D4AC5">
          <w:rPr>
            <w:rStyle w:val="a6"/>
            <w:rFonts w:eastAsia="Times New Roman"/>
            <w:sz w:val="28"/>
            <w:szCs w:val="28"/>
          </w:rPr>
          <w:t>[9]</w:t>
        </w:r>
      </w:hyperlink>
      <w:r w:rsidRPr="001D4AC5">
        <w:rPr>
          <w:rFonts w:eastAsia="Times New Roman"/>
          <w:sz w:val="28"/>
          <w:szCs w:val="28"/>
        </w:rPr>
        <w:t xml:space="preserve"> </w:t>
      </w:r>
      <w:r w:rsidRPr="001D4AC5">
        <w:rPr>
          <w:rFonts w:eastAsia="Times New Roman"/>
          <w:sz w:val="28"/>
          <w:szCs w:val="28"/>
          <w:rtl/>
        </w:rPr>
        <w:t>تنزیه الشریعه، ابن عراق، ج1، ص403.</w:t>
      </w:r>
    </w:p>
    <w:p w14:paraId="5CCCD775" w14:textId="77777777" w:rsidR="004256DA" w:rsidRPr="001D4AC5" w:rsidRDefault="004256DA" w:rsidP="001D4AC5">
      <w:pPr>
        <w:jc w:val="both"/>
        <w:divId w:val="222640383"/>
        <w:rPr>
          <w:rFonts w:eastAsia="Times New Roman"/>
          <w:sz w:val="28"/>
          <w:szCs w:val="28"/>
        </w:rPr>
      </w:pPr>
      <w:hyperlink r:id="rId93" w:anchor="_ftnref10" w:history="1">
        <w:r w:rsidRPr="001D4AC5">
          <w:rPr>
            <w:rStyle w:val="a6"/>
            <w:rFonts w:eastAsia="Times New Roman"/>
            <w:sz w:val="28"/>
            <w:szCs w:val="28"/>
          </w:rPr>
          <w:t>[10]</w:t>
        </w:r>
      </w:hyperlink>
      <w:r w:rsidRPr="001D4AC5">
        <w:rPr>
          <w:rFonts w:eastAsia="Times New Roman"/>
          <w:sz w:val="28"/>
          <w:szCs w:val="28"/>
        </w:rPr>
        <w:t xml:space="preserve"> </w:t>
      </w:r>
      <w:r w:rsidRPr="001D4AC5">
        <w:rPr>
          <w:rFonts w:eastAsia="Times New Roman"/>
          <w:sz w:val="28"/>
          <w:szCs w:val="28"/>
          <w:rtl/>
        </w:rPr>
        <w:t>الحجج الدامغات، ح1، ص488.</w:t>
      </w:r>
    </w:p>
    <w:p w14:paraId="39728F40" w14:textId="77777777" w:rsidR="004256DA" w:rsidRPr="001D4AC5" w:rsidRDefault="004256DA" w:rsidP="001D4AC5">
      <w:pPr>
        <w:jc w:val="both"/>
        <w:divId w:val="505827680"/>
        <w:rPr>
          <w:rFonts w:eastAsia="Times New Roman"/>
          <w:sz w:val="28"/>
          <w:szCs w:val="28"/>
        </w:rPr>
      </w:pPr>
      <w:hyperlink r:id="rId94" w:anchor="_ftnref11" w:history="1">
        <w:r w:rsidRPr="001D4AC5">
          <w:rPr>
            <w:rStyle w:val="a6"/>
            <w:rFonts w:eastAsia="Times New Roman"/>
            <w:sz w:val="28"/>
            <w:szCs w:val="28"/>
          </w:rPr>
          <w:t>[11]</w:t>
        </w:r>
      </w:hyperlink>
      <w:r w:rsidRPr="001D4AC5">
        <w:rPr>
          <w:rFonts w:eastAsia="Times New Roman"/>
          <w:sz w:val="28"/>
          <w:szCs w:val="28"/>
        </w:rPr>
        <w:t xml:space="preserve"> </w:t>
      </w:r>
      <w:r w:rsidRPr="001D4AC5">
        <w:rPr>
          <w:rFonts w:eastAsia="Times New Roman"/>
          <w:sz w:val="28"/>
          <w:szCs w:val="28"/>
          <w:rtl/>
        </w:rPr>
        <w:t>مجمع الزوائد، ج3، ص190، ح5144.</w:t>
      </w:r>
    </w:p>
    <w:p w14:paraId="7AEE6BBA" w14:textId="77777777" w:rsidR="004256DA" w:rsidRPr="001D4AC5" w:rsidRDefault="004256DA" w:rsidP="001D4AC5">
      <w:pPr>
        <w:jc w:val="both"/>
        <w:divId w:val="1845316101"/>
        <w:rPr>
          <w:rFonts w:eastAsia="Times New Roman"/>
          <w:sz w:val="28"/>
          <w:szCs w:val="28"/>
        </w:rPr>
      </w:pPr>
      <w:hyperlink r:id="rId95" w:anchor="_ftnref12" w:history="1">
        <w:r w:rsidRPr="001D4AC5">
          <w:rPr>
            <w:rStyle w:val="a6"/>
            <w:rFonts w:eastAsia="Times New Roman"/>
            <w:sz w:val="28"/>
            <w:szCs w:val="28"/>
          </w:rPr>
          <w:t>[12]</w:t>
        </w:r>
      </w:hyperlink>
      <w:r w:rsidRPr="001D4AC5">
        <w:rPr>
          <w:rFonts w:eastAsia="Times New Roman"/>
          <w:sz w:val="28"/>
          <w:szCs w:val="28"/>
        </w:rPr>
        <w:t xml:space="preserve"> </w:t>
      </w:r>
      <w:r w:rsidRPr="001D4AC5">
        <w:rPr>
          <w:rFonts w:eastAsia="Times New Roman"/>
          <w:sz w:val="28"/>
          <w:szCs w:val="28"/>
          <w:rtl/>
        </w:rPr>
        <w:t>مجمع الزواد، ج9، ص253، ح13918.</w:t>
      </w:r>
    </w:p>
    <w:p w14:paraId="27A7CAD6" w14:textId="77777777" w:rsidR="004256DA" w:rsidRPr="001D4AC5" w:rsidRDefault="004256DA" w:rsidP="001D4AC5">
      <w:pPr>
        <w:jc w:val="both"/>
        <w:divId w:val="1310938266"/>
        <w:rPr>
          <w:rFonts w:eastAsia="Times New Roman"/>
          <w:sz w:val="28"/>
          <w:szCs w:val="28"/>
        </w:rPr>
      </w:pPr>
      <w:hyperlink r:id="rId96" w:anchor="_ftnref13" w:history="1">
        <w:r w:rsidRPr="001D4AC5">
          <w:rPr>
            <w:rStyle w:val="a6"/>
            <w:rFonts w:eastAsia="Times New Roman"/>
            <w:sz w:val="28"/>
            <w:szCs w:val="28"/>
          </w:rPr>
          <w:t>[13]</w:t>
        </w:r>
      </w:hyperlink>
      <w:r w:rsidRPr="001D4AC5">
        <w:rPr>
          <w:rFonts w:eastAsia="Times New Roman"/>
          <w:sz w:val="28"/>
          <w:szCs w:val="28"/>
        </w:rPr>
        <w:t xml:space="preserve"> </w:t>
      </w:r>
      <w:r w:rsidRPr="001D4AC5">
        <w:rPr>
          <w:rFonts w:eastAsia="Times New Roman"/>
          <w:sz w:val="28"/>
          <w:szCs w:val="28"/>
          <w:rtl/>
        </w:rPr>
        <w:t>جامع الاحادیث، سیوطی، ج6، ص339- ح5296.</w:t>
      </w:r>
    </w:p>
    <w:p w14:paraId="06A00CD7" w14:textId="77777777" w:rsidR="00846578" w:rsidRPr="001D4AC5" w:rsidRDefault="00846578" w:rsidP="001D4AC5">
      <w:pPr>
        <w:pStyle w:val="a0"/>
        <w:jc w:val="both"/>
        <w:divId w:val="384332327"/>
        <w:rPr>
          <w:rFonts w:eastAsia="Times New Roman"/>
          <w:sz w:val="28"/>
          <w:szCs w:val="28"/>
        </w:rPr>
      </w:pPr>
      <w:r w:rsidRPr="001D4AC5">
        <w:rPr>
          <w:rFonts w:eastAsia="Times New Roman"/>
          <w:sz w:val="28"/>
          <w:szCs w:val="28"/>
          <w:rtl/>
        </w:rPr>
        <w:t>درس امامت - کتاب المراجعات - استاد ربانی</w:t>
      </w:r>
    </w:p>
    <w:p w14:paraId="45194DCD" w14:textId="77777777" w:rsidR="00846578" w:rsidRPr="001D4AC5" w:rsidRDefault="00846578" w:rsidP="001D4AC5">
      <w:pPr>
        <w:pStyle w:val="lessontitle"/>
        <w:bidi/>
        <w:jc w:val="both"/>
        <w:divId w:val="384332327"/>
        <w:rPr>
          <w:sz w:val="28"/>
          <w:szCs w:val="28"/>
        </w:rPr>
      </w:pPr>
      <w:r w:rsidRPr="001D4AC5">
        <w:rPr>
          <w:sz w:val="28"/>
          <w:szCs w:val="28"/>
        </w:rPr>
        <w:t>99/11/15</w:t>
      </w:r>
    </w:p>
    <w:p w14:paraId="76CA8610" w14:textId="77777777" w:rsidR="00846578" w:rsidRPr="001D4AC5" w:rsidRDefault="00846578" w:rsidP="001D4AC5">
      <w:pPr>
        <w:pStyle w:val="lessontitle"/>
        <w:bidi/>
        <w:jc w:val="both"/>
        <w:divId w:val="384332327"/>
        <w:rPr>
          <w:sz w:val="28"/>
          <w:szCs w:val="28"/>
        </w:rPr>
      </w:pPr>
      <w:r w:rsidRPr="001D4AC5">
        <w:rPr>
          <w:sz w:val="28"/>
          <w:szCs w:val="28"/>
          <w:rtl/>
        </w:rPr>
        <w:t>بسم الله الرحمن الرحیم</w:t>
      </w:r>
    </w:p>
    <w:p w14:paraId="528616C9" w14:textId="77777777" w:rsidR="00846578" w:rsidRPr="001D4AC5" w:rsidRDefault="00846578" w:rsidP="001D4AC5">
      <w:pPr>
        <w:pStyle w:val="a5"/>
        <w:bidi/>
        <w:jc w:val="both"/>
        <w:divId w:val="1530491892"/>
        <w:rPr>
          <w:sz w:val="28"/>
          <w:szCs w:val="28"/>
        </w:rPr>
      </w:pPr>
      <w:r w:rsidRPr="001D4AC5">
        <w:rPr>
          <w:rStyle w:val="titr"/>
          <w:sz w:val="28"/>
          <w:szCs w:val="28"/>
          <w:rtl/>
        </w:rPr>
        <w:lastRenderedPageBreak/>
        <w:t>موضوع:</w:t>
      </w:r>
      <w:r w:rsidRPr="001D4AC5">
        <w:rPr>
          <w:sz w:val="28"/>
          <w:szCs w:val="28"/>
          <w:rtl/>
        </w:rPr>
        <w:t xml:space="preserve"> مراجعه 48 و چهل روایت بر امامت امیرالمومنین (ع)</w:t>
      </w:r>
    </w:p>
    <w:p w14:paraId="7D250A56" w14:textId="77777777" w:rsidR="00846578" w:rsidRPr="001D4AC5" w:rsidRDefault="00846578" w:rsidP="001D4AC5">
      <w:pPr>
        <w:pStyle w:val="a5"/>
        <w:bidi/>
        <w:jc w:val="both"/>
        <w:divId w:val="1530491892"/>
        <w:rPr>
          <w:sz w:val="28"/>
          <w:szCs w:val="28"/>
        </w:rPr>
      </w:pPr>
      <w:r w:rsidRPr="001D4AC5">
        <w:rPr>
          <w:rStyle w:val="titr"/>
          <w:sz w:val="28"/>
          <w:szCs w:val="28"/>
          <w:rtl/>
        </w:rPr>
        <w:t>روایت 28 از مراجعه 48</w:t>
      </w:r>
    </w:p>
    <w:p w14:paraId="110A85F9" w14:textId="77777777" w:rsidR="00846578" w:rsidRPr="001D4AC5" w:rsidRDefault="00846578" w:rsidP="001D4AC5">
      <w:pPr>
        <w:pStyle w:val="a5"/>
        <w:bidi/>
        <w:jc w:val="both"/>
        <w:divId w:val="1530491892"/>
        <w:rPr>
          <w:sz w:val="28"/>
          <w:szCs w:val="28"/>
        </w:rPr>
      </w:pPr>
      <w:r w:rsidRPr="001D4AC5">
        <w:rPr>
          <w:sz w:val="28"/>
          <w:szCs w:val="28"/>
          <w:rtl/>
        </w:rPr>
        <w:t>موضوع بحث بررسی روایت 28 از مراجعه 48 از کتاب المراجعات است. در این روایت پیامبر اکرم (ص) به حضرت فاطمه (س) فرموده است: «يا فاطمة أ ما ترضين أن اللّه عزّ و جلّ، اطّلع إلى أهل الأرض ‌فاختار رجلين، أحدهما أبوك و الآخر بعلك» : ای فاطمه، آیا خوشنود نیستی که خداوند عزوجل به اهل زمین نظر کرد و دو نفر را برگزید، یکی پدر و دیگری همسر تو.</w:t>
      </w:r>
    </w:p>
    <w:p w14:paraId="5BC25754" w14:textId="77777777" w:rsidR="00846578" w:rsidRPr="001D4AC5" w:rsidRDefault="00846578" w:rsidP="001D4AC5">
      <w:pPr>
        <w:pStyle w:val="a5"/>
        <w:bidi/>
        <w:jc w:val="both"/>
        <w:divId w:val="1530491892"/>
        <w:rPr>
          <w:sz w:val="28"/>
          <w:szCs w:val="28"/>
        </w:rPr>
      </w:pPr>
      <w:r w:rsidRPr="001D4AC5">
        <w:rPr>
          <w:rStyle w:val="titr"/>
          <w:sz w:val="28"/>
          <w:szCs w:val="28"/>
          <w:rtl/>
        </w:rPr>
        <w:t>نقل چهارم از ابوهریره</w:t>
      </w:r>
    </w:p>
    <w:p w14:paraId="499D225B" w14:textId="77777777" w:rsidR="00846578" w:rsidRPr="001D4AC5" w:rsidRDefault="00846578" w:rsidP="001D4AC5">
      <w:pPr>
        <w:pStyle w:val="a5"/>
        <w:bidi/>
        <w:jc w:val="both"/>
        <w:divId w:val="1530491892"/>
        <w:rPr>
          <w:sz w:val="28"/>
          <w:szCs w:val="28"/>
        </w:rPr>
      </w:pPr>
      <w:r w:rsidRPr="001D4AC5">
        <w:rPr>
          <w:sz w:val="28"/>
          <w:szCs w:val="28"/>
          <w:rtl/>
        </w:rPr>
        <w:t>گفته شد این روایت از چند نفر از صحابه از جمله ابن عباس، ابوایوب انصاری و علی هلالی مکی نقل شده است که مورد بررسی قرار گرفت و معلوم شد هر سه نقل قابل اعتماد است و برخی از عالمان حدیث شناس اهل سنت آنان را پذیرفته اند. روایت دیگر از ابوهریره است. هر چند وی از نظر ما اهل تامل است اما از آنجا که اهل سنت همه صحابه را معتبر می دانند مشکلی برای احتجاج به وی در بحث نیست. حاکم نیشابوری</w:t>
      </w:r>
      <w:hyperlink r:id="rId97" w:anchor="_ftn1" w:tooltip="المستدرک، حاکم نیشابوری، ج3، ص 140، ح 4645" w:history="1">
        <w:r w:rsidRPr="001D4AC5">
          <w:rPr>
            <w:rStyle w:val="a6"/>
            <w:sz w:val="28"/>
            <w:szCs w:val="28"/>
          </w:rPr>
          <w:t>[1]</w:t>
        </w:r>
      </w:hyperlink>
      <w:r w:rsidRPr="001D4AC5">
        <w:rPr>
          <w:sz w:val="28"/>
          <w:szCs w:val="28"/>
        </w:rPr>
        <w:t xml:space="preserve"> </w:t>
      </w:r>
      <w:r w:rsidRPr="001D4AC5">
        <w:rPr>
          <w:sz w:val="28"/>
          <w:szCs w:val="28"/>
          <w:rtl/>
        </w:rPr>
        <w:t>این روایت را با این سند نقل کرده است: حاکم از ابوبکر بن ابی دارم حافظ، از ابوبکر محمد بن احمد بن سفیان ترمذی، از سریج بن یونس از ابوحفص الابار، از اعمش، از ابی صالح، از ابوهریره.</w:t>
      </w:r>
    </w:p>
    <w:p w14:paraId="2C3BEC07" w14:textId="77777777" w:rsidR="00846578" w:rsidRPr="001D4AC5" w:rsidRDefault="00846578" w:rsidP="001D4AC5">
      <w:pPr>
        <w:pStyle w:val="a5"/>
        <w:bidi/>
        <w:jc w:val="both"/>
        <w:divId w:val="1530491892"/>
        <w:rPr>
          <w:sz w:val="28"/>
          <w:szCs w:val="28"/>
        </w:rPr>
      </w:pPr>
      <w:r w:rsidRPr="001D4AC5">
        <w:rPr>
          <w:sz w:val="28"/>
          <w:szCs w:val="28"/>
          <w:rtl/>
        </w:rPr>
        <w:t>ذهبی در تلخیص المستدرک این حدیث را موضوع از سوی سریج دانسته است. وی همچنین در میزان الاعتدال، جعل روایت را به محمد بن احمد بن سفیان نسبت داده است. «روى عن سريج بن يونس حديثاً موضوعا هو المتهم به»</w:t>
      </w:r>
      <w:hyperlink r:id="rId98" w:anchor="_ftn2" w:tooltip="میزان الاعتدال، ج3، ص 457، ح7140" w:history="1">
        <w:r w:rsidRPr="001D4AC5">
          <w:rPr>
            <w:rStyle w:val="a6"/>
            <w:sz w:val="28"/>
            <w:szCs w:val="28"/>
          </w:rPr>
          <w:t>[2]</w:t>
        </w:r>
      </w:hyperlink>
      <w:r w:rsidRPr="001D4AC5">
        <w:rPr>
          <w:sz w:val="28"/>
          <w:szCs w:val="28"/>
        </w:rPr>
        <w:t xml:space="preserve"> </w:t>
      </w:r>
      <w:r w:rsidRPr="001D4AC5">
        <w:rPr>
          <w:sz w:val="28"/>
          <w:szCs w:val="28"/>
          <w:rtl/>
        </w:rPr>
        <w:t>. ظاهر عبارت این است که ضمیر در «هو المتهم به» به ابوبکر بن سفیان بر می گردد و اگر چنین باشد کلام ذهبی دچار تناقض است، مگر اینکه ضمیر را بر خلاف ظاهر به سریج بر گردانیم. اکنون ببینیم سریج بن یونس چگونه است؟ عده ای از عالمان برجسته علم حدیث، وی را توثیق کرده اند مانند احمد بن حنبل، ابوداود، ابوحاتم، نسائی، ابن سعد، ابن حبان، ابن حیثمه، ابن معین و دیگران. و هیچ قدحی هم برای وی نقل نکرده اند.</w:t>
      </w:r>
      <w:hyperlink r:id="rId99" w:anchor="_ftn3" w:tooltip="تهذیب التهذیب، ابن حجر، ج3، ص 270، ش 2293 ؛ تقریب التهذیب، ج1، ص 198" w:history="1">
        <w:r w:rsidRPr="001D4AC5">
          <w:rPr>
            <w:rStyle w:val="a6"/>
            <w:sz w:val="28"/>
            <w:szCs w:val="28"/>
          </w:rPr>
          <w:t>[3]</w:t>
        </w:r>
      </w:hyperlink>
      <w:r w:rsidRPr="001D4AC5">
        <w:rPr>
          <w:sz w:val="28"/>
          <w:szCs w:val="28"/>
        </w:rPr>
        <w:t xml:space="preserve"> </w:t>
      </w:r>
      <w:r w:rsidRPr="001D4AC5">
        <w:rPr>
          <w:sz w:val="28"/>
          <w:szCs w:val="28"/>
          <w:rtl/>
        </w:rPr>
        <w:t>بنابراین متهم کردن سریج به جعل حدیث قطعا نادرست است.</w:t>
      </w:r>
    </w:p>
    <w:p w14:paraId="11DAA2C3" w14:textId="77777777" w:rsidR="00846578" w:rsidRPr="001D4AC5" w:rsidRDefault="00846578" w:rsidP="001D4AC5">
      <w:pPr>
        <w:pStyle w:val="a5"/>
        <w:bidi/>
        <w:jc w:val="both"/>
        <w:divId w:val="1530491892"/>
        <w:rPr>
          <w:sz w:val="28"/>
          <w:szCs w:val="28"/>
        </w:rPr>
      </w:pPr>
      <w:r w:rsidRPr="001D4AC5">
        <w:rPr>
          <w:rStyle w:val="titr"/>
          <w:sz w:val="28"/>
          <w:szCs w:val="28"/>
          <w:rtl/>
        </w:rPr>
        <w:t>اشکال ابومریم اعظمی</w:t>
      </w:r>
    </w:p>
    <w:p w14:paraId="0BA2BAA1" w14:textId="77777777" w:rsidR="00846578" w:rsidRPr="001D4AC5" w:rsidRDefault="00846578" w:rsidP="001D4AC5">
      <w:pPr>
        <w:pStyle w:val="a5"/>
        <w:bidi/>
        <w:jc w:val="both"/>
        <w:divId w:val="1530491892"/>
        <w:rPr>
          <w:sz w:val="28"/>
          <w:szCs w:val="28"/>
        </w:rPr>
      </w:pPr>
      <w:r w:rsidRPr="001D4AC5">
        <w:rPr>
          <w:sz w:val="28"/>
          <w:szCs w:val="28"/>
          <w:rtl/>
        </w:rPr>
        <w:t>ابومریم اعظمی پس از نقل کلام ذهبی در تلخیص، بر دو نفر دیگر یعنی ابوبکر بن ابی دارم و ابوبکر محمد بن احمد بن سفیان نیز اشکال کرده است. وی عبارت ذهبی در میزان الاعتدال را به ابوبکر ترمذی برگردانده است.</w:t>
      </w:r>
    </w:p>
    <w:p w14:paraId="7CDE7745" w14:textId="77777777" w:rsidR="00846578" w:rsidRPr="001D4AC5" w:rsidRDefault="00846578" w:rsidP="001D4AC5">
      <w:pPr>
        <w:pStyle w:val="a5"/>
        <w:bidi/>
        <w:jc w:val="both"/>
        <w:divId w:val="1530491892"/>
        <w:rPr>
          <w:sz w:val="28"/>
          <w:szCs w:val="28"/>
        </w:rPr>
      </w:pPr>
      <w:r w:rsidRPr="001D4AC5">
        <w:rPr>
          <w:sz w:val="28"/>
          <w:szCs w:val="28"/>
          <w:rtl/>
        </w:rPr>
        <w:t>ابومریم درباره ابوبکر بن ابی دارم می گوید: ذهبی او را رافضی کذاب نامیده و از حاکم نیشابوری نیز نقل کرده که او را رافضی غیر ثقه دانسته است. ابومریم می گوید این مطلب نشان می دهد که صحیح دانستن این روایت از سوی حاکم خطا بوده است، و این مساله اعتماد ما را به حاکم به صورت مطلق سلب می کند. وی سپس در ادامه می گوید: ابن ابی دارم را ذهبی در تاریخ الاسلام و تذکره الحفاظ ذکر و به جعل حدیث متهم کرده است، چنانچه ابن عماد نیز در شذرات الذهب، او را به وضع حدیث متهم کرده است.</w:t>
      </w:r>
      <w:hyperlink r:id="rId100" w:anchor="_ftn4" w:tooltip="الحجج الدامغات، ج1، ص 296" w:history="1">
        <w:r w:rsidRPr="001D4AC5">
          <w:rPr>
            <w:rStyle w:val="a6"/>
            <w:sz w:val="28"/>
            <w:szCs w:val="28"/>
          </w:rPr>
          <w:t>[4]</w:t>
        </w:r>
      </w:hyperlink>
      <w:r w:rsidRPr="001D4AC5">
        <w:rPr>
          <w:sz w:val="28"/>
          <w:szCs w:val="28"/>
        </w:rPr>
        <w:t xml:space="preserve"> </w:t>
      </w:r>
    </w:p>
    <w:p w14:paraId="7D928886" w14:textId="77777777" w:rsidR="00846578" w:rsidRPr="001D4AC5" w:rsidRDefault="00846578" w:rsidP="001D4AC5">
      <w:pPr>
        <w:pStyle w:val="a5"/>
        <w:bidi/>
        <w:jc w:val="both"/>
        <w:divId w:val="1530491892"/>
        <w:rPr>
          <w:sz w:val="28"/>
          <w:szCs w:val="28"/>
        </w:rPr>
      </w:pPr>
      <w:r w:rsidRPr="001D4AC5">
        <w:rPr>
          <w:rStyle w:val="titr"/>
          <w:sz w:val="28"/>
          <w:szCs w:val="28"/>
          <w:rtl/>
        </w:rPr>
        <w:t>ارزیابی و نقد</w:t>
      </w:r>
    </w:p>
    <w:p w14:paraId="798C839F" w14:textId="77777777" w:rsidR="00846578" w:rsidRPr="001D4AC5" w:rsidRDefault="00846578" w:rsidP="001D4AC5">
      <w:pPr>
        <w:pStyle w:val="a5"/>
        <w:bidi/>
        <w:jc w:val="both"/>
        <w:divId w:val="1530491892"/>
        <w:rPr>
          <w:sz w:val="28"/>
          <w:szCs w:val="28"/>
        </w:rPr>
      </w:pPr>
      <w:r w:rsidRPr="001D4AC5">
        <w:rPr>
          <w:sz w:val="28"/>
          <w:szCs w:val="28"/>
          <w:rtl/>
        </w:rPr>
        <w:lastRenderedPageBreak/>
        <w:t>سخن ذهبی در متهم کردن ابن ابی دارم به جعل حدیث اولا: با کلام وی در جای دیگر که جعل حدیث را به سریج نسبت داده منافات دارد. ثانیا: سخن وی هیچ گونه مدرک و شاهدی ندارد. دیگران مانند ابن حجر در لسان المیزان، و ابن عراق در تنزیه الشریعه، نیز همین سخنان ذهبی را تکرار کرده اند.</w:t>
      </w:r>
    </w:p>
    <w:p w14:paraId="1EA27036" w14:textId="77777777" w:rsidR="00846578" w:rsidRPr="001D4AC5" w:rsidRDefault="00846578" w:rsidP="001D4AC5">
      <w:pPr>
        <w:pStyle w:val="a5"/>
        <w:bidi/>
        <w:jc w:val="both"/>
        <w:divId w:val="1530491892"/>
        <w:rPr>
          <w:sz w:val="28"/>
          <w:szCs w:val="28"/>
        </w:rPr>
      </w:pPr>
      <w:r w:rsidRPr="001D4AC5">
        <w:rPr>
          <w:sz w:val="28"/>
          <w:szCs w:val="28"/>
          <w:rtl/>
        </w:rPr>
        <w:t>ذهبی در سیر اعلام النبلا،</w:t>
      </w:r>
      <w:hyperlink r:id="rId101" w:anchor="_ftn5" w:tooltip="سیر اعلام النبلاء، ج12، ص 126، ش 3196" w:history="1">
        <w:r w:rsidRPr="001D4AC5">
          <w:rPr>
            <w:rStyle w:val="a6"/>
            <w:sz w:val="28"/>
            <w:szCs w:val="28"/>
          </w:rPr>
          <w:t>[5]</w:t>
        </w:r>
      </w:hyperlink>
      <w:r w:rsidRPr="001D4AC5">
        <w:rPr>
          <w:sz w:val="28"/>
          <w:szCs w:val="28"/>
        </w:rPr>
        <w:t xml:space="preserve"> </w:t>
      </w:r>
      <w:r w:rsidRPr="001D4AC5">
        <w:rPr>
          <w:sz w:val="28"/>
          <w:szCs w:val="28"/>
          <w:rtl/>
        </w:rPr>
        <w:t>با القابی همچون الامام الحافظ الفاضل محدث الکوفه کان موضوفا بالحفظ و المعرفه از ابن ابی دارم یاد کرده و هیچ وجه ضعفی جز رافضی بودن و اینکه در آخر عمر برخی مطاعن خلفا و صحابه برای وی قرائت می شده و برخی از این مطاعن را خود وی نیز نقل کرده، برای وی ذکر نکرده است. ابن حجر عسقلانی نیز همین سخنان ذهبی را در باره ابن ابی دارم نقل کرده است.</w:t>
      </w:r>
      <w:hyperlink r:id="rId102" w:anchor="_ftn6" w:tooltip="لسان المیزان، ابن حجر عسقلانی، ج1، ص 609" w:history="1">
        <w:r w:rsidRPr="001D4AC5">
          <w:rPr>
            <w:rStyle w:val="a6"/>
            <w:sz w:val="28"/>
            <w:szCs w:val="28"/>
          </w:rPr>
          <w:t>[6]</w:t>
        </w:r>
      </w:hyperlink>
      <w:r w:rsidRPr="001D4AC5">
        <w:rPr>
          <w:sz w:val="28"/>
          <w:szCs w:val="28"/>
        </w:rPr>
        <w:t xml:space="preserve"> </w:t>
      </w:r>
    </w:p>
    <w:p w14:paraId="58B78E6C" w14:textId="77777777" w:rsidR="00846578" w:rsidRPr="001D4AC5" w:rsidRDefault="00846578" w:rsidP="001D4AC5">
      <w:pPr>
        <w:pStyle w:val="a5"/>
        <w:bidi/>
        <w:jc w:val="both"/>
        <w:divId w:val="1530491892"/>
        <w:rPr>
          <w:sz w:val="28"/>
          <w:szCs w:val="28"/>
        </w:rPr>
      </w:pPr>
      <w:r w:rsidRPr="001D4AC5">
        <w:rPr>
          <w:sz w:val="28"/>
          <w:szCs w:val="28"/>
          <w:rtl/>
        </w:rPr>
        <w:t>اکنون این سوال مطرح می شود که اگر راوی از جهات صدق و حفظ معتبر باشد و تنها مذهب رافضی داشته باشد یا غالی در تشیع باشد از اعتبار ساقط می شود؟ در بحث مربوط به حدیث مدینه العلم بحث شد و مطالب ابن صدیق الغماری در کتاب فتح الملک العلی نقل شد که این امر قدحی برای راوی به شمار نمی رود. شاهد آن اینکه افرادی همچون بخاری و مسلم از چنین افرادی حدیث نقل کرده اند، حتی احادیثی از اینان نقل کرده اند که درباره فضایل است. (برخلاف نظری که گفته اند سخنان رافضه قبول می شود مگر در مورد مطالبی که مذهب او را تقویت کند). یک نمونه آن عبیدالله بن موسی عبسی است که بخاری، حدیث «انت منی و انا منک» که درباره امیرالمومنین (ع) است را از وی روایت کرده است.</w:t>
      </w:r>
      <w:hyperlink r:id="rId103" w:anchor="_ftn7" w:tooltip="صحیح بخاری، ح2699 و ح 4251" w:history="1">
        <w:r w:rsidRPr="001D4AC5">
          <w:rPr>
            <w:rStyle w:val="a6"/>
            <w:sz w:val="28"/>
            <w:szCs w:val="28"/>
          </w:rPr>
          <w:t>[7]</w:t>
        </w:r>
      </w:hyperlink>
      <w:r w:rsidRPr="001D4AC5">
        <w:rPr>
          <w:sz w:val="28"/>
          <w:szCs w:val="28"/>
        </w:rPr>
        <w:t xml:space="preserve"> </w:t>
      </w:r>
      <w:r w:rsidRPr="001D4AC5">
        <w:rPr>
          <w:sz w:val="28"/>
          <w:szCs w:val="28"/>
          <w:rtl/>
        </w:rPr>
        <w:t>درباره عبیدالله بن موسی، ساجی گفته است: صدوق مفرط فی التشیع. یعقوب ابن سفیان نیز وی را شیعی دانسته و گفته اگر کسی او را رافضی بداند انکار نمی کنم.</w:t>
      </w:r>
      <w:hyperlink r:id="rId104" w:anchor="_ftn8" w:tooltip="تهذیب التهذیب، ج5، ص 413، ش 4477" w:history="1">
        <w:r w:rsidRPr="001D4AC5">
          <w:rPr>
            <w:rStyle w:val="a6"/>
            <w:sz w:val="28"/>
            <w:szCs w:val="28"/>
          </w:rPr>
          <w:t>[8]</w:t>
        </w:r>
      </w:hyperlink>
      <w:r w:rsidRPr="001D4AC5">
        <w:rPr>
          <w:sz w:val="28"/>
          <w:szCs w:val="28"/>
        </w:rPr>
        <w:t xml:space="preserve"> </w:t>
      </w:r>
    </w:p>
    <w:p w14:paraId="14DFB807" w14:textId="77777777" w:rsidR="00846578" w:rsidRPr="001D4AC5" w:rsidRDefault="00846578" w:rsidP="001D4AC5">
      <w:pPr>
        <w:pStyle w:val="a5"/>
        <w:bidi/>
        <w:jc w:val="both"/>
        <w:divId w:val="1530491892"/>
        <w:rPr>
          <w:sz w:val="28"/>
          <w:szCs w:val="28"/>
        </w:rPr>
      </w:pPr>
      <w:r w:rsidRPr="001D4AC5">
        <w:rPr>
          <w:sz w:val="28"/>
          <w:szCs w:val="28"/>
          <w:rtl/>
        </w:rPr>
        <w:t>نمونه دیگر عدی بن ثابت است که مسلم حدیث «لایحبک الا مومن و لایبغضک الا منافق» درباره امیرالمومنین (ع) را از وی نقل کرده است.</w:t>
      </w:r>
      <w:hyperlink r:id="rId105" w:anchor="_ftn9" w:tooltip="صحیح مسلم، ح131" w:history="1">
        <w:r w:rsidRPr="001D4AC5">
          <w:rPr>
            <w:rStyle w:val="a6"/>
            <w:sz w:val="28"/>
            <w:szCs w:val="28"/>
          </w:rPr>
          <w:t>[9]</w:t>
        </w:r>
      </w:hyperlink>
      <w:r w:rsidRPr="001D4AC5">
        <w:rPr>
          <w:sz w:val="28"/>
          <w:szCs w:val="28"/>
        </w:rPr>
        <w:t xml:space="preserve"> </w:t>
      </w:r>
      <w:r w:rsidRPr="001D4AC5">
        <w:rPr>
          <w:sz w:val="28"/>
          <w:szCs w:val="28"/>
          <w:rtl/>
        </w:rPr>
        <w:t>ابن معین، عدی بن ثابت را شیعی مفرط دانسته و دارقطنی درباره اش گفته است: وی ثقه است اگر چه غالی در تشیع است.</w:t>
      </w:r>
      <w:hyperlink r:id="rId106" w:anchor="_ftn10" w:tooltip="تهذیب التهذیب، ابن حجر عسقلانی، ج5، ص 529، ح 4676" w:history="1">
        <w:r w:rsidRPr="001D4AC5">
          <w:rPr>
            <w:rStyle w:val="a6"/>
            <w:sz w:val="28"/>
            <w:szCs w:val="28"/>
          </w:rPr>
          <w:t>[10]</w:t>
        </w:r>
      </w:hyperlink>
      <w:r w:rsidRPr="001D4AC5">
        <w:rPr>
          <w:sz w:val="28"/>
          <w:szCs w:val="28"/>
        </w:rPr>
        <w:t xml:space="preserve"> </w:t>
      </w:r>
    </w:p>
    <w:p w14:paraId="65A3A282" w14:textId="77777777" w:rsidR="00846578" w:rsidRPr="001D4AC5" w:rsidRDefault="00846578" w:rsidP="001D4AC5">
      <w:pPr>
        <w:pStyle w:val="a5"/>
        <w:bidi/>
        <w:jc w:val="both"/>
        <w:divId w:val="1530491892"/>
        <w:rPr>
          <w:sz w:val="28"/>
          <w:szCs w:val="28"/>
        </w:rPr>
      </w:pPr>
      <w:r w:rsidRPr="001D4AC5">
        <w:rPr>
          <w:sz w:val="28"/>
          <w:szCs w:val="28"/>
          <w:rtl/>
        </w:rPr>
        <w:t>این سخن اعظمی راجع به حاکم نیز عجیب است که وی را به خاطر اشتباهش از اعتبار سلب کرده است. حاکم شخصیتی برجسته و خبره است، و بر فرض که مرتکب خطا شود، یکسره کنار گذاشته نمی شود. علاوه بر اینکه معلوم نیست کجا حاکم درباره ابی دارم گفته است وی رافضی غیر ثقه است. این نیست جز نسبتی که ذهبی به وی داده است.</w:t>
      </w:r>
    </w:p>
    <w:p w14:paraId="519E3762" w14:textId="77777777" w:rsidR="00846578" w:rsidRPr="001D4AC5" w:rsidRDefault="00846578" w:rsidP="001D4AC5">
      <w:pPr>
        <w:jc w:val="both"/>
        <w:divId w:val="1265114698"/>
        <w:rPr>
          <w:rFonts w:eastAsia="Times New Roman"/>
          <w:sz w:val="28"/>
          <w:szCs w:val="28"/>
        </w:rPr>
      </w:pPr>
      <w:r w:rsidRPr="001D4AC5">
        <w:rPr>
          <w:rFonts w:eastAsia="Times New Roman"/>
          <w:noProof/>
          <w:sz w:val="28"/>
          <w:szCs w:val="28"/>
        </w:rPr>
        <mc:AlternateContent>
          <mc:Choice Requires="wps">
            <w:drawing>
              <wp:inline distT="0" distB="0" distL="0" distR="0" wp14:anchorId="34D882F3" wp14:editId="71246E3B">
                <wp:extent cx="5731510" cy="1270"/>
                <wp:effectExtent l="0" t="31750" r="0" b="36830"/>
                <wp:docPr id="9" name="مستطیل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42791A43" id="مستطیل 9"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" filled="f">
                <w10:wrap anchorx="page"/>
                <w10:anchorlock/>
              </v:rect>
            </w:pict>
          </mc:Fallback>
        </mc:AlternateContent>
      </w:r>
    </w:p>
    <w:p w14:paraId="3DBF827E" w14:textId="77777777" w:rsidR="00846578" w:rsidRPr="001D4AC5" w:rsidRDefault="00846578" w:rsidP="001D4AC5">
      <w:pPr>
        <w:jc w:val="both"/>
        <w:divId w:val="342248530"/>
        <w:rPr>
          <w:rFonts w:eastAsia="Times New Roman"/>
          <w:sz w:val="28"/>
          <w:szCs w:val="28"/>
        </w:rPr>
      </w:pPr>
      <w:hyperlink r:id="rId107" w:anchor="_ftnref1" w:history="1">
        <w:r w:rsidRPr="001D4AC5">
          <w:rPr>
            <w:rStyle w:val="a6"/>
            <w:rFonts w:eastAsia="Times New Roman"/>
            <w:sz w:val="28"/>
            <w:szCs w:val="28"/>
          </w:rPr>
          <w:t>[1]</w:t>
        </w:r>
      </w:hyperlink>
      <w:r w:rsidRPr="001D4AC5">
        <w:rPr>
          <w:rFonts w:eastAsia="Times New Roman"/>
          <w:sz w:val="28"/>
          <w:szCs w:val="28"/>
        </w:rPr>
        <w:t xml:space="preserve"> </w:t>
      </w:r>
      <w:r w:rsidRPr="001D4AC5">
        <w:rPr>
          <w:rFonts w:eastAsia="Times New Roman"/>
          <w:sz w:val="28"/>
          <w:szCs w:val="28"/>
          <w:rtl/>
        </w:rPr>
        <w:t>المستدرک، حاکم نیشابوری، ج3، ص140، ح4645.</w:t>
      </w:r>
    </w:p>
    <w:p w14:paraId="76FDF815" w14:textId="77777777" w:rsidR="00846578" w:rsidRPr="001D4AC5" w:rsidRDefault="00846578" w:rsidP="001D4AC5">
      <w:pPr>
        <w:jc w:val="both"/>
        <w:divId w:val="11225909"/>
        <w:rPr>
          <w:rFonts w:eastAsia="Times New Roman"/>
          <w:sz w:val="28"/>
          <w:szCs w:val="28"/>
        </w:rPr>
      </w:pPr>
      <w:hyperlink r:id="rId108" w:anchor="_ftnref2" w:history="1">
        <w:r w:rsidRPr="001D4AC5">
          <w:rPr>
            <w:rStyle w:val="a6"/>
            <w:rFonts w:eastAsia="Times New Roman"/>
            <w:sz w:val="28"/>
            <w:szCs w:val="28"/>
          </w:rPr>
          <w:t>[2]</w:t>
        </w:r>
      </w:hyperlink>
      <w:r w:rsidRPr="001D4AC5">
        <w:rPr>
          <w:rFonts w:eastAsia="Times New Roman"/>
          <w:sz w:val="28"/>
          <w:szCs w:val="28"/>
        </w:rPr>
        <w:t xml:space="preserve"> </w:t>
      </w:r>
      <w:r w:rsidRPr="001D4AC5">
        <w:rPr>
          <w:rFonts w:eastAsia="Times New Roman"/>
          <w:sz w:val="28"/>
          <w:szCs w:val="28"/>
          <w:rtl/>
        </w:rPr>
        <w:t>میزان الاعتدال، ج3، ص457، ح7140.</w:t>
      </w:r>
    </w:p>
    <w:p w14:paraId="08233571" w14:textId="77777777" w:rsidR="00846578" w:rsidRPr="001D4AC5" w:rsidRDefault="00846578" w:rsidP="001D4AC5">
      <w:pPr>
        <w:jc w:val="both"/>
        <w:divId w:val="1237782015"/>
        <w:rPr>
          <w:rFonts w:eastAsia="Times New Roman"/>
          <w:sz w:val="28"/>
          <w:szCs w:val="28"/>
        </w:rPr>
      </w:pPr>
      <w:hyperlink r:id="rId109" w:anchor="_ftnref3" w:history="1">
        <w:r w:rsidRPr="001D4AC5">
          <w:rPr>
            <w:rStyle w:val="a6"/>
            <w:rFonts w:eastAsia="Times New Roman"/>
            <w:sz w:val="28"/>
            <w:szCs w:val="28"/>
          </w:rPr>
          <w:t>[3]</w:t>
        </w:r>
      </w:hyperlink>
      <w:r w:rsidRPr="001D4AC5">
        <w:rPr>
          <w:rFonts w:eastAsia="Times New Roman"/>
          <w:sz w:val="28"/>
          <w:szCs w:val="28"/>
        </w:rPr>
        <w:t xml:space="preserve"> </w:t>
      </w:r>
      <w:r w:rsidRPr="001D4AC5">
        <w:rPr>
          <w:rFonts w:eastAsia="Times New Roman"/>
          <w:sz w:val="28"/>
          <w:szCs w:val="28"/>
          <w:rtl/>
        </w:rPr>
        <w:t>تهذیب التهذیب، ابن حجر، ج3، ص270، ش 2293 ؛ تقریب التهذیب، ج1، ص198.</w:t>
      </w:r>
    </w:p>
    <w:p w14:paraId="49C5F49C" w14:textId="77777777" w:rsidR="00846578" w:rsidRPr="001D4AC5" w:rsidRDefault="00846578" w:rsidP="001D4AC5">
      <w:pPr>
        <w:jc w:val="both"/>
        <w:divId w:val="1781491360"/>
        <w:rPr>
          <w:rFonts w:eastAsia="Times New Roman"/>
          <w:sz w:val="28"/>
          <w:szCs w:val="28"/>
        </w:rPr>
      </w:pPr>
      <w:hyperlink r:id="rId110" w:anchor="_ftnref4" w:history="1">
        <w:r w:rsidRPr="001D4AC5">
          <w:rPr>
            <w:rStyle w:val="a6"/>
            <w:rFonts w:eastAsia="Times New Roman"/>
            <w:sz w:val="28"/>
            <w:szCs w:val="28"/>
          </w:rPr>
          <w:t>[4]</w:t>
        </w:r>
      </w:hyperlink>
      <w:r w:rsidRPr="001D4AC5">
        <w:rPr>
          <w:rFonts w:eastAsia="Times New Roman"/>
          <w:sz w:val="28"/>
          <w:szCs w:val="28"/>
        </w:rPr>
        <w:t xml:space="preserve"> </w:t>
      </w:r>
      <w:r w:rsidRPr="001D4AC5">
        <w:rPr>
          <w:rFonts w:eastAsia="Times New Roman"/>
          <w:sz w:val="28"/>
          <w:szCs w:val="28"/>
          <w:rtl/>
        </w:rPr>
        <w:t>الحجج الدامغات، ج1، ص296.</w:t>
      </w:r>
    </w:p>
    <w:p w14:paraId="4A45E63A" w14:textId="77777777" w:rsidR="00846578" w:rsidRPr="001D4AC5" w:rsidRDefault="00846578" w:rsidP="001D4AC5">
      <w:pPr>
        <w:jc w:val="both"/>
        <w:divId w:val="466552823"/>
        <w:rPr>
          <w:rFonts w:eastAsia="Times New Roman"/>
          <w:sz w:val="28"/>
          <w:szCs w:val="28"/>
        </w:rPr>
      </w:pPr>
      <w:hyperlink r:id="rId111" w:anchor="_ftnref5" w:history="1">
        <w:r w:rsidRPr="001D4AC5">
          <w:rPr>
            <w:rStyle w:val="a6"/>
            <w:rFonts w:eastAsia="Times New Roman"/>
            <w:sz w:val="28"/>
            <w:szCs w:val="28"/>
          </w:rPr>
          <w:t>[5]</w:t>
        </w:r>
      </w:hyperlink>
      <w:r w:rsidRPr="001D4AC5">
        <w:rPr>
          <w:rFonts w:eastAsia="Times New Roman"/>
          <w:sz w:val="28"/>
          <w:szCs w:val="28"/>
        </w:rPr>
        <w:t xml:space="preserve"> </w:t>
      </w:r>
      <w:r w:rsidRPr="001D4AC5">
        <w:rPr>
          <w:rFonts w:eastAsia="Times New Roman"/>
          <w:sz w:val="28"/>
          <w:szCs w:val="28"/>
          <w:rtl/>
        </w:rPr>
        <w:t>سیر اعلام النبلاء، ج12، ص126، ش 3196.</w:t>
      </w:r>
    </w:p>
    <w:p w14:paraId="769E2BF0" w14:textId="77777777" w:rsidR="00846578" w:rsidRPr="001D4AC5" w:rsidRDefault="00846578" w:rsidP="001D4AC5">
      <w:pPr>
        <w:jc w:val="both"/>
        <w:divId w:val="365103281"/>
        <w:rPr>
          <w:rFonts w:eastAsia="Times New Roman"/>
          <w:sz w:val="28"/>
          <w:szCs w:val="28"/>
        </w:rPr>
      </w:pPr>
      <w:hyperlink r:id="rId112" w:anchor="_ftnref6" w:history="1">
        <w:r w:rsidRPr="001D4AC5">
          <w:rPr>
            <w:rStyle w:val="a6"/>
            <w:rFonts w:eastAsia="Times New Roman"/>
            <w:sz w:val="28"/>
            <w:szCs w:val="28"/>
          </w:rPr>
          <w:t>[6]</w:t>
        </w:r>
      </w:hyperlink>
      <w:r w:rsidRPr="001D4AC5">
        <w:rPr>
          <w:rFonts w:eastAsia="Times New Roman"/>
          <w:sz w:val="28"/>
          <w:szCs w:val="28"/>
        </w:rPr>
        <w:t xml:space="preserve"> </w:t>
      </w:r>
      <w:r w:rsidRPr="001D4AC5">
        <w:rPr>
          <w:rFonts w:eastAsia="Times New Roman"/>
          <w:sz w:val="28"/>
          <w:szCs w:val="28"/>
          <w:rtl/>
        </w:rPr>
        <w:t>لسان المیزان، ابن حجر عسقلانی، ج1، ص609.</w:t>
      </w:r>
    </w:p>
    <w:p w14:paraId="2D089378" w14:textId="77777777" w:rsidR="00846578" w:rsidRPr="001D4AC5" w:rsidRDefault="00846578" w:rsidP="001D4AC5">
      <w:pPr>
        <w:jc w:val="both"/>
        <w:divId w:val="123430441"/>
        <w:rPr>
          <w:rFonts w:eastAsia="Times New Roman"/>
          <w:sz w:val="28"/>
          <w:szCs w:val="28"/>
        </w:rPr>
      </w:pPr>
      <w:hyperlink r:id="rId113" w:anchor="_ftnref7" w:history="1">
        <w:r w:rsidRPr="001D4AC5">
          <w:rPr>
            <w:rStyle w:val="a6"/>
            <w:rFonts w:eastAsia="Times New Roman"/>
            <w:sz w:val="28"/>
            <w:szCs w:val="28"/>
          </w:rPr>
          <w:t>[7]</w:t>
        </w:r>
      </w:hyperlink>
      <w:r w:rsidRPr="001D4AC5">
        <w:rPr>
          <w:rFonts w:eastAsia="Times New Roman"/>
          <w:sz w:val="28"/>
          <w:szCs w:val="28"/>
        </w:rPr>
        <w:t xml:space="preserve"> </w:t>
      </w:r>
      <w:r w:rsidRPr="001D4AC5">
        <w:rPr>
          <w:rFonts w:eastAsia="Times New Roman"/>
          <w:sz w:val="28"/>
          <w:szCs w:val="28"/>
          <w:rtl/>
        </w:rPr>
        <w:t>صحیح بخاری، ح2699 و ح4251.</w:t>
      </w:r>
    </w:p>
    <w:p w14:paraId="3D0E310B" w14:textId="77777777" w:rsidR="00846578" w:rsidRPr="001D4AC5" w:rsidRDefault="00846578" w:rsidP="001D4AC5">
      <w:pPr>
        <w:jc w:val="both"/>
        <w:divId w:val="1654796011"/>
        <w:rPr>
          <w:rFonts w:eastAsia="Times New Roman"/>
          <w:sz w:val="28"/>
          <w:szCs w:val="28"/>
        </w:rPr>
      </w:pPr>
      <w:hyperlink r:id="rId114" w:anchor="_ftnref8" w:history="1">
        <w:r w:rsidRPr="001D4AC5">
          <w:rPr>
            <w:rStyle w:val="a6"/>
            <w:rFonts w:eastAsia="Times New Roman"/>
            <w:sz w:val="28"/>
            <w:szCs w:val="28"/>
          </w:rPr>
          <w:t>[8]</w:t>
        </w:r>
      </w:hyperlink>
      <w:r w:rsidRPr="001D4AC5">
        <w:rPr>
          <w:rFonts w:eastAsia="Times New Roman"/>
          <w:sz w:val="28"/>
          <w:szCs w:val="28"/>
        </w:rPr>
        <w:t xml:space="preserve"> </w:t>
      </w:r>
      <w:r w:rsidRPr="001D4AC5">
        <w:rPr>
          <w:rFonts w:eastAsia="Times New Roman"/>
          <w:sz w:val="28"/>
          <w:szCs w:val="28"/>
          <w:rtl/>
        </w:rPr>
        <w:t>تهذیب التهذیب، ج5، ص413، ش 4477.</w:t>
      </w:r>
    </w:p>
    <w:p w14:paraId="647C53A7" w14:textId="77777777" w:rsidR="00846578" w:rsidRPr="001D4AC5" w:rsidRDefault="00846578" w:rsidP="001D4AC5">
      <w:pPr>
        <w:jc w:val="both"/>
        <w:divId w:val="1932471840"/>
        <w:rPr>
          <w:rFonts w:eastAsia="Times New Roman"/>
          <w:sz w:val="28"/>
          <w:szCs w:val="28"/>
        </w:rPr>
      </w:pPr>
      <w:hyperlink r:id="rId115" w:anchor="_ftnref9" w:history="1">
        <w:r w:rsidRPr="001D4AC5">
          <w:rPr>
            <w:rStyle w:val="a6"/>
            <w:rFonts w:eastAsia="Times New Roman"/>
            <w:sz w:val="28"/>
            <w:szCs w:val="28"/>
          </w:rPr>
          <w:t>[9]</w:t>
        </w:r>
      </w:hyperlink>
      <w:r w:rsidRPr="001D4AC5">
        <w:rPr>
          <w:rFonts w:eastAsia="Times New Roman"/>
          <w:sz w:val="28"/>
          <w:szCs w:val="28"/>
        </w:rPr>
        <w:t xml:space="preserve"> </w:t>
      </w:r>
      <w:r w:rsidRPr="001D4AC5">
        <w:rPr>
          <w:rFonts w:eastAsia="Times New Roman"/>
          <w:sz w:val="28"/>
          <w:szCs w:val="28"/>
          <w:rtl/>
        </w:rPr>
        <w:t>صحیح مسلم، ح131.</w:t>
      </w:r>
    </w:p>
    <w:p w14:paraId="10A213A6" w14:textId="77777777" w:rsidR="00846578" w:rsidRPr="001D4AC5" w:rsidRDefault="00846578" w:rsidP="001D4AC5">
      <w:pPr>
        <w:jc w:val="both"/>
        <w:divId w:val="271909416"/>
        <w:rPr>
          <w:rFonts w:eastAsia="Times New Roman"/>
          <w:sz w:val="28"/>
          <w:szCs w:val="28"/>
        </w:rPr>
      </w:pPr>
      <w:hyperlink r:id="rId116" w:anchor="_ftnref10" w:history="1">
        <w:r w:rsidRPr="001D4AC5">
          <w:rPr>
            <w:rStyle w:val="a6"/>
            <w:rFonts w:eastAsia="Times New Roman"/>
            <w:sz w:val="28"/>
            <w:szCs w:val="28"/>
          </w:rPr>
          <w:t>[10]</w:t>
        </w:r>
      </w:hyperlink>
      <w:r w:rsidRPr="001D4AC5">
        <w:rPr>
          <w:rFonts w:eastAsia="Times New Roman"/>
          <w:sz w:val="28"/>
          <w:szCs w:val="28"/>
        </w:rPr>
        <w:t xml:space="preserve"> </w:t>
      </w:r>
      <w:r w:rsidRPr="001D4AC5">
        <w:rPr>
          <w:rFonts w:eastAsia="Times New Roman"/>
          <w:sz w:val="28"/>
          <w:szCs w:val="28"/>
          <w:rtl/>
        </w:rPr>
        <w:t>تهذیب التهذیب، ابن حجر عسقلانی، ج5، ص529، ح4676.</w:t>
      </w:r>
    </w:p>
    <w:p w14:paraId="3DDC13B2" w14:textId="77777777" w:rsidR="001D4AC5" w:rsidRPr="001D4AC5" w:rsidRDefault="001D4AC5" w:rsidP="001D4AC5">
      <w:pPr>
        <w:pStyle w:val="a0"/>
        <w:jc w:val="both"/>
        <w:divId w:val="182793652"/>
        <w:rPr>
          <w:rFonts w:eastAsia="Times New Roman"/>
          <w:sz w:val="28"/>
          <w:szCs w:val="28"/>
        </w:rPr>
      </w:pPr>
      <w:r w:rsidRPr="001D4AC5">
        <w:rPr>
          <w:rFonts w:eastAsia="Times New Roman"/>
          <w:sz w:val="28"/>
          <w:szCs w:val="28"/>
          <w:rtl/>
        </w:rPr>
        <w:t>درس امامت - کتاب المراجعات - استاد ربانی</w:t>
      </w:r>
    </w:p>
    <w:p w14:paraId="3EEC6902" w14:textId="77777777" w:rsidR="001D4AC5" w:rsidRPr="001D4AC5" w:rsidRDefault="001D4AC5" w:rsidP="001D4AC5">
      <w:pPr>
        <w:pStyle w:val="lessontitle"/>
        <w:bidi/>
        <w:jc w:val="both"/>
        <w:divId w:val="182793652"/>
        <w:rPr>
          <w:sz w:val="28"/>
          <w:szCs w:val="28"/>
        </w:rPr>
      </w:pPr>
      <w:r w:rsidRPr="001D4AC5">
        <w:rPr>
          <w:sz w:val="28"/>
          <w:szCs w:val="28"/>
        </w:rPr>
        <w:t>99/11/21</w:t>
      </w:r>
    </w:p>
    <w:p w14:paraId="0E85474C" w14:textId="77777777" w:rsidR="001D4AC5" w:rsidRPr="001D4AC5" w:rsidRDefault="001D4AC5" w:rsidP="001D4AC5">
      <w:pPr>
        <w:pStyle w:val="lessontitle"/>
        <w:bidi/>
        <w:jc w:val="both"/>
        <w:divId w:val="182793652"/>
        <w:rPr>
          <w:sz w:val="28"/>
          <w:szCs w:val="28"/>
        </w:rPr>
      </w:pPr>
      <w:r w:rsidRPr="001D4AC5">
        <w:rPr>
          <w:sz w:val="28"/>
          <w:szCs w:val="28"/>
          <w:rtl/>
        </w:rPr>
        <w:t>بسم الله الرحمن الرحیم</w:t>
      </w:r>
    </w:p>
    <w:p w14:paraId="2A0CF2B9" w14:textId="77777777" w:rsidR="001D4AC5" w:rsidRPr="001D4AC5" w:rsidRDefault="001D4AC5" w:rsidP="001D4AC5">
      <w:pPr>
        <w:pStyle w:val="a5"/>
        <w:bidi/>
        <w:jc w:val="both"/>
        <w:divId w:val="1519853034"/>
        <w:rPr>
          <w:sz w:val="28"/>
          <w:szCs w:val="28"/>
        </w:rPr>
      </w:pPr>
      <w:r w:rsidRPr="001D4AC5">
        <w:rPr>
          <w:rStyle w:val="titr"/>
          <w:sz w:val="28"/>
          <w:szCs w:val="28"/>
          <w:rtl/>
        </w:rPr>
        <w:t>موضوع:</w:t>
      </w:r>
      <w:r w:rsidRPr="001D4AC5">
        <w:rPr>
          <w:sz w:val="28"/>
          <w:szCs w:val="28"/>
          <w:rtl/>
        </w:rPr>
        <w:t xml:space="preserve"> مراجعه 48 و چهل روایت بر امامت امیرالمومنین (ع)</w:t>
      </w:r>
    </w:p>
    <w:p w14:paraId="4DC85AF4" w14:textId="77777777" w:rsidR="001D4AC5" w:rsidRPr="001D4AC5" w:rsidRDefault="001D4AC5" w:rsidP="001D4AC5">
      <w:pPr>
        <w:pStyle w:val="a5"/>
        <w:bidi/>
        <w:jc w:val="both"/>
        <w:divId w:val="1519853034"/>
        <w:rPr>
          <w:sz w:val="28"/>
          <w:szCs w:val="28"/>
        </w:rPr>
      </w:pPr>
      <w:r w:rsidRPr="001D4AC5">
        <w:rPr>
          <w:rStyle w:val="titr"/>
          <w:sz w:val="28"/>
          <w:szCs w:val="28"/>
          <w:rtl/>
        </w:rPr>
        <w:t>روایت 29 از مراجعه 48</w:t>
      </w:r>
    </w:p>
    <w:p w14:paraId="1A5621E1" w14:textId="77777777" w:rsidR="001D4AC5" w:rsidRPr="001D4AC5" w:rsidRDefault="001D4AC5" w:rsidP="001D4AC5">
      <w:pPr>
        <w:pStyle w:val="a5"/>
        <w:bidi/>
        <w:jc w:val="both"/>
        <w:divId w:val="1519853034"/>
        <w:rPr>
          <w:sz w:val="28"/>
          <w:szCs w:val="28"/>
        </w:rPr>
      </w:pPr>
      <w:r w:rsidRPr="001D4AC5">
        <w:rPr>
          <w:sz w:val="28"/>
          <w:szCs w:val="28"/>
          <w:rtl/>
        </w:rPr>
        <w:t>سخن در روایت 29 مراجعه 48 از کتاب المراجعات است. در این مراجعه امام شرف الدین بنا بر درخواست شیخ سلیم، عالم الازهر، به نقل چهل حدیث نبوی (ص) پرداختند که موید دلالت آیه ولایت بر امامت امیرالمومنین (ع) است.</w:t>
      </w:r>
    </w:p>
    <w:p w14:paraId="755E630B" w14:textId="77777777" w:rsidR="001D4AC5" w:rsidRPr="001D4AC5" w:rsidRDefault="001D4AC5" w:rsidP="001D4AC5">
      <w:pPr>
        <w:pStyle w:val="a5"/>
        <w:bidi/>
        <w:jc w:val="both"/>
        <w:divId w:val="1519853034"/>
        <w:rPr>
          <w:sz w:val="28"/>
          <w:szCs w:val="28"/>
        </w:rPr>
      </w:pPr>
      <w:r w:rsidRPr="001D4AC5">
        <w:rPr>
          <w:sz w:val="28"/>
          <w:szCs w:val="28"/>
          <w:rtl/>
        </w:rPr>
        <w:t>در روایت 29 پیامبر اکرم (ص) فرموده است: «أنا المنذر، و عليّ الهاد، و بك يا علي يهتدي المهتدون من بعدي»: من انذار دهنده و پیامبر هستم و علی (ع) هادی است (یعنی هدایت گر امت اسلامی و بشریت بعد از من است) و به واسطه تو یا علی، پس از من هدایت یافتگان هدایت می شوند.</w:t>
      </w:r>
    </w:p>
    <w:p w14:paraId="410A8093" w14:textId="77777777" w:rsidR="001D4AC5" w:rsidRPr="001D4AC5" w:rsidRDefault="001D4AC5" w:rsidP="001D4AC5">
      <w:pPr>
        <w:pStyle w:val="a5"/>
        <w:bidi/>
        <w:jc w:val="both"/>
        <w:divId w:val="1519853034"/>
        <w:rPr>
          <w:sz w:val="28"/>
          <w:szCs w:val="28"/>
        </w:rPr>
      </w:pPr>
      <w:r w:rsidRPr="001D4AC5">
        <w:rPr>
          <w:rStyle w:val="titr"/>
          <w:sz w:val="28"/>
          <w:szCs w:val="28"/>
          <w:rtl/>
        </w:rPr>
        <w:t>گزارشی از نقل حدیث در منابع اهل سنت</w:t>
      </w:r>
    </w:p>
    <w:p w14:paraId="4AF370AD" w14:textId="77777777" w:rsidR="001D4AC5" w:rsidRPr="001D4AC5" w:rsidRDefault="001D4AC5" w:rsidP="001D4AC5">
      <w:pPr>
        <w:pStyle w:val="a5"/>
        <w:bidi/>
        <w:jc w:val="both"/>
        <w:divId w:val="1519853034"/>
        <w:rPr>
          <w:sz w:val="28"/>
          <w:szCs w:val="28"/>
        </w:rPr>
      </w:pPr>
      <w:r w:rsidRPr="001D4AC5">
        <w:rPr>
          <w:sz w:val="28"/>
          <w:szCs w:val="28"/>
          <w:rtl/>
        </w:rPr>
        <w:t>مرحوم شرف الدین این حدیث را از کتاب مسند الفردوس، دیلمی از ابن عباس نقل کرده است.</w:t>
      </w:r>
      <w:hyperlink r:id="rId117" w:anchor="_ftn1" w:tooltip="مسند الفردوس، دیلمی، ص 103" w:history="1">
        <w:r w:rsidRPr="001D4AC5">
          <w:rPr>
            <w:rStyle w:val="a6"/>
            <w:sz w:val="28"/>
            <w:szCs w:val="28"/>
          </w:rPr>
          <w:t>[1]</w:t>
        </w:r>
      </w:hyperlink>
      <w:r w:rsidRPr="001D4AC5">
        <w:rPr>
          <w:sz w:val="28"/>
          <w:szCs w:val="28"/>
        </w:rPr>
        <w:t xml:space="preserve"> </w:t>
      </w:r>
      <w:r w:rsidRPr="001D4AC5">
        <w:rPr>
          <w:sz w:val="28"/>
          <w:szCs w:val="28"/>
          <w:rtl/>
        </w:rPr>
        <w:t>این روایت در کتاب کنزالعمال نیز آمده است.</w:t>
      </w:r>
      <w:hyperlink r:id="rId118" w:anchor="_ftn2" w:tooltip="کنزالعمال، متقی هندی، ج11، ح 33012" w:history="1">
        <w:r w:rsidRPr="001D4AC5">
          <w:rPr>
            <w:rStyle w:val="a6"/>
            <w:sz w:val="28"/>
            <w:szCs w:val="28"/>
          </w:rPr>
          <w:t>[2]</w:t>
        </w:r>
      </w:hyperlink>
      <w:r w:rsidRPr="001D4AC5">
        <w:rPr>
          <w:sz w:val="28"/>
          <w:szCs w:val="28"/>
        </w:rPr>
        <w:t xml:space="preserve"> </w:t>
      </w:r>
      <w:r w:rsidRPr="001D4AC5">
        <w:rPr>
          <w:sz w:val="28"/>
          <w:szCs w:val="28"/>
          <w:rtl/>
        </w:rPr>
        <w:t xml:space="preserve">این حدیث همچنین به طرق مختلف در منابع اهل سنت و شیعه نقل شده است. در منابع اهل سنت این حدیث از چند نفر از صحابه نقل شده است. طبری از ابن عباس درباره آیه </w:t>
      </w:r>
      <w:r w:rsidRPr="001D4AC5">
        <w:rPr>
          <w:rStyle w:val="aye"/>
          <w:sz w:val="28"/>
          <w:szCs w:val="28"/>
          <w:rtl/>
        </w:rPr>
        <w:t>﴿إِنَّما أَنْتَ مُنْذِرٌ وَ لِكُلِّ قَوْمٍ هاد﴾</w:t>
      </w:r>
      <w:hyperlink r:id="rId119" w:anchor="_ftn3" w:tooltip="الرعد/سوره13، آیه7" w:history="1">
        <w:r w:rsidRPr="001D4AC5">
          <w:rPr>
            <w:rStyle w:val="a6"/>
            <w:sz w:val="28"/>
            <w:szCs w:val="28"/>
          </w:rPr>
          <w:t>[3]</w:t>
        </w:r>
      </w:hyperlink>
      <w:r w:rsidRPr="001D4AC5">
        <w:rPr>
          <w:sz w:val="28"/>
          <w:szCs w:val="28"/>
        </w:rPr>
        <w:t xml:space="preserve"> </w:t>
      </w:r>
      <w:r w:rsidRPr="001D4AC5">
        <w:rPr>
          <w:sz w:val="28"/>
          <w:szCs w:val="28"/>
          <w:rtl/>
        </w:rPr>
        <w:t>این حدیث را نقل کرده که ابن عباس می گوید: وقتی این آیه نقل شد پیامبر اکرم (ص) دستش را بر سینه مبارک گذاشت و فرمود: «انا المنذر» و بعد با دستش به امیرالمومنین (ع) اشاره کرد و فرمود: «و انت الهادی یا علی، بک یهتدی المهتدون بعدی».</w:t>
      </w:r>
      <w:hyperlink r:id="rId120" w:anchor="_ftn4" w:tooltip="تفسیر طبری، ج13، ص 130" w:history="1">
        <w:r w:rsidRPr="001D4AC5">
          <w:rPr>
            <w:rStyle w:val="a6"/>
            <w:sz w:val="28"/>
            <w:szCs w:val="28"/>
          </w:rPr>
          <w:t>[4]</w:t>
        </w:r>
      </w:hyperlink>
      <w:r w:rsidRPr="001D4AC5">
        <w:rPr>
          <w:sz w:val="28"/>
          <w:szCs w:val="28"/>
        </w:rPr>
        <w:t xml:space="preserve"> </w:t>
      </w:r>
    </w:p>
    <w:p w14:paraId="78367E8D" w14:textId="77777777" w:rsidR="001D4AC5" w:rsidRPr="001D4AC5" w:rsidRDefault="001D4AC5" w:rsidP="001D4AC5">
      <w:pPr>
        <w:pStyle w:val="a5"/>
        <w:bidi/>
        <w:jc w:val="both"/>
        <w:divId w:val="1519853034"/>
        <w:rPr>
          <w:sz w:val="28"/>
          <w:szCs w:val="28"/>
        </w:rPr>
      </w:pPr>
      <w:r w:rsidRPr="001D4AC5">
        <w:rPr>
          <w:sz w:val="28"/>
          <w:szCs w:val="28"/>
          <w:rtl/>
        </w:rPr>
        <w:t>حاکم نیشابوری در مورد همین آیه شریفه از امیرالمومنین (ع) نقل کرده که فرمود: «المنذر رسول الله (ص) و انا الهادی».</w:t>
      </w:r>
      <w:hyperlink r:id="rId121" w:anchor="_ftn5" w:tooltip="المستدرک، حاکم نیشابوری، ج3، ص 140، ح 4646" w:history="1">
        <w:r w:rsidRPr="001D4AC5">
          <w:rPr>
            <w:rStyle w:val="a6"/>
            <w:sz w:val="28"/>
            <w:szCs w:val="28"/>
          </w:rPr>
          <w:t>[5]</w:t>
        </w:r>
      </w:hyperlink>
      <w:r w:rsidRPr="001D4AC5">
        <w:rPr>
          <w:sz w:val="28"/>
          <w:szCs w:val="28"/>
        </w:rPr>
        <w:t xml:space="preserve"> </w:t>
      </w:r>
      <w:r w:rsidRPr="001D4AC5">
        <w:rPr>
          <w:sz w:val="28"/>
          <w:szCs w:val="28"/>
          <w:rtl/>
        </w:rPr>
        <w:t>عبدالله بن احمد بن حنبل نیز به سند معتبر از امیرالمومنین (ع) روایت کرده که در مورد این آیه شریفه فرمود: «رسول الله (ص) المنذر و الهاد رجل من بی هاشم».</w:t>
      </w:r>
      <w:hyperlink r:id="rId122" w:anchor="_ftn6" w:tooltip="المسند، ج2، ص 48، ح1041" w:history="1">
        <w:r w:rsidRPr="001D4AC5">
          <w:rPr>
            <w:rStyle w:val="a6"/>
            <w:sz w:val="28"/>
            <w:szCs w:val="28"/>
          </w:rPr>
          <w:t>[6]</w:t>
        </w:r>
      </w:hyperlink>
      <w:r w:rsidRPr="001D4AC5">
        <w:rPr>
          <w:sz w:val="28"/>
          <w:szCs w:val="28"/>
        </w:rPr>
        <w:t xml:space="preserve"> </w:t>
      </w:r>
      <w:r w:rsidRPr="001D4AC5">
        <w:rPr>
          <w:sz w:val="28"/>
          <w:szCs w:val="28"/>
          <w:rtl/>
        </w:rPr>
        <w:t>(در مسند احمد بن حنبل روایاتی است که فرزند وی عبدالله از سوی راویانی که پدرش از وی روایت نقل کرده افزوده است و این روایت یکی از آنها است). احمد محمد شاکر که در باره کتاب مسند تحقیق کرده است، سند این روایت را صحیح دانسته و گفته است: نورالدین هیثمی این حدیث را در کتاب مجمع الزوائد از عبدالله بن احمد، و طبرانی در معجم الصغیر و معجم الاوسط روایت کرده و گفته است رجال مسند همه ثقه هستند.</w:t>
      </w:r>
    </w:p>
    <w:p w14:paraId="5DA1E207" w14:textId="77777777" w:rsidR="001D4AC5" w:rsidRPr="001D4AC5" w:rsidRDefault="001D4AC5" w:rsidP="001D4AC5">
      <w:pPr>
        <w:pStyle w:val="a5"/>
        <w:bidi/>
        <w:jc w:val="both"/>
        <w:divId w:val="1519853034"/>
        <w:rPr>
          <w:sz w:val="28"/>
          <w:szCs w:val="28"/>
        </w:rPr>
      </w:pPr>
      <w:r w:rsidRPr="001D4AC5">
        <w:rPr>
          <w:sz w:val="28"/>
          <w:szCs w:val="28"/>
          <w:rtl/>
        </w:rPr>
        <w:t>سیوطی نیز در کتاب الدر المنثور</w:t>
      </w:r>
      <w:hyperlink r:id="rId123" w:anchor="_ftn7" w:tooltip="الدر المنثور، جلال الدین سیوطی، ج4، ص 540، ذیل آیه 7 سوره مبارکه رعد" w:history="1">
        <w:r w:rsidRPr="001D4AC5">
          <w:rPr>
            <w:rStyle w:val="a6"/>
            <w:sz w:val="28"/>
            <w:szCs w:val="28"/>
          </w:rPr>
          <w:t>[7]</w:t>
        </w:r>
      </w:hyperlink>
      <w:r w:rsidRPr="001D4AC5">
        <w:rPr>
          <w:sz w:val="28"/>
          <w:szCs w:val="28"/>
        </w:rPr>
        <w:t xml:space="preserve"> </w:t>
      </w:r>
      <w:r w:rsidRPr="001D4AC5">
        <w:rPr>
          <w:sz w:val="28"/>
          <w:szCs w:val="28"/>
          <w:rtl/>
        </w:rPr>
        <w:t>ذیل آیه 7 سوره مبارکه رعد این روایت را از ابن ابی حاتم، عبدالله احمد، طبرانی، حاکم نیشابوری و ابن مردویه و ابن عساکر نقل کرده است.</w:t>
      </w:r>
    </w:p>
    <w:p w14:paraId="26691BA8" w14:textId="77777777" w:rsidR="001D4AC5" w:rsidRPr="001D4AC5" w:rsidRDefault="001D4AC5" w:rsidP="001D4AC5">
      <w:pPr>
        <w:pStyle w:val="a5"/>
        <w:bidi/>
        <w:jc w:val="both"/>
        <w:divId w:val="1519853034"/>
        <w:rPr>
          <w:sz w:val="28"/>
          <w:szCs w:val="28"/>
        </w:rPr>
      </w:pPr>
      <w:r w:rsidRPr="001D4AC5">
        <w:rPr>
          <w:sz w:val="28"/>
          <w:szCs w:val="28"/>
          <w:rtl/>
        </w:rPr>
        <w:t>حاکم حسکانی، نویسنده کتاب شواهد التنزیل، (کتابی درباره آنچه در قرآن کریم درباره فضایل اهل بیت (ع) آمده در دو جلد) از طرق مختلف از ابن عباس، اسلمی، ابوهریره، یعل بن مره، علی بن ابی طالب (ع)، 18 روایت از طرق مختلف نقل کرده است.</w:t>
      </w:r>
      <w:hyperlink r:id="rId124" w:anchor="_ftn8" w:tooltip="شواهد التنزیل، ج1، ص 293- 303" w:history="1">
        <w:r w:rsidRPr="001D4AC5">
          <w:rPr>
            <w:rStyle w:val="a6"/>
            <w:sz w:val="28"/>
            <w:szCs w:val="28"/>
          </w:rPr>
          <w:t>[8]</w:t>
        </w:r>
      </w:hyperlink>
      <w:r w:rsidRPr="001D4AC5">
        <w:rPr>
          <w:sz w:val="28"/>
          <w:szCs w:val="28"/>
        </w:rPr>
        <w:t xml:space="preserve"> </w:t>
      </w:r>
    </w:p>
    <w:p w14:paraId="2956D233" w14:textId="77777777" w:rsidR="001D4AC5" w:rsidRPr="001D4AC5" w:rsidRDefault="001D4AC5" w:rsidP="001D4AC5">
      <w:pPr>
        <w:pStyle w:val="a5"/>
        <w:bidi/>
        <w:jc w:val="both"/>
        <w:divId w:val="1519853034"/>
        <w:rPr>
          <w:sz w:val="28"/>
          <w:szCs w:val="28"/>
        </w:rPr>
      </w:pPr>
      <w:r w:rsidRPr="001D4AC5">
        <w:rPr>
          <w:rStyle w:val="titr"/>
          <w:sz w:val="28"/>
          <w:szCs w:val="28"/>
          <w:rtl/>
        </w:rPr>
        <w:t>جایگاه حدیث در منابع شیعه</w:t>
      </w:r>
    </w:p>
    <w:p w14:paraId="02CAC406" w14:textId="77777777" w:rsidR="001D4AC5" w:rsidRPr="001D4AC5" w:rsidRDefault="001D4AC5" w:rsidP="001D4AC5">
      <w:pPr>
        <w:pStyle w:val="a5"/>
        <w:bidi/>
        <w:jc w:val="both"/>
        <w:divId w:val="1519853034"/>
        <w:rPr>
          <w:sz w:val="28"/>
          <w:szCs w:val="28"/>
        </w:rPr>
      </w:pPr>
      <w:r w:rsidRPr="001D4AC5">
        <w:rPr>
          <w:sz w:val="28"/>
          <w:szCs w:val="28"/>
          <w:rtl/>
        </w:rPr>
        <w:lastRenderedPageBreak/>
        <w:t>در منابع شیعه نیز این روایت با سند معتبر و طرق مختلف نقل شده است. چند نمونه از این روایات چنین است:</w:t>
      </w:r>
    </w:p>
    <w:p w14:paraId="37CED752" w14:textId="77777777" w:rsidR="001D4AC5" w:rsidRPr="001D4AC5" w:rsidRDefault="001D4AC5" w:rsidP="001D4AC5">
      <w:pPr>
        <w:pStyle w:val="a5"/>
        <w:bidi/>
        <w:jc w:val="both"/>
        <w:divId w:val="1519853034"/>
        <w:rPr>
          <w:sz w:val="28"/>
          <w:szCs w:val="28"/>
        </w:rPr>
      </w:pPr>
      <w:r w:rsidRPr="001D4AC5">
        <w:rPr>
          <w:sz w:val="28"/>
          <w:szCs w:val="28"/>
        </w:rPr>
        <w:t xml:space="preserve">1. </w:t>
      </w:r>
      <w:r w:rsidRPr="001D4AC5">
        <w:rPr>
          <w:sz w:val="28"/>
          <w:szCs w:val="28"/>
          <w:rtl/>
        </w:rPr>
        <w:t>علی بن ابراهیم از ابراهیم بن هاشم، از حماد از ابی بصیر از امام صادق (ع) روایت کرده که فرمود: «المنذر رسول الله (ص) و الهادی امیرالمومنین (ع) و بعده الائمه و هو قوله « وَ لِكُلِّ قَوْمٍ هاد» أی فی کل زمان امام هاد مبین».</w:t>
      </w:r>
      <w:hyperlink r:id="rId125" w:anchor="_ftn9" w:tooltip="تفسیر قمی، ص 335، ذیل آیه 7 سوره مبارکه رعد" w:history="1">
        <w:r w:rsidRPr="001D4AC5">
          <w:rPr>
            <w:rStyle w:val="a6"/>
            <w:sz w:val="28"/>
            <w:szCs w:val="28"/>
          </w:rPr>
          <w:t>[9]</w:t>
        </w:r>
      </w:hyperlink>
      <w:r w:rsidRPr="001D4AC5">
        <w:rPr>
          <w:sz w:val="28"/>
          <w:szCs w:val="28"/>
        </w:rPr>
        <w:t xml:space="preserve"> </w:t>
      </w:r>
    </w:p>
    <w:p w14:paraId="15274706" w14:textId="77777777" w:rsidR="001D4AC5" w:rsidRPr="001D4AC5" w:rsidRDefault="001D4AC5" w:rsidP="001D4AC5">
      <w:pPr>
        <w:pStyle w:val="a5"/>
        <w:bidi/>
        <w:jc w:val="both"/>
        <w:divId w:val="1519853034"/>
        <w:rPr>
          <w:sz w:val="28"/>
          <w:szCs w:val="28"/>
        </w:rPr>
      </w:pPr>
      <w:r w:rsidRPr="001D4AC5">
        <w:rPr>
          <w:sz w:val="28"/>
          <w:szCs w:val="28"/>
          <w:rtl/>
        </w:rPr>
        <w:t>2. محدث کلینی با سند معتبر از امام صادق (ع) روایت کرده که در تفسیر آیه مورد نظر فرمود: «کل امام هاد بالقوم الذی هو فیهم»</w:t>
      </w:r>
      <w:hyperlink r:id="rId126" w:anchor="_ftn10" w:tooltip="اصول کافی، ج1، کتاب الحجة، ص 147- 148، ح 1" w:history="1">
        <w:r w:rsidRPr="001D4AC5">
          <w:rPr>
            <w:rStyle w:val="a6"/>
            <w:sz w:val="28"/>
            <w:szCs w:val="28"/>
          </w:rPr>
          <w:t>[10]</w:t>
        </w:r>
      </w:hyperlink>
      <w:r w:rsidRPr="001D4AC5">
        <w:rPr>
          <w:sz w:val="28"/>
          <w:szCs w:val="28"/>
        </w:rPr>
        <w:t xml:space="preserve"> </w:t>
      </w:r>
      <w:r w:rsidRPr="001D4AC5">
        <w:rPr>
          <w:sz w:val="28"/>
          <w:szCs w:val="28"/>
          <w:rtl/>
        </w:rPr>
        <w:t>. ایشان در حدیث دیگری که آن نیز دارای سند معتبر است از امام باقر (ع) در تفسیر آیه مورد روایت کرده که فرمود: «في قول اللَّه عز و جل إِنَّما أَنْتَ مُنْذِرٌ وَ لِكُلِّ قَوْمٍ هادٍ فقال رسول اللَّه (ص) المنذر و لكل زمان منا هاد يهديهم الى ما جاء به نبى اللَّه (ص) ثم الهداة من بعده على ثم الاوصياء واحد ابعد واحد»:</w:t>
      </w:r>
      <w:hyperlink r:id="rId127" w:anchor="_ftn11" w:tooltip="اصول کافی، ج1، کتاب الحجة، ص 147- 148، ح 2" w:history="1">
        <w:r w:rsidRPr="001D4AC5">
          <w:rPr>
            <w:rStyle w:val="a6"/>
            <w:sz w:val="28"/>
            <w:szCs w:val="28"/>
          </w:rPr>
          <w:t>[11]</w:t>
        </w:r>
      </w:hyperlink>
      <w:r w:rsidRPr="001D4AC5">
        <w:rPr>
          <w:sz w:val="28"/>
          <w:szCs w:val="28"/>
        </w:rPr>
        <w:t xml:space="preserve"> </w:t>
      </w:r>
      <w:r w:rsidRPr="001D4AC5">
        <w:rPr>
          <w:sz w:val="28"/>
          <w:szCs w:val="28"/>
          <w:rtl/>
        </w:rPr>
        <w:t>رسول خدا (ع) منذر است و در هر زمانی از ما هدایت گری وجود دارد که مردم را به آنچه پیامبر اکرم (ص) آورده است هدایت می کند. هادیان پس از پیامبر (ص) عبارتند از علی (ع) و سپس اوصیای دیگر یکی پس از دیگری.</w:t>
      </w:r>
    </w:p>
    <w:p w14:paraId="1EDC80AE" w14:textId="77777777" w:rsidR="001D4AC5" w:rsidRPr="001D4AC5" w:rsidRDefault="001D4AC5" w:rsidP="001D4AC5">
      <w:pPr>
        <w:pStyle w:val="a5"/>
        <w:bidi/>
        <w:jc w:val="both"/>
        <w:divId w:val="1519853034"/>
        <w:rPr>
          <w:sz w:val="28"/>
          <w:szCs w:val="28"/>
        </w:rPr>
      </w:pPr>
      <w:r w:rsidRPr="001D4AC5">
        <w:rPr>
          <w:sz w:val="28"/>
          <w:szCs w:val="28"/>
          <w:rtl/>
        </w:rPr>
        <w:t>مرحوم کلینی در همین باب دو روایت دیگر نیز با همین مضمون آورده است.</w:t>
      </w:r>
    </w:p>
    <w:p w14:paraId="0C416257" w14:textId="77777777" w:rsidR="001D4AC5" w:rsidRPr="001D4AC5" w:rsidRDefault="001D4AC5" w:rsidP="001D4AC5">
      <w:pPr>
        <w:pStyle w:val="a5"/>
        <w:bidi/>
        <w:jc w:val="both"/>
        <w:divId w:val="1519853034"/>
        <w:rPr>
          <w:sz w:val="28"/>
          <w:szCs w:val="28"/>
        </w:rPr>
      </w:pPr>
      <w:r w:rsidRPr="001D4AC5">
        <w:rPr>
          <w:sz w:val="28"/>
          <w:szCs w:val="28"/>
          <w:rtl/>
        </w:rPr>
        <w:t>3. بصائر الدرجات،</w:t>
      </w:r>
      <w:hyperlink r:id="rId128" w:anchor="_ftn12" w:tooltip="بصائر الدرجات، ج1، ص 45- 46، باب 13 . مرحوم صفار 9 روایت درباره همین آیه آورده است." w:history="1">
        <w:r w:rsidRPr="001D4AC5">
          <w:rPr>
            <w:rStyle w:val="a6"/>
            <w:sz w:val="28"/>
            <w:szCs w:val="28"/>
          </w:rPr>
          <w:t>[12]</w:t>
        </w:r>
      </w:hyperlink>
      <w:r w:rsidRPr="001D4AC5">
        <w:rPr>
          <w:sz w:val="28"/>
          <w:szCs w:val="28"/>
        </w:rPr>
        <w:t xml:space="preserve"> </w:t>
      </w:r>
      <w:r w:rsidRPr="001D4AC5">
        <w:rPr>
          <w:sz w:val="28"/>
          <w:szCs w:val="28"/>
          <w:rtl/>
        </w:rPr>
        <w:t>کمال الدین شیخ صدوق،</w:t>
      </w:r>
      <w:hyperlink r:id="rId129" w:anchor="_ftn13" w:tooltip="کمال الدین، شیخ صدوق، ج2، ص 667" w:history="1">
        <w:r w:rsidRPr="001D4AC5">
          <w:rPr>
            <w:rStyle w:val="a6"/>
            <w:sz w:val="28"/>
            <w:szCs w:val="28"/>
          </w:rPr>
          <w:t>[13]</w:t>
        </w:r>
      </w:hyperlink>
      <w:r w:rsidRPr="001D4AC5">
        <w:rPr>
          <w:sz w:val="28"/>
          <w:szCs w:val="28"/>
        </w:rPr>
        <w:t xml:space="preserve"> </w:t>
      </w:r>
      <w:r w:rsidRPr="001D4AC5">
        <w:rPr>
          <w:sz w:val="28"/>
          <w:szCs w:val="28"/>
          <w:rtl/>
        </w:rPr>
        <w:t>تفسیر عیاشی</w:t>
      </w:r>
      <w:hyperlink r:id="rId130" w:anchor="_ftn14" w:tooltip="تفسیر عیاشی، ج2، ص 203 - 204" w:history="1">
        <w:r w:rsidRPr="001D4AC5">
          <w:rPr>
            <w:rStyle w:val="a6"/>
            <w:sz w:val="28"/>
            <w:szCs w:val="28"/>
          </w:rPr>
          <w:t>[14]</w:t>
        </w:r>
      </w:hyperlink>
      <w:r w:rsidRPr="001D4AC5">
        <w:rPr>
          <w:sz w:val="28"/>
          <w:szCs w:val="28"/>
        </w:rPr>
        <w:t xml:space="preserve"> </w:t>
      </w:r>
      <w:r w:rsidRPr="001D4AC5">
        <w:rPr>
          <w:sz w:val="28"/>
          <w:szCs w:val="28"/>
          <w:rtl/>
        </w:rPr>
        <w:t>و منابع دیگری نیز در این باره روایاتی را نقل کرده اند.</w:t>
      </w:r>
    </w:p>
    <w:p w14:paraId="43664FE3" w14:textId="77777777" w:rsidR="001D4AC5" w:rsidRPr="001D4AC5" w:rsidRDefault="001D4AC5" w:rsidP="001D4AC5">
      <w:pPr>
        <w:pStyle w:val="a5"/>
        <w:bidi/>
        <w:jc w:val="both"/>
        <w:divId w:val="1519853034"/>
        <w:rPr>
          <w:sz w:val="28"/>
          <w:szCs w:val="28"/>
        </w:rPr>
      </w:pPr>
      <w:r w:rsidRPr="001D4AC5">
        <w:rPr>
          <w:sz w:val="28"/>
          <w:szCs w:val="28"/>
        </w:rPr>
        <w:t> </w:t>
      </w:r>
    </w:p>
    <w:p w14:paraId="47139EB7" w14:textId="77777777" w:rsidR="001D4AC5" w:rsidRPr="001D4AC5" w:rsidRDefault="001D4AC5" w:rsidP="001D4AC5">
      <w:pPr>
        <w:pStyle w:val="a5"/>
        <w:bidi/>
        <w:jc w:val="both"/>
        <w:divId w:val="1519853034"/>
        <w:rPr>
          <w:sz w:val="28"/>
          <w:szCs w:val="28"/>
        </w:rPr>
      </w:pPr>
      <w:r w:rsidRPr="001D4AC5">
        <w:rPr>
          <w:rStyle w:val="titr"/>
          <w:sz w:val="28"/>
          <w:szCs w:val="28"/>
          <w:rtl/>
        </w:rPr>
        <w:t>بررسی سند روایت و اشکال ابومریم</w:t>
      </w:r>
    </w:p>
    <w:p w14:paraId="56BCB7DB" w14:textId="77777777" w:rsidR="001D4AC5" w:rsidRPr="001D4AC5" w:rsidRDefault="001D4AC5" w:rsidP="001D4AC5">
      <w:pPr>
        <w:pStyle w:val="a5"/>
        <w:bidi/>
        <w:jc w:val="both"/>
        <w:divId w:val="1519853034"/>
        <w:rPr>
          <w:sz w:val="28"/>
          <w:szCs w:val="28"/>
        </w:rPr>
      </w:pPr>
      <w:r w:rsidRPr="001D4AC5">
        <w:rPr>
          <w:sz w:val="28"/>
          <w:szCs w:val="28"/>
          <w:rtl/>
        </w:rPr>
        <w:t>چه در منابع اهل سنت و چه شیعه، سندهای این روایت معتبر است. مضافا بر اینکه تعدد این روایت خود می تواند بر اساس قاعده «یقوی بعضها بعضا» جبران کننده ضعف برخی از طرق هم باشد. با این حال ابن تیمیه و پیروان وی در سند حدیث مناقشه کرده اند. ابن تیمیه مدعی شده که اهل حدیث در کذب و ساختگی بودن آن اتفاق نظر دارد.</w:t>
      </w:r>
      <w:hyperlink r:id="rId131" w:anchor="_ftn15" w:tooltip="منهاج السنه، ابن تیمیه، ج7، ص 78" w:history="1">
        <w:r w:rsidRPr="001D4AC5">
          <w:rPr>
            <w:rStyle w:val="a6"/>
            <w:sz w:val="28"/>
            <w:szCs w:val="28"/>
          </w:rPr>
          <w:t>[15]</w:t>
        </w:r>
      </w:hyperlink>
      <w:r w:rsidRPr="001D4AC5">
        <w:rPr>
          <w:sz w:val="28"/>
          <w:szCs w:val="28"/>
        </w:rPr>
        <w:t xml:space="preserve"> </w:t>
      </w:r>
    </w:p>
    <w:p w14:paraId="20E6438C" w14:textId="77777777" w:rsidR="001D4AC5" w:rsidRPr="001D4AC5" w:rsidRDefault="001D4AC5" w:rsidP="001D4AC5">
      <w:pPr>
        <w:pStyle w:val="a5"/>
        <w:bidi/>
        <w:jc w:val="both"/>
        <w:divId w:val="1519853034"/>
        <w:rPr>
          <w:sz w:val="28"/>
          <w:szCs w:val="28"/>
        </w:rPr>
      </w:pPr>
      <w:r w:rsidRPr="001D4AC5">
        <w:rPr>
          <w:sz w:val="28"/>
          <w:szCs w:val="28"/>
          <w:rtl/>
        </w:rPr>
        <w:t>این سخن مانند بسیاری دیگر از ادعاهای ابن تیمیه، ادعای گزافی است و هیچ اتفاقی درباره آنچه وی گفته وجود ندارد و اصلا قبل از ابن تیمیه از کسی نقل نشده که در این روایت مناقشه کرده باشد. به عنوان نمونه آیا حاکم نیشابوری این حدیث را صحیح ندانسته است؟ بر فرض هم، اگر سند حدیثی را ضعیف بدانیم، حق مجعول دانستن آن حدیث را نداریم زیرا چه بسا سندی صحیح داشته و به ما نرسیده است.</w:t>
      </w:r>
    </w:p>
    <w:p w14:paraId="3CBA166B" w14:textId="77777777" w:rsidR="001D4AC5" w:rsidRPr="001D4AC5" w:rsidRDefault="001D4AC5" w:rsidP="001D4AC5">
      <w:pPr>
        <w:pStyle w:val="a5"/>
        <w:bidi/>
        <w:jc w:val="both"/>
        <w:divId w:val="1519853034"/>
        <w:rPr>
          <w:sz w:val="28"/>
          <w:szCs w:val="28"/>
        </w:rPr>
      </w:pPr>
      <w:r w:rsidRPr="001D4AC5">
        <w:rPr>
          <w:sz w:val="28"/>
          <w:szCs w:val="28"/>
          <w:rtl/>
        </w:rPr>
        <w:t>ابومریم اعظمی حدیث طبری از ابن عباس را مستند قرار داده و با وجود سه ایراد آن را ضعیف دانسته است:</w:t>
      </w:r>
    </w:p>
    <w:p w14:paraId="49FAE86D" w14:textId="77777777" w:rsidR="001D4AC5" w:rsidRPr="001D4AC5" w:rsidRDefault="001D4AC5" w:rsidP="001D4AC5">
      <w:pPr>
        <w:pStyle w:val="a5"/>
        <w:bidi/>
        <w:jc w:val="both"/>
        <w:divId w:val="1519853034"/>
        <w:rPr>
          <w:sz w:val="28"/>
          <w:szCs w:val="28"/>
        </w:rPr>
      </w:pPr>
      <w:r w:rsidRPr="001D4AC5">
        <w:rPr>
          <w:sz w:val="28"/>
          <w:szCs w:val="28"/>
        </w:rPr>
        <w:t xml:space="preserve">    1. </w:t>
      </w:r>
      <w:r w:rsidRPr="001D4AC5">
        <w:rPr>
          <w:sz w:val="28"/>
          <w:szCs w:val="28"/>
          <w:rtl/>
        </w:rPr>
        <w:t>استناد به سخن ذهبی که معذ بن مسلم از رجال این روایت را مجهول دانسته است.</w:t>
      </w:r>
    </w:p>
    <w:p w14:paraId="39B38A78" w14:textId="77777777" w:rsidR="001D4AC5" w:rsidRPr="001D4AC5" w:rsidRDefault="001D4AC5" w:rsidP="001D4AC5">
      <w:pPr>
        <w:pStyle w:val="a5"/>
        <w:bidi/>
        <w:jc w:val="both"/>
        <w:divId w:val="1519853034"/>
        <w:rPr>
          <w:sz w:val="28"/>
          <w:szCs w:val="28"/>
        </w:rPr>
      </w:pPr>
      <w:r w:rsidRPr="001D4AC5">
        <w:rPr>
          <w:sz w:val="28"/>
          <w:szCs w:val="28"/>
        </w:rPr>
        <w:t xml:space="preserve">    2. </w:t>
      </w:r>
      <w:r w:rsidRPr="001D4AC5">
        <w:rPr>
          <w:sz w:val="28"/>
          <w:szCs w:val="28"/>
          <w:rtl/>
        </w:rPr>
        <w:t>حسن بن حسین انصاری که از دیگر رجال این روایت است توسط ابوحاتم و ابن عدی تضعیف شده است.</w:t>
      </w:r>
    </w:p>
    <w:p w14:paraId="37D3F483" w14:textId="77777777" w:rsidR="001D4AC5" w:rsidRPr="001D4AC5" w:rsidRDefault="001D4AC5" w:rsidP="001D4AC5">
      <w:pPr>
        <w:pStyle w:val="a5"/>
        <w:bidi/>
        <w:jc w:val="both"/>
        <w:divId w:val="1519853034"/>
        <w:rPr>
          <w:sz w:val="28"/>
          <w:szCs w:val="28"/>
        </w:rPr>
      </w:pPr>
      <w:r w:rsidRPr="001D4AC5">
        <w:rPr>
          <w:sz w:val="28"/>
          <w:szCs w:val="28"/>
        </w:rPr>
        <w:t xml:space="preserve">    3. </w:t>
      </w:r>
      <w:r w:rsidRPr="001D4AC5">
        <w:rPr>
          <w:sz w:val="28"/>
          <w:szCs w:val="28"/>
          <w:rtl/>
        </w:rPr>
        <w:t>عطا بن سالم نیز که در سند این روایت آمده در اواخر عمر دچار اختلال در حافظه شده است.</w:t>
      </w:r>
      <w:bookmarkStart w:id="30" w:name="_ftnref16"/>
      <w:r w:rsidRPr="001D4AC5">
        <w:rPr>
          <w:sz w:val="28"/>
          <w:szCs w:val="28"/>
        </w:rPr>
        <w:fldChar w:fldCharType="begin"/>
      </w:r>
      <w:r w:rsidRPr="001D4AC5">
        <w:rPr>
          <w:sz w:val="28"/>
          <w:szCs w:val="28"/>
        </w:rPr>
        <w:instrText xml:space="preserve"> HYPERLINK "https://www.eshia.ir/feqh/archive/text/rabani/morajeat/99/991121/" \l "_ftn16" \o "</w:instrText>
      </w:r>
      <w:r w:rsidRPr="001D4AC5">
        <w:rPr>
          <w:sz w:val="28"/>
          <w:szCs w:val="28"/>
          <w:rtl/>
        </w:rPr>
        <w:instrText>الحجج الدامغات، ابومر</w:instrText>
      </w:r>
      <w:r w:rsidRPr="001D4AC5">
        <w:rPr>
          <w:rFonts w:hint="cs"/>
          <w:sz w:val="28"/>
          <w:szCs w:val="28"/>
          <w:rtl/>
        </w:rPr>
        <w:instrText>ی</w:instrText>
      </w:r>
      <w:r w:rsidRPr="001D4AC5">
        <w:rPr>
          <w:rFonts w:hint="eastAsia"/>
          <w:sz w:val="28"/>
          <w:szCs w:val="28"/>
          <w:rtl/>
        </w:rPr>
        <w:instrText>م</w:instrText>
      </w:r>
      <w:r w:rsidRPr="001D4AC5">
        <w:rPr>
          <w:sz w:val="28"/>
          <w:szCs w:val="28"/>
          <w:rtl/>
        </w:rPr>
        <w:instrText xml:space="preserve"> اعظم</w:instrText>
      </w:r>
      <w:r w:rsidRPr="001D4AC5">
        <w:rPr>
          <w:rFonts w:hint="cs"/>
          <w:sz w:val="28"/>
          <w:szCs w:val="28"/>
          <w:rtl/>
        </w:rPr>
        <w:instrText>ی</w:instrText>
      </w:r>
      <w:r w:rsidRPr="001D4AC5">
        <w:rPr>
          <w:rFonts w:hint="eastAsia"/>
          <w:sz w:val="28"/>
          <w:szCs w:val="28"/>
          <w:rtl/>
        </w:rPr>
        <w:instrText>،</w:instrText>
      </w:r>
      <w:r w:rsidRPr="001D4AC5">
        <w:rPr>
          <w:sz w:val="28"/>
          <w:szCs w:val="28"/>
          <w:rtl/>
        </w:rPr>
        <w:instrText xml:space="preserve"> ج1، ص 112"</w:instrText>
      </w:r>
      <w:r w:rsidRPr="001D4AC5">
        <w:rPr>
          <w:sz w:val="28"/>
          <w:szCs w:val="28"/>
        </w:rPr>
        <w:instrText xml:space="preserve"> </w:instrText>
      </w:r>
      <w:r w:rsidRPr="001D4AC5">
        <w:rPr>
          <w:sz w:val="28"/>
          <w:szCs w:val="28"/>
        </w:rPr>
        <w:fldChar w:fldCharType="separate"/>
      </w:r>
      <w:r w:rsidRPr="001D4AC5">
        <w:rPr>
          <w:rStyle w:val="a6"/>
          <w:sz w:val="28"/>
          <w:szCs w:val="28"/>
        </w:rPr>
        <w:t>[16]</w:t>
      </w:r>
      <w:r w:rsidRPr="001D4AC5">
        <w:rPr>
          <w:sz w:val="28"/>
          <w:szCs w:val="28"/>
        </w:rPr>
        <w:fldChar w:fldCharType="end"/>
      </w:r>
      <w:bookmarkEnd w:id="30"/>
      <w:r w:rsidRPr="001D4AC5">
        <w:rPr>
          <w:sz w:val="28"/>
          <w:szCs w:val="28"/>
        </w:rPr>
        <w:t xml:space="preserve"> </w:t>
      </w:r>
    </w:p>
    <w:p w14:paraId="5958140A" w14:textId="77777777" w:rsidR="001D4AC5" w:rsidRPr="001D4AC5" w:rsidRDefault="001D4AC5" w:rsidP="001D4AC5">
      <w:pPr>
        <w:pStyle w:val="a5"/>
        <w:bidi/>
        <w:jc w:val="both"/>
        <w:divId w:val="1519853034"/>
        <w:rPr>
          <w:sz w:val="28"/>
          <w:szCs w:val="28"/>
        </w:rPr>
      </w:pPr>
      <w:r w:rsidRPr="001D4AC5">
        <w:rPr>
          <w:rStyle w:val="titr"/>
          <w:sz w:val="28"/>
          <w:szCs w:val="28"/>
          <w:rtl/>
        </w:rPr>
        <w:t>ارزیابی</w:t>
      </w:r>
    </w:p>
    <w:p w14:paraId="2305A44B" w14:textId="77777777" w:rsidR="001D4AC5" w:rsidRPr="001D4AC5" w:rsidRDefault="001D4AC5" w:rsidP="001D4AC5">
      <w:pPr>
        <w:pStyle w:val="a5"/>
        <w:bidi/>
        <w:jc w:val="both"/>
        <w:divId w:val="1519853034"/>
        <w:rPr>
          <w:sz w:val="28"/>
          <w:szCs w:val="28"/>
        </w:rPr>
      </w:pPr>
      <w:r w:rsidRPr="001D4AC5">
        <w:rPr>
          <w:sz w:val="28"/>
          <w:szCs w:val="28"/>
          <w:rtl/>
        </w:rPr>
        <w:lastRenderedPageBreak/>
        <w:t>بر فرض که بپذیریم که سند طبری ضعیف باشد، این روایت طرق مختلف دارد و مخدوش بودن یک طریق باعث از اعتبار افتادن حدیث نمی شود. عجیب است که ابومریم گله می کند از ابن حجر عسقلانی که در کتاب فتح الباری</w:t>
      </w:r>
      <w:bookmarkStart w:id="31" w:name="_ftnref17"/>
      <w:r w:rsidRPr="001D4AC5">
        <w:rPr>
          <w:sz w:val="28"/>
          <w:szCs w:val="28"/>
        </w:rPr>
        <w:fldChar w:fldCharType="begin"/>
      </w:r>
      <w:r w:rsidRPr="001D4AC5">
        <w:rPr>
          <w:sz w:val="28"/>
          <w:szCs w:val="28"/>
        </w:rPr>
        <w:instrText xml:space="preserve"> HYPERLINK "https://www.eshia.ir/feqh/archive/text/rabani/morajeat/99/991121/" \l "_ftn17" \o "</w:instrText>
      </w:r>
      <w:r w:rsidRPr="001D4AC5">
        <w:rPr>
          <w:sz w:val="28"/>
          <w:szCs w:val="28"/>
          <w:rtl/>
        </w:rPr>
        <w:instrText>فتح البار</w:instrText>
      </w:r>
      <w:r w:rsidRPr="001D4AC5">
        <w:rPr>
          <w:rFonts w:hint="cs"/>
          <w:sz w:val="28"/>
          <w:szCs w:val="28"/>
          <w:rtl/>
        </w:rPr>
        <w:instrText>ی</w:instrText>
      </w:r>
      <w:r w:rsidRPr="001D4AC5">
        <w:rPr>
          <w:rFonts w:hint="eastAsia"/>
          <w:sz w:val="28"/>
          <w:szCs w:val="28"/>
          <w:rtl/>
        </w:rPr>
        <w:instrText>،</w:instrText>
      </w:r>
      <w:r w:rsidRPr="001D4AC5">
        <w:rPr>
          <w:sz w:val="28"/>
          <w:szCs w:val="28"/>
          <w:rtl/>
        </w:rPr>
        <w:instrText xml:space="preserve"> ابن حجر عسقلان</w:instrText>
      </w:r>
      <w:r w:rsidRPr="001D4AC5">
        <w:rPr>
          <w:rFonts w:hint="cs"/>
          <w:sz w:val="28"/>
          <w:szCs w:val="28"/>
          <w:rtl/>
        </w:rPr>
        <w:instrText>ی</w:instrText>
      </w:r>
      <w:r w:rsidRPr="001D4AC5">
        <w:rPr>
          <w:rFonts w:hint="eastAsia"/>
          <w:sz w:val="28"/>
          <w:szCs w:val="28"/>
          <w:rtl/>
        </w:rPr>
        <w:instrText>،</w:instrText>
      </w:r>
      <w:r w:rsidRPr="001D4AC5">
        <w:rPr>
          <w:sz w:val="28"/>
          <w:szCs w:val="28"/>
          <w:rtl/>
        </w:rPr>
        <w:instrText xml:space="preserve"> ج8، ص 479"</w:instrText>
      </w:r>
      <w:r w:rsidRPr="001D4AC5">
        <w:rPr>
          <w:sz w:val="28"/>
          <w:szCs w:val="28"/>
        </w:rPr>
        <w:instrText xml:space="preserve"> </w:instrText>
      </w:r>
      <w:r w:rsidRPr="001D4AC5">
        <w:rPr>
          <w:sz w:val="28"/>
          <w:szCs w:val="28"/>
        </w:rPr>
        <w:fldChar w:fldCharType="separate"/>
      </w:r>
      <w:r w:rsidRPr="001D4AC5">
        <w:rPr>
          <w:rStyle w:val="a6"/>
          <w:sz w:val="28"/>
          <w:szCs w:val="28"/>
        </w:rPr>
        <w:t>[17]</w:t>
      </w:r>
      <w:r w:rsidRPr="001D4AC5">
        <w:rPr>
          <w:sz w:val="28"/>
          <w:szCs w:val="28"/>
        </w:rPr>
        <w:fldChar w:fldCharType="end"/>
      </w:r>
      <w:bookmarkEnd w:id="31"/>
      <w:r w:rsidRPr="001D4AC5">
        <w:rPr>
          <w:sz w:val="28"/>
          <w:szCs w:val="28"/>
        </w:rPr>
        <w:t xml:space="preserve"> </w:t>
      </w:r>
      <w:r w:rsidRPr="001D4AC5">
        <w:rPr>
          <w:sz w:val="28"/>
          <w:szCs w:val="28"/>
          <w:rtl/>
        </w:rPr>
        <w:t>سند روایت را حسن دانسته است. این گلایه و انتقاد بی مورد است زیرا تنها روایت طبری در این باره وجود ندارد بلکه طرق دیگری وجود دارد و ابن حجر آنها را ملاحظه کرده و به این نتیجه رسیده است که این روایت حسن است.</w:t>
      </w:r>
    </w:p>
    <w:p w14:paraId="2A7C90DD" w14:textId="77777777" w:rsidR="001D4AC5" w:rsidRPr="001D4AC5" w:rsidRDefault="001D4AC5" w:rsidP="001D4AC5">
      <w:pPr>
        <w:pStyle w:val="a5"/>
        <w:bidi/>
        <w:jc w:val="both"/>
        <w:divId w:val="1519853034"/>
        <w:rPr>
          <w:sz w:val="28"/>
          <w:szCs w:val="28"/>
        </w:rPr>
      </w:pPr>
      <w:r w:rsidRPr="001D4AC5">
        <w:rPr>
          <w:sz w:val="28"/>
          <w:szCs w:val="28"/>
          <w:rtl/>
        </w:rPr>
        <w:t>انشاءالله در جلسه آینده به بررسی متن این روایت می پردازیم.</w:t>
      </w:r>
    </w:p>
    <w:p w14:paraId="07CE29EF" w14:textId="77777777" w:rsidR="001D4AC5" w:rsidRPr="001D4AC5" w:rsidRDefault="001D4AC5" w:rsidP="001D4AC5">
      <w:pPr>
        <w:pStyle w:val="a5"/>
        <w:bidi/>
        <w:jc w:val="both"/>
        <w:divId w:val="1519853034"/>
        <w:rPr>
          <w:sz w:val="28"/>
          <w:szCs w:val="28"/>
        </w:rPr>
      </w:pPr>
      <w:r w:rsidRPr="001D4AC5">
        <w:rPr>
          <w:sz w:val="28"/>
          <w:szCs w:val="28"/>
        </w:rPr>
        <w:t> </w:t>
      </w:r>
    </w:p>
    <w:p w14:paraId="0B2B596B" w14:textId="77777777" w:rsidR="001D4AC5" w:rsidRPr="001D4AC5" w:rsidRDefault="001D4AC5" w:rsidP="001D4AC5">
      <w:pPr>
        <w:pStyle w:val="a5"/>
        <w:bidi/>
        <w:jc w:val="both"/>
        <w:divId w:val="1519853034"/>
        <w:rPr>
          <w:sz w:val="28"/>
          <w:szCs w:val="28"/>
        </w:rPr>
      </w:pPr>
      <w:r w:rsidRPr="001D4AC5">
        <w:rPr>
          <w:rStyle w:val="ravayat"/>
          <w:sz w:val="28"/>
          <w:szCs w:val="28"/>
        </w:rPr>
        <w:t>﴿.....﴾</w:t>
      </w:r>
      <w:r w:rsidRPr="001D4AC5">
        <w:rPr>
          <w:rStyle w:val="sayer"/>
          <w:sz w:val="28"/>
          <w:szCs w:val="28"/>
        </w:rPr>
        <w:t xml:space="preserve"> </w:t>
      </w:r>
      <w:r w:rsidRPr="001D4AC5">
        <w:rPr>
          <w:rStyle w:val="sayer"/>
          <w:sz w:val="28"/>
          <w:szCs w:val="28"/>
          <w:rtl/>
        </w:rPr>
        <w:t>اللهم صل علی محمد و آل محمد</w:t>
      </w:r>
    </w:p>
    <w:p w14:paraId="19121C10" w14:textId="77777777" w:rsidR="001D4AC5" w:rsidRPr="001D4AC5" w:rsidRDefault="001D4AC5" w:rsidP="001D4AC5">
      <w:pPr>
        <w:jc w:val="both"/>
        <w:divId w:val="2066680456"/>
        <w:rPr>
          <w:rFonts w:eastAsia="Times New Roman"/>
          <w:sz w:val="28"/>
          <w:szCs w:val="28"/>
        </w:rPr>
      </w:pPr>
      <w:r w:rsidRPr="001D4AC5">
        <w:rPr>
          <w:rFonts w:eastAsia="Times New Roman"/>
          <w:noProof/>
          <w:sz w:val="28"/>
          <w:szCs w:val="28"/>
        </w:rPr>
        <mc:AlternateContent>
          <mc:Choice Requires="wps">
            <w:drawing>
              <wp:inline distT="0" distB="0" distL="0" distR="0" wp14:anchorId="278834E2" wp14:editId="2F6199EB">
                <wp:extent cx="5731510" cy="1270"/>
                <wp:effectExtent l="0" t="31750" r="0" b="36830"/>
                <wp:docPr id="10" name="مستطیل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69A26368" id="مستطیل 10"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" filled="f">
                <w10:wrap anchorx="page"/>
                <w10:anchorlock/>
              </v:rect>
            </w:pict>
          </mc:Fallback>
        </mc:AlternateContent>
      </w:r>
    </w:p>
    <w:p w14:paraId="66CB6282" w14:textId="77777777" w:rsidR="001D4AC5" w:rsidRPr="001D4AC5" w:rsidRDefault="001D4AC5" w:rsidP="001D4AC5">
      <w:pPr>
        <w:jc w:val="both"/>
        <w:divId w:val="627048605"/>
        <w:rPr>
          <w:rFonts w:eastAsia="Times New Roman"/>
          <w:sz w:val="28"/>
          <w:szCs w:val="28"/>
        </w:rPr>
      </w:pPr>
      <w:hyperlink r:id="rId132" w:anchor="_ftnref1" w:history="1">
        <w:r w:rsidRPr="001D4AC5">
          <w:rPr>
            <w:rStyle w:val="a6"/>
            <w:rFonts w:eastAsia="Times New Roman"/>
            <w:sz w:val="28"/>
            <w:szCs w:val="28"/>
          </w:rPr>
          <w:t>[1]</w:t>
        </w:r>
      </w:hyperlink>
      <w:r w:rsidRPr="001D4AC5">
        <w:rPr>
          <w:rFonts w:eastAsia="Times New Roman"/>
          <w:sz w:val="28"/>
          <w:szCs w:val="28"/>
        </w:rPr>
        <w:t xml:space="preserve"> </w:t>
      </w:r>
      <w:r w:rsidRPr="001D4AC5">
        <w:rPr>
          <w:rFonts w:eastAsia="Times New Roman"/>
          <w:sz w:val="28"/>
          <w:szCs w:val="28"/>
          <w:rtl/>
        </w:rPr>
        <w:t>مسند الفردوس، دیلمی، ص103.</w:t>
      </w:r>
    </w:p>
    <w:p w14:paraId="238F071F" w14:textId="77777777" w:rsidR="001D4AC5" w:rsidRPr="001D4AC5" w:rsidRDefault="001D4AC5" w:rsidP="001D4AC5">
      <w:pPr>
        <w:jc w:val="both"/>
        <w:divId w:val="210386467"/>
        <w:rPr>
          <w:rFonts w:eastAsia="Times New Roman"/>
          <w:sz w:val="28"/>
          <w:szCs w:val="28"/>
        </w:rPr>
      </w:pPr>
      <w:hyperlink r:id="rId133" w:anchor="_ftnref2" w:history="1">
        <w:r w:rsidRPr="001D4AC5">
          <w:rPr>
            <w:rStyle w:val="a6"/>
            <w:rFonts w:eastAsia="Times New Roman"/>
            <w:sz w:val="28"/>
            <w:szCs w:val="28"/>
          </w:rPr>
          <w:t>[2]</w:t>
        </w:r>
      </w:hyperlink>
      <w:r w:rsidRPr="001D4AC5">
        <w:rPr>
          <w:rFonts w:eastAsia="Times New Roman"/>
          <w:sz w:val="28"/>
          <w:szCs w:val="28"/>
        </w:rPr>
        <w:t xml:space="preserve"> </w:t>
      </w:r>
      <w:r w:rsidRPr="001D4AC5">
        <w:rPr>
          <w:rFonts w:eastAsia="Times New Roman"/>
          <w:sz w:val="28"/>
          <w:szCs w:val="28"/>
          <w:rtl/>
        </w:rPr>
        <w:t>کنزالعمال، متقی هندی، ج11، ح33012.</w:t>
      </w:r>
    </w:p>
    <w:p w14:paraId="4110E756" w14:textId="77777777" w:rsidR="001D4AC5" w:rsidRPr="001D4AC5" w:rsidRDefault="001D4AC5" w:rsidP="001D4AC5">
      <w:pPr>
        <w:jc w:val="both"/>
        <w:divId w:val="1336610493"/>
        <w:rPr>
          <w:rFonts w:eastAsia="Times New Roman"/>
          <w:sz w:val="28"/>
          <w:szCs w:val="28"/>
        </w:rPr>
      </w:pPr>
      <w:hyperlink r:id="rId134" w:anchor="_ftnref3" w:history="1">
        <w:r w:rsidRPr="001D4AC5">
          <w:rPr>
            <w:rStyle w:val="a6"/>
            <w:rFonts w:eastAsia="Times New Roman"/>
            <w:sz w:val="28"/>
            <w:szCs w:val="28"/>
          </w:rPr>
          <w:t>[3]</w:t>
        </w:r>
      </w:hyperlink>
      <w:r w:rsidRPr="001D4AC5">
        <w:rPr>
          <w:rFonts w:eastAsia="Times New Roman"/>
          <w:sz w:val="28"/>
          <w:szCs w:val="28"/>
        </w:rPr>
        <w:t xml:space="preserve"> </w:t>
      </w:r>
      <w:hyperlink r:id="rId135" w:tgtFrame="_blank" w:history="1">
        <w:r w:rsidRPr="001D4AC5">
          <w:rPr>
            <w:rStyle w:val="a6"/>
            <w:rFonts w:eastAsia="Times New Roman"/>
            <w:sz w:val="28"/>
            <w:szCs w:val="28"/>
            <w:rtl/>
          </w:rPr>
          <w:t>الرعد/سوره13، آیه7.</w:t>
        </w:r>
      </w:hyperlink>
    </w:p>
    <w:p w14:paraId="40879520" w14:textId="77777777" w:rsidR="001D4AC5" w:rsidRPr="001D4AC5" w:rsidRDefault="001D4AC5" w:rsidP="001D4AC5">
      <w:pPr>
        <w:jc w:val="both"/>
        <w:divId w:val="1911766778"/>
        <w:rPr>
          <w:rFonts w:eastAsia="Times New Roman"/>
          <w:sz w:val="28"/>
          <w:szCs w:val="28"/>
        </w:rPr>
      </w:pPr>
      <w:hyperlink r:id="rId136" w:anchor="_ftnref4" w:history="1">
        <w:r w:rsidRPr="001D4AC5">
          <w:rPr>
            <w:rStyle w:val="a6"/>
            <w:rFonts w:eastAsia="Times New Roman"/>
            <w:sz w:val="28"/>
            <w:szCs w:val="28"/>
          </w:rPr>
          <w:t>[4]</w:t>
        </w:r>
      </w:hyperlink>
      <w:r w:rsidRPr="001D4AC5">
        <w:rPr>
          <w:rFonts w:eastAsia="Times New Roman"/>
          <w:sz w:val="28"/>
          <w:szCs w:val="28"/>
        </w:rPr>
        <w:t xml:space="preserve"> </w:t>
      </w:r>
      <w:r w:rsidRPr="001D4AC5">
        <w:rPr>
          <w:rFonts w:eastAsia="Times New Roman"/>
          <w:sz w:val="28"/>
          <w:szCs w:val="28"/>
          <w:rtl/>
        </w:rPr>
        <w:t>تفسیر طبری، ج13، ص130.</w:t>
      </w:r>
    </w:p>
    <w:p w14:paraId="2C70C006" w14:textId="77777777" w:rsidR="001D4AC5" w:rsidRPr="001D4AC5" w:rsidRDefault="001D4AC5" w:rsidP="001D4AC5">
      <w:pPr>
        <w:jc w:val="both"/>
        <w:divId w:val="532301706"/>
        <w:rPr>
          <w:rFonts w:eastAsia="Times New Roman"/>
          <w:sz w:val="28"/>
          <w:szCs w:val="28"/>
        </w:rPr>
      </w:pPr>
      <w:hyperlink r:id="rId137" w:anchor="_ftnref5" w:history="1">
        <w:r w:rsidRPr="001D4AC5">
          <w:rPr>
            <w:rStyle w:val="a6"/>
            <w:rFonts w:eastAsia="Times New Roman"/>
            <w:sz w:val="28"/>
            <w:szCs w:val="28"/>
          </w:rPr>
          <w:t>[5]</w:t>
        </w:r>
      </w:hyperlink>
      <w:r w:rsidRPr="001D4AC5">
        <w:rPr>
          <w:rFonts w:eastAsia="Times New Roman"/>
          <w:sz w:val="28"/>
          <w:szCs w:val="28"/>
        </w:rPr>
        <w:t xml:space="preserve"> </w:t>
      </w:r>
      <w:r w:rsidRPr="001D4AC5">
        <w:rPr>
          <w:rFonts w:eastAsia="Times New Roman"/>
          <w:sz w:val="28"/>
          <w:szCs w:val="28"/>
          <w:rtl/>
        </w:rPr>
        <w:t>المستدرک، حاکم نیشابوری، ج3، ص140، ح4646.</w:t>
      </w:r>
    </w:p>
    <w:p w14:paraId="7C836005" w14:textId="77777777" w:rsidR="001D4AC5" w:rsidRPr="001D4AC5" w:rsidRDefault="001D4AC5" w:rsidP="001D4AC5">
      <w:pPr>
        <w:jc w:val="both"/>
        <w:divId w:val="460923731"/>
        <w:rPr>
          <w:rFonts w:eastAsia="Times New Roman"/>
          <w:sz w:val="28"/>
          <w:szCs w:val="28"/>
        </w:rPr>
      </w:pPr>
      <w:hyperlink r:id="rId138" w:anchor="_ftnref6" w:history="1">
        <w:r w:rsidRPr="001D4AC5">
          <w:rPr>
            <w:rStyle w:val="a6"/>
            <w:rFonts w:eastAsia="Times New Roman"/>
            <w:sz w:val="28"/>
            <w:szCs w:val="28"/>
          </w:rPr>
          <w:t>[6]</w:t>
        </w:r>
      </w:hyperlink>
      <w:r w:rsidRPr="001D4AC5">
        <w:rPr>
          <w:rFonts w:eastAsia="Times New Roman"/>
          <w:sz w:val="28"/>
          <w:szCs w:val="28"/>
        </w:rPr>
        <w:t xml:space="preserve"> </w:t>
      </w:r>
      <w:r w:rsidRPr="001D4AC5">
        <w:rPr>
          <w:rFonts w:eastAsia="Times New Roman"/>
          <w:sz w:val="28"/>
          <w:szCs w:val="28"/>
          <w:rtl/>
        </w:rPr>
        <w:t>المسند، ج2، ص48، ح1041.</w:t>
      </w:r>
    </w:p>
    <w:p w14:paraId="5707A8B6" w14:textId="77777777" w:rsidR="001D4AC5" w:rsidRPr="001D4AC5" w:rsidRDefault="001D4AC5" w:rsidP="001D4AC5">
      <w:pPr>
        <w:jc w:val="both"/>
        <w:divId w:val="857473610"/>
        <w:rPr>
          <w:rFonts w:eastAsia="Times New Roman"/>
          <w:sz w:val="28"/>
          <w:szCs w:val="28"/>
        </w:rPr>
      </w:pPr>
      <w:hyperlink r:id="rId139" w:anchor="_ftnref7" w:history="1">
        <w:r w:rsidRPr="001D4AC5">
          <w:rPr>
            <w:rStyle w:val="a6"/>
            <w:rFonts w:eastAsia="Times New Roman"/>
            <w:sz w:val="28"/>
            <w:szCs w:val="28"/>
          </w:rPr>
          <w:t>[7]</w:t>
        </w:r>
      </w:hyperlink>
      <w:r w:rsidRPr="001D4AC5">
        <w:rPr>
          <w:rFonts w:eastAsia="Times New Roman"/>
          <w:sz w:val="28"/>
          <w:szCs w:val="28"/>
        </w:rPr>
        <w:t xml:space="preserve"> </w:t>
      </w:r>
      <w:r w:rsidRPr="001D4AC5">
        <w:rPr>
          <w:rFonts w:eastAsia="Times New Roman"/>
          <w:sz w:val="28"/>
          <w:szCs w:val="28"/>
          <w:rtl/>
        </w:rPr>
        <w:t>الدر المنثور، جلال الدین سیوطی، ج4، ص540، ذیل آیه 7 سوره مبارکه رعد.</w:t>
      </w:r>
    </w:p>
    <w:p w14:paraId="5BE0228F" w14:textId="77777777" w:rsidR="001D4AC5" w:rsidRPr="001D4AC5" w:rsidRDefault="001D4AC5" w:rsidP="001D4AC5">
      <w:pPr>
        <w:jc w:val="both"/>
        <w:divId w:val="1351450216"/>
        <w:rPr>
          <w:rFonts w:eastAsia="Times New Roman"/>
          <w:sz w:val="28"/>
          <w:szCs w:val="28"/>
        </w:rPr>
      </w:pPr>
      <w:hyperlink r:id="rId140" w:anchor="_ftnref8" w:history="1">
        <w:r w:rsidRPr="001D4AC5">
          <w:rPr>
            <w:rStyle w:val="a6"/>
            <w:rFonts w:eastAsia="Times New Roman"/>
            <w:sz w:val="28"/>
            <w:szCs w:val="28"/>
          </w:rPr>
          <w:t>[8]</w:t>
        </w:r>
      </w:hyperlink>
      <w:r w:rsidRPr="001D4AC5">
        <w:rPr>
          <w:rFonts w:eastAsia="Times New Roman"/>
          <w:sz w:val="28"/>
          <w:szCs w:val="28"/>
        </w:rPr>
        <w:t xml:space="preserve"> </w:t>
      </w:r>
      <w:r w:rsidRPr="001D4AC5">
        <w:rPr>
          <w:rFonts w:eastAsia="Times New Roman"/>
          <w:sz w:val="28"/>
          <w:szCs w:val="28"/>
          <w:rtl/>
        </w:rPr>
        <w:t>شواهد التنزیل، ج1، ص293- 303.</w:t>
      </w:r>
    </w:p>
    <w:p w14:paraId="409ABCFD" w14:textId="77777777" w:rsidR="001D4AC5" w:rsidRPr="001D4AC5" w:rsidRDefault="001D4AC5" w:rsidP="001D4AC5">
      <w:pPr>
        <w:jc w:val="both"/>
        <w:divId w:val="383216777"/>
        <w:rPr>
          <w:rFonts w:eastAsia="Times New Roman"/>
          <w:sz w:val="28"/>
          <w:szCs w:val="28"/>
        </w:rPr>
      </w:pPr>
      <w:hyperlink r:id="rId141" w:anchor="_ftnref9" w:history="1">
        <w:r w:rsidRPr="001D4AC5">
          <w:rPr>
            <w:rStyle w:val="a6"/>
            <w:rFonts w:eastAsia="Times New Roman"/>
            <w:sz w:val="28"/>
            <w:szCs w:val="28"/>
          </w:rPr>
          <w:t>[9]</w:t>
        </w:r>
      </w:hyperlink>
      <w:r w:rsidRPr="001D4AC5">
        <w:rPr>
          <w:rFonts w:eastAsia="Times New Roman"/>
          <w:sz w:val="28"/>
          <w:szCs w:val="28"/>
        </w:rPr>
        <w:t xml:space="preserve"> </w:t>
      </w:r>
      <w:r w:rsidRPr="001D4AC5">
        <w:rPr>
          <w:rFonts w:eastAsia="Times New Roman"/>
          <w:sz w:val="28"/>
          <w:szCs w:val="28"/>
          <w:rtl/>
        </w:rPr>
        <w:t>تفسیر قمی، ص335، ذیل آیه 7 سوره مبارکه رعد.</w:t>
      </w:r>
    </w:p>
    <w:p w14:paraId="0B51051D" w14:textId="77777777" w:rsidR="001D4AC5" w:rsidRPr="001D4AC5" w:rsidRDefault="001D4AC5" w:rsidP="001D4AC5">
      <w:pPr>
        <w:jc w:val="both"/>
        <w:divId w:val="1720128670"/>
        <w:rPr>
          <w:rFonts w:eastAsia="Times New Roman"/>
          <w:sz w:val="28"/>
          <w:szCs w:val="28"/>
        </w:rPr>
      </w:pPr>
      <w:hyperlink r:id="rId142" w:anchor="_ftnref10" w:history="1">
        <w:r w:rsidRPr="001D4AC5">
          <w:rPr>
            <w:rStyle w:val="a6"/>
            <w:rFonts w:eastAsia="Times New Roman"/>
            <w:sz w:val="28"/>
            <w:szCs w:val="28"/>
          </w:rPr>
          <w:t>[10]</w:t>
        </w:r>
      </w:hyperlink>
      <w:r w:rsidRPr="001D4AC5">
        <w:rPr>
          <w:rFonts w:eastAsia="Times New Roman"/>
          <w:sz w:val="28"/>
          <w:szCs w:val="28"/>
        </w:rPr>
        <w:t xml:space="preserve"> </w:t>
      </w:r>
      <w:r w:rsidRPr="001D4AC5">
        <w:rPr>
          <w:rFonts w:eastAsia="Times New Roman"/>
          <w:sz w:val="28"/>
          <w:szCs w:val="28"/>
          <w:rtl/>
        </w:rPr>
        <w:t>اصول کافی، ج1، کتاب الحجة، ص147- 148، ح1.</w:t>
      </w:r>
    </w:p>
    <w:p w14:paraId="3E3DDCC9" w14:textId="77777777" w:rsidR="001D4AC5" w:rsidRPr="001D4AC5" w:rsidRDefault="001D4AC5" w:rsidP="001D4AC5">
      <w:pPr>
        <w:jc w:val="both"/>
        <w:divId w:val="1819959812"/>
        <w:rPr>
          <w:rFonts w:eastAsia="Times New Roman"/>
          <w:sz w:val="28"/>
          <w:szCs w:val="28"/>
        </w:rPr>
      </w:pPr>
      <w:hyperlink r:id="rId143" w:anchor="_ftnref11" w:history="1">
        <w:r w:rsidRPr="001D4AC5">
          <w:rPr>
            <w:rStyle w:val="a6"/>
            <w:rFonts w:eastAsia="Times New Roman"/>
            <w:sz w:val="28"/>
            <w:szCs w:val="28"/>
          </w:rPr>
          <w:t>[11]</w:t>
        </w:r>
      </w:hyperlink>
      <w:r w:rsidRPr="001D4AC5">
        <w:rPr>
          <w:rFonts w:eastAsia="Times New Roman"/>
          <w:sz w:val="28"/>
          <w:szCs w:val="28"/>
        </w:rPr>
        <w:t xml:space="preserve"> </w:t>
      </w:r>
      <w:r w:rsidRPr="001D4AC5">
        <w:rPr>
          <w:rFonts w:eastAsia="Times New Roman"/>
          <w:sz w:val="28"/>
          <w:szCs w:val="28"/>
          <w:rtl/>
        </w:rPr>
        <w:t>اصول کافی، ج1، کتاب الحجة، ص147- 148، ح2.</w:t>
      </w:r>
    </w:p>
    <w:p w14:paraId="664BEE26" w14:textId="77777777" w:rsidR="001D4AC5" w:rsidRPr="001D4AC5" w:rsidRDefault="001D4AC5" w:rsidP="001D4AC5">
      <w:pPr>
        <w:jc w:val="both"/>
        <w:divId w:val="1645965765"/>
        <w:rPr>
          <w:rFonts w:eastAsia="Times New Roman"/>
          <w:sz w:val="28"/>
          <w:szCs w:val="28"/>
        </w:rPr>
      </w:pPr>
      <w:hyperlink r:id="rId144" w:anchor="_ftnref12" w:history="1">
        <w:r w:rsidRPr="001D4AC5">
          <w:rPr>
            <w:rStyle w:val="a6"/>
            <w:rFonts w:eastAsia="Times New Roman"/>
            <w:sz w:val="28"/>
            <w:szCs w:val="28"/>
          </w:rPr>
          <w:t>[12]</w:t>
        </w:r>
      </w:hyperlink>
      <w:r w:rsidRPr="001D4AC5">
        <w:rPr>
          <w:rFonts w:eastAsia="Times New Roman"/>
          <w:sz w:val="28"/>
          <w:szCs w:val="28"/>
        </w:rPr>
        <w:t xml:space="preserve"> </w:t>
      </w:r>
      <w:r w:rsidRPr="001D4AC5">
        <w:rPr>
          <w:rFonts w:eastAsia="Times New Roman"/>
          <w:sz w:val="28"/>
          <w:szCs w:val="28"/>
          <w:rtl/>
        </w:rPr>
        <w:t>بصائر الدرجات، ج1، ص45- 46، باب13 . مرحوم صفار 9 روایت درباره همین آیه آورده است.</w:t>
      </w:r>
    </w:p>
    <w:p w14:paraId="09FC0D90" w14:textId="77777777" w:rsidR="001D4AC5" w:rsidRPr="001D4AC5" w:rsidRDefault="001D4AC5" w:rsidP="001D4AC5">
      <w:pPr>
        <w:jc w:val="both"/>
        <w:divId w:val="1162893430"/>
        <w:rPr>
          <w:rFonts w:eastAsia="Times New Roman"/>
          <w:sz w:val="28"/>
          <w:szCs w:val="28"/>
        </w:rPr>
      </w:pPr>
      <w:hyperlink r:id="rId145" w:anchor="_ftnref13" w:history="1">
        <w:r w:rsidRPr="001D4AC5">
          <w:rPr>
            <w:rStyle w:val="a6"/>
            <w:rFonts w:eastAsia="Times New Roman"/>
            <w:sz w:val="28"/>
            <w:szCs w:val="28"/>
          </w:rPr>
          <w:t>[13]</w:t>
        </w:r>
      </w:hyperlink>
      <w:r w:rsidRPr="001D4AC5">
        <w:rPr>
          <w:rFonts w:eastAsia="Times New Roman"/>
          <w:sz w:val="28"/>
          <w:szCs w:val="28"/>
        </w:rPr>
        <w:t xml:space="preserve"> </w:t>
      </w:r>
      <w:r w:rsidRPr="001D4AC5">
        <w:rPr>
          <w:rFonts w:eastAsia="Times New Roman"/>
          <w:sz w:val="28"/>
          <w:szCs w:val="28"/>
          <w:rtl/>
        </w:rPr>
        <w:t>کمال الدین، شیخ صدوق، ج2، ص667.</w:t>
      </w:r>
    </w:p>
    <w:p w14:paraId="25A0F40D" w14:textId="77777777" w:rsidR="001D4AC5" w:rsidRPr="001D4AC5" w:rsidRDefault="001D4AC5" w:rsidP="001D4AC5">
      <w:pPr>
        <w:jc w:val="both"/>
        <w:divId w:val="1488980615"/>
        <w:rPr>
          <w:rFonts w:eastAsia="Times New Roman"/>
          <w:sz w:val="28"/>
          <w:szCs w:val="28"/>
        </w:rPr>
      </w:pPr>
      <w:hyperlink r:id="rId146" w:anchor="_ftnref14" w:history="1">
        <w:r w:rsidRPr="001D4AC5">
          <w:rPr>
            <w:rStyle w:val="a6"/>
            <w:rFonts w:eastAsia="Times New Roman"/>
            <w:sz w:val="28"/>
            <w:szCs w:val="28"/>
          </w:rPr>
          <w:t>[14]</w:t>
        </w:r>
      </w:hyperlink>
      <w:r w:rsidRPr="001D4AC5">
        <w:rPr>
          <w:rFonts w:eastAsia="Times New Roman"/>
          <w:sz w:val="28"/>
          <w:szCs w:val="28"/>
        </w:rPr>
        <w:t xml:space="preserve"> </w:t>
      </w:r>
      <w:r w:rsidRPr="001D4AC5">
        <w:rPr>
          <w:rFonts w:eastAsia="Times New Roman"/>
          <w:sz w:val="28"/>
          <w:szCs w:val="28"/>
          <w:rtl/>
        </w:rPr>
        <w:t>تفسیر عیاشی، ج2، ص203 - 204.</w:t>
      </w:r>
    </w:p>
    <w:p w14:paraId="2ABF6D0B" w14:textId="77777777" w:rsidR="001D4AC5" w:rsidRPr="001D4AC5" w:rsidRDefault="001D4AC5" w:rsidP="001D4AC5">
      <w:pPr>
        <w:jc w:val="both"/>
        <w:divId w:val="2052075723"/>
        <w:rPr>
          <w:rFonts w:eastAsia="Times New Roman"/>
          <w:sz w:val="28"/>
          <w:szCs w:val="28"/>
        </w:rPr>
      </w:pPr>
      <w:hyperlink r:id="rId147" w:anchor="_ftnref15" w:history="1">
        <w:r w:rsidRPr="001D4AC5">
          <w:rPr>
            <w:rStyle w:val="a6"/>
            <w:rFonts w:eastAsia="Times New Roman"/>
            <w:sz w:val="28"/>
            <w:szCs w:val="28"/>
          </w:rPr>
          <w:t>[15]</w:t>
        </w:r>
      </w:hyperlink>
      <w:r w:rsidRPr="001D4AC5">
        <w:rPr>
          <w:rFonts w:eastAsia="Times New Roman"/>
          <w:sz w:val="28"/>
          <w:szCs w:val="28"/>
        </w:rPr>
        <w:t xml:space="preserve"> </w:t>
      </w:r>
      <w:r w:rsidRPr="001D4AC5">
        <w:rPr>
          <w:rFonts w:eastAsia="Times New Roman"/>
          <w:sz w:val="28"/>
          <w:szCs w:val="28"/>
          <w:rtl/>
        </w:rPr>
        <w:t>منهاج السنه، ابن تیمیه، ج7، ص78.</w:t>
      </w:r>
    </w:p>
    <w:bookmarkStart w:id="32" w:name="_ftn16"/>
    <w:p w14:paraId="0CC6FC11" w14:textId="77777777" w:rsidR="001D4AC5" w:rsidRPr="001D4AC5" w:rsidRDefault="001D4AC5" w:rsidP="001D4AC5">
      <w:pPr>
        <w:jc w:val="both"/>
        <w:divId w:val="1956060028"/>
        <w:rPr>
          <w:rFonts w:eastAsia="Times New Roman"/>
          <w:sz w:val="28"/>
          <w:szCs w:val="28"/>
        </w:rPr>
      </w:pPr>
      <w:r w:rsidRPr="001D4AC5">
        <w:rPr>
          <w:rFonts w:eastAsia="Times New Roman"/>
          <w:sz w:val="28"/>
          <w:szCs w:val="28"/>
        </w:rPr>
        <w:fldChar w:fldCharType="begin"/>
      </w:r>
      <w:r w:rsidRPr="001D4AC5">
        <w:rPr>
          <w:rFonts w:eastAsia="Times New Roman"/>
          <w:sz w:val="28"/>
          <w:szCs w:val="28"/>
        </w:rPr>
        <w:instrText xml:space="preserve"> HYPERLINK "https://www.eshia.ir/feqh/archive/text/rabani/morajeat/99/991121/" \l "_ftnref16" </w:instrText>
      </w:r>
      <w:r w:rsidRPr="001D4AC5">
        <w:rPr>
          <w:rFonts w:eastAsia="Times New Roman"/>
          <w:sz w:val="28"/>
          <w:szCs w:val="28"/>
        </w:rPr>
        <w:fldChar w:fldCharType="separate"/>
      </w:r>
      <w:r w:rsidRPr="001D4AC5">
        <w:rPr>
          <w:rStyle w:val="a6"/>
          <w:rFonts w:eastAsia="Times New Roman"/>
          <w:sz w:val="28"/>
          <w:szCs w:val="28"/>
        </w:rPr>
        <w:t>[16]</w:t>
      </w:r>
      <w:r w:rsidRPr="001D4AC5">
        <w:rPr>
          <w:rFonts w:eastAsia="Times New Roman"/>
          <w:sz w:val="28"/>
          <w:szCs w:val="28"/>
        </w:rPr>
        <w:fldChar w:fldCharType="end"/>
      </w:r>
      <w:bookmarkEnd w:id="32"/>
      <w:r w:rsidRPr="001D4AC5">
        <w:rPr>
          <w:rFonts w:eastAsia="Times New Roman"/>
          <w:sz w:val="28"/>
          <w:szCs w:val="28"/>
        </w:rPr>
        <w:t xml:space="preserve"> </w:t>
      </w:r>
      <w:r w:rsidRPr="001D4AC5">
        <w:rPr>
          <w:rFonts w:eastAsia="Times New Roman"/>
          <w:sz w:val="28"/>
          <w:szCs w:val="28"/>
          <w:rtl/>
        </w:rPr>
        <w:t>الحجج الدامغات، ابومریم اعظمی، ج1، ص112.</w:t>
      </w:r>
    </w:p>
    <w:bookmarkStart w:id="33" w:name="_ftn17"/>
    <w:p w14:paraId="48C0CD13" w14:textId="77777777" w:rsidR="001D4AC5" w:rsidRPr="001D4AC5" w:rsidRDefault="001D4AC5" w:rsidP="001D4AC5">
      <w:pPr>
        <w:jc w:val="both"/>
        <w:divId w:val="1887567965"/>
        <w:rPr>
          <w:rFonts w:eastAsia="Times New Roman"/>
          <w:sz w:val="28"/>
          <w:szCs w:val="28"/>
        </w:rPr>
      </w:pPr>
      <w:r w:rsidRPr="001D4AC5">
        <w:rPr>
          <w:rFonts w:eastAsia="Times New Roman"/>
          <w:sz w:val="28"/>
          <w:szCs w:val="28"/>
        </w:rPr>
        <w:fldChar w:fldCharType="begin"/>
      </w:r>
      <w:r w:rsidRPr="001D4AC5">
        <w:rPr>
          <w:rFonts w:eastAsia="Times New Roman"/>
          <w:sz w:val="28"/>
          <w:szCs w:val="28"/>
        </w:rPr>
        <w:instrText xml:space="preserve"> HYPERLINK "https://www.eshia.ir/feqh/archive/text/rabani/morajeat/99/991121/" \l "_ftnref17" </w:instrText>
      </w:r>
      <w:r w:rsidRPr="001D4AC5">
        <w:rPr>
          <w:rFonts w:eastAsia="Times New Roman"/>
          <w:sz w:val="28"/>
          <w:szCs w:val="28"/>
        </w:rPr>
        <w:fldChar w:fldCharType="separate"/>
      </w:r>
      <w:r w:rsidRPr="001D4AC5">
        <w:rPr>
          <w:rStyle w:val="a6"/>
          <w:rFonts w:eastAsia="Times New Roman"/>
          <w:sz w:val="28"/>
          <w:szCs w:val="28"/>
        </w:rPr>
        <w:t>[17]</w:t>
      </w:r>
      <w:r w:rsidRPr="001D4AC5">
        <w:rPr>
          <w:rFonts w:eastAsia="Times New Roman"/>
          <w:sz w:val="28"/>
          <w:szCs w:val="28"/>
        </w:rPr>
        <w:fldChar w:fldCharType="end"/>
      </w:r>
      <w:bookmarkEnd w:id="33"/>
      <w:r w:rsidRPr="001D4AC5">
        <w:rPr>
          <w:rFonts w:eastAsia="Times New Roman"/>
          <w:sz w:val="28"/>
          <w:szCs w:val="28"/>
        </w:rPr>
        <w:t xml:space="preserve"> </w:t>
      </w:r>
      <w:r w:rsidRPr="001D4AC5">
        <w:rPr>
          <w:rFonts w:eastAsia="Times New Roman"/>
          <w:sz w:val="28"/>
          <w:szCs w:val="28"/>
          <w:rtl/>
        </w:rPr>
        <w:t>فتح الباری، ابن حجر عسقلانی، ج8، ص479.</w:t>
      </w:r>
    </w:p>
    <w:p w14:paraId="7E3E056D" w14:textId="77777777" w:rsidR="00101754" w:rsidRPr="001D4AC5" w:rsidRDefault="00101754" w:rsidP="001D4AC5">
      <w:pPr>
        <w:jc w:val="both"/>
        <w:rPr>
          <w:sz w:val="28"/>
          <w:szCs w:val="28"/>
        </w:rPr>
      </w:pPr>
    </w:p>
    <w:sectPr w:rsidR="00101754" w:rsidRPr="001D4AC5" w:rsidSect="0069177C">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3480A" w14:textId="77777777" w:rsidR="00C615A2" w:rsidRDefault="00C615A2" w:rsidP="00C615A2">
      <w:pPr>
        <w:spacing w:after="0" w:line="240" w:lineRule="auto"/>
      </w:pPr>
      <w:r>
        <w:separator/>
      </w:r>
    </w:p>
  </w:endnote>
  <w:endnote w:type="continuationSeparator" w:id="0">
    <w:p w14:paraId="6B696C29" w14:textId="77777777" w:rsidR="00C615A2" w:rsidRDefault="00C615A2" w:rsidP="00C61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3543F" w14:textId="77777777" w:rsidR="00C615A2" w:rsidRDefault="00C615A2" w:rsidP="00C615A2">
      <w:pPr>
        <w:spacing w:after="0" w:line="240" w:lineRule="auto"/>
      </w:pPr>
      <w:r>
        <w:separator/>
      </w:r>
    </w:p>
  </w:footnote>
  <w:footnote w:type="continuationSeparator" w:id="0">
    <w:p w14:paraId="4C0FFA69" w14:textId="77777777" w:rsidR="00C615A2" w:rsidRDefault="00C615A2" w:rsidP="00C615A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5"/>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754"/>
    <w:rsid w:val="00101754"/>
    <w:rsid w:val="00193379"/>
    <w:rsid w:val="001D4AC5"/>
    <w:rsid w:val="00331CBF"/>
    <w:rsid w:val="003926D1"/>
    <w:rsid w:val="003D7601"/>
    <w:rsid w:val="004256DA"/>
    <w:rsid w:val="0055640F"/>
    <w:rsid w:val="0061502E"/>
    <w:rsid w:val="0069177C"/>
    <w:rsid w:val="0082496D"/>
    <w:rsid w:val="00846578"/>
    <w:rsid w:val="008C1AFB"/>
    <w:rsid w:val="008C3419"/>
    <w:rsid w:val="00930723"/>
    <w:rsid w:val="00BD2A04"/>
    <w:rsid w:val="00BD3350"/>
    <w:rsid w:val="00C615A2"/>
    <w:rsid w:val="00F30846"/>
    <w:rsid w:val="00FF5DC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4:docId w14:val="7525B7DB"/>
  <w15:chartTrackingRefBased/>
  <w15:docId w15:val="{31AE4F19-C01B-FD4A-A325-36B4CB5A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paragraph" w:styleId="a0">
    <w:name w:val="heading 1"/>
    <w:basedOn w:val="a"/>
    <w:next w:val="a"/>
    <w:link w:val="a1"/>
    <w:uiPriority w:val="9"/>
    <w:qFormat/>
    <w:rsid w:val="001017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1">
    <w:name w:val="عنوان ۱ نویسه"/>
    <w:basedOn w:val="a2"/>
    <w:link w:val="a0"/>
    <w:uiPriority w:val="9"/>
    <w:rsid w:val="00101754"/>
    <w:rPr>
      <w:rFonts w:asciiTheme="majorHAnsi" w:eastAsiaTheme="majorEastAsia" w:hAnsiTheme="majorHAnsi" w:cstheme="majorBidi"/>
      <w:color w:val="2F5496" w:themeColor="accent1" w:themeShade="BF"/>
      <w:sz w:val="32"/>
      <w:szCs w:val="32"/>
    </w:rPr>
  </w:style>
  <w:style w:type="paragraph" w:customStyle="1" w:styleId="lessontitle">
    <w:name w:val="lessontitle"/>
    <w:basedOn w:val="a"/>
    <w:rsid w:val="00101754"/>
    <w:pPr>
      <w:bidi w:val="0"/>
      <w:spacing w:before="100" w:beforeAutospacing="1" w:after="100" w:afterAutospacing="1" w:line="240" w:lineRule="auto"/>
    </w:pPr>
    <w:rPr>
      <w:rFonts w:ascii="Times New Roman" w:hAnsi="Times New Roman" w:cs="Times New Roman"/>
      <w:sz w:val="24"/>
      <w:szCs w:val="24"/>
    </w:rPr>
  </w:style>
  <w:style w:type="paragraph" w:styleId="a5">
    <w:name w:val="Normal (Web)"/>
    <w:basedOn w:val="a"/>
    <w:uiPriority w:val="99"/>
    <w:semiHidden/>
    <w:unhideWhenUsed/>
    <w:rsid w:val="00101754"/>
    <w:pPr>
      <w:bidi w:val="0"/>
      <w:spacing w:before="100" w:beforeAutospacing="1" w:after="100" w:afterAutospacing="1" w:line="240" w:lineRule="auto"/>
    </w:pPr>
    <w:rPr>
      <w:rFonts w:ascii="Times New Roman" w:hAnsi="Times New Roman" w:cs="Times New Roman"/>
      <w:sz w:val="24"/>
      <w:szCs w:val="24"/>
    </w:rPr>
  </w:style>
  <w:style w:type="character" w:customStyle="1" w:styleId="titr">
    <w:name w:val="titr"/>
    <w:basedOn w:val="a2"/>
    <w:rsid w:val="00101754"/>
  </w:style>
  <w:style w:type="character" w:styleId="a6">
    <w:name w:val="Hyperlink"/>
    <w:basedOn w:val="a2"/>
    <w:uiPriority w:val="99"/>
    <w:semiHidden/>
    <w:unhideWhenUsed/>
    <w:rsid w:val="00101754"/>
    <w:rPr>
      <w:color w:val="0000FF"/>
      <w:u w:val="single"/>
    </w:rPr>
  </w:style>
  <w:style w:type="character" w:customStyle="1" w:styleId="ravayat">
    <w:name w:val="ravayat"/>
    <w:basedOn w:val="a2"/>
    <w:rsid w:val="00101754"/>
  </w:style>
  <w:style w:type="character" w:customStyle="1" w:styleId="sayer">
    <w:name w:val="sayer"/>
    <w:basedOn w:val="a2"/>
    <w:rsid w:val="00101754"/>
  </w:style>
  <w:style w:type="paragraph" w:styleId="a7">
    <w:name w:val="header"/>
    <w:basedOn w:val="a"/>
    <w:link w:val="a8"/>
    <w:uiPriority w:val="99"/>
    <w:unhideWhenUsed/>
    <w:rsid w:val="00C615A2"/>
    <w:pPr>
      <w:tabs>
        <w:tab w:val="center" w:pos="4513"/>
        <w:tab w:val="right" w:pos="9026"/>
      </w:tabs>
      <w:spacing w:after="0" w:line="240" w:lineRule="auto"/>
    </w:pPr>
  </w:style>
  <w:style w:type="character" w:customStyle="1" w:styleId="a8">
    <w:name w:val="سرصفحه نویسه"/>
    <w:basedOn w:val="a2"/>
    <w:link w:val="a7"/>
    <w:uiPriority w:val="99"/>
    <w:rsid w:val="00C615A2"/>
  </w:style>
  <w:style w:type="paragraph" w:styleId="a9">
    <w:name w:val="footer"/>
    <w:basedOn w:val="a"/>
    <w:link w:val="aa"/>
    <w:uiPriority w:val="99"/>
    <w:unhideWhenUsed/>
    <w:rsid w:val="00C615A2"/>
    <w:pPr>
      <w:tabs>
        <w:tab w:val="center" w:pos="4513"/>
        <w:tab w:val="right" w:pos="9026"/>
      </w:tabs>
      <w:spacing w:after="0" w:line="240" w:lineRule="auto"/>
    </w:pPr>
  </w:style>
  <w:style w:type="character" w:customStyle="1" w:styleId="aa">
    <w:name w:val="پانویس نویسه"/>
    <w:basedOn w:val="a2"/>
    <w:link w:val="a9"/>
    <w:uiPriority w:val="99"/>
    <w:rsid w:val="00C615A2"/>
  </w:style>
  <w:style w:type="character" w:styleId="ab">
    <w:name w:val="page number"/>
    <w:basedOn w:val="a2"/>
    <w:uiPriority w:val="99"/>
    <w:semiHidden/>
    <w:unhideWhenUsed/>
    <w:rsid w:val="0061502E"/>
  </w:style>
  <w:style w:type="character" w:customStyle="1" w:styleId="aye">
    <w:name w:val="aye"/>
    <w:basedOn w:val="a2"/>
    <w:rsid w:val="003926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52517">
      <w:bodyDiv w:val="1"/>
      <w:marLeft w:val="0"/>
      <w:marRight w:val="0"/>
      <w:marTop w:val="0"/>
      <w:marBottom w:val="0"/>
      <w:divBdr>
        <w:top w:val="none" w:sz="0" w:space="0" w:color="auto"/>
        <w:left w:val="none" w:sz="0" w:space="0" w:color="auto"/>
        <w:bottom w:val="none" w:sz="0" w:space="0" w:color="auto"/>
        <w:right w:val="none" w:sz="0" w:space="0" w:color="auto"/>
      </w:divBdr>
      <w:divsChild>
        <w:div w:id="1801921772">
          <w:marLeft w:val="0"/>
          <w:marRight w:val="0"/>
          <w:marTop w:val="0"/>
          <w:marBottom w:val="0"/>
          <w:divBdr>
            <w:top w:val="none" w:sz="0" w:space="0" w:color="auto"/>
            <w:left w:val="none" w:sz="0" w:space="0" w:color="auto"/>
            <w:bottom w:val="none" w:sz="0" w:space="0" w:color="auto"/>
            <w:right w:val="none" w:sz="0" w:space="0" w:color="auto"/>
          </w:divBdr>
          <w:divsChild>
            <w:div w:id="1494225370">
              <w:marLeft w:val="0"/>
              <w:marRight w:val="0"/>
              <w:marTop w:val="0"/>
              <w:marBottom w:val="0"/>
              <w:divBdr>
                <w:top w:val="none" w:sz="0" w:space="0" w:color="auto"/>
                <w:left w:val="none" w:sz="0" w:space="0" w:color="auto"/>
                <w:bottom w:val="none" w:sz="0" w:space="0" w:color="auto"/>
                <w:right w:val="none" w:sz="0" w:space="0" w:color="auto"/>
              </w:divBdr>
              <w:divsChild>
                <w:div w:id="2097092895">
                  <w:marLeft w:val="0"/>
                  <w:marRight w:val="0"/>
                  <w:marTop w:val="0"/>
                  <w:marBottom w:val="0"/>
                  <w:divBdr>
                    <w:top w:val="none" w:sz="0" w:space="0" w:color="auto"/>
                    <w:left w:val="none" w:sz="0" w:space="0" w:color="auto"/>
                    <w:bottom w:val="none" w:sz="0" w:space="0" w:color="auto"/>
                    <w:right w:val="none" w:sz="0" w:space="0" w:color="auto"/>
                  </w:divBdr>
                  <w:divsChild>
                    <w:div w:id="1369799792">
                      <w:marLeft w:val="0"/>
                      <w:marRight w:val="0"/>
                      <w:marTop w:val="0"/>
                      <w:marBottom w:val="0"/>
                      <w:divBdr>
                        <w:top w:val="none" w:sz="0" w:space="0" w:color="auto"/>
                        <w:left w:val="none" w:sz="0" w:space="0" w:color="auto"/>
                        <w:bottom w:val="none" w:sz="0" w:space="0" w:color="auto"/>
                        <w:right w:val="none" w:sz="0" w:space="0" w:color="auto"/>
                      </w:divBdr>
                      <w:divsChild>
                        <w:div w:id="1617787285">
                          <w:marLeft w:val="0"/>
                          <w:marRight w:val="0"/>
                          <w:marTop w:val="0"/>
                          <w:marBottom w:val="0"/>
                          <w:divBdr>
                            <w:top w:val="none" w:sz="0" w:space="0" w:color="auto"/>
                            <w:left w:val="none" w:sz="0" w:space="0" w:color="auto"/>
                            <w:bottom w:val="none" w:sz="0" w:space="0" w:color="auto"/>
                            <w:right w:val="none" w:sz="0" w:space="0" w:color="auto"/>
                          </w:divBdr>
                        </w:div>
                        <w:div w:id="1551108572">
                          <w:marLeft w:val="0"/>
                          <w:marRight w:val="0"/>
                          <w:marTop w:val="0"/>
                          <w:marBottom w:val="0"/>
                          <w:divBdr>
                            <w:top w:val="none" w:sz="0" w:space="0" w:color="auto"/>
                            <w:left w:val="none" w:sz="0" w:space="0" w:color="auto"/>
                            <w:bottom w:val="none" w:sz="0" w:space="0" w:color="auto"/>
                            <w:right w:val="none" w:sz="0" w:space="0" w:color="auto"/>
                          </w:divBdr>
                          <w:divsChild>
                            <w:div w:id="1718627696">
                              <w:marLeft w:val="0"/>
                              <w:marRight w:val="0"/>
                              <w:marTop w:val="0"/>
                              <w:marBottom w:val="0"/>
                              <w:divBdr>
                                <w:top w:val="none" w:sz="0" w:space="0" w:color="auto"/>
                                <w:left w:val="none" w:sz="0" w:space="0" w:color="auto"/>
                                <w:bottom w:val="none" w:sz="0" w:space="0" w:color="auto"/>
                                <w:right w:val="none" w:sz="0" w:space="0" w:color="auto"/>
                              </w:divBdr>
                            </w:div>
                            <w:div w:id="810907956">
                              <w:marLeft w:val="0"/>
                              <w:marRight w:val="0"/>
                              <w:marTop w:val="0"/>
                              <w:marBottom w:val="0"/>
                              <w:divBdr>
                                <w:top w:val="none" w:sz="0" w:space="0" w:color="auto"/>
                                <w:left w:val="none" w:sz="0" w:space="0" w:color="auto"/>
                                <w:bottom w:val="none" w:sz="0" w:space="0" w:color="auto"/>
                                <w:right w:val="none" w:sz="0" w:space="0" w:color="auto"/>
                              </w:divBdr>
                            </w:div>
                            <w:div w:id="1707220643">
                              <w:marLeft w:val="0"/>
                              <w:marRight w:val="0"/>
                              <w:marTop w:val="0"/>
                              <w:marBottom w:val="0"/>
                              <w:divBdr>
                                <w:top w:val="none" w:sz="0" w:space="0" w:color="auto"/>
                                <w:left w:val="none" w:sz="0" w:space="0" w:color="auto"/>
                                <w:bottom w:val="none" w:sz="0" w:space="0" w:color="auto"/>
                                <w:right w:val="none" w:sz="0" w:space="0" w:color="auto"/>
                              </w:divBdr>
                            </w:div>
                            <w:div w:id="1413963647">
                              <w:marLeft w:val="0"/>
                              <w:marRight w:val="0"/>
                              <w:marTop w:val="0"/>
                              <w:marBottom w:val="0"/>
                              <w:divBdr>
                                <w:top w:val="none" w:sz="0" w:space="0" w:color="auto"/>
                                <w:left w:val="none" w:sz="0" w:space="0" w:color="auto"/>
                                <w:bottom w:val="none" w:sz="0" w:space="0" w:color="auto"/>
                                <w:right w:val="none" w:sz="0" w:space="0" w:color="auto"/>
                              </w:divBdr>
                            </w:div>
                            <w:div w:id="637808727">
                              <w:marLeft w:val="0"/>
                              <w:marRight w:val="0"/>
                              <w:marTop w:val="0"/>
                              <w:marBottom w:val="0"/>
                              <w:divBdr>
                                <w:top w:val="none" w:sz="0" w:space="0" w:color="auto"/>
                                <w:left w:val="none" w:sz="0" w:space="0" w:color="auto"/>
                                <w:bottom w:val="none" w:sz="0" w:space="0" w:color="auto"/>
                                <w:right w:val="none" w:sz="0" w:space="0" w:color="auto"/>
                              </w:divBdr>
                            </w:div>
                            <w:div w:id="262537699">
                              <w:marLeft w:val="0"/>
                              <w:marRight w:val="0"/>
                              <w:marTop w:val="0"/>
                              <w:marBottom w:val="0"/>
                              <w:divBdr>
                                <w:top w:val="none" w:sz="0" w:space="0" w:color="auto"/>
                                <w:left w:val="none" w:sz="0" w:space="0" w:color="auto"/>
                                <w:bottom w:val="none" w:sz="0" w:space="0" w:color="auto"/>
                                <w:right w:val="none" w:sz="0" w:space="0" w:color="auto"/>
                              </w:divBdr>
                            </w:div>
                            <w:div w:id="1821966874">
                              <w:marLeft w:val="0"/>
                              <w:marRight w:val="0"/>
                              <w:marTop w:val="0"/>
                              <w:marBottom w:val="0"/>
                              <w:divBdr>
                                <w:top w:val="none" w:sz="0" w:space="0" w:color="auto"/>
                                <w:left w:val="none" w:sz="0" w:space="0" w:color="auto"/>
                                <w:bottom w:val="none" w:sz="0" w:space="0" w:color="auto"/>
                                <w:right w:val="none" w:sz="0" w:space="0" w:color="auto"/>
                              </w:divBdr>
                            </w:div>
                            <w:div w:id="436488472">
                              <w:marLeft w:val="0"/>
                              <w:marRight w:val="0"/>
                              <w:marTop w:val="0"/>
                              <w:marBottom w:val="0"/>
                              <w:divBdr>
                                <w:top w:val="none" w:sz="0" w:space="0" w:color="auto"/>
                                <w:left w:val="none" w:sz="0" w:space="0" w:color="auto"/>
                                <w:bottom w:val="none" w:sz="0" w:space="0" w:color="auto"/>
                                <w:right w:val="none" w:sz="0" w:space="0" w:color="auto"/>
                              </w:divBdr>
                            </w:div>
                            <w:div w:id="925189736">
                              <w:marLeft w:val="0"/>
                              <w:marRight w:val="0"/>
                              <w:marTop w:val="0"/>
                              <w:marBottom w:val="0"/>
                              <w:divBdr>
                                <w:top w:val="none" w:sz="0" w:space="0" w:color="auto"/>
                                <w:left w:val="none" w:sz="0" w:space="0" w:color="auto"/>
                                <w:bottom w:val="none" w:sz="0" w:space="0" w:color="auto"/>
                                <w:right w:val="none" w:sz="0" w:space="0" w:color="auto"/>
                              </w:divBdr>
                            </w:div>
                            <w:div w:id="254169008">
                              <w:marLeft w:val="0"/>
                              <w:marRight w:val="0"/>
                              <w:marTop w:val="0"/>
                              <w:marBottom w:val="0"/>
                              <w:divBdr>
                                <w:top w:val="none" w:sz="0" w:space="0" w:color="auto"/>
                                <w:left w:val="none" w:sz="0" w:space="0" w:color="auto"/>
                                <w:bottom w:val="none" w:sz="0" w:space="0" w:color="auto"/>
                                <w:right w:val="none" w:sz="0" w:space="0" w:color="auto"/>
                              </w:divBdr>
                            </w:div>
                            <w:div w:id="865951441">
                              <w:marLeft w:val="0"/>
                              <w:marRight w:val="0"/>
                              <w:marTop w:val="0"/>
                              <w:marBottom w:val="0"/>
                              <w:divBdr>
                                <w:top w:val="none" w:sz="0" w:space="0" w:color="auto"/>
                                <w:left w:val="none" w:sz="0" w:space="0" w:color="auto"/>
                                <w:bottom w:val="none" w:sz="0" w:space="0" w:color="auto"/>
                                <w:right w:val="none" w:sz="0" w:space="0" w:color="auto"/>
                              </w:divBdr>
                            </w:div>
                            <w:div w:id="245774184">
                              <w:marLeft w:val="0"/>
                              <w:marRight w:val="0"/>
                              <w:marTop w:val="0"/>
                              <w:marBottom w:val="0"/>
                              <w:divBdr>
                                <w:top w:val="none" w:sz="0" w:space="0" w:color="auto"/>
                                <w:left w:val="none" w:sz="0" w:space="0" w:color="auto"/>
                                <w:bottom w:val="none" w:sz="0" w:space="0" w:color="auto"/>
                                <w:right w:val="none" w:sz="0" w:space="0" w:color="auto"/>
                              </w:divBdr>
                            </w:div>
                            <w:div w:id="850342841">
                              <w:marLeft w:val="0"/>
                              <w:marRight w:val="0"/>
                              <w:marTop w:val="0"/>
                              <w:marBottom w:val="0"/>
                              <w:divBdr>
                                <w:top w:val="none" w:sz="0" w:space="0" w:color="auto"/>
                                <w:left w:val="none" w:sz="0" w:space="0" w:color="auto"/>
                                <w:bottom w:val="none" w:sz="0" w:space="0" w:color="auto"/>
                                <w:right w:val="none" w:sz="0" w:space="0" w:color="auto"/>
                              </w:divBdr>
                            </w:div>
                            <w:div w:id="1179153382">
                              <w:marLeft w:val="0"/>
                              <w:marRight w:val="0"/>
                              <w:marTop w:val="0"/>
                              <w:marBottom w:val="0"/>
                              <w:divBdr>
                                <w:top w:val="none" w:sz="0" w:space="0" w:color="auto"/>
                                <w:left w:val="none" w:sz="0" w:space="0" w:color="auto"/>
                                <w:bottom w:val="none" w:sz="0" w:space="0" w:color="auto"/>
                                <w:right w:val="none" w:sz="0" w:space="0" w:color="auto"/>
                              </w:divBdr>
                            </w:div>
                            <w:div w:id="1575312921">
                              <w:marLeft w:val="0"/>
                              <w:marRight w:val="0"/>
                              <w:marTop w:val="0"/>
                              <w:marBottom w:val="0"/>
                              <w:divBdr>
                                <w:top w:val="none" w:sz="0" w:space="0" w:color="auto"/>
                                <w:left w:val="none" w:sz="0" w:space="0" w:color="auto"/>
                                <w:bottom w:val="none" w:sz="0" w:space="0" w:color="auto"/>
                                <w:right w:val="none" w:sz="0" w:space="0" w:color="auto"/>
                              </w:divBdr>
                            </w:div>
                            <w:div w:id="1993563785">
                              <w:marLeft w:val="0"/>
                              <w:marRight w:val="0"/>
                              <w:marTop w:val="0"/>
                              <w:marBottom w:val="0"/>
                              <w:divBdr>
                                <w:top w:val="none" w:sz="0" w:space="0" w:color="auto"/>
                                <w:left w:val="none" w:sz="0" w:space="0" w:color="auto"/>
                                <w:bottom w:val="none" w:sz="0" w:space="0" w:color="auto"/>
                                <w:right w:val="none" w:sz="0" w:space="0" w:color="auto"/>
                              </w:divBdr>
                            </w:div>
                            <w:div w:id="1284725278">
                              <w:marLeft w:val="0"/>
                              <w:marRight w:val="0"/>
                              <w:marTop w:val="0"/>
                              <w:marBottom w:val="0"/>
                              <w:divBdr>
                                <w:top w:val="none" w:sz="0" w:space="0" w:color="auto"/>
                                <w:left w:val="none" w:sz="0" w:space="0" w:color="auto"/>
                                <w:bottom w:val="none" w:sz="0" w:space="0" w:color="auto"/>
                                <w:right w:val="none" w:sz="0" w:space="0" w:color="auto"/>
                              </w:divBdr>
                            </w:div>
                            <w:div w:id="1233467519">
                              <w:marLeft w:val="0"/>
                              <w:marRight w:val="0"/>
                              <w:marTop w:val="0"/>
                              <w:marBottom w:val="0"/>
                              <w:divBdr>
                                <w:top w:val="none" w:sz="0" w:space="0" w:color="auto"/>
                                <w:left w:val="none" w:sz="0" w:space="0" w:color="auto"/>
                                <w:bottom w:val="none" w:sz="0" w:space="0" w:color="auto"/>
                                <w:right w:val="none" w:sz="0" w:space="0" w:color="auto"/>
                              </w:divBdr>
                            </w:div>
                            <w:div w:id="103622991">
                              <w:marLeft w:val="0"/>
                              <w:marRight w:val="0"/>
                              <w:marTop w:val="0"/>
                              <w:marBottom w:val="0"/>
                              <w:divBdr>
                                <w:top w:val="none" w:sz="0" w:space="0" w:color="auto"/>
                                <w:left w:val="none" w:sz="0" w:space="0" w:color="auto"/>
                                <w:bottom w:val="none" w:sz="0" w:space="0" w:color="auto"/>
                                <w:right w:val="none" w:sz="0" w:space="0" w:color="auto"/>
                              </w:divBdr>
                            </w:div>
                            <w:div w:id="1205948245">
                              <w:marLeft w:val="0"/>
                              <w:marRight w:val="0"/>
                              <w:marTop w:val="0"/>
                              <w:marBottom w:val="0"/>
                              <w:divBdr>
                                <w:top w:val="none" w:sz="0" w:space="0" w:color="auto"/>
                                <w:left w:val="none" w:sz="0" w:space="0" w:color="auto"/>
                                <w:bottom w:val="none" w:sz="0" w:space="0" w:color="auto"/>
                                <w:right w:val="none" w:sz="0" w:space="0" w:color="auto"/>
                              </w:divBdr>
                            </w:div>
                            <w:div w:id="21247770">
                              <w:marLeft w:val="0"/>
                              <w:marRight w:val="0"/>
                              <w:marTop w:val="0"/>
                              <w:marBottom w:val="0"/>
                              <w:divBdr>
                                <w:top w:val="none" w:sz="0" w:space="0" w:color="auto"/>
                                <w:left w:val="none" w:sz="0" w:space="0" w:color="auto"/>
                                <w:bottom w:val="none" w:sz="0" w:space="0" w:color="auto"/>
                                <w:right w:val="none" w:sz="0" w:space="0" w:color="auto"/>
                              </w:divBdr>
                            </w:div>
                            <w:div w:id="136649590">
                              <w:marLeft w:val="0"/>
                              <w:marRight w:val="0"/>
                              <w:marTop w:val="0"/>
                              <w:marBottom w:val="0"/>
                              <w:divBdr>
                                <w:top w:val="none" w:sz="0" w:space="0" w:color="auto"/>
                                <w:left w:val="none" w:sz="0" w:space="0" w:color="auto"/>
                                <w:bottom w:val="none" w:sz="0" w:space="0" w:color="auto"/>
                                <w:right w:val="none" w:sz="0" w:space="0" w:color="auto"/>
                              </w:divBdr>
                            </w:div>
                            <w:div w:id="2115897050">
                              <w:marLeft w:val="0"/>
                              <w:marRight w:val="0"/>
                              <w:marTop w:val="0"/>
                              <w:marBottom w:val="0"/>
                              <w:divBdr>
                                <w:top w:val="none" w:sz="0" w:space="0" w:color="auto"/>
                                <w:left w:val="none" w:sz="0" w:space="0" w:color="auto"/>
                                <w:bottom w:val="none" w:sz="0" w:space="0" w:color="auto"/>
                                <w:right w:val="none" w:sz="0" w:space="0" w:color="auto"/>
                              </w:divBdr>
                            </w:div>
                            <w:div w:id="1976911097">
                              <w:marLeft w:val="0"/>
                              <w:marRight w:val="0"/>
                              <w:marTop w:val="0"/>
                              <w:marBottom w:val="0"/>
                              <w:divBdr>
                                <w:top w:val="none" w:sz="0" w:space="0" w:color="auto"/>
                                <w:left w:val="none" w:sz="0" w:space="0" w:color="auto"/>
                                <w:bottom w:val="none" w:sz="0" w:space="0" w:color="auto"/>
                                <w:right w:val="none" w:sz="0" w:space="0" w:color="auto"/>
                              </w:divBdr>
                            </w:div>
                            <w:div w:id="425610797">
                              <w:marLeft w:val="0"/>
                              <w:marRight w:val="0"/>
                              <w:marTop w:val="0"/>
                              <w:marBottom w:val="0"/>
                              <w:divBdr>
                                <w:top w:val="none" w:sz="0" w:space="0" w:color="auto"/>
                                <w:left w:val="none" w:sz="0" w:space="0" w:color="auto"/>
                                <w:bottom w:val="none" w:sz="0" w:space="0" w:color="auto"/>
                                <w:right w:val="none" w:sz="0" w:space="0" w:color="auto"/>
                              </w:divBdr>
                            </w:div>
                            <w:div w:id="807169062">
                              <w:marLeft w:val="0"/>
                              <w:marRight w:val="0"/>
                              <w:marTop w:val="0"/>
                              <w:marBottom w:val="0"/>
                              <w:divBdr>
                                <w:top w:val="none" w:sz="0" w:space="0" w:color="auto"/>
                                <w:left w:val="none" w:sz="0" w:space="0" w:color="auto"/>
                                <w:bottom w:val="none" w:sz="0" w:space="0" w:color="auto"/>
                                <w:right w:val="none" w:sz="0" w:space="0" w:color="auto"/>
                              </w:divBdr>
                            </w:div>
                            <w:div w:id="547842416">
                              <w:marLeft w:val="0"/>
                              <w:marRight w:val="0"/>
                              <w:marTop w:val="0"/>
                              <w:marBottom w:val="0"/>
                              <w:divBdr>
                                <w:top w:val="none" w:sz="0" w:space="0" w:color="auto"/>
                                <w:left w:val="none" w:sz="0" w:space="0" w:color="auto"/>
                                <w:bottom w:val="none" w:sz="0" w:space="0" w:color="auto"/>
                                <w:right w:val="none" w:sz="0" w:space="0" w:color="auto"/>
                              </w:divBdr>
                            </w:div>
                            <w:div w:id="186919098">
                              <w:marLeft w:val="0"/>
                              <w:marRight w:val="0"/>
                              <w:marTop w:val="0"/>
                              <w:marBottom w:val="0"/>
                              <w:divBdr>
                                <w:top w:val="none" w:sz="0" w:space="0" w:color="auto"/>
                                <w:left w:val="none" w:sz="0" w:space="0" w:color="auto"/>
                                <w:bottom w:val="none" w:sz="0" w:space="0" w:color="auto"/>
                                <w:right w:val="none" w:sz="0" w:space="0" w:color="auto"/>
                              </w:divBdr>
                            </w:div>
                            <w:div w:id="1791902035">
                              <w:marLeft w:val="0"/>
                              <w:marRight w:val="0"/>
                              <w:marTop w:val="0"/>
                              <w:marBottom w:val="0"/>
                              <w:divBdr>
                                <w:top w:val="none" w:sz="0" w:space="0" w:color="auto"/>
                                <w:left w:val="none" w:sz="0" w:space="0" w:color="auto"/>
                                <w:bottom w:val="none" w:sz="0" w:space="0" w:color="auto"/>
                                <w:right w:val="none" w:sz="0" w:space="0" w:color="auto"/>
                              </w:divBdr>
                            </w:div>
                            <w:div w:id="518277182">
                              <w:marLeft w:val="0"/>
                              <w:marRight w:val="0"/>
                              <w:marTop w:val="0"/>
                              <w:marBottom w:val="0"/>
                              <w:divBdr>
                                <w:top w:val="none" w:sz="0" w:space="0" w:color="auto"/>
                                <w:left w:val="none" w:sz="0" w:space="0" w:color="auto"/>
                                <w:bottom w:val="none" w:sz="0" w:space="0" w:color="auto"/>
                                <w:right w:val="none" w:sz="0" w:space="0" w:color="auto"/>
                              </w:divBdr>
                            </w:div>
                            <w:div w:id="2123920241">
                              <w:marLeft w:val="0"/>
                              <w:marRight w:val="0"/>
                              <w:marTop w:val="0"/>
                              <w:marBottom w:val="0"/>
                              <w:divBdr>
                                <w:top w:val="none" w:sz="0" w:space="0" w:color="auto"/>
                                <w:left w:val="none" w:sz="0" w:space="0" w:color="auto"/>
                                <w:bottom w:val="none" w:sz="0" w:space="0" w:color="auto"/>
                                <w:right w:val="none" w:sz="0" w:space="0" w:color="auto"/>
                              </w:divBdr>
                            </w:div>
                            <w:div w:id="1793593898">
                              <w:marLeft w:val="0"/>
                              <w:marRight w:val="0"/>
                              <w:marTop w:val="0"/>
                              <w:marBottom w:val="0"/>
                              <w:divBdr>
                                <w:top w:val="none" w:sz="0" w:space="0" w:color="auto"/>
                                <w:left w:val="none" w:sz="0" w:space="0" w:color="auto"/>
                                <w:bottom w:val="none" w:sz="0" w:space="0" w:color="auto"/>
                                <w:right w:val="none" w:sz="0" w:space="0" w:color="auto"/>
                              </w:divBdr>
                            </w:div>
                            <w:div w:id="1556699356">
                              <w:marLeft w:val="0"/>
                              <w:marRight w:val="0"/>
                              <w:marTop w:val="0"/>
                              <w:marBottom w:val="0"/>
                              <w:divBdr>
                                <w:top w:val="none" w:sz="0" w:space="0" w:color="auto"/>
                                <w:left w:val="none" w:sz="0" w:space="0" w:color="auto"/>
                                <w:bottom w:val="none" w:sz="0" w:space="0" w:color="auto"/>
                                <w:right w:val="none" w:sz="0" w:space="0" w:color="auto"/>
                              </w:divBdr>
                            </w:div>
                            <w:div w:id="89156865">
                              <w:marLeft w:val="0"/>
                              <w:marRight w:val="0"/>
                              <w:marTop w:val="0"/>
                              <w:marBottom w:val="0"/>
                              <w:divBdr>
                                <w:top w:val="none" w:sz="0" w:space="0" w:color="auto"/>
                                <w:left w:val="none" w:sz="0" w:space="0" w:color="auto"/>
                                <w:bottom w:val="none" w:sz="0" w:space="0" w:color="auto"/>
                                <w:right w:val="none" w:sz="0" w:space="0" w:color="auto"/>
                              </w:divBdr>
                            </w:div>
                            <w:div w:id="1616600218">
                              <w:marLeft w:val="0"/>
                              <w:marRight w:val="0"/>
                              <w:marTop w:val="0"/>
                              <w:marBottom w:val="0"/>
                              <w:divBdr>
                                <w:top w:val="none" w:sz="0" w:space="0" w:color="auto"/>
                                <w:left w:val="none" w:sz="0" w:space="0" w:color="auto"/>
                                <w:bottom w:val="none" w:sz="0" w:space="0" w:color="auto"/>
                                <w:right w:val="none" w:sz="0" w:space="0" w:color="auto"/>
                              </w:divBdr>
                            </w:div>
                            <w:div w:id="493229230">
                              <w:marLeft w:val="0"/>
                              <w:marRight w:val="0"/>
                              <w:marTop w:val="0"/>
                              <w:marBottom w:val="0"/>
                              <w:divBdr>
                                <w:top w:val="none" w:sz="0" w:space="0" w:color="auto"/>
                                <w:left w:val="none" w:sz="0" w:space="0" w:color="auto"/>
                                <w:bottom w:val="none" w:sz="0" w:space="0" w:color="auto"/>
                                <w:right w:val="none" w:sz="0" w:space="0" w:color="auto"/>
                              </w:divBdr>
                            </w:div>
                            <w:div w:id="1897814772">
                              <w:marLeft w:val="0"/>
                              <w:marRight w:val="0"/>
                              <w:marTop w:val="0"/>
                              <w:marBottom w:val="0"/>
                              <w:divBdr>
                                <w:top w:val="none" w:sz="0" w:space="0" w:color="auto"/>
                                <w:left w:val="none" w:sz="0" w:space="0" w:color="auto"/>
                                <w:bottom w:val="none" w:sz="0" w:space="0" w:color="auto"/>
                                <w:right w:val="none" w:sz="0" w:space="0" w:color="auto"/>
                              </w:divBdr>
                            </w:div>
                            <w:div w:id="180658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735193">
              <w:marLeft w:val="0"/>
              <w:marRight w:val="0"/>
              <w:marTop w:val="0"/>
              <w:marBottom w:val="0"/>
              <w:divBdr>
                <w:top w:val="none" w:sz="0" w:space="0" w:color="auto"/>
                <w:left w:val="none" w:sz="0" w:space="0" w:color="auto"/>
                <w:bottom w:val="none" w:sz="0" w:space="0" w:color="auto"/>
                <w:right w:val="none" w:sz="0" w:space="0" w:color="auto"/>
              </w:divBdr>
              <w:divsChild>
                <w:div w:id="1759018682">
                  <w:marLeft w:val="0"/>
                  <w:marRight w:val="0"/>
                  <w:marTop w:val="0"/>
                  <w:marBottom w:val="0"/>
                  <w:divBdr>
                    <w:top w:val="none" w:sz="0" w:space="0" w:color="auto"/>
                    <w:left w:val="none" w:sz="0" w:space="0" w:color="auto"/>
                    <w:bottom w:val="none" w:sz="0" w:space="0" w:color="auto"/>
                    <w:right w:val="none" w:sz="0" w:space="0" w:color="auto"/>
                  </w:divBdr>
                </w:div>
                <w:div w:id="1685522326">
                  <w:marLeft w:val="0"/>
                  <w:marRight w:val="0"/>
                  <w:marTop w:val="0"/>
                  <w:marBottom w:val="0"/>
                  <w:divBdr>
                    <w:top w:val="none" w:sz="0" w:space="0" w:color="auto"/>
                    <w:left w:val="none" w:sz="0" w:space="0" w:color="auto"/>
                    <w:bottom w:val="none" w:sz="0" w:space="0" w:color="auto"/>
                    <w:right w:val="none" w:sz="0" w:space="0" w:color="auto"/>
                  </w:divBdr>
                </w:div>
                <w:div w:id="128984550">
                  <w:marLeft w:val="0"/>
                  <w:marRight w:val="0"/>
                  <w:marTop w:val="0"/>
                  <w:marBottom w:val="0"/>
                  <w:divBdr>
                    <w:top w:val="none" w:sz="0" w:space="0" w:color="auto"/>
                    <w:left w:val="none" w:sz="0" w:space="0" w:color="auto"/>
                    <w:bottom w:val="none" w:sz="0" w:space="0" w:color="auto"/>
                    <w:right w:val="none" w:sz="0" w:space="0" w:color="auto"/>
                  </w:divBdr>
                </w:div>
                <w:div w:id="1764178595">
                  <w:marLeft w:val="0"/>
                  <w:marRight w:val="0"/>
                  <w:marTop w:val="0"/>
                  <w:marBottom w:val="0"/>
                  <w:divBdr>
                    <w:top w:val="none" w:sz="0" w:space="0" w:color="auto"/>
                    <w:left w:val="none" w:sz="0" w:space="0" w:color="auto"/>
                    <w:bottom w:val="none" w:sz="0" w:space="0" w:color="auto"/>
                    <w:right w:val="none" w:sz="0" w:space="0" w:color="auto"/>
                  </w:divBdr>
                </w:div>
                <w:div w:id="363213426">
                  <w:marLeft w:val="0"/>
                  <w:marRight w:val="0"/>
                  <w:marTop w:val="0"/>
                  <w:marBottom w:val="0"/>
                  <w:divBdr>
                    <w:top w:val="none" w:sz="0" w:space="0" w:color="auto"/>
                    <w:left w:val="none" w:sz="0" w:space="0" w:color="auto"/>
                    <w:bottom w:val="none" w:sz="0" w:space="0" w:color="auto"/>
                    <w:right w:val="none" w:sz="0" w:space="0" w:color="auto"/>
                  </w:divBdr>
                </w:div>
                <w:div w:id="1434327692">
                  <w:marLeft w:val="0"/>
                  <w:marRight w:val="0"/>
                  <w:marTop w:val="0"/>
                  <w:marBottom w:val="0"/>
                  <w:divBdr>
                    <w:top w:val="none" w:sz="0" w:space="0" w:color="auto"/>
                    <w:left w:val="none" w:sz="0" w:space="0" w:color="auto"/>
                    <w:bottom w:val="none" w:sz="0" w:space="0" w:color="auto"/>
                    <w:right w:val="none" w:sz="0" w:space="0" w:color="auto"/>
                  </w:divBdr>
                </w:div>
                <w:div w:id="99221788">
                  <w:marLeft w:val="0"/>
                  <w:marRight w:val="0"/>
                  <w:marTop w:val="0"/>
                  <w:marBottom w:val="0"/>
                  <w:divBdr>
                    <w:top w:val="none" w:sz="0" w:space="0" w:color="auto"/>
                    <w:left w:val="none" w:sz="0" w:space="0" w:color="auto"/>
                    <w:bottom w:val="none" w:sz="0" w:space="0" w:color="auto"/>
                    <w:right w:val="none" w:sz="0" w:space="0" w:color="auto"/>
                  </w:divBdr>
                </w:div>
                <w:div w:id="90123992">
                  <w:marLeft w:val="0"/>
                  <w:marRight w:val="0"/>
                  <w:marTop w:val="0"/>
                  <w:marBottom w:val="0"/>
                  <w:divBdr>
                    <w:top w:val="none" w:sz="0" w:space="0" w:color="auto"/>
                    <w:left w:val="none" w:sz="0" w:space="0" w:color="auto"/>
                    <w:bottom w:val="none" w:sz="0" w:space="0" w:color="auto"/>
                    <w:right w:val="none" w:sz="0" w:space="0" w:color="auto"/>
                  </w:divBdr>
                </w:div>
                <w:div w:id="633146532">
                  <w:marLeft w:val="0"/>
                  <w:marRight w:val="0"/>
                  <w:marTop w:val="0"/>
                  <w:marBottom w:val="0"/>
                  <w:divBdr>
                    <w:top w:val="none" w:sz="0" w:space="0" w:color="auto"/>
                    <w:left w:val="none" w:sz="0" w:space="0" w:color="auto"/>
                    <w:bottom w:val="none" w:sz="0" w:space="0" w:color="auto"/>
                    <w:right w:val="none" w:sz="0" w:space="0" w:color="auto"/>
                  </w:divBdr>
                </w:div>
                <w:div w:id="213039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532912">
      <w:bodyDiv w:val="1"/>
      <w:marLeft w:val="0"/>
      <w:marRight w:val="0"/>
      <w:marTop w:val="0"/>
      <w:marBottom w:val="0"/>
      <w:divBdr>
        <w:top w:val="none" w:sz="0" w:space="0" w:color="auto"/>
        <w:left w:val="none" w:sz="0" w:space="0" w:color="auto"/>
        <w:bottom w:val="none" w:sz="0" w:space="0" w:color="auto"/>
        <w:right w:val="none" w:sz="0" w:space="0" w:color="auto"/>
      </w:divBdr>
      <w:divsChild>
        <w:div w:id="790243021">
          <w:marLeft w:val="0"/>
          <w:marRight w:val="0"/>
          <w:marTop w:val="0"/>
          <w:marBottom w:val="0"/>
          <w:divBdr>
            <w:top w:val="none" w:sz="0" w:space="0" w:color="auto"/>
            <w:left w:val="none" w:sz="0" w:space="0" w:color="auto"/>
            <w:bottom w:val="none" w:sz="0" w:space="0" w:color="auto"/>
            <w:right w:val="none" w:sz="0" w:space="0" w:color="auto"/>
          </w:divBdr>
          <w:divsChild>
            <w:div w:id="996227726">
              <w:marLeft w:val="0"/>
              <w:marRight w:val="0"/>
              <w:marTop w:val="0"/>
              <w:marBottom w:val="0"/>
              <w:divBdr>
                <w:top w:val="none" w:sz="0" w:space="0" w:color="auto"/>
                <w:left w:val="none" w:sz="0" w:space="0" w:color="auto"/>
                <w:bottom w:val="none" w:sz="0" w:space="0" w:color="auto"/>
                <w:right w:val="none" w:sz="0" w:space="0" w:color="auto"/>
              </w:divBdr>
            </w:div>
            <w:div w:id="1316687364">
              <w:marLeft w:val="0"/>
              <w:marRight w:val="0"/>
              <w:marTop w:val="0"/>
              <w:marBottom w:val="0"/>
              <w:divBdr>
                <w:top w:val="none" w:sz="0" w:space="0" w:color="auto"/>
                <w:left w:val="none" w:sz="0" w:space="0" w:color="auto"/>
                <w:bottom w:val="none" w:sz="0" w:space="0" w:color="auto"/>
                <w:right w:val="none" w:sz="0" w:space="0" w:color="auto"/>
              </w:divBdr>
              <w:divsChild>
                <w:div w:id="1930962190">
                  <w:marLeft w:val="0"/>
                  <w:marRight w:val="0"/>
                  <w:marTop w:val="0"/>
                  <w:marBottom w:val="0"/>
                  <w:divBdr>
                    <w:top w:val="none" w:sz="0" w:space="0" w:color="auto"/>
                    <w:left w:val="none" w:sz="0" w:space="0" w:color="auto"/>
                    <w:bottom w:val="none" w:sz="0" w:space="0" w:color="auto"/>
                    <w:right w:val="none" w:sz="0" w:space="0" w:color="auto"/>
                  </w:divBdr>
                </w:div>
                <w:div w:id="448360142">
                  <w:marLeft w:val="0"/>
                  <w:marRight w:val="0"/>
                  <w:marTop w:val="0"/>
                  <w:marBottom w:val="0"/>
                  <w:divBdr>
                    <w:top w:val="none" w:sz="0" w:space="0" w:color="auto"/>
                    <w:left w:val="none" w:sz="0" w:space="0" w:color="auto"/>
                    <w:bottom w:val="none" w:sz="0" w:space="0" w:color="auto"/>
                    <w:right w:val="none" w:sz="0" w:space="0" w:color="auto"/>
                  </w:divBdr>
                </w:div>
                <w:div w:id="2065063685">
                  <w:marLeft w:val="0"/>
                  <w:marRight w:val="0"/>
                  <w:marTop w:val="0"/>
                  <w:marBottom w:val="0"/>
                  <w:divBdr>
                    <w:top w:val="none" w:sz="0" w:space="0" w:color="auto"/>
                    <w:left w:val="none" w:sz="0" w:space="0" w:color="auto"/>
                    <w:bottom w:val="none" w:sz="0" w:space="0" w:color="auto"/>
                    <w:right w:val="none" w:sz="0" w:space="0" w:color="auto"/>
                  </w:divBdr>
                </w:div>
                <w:div w:id="1993873545">
                  <w:marLeft w:val="0"/>
                  <w:marRight w:val="0"/>
                  <w:marTop w:val="0"/>
                  <w:marBottom w:val="0"/>
                  <w:divBdr>
                    <w:top w:val="none" w:sz="0" w:space="0" w:color="auto"/>
                    <w:left w:val="none" w:sz="0" w:space="0" w:color="auto"/>
                    <w:bottom w:val="none" w:sz="0" w:space="0" w:color="auto"/>
                    <w:right w:val="none" w:sz="0" w:space="0" w:color="auto"/>
                  </w:divBdr>
                </w:div>
                <w:div w:id="1152798551">
                  <w:marLeft w:val="0"/>
                  <w:marRight w:val="0"/>
                  <w:marTop w:val="0"/>
                  <w:marBottom w:val="0"/>
                  <w:divBdr>
                    <w:top w:val="none" w:sz="0" w:space="0" w:color="auto"/>
                    <w:left w:val="none" w:sz="0" w:space="0" w:color="auto"/>
                    <w:bottom w:val="none" w:sz="0" w:space="0" w:color="auto"/>
                    <w:right w:val="none" w:sz="0" w:space="0" w:color="auto"/>
                  </w:divBdr>
                </w:div>
                <w:div w:id="1231961301">
                  <w:marLeft w:val="0"/>
                  <w:marRight w:val="0"/>
                  <w:marTop w:val="0"/>
                  <w:marBottom w:val="0"/>
                  <w:divBdr>
                    <w:top w:val="none" w:sz="0" w:space="0" w:color="auto"/>
                    <w:left w:val="none" w:sz="0" w:space="0" w:color="auto"/>
                    <w:bottom w:val="none" w:sz="0" w:space="0" w:color="auto"/>
                    <w:right w:val="none" w:sz="0" w:space="0" w:color="auto"/>
                  </w:divBdr>
                </w:div>
                <w:div w:id="1679691695">
                  <w:marLeft w:val="0"/>
                  <w:marRight w:val="0"/>
                  <w:marTop w:val="0"/>
                  <w:marBottom w:val="0"/>
                  <w:divBdr>
                    <w:top w:val="none" w:sz="0" w:space="0" w:color="auto"/>
                    <w:left w:val="none" w:sz="0" w:space="0" w:color="auto"/>
                    <w:bottom w:val="none" w:sz="0" w:space="0" w:color="auto"/>
                    <w:right w:val="none" w:sz="0" w:space="0" w:color="auto"/>
                  </w:divBdr>
                </w:div>
                <w:div w:id="1065448891">
                  <w:marLeft w:val="0"/>
                  <w:marRight w:val="0"/>
                  <w:marTop w:val="0"/>
                  <w:marBottom w:val="0"/>
                  <w:divBdr>
                    <w:top w:val="none" w:sz="0" w:space="0" w:color="auto"/>
                    <w:left w:val="none" w:sz="0" w:space="0" w:color="auto"/>
                    <w:bottom w:val="none" w:sz="0" w:space="0" w:color="auto"/>
                    <w:right w:val="none" w:sz="0" w:space="0" w:color="auto"/>
                  </w:divBdr>
                </w:div>
                <w:div w:id="660698031">
                  <w:marLeft w:val="0"/>
                  <w:marRight w:val="0"/>
                  <w:marTop w:val="0"/>
                  <w:marBottom w:val="0"/>
                  <w:divBdr>
                    <w:top w:val="none" w:sz="0" w:space="0" w:color="auto"/>
                    <w:left w:val="none" w:sz="0" w:space="0" w:color="auto"/>
                    <w:bottom w:val="none" w:sz="0" w:space="0" w:color="auto"/>
                    <w:right w:val="none" w:sz="0" w:space="0" w:color="auto"/>
                  </w:divBdr>
                </w:div>
                <w:div w:id="1027293681">
                  <w:marLeft w:val="0"/>
                  <w:marRight w:val="0"/>
                  <w:marTop w:val="0"/>
                  <w:marBottom w:val="0"/>
                  <w:divBdr>
                    <w:top w:val="none" w:sz="0" w:space="0" w:color="auto"/>
                    <w:left w:val="none" w:sz="0" w:space="0" w:color="auto"/>
                    <w:bottom w:val="none" w:sz="0" w:space="0" w:color="auto"/>
                    <w:right w:val="none" w:sz="0" w:space="0" w:color="auto"/>
                  </w:divBdr>
                </w:div>
                <w:div w:id="1288467144">
                  <w:marLeft w:val="0"/>
                  <w:marRight w:val="0"/>
                  <w:marTop w:val="0"/>
                  <w:marBottom w:val="0"/>
                  <w:divBdr>
                    <w:top w:val="none" w:sz="0" w:space="0" w:color="auto"/>
                    <w:left w:val="none" w:sz="0" w:space="0" w:color="auto"/>
                    <w:bottom w:val="none" w:sz="0" w:space="0" w:color="auto"/>
                    <w:right w:val="none" w:sz="0" w:space="0" w:color="auto"/>
                  </w:divBdr>
                </w:div>
                <w:div w:id="128019061">
                  <w:marLeft w:val="0"/>
                  <w:marRight w:val="0"/>
                  <w:marTop w:val="0"/>
                  <w:marBottom w:val="0"/>
                  <w:divBdr>
                    <w:top w:val="none" w:sz="0" w:space="0" w:color="auto"/>
                    <w:left w:val="none" w:sz="0" w:space="0" w:color="auto"/>
                    <w:bottom w:val="none" w:sz="0" w:space="0" w:color="auto"/>
                    <w:right w:val="none" w:sz="0" w:space="0" w:color="auto"/>
                  </w:divBdr>
                </w:div>
                <w:div w:id="529530881">
                  <w:marLeft w:val="0"/>
                  <w:marRight w:val="0"/>
                  <w:marTop w:val="0"/>
                  <w:marBottom w:val="0"/>
                  <w:divBdr>
                    <w:top w:val="none" w:sz="0" w:space="0" w:color="auto"/>
                    <w:left w:val="none" w:sz="0" w:space="0" w:color="auto"/>
                    <w:bottom w:val="none" w:sz="0" w:space="0" w:color="auto"/>
                    <w:right w:val="none" w:sz="0" w:space="0" w:color="auto"/>
                  </w:divBdr>
                </w:div>
                <w:div w:id="647629848">
                  <w:marLeft w:val="0"/>
                  <w:marRight w:val="0"/>
                  <w:marTop w:val="0"/>
                  <w:marBottom w:val="0"/>
                  <w:divBdr>
                    <w:top w:val="none" w:sz="0" w:space="0" w:color="auto"/>
                    <w:left w:val="none" w:sz="0" w:space="0" w:color="auto"/>
                    <w:bottom w:val="none" w:sz="0" w:space="0" w:color="auto"/>
                    <w:right w:val="none" w:sz="0" w:space="0" w:color="auto"/>
                  </w:divBdr>
                </w:div>
                <w:div w:id="211631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713955">
      <w:marLeft w:val="0"/>
      <w:marRight w:val="0"/>
      <w:marTop w:val="0"/>
      <w:marBottom w:val="0"/>
      <w:divBdr>
        <w:top w:val="none" w:sz="0" w:space="0" w:color="auto"/>
        <w:left w:val="none" w:sz="0" w:space="0" w:color="auto"/>
        <w:bottom w:val="none" w:sz="0" w:space="0" w:color="auto"/>
        <w:right w:val="none" w:sz="0" w:space="0" w:color="auto"/>
      </w:divBdr>
      <w:divsChild>
        <w:div w:id="476800777">
          <w:marLeft w:val="0"/>
          <w:marRight w:val="0"/>
          <w:marTop w:val="0"/>
          <w:marBottom w:val="0"/>
          <w:divBdr>
            <w:top w:val="none" w:sz="0" w:space="0" w:color="auto"/>
            <w:left w:val="none" w:sz="0" w:space="0" w:color="auto"/>
            <w:bottom w:val="none" w:sz="0" w:space="0" w:color="auto"/>
            <w:right w:val="none" w:sz="0" w:space="0" w:color="auto"/>
          </w:divBdr>
        </w:div>
        <w:div w:id="1174684647">
          <w:marLeft w:val="0"/>
          <w:marRight w:val="0"/>
          <w:marTop w:val="0"/>
          <w:marBottom w:val="0"/>
          <w:divBdr>
            <w:top w:val="none" w:sz="0" w:space="0" w:color="auto"/>
            <w:left w:val="none" w:sz="0" w:space="0" w:color="auto"/>
            <w:bottom w:val="none" w:sz="0" w:space="0" w:color="auto"/>
            <w:right w:val="none" w:sz="0" w:space="0" w:color="auto"/>
          </w:divBdr>
          <w:divsChild>
            <w:div w:id="2041512377">
              <w:marLeft w:val="0"/>
              <w:marRight w:val="0"/>
              <w:marTop w:val="0"/>
              <w:marBottom w:val="0"/>
              <w:divBdr>
                <w:top w:val="none" w:sz="0" w:space="0" w:color="auto"/>
                <w:left w:val="none" w:sz="0" w:space="0" w:color="auto"/>
                <w:bottom w:val="none" w:sz="0" w:space="0" w:color="auto"/>
                <w:right w:val="none" w:sz="0" w:space="0" w:color="auto"/>
              </w:divBdr>
            </w:div>
            <w:div w:id="647245023">
              <w:marLeft w:val="0"/>
              <w:marRight w:val="0"/>
              <w:marTop w:val="0"/>
              <w:marBottom w:val="0"/>
              <w:divBdr>
                <w:top w:val="none" w:sz="0" w:space="0" w:color="auto"/>
                <w:left w:val="none" w:sz="0" w:space="0" w:color="auto"/>
                <w:bottom w:val="none" w:sz="0" w:space="0" w:color="auto"/>
                <w:right w:val="none" w:sz="0" w:space="0" w:color="auto"/>
              </w:divBdr>
            </w:div>
            <w:div w:id="1855027996">
              <w:marLeft w:val="0"/>
              <w:marRight w:val="0"/>
              <w:marTop w:val="0"/>
              <w:marBottom w:val="0"/>
              <w:divBdr>
                <w:top w:val="none" w:sz="0" w:space="0" w:color="auto"/>
                <w:left w:val="none" w:sz="0" w:space="0" w:color="auto"/>
                <w:bottom w:val="none" w:sz="0" w:space="0" w:color="auto"/>
                <w:right w:val="none" w:sz="0" w:space="0" w:color="auto"/>
              </w:divBdr>
            </w:div>
            <w:div w:id="128861131">
              <w:marLeft w:val="0"/>
              <w:marRight w:val="0"/>
              <w:marTop w:val="0"/>
              <w:marBottom w:val="0"/>
              <w:divBdr>
                <w:top w:val="none" w:sz="0" w:space="0" w:color="auto"/>
                <w:left w:val="none" w:sz="0" w:space="0" w:color="auto"/>
                <w:bottom w:val="none" w:sz="0" w:space="0" w:color="auto"/>
                <w:right w:val="none" w:sz="0" w:space="0" w:color="auto"/>
              </w:divBdr>
            </w:div>
            <w:div w:id="1441757763">
              <w:marLeft w:val="0"/>
              <w:marRight w:val="0"/>
              <w:marTop w:val="0"/>
              <w:marBottom w:val="0"/>
              <w:divBdr>
                <w:top w:val="none" w:sz="0" w:space="0" w:color="auto"/>
                <w:left w:val="none" w:sz="0" w:space="0" w:color="auto"/>
                <w:bottom w:val="none" w:sz="0" w:space="0" w:color="auto"/>
                <w:right w:val="none" w:sz="0" w:space="0" w:color="auto"/>
              </w:divBdr>
            </w:div>
            <w:div w:id="2083094052">
              <w:marLeft w:val="0"/>
              <w:marRight w:val="0"/>
              <w:marTop w:val="0"/>
              <w:marBottom w:val="0"/>
              <w:divBdr>
                <w:top w:val="none" w:sz="0" w:space="0" w:color="auto"/>
                <w:left w:val="none" w:sz="0" w:space="0" w:color="auto"/>
                <w:bottom w:val="none" w:sz="0" w:space="0" w:color="auto"/>
                <w:right w:val="none" w:sz="0" w:space="0" w:color="auto"/>
              </w:divBdr>
            </w:div>
            <w:div w:id="1684432531">
              <w:marLeft w:val="0"/>
              <w:marRight w:val="0"/>
              <w:marTop w:val="0"/>
              <w:marBottom w:val="0"/>
              <w:divBdr>
                <w:top w:val="none" w:sz="0" w:space="0" w:color="auto"/>
                <w:left w:val="none" w:sz="0" w:space="0" w:color="auto"/>
                <w:bottom w:val="none" w:sz="0" w:space="0" w:color="auto"/>
                <w:right w:val="none" w:sz="0" w:space="0" w:color="auto"/>
              </w:divBdr>
            </w:div>
            <w:div w:id="99614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078349">
      <w:bodyDiv w:val="1"/>
      <w:marLeft w:val="0"/>
      <w:marRight w:val="0"/>
      <w:marTop w:val="0"/>
      <w:marBottom w:val="0"/>
      <w:divBdr>
        <w:top w:val="none" w:sz="0" w:space="0" w:color="auto"/>
        <w:left w:val="none" w:sz="0" w:space="0" w:color="auto"/>
        <w:bottom w:val="none" w:sz="0" w:space="0" w:color="auto"/>
        <w:right w:val="none" w:sz="0" w:space="0" w:color="auto"/>
      </w:divBdr>
      <w:divsChild>
        <w:div w:id="365101918">
          <w:marLeft w:val="0"/>
          <w:marRight w:val="0"/>
          <w:marTop w:val="0"/>
          <w:marBottom w:val="0"/>
          <w:divBdr>
            <w:top w:val="none" w:sz="0" w:space="0" w:color="auto"/>
            <w:left w:val="none" w:sz="0" w:space="0" w:color="auto"/>
            <w:bottom w:val="none" w:sz="0" w:space="0" w:color="auto"/>
            <w:right w:val="none" w:sz="0" w:space="0" w:color="auto"/>
          </w:divBdr>
          <w:divsChild>
            <w:div w:id="182793652">
              <w:marLeft w:val="0"/>
              <w:marRight w:val="0"/>
              <w:marTop w:val="0"/>
              <w:marBottom w:val="0"/>
              <w:divBdr>
                <w:top w:val="none" w:sz="0" w:space="0" w:color="auto"/>
                <w:left w:val="none" w:sz="0" w:space="0" w:color="auto"/>
                <w:bottom w:val="none" w:sz="0" w:space="0" w:color="auto"/>
                <w:right w:val="none" w:sz="0" w:space="0" w:color="auto"/>
              </w:divBdr>
            </w:div>
            <w:div w:id="2066680456">
              <w:marLeft w:val="0"/>
              <w:marRight w:val="0"/>
              <w:marTop w:val="0"/>
              <w:marBottom w:val="0"/>
              <w:divBdr>
                <w:top w:val="none" w:sz="0" w:space="0" w:color="auto"/>
                <w:left w:val="none" w:sz="0" w:space="0" w:color="auto"/>
                <w:bottom w:val="none" w:sz="0" w:space="0" w:color="auto"/>
                <w:right w:val="none" w:sz="0" w:space="0" w:color="auto"/>
              </w:divBdr>
              <w:divsChild>
                <w:div w:id="1519853034">
                  <w:marLeft w:val="0"/>
                  <w:marRight w:val="0"/>
                  <w:marTop w:val="0"/>
                  <w:marBottom w:val="0"/>
                  <w:divBdr>
                    <w:top w:val="none" w:sz="0" w:space="0" w:color="auto"/>
                    <w:left w:val="none" w:sz="0" w:space="0" w:color="auto"/>
                    <w:bottom w:val="none" w:sz="0" w:space="0" w:color="auto"/>
                    <w:right w:val="none" w:sz="0" w:space="0" w:color="auto"/>
                  </w:divBdr>
                </w:div>
                <w:div w:id="627048605">
                  <w:marLeft w:val="0"/>
                  <w:marRight w:val="0"/>
                  <w:marTop w:val="0"/>
                  <w:marBottom w:val="0"/>
                  <w:divBdr>
                    <w:top w:val="none" w:sz="0" w:space="0" w:color="auto"/>
                    <w:left w:val="none" w:sz="0" w:space="0" w:color="auto"/>
                    <w:bottom w:val="none" w:sz="0" w:space="0" w:color="auto"/>
                    <w:right w:val="none" w:sz="0" w:space="0" w:color="auto"/>
                  </w:divBdr>
                </w:div>
                <w:div w:id="210386467">
                  <w:marLeft w:val="0"/>
                  <w:marRight w:val="0"/>
                  <w:marTop w:val="0"/>
                  <w:marBottom w:val="0"/>
                  <w:divBdr>
                    <w:top w:val="none" w:sz="0" w:space="0" w:color="auto"/>
                    <w:left w:val="none" w:sz="0" w:space="0" w:color="auto"/>
                    <w:bottom w:val="none" w:sz="0" w:space="0" w:color="auto"/>
                    <w:right w:val="none" w:sz="0" w:space="0" w:color="auto"/>
                  </w:divBdr>
                </w:div>
                <w:div w:id="1336610493">
                  <w:marLeft w:val="0"/>
                  <w:marRight w:val="0"/>
                  <w:marTop w:val="0"/>
                  <w:marBottom w:val="0"/>
                  <w:divBdr>
                    <w:top w:val="none" w:sz="0" w:space="0" w:color="auto"/>
                    <w:left w:val="none" w:sz="0" w:space="0" w:color="auto"/>
                    <w:bottom w:val="none" w:sz="0" w:space="0" w:color="auto"/>
                    <w:right w:val="none" w:sz="0" w:space="0" w:color="auto"/>
                  </w:divBdr>
                </w:div>
                <w:div w:id="1911766778">
                  <w:marLeft w:val="0"/>
                  <w:marRight w:val="0"/>
                  <w:marTop w:val="0"/>
                  <w:marBottom w:val="0"/>
                  <w:divBdr>
                    <w:top w:val="none" w:sz="0" w:space="0" w:color="auto"/>
                    <w:left w:val="none" w:sz="0" w:space="0" w:color="auto"/>
                    <w:bottom w:val="none" w:sz="0" w:space="0" w:color="auto"/>
                    <w:right w:val="none" w:sz="0" w:space="0" w:color="auto"/>
                  </w:divBdr>
                </w:div>
                <w:div w:id="532301706">
                  <w:marLeft w:val="0"/>
                  <w:marRight w:val="0"/>
                  <w:marTop w:val="0"/>
                  <w:marBottom w:val="0"/>
                  <w:divBdr>
                    <w:top w:val="none" w:sz="0" w:space="0" w:color="auto"/>
                    <w:left w:val="none" w:sz="0" w:space="0" w:color="auto"/>
                    <w:bottom w:val="none" w:sz="0" w:space="0" w:color="auto"/>
                    <w:right w:val="none" w:sz="0" w:space="0" w:color="auto"/>
                  </w:divBdr>
                </w:div>
                <w:div w:id="460923731">
                  <w:marLeft w:val="0"/>
                  <w:marRight w:val="0"/>
                  <w:marTop w:val="0"/>
                  <w:marBottom w:val="0"/>
                  <w:divBdr>
                    <w:top w:val="none" w:sz="0" w:space="0" w:color="auto"/>
                    <w:left w:val="none" w:sz="0" w:space="0" w:color="auto"/>
                    <w:bottom w:val="none" w:sz="0" w:space="0" w:color="auto"/>
                    <w:right w:val="none" w:sz="0" w:space="0" w:color="auto"/>
                  </w:divBdr>
                </w:div>
                <w:div w:id="857473610">
                  <w:marLeft w:val="0"/>
                  <w:marRight w:val="0"/>
                  <w:marTop w:val="0"/>
                  <w:marBottom w:val="0"/>
                  <w:divBdr>
                    <w:top w:val="none" w:sz="0" w:space="0" w:color="auto"/>
                    <w:left w:val="none" w:sz="0" w:space="0" w:color="auto"/>
                    <w:bottom w:val="none" w:sz="0" w:space="0" w:color="auto"/>
                    <w:right w:val="none" w:sz="0" w:space="0" w:color="auto"/>
                  </w:divBdr>
                </w:div>
                <w:div w:id="1351450216">
                  <w:marLeft w:val="0"/>
                  <w:marRight w:val="0"/>
                  <w:marTop w:val="0"/>
                  <w:marBottom w:val="0"/>
                  <w:divBdr>
                    <w:top w:val="none" w:sz="0" w:space="0" w:color="auto"/>
                    <w:left w:val="none" w:sz="0" w:space="0" w:color="auto"/>
                    <w:bottom w:val="none" w:sz="0" w:space="0" w:color="auto"/>
                    <w:right w:val="none" w:sz="0" w:space="0" w:color="auto"/>
                  </w:divBdr>
                </w:div>
                <w:div w:id="383216777">
                  <w:marLeft w:val="0"/>
                  <w:marRight w:val="0"/>
                  <w:marTop w:val="0"/>
                  <w:marBottom w:val="0"/>
                  <w:divBdr>
                    <w:top w:val="none" w:sz="0" w:space="0" w:color="auto"/>
                    <w:left w:val="none" w:sz="0" w:space="0" w:color="auto"/>
                    <w:bottom w:val="none" w:sz="0" w:space="0" w:color="auto"/>
                    <w:right w:val="none" w:sz="0" w:space="0" w:color="auto"/>
                  </w:divBdr>
                </w:div>
                <w:div w:id="1720128670">
                  <w:marLeft w:val="0"/>
                  <w:marRight w:val="0"/>
                  <w:marTop w:val="0"/>
                  <w:marBottom w:val="0"/>
                  <w:divBdr>
                    <w:top w:val="none" w:sz="0" w:space="0" w:color="auto"/>
                    <w:left w:val="none" w:sz="0" w:space="0" w:color="auto"/>
                    <w:bottom w:val="none" w:sz="0" w:space="0" w:color="auto"/>
                    <w:right w:val="none" w:sz="0" w:space="0" w:color="auto"/>
                  </w:divBdr>
                </w:div>
                <w:div w:id="1819959812">
                  <w:marLeft w:val="0"/>
                  <w:marRight w:val="0"/>
                  <w:marTop w:val="0"/>
                  <w:marBottom w:val="0"/>
                  <w:divBdr>
                    <w:top w:val="none" w:sz="0" w:space="0" w:color="auto"/>
                    <w:left w:val="none" w:sz="0" w:space="0" w:color="auto"/>
                    <w:bottom w:val="none" w:sz="0" w:space="0" w:color="auto"/>
                    <w:right w:val="none" w:sz="0" w:space="0" w:color="auto"/>
                  </w:divBdr>
                </w:div>
                <w:div w:id="1645965765">
                  <w:marLeft w:val="0"/>
                  <w:marRight w:val="0"/>
                  <w:marTop w:val="0"/>
                  <w:marBottom w:val="0"/>
                  <w:divBdr>
                    <w:top w:val="none" w:sz="0" w:space="0" w:color="auto"/>
                    <w:left w:val="none" w:sz="0" w:space="0" w:color="auto"/>
                    <w:bottom w:val="none" w:sz="0" w:space="0" w:color="auto"/>
                    <w:right w:val="none" w:sz="0" w:space="0" w:color="auto"/>
                  </w:divBdr>
                </w:div>
                <w:div w:id="1162893430">
                  <w:marLeft w:val="0"/>
                  <w:marRight w:val="0"/>
                  <w:marTop w:val="0"/>
                  <w:marBottom w:val="0"/>
                  <w:divBdr>
                    <w:top w:val="none" w:sz="0" w:space="0" w:color="auto"/>
                    <w:left w:val="none" w:sz="0" w:space="0" w:color="auto"/>
                    <w:bottom w:val="none" w:sz="0" w:space="0" w:color="auto"/>
                    <w:right w:val="none" w:sz="0" w:space="0" w:color="auto"/>
                  </w:divBdr>
                </w:div>
                <w:div w:id="1488980615">
                  <w:marLeft w:val="0"/>
                  <w:marRight w:val="0"/>
                  <w:marTop w:val="0"/>
                  <w:marBottom w:val="0"/>
                  <w:divBdr>
                    <w:top w:val="none" w:sz="0" w:space="0" w:color="auto"/>
                    <w:left w:val="none" w:sz="0" w:space="0" w:color="auto"/>
                    <w:bottom w:val="none" w:sz="0" w:space="0" w:color="auto"/>
                    <w:right w:val="none" w:sz="0" w:space="0" w:color="auto"/>
                  </w:divBdr>
                </w:div>
                <w:div w:id="2052075723">
                  <w:marLeft w:val="0"/>
                  <w:marRight w:val="0"/>
                  <w:marTop w:val="0"/>
                  <w:marBottom w:val="0"/>
                  <w:divBdr>
                    <w:top w:val="none" w:sz="0" w:space="0" w:color="auto"/>
                    <w:left w:val="none" w:sz="0" w:space="0" w:color="auto"/>
                    <w:bottom w:val="none" w:sz="0" w:space="0" w:color="auto"/>
                    <w:right w:val="none" w:sz="0" w:space="0" w:color="auto"/>
                  </w:divBdr>
                </w:div>
                <w:div w:id="1956060028">
                  <w:marLeft w:val="0"/>
                  <w:marRight w:val="0"/>
                  <w:marTop w:val="0"/>
                  <w:marBottom w:val="0"/>
                  <w:divBdr>
                    <w:top w:val="none" w:sz="0" w:space="0" w:color="auto"/>
                    <w:left w:val="none" w:sz="0" w:space="0" w:color="auto"/>
                    <w:bottom w:val="none" w:sz="0" w:space="0" w:color="auto"/>
                    <w:right w:val="none" w:sz="0" w:space="0" w:color="auto"/>
                  </w:divBdr>
                </w:div>
                <w:div w:id="188756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950324">
      <w:bodyDiv w:val="1"/>
      <w:marLeft w:val="0"/>
      <w:marRight w:val="0"/>
      <w:marTop w:val="0"/>
      <w:marBottom w:val="0"/>
      <w:divBdr>
        <w:top w:val="none" w:sz="0" w:space="0" w:color="auto"/>
        <w:left w:val="none" w:sz="0" w:space="0" w:color="auto"/>
        <w:bottom w:val="none" w:sz="0" w:space="0" w:color="auto"/>
        <w:right w:val="none" w:sz="0" w:space="0" w:color="auto"/>
      </w:divBdr>
      <w:divsChild>
        <w:div w:id="2086222103">
          <w:marLeft w:val="0"/>
          <w:marRight w:val="0"/>
          <w:marTop w:val="0"/>
          <w:marBottom w:val="0"/>
          <w:divBdr>
            <w:top w:val="none" w:sz="0" w:space="0" w:color="auto"/>
            <w:left w:val="none" w:sz="0" w:space="0" w:color="auto"/>
            <w:bottom w:val="none" w:sz="0" w:space="0" w:color="auto"/>
            <w:right w:val="none" w:sz="0" w:space="0" w:color="auto"/>
          </w:divBdr>
          <w:divsChild>
            <w:div w:id="384332327">
              <w:marLeft w:val="0"/>
              <w:marRight w:val="0"/>
              <w:marTop w:val="0"/>
              <w:marBottom w:val="0"/>
              <w:divBdr>
                <w:top w:val="none" w:sz="0" w:space="0" w:color="auto"/>
                <w:left w:val="none" w:sz="0" w:space="0" w:color="auto"/>
                <w:bottom w:val="none" w:sz="0" w:space="0" w:color="auto"/>
                <w:right w:val="none" w:sz="0" w:space="0" w:color="auto"/>
              </w:divBdr>
            </w:div>
            <w:div w:id="1265114698">
              <w:marLeft w:val="0"/>
              <w:marRight w:val="0"/>
              <w:marTop w:val="0"/>
              <w:marBottom w:val="0"/>
              <w:divBdr>
                <w:top w:val="none" w:sz="0" w:space="0" w:color="auto"/>
                <w:left w:val="none" w:sz="0" w:space="0" w:color="auto"/>
                <w:bottom w:val="none" w:sz="0" w:space="0" w:color="auto"/>
                <w:right w:val="none" w:sz="0" w:space="0" w:color="auto"/>
              </w:divBdr>
              <w:divsChild>
                <w:div w:id="1530491892">
                  <w:marLeft w:val="0"/>
                  <w:marRight w:val="0"/>
                  <w:marTop w:val="0"/>
                  <w:marBottom w:val="0"/>
                  <w:divBdr>
                    <w:top w:val="none" w:sz="0" w:space="0" w:color="auto"/>
                    <w:left w:val="none" w:sz="0" w:space="0" w:color="auto"/>
                    <w:bottom w:val="none" w:sz="0" w:space="0" w:color="auto"/>
                    <w:right w:val="none" w:sz="0" w:space="0" w:color="auto"/>
                  </w:divBdr>
                </w:div>
                <w:div w:id="342248530">
                  <w:marLeft w:val="0"/>
                  <w:marRight w:val="0"/>
                  <w:marTop w:val="0"/>
                  <w:marBottom w:val="0"/>
                  <w:divBdr>
                    <w:top w:val="none" w:sz="0" w:space="0" w:color="auto"/>
                    <w:left w:val="none" w:sz="0" w:space="0" w:color="auto"/>
                    <w:bottom w:val="none" w:sz="0" w:space="0" w:color="auto"/>
                    <w:right w:val="none" w:sz="0" w:space="0" w:color="auto"/>
                  </w:divBdr>
                </w:div>
                <w:div w:id="11225909">
                  <w:marLeft w:val="0"/>
                  <w:marRight w:val="0"/>
                  <w:marTop w:val="0"/>
                  <w:marBottom w:val="0"/>
                  <w:divBdr>
                    <w:top w:val="none" w:sz="0" w:space="0" w:color="auto"/>
                    <w:left w:val="none" w:sz="0" w:space="0" w:color="auto"/>
                    <w:bottom w:val="none" w:sz="0" w:space="0" w:color="auto"/>
                    <w:right w:val="none" w:sz="0" w:space="0" w:color="auto"/>
                  </w:divBdr>
                </w:div>
                <w:div w:id="1237782015">
                  <w:marLeft w:val="0"/>
                  <w:marRight w:val="0"/>
                  <w:marTop w:val="0"/>
                  <w:marBottom w:val="0"/>
                  <w:divBdr>
                    <w:top w:val="none" w:sz="0" w:space="0" w:color="auto"/>
                    <w:left w:val="none" w:sz="0" w:space="0" w:color="auto"/>
                    <w:bottom w:val="none" w:sz="0" w:space="0" w:color="auto"/>
                    <w:right w:val="none" w:sz="0" w:space="0" w:color="auto"/>
                  </w:divBdr>
                </w:div>
                <w:div w:id="1781491360">
                  <w:marLeft w:val="0"/>
                  <w:marRight w:val="0"/>
                  <w:marTop w:val="0"/>
                  <w:marBottom w:val="0"/>
                  <w:divBdr>
                    <w:top w:val="none" w:sz="0" w:space="0" w:color="auto"/>
                    <w:left w:val="none" w:sz="0" w:space="0" w:color="auto"/>
                    <w:bottom w:val="none" w:sz="0" w:space="0" w:color="auto"/>
                    <w:right w:val="none" w:sz="0" w:space="0" w:color="auto"/>
                  </w:divBdr>
                </w:div>
                <w:div w:id="466552823">
                  <w:marLeft w:val="0"/>
                  <w:marRight w:val="0"/>
                  <w:marTop w:val="0"/>
                  <w:marBottom w:val="0"/>
                  <w:divBdr>
                    <w:top w:val="none" w:sz="0" w:space="0" w:color="auto"/>
                    <w:left w:val="none" w:sz="0" w:space="0" w:color="auto"/>
                    <w:bottom w:val="none" w:sz="0" w:space="0" w:color="auto"/>
                    <w:right w:val="none" w:sz="0" w:space="0" w:color="auto"/>
                  </w:divBdr>
                </w:div>
                <w:div w:id="365103281">
                  <w:marLeft w:val="0"/>
                  <w:marRight w:val="0"/>
                  <w:marTop w:val="0"/>
                  <w:marBottom w:val="0"/>
                  <w:divBdr>
                    <w:top w:val="none" w:sz="0" w:space="0" w:color="auto"/>
                    <w:left w:val="none" w:sz="0" w:space="0" w:color="auto"/>
                    <w:bottom w:val="none" w:sz="0" w:space="0" w:color="auto"/>
                    <w:right w:val="none" w:sz="0" w:space="0" w:color="auto"/>
                  </w:divBdr>
                </w:div>
                <w:div w:id="123430441">
                  <w:marLeft w:val="0"/>
                  <w:marRight w:val="0"/>
                  <w:marTop w:val="0"/>
                  <w:marBottom w:val="0"/>
                  <w:divBdr>
                    <w:top w:val="none" w:sz="0" w:space="0" w:color="auto"/>
                    <w:left w:val="none" w:sz="0" w:space="0" w:color="auto"/>
                    <w:bottom w:val="none" w:sz="0" w:space="0" w:color="auto"/>
                    <w:right w:val="none" w:sz="0" w:space="0" w:color="auto"/>
                  </w:divBdr>
                </w:div>
                <w:div w:id="1654796011">
                  <w:marLeft w:val="0"/>
                  <w:marRight w:val="0"/>
                  <w:marTop w:val="0"/>
                  <w:marBottom w:val="0"/>
                  <w:divBdr>
                    <w:top w:val="none" w:sz="0" w:space="0" w:color="auto"/>
                    <w:left w:val="none" w:sz="0" w:space="0" w:color="auto"/>
                    <w:bottom w:val="none" w:sz="0" w:space="0" w:color="auto"/>
                    <w:right w:val="none" w:sz="0" w:space="0" w:color="auto"/>
                  </w:divBdr>
                </w:div>
                <w:div w:id="1932471840">
                  <w:marLeft w:val="0"/>
                  <w:marRight w:val="0"/>
                  <w:marTop w:val="0"/>
                  <w:marBottom w:val="0"/>
                  <w:divBdr>
                    <w:top w:val="none" w:sz="0" w:space="0" w:color="auto"/>
                    <w:left w:val="none" w:sz="0" w:space="0" w:color="auto"/>
                    <w:bottom w:val="none" w:sz="0" w:space="0" w:color="auto"/>
                    <w:right w:val="none" w:sz="0" w:space="0" w:color="auto"/>
                  </w:divBdr>
                </w:div>
                <w:div w:id="27190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3713">
      <w:bodyDiv w:val="1"/>
      <w:marLeft w:val="0"/>
      <w:marRight w:val="0"/>
      <w:marTop w:val="0"/>
      <w:marBottom w:val="0"/>
      <w:divBdr>
        <w:top w:val="none" w:sz="0" w:space="0" w:color="auto"/>
        <w:left w:val="none" w:sz="0" w:space="0" w:color="auto"/>
        <w:bottom w:val="none" w:sz="0" w:space="0" w:color="auto"/>
        <w:right w:val="none" w:sz="0" w:space="0" w:color="auto"/>
      </w:divBdr>
      <w:divsChild>
        <w:div w:id="24990277">
          <w:marLeft w:val="0"/>
          <w:marRight w:val="0"/>
          <w:marTop w:val="0"/>
          <w:marBottom w:val="0"/>
          <w:divBdr>
            <w:top w:val="none" w:sz="0" w:space="0" w:color="auto"/>
            <w:left w:val="none" w:sz="0" w:space="0" w:color="auto"/>
            <w:bottom w:val="none" w:sz="0" w:space="0" w:color="auto"/>
            <w:right w:val="none" w:sz="0" w:space="0" w:color="auto"/>
          </w:divBdr>
          <w:divsChild>
            <w:div w:id="790511562">
              <w:marLeft w:val="0"/>
              <w:marRight w:val="0"/>
              <w:marTop w:val="0"/>
              <w:marBottom w:val="0"/>
              <w:divBdr>
                <w:top w:val="none" w:sz="0" w:space="0" w:color="auto"/>
                <w:left w:val="none" w:sz="0" w:space="0" w:color="auto"/>
                <w:bottom w:val="none" w:sz="0" w:space="0" w:color="auto"/>
                <w:right w:val="none" w:sz="0" w:space="0" w:color="auto"/>
              </w:divBdr>
            </w:div>
            <w:div w:id="927810892">
              <w:marLeft w:val="0"/>
              <w:marRight w:val="0"/>
              <w:marTop w:val="0"/>
              <w:marBottom w:val="0"/>
              <w:divBdr>
                <w:top w:val="none" w:sz="0" w:space="0" w:color="auto"/>
                <w:left w:val="none" w:sz="0" w:space="0" w:color="auto"/>
                <w:bottom w:val="none" w:sz="0" w:space="0" w:color="auto"/>
                <w:right w:val="none" w:sz="0" w:space="0" w:color="auto"/>
              </w:divBdr>
              <w:divsChild>
                <w:div w:id="1011176588">
                  <w:marLeft w:val="0"/>
                  <w:marRight w:val="0"/>
                  <w:marTop w:val="0"/>
                  <w:marBottom w:val="0"/>
                  <w:divBdr>
                    <w:top w:val="none" w:sz="0" w:space="0" w:color="auto"/>
                    <w:left w:val="none" w:sz="0" w:space="0" w:color="auto"/>
                    <w:bottom w:val="none" w:sz="0" w:space="0" w:color="auto"/>
                    <w:right w:val="none" w:sz="0" w:space="0" w:color="auto"/>
                  </w:divBdr>
                </w:div>
                <w:div w:id="646478487">
                  <w:marLeft w:val="0"/>
                  <w:marRight w:val="0"/>
                  <w:marTop w:val="0"/>
                  <w:marBottom w:val="0"/>
                  <w:divBdr>
                    <w:top w:val="none" w:sz="0" w:space="0" w:color="auto"/>
                    <w:left w:val="none" w:sz="0" w:space="0" w:color="auto"/>
                    <w:bottom w:val="none" w:sz="0" w:space="0" w:color="auto"/>
                    <w:right w:val="none" w:sz="0" w:space="0" w:color="auto"/>
                  </w:divBdr>
                </w:div>
                <w:div w:id="720061223">
                  <w:marLeft w:val="0"/>
                  <w:marRight w:val="0"/>
                  <w:marTop w:val="0"/>
                  <w:marBottom w:val="0"/>
                  <w:divBdr>
                    <w:top w:val="none" w:sz="0" w:space="0" w:color="auto"/>
                    <w:left w:val="none" w:sz="0" w:space="0" w:color="auto"/>
                    <w:bottom w:val="none" w:sz="0" w:space="0" w:color="auto"/>
                    <w:right w:val="none" w:sz="0" w:space="0" w:color="auto"/>
                  </w:divBdr>
                </w:div>
                <w:div w:id="1434013414">
                  <w:marLeft w:val="0"/>
                  <w:marRight w:val="0"/>
                  <w:marTop w:val="0"/>
                  <w:marBottom w:val="0"/>
                  <w:divBdr>
                    <w:top w:val="none" w:sz="0" w:space="0" w:color="auto"/>
                    <w:left w:val="none" w:sz="0" w:space="0" w:color="auto"/>
                    <w:bottom w:val="none" w:sz="0" w:space="0" w:color="auto"/>
                    <w:right w:val="none" w:sz="0" w:space="0" w:color="auto"/>
                  </w:divBdr>
                </w:div>
                <w:div w:id="1559129637">
                  <w:marLeft w:val="0"/>
                  <w:marRight w:val="0"/>
                  <w:marTop w:val="0"/>
                  <w:marBottom w:val="0"/>
                  <w:divBdr>
                    <w:top w:val="none" w:sz="0" w:space="0" w:color="auto"/>
                    <w:left w:val="none" w:sz="0" w:space="0" w:color="auto"/>
                    <w:bottom w:val="none" w:sz="0" w:space="0" w:color="auto"/>
                    <w:right w:val="none" w:sz="0" w:space="0" w:color="auto"/>
                  </w:divBdr>
                </w:div>
                <w:div w:id="806163497">
                  <w:marLeft w:val="0"/>
                  <w:marRight w:val="0"/>
                  <w:marTop w:val="0"/>
                  <w:marBottom w:val="0"/>
                  <w:divBdr>
                    <w:top w:val="none" w:sz="0" w:space="0" w:color="auto"/>
                    <w:left w:val="none" w:sz="0" w:space="0" w:color="auto"/>
                    <w:bottom w:val="none" w:sz="0" w:space="0" w:color="auto"/>
                    <w:right w:val="none" w:sz="0" w:space="0" w:color="auto"/>
                  </w:divBdr>
                </w:div>
                <w:div w:id="16082905">
                  <w:marLeft w:val="0"/>
                  <w:marRight w:val="0"/>
                  <w:marTop w:val="0"/>
                  <w:marBottom w:val="0"/>
                  <w:divBdr>
                    <w:top w:val="none" w:sz="0" w:space="0" w:color="auto"/>
                    <w:left w:val="none" w:sz="0" w:space="0" w:color="auto"/>
                    <w:bottom w:val="none" w:sz="0" w:space="0" w:color="auto"/>
                    <w:right w:val="none" w:sz="0" w:space="0" w:color="auto"/>
                  </w:divBdr>
                </w:div>
                <w:div w:id="275136284">
                  <w:marLeft w:val="0"/>
                  <w:marRight w:val="0"/>
                  <w:marTop w:val="0"/>
                  <w:marBottom w:val="0"/>
                  <w:divBdr>
                    <w:top w:val="none" w:sz="0" w:space="0" w:color="auto"/>
                    <w:left w:val="none" w:sz="0" w:space="0" w:color="auto"/>
                    <w:bottom w:val="none" w:sz="0" w:space="0" w:color="auto"/>
                    <w:right w:val="none" w:sz="0" w:space="0" w:color="auto"/>
                  </w:divBdr>
                </w:div>
                <w:div w:id="765418003">
                  <w:marLeft w:val="0"/>
                  <w:marRight w:val="0"/>
                  <w:marTop w:val="0"/>
                  <w:marBottom w:val="0"/>
                  <w:divBdr>
                    <w:top w:val="none" w:sz="0" w:space="0" w:color="auto"/>
                    <w:left w:val="none" w:sz="0" w:space="0" w:color="auto"/>
                    <w:bottom w:val="none" w:sz="0" w:space="0" w:color="auto"/>
                    <w:right w:val="none" w:sz="0" w:space="0" w:color="auto"/>
                  </w:divBdr>
                </w:div>
                <w:div w:id="832450489">
                  <w:marLeft w:val="0"/>
                  <w:marRight w:val="0"/>
                  <w:marTop w:val="0"/>
                  <w:marBottom w:val="0"/>
                  <w:divBdr>
                    <w:top w:val="none" w:sz="0" w:space="0" w:color="auto"/>
                    <w:left w:val="none" w:sz="0" w:space="0" w:color="auto"/>
                    <w:bottom w:val="none" w:sz="0" w:space="0" w:color="auto"/>
                    <w:right w:val="none" w:sz="0" w:space="0" w:color="auto"/>
                  </w:divBdr>
                </w:div>
                <w:div w:id="1963223118">
                  <w:marLeft w:val="0"/>
                  <w:marRight w:val="0"/>
                  <w:marTop w:val="0"/>
                  <w:marBottom w:val="0"/>
                  <w:divBdr>
                    <w:top w:val="none" w:sz="0" w:space="0" w:color="auto"/>
                    <w:left w:val="none" w:sz="0" w:space="0" w:color="auto"/>
                    <w:bottom w:val="none" w:sz="0" w:space="0" w:color="auto"/>
                    <w:right w:val="none" w:sz="0" w:space="0" w:color="auto"/>
                  </w:divBdr>
                </w:div>
                <w:div w:id="242760609">
                  <w:marLeft w:val="0"/>
                  <w:marRight w:val="0"/>
                  <w:marTop w:val="0"/>
                  <w:marBottom w:val="0"/>
                  <w:divBdr>
                    <w:top w:val="none" w:sz="0" w:space="0" w:color="auto"/>
                    <w:left w:val="none" w:sz="0" w:space="0" w:color="auto"/>
                    <w:bottom w:val="none" w:sz="0" w:space="0" w:color="auto"/>
                    <w:right w:val="none" w:sz="0" w:space="0" w:color="auto"/>
                  </w:divBdr>
                </w:div>
                <w:div w:id="692338488">
                  <w:marLeft w:val="0"/>
                  <w:marRight w:val="0"/>
                  <w:marTop w:val="0"/>
                  <w:marBottom w:val="0"/>
                  <w:divBdr>
                    <w:top w:val="none" w:sz="0" w:space="0" w:color="auto"/>
                    <w:left w:val="none" w:sz="0" w:space="0" w:color="auto"/>
                    <w:bottom w:val="none" w:sz="0" w:space="0" w:color="auto"/>
                    <w:right w:val="none" w:sz="0" w:space="0" w:color="auto"/>
                  </w:divBdr>
                </w:div>
                <w:div w:id="1899508026">
                  <w:marLeft w:val="0"/>
                  <w:marRight w:val="0"/>
                  <w:marTop w:val="0"/>
                  <w:marBottom w:val="0"/>
                  <w:divBdr>
                    <w:top w:val="none" w:sz="0" w:space="0" w:color="auto"/>
                    <w:left w:val="none" w:sz="0" w:space="0" w:color="auto"/>
                    <w:bottom w:val="none" w:sz="0" w:space="0" w:color="auto"/>
                    <w:right w:val="none" w:sz="0" w:space="0" w:color="auto"/>
                  </w:divBdr>
                </w:div>
                <w:div w:id="616761028">
                  <w:marLeft w:val="0"/>
                  <w:marRight w:val="0"/>
                  <w:marTop w:val="0"/>
                  <w:marBottom w:val="0"/>
                  <w:divBdr>
                    <w:top w:val="none" w:sz="0" w:space="0" w:color="auto"/>
                    <w:left w:val="none" w:sz="0" w:space="0" w:color="auto"/>
                    <w:bottom w:val="none" w:sz="0" w:space="0" w:color="auto"/>
                    <w:right w:val="none" w:sz="0" w:space="0" w:color="auto"/>
                  </w:divBdr>
                </w:div>
                <w:div w:id="5194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034882">
      <w:bodyDiv w:val="1"/>
      <w:marLeft w:val="0"/>
      <w:marRight w:val="0"/>
      <w:marTop w:val="0"/>
      <w:marBottom w:val="0"/>
      <w:divBdr>
        <w:top w:val="none" w:sz="0" w:space="0" w:color="auto"/>
        <w:left w:val="none" w:sz="0" w:space="0" w:color="auto"/>
        <w:bottom w:val="none" w:sz="0" w:space="0" w:color="auto"/>
        <w:right w:val="none" w:sz="0" w:space="0" w:color="auto"/>
      </w:divBdr>
      <w:divsChild>
        <w:div w:id="1217474658">
          <w:marLeft w:val="0"/>
          <w:marRight w:val="0"/>
          <w:marTop w:val="0"/>
          <w:marBottom w:val="0"/>
          <w:divBdr>
            <w:top w:val="none" w:sz="0" w:space="0" w:color="auto"/>
            <w:left w:val="none" w:sz="0" w:space="0" w:color="auto"/>
            <w:bottom w:val="none" w:sz="0" w:space="0" w:color="auto"/>
            <w:right w:val="none" w:sz="0" w:space="0" w:color="auto"/>
          </w:divBdr>
          <w:divsChild>
            <w:div w:id="658115291">
              <w:marLeft w:val="0"/>
              <w:marRight w:val="0"/>
              <w:marTop w:val="0"/>
              <w:marBottom w:val="0"/>
              <w:divBdr>
                <w:top w:val="none" w:sz="0" w:space="0" w:color="auto"/>
                <w:left w:val="none" w:sz="0" w:space="0" w:color="auto"/>
                <w:bottom w:val="none" w:sz="0" w:space="0" w:color="auto"/>
                <w:right w:val="none" w:sz="0" w:space="0" w:color="auto"/>
              </w:divBdr>
            </w:div>
            <w:div w:id="907888330">
              <w:marLeft w:val="0"/>
              <w:marRight w:val="0"/>
              <w:marTop w:val="0"/>
              <w:marBottom w:val="0"/>
              <w:divBdr>
                <w:top w:val="none" w:sz="0" w:space="0" w:color="auto"/>
                <w:left w:val="none" w:sz="0" w:space="0" w:color="auto"/>
                <w:bottom w:val="none" w:sz="0" w:space="0" w:color="auto"/>
                <w:right w:val="none" w:sz="0" w:space="0" w:color="auto"/>
              </w:divBdr>
              <w:divsChild>
                <w:div w:id="1878160801">
                  <w:marLeft w:val="0"/>
                  <w:marRight w:val="0"/>
                  <w:marTop w:val="0"/>
                  <w:marBottom w:val="0"/>
                  <w:divBdr>
                    <w:top w:val="none" w:sz="0" w:space="0" w:color="auto"/>
                    <w:left w:val="none" w:sz="0" w:space="0" w:color="auto"/>
                    <w:bottom w:val="none" w:sz="0" w:space="0" w:color="auto"/>
                    <w:right w:val="none" w:sz="0" w:space="0" w:color="auto"/>
                  </w:divBdr>
                </w:div>
                <w:div w:id="1502694389">
                  <w:marLeft w:val="0"/>
                  <w:marRight w:val="0"/>
                  <w:marTop w:val="0"/>
                  <w:marBottom w:val="0"/>
                  <w:divBdr>
                    <w:top w:val="none" w:sz="0" w:space="0" w:color="auto"/>
                    <w:left w:val="none" w:sz="0" w:space="0" w:color="auto"/>
                    <w:bottom w:val="none" w:sz="0" w:space="0" w:color="auto"/>
                    <w:right w:val="none" w:sz="0" w:space="0" w:color="auto"/>
                  </w:divBdr>
                </w:div>
                <w:div w:id="284122000">
                  <w:marLeft w:val="0"/>
                  <w:marRight w:val="0"/>
                  <w:marTop w:val="0"/>
                  <w:marBottom w:val="0"/>
                  <w:divBdr>
                    <w:top w:val="none" w:sz="0" w:space="0" w:color="auto"/>
                    <w:left w:val="none" w:sz="0" w:space="0" w:color="auto"/>
                    <w:bottom w:val="none" w:sz="0" w:space="0" w:color="auto"/>
                    <w:right w:val="none" w:sz="0" w:space="0" w:color="auto"/>
                  </w:divBdr>
                </w:div>
                <w:div w:id="1411777785">
                  <w:marLeft w:val="0"/>
                  <w:marRight w:val="0"/>
                  <w:marTop w:val="0"/>
                  <w:marBottom w:val="0"/>
                  <w:divBdr>
                    <w:top w:val="none" w:sz="0" w:space="0" w:color="auto"/>
                    <w:left w:val="none" w:sz="0" w:space="0" w:color="auto"/>
                    <w:bottom w:val="none" w:sz="0" w:space="0" w:color="auto"/>
                    <w:right w:val="none" w:sz="0" w:space="0" w:color="auto"/>
                  </w:divBdr>
                </w:div>
                <w:div w:id="1613394086">
                  <w:marLeft w:val="0"/>
                  <w:marRight w:val="0"/>
                  <w:marTop w:val="0"/>
                  <w:marBottom w:val="0"/>
                  <w:divBdr>
                    <w:top w:val="none" w:sz="0" w:space="0" w:color="auto"/>
                    <w:left w:val="none" w:sz="0" w:space="0" w:color="auto"/>
                    <w:bottom w:val="none" w:sz="0" w:space="0" w:color="auto"/>
                    <w:right w:val="none" w:sz="0" w:space="0" w:color="auto"/>
                  </w:divBdr>
                </w:div>
                <w:div w:id="801847911">
                  <w:marLeft w:val="0"/>
                  <w:marRight w:val="0"/>
                  <w:marTop w:val="0"/>
                  <w:marBottom w:val="0"/>
                  <w:divBdr>
                    <w:top w:val="none" w:sz="0" w:space="0" w:color="auto"/>
                    <w:left w:val="none" w:sz="0" w:space="0" w:color="auto"/>
                    <w:bottom w:val="none" w:sz="0" w:space="0" w:color="auto"/>
                    <w:right w:val="none" w:sz="0" w:space="0" w:color="auto"/>
                  </w:divBdr>
                </w:div>
                <w:div w:id="182133414">
                  <w:marLeft w:val="0"/>
                  <w:marRight w:val="0"/>
                  <w:marTop w:val="0"/>
                  <w:marBottom w:val="0"/>
                  <w:divBdr>
                    <w:top w:val="none" w:sz="0" w:space="0" w:color="auto"/>
                    <w:left w:val="none" w:sz="0" w:space="0" w:color="auto"/>
                    <w:bottom w:val="none" w:sz="0" w:space="0" w:color="auto"/>
                    <w:right w:val="none" w:sz="0" w:space="0" w:color="auto"/>
                  </w:divBdr>
                </w:div>
                <w:div w:id="1334917463">
                  <w:marLeft w:val="0"/>
                  <w:marRight w:val="0"/>
                  <w:marTop w:val="0"/>
                  <w:marBottom w:val="0"/>
                  <w:divBdr>
                    <w:top w:val="none" w:sz="0" w:space="0" w:color="auto"/>
                    <w:left w:val="none" w:sz="0" w:space="0" w:color="auto"/>
                    <w:bottom w:val="none" w:sz="0" w:space="0" w:color="auto"/>
                    <w:right w:val="none" w:sz="0" w:space="0" w:color="auto"/>
                  </w:divBdr>
                </w:div>
                <w:div w:id="1327637197">
                  <w:marLeft w:val="0"/>
                  <w:marRight w:val="0"/>
                  <w:marTop w:val="0"/>
                  <w:marBottom w:val="0"/>
                  <w:divBdr>
                    <w:top w:val="none" w:sz="0" w:space="0" w:color="auto"/>
                    <w:left w:val="none" w:sz="0" w:space="0" w:color="auto"/>
                    <w:bottom w:val="none" w:sz="0" w:space="0" w:color="auto"/>
                    <w:right w:val="none" w:sz="0" w:space="0" w:color="auto"/>
                  </w:divBdr>
                </w:div>
                <w:div w:id="668408842">
                  <w:marLeft w:val="0"/>
                  <w:marRight w:val="0"/>
                  <w:marTop w:val="0"/>
                  <w:marBottom w:val="0"/>
                  <w:divBdr>
                    <w:top w:val="none" w:sz="0" w:space="0" w:color="auto"/>
                    <w:left w:val="none" w:sz="0" w:space="0" w:color="auto"/>
                    <w:bottom w:val="none" w:sz="0" w:space="0" w:color="auto"/>
                    <w:right w:val="none" w:sz="0" w:space="0" w:color="auto"/>
                  </w:divBdr>
                </w:div>
                <w:div w:id="84262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977709">
      <w:bodyDiv w:val="1"/>
      <w:marLeft w:val="0"/>
      <w:marRight w:val="0"/>
      <w:marTop w:val="0"/>
      <w:marBottom w:val="0"/>
      <w:divBdr>
        <w:top w:val="none" w:sz="0" w:space="0" w:color="auto"/>
        <w:left w:val="none" w:sz="0" w:space="0" w:color="auto"/>
        <w:bottom w:val="none" w:sz="0" w:space="0" w:color="auto"/>
        <w:right w:val="none" w:sz="0" w:space="0" w:color="auto"/>
      </w:divBdr>
      <w:divsChild>
        <w:div w:id="1540823864">
          <w:marLeft w:val="0"/>
          <w:marRight w:val="0"/>
          <w:marTop w:val="0"/>
          <w:marBottom w:val="0"/>
          <w:divBdr>
            <w:top w:val="none" w:sz="0" w:space="0" w:color="auto"/>
            <w:left w:val="none" w:sz="0" w:space="0" w:color="auto"/>
            <w:bottom w:val="none" w:sz="0" w:space="0" w:color="auto"/>
            <w:right w:val="none" w:sz="0" w:space="0" w:color="auto"/>
          </w:divBdr>
          <w:divsChild>
            <w:div w:id="408429315">
              <w:marLeft w:val="0"/>
              <w:marRight w:val="0"/>
              <w:marTop w:val="0"/>
              <w:marBottom w:val="0"/>
              <w:divBdr>
                <w:top w:val="none" w:sz="0" w:space="0" w:color="auto"/>
                <w:left w:val="none" w:sz="0" w:space="0" w:color="auto"/>
                <w:bottom w:val="none" w:sz="0" w:space="0" w:color="auto"/>
                <w:right w:val="none" w:sz="0" w:space="0" w:color="auto"/>
              </w:divBdr>
            </w:div>
            <w:div w:id="746344045">
              <w:marLeft w:val="0"/>
              <w:marRight w:val="0"/>
              <w:marTop w:val="0"/>
              <w:marBottom w:val="0"/>
              <w:divBdr>
                <w:top w:val="none" w:sz="0" w:space="0" w:color="auto"/>
                <w:left w:val="none" w:sz="0" w:space="0" w:color="auto"/>
                <w:bottom w:val="none" w:sz="0" w:space="0" w:color="auto"/>
                <w:right w:val="none" w:sz="0" w:space="0" w:color="auto"/>
              </w:divBdr>
              <w:divsChild>
                <w:div w:id="1096438213">
                  <w:marLeft w:val="0"/>
                  <w:marRight w:val="0"/>
                  <w:marTop w:val="0"/>
                  <w:marBottom w:val="0"/>
                  <w:divBdr>
                    <w:top w:val="none" w:sz="0" w:space="0" w:color="auto"/>
                    <w:left w:val="none" w:sz="0" w:space="0" w:color="auto"/>
                    <w:bottom w:val="none" w:sz="0" w:space="0" w:color="auto"/>
                    <w:right w:val="none" w:sz="0" w:space="0" w:color="auto"/>
                  </w:divBdr>
                </w:div>
                <w:div w:id="564687557">
                  <w:marLeft w:val="0"/>
                  <w:marRight w:val="0"/>
                  <w:marTop w:val="0"/>
                  <w:marBottom w:val="0"/>
                  <w:divBdr>
                    <w:top w:val="none" w:sz="0" w:space="0" w:color="auto"/>
                    <w:left w:val="none" w:sz="0" w:space="0" w:color="auto"/>
                    <w:bottom w:val="none" w:sz="0" w:space="0" w:color="auto"/>
                    <w:right w:val="none" w:sz="0" w:space="0" w:color="auto"/>
                  </w:divBdr>
                </w:div>
                <w:div w:id="146827433">
                  <w:marLeft w:val="0"/>
                  <w:marRight w:val="0"/>
                  <w:marTop w:val="0"/>
                  <w:marBottom w:val="0"/>
                  <w:divBdr>
                    <w:top w:val="none" w:sz="0" w:space="0" w:color="auto"/>
                    <w:left w:val="none" w:sz="0" w:space="0" w:color="auto"/>
                    <w:bottom w:val="none" w:sz="0" w:space="0" w:color="auto"/>
                    <w:right w:val="none" w:sz="0" w:space="0" w:color="auto"/>
                  </w:divBdr>
                </w:div>
                <w:div w:id="1367411223">
                  <w:marLeft w:val="0"/>
                  <w:marRight w:val="0"/>
                  <w:marTop w:val="0"/>
                  <w:marBottom w:val="0"/>
                  <w:divBdr>
                    <w:top w:val="none" w:sz="0" w:space="0" w:color="auto"/>
                    <w:left w:val="none" w:sz="0" w:space="0" w:color="auto"/>
                    <w:bottom w:val="none" w:sz="0" w:space="0" w:color="auto"/>
                    <w:right w:val="none" w:sz="0" w:space="0" w:color="auto"/>
                  </w:divBdr>
                </w:div>
                <w:div w:id="303583925">
                  <w:marLeft w:val="0"/>
                  <w:marRight w:val="0"/>
                  <w:marTop w:val="0"/>
                  <w:marBottom w:val="0"/>
                  <w:divBdr>
                    <w:top w:val="none" w:sz="0" w:space="0" w:color="auto"/>
                    <w:left w:val="none" w:sz="0" w:space="0" w:color="auto"/>
                    <w:bottom w:val="none" w:sz="0" w:space="0" w:color="auto"/>
                    <w:right w:val="none" w:sz="0" w:space="0" w:color="auto"/>
                  </w:divBdr>
                </w:div>
                <w:div w:id="25722098">
                  <w:marLeft w:val="0"/>
                  <w:marRight w:val="0"/>
                  <w:marTop w:val="0"/>
                  <w:marBottom w:val="0"/>
                  <w:divBdr>
                    <w:top w:val="none" w:sz="0" w:space="0" w:color="auto"/>
                    <w:left w:val="none" w:sz="0" w:space="0" w:color="auto"/>
                    <w:bottom w:val="none" w:sz="0" w:space="0" w:color="auto"/>
                    <w:right w:val="none" w:sz="0" w:space="0" w:color="auto"/>
                  </w:divBdr>
                </w:div>
                <w:div w:id="2132550060">
                  <w:marLeft w:val="0"/>
                  <w:marRight w:val="0"/>
                  <w:marTop w:val="0"/>
                  <w:marBottom w:val="0"/>
                  <w:divBdr>
                    <w:top w:val="none" w:sz="0" w:space="0" w:color="auto"/>
                    <w:left w:val="none" w:sz="0" w:space="0" w:color="auto"/>
                    <w:bottom w:val="none" w:sz="0" w:space="0" w:color="auto"/>
                    <w:right w:val="none" w:sz="0" w:space="0" w:color="auto"/>
                  </w:divBdr>
                </w:div>
                <w:div w:id="1167941031">
                  <w:marLeft w:val="0"/>
                  <w:marRight w:val="0"/>
                  <w:marTop w:val="0"/>
                  <w:marBottom w:val="0"/>
                  <w:divBdr>
                    <w:top w:val="none" w:sz="0" w:space="0" w:color="auto"/>
                    <w:left w:val="none" w:sz="0" w:space="0" w:color="auto"/>
                    <w:bottom w:val="none" w:sz="0" w:space="0" w:color="auto"/>
                    <w:right w:val="none" w:sz="0" w:space="0" w:color="auto"/>
                  </w:divBdr>
                </w:div>
                <w:div w:id="1660310097">
                  <w:marLeft w:val="0"/>
                  <w:marRight w:val="0"/>
                  <w:marTop w:val="0"/>
                  <w:marBottom w:val="0"/>
                  <w:divBdr>
                    <w:top w:val="none" w:sz="0" w:space="0" w:color="auto"/>
                    <w:left w:val="none" w:sz="0" w:space="0" w:color="auto"/>
                    <w:bottom w:val="none" w:sz="0" w:space="0" w:color="auto"/>
                    <w:right w:val="none" w:sz="0" w:space="0" w:color="auto"/>
                  </w:divBdr>
                </w:div>
                <w:div w:id="505630806">
                  <w:marLeft w:val="0"/>
                  <w:marRight w:val="0"/>
                  <w:marTop w:val="0"/>
                  <w:marBottom w:val="0"/>
                  <w:divBdr>
                    <w:top w:val="none" w:sz="0" w:space="0" w:color="auto"/>
                    <w:left w:val="none" w:sz="0" w:space="0" w:color="auto"/>
                    <w:bottom w:val="none" w:sz="0" w:space="0" w:color="auto"/>
                    <w:right w:val="none" w:sz="0" w:space="0" w:color="auto"/>
                  </w:divBdr>
                </w:div>
                <w:div w:id="222640383">
                  <w:marLeft w:val="0"/>
                  <w:marRight w:val="0"/>
                  <w:marTop w:val="0"/>
                  <w:marBottom w:val="0"/>
                  <w:divBdr>
                    <w:top w:val="none" w:sz="0" w:space="0" w:color="auto"/>
                    <w:left w:val="none" w:sz="0" w:space="0" w:color="auto"/>
                    <w:bottom w:val="none" w:sz="0" w:space="0" w:color="auto"/>
                    <w:right w:val="none" w:sz="0" w:space="0" w:color="auto"/>
                  </w:divBdr>
                </w:div>
                <w:div w:id="505827680">
                  <w:marLeft w:val="0"/>
                  <w:marRight w:val="0"/>
                  <w:marTop w:val="0"/>
                  <w:marBottom w:val="0"/>
                  <w:divBdr>
                    <w:top w:val="none" w:sz="0" w:space="0" w:color="auto"/>
                    <w:left w:val="none" w:sz="0" w:space="0" w:color="auto"/>
                    <w:bottom w:val="none" w:sz="0" w:space="0" w:color="auto"/>
                    <w:right w:val="none" w:sz="0" w:space="0" w:color="auto"/>
                  </w:divBdr>
                </w:div>
                <w:div w:id="1845316101">
                  <w:marLeft w:val="0"/>
                  <w:marRight w:val="0"/>
                  <w:marTop w:val="0"/>
                  <w:marBottom w:val="0"/>
                  <w:divBdr>
                    <w:top w:val="none" w:sz="0" w:space="0" w:color="auto"/>
                    <w:left w:val="none" w:sz="0" w:space="0" w:color="auto"/>
                    <w:bottom w:val="none" w:sz="0" w:space="0" w:color="auto"/>
                    <w:right w:val="none" w:sz="0" w:space="0" w:color="auto"/>
                  </w:divBdr>
                </w:div>
                <w:div w:id="131093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849737">
      <w:bodyDiv w:val="1"/>
      <w:marLeft w:val="0"/>
      <w:marRight w:val="0"/>
      <w:marTop w:val="0"/>
      <w:marBottom w:val="0"/>
      <w:divBdr>
        <w:top w:val="none" w:sz="0" w:space="0" w:color="auto"/>
        <w:left w:val="none" w:sz="0" w:space="0" w:color="auto"/>
        <w:bottom w:val="none" w:sz="0" w:space="0" w:color="auto"/>
        <w:right w:val="none" w:sz="0" w:space="0" w:color="auto"/>
      </w:divBdr>
      <w:divsChild>
        <w:div w:id="1604220248">
          <w:marLeft w:val="0"/>
          <w:marRight w:val="0"/>
          <w:marTop w:val="0"/>
          <w:marBottom w:val="0"/>
          <w:divBdr>
            <w:top w:val="none" w:sz="0" w:space="0" w:color="auto"/>
            <w:left w:val="none" w:sz="0" w:space="0" w:color="auto"/>
            <w:bottom w:val="none" w:sz="0" w:space="0" w:color="auto"/>
            <w:right w:val="none" w:sz="0" w:space="0" w:color="auto"/>
          </w:divBdr>
          <w:divsChild>
            <w:div w:id="215550769">
              <w:marLeft w:val="0"/>
              <w:marRight w:val="0"/>
              <w:marTop w:val="0"/>
              <w:marBottom w:val="0"/>
              <w:divBdr>
                <w:top w:val="none" w:sz="0" w:space="0" w:color="auto"/>
                <w:left w:val="none" w:sz="0" w:space="0" w:color="auto"/>
                <w:bottom w:val="none" w:sz="0" w:space="0" w:color="auto"/>
                <w:right w:val="none" w:sz="0" w:space="0" w:color="auto"/>
              </w:divBdr>
            </w:div>
            <w:div w:id="316108193">
              <w:marLeft w:val="0"/>
              <w:marRight w:val="0"/>
              <w:marTop w:val="0"/>
              <w:marBottom w:val="0"/>
              <w:divBdr>
                <w:top w:val="none" w:sz="0" w:space="0" w:color="auto"/>
                <w:left w:val="none" w:sz="0" w:space="0" w:color="auto"/>
                <w:bottom w:val="none" w:sz="0" w:space="0" w:color="auto"/>
                <w:right w:val="none" w:sz="0" w:space="0" w:color="auto"/>
              </w:divBdr>
              <w:divsChild>
                <w:div w:id="1673604111">
                  <w:marLeft w:val="0"/>
                  <w:marRight w:val="0"/>
                  <w:marTop w:val="0"/>
                  <w:marBottom w:val="0"/>
                  <w:divBdr>
                    <w:top w:val="none" w:sz="0" w:space="0" w:color="auto"/>
                    <w:left w:val="none" w:sz="0" w:space="0" w:color="auto"/>
                    <w:bottom w:val="none" w:sz="0" w:space="0" w:color="auto"/>
                    <w:right w:val="none" w:sz="0" w:space="0" w:color="auto"/>
                  </w:divBdr>
                </w:div>
                <w:div w:id="1396584369">
                  <w:marLeft w:val="0"/>
                  <w:marRight w:val="0"/>
                  <w:marTop w:val="0"/>
                  <w:marBottom w:val="0"/>
                  <w:divBdr>
                    <w:top w:val="none" w:sz="0" w:space="0" w:color="auto"/>
                    <w:left w:val="none" w:sz="0" w:space="0" w:color="auto"/>
                    <w:bottom w:val="none" w:sz="0" w:space="0" w:color="auto"/>
                    <w:right w:val="none" w:sz="0" w:space="0" w:color="auto"/>
                  </w:divBdr>
                </w:div>
                <w:div w:id="564948256">
                  <w:marLeft w:val="0"/>
                  <w:marRight w:val="0"/>
                  <w:marTop w:val="0"/>
                  <w:marBottom w:val="0"/>
                  <w:divBdr>
                    <w:top w:val="none" w:sz="0" w:space="0" w:color="auto"/>
                    <w:left w:val="none" w:sz="0" w:space="0" w:color="auto"/>
                    <w:bottom w:val="none" w:sz="0" w:space="0" w:color="auto"/>
                    <w:right w:val="none" w:sz="0" w:space="0" w:color="auto"/>
                  </w:divBdr>
                </w:div>
                <w:div w:id="262303459">
                  <w:marLeft w:val="0"/>
                  <w:marRight w:val="0"/>
                  <w:marTop w:val="0"/>
                  <w:marBottom w:val="0"/>
                  <w:divBdr>
                    <w:top w:val="none" w:sz="0" w:space="0" w:color="auto"/>
                    <w:left w:val="none" w:sz="0" w:space="0" w:color="auto"/>
                    <w:bottom w:val="none" w:sz="0" w:space="0" w:color="auto"/>
                    <w:right w:val="none" w:sz="0" w:space="0" w:color="auto"/>
                  </w:divBdr>
                </w:div>
                <w:div w:id="523907052">
                  <w:marLeft w:val="0"/>
                  <w:marRight w:val="0"/>
                  <w:marTop w:val="0"/>
                  <w:marBottom w:val="0"/>
                  <w:divBdr>
                    <w:top w:val="none" w:sz="0" w:space="0" w:color="auto"/>
                    <w:left w:val="none" w:sz="0" w:space="0" w:color="auto"/>
                    <w:bottom w:val="none" w:sz="0" w:space="0" w:color="auto"/>
                    <w:right w:val="none" w:sz="0" w:space="0" w:color="auto"/>
                  </w:divBdr>
                </w:div>
                <w:div w:id="158011568">
                  <w:marLeft w:val="0"/>
                  <w:marRight w:val="0"/>
                  <w:marTop w:val="0"/>
                  <w:marBottom w:val="0"/>
                  <w:divBdr>
                    <w:top w:val="none" w:sz="0" w:space="0" w:color="auto"/>
                    <w:left w:val="none" w:sz="0" w:space="0" w:color="auto"/>
                    <w:bottom w:val="none" w:sz="0" w:space="0" w:color="auto"/>
                    <w:right w:val="none" w:sz="0" w:space="0" w:color="auto"/>
                  </w:divBdr>
                </w:div>
                <w:div w:id="1194927733">
                  <w:marLeft w:val="0"/>
                  <w:marRight w:val="0"/>
                  <w:marTop w:val="0"/>
                  <w:marBottom w:val="0"/>
                  <w:divBdr>
                    <w:top w:val="none" w:sz="0" w:space="0" w:color="auto"/>
                    <w:left w:val="none" w:sz="0" w:space="0" w:color="auto"/>
                    <w:bottom w:val="none" w:sz="0" w:space="0" w:color="auto"/>
                    <w:right w:val="none" w:sz="0" w:space="0" w:color="auto"/>
                  </w:divBdr>
                </w:div>
                <w:div w:id="1860894965">
                  <w:marLeft w:val="0"/>
                  <w:marRight w:val="0"/>
                  <w:marTop w:val="0"/>
                  <w:marBottom w:val="0"/>
                  <w:divBdr>
                    <w:top w:val="none" w:sz="0" w:space="0" w:color="auto"/>
                    <w:left w:val="none" w:sz="0" w:space="0" w:color="auto"/>
                    <w:bottom w:val="none" w:sz="0" w:space="0" w:color="auto"/>
                    <w:right w:val="none" w:sz="0" w:space="0" w:color="auto"/>
                  </w:divBdr>
                </w:div>
                <w:div w:id="1209999636">
                  <w:marLeft w:val="0"/>
                  <w:marRight w:val="0"/>
                  <w:marTop w:val="0"/>
                  <w:marBottom w:val="0"/>
                  <w:divBdr>
                    <w:top w:val="none" w:sz="0" w:space="0" w:color="auto"/>
                    <w:left w:val="none" w:sz="0" w:space="0" w:color="auto"/>
                    <w:bottom w:val="none" w:sz="0" w:space="0" w:color="auto"/>
                    <w:right w:val="none" w:sz="0" w:space="0" w:color="auto"/>
                  </w:divBdr>
                </w:div>
                <w:div w:id="79102828">
                  <w:marLeft w:val="0"/>
                  <w:marRight w:val="0"/>
                  <w:marTop w:val="0"/>
                  <w:marBottom w:val="0"/>
                  <w:divBdr>
                    <w:top w:val="none" w:sz="0" w:space="0" w:color="auto"/>
                    <w:left w:val="none" w:sz="0" w:space="0" w:color="auto"/>
                    <w:bottom w:val="none" w:sz="0" w:space="0" w:color="auto"/>
                    <w:right w:val="none" w:sz="0" w:space="0" w:color="auto"/>
                  </w:divBdr>
                </w:div>
                <w:div w:id="119619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845996">
      <w:bodyDiv w:val="1"/>
      <w:marLeft w:val="0"/>
      <w:marRight w:val="0"/>
      <w:marTop w:val="0"/>
      <w:marBottom w:val="0"/>
      <w:divBdr>
        <w:top w:val="none" w:sz="0" w:space="0" w:color="auto"/>
        <w:left w:val="none" w:sz="0" w:space="0" w:color="auto"/>
        <w:bottom w:val="none" w:sz="0" w:space="0" w:color="auto"/>
        <w:right w:val="none" w:sz="0" w:space="0" w:color="auto"/>
      </w:divBdr>
      <w:divsChild>
        <w:div w:id="1050572597">
          <w:marLeft w:val="0"/>
          <w:marRight w:val="0"/>
          <w:marTop w:val="0"/>
          <w:marBottom w:val="0"/>
          <w:divBdr>
            <w:top w:val="none" w:sz="0" w:space="0" w:color="auto"/>
            <w:left w:val="none" w:sz="0" w:space="0" w:color="auto"/>
            <w:bottom w:val="none" w:sz="0" w:space="0" w:color="auto"/>
            <w:right w:val="none" w:sz="0" w:space="0" w:color="auto"/>
          </w:divBdr>
          <w:divsChild>
            <w:div w:id="2066488793">
              <w:marLeft w:val="0"/>
              <w:marRight w:val="0"/>
              <w:marTop w:val="0"/>
              <w:marBottom w:val="0"/>
              <w:divBdr>
                <w:top w:val="none" w:sz="0" w:space="0" w:color="auto"/>
                <w:left w:val="none" w:sz="0" w:space="0" w:color="auto"/>
                <w:bottom w:val="none" w:sz="0" w:space="0" w:color="auto"/>
                <w:right w:val="none" w:sz="0" w:space="0" w:color="auto"/>
              </w:divBdr>
            </w:div>
            <w:div w:id="1262223718">
              <w:marLeft w:val="0"/>
              <w:marRight w:val="0"/>
              <w:marTop w:val="0"/>
              <w:marBottom w:val="0"/>
              <w:divBdr>
                <w:top w:val="none" w:sz="0" w:space="0" w:color="auto"/>
                <w:left w:val="none" w:sz="0" w:space="0" w:color="auto"/>
                <w:bottom w:val="none" w:sz="0" w:space="0" w:color="auto"/>
                <w:right w:val="none" w:sz="0" w:space="0" w:color="auto"/>
              </w:divBdr>
              <w:divsChild>
                <w:div w:id="369451848">
                  <w:marLeft w:val="0"/>
                  <w:marRight w:val="0"/>
                  <w:marTop w:val="0"/>
                  <w:marBottom w:val="0"/>
                  <w:divBdr>
                    <w:top w:val="none" w:sz="0" w:space="0" w:color="auto"/>
                    <w:left w:val="none" w:sz="0" w:space="0" w:color="auto"/>
                    <w:bottom w:val="none" w:sz="0" w:space="0" w:color="auto"/>
                    <w:right w:val="none" w:sz="0" w:space="0" w:color="auto"/>
                  </w:divBdr>
                </w:div>
                <w:div w:id="2013946354">
                  <w:marLeft w:val="0"/>
                  <w:marRight w:val="0"/>
                  <w:marTop w:val="0"/>
                  <w:marBottom w:val="0"/>
                  <w:divBdr>
                    <w:top w:val="none" w:sz="0" w:space="0" w:color="auto"/>
                    <w:left w:val="none" w:sz="0" w:space="0" w:color="auto"/>
                    <w:bottom w:val="none" w:sz="0" w:space="0" w:color="auto"/>
                    <w:right w:val="none" w:sz="0" w:space="0" w:color="auto"/>
                  </w:divBdr>
                </w:div>
                <w:div w:id="642850290">
                  <w:marLeft w:val="0"/>
                  <w:marRight w:val="0"/>
                  <w:marTop w:val="0"/>
                  <w:marBottom w:val="0"/>
                  <w:divBdr>
                    <w:top w:val="none" w:sz="0" w:space="0" w:color="auto"/>
                    <w:left w:val="none" w:sz="0" w:space="0" w:color="auto"/>
                    <w:bottom w:val="none" w:sz="0" w:space="0" w:color="auto"/>
                    <w:right w:val="none" w:sz="0" w:space="0" w:color="auto"/>
                  </w:divBdr>
                </w:div>
                <w:div w:id="1705137099">
                  <w:marLeft w:val="0"/>
                  <w:marRight w:val="0"/>
                  <w:marTop w:val="0"/>
                  <w:marBottom w:val="0"/>
                  <w:divBdr>
                    <w:top w:val="none" w:sz="0" w:space="0" w:color="auto"/>
                    <w:left w:val="none" w:sz="0" w:space="0" w:color="auto"/>
                    <w:bottom w:val="none" w:sz="0" w:space="0" w:color="auto"/>
                    <w:right w:val="none" w:sz="0" w:space="0" w:color="auto"/>
                  </w:divBdr>
                </w:div>
                <w:div w:id="679894461">
                  <w:marLeft w:val="0"/>
                  <w:marRight w:val="0"/>
                  <w:marTop w:val="0"/>
                  <w:marBottom w:val="0"/>
                  <w:divBdr>
                    <w:top w:val="none" w:sz="0" w:space="0" w:color="auto"/>
                    <w:left w:val="none" w:sz="0" w:space="0" w:color="auto"/>
                    <w:bottom w:val="none" w:sz="0" w:space="0" w:color="auto"/>
                    <w:right w:val="none" w:sz="0" w:space="0" w:color="auto"/>
                  </w:divBdr>
                </w:div>
                <w:div w:id="1237397626">
                  <w:marLeft w:val="0"/>
                  <w:marRight w:val="0"/>
                  <w:marTop w:val="0"/>
                  <w:marBottom w:val="0"/>
                  <w:divBdr>
                    <w:top w:val="none" w:sz="0" w:space="0" w:color="auto"/>
                    <w:left w:val="none" w:sz="0" w:space="0" w:color="auto"/>
                    <w:bottom w:val="none" w:sz="0" w:space="0" w:color="auto"/>
                    <w:right w:val="none" w:sz="0" w:space="0" w:color="auto"/>
                  </w:divBdr>
                </w:div>
                <w:div w:id="1399943093">
                  <w:marLeft w:val="0"/>
                  <w:marRight w:val="0"/>
                  <w:marTop w:val="0"/>
                  <w:marBottom w:val="0"/>
                  <w:divBdr>
                    <w:top w:val="none" w:sz="0" w:space="0" w:color="auto"/>
                    <w:left w:val="none" w:sz="0" w:space="0" w:color="auto"/>
                    <w:bottom w:val="none" w:sz="0" w:space="0" w:color="auto"/>
                    <w:right w:val="none" w:sz="0" w:space="0" w:color="auto"/>
                  </w:divBdr>
                </w:div>
                <w:div w:id="700277794">
                  <w:marLeft w:val="0"/>
                  <w:marRight w:val="0"/>
                  <w:marTop w:val="0"/>
                  <w:marBottom w:val="0"/>
                  <w:divBdr>
                    <w:top w:val="none" w:sz="0" w:space="0" w:color="auto"/>
                    <w:left w:val="none" w:sz="0" w:space="0" w:color="auto"/>
                    <w:bottom w:val="none" w:sz="0" w:space="0" w:color="auto"/>
                    <w:right w:val="none" w:sz="0" w:space="0" w:color="auto"/>
                  </w:divBdr>
                </w:div>
                <w:div w:id="11568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517981">
      <w:bodyDiv w:val="1"/>
      <w:marLeft w:val="0"/>
      <w:marRight w:val="0"/>
      <w:marTop w:val="0"/>
      <w:marBottom w:val="0"/>
      <w:divBdr>
        <w:top w:val="none" w:sz="0" w:space="0" w:color="auto"/>
        <w:left w:val="none" w:sz="0" w:space="0" w:color="auto"/>
        <w:bottom w:val="none" w:sz="0" w:space="0" w:color="auto"/>
        <w:right w:val="none" w:sz="0" w:space="0" w:color="auto"/>
      </w:divBdr>
      <w:divsChild>
        <w:div w:id="440957616">
          <w:marLeft w:val="0"/>
          <w:marRight w:val="0"/>
          <w:marTop w:val="0"/>
          <w:marBottom w:val="0"/>
          <w:divBdr>
            <w:top w:val="none" w:sz="0" w:space="0" w:color="auto"/>
            <w:left w:val="none" w:sz="0" w:space="0" w:color="auto"/>
            <w:bottom w:val="none" w:sz="0" w:space="0" w:color="auto"/>
            <w:right w:val="none" w:sz="0" w:space="0" w:color="auto"/>
          </w:divBdr>
          <w:divsChild>
            <w:div w:id="994379904">
              <w:marLeft w:val="0"/>
              <w:marRight w:val="0"/>
              <w:marTop w:val="0"/>
              <w:marBottom w:val="0"/>
              <w:divBdr>
                <w:top w:val="none" w:sz="0" w:space="0" w:color="auto"/>
                <w:left w:val="none" w:sz="0" w:space="0" w:color="auto"/>
                <w:bottom w:val="none" w:sz="0" w:space="0" w:color="auto"/>
                <w:right w:val="none" w:sz="0" w:space="0" w:color="auto"/>
              </w:divBdr>
              <w:divsChild>
                <w:div w:id="1431730557">
                  <w:marLeft w:val="0"/>
                  <w:marRight w:val="0"/>
                  <w:marTop w:val="0"/>
                  <w:marBottom w:val="0"/>
                  <w:divBdr>
                    <w:top w:val="none" w:sz="0" w:space="0" w:color="auto"/>
                    <w:left w:val="none" w:sz="0" w:space="0" w:color="auto"/>
                    <w:bottom w:val="none" w:sz="0" w:space="0" w:color="auto"/>
                    <w:right w:val="none" w:sz="0" w:space="0" w:color="auto"/>
                  </w:divBdr>
                </w:div>
                <w:div w:id="86775654">
                  <w:marLeft w:val="0"/>
                  <w:marRight w:val="0"/>
                  <w:marTop w:val="0"/>
                  <w:marBottom w:val="0"/>
                  <w:divBdr>
                    <w:top w:val="none" w:sz="0" w:space="0" w:color="auto"/>
                    <w:left w:val="none" w:sz="0" w:space="0" w:color="auto"/>
                    <w:bottom w:val="none" w:sz="0" w:space="0" w:color="auto"/>
                    <w:right w:val="none" w:sz="0" w:space="0" w:color="auto"/>
                  </w:divBdr>
                  <w:divsChild>
                    <w:div w:id="1403604430">
                      <w:marLeft w:val="0"/>
                      <w:marRight w:val="0"/>
                      <w:marTop w:val="0"/>
                      <w:marBottom w:val="0"/>
                      <w:divBdr>
                        <w:top w:val="none" w:sz="0" w:space="0" w:color="auto"/>
                        <w:left w:val="none" w:sz="0" w:space="0" w:color="auto"/>
                        <w:bottom w:val="none" w:sz="0" w:space="0" w:color="auto"/>
                        <w:right w:val="none" w:sz="0" w:space="0" w:color="auto"/>
                      </w:divBdr>
                    </w:div>
                    <w:div w:id="158425060">
                      <w:marLeft w:val="0"/>
                      <w:marRight w:val="0"/>
                      <w:marTop w:val="0"/>
                      <w:marBottom w:val="0"/>
                      <w:divBdr>
                        <w:top w:val="none" w:sz="0" w:space="0" w:color="auto"/>
                        <w:left w:val="none" w:sz="0" w:space="0" w:color="auto"/>
                        <w:bottom w:val="none" w:sz="0" w:space="0" w:color="auto"/>
                        <w:right w:val="none" w:sz="0" w:space="0" w:color="auto"/>
                      </w:divBdr>
                    </w:div>
                    <w:div w:id="1277717198">
                      <w:marLeft w:val="0"/>
                      <w:marRight w:val="0"/>
                      <w:marTop w:val="0"/>
                      <w:marBottom w:val="0"/>
                      <w:divBdr>
                        <w:top w:val="none" w:sz="0" w:space="0" w:color="auto"/>
                        <w:left w:val="none" w:sz="0" w:space="0" w:color="auto"/>
                        <w:bottom w:val="none" w:sz="0" w:space="0" w:color="auto"/>
                        <w:right w:val="none" w:sz="0" w:space="0" w:color="auto"/>
                      </w:divBdr>
                    </w:div>
                    <w:div w:id="2067609915">
                      <w:marLeft w:val="0"/>
                      <w:marRight w:val="0"/>
                      <w:marTop w:val="0"/>
                      <w:marBottom w:val="0"/>
                      <w:divBdr>
                        <w:top w:val="none" w:sz="0" w:space="0" w:color="auto"/>
                        <w:left w:val="none" w:sz="0" w:space="0" w:color="auto"/>
                        <w:bottom w:val="none" w:sz="0" w:space="0" w:color="auto"/>
                        <w:right w:val="none" w:sz="0" w:space="0" w:color="auto"/>
                      </w:divBdr>
                    </w:div>
                    <w:div w:id="905991339">
                      <w:marLeft w:val="0"/>
                      <w:marRight w:val="0"/>
                      <w:marTop w:val="0"/>
                      <w:marBottom w:val="0"/>
                      <w:divBdr>
                        <w:top w:val="none" w:sz="0" w:space="0" w:color="auto"/>
                        <w:left w:val="none" w:sz="0" w:space="0" w:color="auto"/>
                        <w:bottom w:val="none" w:sz="0" w:space="0" w:color="auto"/>
                        <w:right w:val="none" w:sz="0" w:space="0" w:color="auto"/>
                      </w:divBdr>
                    </w:div>
                    <w:div w:id="1427731278">
                      <w:marLeft w:val="0"/>
                      <w:marRight w:val="0"/>
                      <w:marTop w:val="0"/>
                      <w:marBottom w:val="0"/>
                      <w:divBdr>
                        <w:top w:val="none" w:sz="0" w:space="0" w:color="auto"/>
                        <w:left w:val="none" w:sz="0" w:space="0" w:color="auto"/>
                        <w:bottom w:val="none" w:sz="0" w:space="0" w:color="auto"/>
                        <w:right w:val="none" w:sz="0" w:space="0" w:color="auto"/>
                      </w:divBdr>
                    </w:div>
                    <w:div w:id="838692572">
                      <w:marLeft w:val="0"/>
                      <w:marRight w:val="0"/>
                      <w:marTop w:val="0"/>
                      <w:marBottom w:val="0"/>
                      <w:divBdr>
                        <w:top w:val="none" w:sz="0" w:space="0" w:color="auto"/>
                        <w:left w:val="none" w:sz="0" w:space="0" w:color="auto"/>
                        <w:bottom w:val="none" w:sz="0" w:space="0" w:color="auto"/>
                        <w:right w:val="none" w:sz="0" w:space="0" w:color="auto"/>
                      </w:divBdr>
                    </w:div>
                    <w:div w:id="479273242">
                      <w:marLeft w:val="0"/>
                      <w:marRight w:val="0"/>
                      <w:marTop w:val="0"/>
                      <w:marBottom w:val="0"/>
                      <w:divBdr>
                        <w:top w:val="none" w:sz="0" w:space="0" w:color="auto"/>
                        <w:left w:val="none" w:sz="0" w:space="0" w:color="auto"/>
                        <w:bottom w:val="none" w:sz="0" w:space="0" w:color="auto"/>
                        <w:right w:val="none" w:sz="0" w:space="0" w:color="auto"/>
                      </w:divBdr>
                    </w:div>
                    <w:div w:id="108818897">
                      <w:marLeft w:val="0"/>
                      <w:marRight w:val="0"/>
                      <w:marTop w:val="0"/>
                      <w:marBottom w:val="0"/>
                      <w:divBdr>
                        <w:top w:val="none" w:sz="0" w:space="0" w:color="auto"/>
                        <w:left w:val="none" w:sz="0" w:space="0" w:color="auto"/>
                        <w:bottom w:val="none" w:sz="0" w:space="0" w:color="auto"/>
                        <w:right w:val="none" w:sz="0" w:space="0" w:color="auto"/>
                      </w:divBdr>
                    </w:div>
                    <w:div w:id="114833702">
                      <w:marLeft w:val="0"/>
                      <w:marRight w:val="0"/>
                      <w:marTop w:val="0"/>
                      <w:marBottom w:val="0"/>
                      <w:divBdr>
                        <w:top w:val="none" w:sz="0" w:space="0" w:color="auto"/>
                        <w:left w:val="none" w:sz="0" w:space="0" w:color="auto"/>
                        <w:bottom w:val="none" w:sz="0" w:space="0" w:color="auto"/>
                        <w:right w:val="none" w:sz="0" w:space="0" w:color="auto"/>
                      </w:divBdr>
                    </w:div>
                    <w:div w:id="202406175">
                      <w:marLeft w:val="0"/>
                      <w:marRight w:val="0"/>
                      <w:marTop w:val="0"/>
                      <w:marBottom w:val="0"/>
                      <w:divBdr>
                        <w:top w:val="none" w:sz="0" w:space="0" w:color="auto"/>
                        <w:left w:val="none" w:sz="0" w:space="0" w:color="auto"/>
                        <w:bottom w:val="none" w:sz="0" w:space="0" w:color="auto"/>
                        <w:right w:val="none" w:sz="0" w:space="0" w:color="auto"/>
                      </w:divBdr>
                    </w:div>
                    <w:div w:id="1499804892">
                      <w:marLeft w:val="0"/>
                      <w:marRight w:val="0"/>
                      <w:marTop w:val="0"/>
                      <w:marBottom w:val="0"/>
                      <w:divBdr>
                        <w:top w:val="none" w:sz="0" w:space="0" w:color="auto"/>
                        <w:left w:val="none" w:sz="0" w:space="0" w:color="auto"/>
                        <w:bottom w:val="none" w:sz="0" w:space="0" w:color="auto"/>
                        <w:right w:val="none" w:sz="0" w:space="0" w:color="auto"/>
                      </w:divBdr>
                    </w:div>
                    <w:div w:id="163186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eshia.ir/feqh/archive/text/rabani/morajeat/99/991107/" TargetMode="External" /><Relationship Id="rId117" Type="http://schemas.openxmlformats.org/officeDocument/2006/relationships/hyperlink" Target="https://www.eshia.ir/feqh/archive/text/rabani/morajeat/99/991121/" TargetMode="External" /><Relationship Id="rId21" Type="http://schemas.openxmlformats.org/officeDocument/2006/relationships/hyperlink" Target="https://www.eshia.ir/feqh/archive/text/rabani/morajeat/99/991101/" TargetMode="External" /><Relationship Id="rId42" Type="http://schemas.openxmlformats.org/officeDocument/2006/relationships/hyperlink" Target="http://lib.eshia.ir/17001/1/57/61" TargetMode="External" /><Relationship Id="rId47" Type="http://schemas.openxmlformats.org/officeDocument/2006/relationships/hyperlink" Target="https://www.eshia.ir/feqh/archive/text/rabani/morajeat/99/991108/" TargetMode="External" /><Relationship Id="rId63" Type="http://schemas.openxmlformats.org/officeDocument/2006/relationships/hyperlink" Target="https://www.eshia.ir/feqh/archive/text/rabani/morajeat/99/991108/" TargetMode="External" /><Relationship Id="rId68" Type="http://schemas.openxmlformats.org/officeDocument/2006/relationships/hyperlink" Target="https://www.eshia.ir/feqh/archive/text/rabani/morajeat/99/991108/" TargetMode="External" /><Relationship Id="rId84" Type="http://schemas.openxmlformats.org/officeDocument/2006/relationships/hyperlink" Target="https://www.eshia.ir/feqh/archive/text/rabani/morajeat/99/991114/" TargetMode="External" /><Relationship Id="rId89" Type="http://schemas.openxmlformats.org/officeDocument/2006/relationships/hyperlink" Target="https://www.eshia.ir/feqh/archive/text/rabani/morajeat/99/991114/" TargetMode="External" /><Relationship Id="rId112" Type="http://schemas.openxmlformats.org/officeDocument/2006/relationships/hyperlink" Target="https://www.eshia.ir/feqh/archive/text/rabani/morajeat/99/991115/" TargetMode="External" /><Relationship Id="rId133" Type="http://schemas.openxmlformats.org/officeDocument/2006/relationships/hyperlink" Target="https://www.eshia.ir/feqh/archive/text/rabani/morajeat/99/991121/" TargetMode="External" /><Relationship Id="rId138" Type="http://schemas.openxmlformats.org/officeDocument/2006/relationships/hyperlink" Target="https://www.eshia.ir/feqh/archive/text/rabani/morajeat/99/991121/" TargetMode="External" /><Relationship Id="rId16" Type="http://schemas.openxmlformats.org/officeDocument/2006/relationships/hyperlink" Target="http://lib.eshia.ir/17001/1/95/105" TargetMode="External" /><Relationship Id="rId107" Type="http://schemas.openxmlformats.org/officeDocument/2006/relationships/hyperlink" Target="https://www.eshia.ir/feqh/archive/text/rabani/morajeat/99/991115/" TargetMode="External" /><Relationship Id="rId11" Type="http://schemas.openxmlformats.org/officeDocument/2006/relationships/hyperlink" Target="https://www.eshia.ir/feqh/archive/text/rabani/morajeat/99/991101/" TargetMode="External" /><Relationship Id="rId32" Type="http://schemas.openxmlformats.org/officeDocument/2006/relationships/hyperlink" Target="https://www.eshia.ir/feqh/archive/text/rabani/morajeat/99/991107/" TargetMode="External" /><Relationship Id="rId37" Type="http://schemas.openxmlformats.org/officeDocument/2006/relationships/hyperlink" Target="https://www.eshia.ir/feqh/archive/text/rabani/morajeat/99/991107/" TargetMode="External" /><Relationship Id="rId53" Type="http://schemas.openxmlformats.org/officeDocument/2006/relationships/hyperlink" Target="https://www.eshia.ir/feqh/archive/text/rabani/morajeat/99/991108/" TargetMode="External" /><Relationship Id="rId58" Type="http://schemas.openxmlformats.org/officeDocument/2006/relationships/hyperlink" Target="https://www.eshia.ir/feqh/archive/text/rabani/morajeat/99/991108/" TargetMode="External" /><Relationship Id="rId74" Type="http://schemas.openxmlformats.org/officeDocument/2006/relationships/hyperlink" Target="https://www.eshia.ir/feqh/archive/text/rabani/morajeat/99/991114/" TargetMode="External" /><Relationship Id="rId79" Type="http://schemas.openxmlformats.org/officeDocument/2006/relationships/hyperlink" Target="https://www.eshia.ir/feqh/archive/text/rabani/morajeat/99/991114/" TargetMode="External" /><Relationship Id="rId102" Type="http://schemas.openxmlformats.org/officeDocument/2006/relationships/hyperlink" Target="https://www.eshia.ir/feqh/archive/text/rabani/morajeat/99/991115/" TargetMode="External" /><Relationship Id="rId123" Type="http://schemas.openxmlformats.org/officeDocument/2006/relationships/hyperlink" Target="https://www.eshia.ir/feqh/archive/text/rabani/morajeat/99/991121/" TargetMode="External" /><Relationship Id="rId128" Type="http://schemas.openxmlformats.org/officeDocument/2006/relationships/hyperlink" Target="https://www.eshia.ir/feqh/archive/text/rabani/morajeat/99/991121/" TargetMode="External" /><Relationship Id="rId144" Type="http://schemas.openxmlformats.org/officeDocument/2006/relationships/hyperlink" Target="https://www.eshia.ir/feqh/archive/text/rabani/morajeat/99/991121/" TargetMode="External" /><Relationship Id="rId149" Type="http://schemas.openxmlformats.org/officeDocument/2006/relationships/theme" Target="theme/theme1.xml" /><Relationship Id="rId5" Type="http://schemas.openxmlformats.org/officeDocument/2006/relationships/endnotes" Target="endnotes.xml" /><Relationship Id="rId90" Type="http://schemas.openxmlformats.org/officeDocument/2006/relationships/hyperlink" Target="https://www.eshia.ir/feqh/archive/text/rabani/morajeat/99/991114/" TargetMode="External" /><Relationship Id="rId95" Type="http://schemas.openxmlformats.org/officeDocument/2006/relationships/hyperlink" Target="https://www.eshia.ir/feqh/archive/text/rabani/morajeat/99/991114/" TargetMode="External" /><Relationship Id="rId22" Type="http://schemas.openxmlformats.org/officeDocument/2006/relationships/hyperlink" Target="https://www.eshia.ir/feqh/archive/text/rabani/morajeat/99/991107/" TargetMode="External" /><Relationship Id="rId27" Type="http://schemas.openxmlformats.org/officeDocument/2006/relationships/hyperlink" Target="https://www.eshia.ir/feqh/archive/text/rabani/morajeat/99/991107/" TargetMode="External" /><Relationship Id="rId43" Type="http://schemas.openxmlformats.org/officeDocument/2006/relationships/hyperlink" Target="https://www.eshia.ir/feqh/archive/text/rabani/morajeat/99/991108/" TargetMode="External" /><Relationship Id="rId48" Type="http://schemas.openxmlformats.org/officeDocument/2006/relationships/hyperlink" Target="https://www.eshia.ir/feqh/archive/text/rabani/morajeat/99/991108/" TargetMode="External" /><Relationship Id="rId64" Type="http://schemas.openxmlformats.org/officeDocument/2006/relationships/hyperlink" Target="https://www.eshia.ir/feqh/archive/text/rabani/morajeat/99/991108/" TargetMode="External" /><Relationship Id="rId69" Type="http://schemas.openxmlformats.org/officeDocument/2006/relationships/hyperlink" Target="https://www.eshia.ir/feqh/archive/text/rabani/morajeat/99/991108/" TargetMode="External" /><Relationship Id="rId113" Type="http://schemas.openxmlformats.org/officeDocument/2006/relationships/hyperlink" Target="https://www.eshia.ir/feqh/archive/text/rabani/morajeat/99/991115/" TargetMode="External" /><Relationship Id="rId118" Type="http://schemas.openxmlformats.org/officeDocument/2006/relationships/hyperlink" Target="https://www.eshia.ir/feqh/archive/text/rabani/morajeat/99/991121/" TargetMode="External" /><Relationship Id="rId134" Type="http://schemas.openxmlformats.org/officeDocument/2006/relationships/hyperlink" Target="https://www.eshia.ir/feqh/archive/text/rabani/morajeat/99/991121/" TargetMode="External" /><Relationship Id="rId139" Type="http://schemas.openxmlformats.org/officeDocument/2006/relationships/hyperlink" Target="https://www.eshia.ir/feqh/archive/text/rabani/morajeat/99/991121/" TargetMode="External" /><Relationship Id="rId80" Type="http://schemas.openxmlformats.org/officeDocument/2006/relationships/hyperlink" Target="https://www.eshia.ir/feqh/archive/text/rabani/morajeat/99/991114/" TargetMode="External" /><Relationship Id="rId85" Type="http://schemas.openxmlformats.org/officeDocument/2006/relationships/hyperlink" Target="https://www.eshia.ir/feqh/archive/text/rabani/morajeat/99/991114/" TargetMode="External" /><Relationship Id="rId3" Type="http://schemas.openxmlformats.org/officeDocument/2006/relationships/webSettings" Target="webSettings.xml" /><Relationship Id="rId12" Type="http://schemas.openxmlformats.org/officeDocument/2006/relationships/hyperlink" Target="https://www.eshia.ir/feqh/archive/text/rabani/morajeat/99/991101/" TargetMode="External" /><Relationship Id="rId17" Type="http://schemas.openxmlformats.org/officeDocument/2006/relationships/hyperlink" Target="https://www.eshia.ir/feqh/archive/text/rabani/morajeat/99/991101/" TargetMode="External" /><Relationship Id="rId25" Type="http://schemas.openxmlformats.org/officeDocument/2006/relationships/hyperlink" Target="https://www.eshia.ir/feqh/archive/text/rabani/morajeat/99/991107/" TargetMode="External" /><Relationship Id="rId33" Type="http://schemas.openxmlformats.org/officeDocument/2006/relationships/hyperlink" Target="https://www.eshia.ir/feqh/archive/text/rabani/morajeat/99/991107/" TargetMode="External" /><Relationship Id="rId38" Type="http://schemas.openxmlformats.org/officeDocument/2006/relationships/hyperlink" Target="https://www.eshia.ir/feqh/archive/text/rabani/morajeat/99/991107/" TargetMode="External" /><Relationship Id="rId46" Type="http://schemas.openxmlformats.org/officeDocument/2006/relationships/hyperlink" Target="https://www.eshia.ir/feqh/archive/text/rabani/morajeat/99/991108/" TargetMode="External" /><Relationship Id="rId59" Type="http://schemas.openxmlformats.org/officeDocument/2006/relationships/hyperlink" Target="https://www.eshia.ir/feqh/archive/text/rabani/morajeat/99/991108/" TargetMode="External" /><Relationship Id="rId67" Type="http://schemas.openxmlformats.org/officeDocument/2006/relationships/hyperlink" Target="https://www.eshia.ir/feqh/archive/text/rabani/morajeat/99/991108/" TargetMode="External" /><Relationship Id="rId103" Type="http://schemas.openxmlformats.org/officeDocument/2006/relationships/hyperlink" Target="https://www.eshia.ir/feqh/archive/text/rabani/morajeat/99/991115/" TargetMode="External" /><Relationship Id="rId108" Type="http://schemas.openxmlformats.org/officeDocument/2006/relationships/hyperlink" Target="https://www.eshia.ir/feqh/archive/text/rabani/morajeat/99/991115/" TargetMode="External" /><Relationship Id="rId116" Type="http://schemas.openxmlformats.org/officeDocument/2006/relationships/hyperlink" Target="https://www.eshia.ir/feqh/archive/text/rabani/morajeat/99/991115/" TargetMode="External" /><Relationship Id="rId124" Type="http://schemas.openxmlformats.org/officeDocument/2006/relationships/hyperlink" Target="https://www.eshia.ir/feqh/archive/text/rabani/morajeat/99/991121/" TargetMode="External" /><Relationship Id="rId129" Type="http://schemas.openxmlformats.org/officeDocument/2006/relationships/hyperlink" Target="https://www.eshia.ir/feqh/archive/text/rabani/morajeat/99/991121/" TargetMode="External" /><Relationship Id="rId137" Type="http://schemas.openxmlformats.org/officeDocument/2006/relationships/hyperlink" Target="https://www.eshia.ir/feqh/archive/text/rabani/morajeat/99/991121/" TargetMode="External" /><Relationship Id="rId20" Type="http://schemas.openxmlformats.org/officeDocument/2006/relationships/hyperlink" Target="https://www.eshia.ir/feqh/archive/text/rabani/morajeat/99/991101/" TargetMode="External" /><Relationship Id="rId41" Type="http://schemas.openxmlformats.org/officeDocument/2006/relationships/hyperlink" Target="https://www.eshia.ir/feqh/archive/text/rabani/morajeat/99/991107/" TargetMode="External" /><Relationship Id="rId54" Type="http://schemas.openxmlformats.org/officeDocument/2006/relationships/hyperlink" Target="https://www.eshia.ir/feqh/archive/text/rabani/morajeat/99/991108/" TargetMode="External" /><Relationship Id="rId62" Type="http://schemas.openxmlformats.org/officeDocument/2006/relationships/hyperlink" Target="https://www.eshia.ir/feqh/archive/text/rabani/morajeat/99/991108/" TargetMode="External" /><Relationship Id="rId70" Type="http://schemas.openxmlformats.org/officeDocument/2006/relationships/hyperlink" Target="https://www.eshia.ir/feqh/archive/text/rabani/morajeat/99/991108/" TargetMode="External" /><Relationship Id="rId75" Type="http://schemas.openxmlformats.org/officeDocument/2006/relationships/hyperlink" Target="https://www.eshia.ir/feqh/archive/text/rabani/morajeat/99/991114/" TargetMode="External" /><Relationship Id="rId83" Type="http://schemas.openxmlformats.org/officeDocument/2006/relationships/hyperlink" Target="https://www.eshia.ir/feqh/archive/text/rabani/morajeat/99/991114/" TargetMode="External" /><Relationship Id="rId88" Type="http://schemas.openxmlformats.org/officeDocument/2006/relationships/hyperlink" Target="https://www.eshia.ir/feqh/archive/text/rabani/morajeat/99/991114/" TargetMode="External" /><Relationship Id="rId91" Type="http://schemas.openxmlformats.org/officeDocument/2006/relationships/hyperlink" Target="https://www.eshia.ir/feqh/archive/text/rabani/morajeat/99/991114/" TargetMode="External" /><Relationship Id="rId96" Type="http://schemas.openxmlformats.org/officeDocument/2006/relationships/hyperlink" Target="https://www.eshia.ir/feqh/archive/text/rabani/morajeat/99/991114/" TargetMode="External" /><Relationship Id="rId111" Type="http://schemas.openxmlformats.org/officeDocument/2006/relationships/hyperlink" Target="https://www.eshia.ir/feqh/archive/text/rabani/morajeat/99/991115/" TargetMode="External" /><Relationship Id="rId132" Type="http://schemas.openxmlformats.org/officeDocument/2006/relationships/hyperlink" Target="https://www.eshia.ir/feqh/archive/text/rabani/morajeat/99/991121/" TargetMode="External" /><Relationship Id="rId140" Type="http://schemas.openxmlformats.org/officeDocument/2006/relationships/hyperlink" Target="https://www.eshia.ir/feqh/archive/text/rabani/morajeat/99/991121/" TargetMode="External" /><Relationship Id="rId145" Type="http://schemas.openxmlformats.org/officeDocument/2006/relationships/hyperlink" Target="https://www.eshia.ir/feqh/archive/text/rabani/morajeat/99/991121/" TargetMode="External" /><Relationship Id="rId1" Type="http://schemas.openxmlformats.org/officeDocument/2006/relationships/styles" Target="styles.xml" /><Relationship Id="rId6" Type="http://schemas.openxmlformats.org/officeDocument/2006/relationships/hyperlink" Target="https://www.eshia.ir/feqh/archive/text/rabani/morajeat/99/991101/" TargetMode="External" /><Relationship Id="rId15" Type="http://schemas.openxmlformats.org/officeDocument/2006/relationships/hyperlink" Target="https://www.eshia.ir/feqh/archive/text/rabani/morajeat/99/991101/" TargetMode="External" /><Relationship Id="rId23" Type="http://schemas.openxmlformats.org/officeDocument/2006/relationships/hyperlink" Target="https://www.eshia.ir/feqh/archive/text/rabani/morajeat/99/991107/" TargetMode="External" /><Relationship Id="rId28" Type="http://schemas.openxmlformats.org/officeDocument/2006/relationships/hyperlink" Target="https://www.eshia.ir/feqh/archive/text/rabani/morajeat/99/991107/" TargetMode="External" /><Relationship Id="rId36" Type="http://schemas.openxmlformats.org/officeDocument/2006/relationships/hyperlink" Target="https://www.eshia.ir/feqh/archive/text/rabani/morajeat/99/991107/" TargetMode="External" /><Relationship Id="rId49" Type="http://schemas.openxmlformats.org/officeDocument/2006/relationships/hyperlink" Target="https://www.eshia.ir/feqh/archive/text/rabani/morajeat/99/991108/" TargetMode="External" /><Relationship Id="rId57" Type="http://schemas.openxmlformats.org/officeDocument/2006/relationships/hyperlink" Target="https://www.eshia.ir/feqh/archive/text/rabani/morajeat/99/991108/" TargetMode="External" /><Relationship Id="rId106" Type="http://schemas.openxmlformats.org/officeDocument/2006/relationships/hyperlink" Target="https://www.eshia.ir/feqh/archive/text/rabani/morajeat/99/991115/" TargetMode="External" /><Relationship Id="rId114" Type="http://schemas.openxmlformats.org/officeDocument/2006/relationships/hyperlink" Target="https://www.eshia.ir/feqh/archive/text/rabani/morajeat/99/991115/" TargetMode="External" /><Relationship Id="rId119" Type="http://schemas.openxmlformats.org/officeDocument/2006/relationships/hyperlink" Target="https://www.eshia.ir/feqh/archive/text/rabani/morajeat/99/991121/" TargetMode="External" /><Relationship Id="rId127" Type="http://schemas.openxmlformats.org/officeDocument/2006/relationships/hyperlink" Target="https://www.eshia.ir/feqh/archive/text/rabani/morajeat/99/991121/" TargetMode="External" /><Relationship Id="rId10" Type="http://schemas.openxmlformats.org/officeDocument/2006/relationships/hyperlink" Target="https://www.eshia.ir/feqh/archive/text/rabani/morajeat/99/991101/" TargetMode="External" /><Relationship Id="rId31" Type="http://schemas.openxmlformats.org/officeDocument/2006/relationships/hyperlink" Target="https://www.eshia.ir/feqh/archive/text/rabani/morajeat/99/991107/" TargetMode="External" /><Relationship Id="rId44" Type="http://schemas.openxmlformats.org/officeDocument/2006/relationships/hyperlink" Target="https://www.eshia.ir/feqh/archive/text/rabani/morajeat/99/991108/" TargetMode="External" /><Relationship Id="rId52" Type="http://schemas.openxmlformats.org/officeDocument/2006/relationships/hyperlink" Target="https://www.eshia.ir/feqh/archive/text/rabani/morajeat/99/991108/" TargetMode="External" /><Relationship Id="rId60" Type="http://schemas.openxmlformats.org/officeDocument/2006/relationships/hyperlink" Target="https://www.eshia.ir/feqh/archive/text/rabani/morajeat/99/991108/" TargetMode="External" /><Relationship Id="rId65" Type="http://schemas.openxmlformats.org/officeDocument/2006/relationships/hyperlink" Target="https://www.eshia.ir/feqh/archive/text/rabani/morajeat/99/991108/" TargetMode="External" /><Relationship Id="rId73" Type="http://schemas.openxmlformats.org/officeDocument/2006/relationships/hyperlink" Target="https://www.eshia.ir/feqh/archive/text/rabani/morajeat/99/991114/" TargetMode="External" /><Relationship Id="rId78" Type="http://schemas.openxmlformats.org/officeDocument/2006/relationships/hyperlink" Target="https://www.eshia.ir/feqh/archive/text/rabani/morajeat/99/991114/" TargetMode="External" /><Relationship Id="rId81" Type="http://schemas.openxmlformats.org/officeDocument/2006/relationships/hyperlink" Target="https://www.eshia.ir/feqh/archive/text/rabani/morajeat/99/991114/" TargetMode="External" /><Relationship Id="rId86" Type="http://schemas.openxmlformats.org/officeDocument/2006/relationships/hyperlink" Target="https://www.eshia.ir/feqh/archive/text/rabani/morajeat/99/991114/" TargetMode="External" /><Relationship Id="rId94" Type="http://schemas.openxmlformats.org/officeDocument/2006/relationships/hyperlink" Target="https://www.eshia.ir/feqh/archive/text/rabani/morajeat/99/991114/" TargetMode="External" /><Relationship Id="rId99" Type="http://schemas.openxmlformats.org/officeDocument/2006/relationships/hyperlink" Target="https://www.eshia.ir/feqh/archive/text/rabani/morajeat/99/991115/" TargetMode="External" /><Relationship Id="rId101" Type="http://schemas.openxmlformats.org/officeDocument/2006/relationships/hyperlink" Target="https://www.eshia.ir/feqh/archive/text/rabani/morajeat/99/991115/" TargetMode="External" /><Relationship Id="rId122" Type="http://schemas.openxmlformats.org/officeDocument/2006/relationships/hyperlink" Target="https://www.eshia.ir/feqh/archive/text/rabani/morajeat/99/991121/" TargetMode="External" /><Relationship Id="rId130" Type="http://schemas.openxmlformats.org/officeDocument/2006/relationships/hyperlink" Target="https://www.eshia.ir/feqh/archive/text/rabani/morajeat/99/991121/" TargetMode="External" /><Relationship Id="rId135" Type="http://schemas.openxmlformats.org/officeDocument/2006/relationships/hyperlink" Target="http://lib.eshia.ir/17001/1/250/7" TargetMode="External" /><Relationship Id="rId143" Type="http://schemas.openxmlformats.org/officeDocument/2006/relationships/hyperlink" Target="https://www.eshia.ir/feqh/archive/text/rabani/morajeat/99/991121/" TargetMode="External" /><Relationship Id="rId148" Type="http://schemas.openxmlformats.org/officeDocument/2006/relationships/fontTable" Target="fontTable.xml" /><Relationship Id="rId4" Type="http://schemas.openxmlformats.org/officeDocument/2006/relationships/footnotes" Target="footnotes.xml" /><Relationship Id="rId9" Type="http://schemas.openxmlformats.org/officeDocument/2006/relationships/hyperlink" Target="https://www.eshia.ir/feqh/archive/text/rabani/morajeat/99/991101/" TargetMode="External" /><Relationship Id="rId13" Type="http://schemas.openxmlformats.org/officeDocument/2006/relationships/hyperlink" Target="https://www.eshia.ir/feqh/archive/text/rabani/morajeat/99/991101/" TargetMode="External" /><Relationship Id="rId18" Type="http://schemas.openxmlformats.org/officeDocument/2006/relationships/hyperlink" Target="https://www.eshia.ir/feqh/archive/text/rabani/morajeat/99/991101/" TargetMode="External" /><Relationship Id="rId39" Type="http://schemas.openxmlformats.org/officeDocument/2006/relationships/hyperlink" Target="https://www.eshia.ir/feqh/archive/text/rabani/morajeat/99/991107/" TargetMode="External" /><Relationship Id="rId109" Type="http://schemas.openxmlformats.org/officeDocument/2006/relationships/hyperlink" Target="https://www.eshia.ir/feqh/archive/text/rabani/morajeat/99/991115/" TargetMode="External" /><Relationship Id="rId34" Type="http://schemas.openxmlformats.org/officeDocument/2006/relationships/hyperlink" Target="https://www.eshia.ir/feqh/archive/text/rabani/morajeat/99/991107/" TargetMode="External" /><Relationship Id="rId50" Type="http://schemas.openxmlformats.org/officeDocument/2006/relationships/hyperlink" Target="https://www.eshia.ir/feqh/archive/text/rabani/morajeat/99/991108/" TargetMode="External" /><Relationship Id="rId55" Type="http://schemas.openxmlformats.org/officeDocument/2006/relationships/hyperlink" Target="https://www.eshia.ir/feqh/archive/text/rabani/morajeat/99/991108/" TargetMode="External" /><Relationship Id="rId76" Type="http://schemas.openxmlformats.org/officeDocument/2006/relationships/hyperlink" Target="https://www.eshia.ir/feqh/archive/text/rabani/morajeat/99/991114/" TargetMode="External" /><Relationship Id="rId97" Type="http://schemas.openxmlformats.org/officeDocument/2006/relationships/hyperlink" Target="https://www.eshia.ir/feqh/archive/text/rabani/morajeat/99/991115/" TargetMode="External" /><Relationship Id="rId104" Type="http://schemas.openxmlformats.org/officeDocument/2006/relationships/hyperlink" Target="https://www.eshia.ir/feqh/archive/text/rabani/morajeat/99/991115/" TargetMode="External" /><Relationship Id="rId120" Type="http://schemas.openxmlformats.org/officeDocument/2006/relationships/hyperlink" Target="https://www.eshia.ir/feqh/archive/text/rabani/morajeat/99/991121/" TargetMode="External" /><Relationship Id="rId125" Type="http://schemas.openxmlformats.org/officeDocument/2006/relationships/hyperlink" Target="https://www.eshia.ir/feqh/archive/text/rabani/morajeat/99/991121/" TargetMode="External" /><Relationship Id="rId141" Type="http://schemas.openxmlformats.org/officeDocument/2006/relationships/hyperlink" Target="https://www.eshia.ir/feqh/archive/text/rabani/morajeat/99/991121/" TargetMode="External" /><Relationship Id="rId146" Type="http://schemas.openxmlformats.org/officeDocument/2006/relationships/hyperlink" Target="https://www.eshia.ir/feqh/archive/text/rabani/morajeat/99/991121/" TargetMode="External" /><Relationship Id="rId7" Type="http://schemas.openxmlformats.org/officeDocument/2006/relationships/hyperlink" Target="https://www.eshia.ir/feqh/archive/text/rabani/morajeat/99/991101/" TargetMode="External" /><Relationship Id="rId71" Type="http://schemas.openxmlformats.org/officeDocument/2006/relationships/hyperlink" Target="https://www.eshia.ir/feqh/archive/text/rabani/morajeat/99/991114/" TargetMode="External" /><Relationship Id="rId92" Type="http://schemas.openxmlformats.org/officeDocument/2006/relationships/hyperlink" Target="https://www.eshia.ir/feqh/archive/text/rabani/morajeat/99/991114/" TargetMode="External" /><Relationship Id="rId2" Type="http://schemas.openxmlformats.org/officeDocument/2006/relationships/settings" Target="settings.xml" /><Relationship Id="rId29" Type="http://schemas.openxmlformats.org/officeDocument/2006/relationships/hyperlink" Target="https://www.eshia.ir/feqh/archive/text/rabani/morajeat/99/991107/" TargetMode="External" /><Relationship Id="rId24" Type="http://schemas.openxmlformats.org/officeDocument/2006/relationships/hyperlink" Target="https://www.eshia.ir/feqh/archive/text/rabani/morajeat/99/991107/" TargetMode="External" /><Relationship Id="rId40" Type="http://schemas.openxmlformats.org/officeDocument/2006/relationships/hyperlink" Target="https://www.eshia.ir/feqh/archive/text/rabani/morajeat/99/991107/" TargetMode="External" /><Relationship Id="rId45" Type="http://schemas.openxmlformats.org/officeDocument/2006/relationships/hyperlink" Target="https://www.eshia.ir/feqh/archive/text/rabani/morajeat/99/991108/" TargetMode="External" /><Relationship Id="rId66" Type="http://schemas.openxmlformats.org/officeDocument/2006/relationships/hyperlink" Target="https://www.eshia.ir/feqh/archive/text/rabani/morajeat/99/991108/" TargetMode="External" /><Relationship Id="rId87" Type="http://schemas.openxmlformats.org/officeDocument/2006/relationships/hyperlink" Target="https://www.eshia.ir/feqh/archive/text/rabani/morajeat/99/991114/" TargetMode="External" /><Relationship Id="rId110" Type="http://schemas.openxmlformats.org/officeDocument/2006/relationships/hyperlink" Target="https://www.eshia.ir/feqh/archive/text/rabani/morajeat/99/991115/" TargetMode="External" /><Relationship Id="rId115" Type="http://schemas.openxmlformats.org/officeDocument/2006/relationships/hyperlink" Target="https://www.eshia.ir/feqh/archive/text/rabani/morajeat/99/991115/" TargetMode="External" /><Relationship Id="rId131" Type="http://schemas.openxmlformats.org/officeDocument/2006/relationships/hyperlink" Target="https://www.eshia.ir/feqh/archive/text/rabani/morajeat/99/991121/" TargetMode="External" /><Relationship Id="rId136" Type="http://schemas.openxmlformats.org/officeDocument/2006/relationships/hyperlink" Target="https://www.eshia.ir/feqh/archive/text/rabani/morajeat/99/991121/" TargetMode="External" /><Relationship Id="rId61" Type="http://schemas.openxmlformats.org/officeDocument/2006/relationships/hyperlink" Target="https://www.eshia.ir/feqh/archive/text/rabani/morajeat/99/991108/" TargetMode="External" /><Relationship Id="rId82" Type="http://schemas.openxmlformats.org/officeDocument/2006/relationships/hyperlink" Target="https://www.eshia.ir/feqh/archive/text/rabani/morajeat/99/991114/" TargetMode="External" /><Relationship Id="rId19" Type="http://schemas.openxmlformats.org/officeDocument/2006/relationships/hyperlink" Target="https://www.eshia.ir/feqh/archive/text/rabani/morajeat/99/991101/" TargetMode="External" /><Relationship Id="rId14" Type="http://schemas.openxmlformats.org/officeDocument/2006/relationships/hyperlink" Target="http://lib.eshia.ir/17001/1/418/6" TargetMode="External" /><Relationship Id="rId30" Type="http://schemas.openxmlformats.org/officeDocument/2006/relationships/hyperlink" Target="https://www.eshia.ir/feqh/archive/text/rabani/morajeat/99/991107/" TargetMode="External" /><Relationship Id="rId35" Type="http://schemas.openxmlformats.org/officeDocument/2006/relationships/hyperlink" Target="https://www.eshia.ir/feqh/archive/text/rabani/morajeat/99/991107/" TargetMode="External" /><Relationship Id="rId56" Type="http://schemas.openxmlformats.org/officeDocument/2006/relationships/hyperlink" Target="https://www.eshia.ir/feqh/archive/text/rabani/morajeat/99/991108/" TargetMode="External" /><Relationship Id="rId77" Type="http://schemas.openxmlformats.org/officeDocument/2006/relationships/hyperlink" Target="https://www.eshia.ir/feqh/archive/text/rabani/morajeat/99/991114/" TargetMode="External" /><Relationship Id="rId100" Type="http://schemas.openxmlformats.org/officeDocument/2006/relationships/hyperlink" Target="https://www.eshia.ir/feqh/archive/text/rabani/morajeat/99/991115/" TargetMode="External" /><Relationship Id="rId105" Type="http://schemas.openxmlformats.org/officeDocument/2006/relationships/hyperlink" Target="https://www.eshia.ir/feqh/archive/text/rabani/morajeat/99/991115/" TargetMode="External" /><Relationship Id="rId126" Type="http://schemas.openxmlformats.org/officeDocument/2006/relationships/hyperlink" Target="https://www.eshia.ir/feqh/archive/text/rabani/morajeat/99/991121/" TargetMode="External" /><Relationship Id="rId147" Type="http://schemas.openxmlformats.org/officeDocument/2006/relationships/hyperlink" Target="https://www.eshia.ir/feqh/archive/text/rabani/morajeat/99/991121/" TargetMode="External" /><Relationship Id="rId8" Type="http://schemas.openxmlformats.org/officeDocument/2006/relationships/hyperlink" Target="https://www.eshia.ir/feqh/archive/text/rabani/morajeat/99/991101/" TargetMode="External" /><Relationship Id="rId51" Type="http://schemas.openxmlformats.org/officeDocument/2006/relationships/hyperlink" Target="https://www.eshia.ir/feqh/archive/text/rabani/morajeat/99/991108/" TargetMode="External" /><Relationship Id="rId72" Type="http://schemas.openxmlformats.org/officeDocument/2006/relationships/hyperlink" Target="https://www.eshia.ir/feqh/archive/text/rabani/morajeat/99/991114/" TargetMode="External" /><Relationship Id="rId93" Type="http://schemas.openxmlformats.org/officeDocument/2006/relationships/hyperlink" Target="https://www.eshia.ir/feqh/archive/text/rabani/morajeat/99/991114/" TargetMode="External" /><Relationship Id="rId98" Type="http://schemas.openxmlformats.org/officeDocument/2006/relationships/hyperlink" Target="https://www.eshia.ir/feqh/archive/text/rabani/morajeat/99/991115/" TargetMode="External" /><Relationship Id="rId121" Type="http://schemas.openxmlformats.org/officeDocument/2006/relationships/hyperlink" Target="https://www.eshia.ir/feqh/archive/text/rabani/morajeat/99/991121/" TargetMode="External" /><Relationship Id="rId142" Type="http://schemas.openxmlformats.org/officeDocument/2006/relationships/hyperlink" Target="https://www.eshia.ir/feqh/archive/text/rabani/morajeat/99/991121/" TargetMode="External" /></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دفتر کار">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دفتر کار">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8936</Words>
  <Characters>50937</Characters>
  <Application>Microsoft Office Word</Application>
  <DocSecurity>0</DocSecurity>
  <Lines>424</Lines>
  <Paragraphs>119</Paragraphs>
  <ScaleCrop>false</ScaleCrop>
  <Company/>
  <LinksUpToDate>false</LinksUpToDate>
  <CharactersWithSpaces>59754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Hhfv Bbnn</dc:creator>
  <cp:keywords/>
  <dc:description/>
  <cp:lastModifiedBy>Hhfv Bbnn</cp:lastModifiedBy>
  <cp:revision>2</cp:revision>
  <dcterms:created xsi:type="dcterms:W3CDTF">2021-12-31T17:13:00Z</dcterms:created>
  <dcterms:modified xsi:type="dcterms:W3CDTF">2021-12-31T17:13:00Z</dcterms:modified>
</cp:coreProperties>
</file>