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9C127F">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C93405">
        <w:rPr>
          <w:rFonts w:cs="B Badr" w:hint="cs"/>
          <w:b/>
          <w:bCs/>
          <w:color w:val="000000" w:themeColor="text1"/>
          <w:sz w:val="28"/>
          <w:szCs w:val="28"/>
          <w:rtl/>
          <w:lang w:bidi="fa-IR"/>
        </w:rPr>
        <w:t>ه</w:t>
      </w:r>
      <w:r w:rsidR="009C127F">
        <w:rPr>
          <w:rFonts w:cs="B Badr" w:hint="cs"/>
          <w:b/>
          <w:bCs/>
          <w:color w:val="000000" w:themeColor="text1"/>
          <w:sz w:val="28"/>
          <w:szCs w:val="28"/>
          <w:rtl/>
          <w:lang w:bidi="fa-IR"/>
        </w:rPr>
        <w:t>ش</w:t>
      </w:r>
      <w:r w:rsidR="00C93405">
        <w:rPr>
          <w:rFonts w:cs="B Badr" w:hint="cs"/>
          <w:b/>
          <w:bCs/>
          <w:color w:val="000000" w:themeColor="text1"/>
          <w:sz w:val="28"/>
          <w:szCs w:val="28"/>
          <w:rtl/>
          <w:lang w:bidi="fa-IR"/>
        </w:rPr>
        <w:t>ت</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C93405">
        <w:rPr>
          <w:rFonts w:cs="B Badr" w:hint="cs"/>
          <w:b/>
          <w:bCs/>
          <w:color w:val="000000" w:themeColor="text1"/>
          <w:sz w:val="28"/>
          <w:szCs w:val="28"/>
          <w:rtl/>
          <w:lang w:bidi="fa-IR"/>
        </w:rPr>
        <w:t>2</w:t>
      </w:r>
      <w:r w:rsidR="009C127F">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9A77C4" w:rsidRDefault="009C127F" w:rsidP="00B57640">
      <w:pPr>
        <w:bidi/>
        <w:jc w:val="lowKashida"/>
        <w:rPr>
          <w:rFonts w:cs="B Badr"/>
          <w:sz w:val="28"/>
          <w:szCs w:val="28"/>
          <w:rtl/>
          <w:lang w:bidi="fa-IR"/>
        </w:rPr>
      </w:pPr>
      <w:r>
        <w:rPr>
          <w:rFonts w:cs="B Badr" w:hint="cs"/>
          <w:sz w:val="28"/>
          <w:szCs w:val="28"/>
          <w:rtl/>
          <w:lang w:bidi="fa-IR"/>
        </w:rPr>
        <w:t>مرحوم شیخ طوسی پس از ادعای اجماع بر حجیت خبر واحدی که در اصول و کتب معروفه ماست و کان راویه ثقةً</w:t>
      </w:r>
      <w:r w:rsidR="009A77C4">
        <w:rPr>
          <w:rFonts w:cs="B Badr" w:hint="cs"/>
          <w:sz w:val="28"/>
          <w:szCs w:val="28"/>
          <w:rtl/>
          <w:lang w:bidi="fa-IR"/>
        </w:rPr>
        <w:t>،</w:t>
      </w:r>
      <w:r>
        <w:rPr>
          <w:rFonts w:cs="B Badr" w:hint="cs"/>
          <w:sz w:val="28"/>
          <w:szCs w:val="28"/>
          <w:rtl/>
          <w:lang w:bidi="fa-IR"/>
        </w:rPr>
        <w:t xml:space="preserve"> مبتلا شدن به اشکالاتی، می خواهد یک به یک این اشکالات را جواب بدهد. </w:t>
      </w:r>
    </w:p>
    <w:p w:rsidR="009A77C4" w:rsidRDefault="009C127F" w:rsidP="009A77C4">
      <w:pPr>
        <w:bidi/>
        <w:jc w:val="lowKashida"/>
        <w:rPr>
          <w:rFonts w:cs="B Badr"/>
          <w:sz w:val="28"/>
          <w:szCs w:val="28"/>
          <w:rtl/>
          <w:lang w:bidi="fa-IR"/>
        </w:rPr>
      </w:pPr>
      <w:r>
        <w:rPr>
          <w:rFonts w:cs="B Badr" w:hint="cs"/>
          <w:sz w:val="28"/>
          <w:szCs w:val="28"/>
          <w:rtl/>
          <w:lang w:bidi="fa-IR"/>
        </w:rPr>
        <w:t xml:space="preserve">یک اشکال این بود که جناب شیخ طوسی شما ادعای اجماع می کنید در حالی که عده ایی از علماء شما می گویند عقلا جایز نیست عمل به خبر واحد. عده ایی می گویند اگر عقلا هم جایز باشد، روایت و دلیل نقلی بر حجیتش ندارید. شما می فرمائید خبر واحد را همه قبول کردند. کجا علما رساله ایی کتابی در این زمینه </w:t>
      </w:r>
      <w:r w:rsidR="009A77C4">
        <w:rPr>
          <w:rFonts w:cs="B Badr" w:hint="cs"/>
          <w:sz w:val="28"/>
          <w:szCs w:val="28"/>
          <w:rtl/>
          <w:lang w:bidi="fa-IR"/>
        </w:rPr>
        <w:t>نوشته اند و ادعای حجیت کرده اند؟</w:t>
      </w:r>
      <w:r>
        <w:rPr>
          <w:rFonts w:cs="B Badr" w:hint="cs"/>
          <w:sz w:val="28"/>
          <w:szCs w:val="28"/>
          <w:rtl/>
          <w:lang w:bidi="fa-IR"/>
        </w:rPr>
        <w:t xml:space="preserve"> شما این سخنان را از </w:t>
      </w:r>
      <w:r w:rsidR="009A77C4">
        <w:rPr>
          <w:rFonts w:cs="B Badr" w:hint="cs"/>
          <w:sz w:val="28"/>
          <w:szCs w:val="28"/>
          <w:rtl/>
          <w:lang w:bidi="fa-IR"/>
        </w:rPr>
        <w:t>کجا بیان می کنید که اجماع طائفه؟</w:t>
      </w:r>
      <w:r>
        <w:rPr>
          <w:rFonts w:cs="B Badr" w:hint="cs"/>
          <w:sz w:val="28"/>
          <w:szCs w:val="28"/>
          <w:rtl/>
          <w:lang w:bidi="fa-IR"/>
        </w:rPr>
        <w:t xml:space="preserve"> </w:t>
      </w:r>
    </w:p>
    <w:p w:rsidR="009C127F" w:rsidRDefault="009C127F" w:rsidP="009A77C4">
      <w:pPr>
        <w:bidi/>
        <w:jc w:val="lowKashida"/>
        <w:rPr>
          <w:rFonts w:cs="B Badr"/>
          <w:sz w:val="28"/>
          <w:szCs w:val="28"/>
          <w:rtl/>
          <w:lang w:bidi="fa-IR"/>
        </w:rPr>
      </w:pPr>
      <w:r>
        <w:rPr>
          <w:rFonts w:cs="B Badr" w:hint="cs"/>
          <w:sz w:val="28"/>
          <w:szCs w:val="28"/>
          <w:rtl/>
          <w:lang w:bidi="fa-IR"/>
        </w:rPr>
        <w:t>مرحوم شیخ طوسی جواب می دهد که دو نکته را نباید فراموش کنیم، یکی سخنان علماء ما با علماء اهل سنت. دوم سخنان علماء شیعه با یکدیگر در مورد خبر واحد. دو مقام است و این ها نباید با یکدیگر مخلوط بشود. علماء ما وقتی با علماء اهل سنت روبرو می شوند، بحث های کلامی و غیر کلامی که مطرح می شود ان ها خبر واحد می آوردند. ان خبر واحد را که ما قبول نداریم، از ان ها می خواهند در مقام بحث استدلال به خبر واحد نکنند. راست می گویند خبر متواتر بیاورند. این حرف درستی است و ذلک صحیح علی ما قدمناه. ما که نیامدیم هر روایت واحدی را قبول کنیم حتی از اهل سنت. اما انجا که بحث بحث علماء خود ماست، ما افراد جدا می کنیم، یک عده گفته اند این عقلا جایز نیست خب دلیل می آوریم که این عقلا جایز است تعبد به خبر واحد. مهم برای ما مثل سید مرتضی است که می گوید عقلا اشکالی ندارد ولی تعبد شرعی نداریم.</w:t>
      </w:r>
    </w:p>
    <w:p w:rsidR="004B7EF7" w:rsidRDefault="009C127F" w:rsidP="009C127F">
      <w:pPr>
        <w:bidi/>
        <w:jc w:val="lowKashida"/>
        <w:rPr>
          <w:rFonts w:cs="B Badr"/>
          <w:sz w:val="28"/>
          <w:szCs w:val="28"/>
          <w:rtl/>
          <w:lang w:bidi="fa-IR"/>
        </w:rPr>
      </w:pPr>
      <w:r>
        <w:rPr>
          <w:rFonts w:cs="B Badr" w:hint="cs"/>
          <w:sz w:val="28"/>
          <w:szCs w:val="28"/>
          <w:rtl/>
          <w:lang w:bidi="fa-IR"/>
        </w:rPr>
        <w:t>جواب این است که خروج مثل سیدنا المرتضی از اجماع هیچ اشکالی ندارد چون در رسائل هم خواندید این خروج معلوم النسب است که به ادعای اجماع لطمه ایی وارد نمی کند. علی ان الذین اشیر الیهم فی السوال</w:t>
      </w:r>
      <w:r w:rsidR="004B7EF7">
        <w:rPr>
          <w:rFonts w:cs="B Badr" w:hint="cs"/>
          <w:sz w:val="28"/>
          <w:szCs w:val="28"/>
          <w:rtl/>
          <w:lang w:bidi="fa-IR"/>
        </w:rPr>
        <w:t xml:space="preserve"> اقوالهم متمیزة من بین اقوال الطائفه المحقه. حرف این ها شناخته شده و قائل هم شناخته است و علمنا انهم لم یکونوا معصومین. </w:t>
      </w:r>
    </w:p>
    <w:p w:rsidR="009C127F" w:rsidRDefault="004B7EF7" w:rsidP="004B7EF7">
      <w:pPr>
        <w:bidi/>
        <w:jc w:val="lowKashida"/>
        <w:rPr>
          <w:rFonts w:cs="B Badr"/>
          <w:sz w:val="28"/>
          <w:szCs w:val="28"/>
          <w:rtl/>
          <w:lang w:bidi="fa-IR"/>
        </w:rPr>
      </w:pPr>
      <w:r>
        <w:rPr>
          <w:rFonts w:cs="B Badr" w:hint="cs"/>
          <w:sz w:val="28"/>
          <w:szCs w:val="28"/>
          <w:rtl/>
          <w:lang w:bidi="fa-IR"/>
        </w:rPr>
        <w:t>و کل قولٍ علم قائلُه و عُرف نسبه  وتمیز من اقاویل سائر الفرقة المحقة لم یعتد بذلک القول.</w:t>
      </w:r>
    </w:p>
    <w:p w:rsidR="004B7EF7" w:rsidRDefault="004B7EF7" w:rsidP="004B7EF7">
      <w:pPr>
        <w:bidi/>
        <w:jc w:val="lowKashida"/>
        <w:rPr>
          <w:rFonts w:cs="B Badr"/>
          <w:sz w:val="28"/>
          <w:szCs w:val="28"/>
          <w:rtl/>
          <w:lang w:bidi="fa-IR"/>
        </w:rPr>
      </w:pPr>
      <w:r>
        <w:rPr>
          <w:rFonts w:cs="B Badr" w:hint="cs"/>
          <w:sz w:val="28"/>
          <w:szCs w:val="28"/>
          <w:rtl/>
          <w:lang w:bidi="fa-IR"/>
        </w:rPr>
        <w:lastRenderedPageBreak/>
        <w:t>اگر شما با دو مطلب روبرو شدید: 1. دیدید همه فرقه امامیه یک سخن</w:t>
      </w:r>
      <w:r w:rsidR="009A77C4">
        <w:rPr>
          <w:rFonts w:cs="B Badr" w:hint="cs"/>
          <w:sz w:val="28"/>
          <w:szCs w:val="28"/>
          <w:rtl/>
          <w:lang w:bidi="fa-IR"/>
        </w:rPr>
        <w:t>ی را دارند، این را تحقیق و تفحص</w:t>
      </w:r>
      <w:r>
        <w:rPr>
          <w:rFonts w:cs="B Badr" w:hint="cs"/>
          <w:sz w:val="28"/>
          <w:szCs w:val="28"/>
          <w:rtl/>
          <w:lang w:bidi="fa-IR"/>
        </w:rPr>
        <w:t xml:space="preserve"> کردید 2. اگر دیدید مخالف ها با نام و نشان اند، نه مخا</w:t>
      </w:r>
      <w:r w:rsidR="009A77C4">
        <w:rPr>
          <w:rFonts w:cs="B Badr" w:hint="cs"/>
          <w:sz w:val="28"/>
          <w:szCs w:val="28"/>
          <w:rtl/>
          <w:lang w:bidi="fa-IR"/>
        </w:rPr>
        <w:t>ل</w:t>
      </w:r>
      <w:r>
        <w:rPr>
          <w:rFonts w:cs="B Badr" w:hint="cs"/>
          <w:sz w:val="28"/>
          <w:szCs w:val="28"/>
          <w:rtl/>
          <w:lang w:bidi="fa-IR"/>
        </w:rPr>
        <w:t>ف های بی نام و بی نشان. این مخالف های مع النام</w:t>
      </w:r>
      <w:r w:rsidR="009A77C4">
        <w:rPr>
          <w:rFonts w:cs="B Badr" w:hint="cs"/>
          <w:sz w:val="28"/>
          <w:szCs w:val="28"/>
          <w:rtl/>
          <w:lang w:bidi="fa-IR"/>
        </w:rPr>
        <w:t xml:space="preserve"> و مع النشانی لطمه ایی به اجماع طائفه نمی</w:t>
      </w:r>
      <w:r>
        <w:rPr>
          <w:rFonts w:cs="B Badr" w:hint="cs"/>
          <w:sz w:val="28"/>
          <w:szCs w:val="28"/>
          <w:rtl/>
          <w:lang w:bidi="fa-IR"/>
        </w:rPr>
        <w:t xml:space="preserve"> زند چون امام علیه السلام بنا نیست با نام </w:t>
      </w:r>
      <w:r w:rsidR="009A77C4">
        <w:rPr>
          <w:rFonts w:cs="B Badr" w:hint="cs"/>
          <w:sz w:val="28"/>
          <w:szCs w:val="28"/>
          <w:rtl/>
          <w:lang w:bidi="fa-IR"/>
        </w:rPr>
        <w:t>مبارکش وارد گود بشود.</w:t>
      </w:r>
      <w:r>
        <w:rPr>
          <w:rFonts w:cs="B Badr" w:hint="cs"/>
          <w:sz w:val="28"/>
          <w:szCs w:val="28"/>
          <w:rtl/>
          <w:lang w:bidi="fa-IR"/>
        </w:rPr>
        <w:t xml:space="preserve"> که این این جا هم</w:t>
      </w:r>
      <w:r w:rsidR="009A77C4">
        <w:rPr>
          <w:rFonts w:cs="B Badr" w:hint="cs"/>
          <w:sz w:val="28"/>
          <w:szCs w:val="28"/>
          <w:rtl/>
          <w:lang w:bidi="fa-IR"/>
        </w:rPr>
        <w:t>(بحث خبر واحد)</w:t>
      </w:r>
      <w:r>
        <w:rPr>
          <w:rFonts w:cs="B Badr" w:hint="cs"/>
          <w:sz w:val="28"/>
          <w:szCs w:val="28"/>
          <w:rtl/>
          <w:lang w:bidi="fa-IR"/>
        </w:rPr>
        <w:t xml:space="preserve"> که سید مرتضی است ان طرفی که همه نام ها را نمی شناسیم امام در آن دسته است. </w:t>
      </w:r>
    </w:p>
    <w:p w:rsidR="004B7EF7" w:rsidRDefault="004B7EF7" w:rsidP="004B7EF7">
      <w:pPr>
        <w:bidi/>
        <w:jc w:val="lowKashida"/>
        <w:rPr>
          <w:rFonts w:cs="B Badr"/>
          <w:sz w:val="28"/>
          <w:szCs w:val="28"/>
          <w:rtl/>
          <w:lang w:bidi="fa-IR"/>
        </w:rPr>
      </w:pPr>
      <w:r>
        <w:rPr>
          <w:rFonts w:cs="B Badr" w:hint="cs"/>
          <w:sz w:val="28"/>
          <w:szCs w:val="28"/>
          <w:rtl/>
          <w:lang w:bidi="fa-IR"/>
        </w:rPr>
        <w:t>چون ما خلافا لاهل سنت برای اجماع موضوعیتی قائل نیستیم از باب این است که در این اجماع باید رای معصوم باشد. ..فاذا کان القول صادرا من غیر المعصوم علم ان القول المعصوم داخل فی الباقی الاقوال. یعنی در طرف مقابل که قائل اند خبر واحد حجت است و و جب المصیر الیه علی ما نبینه فی باب الاجماع.</w:t>
      </w:r>
    </w:p>
    <w:p w:rsidR="004B7EF7" w:rsidRDefault="004B7EF7" w:rsidP="004B7EF7">
      <w:pPr>
        <w:bidi/>
        <w:jc w:val="lowKashida"/>
        <w:rPr>
          <w:rFonts w:cs="B Badr"/>
          <w:sz w:val="28"/>
          <w:szCs w:val="28"/>
          <w:rtl/>
          <w:lang w:bidi="fa-IR"/>
        </w:rPr>
      </w:pPr>
      <w:r>
        <w:rPr>
          <w:rFonts w:cs="B Badr" w:hint="cs"/>
          <w:sz w:val="28"/>
          <w:szCs w:val="28"/>
          <w:rtl/>
          <w:lang w:bidi="fa-IR"/>
        </w:rPr>
        <w:t>فان قیل شما که از یک طرف می گویید عقلا به خبر واحد اشکالی ندارد، از ان طرف هم از راه اجماع کشف می کنید که شرعا هم خبر واحد دلیل بر حجیت دارد. پس هم عقلا مانعی نیست و هم شرعا دلیل داریم بر حجیت خبر واحد. خب شما اگر این است بیایید به همه روایات احاد عمل کنید چه روایات احادی که ما نقل می کنیم و چه ان که اهل سنت نقل می کند. بیان شما در حجیت</w:t>
      </w:r>
      <w:r w:rsidR="009A77C4">
        <w:rPr>
          <w:rFonts w:cs="B Badr" w:hint="cs"/>
          <w:sz w:val="28"/>
          <w:szCs w:val="28"/>
          <w:rtl/>
          <w:lang w:bidi="fa-IR"/>
        </w:rPr>
        <w:t xml:space="preserve"> خبر واحد طوری است ک</w:t>
      </w:r>
      <w:r>
        <w:rPr>
          <w:rFonts w:cs="B Badr" w:hint="cs"/>
          <w:sz w:val="28"/>
          <w:szCs w:val="28"/>
          <w:rtl/>
          <w:lang w:bidi="fa-IR"/>
        </w:rPr>
        <w:t>ه</w:t>
      </w:r>
      <w:r w:rsidR="009A77C4">
        <w:rPr>
          <w:rFonts w:cs="B Badr" w:hint="cs"/>
          <w:sz w:val="28"/>
          <w:szCs w:val="28"/>
          <w:rtl/>
          <w:lang w:bidi="fa-IR"/>
        </w:rPr>
        <w:t xml:space="preserve"> بای</w:t>
      </w:r>
      <w:r>
        <w:rPr>
          <w:rFonts w:cs="B Badr" w:hint="cs"/>
          <w:sz w:val="28"/>
          <w:szCs w:val="28"/>
          <w:rtl/>
          <w:lang w:bidi="fa-IR"/>
        </w:rPr>
        <w:t>د</w:t>
      </w:r>
      <w:r w:rsidR="009A77C4">
        <w:rPr>
          <w:rFonts w:cs="B Badr" w:hint="cs"/>
          <w:sz w:val="28"/>
          <w:szCs w:val="28"/>
          <w:rtl/>
          <w:lang w:bidi="fa-IR"/>
        </w:rPr>
        <w:t xml:space="preserve"> همه خبر واحد حجت با</w:t>
      </w:r>
      <w:r>
        <w:rPr>
          <w:rFonts w:cs="B Badr" w:hint="cs"/>
          <w:sz w:val="28"/>
          <w:szCs w:val="28"/>
          <w:rtl/>
          <w:lang w:bidi="fa-IR"/>
        </w:rPr>
        <w:t>شد حتی خبر واحد مخالفین. پس یا بگویید هیچ خبر واحدیی حجت نیست نه از عامه و نه از خاصه. یا همه حجت است. این تفصیل را از کجا اوردید؟</w:t>
      </w:r>
    </w:p>
    <w:p w:rsidR="004B7EF7" w:rsidRDefault="004B7EF7" w:rsidP="004B7EF7">
      <w:pPr>
        <w:bidi/>
        <w:jc w:val="lowKashida"/>
        <w:rPr>
          <w:rFonts w:cs="B Badr"/>
          <w:sz w:val="28"/>
          <w:szCs w:val="28"/>
          <w:rtl/>
          <w:lang w:bidi="fa-IR"/>
        </w:rPr>
      </w:pPr>
      <w:r>
        <w:rPr>
          <w:rFonts w:cs="B Badr" w:hint="cs"/>
          <w:sz w:val="28"/>
          <w:szCs w:val="28"/>
          <w:rtl/>
          <w:lang w:bidi="fa-IR"/>
        </w:rPr>
        <w:t>جواب: من شیخ طوسی دلیل شرعی دارم بر حجیت خبر باید ببینم حد دلیل شرعی ام چقدر است</w:t>
      </w:r>
      <w:r w:rsidR="009A77C4">
        <w:rPr>
          <w:rFonts w:cs="B Badr" w:hint="cs"/>
          <w:sz w:val="28"/>
          <w:szCs w:val="28"/>
          <w:rtl/>
          <w:lang w:bidi="fa-IR"/>
        </w:rPr>
        <w:t>.</w:t>
      </w:r>
      <w:r>
        <w:rPr>
          <w:rFonts w:cs="B Badr" w:hint="cs"/>
          <w:sz w:val="28"/>
          <w:szCs w:val="28"/>
          <w:rtl/>
          <w:lang w:bidi="fa-IR"/>
        </w:rPr>
        <w:t xml:space="preserve"> من از پیش خودم نمی توانم چیز</w:t>
      </w:r>
      <w:r w:rsidR="009A77C4">
        <w:rPr>
          <w:rFonts w:cs="B Badr" w:hint="cs"/>
          <w:sz w:val="28"/>
          <w:szCs w:val="28"/>
          <w:rtl/>
          <w:lang w:bidi="fa-IR"/>
        </w:rPr>
        <w:t>ی را حجت کنم من باید با دلیل حج</w:t>
      </w:r>
      <w:r>
        <w:rPr>
          <w:rFonts w:cs="B Badr" w:hint="cs"/>
          <w:sz w:val="28"/>
          <w:szCs w:val="28"/>
          <w:rtl/>
          <w:lang w:bidi="fa-IR"/>
        </w:rPr>
        <w:t>ت کنم. ان دلیلی که شرعا خبر واحد را حجت می کند اجماع طائفه امامیه است و معقد این اجماع خبرهایی است که از طریق شیعه امده است.</w:t>
      </w:r>
    </w:p>
    <w:p w:rsidR="004B7EF7" w:rsidRDefault="004B7EF7" w:rsidP="004B7EF7">
      <w:pPr>
        <w:bidi/>
        <w:jc w:val="lowKashida"/>
        <w:rPr>
          <w:rFonts w:cs="B Badr"/>
          <w:sz w:val="28"/>
          <w:szCs w:val="28"/>
          <w:rtl/>
          <w:lang w:bidi="fa-IR"/>
        </w:rPr>
      </w:pPr>
      <w:r>
        <w:rPr>
          <w:rFonts w:cs="B Badr" w:hint="cs"/>
          <w:sz w:val="28"/>
          <w:szCs w:val="28"/>
          <w:rtl/>
          <w:lang w:bidi="fa-IR"/>
        </w:rPr>
        <w:t xml:space="preserve">العمل بالخبر الواحد اذا کان دلیلا شرعیا فینبغی ان یستمعله بحیث قرره الشریعة. </w:t>
      </w:r>
    </w:p>
    <w:p w:rsidR="004B7EF7" w:rsidRDefault="004B7EF7" w:rsidP="004B7EF7">
      <w:pPr>
        <w:bidi/>
        <w:jc w:val="lowKashida"/>
        <w:rPr>
          <w:rFonts w:cs="B Badr"/>
          <w:sz w:val="28"/>
          <w:szCs w:val="28"/>
          <w:rtl/>
          <w:lang w:bidi="fa-IR"/>
        </w:rPr>
      </w:pPr>
      <w:r>
        <w:rPr>
          <w:rFonts w:cs="B Badr" w:hint="cs"/>
          <w:sz w:val="28"/>
          <w:szCs w:val="28"/>
          <w:rtl/>
          <w:lang w:bidi="fa-IR"/>
        </w:rPr>
        <w:t>یعنی یک وقت شما دلیل عقلی بر حجیت خبر واحد اقامه می کنی</w:t>
      </w:r>
      <w:r w:rsidR="009A77C4">
        <w:rPr>
          <w:rFonts w:cs="B Badr" w:hint="cs"/>
          <w:sz w:val="28"/>
          <w:szCs w:val="28"/>
          <w:rtl/>
          <w:lang w:bidi="fa-IR"/>
        </w:rPr>
        <w:t>د باید حد دلیل را ببینید. ما د</w:t>
      </w:r>
      <w:r>
        <w:rPr>
          <w:rFonts w:cs="B Badr" w:hint="cs"/>
          <w:sz w:val="28"/>
          <w:szCs w:val="28"/>
          <w:rtl/>
          <w:lang w:bidi="fa-IR"/>
        </w:rPr>
        <w:t>ل</w:t>
      </w:r>
      <w:r w:rsidR="009A77C4">
        <w:rPr>
          <w:rFonts w:cs="B Badr" w:hint="cs"/>
          <w:sz w:val="28"/>
          <w:szCs w:val="28"/>
          <w:rtl/>
          <w:lang w:bidi="fa-IR"/>
        </w:rPr>
        <w:t>یل</w:t>
      </w:r>
      <w:r>
        <w:rPr>
          <w:rFonts w:cs="B Badr" w:hint="cs"/>
          <w:sz w:val="28"/>
          <w:szCs w:val="28"/>
          <w:rtl/>
          <w:lang w:bidi="fa-IR"/>
        </w:rPr>
        <w:t xml:space="preserve"> عقلی بر حجیت خبر واحد اقامه نکردیم . ما دلیل شرعی اعنی الاجماع را بر حجیت خبر واحد اقامه </w:t>
      </w:r>
      <w:r w:rsidR="009A77C4">
        <w:rPr>
          <w:rFonts w:cs="B Badr" w:hint="cs"/>
          <w:sz w:val="28"/>
          <w:szCs w:val="28"/>
          <w:rtl/>
          <w:lang w:bidi="fa-IR"/>
        </w:rPr>
        <w:t>کردی. اگر دل</w:t>
      </w:r>
      <w:r>
        <w:rPr>
          <w:rFonts w:cs="B Badr" w:hint="cs"/>
          <w:sz w:val="28"/>
          <w:szCs w:val="28"/>
          <w:rtl/>
          <w:lang w:bidi="fa-IR"/>
        </w:rPr>
        <w:t>ی</w:t>
      </w:r>
      <w:r w:rsidR="009A77C4">
        <w:rPr>
          <w:rFonts w:cs="B Badr" w:hint="cs"/>
          <w:sz w:val="28"/>
          <w:szCs w:val="28"/>
          <w:rtl/>
          <w:lang w:bidi="fa-IR"/>
        </w:rPr>
        <w:t>ل</w:t>
      </w:r>
      <w:r>
        <w:rPr>
          <w:rFonts w:cs="B Badr" w:hint="cs"/>
          <w:sz w:val="28"/>
          <w:szCs w:val="28"/>
          <w:rtl/>
          <w:lang w:bidi="fa-IR"/>
        </w:rPr>
        <w:t xml:space="preserve"> شرعی</w:t>
      </w:r>
      <w:r w:rsidR="009A77C4">
        <w:rPr>
          <w:rFonts w:cs="B Badr" w:hint="cs"/>
          <w:sz w:val="28"/>
          <w:szCs w:val="28"/>
          <w:rtl/>
          <w:lang w:bidi="fa-IR"/>
        </w:rPr>
        <w:t xml:space="preserve"> شما لفظ است باید لفظ را معنا ک</w:t>
      </w:r>
      <w:r>
        <w:rPr>
          <w:rFonts w:cs="B Badr" w:hint="cs"/>
          <w:sz w:val="28"/>
          <w:szCs w:val="28"/>
          <w:rtl/>
          <w:lang w:bidi="fa-IR"/>
        </w:rPr>
        <w:t>ن</w:t>
      </w:r>
      <w:r w:rsidR="009A77C4">
        <w:rPr>
          <w:rFonts w:cs="B Badr" w:hint="cs"/>
          <w:sz w:val="28"/>
          <w:szCs w:val="28"/>
          <w:rtl/>
          <w:lang w:bidi="fa-IR"/>
        </w:rPr>
        <w:t>ی</w:t>
      </w:r>
      <w:r>
        <w:rPr>
          <w:rFonts w:cs="B Badr" w:hint="cs"/>
          <w:sz w:val="28"/>
          <w:szCs w:val="28"/>
          <w:rtl/>
          <w:lang w:bidi="fa-IR"/>
        </w:rPr>
        <w:t>د که حد  و مرزش کجاست. اگر دلیل شرعی شما اجماع است باید معقد الاجماع را ببینید چیست. معقد اجماع عمل طائئفه ما به روایات ماست نه عمل طائفه به کل روایت.</w:t>
      </w:r>
    </w:p>
    <w:p w:rsidR="004B7EF7" w:rsidRDefault="004B7EF7" w:rsidP="004B7EF7">
      <w:pPr>
        <w:bidi/>
        <w:jc w:val="lowKashida"/>
        <w:rPr>
          <w:rFonts w:cs="B Badr"/>
          <w:sz w:val="28"/>
          <w:szCs w:val="28"/>
          <w:rtl/>
          <w:lang w:bidi="fa-IR"/>
        </w:rPr>
      </w:pPr>
      <w:r>
        <w:rPr>
          <w:rFonts w:cs="B Badr" w:hint="cs"/>
          <w:sz w:val="28"/>
          <w:szCs w:val="28"/>
          <w:rtl/>
          <w:lang w:bidi="fa-IR"/>
        </w:rPr>
        <w:t>و الشرع یری بعمل بما برویه طائفةٌ مخصوصة فلیس لنا ان نتعدی الی غیرها</w:t>
      </w:r>
      <w:r w:rsidR="009A77C4">
        <w:rPr>
          <w:rFonts w:cs="B Badr" w:hint="cs"/>
          <w:sz w:val="28"/>
          <w:szCs w:val="28"/>
          <w:rtl/>
          <w:lang w:bidi="fa-IR"/>
        </w:rPr>
        <w:t xml:space="preserve"> کما انّه لیس لنا ان نتعدی م</w:t>
      </w:r>
      <w:r w:rsidR="009D38C5">
        <w:rPr>
          <w:rFonts w:cs="B Badr" w:hint="cs"/>
          <w:sz w:val="28"/>
          <w:szCs w:val="28"/>
          <w:rtl/>
          <w:lang w:bidi="fa-IR"/>
        </w:rPr>
        <w:t>ن روایة العدل الی روایة الفاسق</w:t>
      </w:r>
    </w:p>
    <w:p w:rsidR="009D38C5" w:rsidRDefault="009D38C5" w:rsidP="009D38C5">
      <w:pPr>
        <w:bidi/>
        <w:jc w:val="lowKashida"/>
        <w:rPr>
          <w:rFonts w:cs="B Badr"/>
          <w:sz w:val="28"/>
          <w:szCs w:val="28"/>
          <w:rtl/>
          <w:lang w:bidi="fa-IR"/>
        </w:rPr>
      </w:pPr>
      <w:r>
        <w:rPr>
          <w:rFonts w:cs="B Badr" w:hint="cs"/>
          <w:sz w:val="28"/>
          <w:szCs w:val="28"/>
          <w:rtl/>
          <w:lang w:bidi="fa-IR"/>
        </w:rPr>
        <w:t>حتی در محدوده امامیه هم ما گفتیم اذا کان راوی ثقة روایت را قبول می کنیم.</w:t>
      </w:r>
    </w:p>
    <w:p w:rsidR="009D38C5" w:rsidRDefault="009D38C5" w:rsidP="009D38C5">
      <w:pPr>
        <w:bidi/>
        <w:jc w:val="lowKashida"/>
        <w:rPr>
          <w:rFonts w:cs="B Badr"/>
          <w:sz w:val="28"/>
          <w:szCs w:val="28"/>
          <w:rtl/>
          <w:lang w:bidi="fa-IR"/>
        </w:rPr>
      </w:pPr>
      <w:r>
        <w:rPr>
          <w:rFonts w:cs="B Badr" w:hint="cs"/>
          <w:sz w:val="28"/>
          <w:szCs w:val="28"/>
          <w:rtl/>
          <w:lang w:bidi="fa-IR"/>
        </w:rPr>
        <w:lastRenderedPageBreak/>
        <w:t>چنانکه حق ندارید از راوی عدل امامی تعدی کنیم به راوی فاسق امامی از روایت امامی هم حق تعدی به روایات غیر امامیه نداریم؛ چون ما دلیل شرعی داریم بر حجیت خبر واحد و حد و مرز این دلیل شرعی خبر واحد امامی ثقه است.</w:t>
      </w:r>
    </w:p>
    <w:p w:rsidR="009D38C5" w:rsidRDefault="009D38C5" w:rsidP="009D38C5">
      <w:pPr>
        <w:bidi/>
        <w:jc w:val="lowKashida"/>
        <w:rPr>
          <w:rFonts w:cs="B Badr"/>
          <w:sz w:val="28"/>
          <w:szCs w:val="28"/>
          <w:rtl/>
          <w:lang w:bidi="fa-IR"/>
        </w:rPr>
      </w:pPr>
      <w:r>
        <w:rPr>
          <w:rFonts w:cs="B Badr" w:hint="cs"/>
          <w:sz w:val="28"/>
          <w:szCs w:val="28"/>
          <w:rtl/>
          <w:lang w:bidi="fa-IR"/>
        </w:rPr>
        <w:t>و ان کان العقل مجوزا لذلک اَجمع</w:t>
      </w:r>
    </w:p>
    <w:p w:rsidR="009D38C5" w:rsidRDefault="009D38C5" w:rsidP="009D38C5">
      <w:pPr>
        <w:bidi/>
        <w:jc w:val="lowKashida"/>
        <w:rPr>
          <w:rFonts w:cs="B Badr"/>
          <w:sz w:val="28"/>
          <w:szCs w:val="28"/>
          <w:rtl/>
          <w:lang w:bidi="fa-IR"/>
        </w:rPr>
      </w:pPr>
      <w:r>
        <w:rPr>
          <w:rFonts w:cs="B Badr" w:hint="cs"/>
          <w:sz w:val="28"/>
          <w:szCs w:val="28"/>
          <w:rtl/>
          <w:lang w:bidi="fa-IR"/>
        </w:rPr>
        <w:t>و ان را وصلیه معنا کنید. یعنی اگر دلیل من بر حجیت خبر واحد عقل بود ممکن بود عقل بگوید خبر سنی هم حجت است ممکم هم بود بگوید خبر فاسق هم در مواردی حجت است. اگر چه ع</w:t>
      </w:r>
      <w:r w:rsidR="009A77C4">
        <w:rPr>
          <w:rFonts w:cs="B Badr" w:hint="cs"/>
          <w:sz w:val="28"/>
          <w:szCs w:val="28"/>
          <w:rtl/>
          <w:lang w:bidi="fa-IR"/>
        </w:rPr>
        <w:t>قل هم این را بگوید ولی چون ما ا</w:t>
      </w:r>
      <w:r>
        <w:rPr>
          <w:rFonts w:cs="B Badr" w:hint="cs"/>
          <w:sz w:val="28"/>
          <w:szCs w:val="28"/>
          <w:rtl/>
          <w:lang w:bidi="fa-IR"/>
        </w:rPr>
        <w:t>ز راه عقل نیامدیم و از راه اجماع امدیم باید معقد الاجماع را ببینیم.</w:t>
      </w:r>
    </w:p>
    <w:p w:rsidR="009D38C5" w:rsidRDefault="009D38C5" w:rsidP="009D38C5">
      <w:pPr>
        <w:bidi/>
        <w:jc w:val="lowKashida"/>
        <w:rPr>
          <w:rFonts w:cs="B Badr"/>
          <w:sz w:val="28"/>
          <w:szCs w:val="28"/>
          <w:rtl/>
          <w:lang w:bidi="fa-IR"/>
        </w:rPr>
      </w:pPr>
      <w:r>
        <w:rPr>
          <w:rFonts w:cs="B Badr" w:hint="cs"/>
          <w:sz w:val="28"/>
          <w:szCs w:val="28"/>
          <w:rtl/>
          <w:lang w:bidi="fa-IR"/>
        </w:rPr>
        <w:t>علی ان من شرط العمل بخبر الواحد ان یکون راویه عدلاً بلاخلاف و کل من اسند الیه ممن خالف الحق لن تثبت عدالته بل ثبت فسقه فلاجل ذلک لم اجز العمل بخبره.</w:t>
      </w:r>
    </w:p>
    <w:p w:rsidR="009D38C5" w:rsidRDefault="009D38C5" w:rsidP="009D38C5">
      <w:pPr>
        <w:bidi/>
        <w:jc w:val="lowKashida"/>
        <w:rPr>
          <w:rFonts w:cs="B Badr"/>
          <w:sz w:val="28"/>
          <w:szCs w:val="28"/>
          <w:rtl/>
          <w:lang w:bidi="fa-IR"/>
        </w:rPr>
      </w:pPr>
      <w:r>
        <w:rPr>
          <w:rFonts w:cs="B Badr" w:hint="cs"/>
          <w:sz w:val="28"/>
          <w:szCs w:val="28"/>
          <w:rtl/>
          <w:lang w:bidi="fa-IR"/>
        </w:rPr>
        <w:t>حرف ما مبنی بر این است که شرعا شرط عمل به خبر واحد این است که راوی عدل باشد و مخالف عدالتش ثابت بلکه فسقش ثابت است البته من شیخ طوسی تکرار می کنم بعدا تبصره خوا</w:t>
      </w:r>
      <w:r w:rsidR="009A77C4">
        <w:rPr>
          <w:rFonts w:cs="B Badr" w:hint="cs"/>
          <w:sz w:val="28"/>
          <w:szCs w:val="28"/>
          <w:rtl/>
          <w:lang w:bidi="fa-IR"/>
        </w:rPr>
        <w:t>ه</w:t>
      </w:r>
      <w:r>
        <w:rPr>
          <w:rFonts w:cs="B Badr" w:hint="cs"/>
          <w:sz w:val="28"/>
          <w:szCs w:val="28"/>
          <w:rtl/>
          <w:lang w:bidi="fa-IR"/>
        </w:rPr>
        <w:t xml:space="preserve">م داشت با قیودی و شروطی بعضی از روایات مخالفین را می پذیرم. </w:t>
      </w:r>
    </w:p>
    <w:p w:rsidR="009D38C5" w:rsidRDefault="009D38C5" w:rsidP="009D38C5">
      <w:pPr>
        <w:bidi/>
        <w:jc w:val="lowKashida"/>
        <w:rPr>
          <w:rFonts w:cs="B Badr"/>
          <w:sz w:val="28"/>
          <w:szCs w:val="28"/>
          <w:rtl/>
          <w:lang w:bidi="fa-IR"/>
        </w:rPr>
      </w:pPr>
      <w:r>
        <w:rPr>
          <w:rFonts w:cs="B Badr" w:hint="cs"/>
          <w:sz w:val="28"/>
          <w:szCs w:val="28"/>
          <w:rtl/>
          <w:lang w:bidi="fa-IR"/>
        </w:rPr>
        <w:t xml:space="preserve">فان قیل. در روایات خودتان شما روایات متعارض ندارید. انی می گوید نماز جمعه واجب و دیگری می گوید حرام است پس حق می شود </w:t>
      </w:r>
      <w:r w:rsidR="009A77C4">
        <w:rPr>
          <w:rFonts w:cs="B Badr" w:hint="cs"/>
          <w:sz w:val="28"/>
          <w:szCs w:val="28"/>
          <w:rtl/>
          <w:lang w:bidi="fa-IR"/>
        </w:rPr>
        <w:t>دو تا کسی که حجیت خرب واحد را ق</w:t>
      </w:r>
      <w:r>
        <w:rPr>
          <w:rFonts w:cs="B Badr" w:hint="cs"/>
          <w:sz w:val="28"/>
          <w:szCs w:val="28"/>
          <w:rtl/>
          <w:lang w:bidi="fa-IR"/>
        </w:rPr>
        <w:t>ب</w:t>
      </w:r>
      <w:r w:rsidR="009A77C4">
        <w:rPr>
          <w:rFonts w:cs="B Badr" w:hint="cs"/>
          <w:sz w:val="28"/>
          <w:szCs w:val="28"/>
          <w:rtl/>
          <w:lang w:bidi="fa-IR"/>
        </w:rPr>
        <w:t>و</w:t>
      </w:r>
      <w:r>
        <w:rPr>
          <w:rFonts w:cs="B Badr" w:hint="cs"/>
          <w:sz w:val="28"/>
          <w:szCs w:val="28"/>
          <w:rtl/>
          <w:lang w:bidi="fa-IR"/>
        </w:rPr>
        <w:t xml:space="preserve">ل میکند باید در هر مساله به تعداد مفاد </w:t>
      </w:r>
      <w:r w:rsidR="009A77C4">
        <w:rPr>
          <w:rFonts w:cs="B Badr" w:hint="cs"/>
          <w:sz w:val="28"/>
          <w:szCs w:val="28"/>
          <w:rtl/>
          <w:lang w:bidi="fa-IR"/>
        </w:rPr>
        <w:t xml:space="preserve">روایات حق وجود دارد در حالی که </w:t>
      </w:r>
      <w:r>
        <w:rPr>
          <w:rFonts w:cs="B Badr" w:hint="cs"/>
          <w:sz w:val="28"/>
          <w:szCs w:val="28"/>
          <w:rtl/>
          <w:lang w:bidi="fa-IR"/>
        </w:rPr>
        <w:t>ش</w:t>
      </w:r>
      <w:r w:rsidR="009A77C4">
        <w:rPr>
          <w:rFonts w:cs="B Badr" w:hint="cs"/>
          <w:sz w:val="28"/>
          <w:szCs w:val="28"/>
          <w:rtl/>
          <w:lang w:bidi="fa-IR"/>
        </w:rPr>
        <w:t xml:space="preserve">ما قطعا این حرف </w:t>
      </w:r>
      <w:r>
        <w:rPr>
          <w:rFonts w:cs="B Badr" w:hint="cs"/>
          <w:sz w:val="28"/>
          <w:szCs w:val="28"/>
          <w:rtl/>
          <w:lang w:bidi="fa-IR"/>
        </w:rPr>
        <w:t>ر</w:t>
      </w:r>
      <w:r w:rsidR="009A77C4">
        <w:rPr>
          <w:rFonts w:cs="B Badr" w:hint="cs"/>
          <w:sz w:val="28"/>
          <w:szCs w:val="28"/>
          <w:rtl/>
          <w:lang w:bidi="fa-IR"/>
        </w:rPr>
        <w:t>ا</w:t>
      </w:r>
      <w:r>
        <w:rPr>
          <w:rFonts w:cs="B Badr" w:hint="cs"/>
          <w:sz w:val="28"/>
          <w:szCs w:val="28"/>
          <w:rtl/>
          <w:lang w:bidi="fa-IR"/>
        </w:rPr>
        <w:t xml:space="preserve"> نمی زنید و شیوخ شما</w:t>
      </w:r>
      <w:r w:rsidR="009A77C4">
        <w:rPr>
          <w:rFonts w:cs="B Badr" w:hint="cs"/>
          <w:sz w:val="28"/>
          <w:szCs w:val="28"/>
          <w:rtl/>
          <w:lang w:bidi="fa-IR"/>
        </w:rPr>
        <w:t xml:space="preserve"> امامیه هم این چنین سخنی را نمی</w:t>
      </w:r>
      <w:r>
        <w:rPr>
          <w:rFonts w:cs="B Badr" w:hint="cs"/>
          <w:sz w:val="28"/>
          <w:szCs w:val="28"/>
          <w:rtl/>
          <w:lang w:bidi="fa-IR"/>
        </w:rPr>
        <w:t xml:space="preserve"> گویند کانه حجیت خبر واحد در موارد تعارض سر از تصویب در می آورد و شیوخ و ائمه شما مجتهد را مخطئ می دانند.</w:t>
      </w:r>
    </w:p>
    <w:p w:rsidR="009D38C5" w:rsidRDefault="009D38C5" w:rsidP="009D38C5">
      <w:pPr>
        <w:bidi/>
        <w:jc w:val="lowKashida"/>
        <w:rPr>
          <w:rFonts w:cs="B Badr"/>
          <w:sz w:val="28"/>
          <w:szCs w:val="28"/>
          <w:rtl/>
          <w:lang w:bidi="fa-IR"/>
        </w:rPr>
      </w:pPr>
      <w:r>
        <w:rPr>
          <w:rFonts w:cs="B Badr" w:hint="cs"/>
          <w:sz w:val="28"/>
          <w:szCs w:val="28"/>
          <w:rtl/>
          <w:lang w:bidi="fa-IR"/>
        </w:rPr>
        <w:t>فان قیل هذا القول یودی الی ان یکون الحق فی جهتین مختلفتین اذا عملوا بخبرین مختلفین و المعلوم من حال ائمتکم و شیوخکم</w:t>
      </w:r>
      <w:r w:rsidR="009A77C4">
        <w:rPr>
          <w:rFonts w:cs="B Badr" w:hint="cs"/>
          <w:sz w:val="28"/>
          <w:szCs w:val="28"/>
          <w:rtl/>
          <w:lang w:bidi="fa-IR"/>
        </w:rPr>
        <w:t xml:space="preserve"> </w:t>
      </w:r>
      <w:r>
        <w:rPr>
          <w:rFonts w:cs="B Badr" w:hint="cs"/>
          <w:sz w:val="28"/>
          <w:szCs w:val="28"/>
          <w:rtl/>
          <w:lang w:bidi="fa-IR"/>
        </w:rPr>
        <w:t>خلاف ذلک. تصویبی ن</w:t>
      </w:r>
      <w:r w:rsidR="009A77C4">
        <w:rPr>
          <w:rFonts w:cs="B Badr" w:hint="cs"/>
          <w:sz w:val="28"/>
          <w:szCs w:val="28"/>
          <w:rtl/>
          <w:lang w:bidi="fa-IR"/>
        </w:rPr>
        <w:t>ی</w:t>
      </w:r>
      <w:r>
        <w:rPr>
          <w:rFonts w:cs="B Badr" w:hint="cs"/>
          <w:sz w:val="28"/>
          <w:szCs w:val="28"/>
          <w:rtl/>
          <w:lang w:bidi="fa-IR"/>
        </w:rPr>
        <w:t>ستند که هر دو را درست بدانید.</w:t>
      </w:r>
    </w:p>
    <w:p w:rsidR="009D38C5" w:rsidRDefault="009D38C5" w:rsidP="009D38C5">
      <w:pPr>
        <w:bidi/>
        <w:jc w:val="lowKashida"/>
        <w:rPr>
          <w:rFonts w:cs="B Badr"/>
          <w:sz w:val="28"/>
          <w:szCs w:val="28"/>
          <w:rtl/>
          <w:lang w:bidi="fa-IR"/>
        </w:rPr>
      </w:pPr>
      <w:r>
        <w:rPr>
          <w:rFonts w:cs="B Badr" w:hint="cs"/>
          <w:sz w:val="28"/>
          <w:szCs w:val="28"/>
          <w:rtl/>
          <w:lang w:bidi="fa-IR"/>
        </w:rPr>
        <w:t>جواب: این خبرین متعارضین را که می گویید دو حالت دارد:</w:t>
      </w:r>
    </w:p>
    <w:p w:rsidR="009D38C5" w:rsidRDefault="009D38C5" w:rsidP="009C127F">
      <w:pPr>
        <w:bidi/>
        <w:jc w:val="lowKashida"/>
        <w:rPr>
          <w:rFonts w:cs="B Badr"/>
          <w:sz w:val="28"/>
          <w:szCs w:val="28"/>
          <w:rtl/>
          <w:lang w:bidi="fa-IR"/>
        </w:rPr>
      </w:pPr>
      <w:r>
        <w:rPr>
          <w:rFonts w:cs="B Badr" w:hint="cs"/>
          <w:sz w:val="28"/>
          <w:szCs w:val="28"/>
          <w:rtl/>
          <w:lang w:bidi="fa-IR"/>
        </w:rPr>
        <w:t xml:space="preserve"> روایت ما امامیه مخالف شده است با روایات اهل سنت. خب این جا حق یک طرف است چون ما</w:t>
      </w:r>
      <w:r w:rsidR="009A77C4">
        <w:rPr>
          <w:rFonts w:cs="B Badr" w:hint="cs"/>
          <w:sz w:val="28"/>
          <w:szCs w:val="28"/>
          <w:rtl/>
          <w:lang w:bidi="fa-IR"/>
        </w:rPr>
        <w:t>راخبار این ها را از</w:t>
      </w:r>
      <w:r>
        <w:rPr>
          <w:rFonts w:cs="B Badr" w:hint="cs"/>
          <w:sz w:val="28"/>
          <w:szCs w:val="28"/>
          <w:rtl/>
          <w:lang w:bidi="fa-IR"/>
        </w:rPr>
        <w:t xml:space="preserve"> حجت انداختیم.</w:t>
      </w:r>
    </w:p>
    <w:p w:rsidR="009D38C5" w:rsidRDefault="009D38C5" w:rsidP="009D38C5">
      <w:pPr>
        <w:bidi/>
        <w:jc w:val="lowKashida"/>
        <w:rPr>
          <w:rFonts w:cs="B Badr"/>
          <w:sz w:val="28"/>
          <w:szCs w:val="28"/>
          <w:rtl/>
          <w:lang w:bidi="fa-IR"/>
        </w:rPr>
      </w:pPr>
      <w:r>
        <w:rPr>
          <w:rFonts w:cs="B Badr" w:hint="cs"/>
          <w:sz w:val="28"/>
          <w:szCs w:val="28"/>
          <w:rtl/>
          <w:lang w:bidi="fa-IR"/>
        </w:rPr>
        <w:t>قیل له المعلوم من ذلک انّه لا یکون الحق فی جهتهم و جهة من خالفهم</w:t>
      </w:r>
      <w:r w:rsidR="00A700B5">
        <w:rPr>
          <w:rFonts w:cs="B Badr" w:hint="cs"/>
          <w:sz w:val="28"/>
          <w:szCs w:val="28"/>
          <w:rtl/>
          <w:lang w:bidi="fa-IR"/>
        </w:rPr>
        <w:t xml:space="preserve"> فاما ان یکون المعلوم انه لا یکون الحق فی جهتین اذا کان صا</w:t>
      </w:r>
      <w:r w:rsidR="009A77C4">
        <w:rPr>
          <w:rFonts w:cs="B Badr" w:hint="cs"/>
          <w:sz w:val="28"/>
          <w:szCs w:val="28"/>
          <w:rtl/>
          <w:lang w:bidi="fa-IR"/>
        </w:rPr>
        <w:t>درا من خبریا مختلفین فقد بینا ان</w:t>
      </w:r>
      <w:r w:rsidR="00A700B5">
        <w:rPr>
          <w:rFonts w:cs="B Badr" w:hint="cs"/>
          <w:sz w:val="28"/>
          <w:szCs w:val="28"/>
          <w:rtl/>
          <w:lang w:bidi="fa-IR"/>
        </w:rPr>
        <w:t xml:space="preserve"> المعلوم خلافه</w:t>
      </w:r>
    </w:p>
    <w:p w:rsidR="00A700B5" w:rsidRDefault="009A77C4" w:rsidP="00A700B5">
      <w:pPr>
        <w:bidi/>
        <w:jc w:val="lowKashida"/>
        <w:rPr>
          <w:rFonts w:cs="B Badr"/>
          <w:sz w:val="28"/>
          <w:szCs w:val="28"/>
          <w:rtl/>
          <w:lang w:bidi="fa-IR"/>
        </w:rPr>
      </w:pPr>
      <w:r>
        <w:rPr>
          <w:rFonts w:cs="B Badr" w:hint="cs"/>
          <w:sz w:val="28"/>
          <w:szCs w:val="28"/>
          <w:rtl/>
          <w:lang w:bidi="fa-IR"/>
        </w:rPr>
        <w:t>اگر هر دو روایت از شیع</w:t>
      </w:r>
      <w:r w:rsidR="00A700B5">
        <w:rPr>
          <w:rFonts w:cs="B Badr" w:hint="cs"/>
          <w:sz w:val="28"/>
          <w:szCs w:val="28"/>
          <w:rtl/>
          <w:lang w:bidi="fa-IR"/>
        </w:rPr>
        <w:t>ه</w:t>
      </w:r>
      <w:r>
        <w:rPr>
          <w:rFonts w:cs="B Badr" w:hint="cs"/>
          <w:sz w:val="28"/>
          <w:szCs w:val="28"/>
          <w:rtl/>
          <w:lang w:bidi="fa-IR"/>
        </w:rPr>
        <w:t xml:space="preserve"> </w:t>
      </w:r>
      <w:r w:rsidR="00A700B5">
        <w:rPr>
          <w:rFonts w:cs="B Badr" w:hint="cs"/>
          <w:sz w:val="28"/>
          <w:szCs w:val="28"/>
          <w:rtl/>
          <w:lang w:bidi="fa-IR"/>
        </w:rPr>
        <w:t xml:space="preserve">باشد می گوییم دو تا حق داریم. اشکالی ندارد. </w:t>
      </w:r>
    </w:p>
    <w:p w:rsidR="00A700B5" w:rsidRDefault="00A700B5" w:rsidP="00A700B5">
      <w:pPr>
        <w:bidi/>
        <w:jc w:val="lowKashida"/>
        <w:rPr>
          <w:rFonts w:cs="B Badr"/>
          <w:sz w:val="28"/>
          <w:szCs w:val="28"/>
          <w:rtl/>
          <w:lang w:bidi="fa-IR"/>
        </w:rPr>
      </w:pPr>
      <w:r>
        <w:rPr>
          <w:rFonts w:cs="B Badr" w:hint="cs"/>
          <w:sz w:val="28"/>
          <w:szCs w:val="28"/>
          <w:rtl/>
          <w:lang w:bidi="fa-IR"/>
        </w:rPr>
        <w:lastRenderedPageBreak/>
        <w:t>و الذی یکشف عن دلک ایضا ان من منع من العملِ بخبر الواحد یقول ان ههنا اخبارا کثیرا و هیچ کدام بر دیگری ترجیح ندارد و راه حل</w:t>
      </w:r>
      <w:r w:rsidR="009A77C4">
        <w:rPr>
          <w:rFonts w:cs="B Badr"/>
          <w:sz w:val="28"/>
          <w:szCs w:val="28"/>
          <w:rtl/>
          <w:lang w:bidi="fa-IR"/>
        </w:rPr>
        <w:softHyphen/>
      </w:r>
      <w:r>
        <w:rPr>
          <w:rFonts w:cs="B Badr" w:hint="cs"/>
          <w:sz w:val="28"/>
          <w:szCs w:val="28"/>
          <w:rtl/>
          <w:lang w:bidi="fa-IR"/>
        </w:rPr>
        <w:t>مان تخییر است . خب ان راه حل را هم همین جا بیاورید.</w:t>
      </w:r>
    </w:p>
    <w:p w:rsidR="00A700B5" w:rsidRDefault="00A700B5" w:rsidP="00A700B5">
      <w:pPr>
        <w:bidi/>
        <w:jc w:val="lowKashida"/>
        <w:rPr>
          <w:rFonts w:cs="B Badr"/>
          <w:sz w:val="28"/>
          <w:szCs w:val="28"/>
          <w:rtl/>
          <w:lang w:bidi="fa-IR"/>
        </w:rPr>
      </w:pPr>
      <w:r>
        <w:rPr>
          <w:rFonts w:cs="B Badr" w:hint="cs"/>
          <w:sz w:val="28"/>
          <w:szCs w:val="28"/>
          <w:rtl/>
          <w:lang w:bidi="fa-IR"/>
        </w:rPr>
        <w:t>اگر در خبر متوات</w:t>
      </w:r>
      <w:r w:rsidR="009A77C4">
        <w:rPr>
          <w:rFonts w:cs="B Badr" w:hint="cs"/>
          <w:sz w:val="28"/>
          <w:szCs w:val="28"/>
          <w:rtl/>
          <w:lang w:bidi="fa-IR"/>
        </w:rPr>
        <w:t>ر</w:t>
      </w:r>
      <w:r>
        <w:rPr>
          <w:rFonts w:cs="B Badr" w:hint="cs"/>
          <w:sz w:val="28"/>
          <w:szCs w:val="28"/>
          <w:rtl/>
          <w:lang w:bidi="fa-IR"/>
        </w:rPr>
        <w:t xml:space="preserve"> ما </w:t>
      </w:r>
      <w:r w:rsidR="009A77C4">
        <w:rPr>
          <w:rFonts w:cs="B Badr" w:hint="cs"/>
          <w:sz w:val="28"/>
          <w:szCs w:val="28"/>
          <w:rtl/>
          <w:lang w:bidi="fa-IR"/>
        </w:rPr>
        <w:t>دو دسته روایات متواترة داشتیم. چ</w:t>
      </w:r>
      <w:r>
        <w:rPr>
          <w:rFonts w:cs="B Badr" w:hint="cs"/>
          <w:sz w:val="28"/>
          <w:szCs w:val="28"/>
          <w:rtl/>
          <w:lang w:bidi="fa-IR"/>
        </w:rPr>
        <w:t>ی</w:t>
      </w:r>
      <w:r w:rsidR="009A77C4">
        <w:rPr>
          <w:rFonts w:cs="B Badr" w:hint="cs"/>
          <w:sz w:val="28"/>
          <w:szCs w:val="28"/>
          <w:rtl/>
          <w:lang w:bidi="fa-IR"/>
        </w:rPr>
        <w:t xml:space="preserve"> جواب می دهید ان جا هر </w:t>
      </w:r>
      <w:r>
        <w:rPr>
          <w:rFonts w:cs="B Badr" w:hint="cs"/>
          <w:sz w:val="28"/>
          <w:szCs w:val="28"/>
          <w:rtl/>
          <w:lang w:bidi="fa-IR"/>
        </w:rPr>
        <w:t>جوا</w:t>
      </w:r>
      <w:r w:rsidR="009A77C4">
        <w:rPr>
          <w:rFonts w:cs="B Badr" w:hint="cs"/>
          <w:sz w:val="28"/>
          <w:szCs w:val="28"/>
          <w:rtl/>
          <w:lang w:bidi="fa-IR"/>
        </w:rPr>
        <w:t>بی می دهید این جا ه</w:t>
      </w:r>
      <w:r>
        <w:rPr>
          <w:rFonts w:cs="B Badr" w:hint="cs"/>
          <w:sz w:val="28"/>
          <w:szCs w:val="28"/>
          <w:rtl/>
          <w:lang w:bidi="fa-IR"/>
        </w:rPr>
        <w:t xml:space="preserve">م جواب می دهیم. </w:t>
      </w:r>
    </w:p>
    <w:p w:rsidR="00A700B5" w:rsidRDefault="00A700B5" w:rsidP="00A700B5">
      <w:pPr>
        <w:bidi/>
        <w:jc w:val="lowKashida"/>
        <w:rPr>
          <w:rFonts w:cs="B Badr"/>
          <w:sz w:val="28"/>
          <w:szCs w:val="28"/>
          <w:rtl/>
          <w:lang w:bidi="fa-IR"/>
        </w:rPr>
      </w:pPr>
      <w:r>
        <w:rPr>
          <w:rFonts w:cs="B Badr" w:hint="cs"/>
          <w:sz w:val="28"/>
          <w:szCs w:val="28"/>
          <w:rtl/>
          <w:lang w:bidi="fa-IR"/>
        </w:rPr>
        <w:t>و الانسان فیها مخیر فلو اثنین اختار کل واحد منهما العمل بواحد من الخبرین کانا یکونان مختلفین و قولهما حق علی مذهب هذا لقائل و کیف یدعی ان المعلوم خلاف ذلک.</w:t>
      </w:r>
    </w:p>
    <w:p w:rsidR="00A700B5" w:rsidRDefault="00A700B5" w:rsidP="00A700B5">
      <w:pPr>
        <w:bidi/>
        <w:jc w:val="lowKashida"/>
        <w:rPr>
          <w:rFonts w:cs="B Badr"/>
          <w:sz w:val="28"/>
          <w:szCs w:val="28"/>
          <w:rtl/>
          <w:lang w:bidi="fa-IR"/>
        </w:rPr>
      </w:pPr>
      <w:r>
        <w:rPr>
          <w:rFonts w:cs="B Badr" w:hint="cs"/>
          <w:sz w:val="28"/>
          <w:szCs w:val="28"/>
          <w:rtl/>
          <w:lang w:bidi="fa-IR"/>
        </w:rPr>
        <w:t>میگوییم ائمه صلاح دیدند یا به صورت متواتر یا به صورت واحد دو را حل به ما نشان بدهند در این صورت تخییر داریم.</w:t>
      </w:r>
    </w:p>
    <w:p w:rsidR="00A700B5" w:rsidRDefault="00A700B5" w:rsidP="00A700B5">
      <w:pPr>
        <w:bidi/>
        <w:jc w:val="lowKashida"/>
        <w:rPr>
          <w:rFonts w:cs="B Badr"/>
          <w:sz w:val="28"/>
          <w:szCs w:val="28"/>
          <w:rtl/>
          <w:lang w:bidi="fa-IR"/>
        </w:rPr>
      </w:pPr>
      <w:r>
        <w:rPr>
          <w:rFonts w:cs="B Badr" w:hint="cs"/>
          <w:sz w:val="28"/>
          <w:szCs w:val="28"/>
          <w:rtl/>
          <w:lang w:bidi="fa-IR"/>
        </w:rPr>
        <w:t>پس دلیل اول نقض و حل. حل اش هم تخییر است. جواب دوم هم این است که اصلا ائمه علیهم ا</w:t>
      </w:r>
      <w:r w:rsidR="009A77C4">
        <w:rPr>
          <w:rFonts w:cs="B Badr" w:hint="cs"/>
          <w:sz w:val="28"/>
          <w:szCs w:val="28"/>
          <w:rtl/>
          <w:lang w:bidi="fa-IR"/>
        </w:rPr>
        <w:t>لسلام عمدا گاهی ایجاد مخالفت می</w:t>
      </w:r>
      <w:r w:rsidR="009A77C4">
        <w:rPr>
          <w:rFonts w:cs="B Badr"/>
          <w:sz w:val="28"/>
          <w:szCs w:val="28"/>
          <w:rtl/>
          <w:lang w:bidi="fa-IR"/>
        </w:rPr>
        <w:softHyphen/>
      </w:r>
      <w:r>
        <w:rPr>
          <w:rFonts w:cs="B Badr" w:hint="cs"/>
          <w:sz w:val="28"/>
          <w:szCs w:val="28"/>
          <w:rtl/>
          <w:lang w:bidi="fa-IR"/>
        </w:rPr>
        <w:t>کردند و دو حرف می زدند به خاطر مصالحی که</w:t>
      </w:r>
    </w:p>
    <w:p w:rsidR="00A700B5" w:rsidRDefault="00A700B5" w:rsidP="00A700B5">
      <w:pPr>
        <w:bidi/>
        <w:jc w:val="lowKashida"/>
        <w:rPr>
          <w:rFonts w:cs="B Badr"/>
          <w:sz w:val="28"/>
          <w:szCs w:val="28"/>
          <w:rtl/>
          <w:lang w:bidi="fa-IR"/>
        </w:rPr>
      </w:pPr>
      <w:r>
        <w:rPr>
          <w:rFonts w:cs="B Badr" w:hint="cs"/>
          <w:sz w:val="28"/>
          <w:szCs w:val="28"/>
          <w:rtl/>
          <w:lang w:bidi="fa-IR"/>
        </w:rPr>
        <w:t>انه قد روی عن الصادق علیه السلام انه سئل عن اختلاف اصحابه فی المواقیت و غیر ذلک و قال علیه السلام ان خالفت بینهم فترک الانکار باختلافهم ثم اضاف الاختلاف الی انه امرهم به فلو ان ذلک جائزا لما جاز ذلک منه.</w:t>
      </w:r>
    </w:p>
    <w:p w:rsidR="00A700B5" w:rsidRDefault="009A77C4" w:rsidP="00A700B5">
      <w:pPr>
        <w:bidi/>
        <w:jc w:val="lowKashida"/>
        <w:rPr>
          <w:rFonts w:cs="B Badr"/>
          <w:sz w:val="28"/>
          <w:szCs w:val="28"/>
          <w:rtl/>
          <w:lang w:bidi="fa-IR"/>
        </w:rPr>
      </w:pPr>
      <w:r>
        <w:rPr>
          <w:rFonts w:cs="B Badr" w:hint="cs"/>
          <w:sz w:val="28"/>
          <w:szCs w:val="28"/>
          <w:rtl/>
          <w:lang w:bidi="fa-IR"/>
        </w:rPr>
        <w:t>ظاه</w:t>
      </w:r>
      <w:r w:rsidR="00A700B5">
        <w:rPr>
          <w:rFonts w:cs="B Badr" w:hint="cs"/>
          <w:sz w:val="28"/>
          <w:szCs w:val="28"/>
          <w:rtl/>
          <w:lang w:bidi="fa-IR"/>
        </w:rPr>
        <w:t>را اشاره ایشان به این روایت در کافی است ج</w:t>
      </w:r>
      <w:r>
        <w:rPr>
          <w:rFonts w:cs="B Badr" w:hint="cs"/>
          <w:sz w:val="28"/>
          <w:szCs w:val="28"/>
          <w:rtl/>
          <w:lang w:bidi="fa-IR"/>
        </w:rPr>
        <w:t xml:space="preserve"> 1</w:t>
      </w:r>
      <w:r w:rsidR="00A700B5">
        <w:rPr>
          <w:rFonts w:cs="B Badr" w:hint="cs"/>
          <w:sz w:val="28"/>
          <w:szCs w:val="28"/>
          <w:rtl/>
          <w:lang w:bidi="fa-IR"/>
        </w:rPr>
        <w:t xml:space="preserve">  ص 62: </w:t>
      </w:r>
    </w:p>
    <w:p w:rsidR="00A36CBA" w:rsidRPr="00A36CBA" w:rsidRDefault="00A36CBA" w:rsidP="00A36CBA">
      <w:pPr>
        <w:bidi/>
        <w:jc w:val="lowKashida"/>
        <w:rPr>
          <w:rFonts w:cs="B Badr"/>
          <w:sz w:val="28"/>
          <w:szCs w:val="28"/>
          <w:lang w:bidi="fa-IR"/>
        </w:rPr>
      </w:pPr>
      <w:r w:rsidRPr="00A36CBA">
        <w:rPr>
          <w:rFonts w:cs="B Badr" w:hint="cs"/>
          <w:sz w:val="28"/>
          <w:szCs w:val="28"/>
          <w:rtl/>
          <w:lang w:bidi="fa-IR"/>
        </w:rPr>
        <w:t>عَنْ أَبِي عَبْدِ اللَّهِ عَلَيْهِ السَّلَامُ، قَالَ: سَأَلَهُ إِنْسَانٌ وَ أَنَا حَاضِرٌ، فَقَالَ: رُبَّمَا دَخَلْتُ‏ الْمَسْجِدَ وَ بَعْضُ أَصْحَابِنَا يُصَلُّونَ الْعَصْرَ، وَ بَعْضُهُمْ يُصَلُّونَ‏</w:t>
      </w:r>
      <w:r>
        <w:rPr>
          <w:rFonts w:cs="B Badr"/>
          <w:sz w:val="28"/>
          <w:szCs w:val="28"/>
          <w:lang w:bidi="fa-IR"/>
        </w:rPr>
        <w:t xml:space="preserve"> </w:t>
      </w:r>
      <w:r w:rsidRPr="00A36CBA">
        <w:rPr>
          <w:rFonts w:cs="B Badr" w:hint="cs"/>
          <w:sz w:val="28"/>
          <w:szCs w:val="28"/>
          <w:rtl/>
          <w:lang w:bidi="fa-IR"/>
        </w:rPr>
        <w:t>الظُّهْرَ؟</w:t>
      </w:r>
    </w:p>
    <w:p w:rsidR="00A36CBA" w:rsidRPr="00A36CBA" w:rsidRDefault="00A36CBA" w:rsidP="00A36CBA">
      <w:pPr>
        <w:bidi/>
        <w:jc w:val="lowKashida"/>
        <w:rPr>
          <w:rFonts w:cs="B Badr" w:hint="cs"/>
          <w:sz w:val="28"/>
          <w:szCs w:val="28"/>
          <w:rtl/>
          <w:lang w:bidi="fa-IR"/>
        </w:rPr>
      </w:pPr>
      <w:r w:rsidRPr="00A36CBA">
        <w:rPr>
          <w:rFonts w:cs="B Badr" w:hint="cs"/>
          <w:sz w:val="28"/>
          <w:szCs w:val="28"/>
          <w:rtl/>
          <w:lang w:bidi="fa-IR"/>
        </w:rPr>
        <w:t>فَقَالَ: «أَنَا أَمَرْتُهُمْ بِهذَا</w:t>
      </w:r>
      <w:r>
        <w:rPr>
          <w:rFonts w:cs="B Badr"/>
          <w:sz w:val="28"/>
          <w:szCs w:val="28"/>
          <w:lang w:bidi="fa-IR"/>
        </w:rPr>
        <w:t xml:space="preserve"> …</w:t>
      </w:r>
      <w:bookmarkStart w:id="0" w:name="_GoBack"/>
      <w:bookmarkEnd w:id="0"/>
    </w:p>
    <w:p w:rsidR="00A700B5" w:rsidRDefault="00A700B5" w:rsidP="009A77C4">
      <w:pPr>
        <w:bidi/>
        <w:jc w:val="lowKashida"/>
        <w:rPr>
          <w:rFonts w:cs="B Badr"/>
          <w:sz w:val="28"/>
          <w:szCs w:val="28"/>
          <w:lang w:bidi="fa-IR"/>
        </w:rPr>
      </w:pPr>
      <w:r>
        <w:rPr>
          <w:rFonts w:cs="B Badr" w:hint="cs"/>
          <w:sz w:val="28"/>
          <w:szCs w:val="28"/>
          <w:rtl/>
          <w:lang w:bidi="fa-IR"/>
        </w:rPr>
        <w:t>این نشان می دهد بعضی از اختلاف ها به دست ائمه علیهم السلام روی مسائلی رخ داده است.</w:t>
      </w:r>
    </w:p>
    <w:p w:rsidR="000A132B" w:rsidRPr="008C3461" w:rsidRDefault="00242607" w:rsidP="009D38C5">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684" w:rsidRDefault="009C1684" w:rsidP="00C44E32">
      <w:pPr>
        <w:spacing w:after="0" w:line="240" w:lineRule="auto"/>
      </w:pPr>
      <w:r>
        <w:separator/>
      </w:r>
    </w:p>
  </w:endnote>
  <w:endnote w:type="continuationSeparator" w:id="0">
    <w:p w:rsidR="009C1684" w:rsidRDefault="009C168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684" w:rsidRDefault="009C1684" w:rsidP="00C44E32">
      <w:pPr>
        <w:spacing w:after="0" w:line="240" w:lineRule="auto"/>
      </w:pPr>
      <w:r>
        <w:separator/>
      </w:r>
    </w:p>
  </w:footnote>
  <w:footnote w:type="continuationSeparator" w:id="0">
    <w:p w:rsidR="009C1684" w:rsidRDefault="009C168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9"/>
  </w:num>
  <w:num w:numId="3">
    <w:abstractNumId w:val="30"/>
  </w:num>
  <w:num w:numId="4">
    <w:abstractNumId w:val="15"/>
  </w:num>
  <w:num w:numId="5">
    <w:abstractNumId w:val="14"/>
  </w:num>
  <w:num w:numId="6">
    <w:abstractNumId w:val="24"/>
  </w:num>
  <w:num w:numId="7">
    <w:abstractNumId w:val="25"/>
  </w:num>
  <w:num w:numId="8">
    <w:abstractNumId w:val="17"/>
  </w:num>
  <w:num w:numId="9">
    <w:abstractNumId w:val="26"/>
  </w:num>
  <w:num w:numId="10">
    <w:abstractNumId w:val="27"/>
  </w:num>
  <w:num w:numId="11">
    <w:abstractNumId w:val="22"/>
  </w:num>
  <w:num w:numId="12">
    <w:abstractNumId w:val="3"/>
  </w:num>
  <w:num w:numId="13">
    <w:abstractNumId w:val="21"/>
  </w:num>
  <w:num w:numId="14">
    <w:abstractNumId w:val="6"/>
  </w:num>
  <w:num w:numId="15">
    <w:abstractNumId w:val="2"/>
  </w:num>
  <w:num w:numId="16">
    <w:abstractNumId w:val="28"/>
  </w:num>
  <w:num w:numId="17">
    <w:abstractNumId w:val="5"/>
  </w:num>
  <w:num w:numId="18">
    <w:abstractNumId w:val="19"/>
  </w:num>
  <w:num w:numId="19">
    <w:abstractNumId w:val="29"/>
  </w:num>
  <w:num w:numId="20">
    <w:abstractNumId w:val="11"/>
  </w:num>
  <w:num w:numId="21">
    <w:abstractNumId w:val="7"/>
  </w:num>
  <w:num w:numId="22">
    <w:abstractNumId w:val="8"/>
  </w:num>
  <w:num w:numId="23">
    <w:abstractNumId w:val="12"/>
  </w:num>
  <w:num w:numId="24">
    <w:abstractNumId w:val="18"/>
  </w:num>
  <w:num w:numId="25">
    <w:abstractNumId w:val="10"/>
  </w:num>
  <w:num w:numId="26">
    <w:abstractNumId w:val="31"/>
  </w:num>
  <w:num w:numId="27">
    <w:abstractNumId w:val="16"/>
  </w:num>
  <w:num w:numId="28">
    <w:abstractNumId w:val="4"/>
  </w:num>
  <w:num w:numId="29">
    <w:abstractNumId w:val="20"/>
  </w:num>
  <w:num w:numId="30">
    <w:abstractNumId w:val="1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5F41"/>
    <w:rsid w:val="00433DE6"/>
    <w:rsid w:val="00437305"/>
    <w:rsid w:val="00443A9B"/>
    <w:rsid w:val="00450EF3"/>
    <w:rsid w:val="00452DBF"/>
    <w:rsid w:val="004531DF"/>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41A4F"/>
    <w:rsid w:val="00554D11"/>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C127F"/>
    <w:rsid w:val="009C1684"/>
    <w:rsid w:val="009C5AE8"/>
    <w:rsid w:val="009C5CC6"/>
    <w:rsid w:val="009C6963"/>
    <w:rsid w:val="009D30AE"/>
    <w:rsid w:val="009D38C5"/>
    <w:rsid w:val="009D4B8C"/>
    <w:rsid w:val="009E0B35"/>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7F55"/>
    <w:rsid w:val="00A617B4"/>
    <w:rsid w:val="00A66A48"/>
    <w:rsid w:val="00A700B5"/>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52CB"/>
    <w:rsid w:val="00E07121"/>
    <w:rsid w:val="00E13612"/>
    <w:rsid w:val="00E14052"/>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43A06"/>
    <w:rsid w:val="0014631B"/>
    <w:rsid w:val="00163A02"/>
    <w:rsid w:val="00177D03"/>
    <w:rsid w:val="00183F72"/>
    <w:rsid w:val="001A31D7"/>
    <w:rsid w:val="001E7607"/>
    <w:rsid w:val="001F685D"/>
    <w:rsid w:val="0022712D"/>
    <w:rsid w:val="00267E1C"/>
    <w:rsid w:val="002A2528"/>
    <w:rsid w:val="002B5403"/>
    <w:rsid w:val="003C79E1"/>
    <w:rsid w:val="004168F2"/>
    <w:rsid w:val="00445CDC"/>
    <w:rsid w:val="004E3E77"/>
    <w:rsid w:val="004F093C"/>
    <w:rsid w:val="0052377D"/>
    <w:rsid w:val="00523A25"/>
    <w:rsid w:val="00524847"/>
    <w:rsid w:val="005303E3"/>
    <w:rsid w:val="005A176E"/>
    <w:rsid w:val="005A67C2"/>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A8CDA4-C129-4699-BFB9-5F3E47EC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2308</TotalTime>
  <Pages>4</Pages>
  <Words>1063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303</cp:revision>
  <dcterms:created xsi:type="dcterms:W3CDTF">2018-10-03T04:42:00Z</dcterms:created>
  <dcterms:modified xsi:type="dcterms:W3CDTF">2019-01-13T09:30:00Z</dcterms:modified>
</cp:coreProperties>
</file>