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50FD8" w:rsidRPr="000A132B" w:rsidRDefault="004C04F9" w:rsidP="00D023DC">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C74914">
        <w:rPr>
          <w:rFonts w:cs="B Badr" w:hint="cs"/>
          <w:b/>
          <w:bCs/>
          <w:color w:val="000000" w:themeColor="text1"/>
          <w:sz w:val="28"/>
          <w:szCs w:val="28"/>
          <w:rtl/>
          <w:lang w:bidi="fa-IR"/>
        </w:rPr>
        <w:t>بیست</w:t>
      </w:r>
      <w:r w:rsidR="000D700E">
        <w:rPr>
          <w:rFonts w:cs="B Badr" w:hint="cs"/>
          <w:b/>
          <w:bCs/>
          <w:color w:val="000000" w:themeColor="text1"/>
          <w:sz w:val="28"/>
          <w:szCs w:val="28"/>
          <w:rtl/>
          <w:lang w:bidi="fa-IR"/>
        </w:rPr>
        <w:t xml:space="preserve"> و </w:t>
      </w:r>
      <w:r w:rsidR="00D023DC">
        <w:rPr>
          <w:rFonts w:cs="B Badr" w:hint="cs"/>
          <w:b/>
          <w:bCs/>
          <w:color w:val="000000" w:themeColor="text1"/>
          <w:sz w:val="28"/>
          <w:szCs w:val="28"/>
          <w:rtl/>
          <w:lang w:bidi="fa-IR"/>
        </w:rPr>
        <w:t>هفت</w:t>
      </w:r>
      <w:r w:rsidRPr="000A132B">
        <w:rPr>
          <w:rFonts w:cs="B Badr" w:hint="cs"/>
          <w:b/>
          <w:bCs/>
          <w:color w:val="000000" w:themeColor="text1"/>
          <w:sz w:val="28"/>
          <w:szCs w:val="28"/>
          <w:rtl/>
          <w:lang w:bidi="fa-IR"/>
        </w:rPr>
        <w:t>م_</w:t>
      </w:r>
      <w:r w:rsidR="00E07121">
        <w:rPr>
          <w:rFonts w:cs="B Badr" w:hint="cs"/>
          <w:b/>
          <w:bCs/>
          <w:color w:val="000000" w:themeColor="text1"/>
          <w:sz w:val="28"/>
          <w:szCs w:val="28"/>
          <w:rtl/>
          <w:lang w:bidi="fa-IR"/>
        </w:rPr>
        <w:t>1</w:t>
      </w:r>
      <w:r w:rsidR="00D023DC">
        <w:rPr>
          <w:rFonts w:cs="B Badr" w:hint="cs"/>
          <w:b/>
          <w:bCs/>
          <w:color w:val="000000" w:themeColor="text1"/>
          <w:sz w:val="28"/>
          <w:szCs w:val="28"/>
          <w:rtl/>
          <w:lang w:bidi="fa-IR"/>
        </w:rPr>
        <w:t>3</w:t>
      </w:r>
      <w:r w:rsidR="0028526E">
        <w:rPr>
          <w:rFonts w:cs="B Badr" w:hint="cs"/>
          <w:b/>
          <w:bCs/>
          <w:color w:val="000000" w:themeColor="text1"/>
          <w:sz w:val="28"/>
          <w:szCs w:val="28"/>
          <w:rtl/>
          <w:lang w:bidi="fa-IR"/>
        </w:rPr>
        <w:t>آ</w:t>
      </w:r>
      <w:r w:rsidR="00CF7673">
        <w:rPr>
          <w:rFonts w:cs="B Badr" w:hint="cs"/>
          <w:b/>
          <w:bCs/>
          <w:color w:val="000000" w:themeColor="text1"/>
          <w:sz w:val="28"/>
          <w:szCs w:val="28"/>
          <w:rtl/>
          <w:lang w:bidi="fa-IR"/>
        </w:rPr>
        <w:t>ذر</w:t>
      </w:r>
      <w:r w:rsidRPr="000A132B">
        <w:rPr>
          <w:rFonts w:cs="B Badr" w:hint="cs"/>
          <w:b/>
          <w:bCs/>
          <w:color w:val="000000" w:themeColor="text1"/>
          <w:sz w:val="28"/>
          <w:szCs w:val="28"/>
          <w:rtl/>
          <w:lang w:bidi="fa-IR"/>
        </w:rPr>
        <w:t xml:space="preserve"> 1397</w:t>
      </w:r>
    </w:p>
    <w:p w:rsidR="007A7E1C" w:rsidRDefault="00D023DC" w:rsidP="00CF0471">
      <w:pPr>
        <w:bidi/>
        <w:jc w:val="lowKashida"/>
        <w:rPr>
          <w:rFonts w:cs="B Badr"/>
          <w:sz w:val="28"/>
          <w:szCs w:val="28"/>
          <w:rtl/>
          <w:lang w:bidi="fa-IR"/>
        </w:rPr>
      </w:pPr>
      <w:r>
        <w:rPr>
          <w:rFonts w:cs="B Badr" w:hint="cs"/>
          <w:sz w:val="28"/>
          <w:szCs w:val="28"/>
          <w:rtl/>
          <w:lang w:bidi="fa-IR"/>
        </w:rPr>
        <w:t>در جلسات گذشته در مورد مفهوم شرط و مفهوم وصف در آیۀ مبارکۀ نباء مباحثی مطرح شد، هنوز ما به جمع بندی نهایی نرسیده ایم. مرحوم سید یزدی سه جلد کتاب اصولی دارد به نام حاشیه فرائد الاصول ج 1، ص 432:</w:t>
      </w:r>
    </w:p>
    <w:p w:rsidR="00D023DC" w:rsidRDefault="00D023DC" w:rsidP="00D023DC">
      <w:pPr>
        <w:bidi/>
        <w:jc w:val="lowKashida"/>
        <w:rPr>
          <w:rFonts w:cs="B Badr"/>
          <w:sz w:val="28"/>
          <w:szCs w:val="28"/>
          <w:rtl/>
          <w:lang w:bidi="fa-IR"/>
        </w:rPr>
      </w:pPr>
      <w:r>
        <w:rPr>
          <w:rFonts w:cs="B Badr" w:hint="cs"/>
          <w:sz w:val="28"/>
          <w:szCs w:val="28"/>
          <w:rtl/>
          <w:lang w:bidi="fa-IR"/>
        </w:rPr>
        <w:t>(گاهی نسبت به مقام اصولی مرحوم سید تردید می کنند وبیشتر مقام فقهی</w:t>
      </w:r>
      <w:r w:rsidR="009F1FDE">
        <w:rPr>
          <w:rFonts w:cs="B Badr" w:hint="cs"/>
          <w:sz w:val="28"/>
          <w:szCs w:val="28"/>
          <w:rtl/>
          <w:lang w:bidi="fa-IR"/>
        </w:rPr>
        <w:t xml:space="preserve"> او را آشکار می کنند ولی الان</w:t>
      </w:r>
      <w:r>
        <w:rPr>
          <w:rFonts w:cs="B Badr" w:hint="cs"/>
          <w:sz w:val="28"/>
          <w:szCs w:val="28"/>
          <w:rtl/>
          <w:lang w:bidi="fa-IR"/>
        </w:rPr>
        <w:t xml:space="preserve"> این سه جلد را که مراجعه کنید عمق مطالب ایشان روشن می شود اگر چه</w:t>
      </w:r>
      <w:r w:rsidR="009F1FDE">
        <w:rPr>
          <w:rFonts w:cs="B Badr" w:hint="cs"/>
          <w:sz w:val="28"/>
          <w:szCs w:val="28"/>
          <w:rtl/>
          <w:lang w:bidi="fa-IR"/>
        </w:rPr>
        <w:t xml:space="preserve"> با</w:t>
      </w:r>
      <w:r>
        <w:rPr>
          <w:rFonts w:cs="B Badr" w:hint="cs"/>
          <w:sz w:val="28"/>
          <w:szCs w:val="28"/>
          <w:rtl/>
          <w:lang w:bidi="fa-IR"/>
        </w:rPr>
        <w:t xml:space="preserve"> دقت هایی که در عروه هست هم می توان این برداشت را داشت.)</w:t>
      </w:r>
    </w:p>
    <w:p w:rsidR="00D023DC" w:rsidRDefault="00D023DC" w:rsidP="00D023DC">
      <w:pPr>
        <w:bidi/>
        <w:jc w:val="lowKashida"/>
        <w:rPr>
          <w:rFonts w:cs="B Badr"/>
          <w:sz w:val="28"/>
          <w:szCs w:val="28"/>
          <w:rtl/>
          <w:lang w:bidi="fa-IR"/>
        </w:rPr>
      </w:pPr>
      <w:r>
        <w:rPr>
          <w:rFonts w:cs="B Badr" w:hint="cs"/>
          <w:sz w:val="28"/>
          <w:szCs w:val="28"/>
          <w:rtl/>
          <w:lang w:bidi="fa-IR"/>
        </w:rPr>
        <w:t>مرحوم سید در این آدرسی که داده شد از کلام شیخ انصاری در رسائل یک برداشت می کند، صراحت کلام شیخ این است که آیه یا مفهوم وصف و یا مفهوم شرط. سید از کلام شیخ استنباط کرده است مفهوم سومی را برای آیه نباء.</w:t>
      </w:r>
    </w:p>
    <w:p w:rsidR="00D023DC" w:rsidRDefault="009F1FDE" w:rsidP="00D023DC">
      <w:pPr>
        <w:bidi/>
        <w:jc w:val="lowKashida"/>
        <w:rPr>
          <w:rFonts w:cs="B Badr"/>
          <w:sz w:val="28"/>
          <w:szCs w:val="28"/>
          <w:rtl/>
          <w:lang w:bidi="fa-IR"/>
        </w:rPr>
      </w:pPr>
      <w:r>
        <w:rPr>
          <w:rFonts w:cs="B Badr" w:hint="cs"/>
          <w:sz w:val="28"/>
          <w:szCs w:val="28"/>
          <w:rtl/>
          <w:lang w:bidi="fa-IR"/>
        </w:rPr>
        <w:t>و آن مفهوم تعلیل است. یعنی</w:t>
      </w:r>
      <w:r w:rsidR="00D023DC">
        <w:rPr>
          <w:rFonts w:cs="B Badr" w:hint="cs"/>
          <w:sz w:val="28"/>
          <w:szCs w:val="28"/>
          <w:rtl/>
          <w:lang w:bidi="fa-IR"/>
        </w:rPr>
        <w:t xml:space="preserve"> شیخ مفهوم وصف و شرط را صراحتا بیان کرده است و مفهوم تعلیل را به مناسبت</w:t>
      </w:r>
      <w:r>
        <w:rPr>
          <w:rFonts w:cs="B Badr" w:hint="cs"/>
          <w:sz w:val="28"/>
          <w:szCs w:val="28"/>
          <w:rtl/>
          <w:lang w:bidi="fa-IR"/>
        </w:rPr>
        <w:t>ی اشاره دارد و آن اشاره را مرحو</w:t>
      </w:r>
      <w:r w:rsidR="00D023DC">
        <w:rPr>
          <w:rFonts w:cs="B Badr" w:hint="cs"/>
          <w:sz w:val="28"/>
          <w:szCs w:val="28"/>
          <w:rtl/>
          <w:lang w:bidi="fa-IR"/>
        </w:rPr>
        <w:t>م</w:t>
      </w:r>
      <w:r>
        <w:rPr>
          <w:rFonts w:cs="B Badr" w:hint="cs"/>
          <w:sz w:val="28"/>
          <w:szCs w:val="28"/>
          <w:rtl/>
          <w:lang w:bidi="fa-IR"/>
        </w:rPr>
        <w:t xml:space="preserve"> </w:t>
      </w:r>
      <w:r w:rsidR="00D023DC">
        <w:rPr>
          <w:rFonts w:cs="B Badr" w:hint="cs"/>
          <w:sz w:val="28"/>
          <w:szCs w:val="28"/>
          <w:rtl/>
          <w:lang w:bidi="fa-IR"/>
        </w:rPr>
        <w:t>سید از کلام آخوند برداشت کرده است.</w:t>
      </w:r>
    </w:p>
    <w:p w:rsidR="00D023DC" w:rsidRDefault="00D023DC" w:rsidP="00D023DC">
      <w:pPr>
        <w:bidi/>
        <w:jc w:val="lowKashida"/>
        <w:rPr>
          <w:rFonts w:cs="B Badr"/>
          <w:sz w:val="28"/>
          <w:szCs w:val="28"/>
          <w:rtl/>
          <w:lang w:bidi="fa-IR"/>
        </w:rPr>
      </w:pPr>
      <w:r>
        <w:rPr>
          <w:rFonts w:cs="B Badr" w:hint="cs"/>
          <w:sz w:val="28"/>
          <w:szCs w:val="28"/>
          <w:rtl/>
          <w:lang w:bidi="fa-IR"/>
        </w:rPr>
        <w:t>تقریرات بحث جناب آیت الله شبیری تاریخ 14 آذر 95، ایشان بعد از ذکر یک مقدماتی بیان فرمایش سید را دارد که استنباط کرده است از کلام شیخ اعظم:</w:t>
      </w:r>
    </w:p>
    <w:p w:rsidR="00D023DC" w:rsidRDefault="00D023DC" w:rsidP="00D023DC">
      <w:pPr>
        <w:bidi/>
        <w:jc w:val="lowKashida"/>
        <w:rPr>
          <w:rFonts w:cs="B Badr"/>
          <w:sz w:val="28"/>
          <w:szCs w:val="28"/>
          <w:rtl/>
          <w:lang w:bidi="fa-IR"/>
        </w:rPr>
      </w:pPr>
      <w:r>
        <w:rPr>
          <w:rFonts w:cs="B Badr" w:hint="cs"/>
          <w:sz w:val="28"/>
          <w:szCs w:val="28"/>
          <w:rtl/>
          <w:lang w:bidi="fa-IR"/>
        </w:rPr>
        <w:t>شیخ اشکال را مطرح می کند و می گوید بر فرض اینکه آیه مفهوم شرط و وصف داشته باشد، تعارض می کند با تعلیلی که در آیه هست. چون ما باشیم و " ان تصیبوا قوما بجهالة ..." هر خبری که مامون نباشیم از ع</w:t>
      </w:r>
      <w:r w:rsidR="009F1FDE">
        <w:rPr>
          <w:rFonts w:cs="B Badr" w:hint="cs"/>
          <w:sz w:val="28"/>
          <w:szCs w:val="28"/>
          <w:rtl/>
          <w:lang w:bidi="fa-IR"/>
        </w:rPr>
        <w:t>مل به آن که پشیمان می شویم، یعنی</w:t>
      </w:r>
      <w:r>
        <w:rPr>
          <w:rFonts w:cs="B Badr" w:hint="cs"/>
          <w:sz w:val="28"/>
          <w:szCs w:val="28"/>
          <w:rtl/>
          <w:lang w:bidi="fa-IR"/>
        </w:rPr>
        <w:t xml:space="preserve"> احتمال پشیمانی بدهیم باید تبین و تحقیق بشود</w:t>
      </w:r>
      <w:r w:rsidR="009F1FDE">
        <w:rPr>
          <w:rFonts w:cs="B Badr" w:hint="cs"/>
          <w:sz w:val="28"/>
          <w:szCs w:val="28"/>
          <w:rtl/>
          <w:lang w:bidi="fa-IR"/>
        </w:rPr>
        <w:t xml:space="preserve"> چون شما می گویید العلةُ</w:t>
      </w:r>
      <w:r>
        <w:rPr>
          <w:rFonts w:cs="B Badr" w:hint="cs"/>
          <w:sz w:val="28"/>
          <w:szCs w:val="28"/>
          <w:rtl/>
          <w:lang w:bidi="fa-IR"/>
        </w:rPr>
        <w:t xml:space="preserve"> ت</w:t>
      </w:r>
      <w:r w:rsidR="009F1FDE">
        <w:rPr>
          <w:rFonts w:cs="B Badr" w:hint="cs"/>
          <w:sz w:val="28"/>
          <w:szCs w:val="28"/>
          <w:rtl/>
          <w:lang w:bidi="fa-IR"/>
        </w:rPr>
        <w:t>ُعمّ</w:t>
      </w:r>
      <w:r>
        <w:rPr>
          <w:rFonts w:cs="B Badr" w:hint="cs"/>
          <w:sz w:val="28"/>
          <w:szCs w:val="28"/>
          <w:rtl/>
          <w:lang w:bidi="fa-IR"/>
        </w:rPr>
        <w:t xml:space="preserve"> و ت</w:t>
      </w:r>
      <w:r w:rsidR="009F1FDE">
        <w:rPr>
          <w:rFonts w:cs="B Badr" w:hint="cs"/>
          <w:sz w:val="28"/>
          <w:szCs w:val="28"/>
          <w:rtl/>
          <w:lang w:bidi="fa-IR"/>
        </w:rPr>
        <w:t>ُخ</w:t>
      </w:r>
      <w:r>
        <w:rPr>
          <w:rFonts w:cs="B Badr" w:hint="cs"/>
          <w:sz w:val="28"/>
          <w:szCs w:val="28"/>
          <w:rtl/>
          <w:lang w:bidi="fa-IR"/>
        </w:rPr>
        <w:t>ص</w:t>
      </w:r>
      <w:r w:rsidR="009F1FDE">
        <w:rPr>
          <w:rFonts w:cs="B Badr" w:hint="cs"/>
          <w:sz w:val="28"/>
          <w:szCs w:val="28"/>
          <w:rtl/>
          <w:lang w:bidi="fa-IR"/>
        </w:rPr>
        <w:t>ّ</w:t>
      </w:r>
      <w:r>
        <w:rPr>
          <w:rFonts w:cs="B Badr" w:hint="cs"/>
          <w:sz w:val="28"/>
          <w:szCs w:val="28"/>
          <w:rtl/>
          <w:lang w:bidi="fa-IR"/>
        </w:rPr>
        <w:t>. این که نباید احساس پشیمانی در آینده بکنیم این اختصاص به خبر فاسق ندارد، هر جا که احساس کردی شاید پشیمانی باشد باید تحقیق بکنی. چون در خبر واحد عادل هم شما که علم و یقین نداری، پس احتمال اینکه آینده پشیمان بشوم، عملم بر طبق علم نباشد می دهم پس تبین</w:t>
      </w:r>
      <w:r w:rsidR="009F1FDE">
        <w:rPr>
          <w:rFonts w:cs="B Badr" w:hint="cs"/>
          <w:sz w:val="28"/>
          <w:szCs w:val="28"/>
          <w:rtl/>
          <w:lang w:bidi="fa-IR"/>
        </w:rPr>
        <w:t>وا. مفهوم شرط بر فرض قبول و مفهو</w:t>
      </w:r>
      <w:r>
        <w:rPr>
          <w:rFonts w:cs="B Badr" w:hint="cs"/>
          <w:sz w:val="28"/>
          <w:szCs w:val="28"/>
          <w:rtl/>
          <w:lang w:bidi="fa-IR"/>
        </w:rPr>
        <w:t>م</w:t>
      </w:r>
      <w:r w:rsidR="009F1FDE">
        <w:rPr>
          <w:rFonts w:cs="B Badr" w:hint="cs"/>
          <w:sz w:val="28"/>
          <w:szCs w:val="28"/>
          <w:rtl/>
          <w:lang w:bidi="fa-IR"/>
        </w:rPr>
        <w:t xml:space="preserve"> </w:t>
      </w:r>
      <w:r>
        <w:rPr>
          <w:rFonts w:cs="B Badr" w:hint="cs"/>
          <w:sz w:val="28"/>
          <w:szCs w:val="28"/>
          <w:rtl/>
          <w:lang w:bidi="fa-IR"/>
        </w:rPr>
        <w:t xml:space="preserve">وصف بر فرض قبول می گوید شما خبر واحد فاسق را تبین کنید لا العادل. در حالی که عموم تعلیل </w:t>
      </w:r>
      <w:r w:rsidR="009F1FDE">
        <w:rPr>
          <w:rFonts w:cs="B Badr" w:hint="cs"/>
          <w:sz w:val="28"/>
          <w:szCs w:val="28"/>
          <w:rtl/>
          <w:lang w:bidi="fa-IR"/>
        </w:rPr>
        <w:t>{</w:t>
      </w:r>
      <w:r>
        <w:rPr>
          <w:rFonts w:cs="B Badr" w:hint="cs"/>
          <w:sz w:val="28"/>
          <w:szCs w:val="28"/>
          <w:rtl/>
          <w:lang w:bidi="fa-IR"/>
        </w:rPr>
        <w:t>و ان شئت فقل مفهوم تعلیل</w:t>
      </w:r>
      <w:r w:rsidR="009F1FDE">
        <w:rPr>
          <w:rFonts w:cs="B Badr" w:hint="cs"/>
          <w:sz w:val="28"/>
          <w:szCs w:val="28"/>
          <w:rtl/>
          <w:lang w:bidi="fa-IR"/>
        </w:rPr>
        <w:t>}</w:t>
      </w:r>
      <w:r>
        <w:rPr>
          <w:rFonts w:cs="B Badr" w:hint="cs"/>
          <w:sz w:val="28"/>
          <w:szCs w:val="28"/>
          <w:rtl/>
          <w:lang w:bidi="fa-IR"/>
        </w:rPr>
        <w:t xml:space="preserve"> تعمیم می دهد و می گوید هر جا که </w:t>
      </w:r>
      <w:r w:rsidR="009F1FDE">
        <w:rPr>
          <w:rFonts w:cs="Cambria" w:hint="cs"/>
          <w:sz w:val="28"/>
          <w:szCs w:val="28"/>
          <w:rtl/>
          <w:lang w:bidi="fa-IR"/>
        </w:rPr>
        <w:t>"</w:t>
      </w:r>
      <w:r>
        <w:rPr>
          <w:rFonts w:cs="B Badr" w:hint="cs"/>
          <w:sz w:val="28"/>
          <w:szCs w:val="28"/>
          <w:rtl/>
          <w:lang w:bidi="fa-IR"/>
        </w:rPr>
        <w:t>ان تصیبوا قوما بجهاله...</w:t>
      </w:r>
      <w:r w:rsidR="009F1FDE">
        <w:rPr>
          <w:rFonts w:cs="Cambria" w:hint="cs"/>
          <w:sz w:val="28"/>
          <w:szCs w:val="28"/>
          <w:rtl/>
          <w:lang w:bidi="fa-IR"/>
        </w:rPr>
        <w:t>"</w:t>
      </w:r>
      <w:r>
        <w:rPr>
          <w:rFonts w:cs="B Badr" w:hint="cs"/>
          <w:sz w:val="28"/>
          <w:szCs w:val="28"/>
          <w:rtl/>
          <w:lang w:bidi="fa-IR"/>
        </w:rPr>
        <w:t xml:space="preserve"> بود </w:t>
      </w:r>
      <w:r w:rsidR="009F1FDE">
        <w:rPr>
          <w:rFonts w:cs="Cambria" w:hint="cs"/>
          <w:sz w:val="28"/>
          <w:szCs w:val="28"/>
          <w:rtl/>
          <w:lang w:bidi="fa-IR"/>
        </w:rPr>
        <w:t>"</w:t>
      </w:r>
      <w:r>
        <w:rPr>
          <w:rFonts w:cs="B Badr" w:hint="cs"/>
          <w:sz w:val="28"/>
          <w:szCs w:val="28"/>
          <w:rtl/>
          <w:lang w:bidi="fa-IR"/>
        </w:rPr>
        <w:t>فتبینوا</w:t>
      </w:r>
      <w:r w:rsidR="009F1FDE">
        <w:rPr>
          <w:rFonts w:cs="Cambria" w:hint="cs"/>
          <w:sz w:val="28"/>
          <w:szCs w:val="28"/>
          <w:rtl/>
          <w:lang w:bidi="fa-IR"/>
        </w:rPr>
        <w:t>"</w:t>
      </w:r>
      <w:r>
        <w:rPr>
          <w:rFonts w:cs="B Badr" w:hint="cs"/>
          <w:sz w:val="28"/>
          <w:szCs w:val="28"/>
          <w:rtl/>
          <w:lang w:bidi="fa-IR"/>
        </w:rPr>
        <w:t xml:space="preserve">. در خبر متواتر چنین چیزی نیست اما در خبر </w:t>
      </w:r>
      <w:r>
        <w:rPr>
          <w:rFonts w:cs="B Badr" w:hint="cs"/>
          <w:sz w:val="28"/>
          <w:szCs w:val="28"/>
          <w:rtl/>
          <w:lang w:bidi="fa-IR"/>
        </w:rPr>
        <w:lastRenderedPageBreak/>
        <w:t>واحد عادل علم که نمی آید، یقین که نمی آید پس احتمال این که من به مشکل بر بخورم و پاسخ خدا را نداشته باشم که بدهم، پشیمان بشوم هست، برای اینکه پاسخ خدا را در روز قیامت به درستی بدهم و پشیمان نشوم، قرآن راهش را مشخص کرده است که تبینوا. پس این عموم تع</w:t>
      </w:r>
      <w:r w:rsidR="009F1FDE">
        <w:rPr>
          <w:rFonts w:cs="B Badr" w:hint="cs"/>
          <w:sz w:val="28"/>
          <w:szCs w:val="28"/>
          <w:rtl/>
          <w:lang w:bidi="fa-IR"/>
        </w:rPr>
        <w:t>لیل می جنگد با مفهوم وصف و مفهو</w:t>
      </w:r>
      <w:r>
        <w:rPr>
          <w:rFonts w:cs="B Badr" w:hint="cs"/>
          <w:sz w:val="28"/>
          <w:szCs w:val="28"/>
          <w:rtl/>
          <w:lang w:bidi="fa-IR"/>
        </w:rPr>
        <w:t>م</w:t>
      </w:r>
      <w:r w:rsidR="009F1FDE">
        <w:rPr>
          <w:rFonts w:cs="B Badr" w:hint="cs"/>
          <w:sz w:val="28"/>
          <w:szCs w:val="28"/>
          <w:rtl/>
          <w:lang w:bidi="fa-IR"/>
        </w:rPr>
        <w:t xml:space="preserve"> شرط و بعد از تعارض هم ترجی</w:t>
      </w:r>
      <w:r>
        <w:rPr>
          <w:rFonts w:cs="B Badr" w:hint="cs"/>
          <w:sz w:val="28"/>
          <w:szCs w:val="28"/>
          <w:rtl/>
          <w:lang w:bidi="fa-IR"/>
        </w:rPr>
        <w:t>ح با این تعلیل است نه با آن مفهوم</w:t>
      </w:r>
      <w:r w:rsidR="008A02FE">
        <w:rPr>
          <w:rFonts w:cs="B Badr" w:hint="cs"/>
          <w:sz w:val="28"/>
          <w:szCs w:val="28"/>
          <w:rtl/>
          <w:lang w:bidi="fa-IR"/>
        </w:rPr>
        <w:t>.</w:t>
      </w:r>
    </w:p>
    <w:p w:rsidR="008A02FE" w:rsidRDefault="008A02FE" w:rsidP="008A02FE">
      <w:pPr>
        <w:bidi/>
        <w:jc w:val="lowKashida"/>
        <w:rPr>
          <w:rFonts w:cs="B Badr"/>
          <w:sz w:val="28"/>
          <w:szCs w:val="28"/>
          <w:rtl/>
          <w:lang w:bidi="fa-IR"/>
        </w:rPr>
      </w:pPr>
      <w:r>
        <w:rPr>
          <w:rFonts w:cs="B Badr" w:hint="cs"/>
          <w:sz w:val="28"/>
          <w:szCs w:val="28"/>
          <w:rtl/>
          <w:lang w:bidi="fa-IR"/>
        </w:rPr>
        <w:t>مرحوم سید در ذیل کلام شیخ که می فرماید و المحکی فی الوجه الاستدلال بها وجها یکی مفهوم وصف و دیگری شرط.</w:t>
      </w:r>
    </w:p>
    <w:p w:rsidR="009F1FDE" w:rsidRDefault="009F1FDE" w:rsidP="008A02FE">
      <w:pPr>
        <w:bidi/>
        <w:jc w:val="lowKashida"/>
        <w:rPr>
          <w:rFonts w:cs="B Badr"/>
          <w:sz w:val="28"/>
          <w:szCs w:val="28"/>
          <w:rtl/>
          <w:lang w:bidi="fa-IR"/>
        </w:rPr>
      </w:pPr>
      <w:r>
        <w:rPr>
          <w:rFonts w:cs="B Badr" w:hint="cs"/>
          <w:sz w:val="28"/>
          <w:szCs w:val="28"/>
          <w:rtl/>
          <w:lang w:bidi="fa-IR"/>
        </w:rPr>
        <w:t>سید می گوید وجوه ثلاث</w:t>
      </w:r>
      <w:r w:rsidR="008A02FE">
        <w:rPr>
          <w:rFonts w:cs="B Badr" w:hint="cs"/>
          <w:sz w:val="28"/>
          <w:szCs w:val="28"/>
          <w:rtl/>
          <w:lang w:bidi="fa-IR"/>
        </w:rPr>
        <w:t>ة.</w:t>
      </w:r>
      <w:r>
        <w:rPr>
          <w:rFonts w:cs="B Badr" w:hint="cs"/>
          <w:sz w:val="28"/>
          <w:szCs w:val="28"/>
          <w:rtl/>
          <w:lang w:bidi="fa-IR"/>
        </w:rPr>
        <w:t xml:space="preserve"> او ل و دومش که مشخص است چیست.</w:t>
      </w:r>
      <w:r w:rsidR="008A02FE">
        <w:rPr>
          <w:rFonts w:cs="B Badr" w:hint="cs"/>
          <w:sz w:val="28"/>
          <w:szCs w:val="28"/>
          <w:rtl/>
          <w:lang w:bidi="fa-IR"/>
        </w:rPr>
        <w:t xml:space="preserve"> </w:t>
      </w:r>
    </w:p>
    <w:p w:rsidR="008A02FE" w:rsidRDefault="008A02FE" w:rsidP="009F1FDE">
      <w:pPr>
        <w:bidi/>
        <w:jc w:val="lowKashida"/>
        <w:rPr>
          <w:rFonts w:cs="B Badr"/>
          <w:sz w:val="28"/>
          <w:szCs w:val="28"/>
          <w:rtl/>
          <w:lang w:bidi="fa-IR"/>
        </w:rPr>
      </w:pPr>
      <w:r>
        <w:rPr>
          <w:rFonts w:cs="B Badr" w:hint="cs"/>
          <w:sz w:val="28"/>
          <w:szCs w:val="28"/>
          <w:rtl/>
          <w:lang w:bidi="fa-IR"/>
        </w:rPr>
        <w:t>الثالث الاستدلال بها بمقتضا مفهوم التعلیل کما یستشعر من کلام مصنف فی خلال بعض الایرادات ...</w:t>
      </w:r>
    </w:p>
    <w:p w:rsidR="009F1FDE" w:rsidRDefault="009F1FDE" w:rsidP="009F1FDE">
      <w:pPr>
        <w:bidi/>
        <w:jc w:val="lowKashida"/>
        <w:rPr>
          <w:rFonts w:cs="B Badr"/>
          <w:sz w:val="28"/>
          <w:szCs w:val="28"/>
          <w:rtl/>
          <w:lang w:bidi="fa-IR"/>
        </w:rPr>
      </w:pPr>
      <w:r>
        <w:rPr>
          <w:rFonts w:cs="B Badr" w:hint="cs"/>
          <w:sz w:val="28"/>
          <w:szCs w:val="28"/>
          <w:rtl/>
          <w:lang w:bidi="fa-IR"/>
        </w:rPr>
        <w:t>اشکال رسائل ج 1 ص 258:</w:t>
      </w:r>
    </w:p>
    <w:p w:rsidR="008A02FE" w:rsidRDefault="008A02FE" w:rsidP="008A02FE">
      <w:pPr>
        <w:bidi/>
        <w:jc w:val="lowKashida"/>
        <w:rPr>
          <w:rFonts w:cs="B Badr"/>
          <w:sz w:val="28"/>
          <w:szCs w:val="28"/>
          <w:rtl/>
          <w:lang w:bidi="fa-IR"/>
        </w:rPr>
      </w:pPr>
      <w:r>
        <w:rPr>
          <w:rFonts w:cs="B Badr" w:hint="cs"/>
          <w:sz w:val="28"/>
          <w:szCs w:val="28"/>
          <w:rtl/>
          <w:lang w:bidi="fa-IR"/>
        </w:rPr>
        <w:t xml:space="preserve">الثانی: تعارض المفهوم و التعلیل این را عده ایی گفته اند من انّا لو سلّمنا دلالة المفهوم علی قبول خبر العادل الغیر المفید للعلم لکن نقول ان مقتضا عموم التعلیل التبین فی کل خبر لا یامن </w:t>
      </w:r>
      <w:r w:rsidR="009F1FDE">
        <w:rPr>
          <w:rFonts w:cs="B Badr" w:hint="cs"/>
          <w:sz w:val="28"/>
          <w:szCs w:val="28"/>
          <w:rtl/>
          <w:lang w:bidi="fa-IR"/>
        </w:rPr>
        <w:t>ال</w:t>
      </w:r>
      <w:r>
        <w:rPr>
          <w:rFonts w:cs="B Badr" w:hint="cs"/>
          <w:sz w:val="28"/>
          <w:szCs w:val="28"/>
          <w:rtl/>
          <w:lang w:bidi="fa-IR"/>
        </w:rPr>
        <w:t>وقوع فی الندم ... و ان کان المخبر عادلا</w:t>
      </w:r>
    </w:p>
    <w:p w:rsidR="008A02FE" w:rsidRDefault="009F1FDE" w:rsidP="008A02FE">
      <w:pPr>
        <w:bidi/>
        <w:jc w:val="lowKashida"/>
        <w:rPr>
          <w:rFonts w:cs="B Badr"/>
          <w:sz w:val="28"/>
          <w:szCs w:val="28"/>
          <w:rtl/>
          <w:lang w:bidi="fa-IR"/>
        </w:rPr>
      </w:pPr>
      <w:r>
        <w:rPr>
          <w:rFonts w:cs="B Badr" w:hint="cs"/>
          <w:sz w:val="28"/>
          <w:szCs w:val="28"/>
          <w:rtl/>
          <w:lang w:bidi="fa-IR"/>
        </w:rPr>
        <w:t>و در خبر واحد عادل چون علم ند</w:t>
      </w:r>
      <w:r w:rsidR="008A02FE">
        <w:rPr>
          <w:rFonts w:cs="B Badr" w:hint="cs"/>
          <w:sz w:val="28"/>
          <w:szCs w:val="28"/>
          <w:rtl/>
          <w:lang w:bidi="fa-IR"/>
        </w:rPr>
        <w:t>ا</w:t>
      </w:r>
      <w:r>
        <w:rPr>
          <w:rFonts w:cs="B Badr" w:hint="cs"/>
          <w:sz w:val="28"/>
          <w:szCs w:val="28"/>
          <w:rtl/>
          <w:lang w:bidi="fa-IR"/>
        </w:rPr>
        <w:t>ر</w:t>
      </w:r>
      <w:r w:rsidR="008A02FE">
        <w:rPr>
          <w:rFonts w:cs="B Badr" w:hint="cs"/>
          <w:sz w:val="28"/>
          <w:szCs w:val="28"/>
          <w:rtl/>
          <w:lang w:bidi="fa-IR"/>
        </w:rPr>
        <w:t xml:space="preserve">یم </w:t>
      </w:r>
      <w:r>
        <w:rPr>
          <w:rFonts w:cs="B Badr" w:hint="cs"/>
          <w:sz w:val="28"/>
          <w:szCs w:val="28"/>
          <w:rtl/>
          <w:lang w:bidi="fa-IR"/>
        </w:rPr>
        <w:t>از حالا احتمال پشیمانی روز قیام</w:t>
      </w:r>
      <w:r w:rsidR="008A02FE">
        <w:rPr>
          <w:rFonts w:cs="B Badr" w:hint="cs"/>
          <w:sz w:val="28"/>
          <w:szCs w:val="28"/>
          <w:rtl/>
          <w:lang w:bidi="fa-IR"/>
        </w:rPr>
        <w:t>ت را می دهم</w:t>
      </w:r>
      <w:r>
        <w:rPr>
          <w:rFonts w:cs="B Badr" w:hint="cs"/>
          <w:sz w:val="28"/>
          <w:szCs w:val="28"/>
          <w:rtl/>
          <w:lang w:bidi="fa-IR"/>
        </w:rPr>
        <w:t>.</w:t>
      </w:r>
    </w:p>
    <w:p w:rsidR="008A02FE" w:rsidRDefault="008A02FE" w:rsidP="008A02FE">
      <w:pPr>
        <w:bidi/>
        <w:jc w:val="lowKashida"/>
        <w:rPr>
          <w:rFonts w:cs="B Badr"/>
          <w:sz w:val="28"/>
          <w:szCs w:val="28"/>
          <w:rtl/>
          <w:lang w:bidi="fa-IR"/>
        </w:rPr>
      </w:pPr>
      <w:r>
        <w:rPr>
          <w:rFonts w:cs="B Badr" w:hint="cs"/>
          <w:sz w:val="28"/>
          <w:szCs w:val="28"/>
          <w:rtl/>
          <w:lang w:bidi="fa-IR"/>
        </w:rPr>
        <w:t>فیعارض المفهوم و الترجیح مع ظهور التعلیل.</w:t>
      </w:r>
    </w:p>
    <w:p w:rsidR="008A02FE" w:rsidRDefault="008A02FE" w:rsidP="008A02FE">
      <w:pPr>
        <w:bidi/>
        <w:jc w:val="lowKashida"/>
        <w:rPr>
          <w:rFonts w:cs="B Badr"/>
          <w:sz w:val="28"/>
          <w:szCs w:val="28"/>
          <w:rtl/>
          <w:lang w:bidi="fa-IR"/>
        </w:rPr>
      </w:pPr>
      <w:r>
        <w:rPr>
          <w:rFonts w:cs="B Badr" w:hint="cs"/>
          <w:sz w:val="28"/>
          <w:szCs w:val="28"/>
          <w:rtl/>
          <w:lang w:bidi="fa-IR"/>
        </w:rPr>
        <w:t>یعنی شما هر جا یک ظاهر داشتید و یک اظهر، اظهر بر ظاهر مقدم است. آنی که آیه برش تاکید دارد آن تعلیل است و آن مهم تر است.</w:t>
      </w:r>
    </w:p>
    <w:p w:rsidR="008A02FE" w:rsidRDefault="008A02FE" w:rsidP="008A02FE">
      <w:pPr>
        <w:bidi/>
        <w:jc w:val="lowKashida"/>
        <w:rPr>
          <w:rFonts w:cs="B Badr"/>
          <w:sz w:val="28"/>
          <w:szCs w:val="28"/>
          <w:rtl/>
          <w:lang w:bidi="fa-IR"/>
        </w:rPr>
      </w:pPr>
      <w:r>
        <w:rPr>
          <w:rFonts w:cs="B Badr" w:hint="cs"/>
          <w:sz w:val="28"/>
          <w:szCs w:val="28"/>
          <w:rtl/>
          <w:lang w:bidi="fa-IR"/>
        </w:rPr>
        <w:t>این اشکالی است که عده ایی مطرح کرده اند.</w:t>
      </w:r>
    </w:p>
    <w:p w:rsidR="008A02FE" w:rsidRDefault="008A02FE" w:rsidP="008A02FE">
      <w:pPr>
        <w:bidi/>
        <w:jc w:val="lowKashida"/>
        <w:rPr>
          <w:rFonts w:cs="B Badr"/>
          <w:sz w:val="28"/>
          <w:szCs w:val="28"/>
          <w:rtl/>
          <w:lang w:bidi="fa-IR"/>
        </w:rPr>
      </w:pPr>
      <w:r>
        <w:rPr>
          <w:rFonts w:cs="B Badr" w:hint="cs"/>
          <w:sz w:val="28"/>
          <w:szCs w:val="28"/>
          <w:rtl/>
          <w:lang w:bidi="fa-IR"/>
        </w:rPr>
        <w:t>شیخ اعظم به دنبال جواب از این اشکال است. می گوید عده ایی گفته اند اصلا آیه تعلیلش بر آن چیزی که شما گفتید نیست. چون شما جهالت را به معنای ضد علم گرفتید.  و می گوی</w:t>
      </w:r>
      <w:r w:rsidR="009F1FDE">
        <w:rPr>
          <w:rFonts w:cs="B Badr" w:hint="cs"/>
          <w:sz w:val="28"/>
          <w:szCs w:val="28"/>
          <w:rtl/>
          <w:lang w:bidi="fa-IR"/>
        </w:rPr>
        <w:t>ید این جهالت در خبر واحد ه</w:t>
      </w:r>
      <w:r>
        <w:rPr>
          <w:rFonts w:cs="B Badr" w:hint="cs"/>
          <w:sz w:val="28"/>
          <w:szCs w:val="28"/>
          <w:rtl/>
          <w:lang w:bidi="fa-IR"/>
        </w:rPr>
        <w:t>م</w:t>
      </w:r>
      <w:r w:rsidR="009F1FDE">
        <w:rPr>
          <w:rFonts w:cs="B Badr" w:hint="cs"/>
          <w:sz w:val="28"/>
          <w:szCs w:val="28"/>
          <w:rtl/>
          <w:lang w:bidi="fa-IR"/>
        </w:rPr>
        <w:t xml:space="preserve"> </w:t>
      </w:r>
      <w:r>
        <w:rPr>
          <w:rFonts w:cs="B Badr" w:hint="cs"/>
          <w:sz w:val="28"/>
          <w:szCs w:val="28"/>
          <w:rtl/>
          <w:lang w:bidi="fa-IR"/>
        </w:rPr>
        <w:t>هست. اشکال شما این است که خیال کردید کلمه جهالت در قرآن کریم هر جا آمد ضد علم و مقابل علم است در حال که کلمه جهالت در قرآن و روایات مقابل عقل هم آمده است، یعنی سفاهت و این جا جهالت در برابر عقل است یعین سفاهت. کاری که فطرت عقلی انسان آن را قبول ندارد.</w:t>
      </w:r>
    </w:p>
    <w:p w:rsidR="008A02FE" w:rsidRDefault="008A02FE" w:rsidP="008A02FE">
      <w:pPr>
        <w:bidi/>
        <w:jc w:val="lowKashida"/>
        <w:rPr>
          <w:rFonts w:cs="B Badr"/>
          <w:sz w:val="28"/>
          <w:szCs w:val="28"/>
          <w:rtl/>
          <w:lang w:bidi="fa-IR"/>
        </w:rPr>
      </w:pPr>
      <w:r>
        <w:rPr>
          <w:rFonts w:cs="B Badr" w:hint="cs"/>
          <w:sz w:val="28"/>
          <w:szCs w:val="28"/>
          <w:rtl/>
          <w:lang w:bidi="fa-IR"/>
        </w:rPr>
        <w:t>ثم ان المحکی عن بعض منع دلالة التعلیل علی عدم الجواز الاقدام علی ما هو مخالف الواقع بانّ المراد بالجالة السفاهة و فعل ما لا یجوز فع</w:t>
      </w:r>
      <w:r w:rsidR="009F1FDE">
        <w:rPr>
          <w:rFonts w:cs="B Badr" w:hint="cs"/>
          <w:sz w:val="28"/>
          <w:szCs w:val="28"/>
          <w:rtl/>
          <w:lang w:bidi="fa-IR"/>
        </w:rPr>
        <w:t>له لا مقابل العلم بدلیل قوله تعال</w:t>
      </w:r>
      <w:r>
        <w:rPr>
          <w:rFonts w:cs="B Badr" w:hint="cs"/>
          <w:sz w:val="28"/>
          <w:szCs w:val="28"/>
          <w:rtl/>
          <w:lang w:bidi="fa-IR"/>
        </w:rPr>
        <w:t>ی فتصبحوا علی ما فعلتم نادمین و لو کان المراد الغلط فی الاعتقاد، لما جاز الاعتماد علی الشهادة و الفتوا پس مراد از این جا جهالت به معنای سفاهت است.</w:t>
      </w:r>
    </w:p>
    <w:p w:rsidR="008A02FE" w:rsidRDefault="008A02FE" w:rsidP="008A02FE">
      <w:pPr>
        <w:bidi/>
        <w:jc w:val="lowKashida"/>
        <w:rPr>
          <w:rFonts w:cs="B Badr"/>
          <w:sz w:val="28"/>
          <w:szCs w:val="28"/>
          <w:rtl/>
          <w:lang w:bidi="fa-IR"/>
        </w:rPr>
      </w:pPr>
      <w:r>
        <w:rPr>
          <w:rFonts w:cs="B Badr" w:hint="cs"/>
          <w:sz w:val="28"/>
          <w:szCs w:val="28"/>
          <w:rtl/>
          <w:lang w:bidi="fa-IR"/>
        </w:rPr>
        <w:lastRenderedPageBreak/>
        <w:t>سید که گفت از</w:t>
      </w:r>
      <w:r w:rsidR="009F1FDE">
        <w:rPr>
          <w:rFonts w:cs="B Badr" w:hint="cs"/>
          <w:sz w:val="28"/>
          <w:szCs w:val="28"/>
          <w:rtl/>
          <w:lang w:bidi="fa-IR"/>
        </w:rPr>
        <w:t xml:space="preserve"> بعضی جواب های آینده شیخ برداشت </w:t>
      </w:r>
      <w:r>
        <w:rPr>
          <w:rFonts w:cs="B Badr" w:hint="cs"/>
          <w:sz w:val="28"/>
          <w:szCs w:val="28"/>
          <w:rtl/>
          <w:lang w:bidi="fa-IR"/>
        </w:rPr>
        <w:t>می کنیم منظور ش همین عبارت است و ان این است که من از درون این عبارت مفهوم تعلیل را برداشت می کنم.</w:t>
      </w:r>
    </w:p>
    <w:p w:rsidR="008A02FE" w:rsidRDefault="009F1FDE" w:rsidP="008A02FE">
      <w:pPr>
        <w:bidi/>
        <w:jc w:val="lowKashida"/>
        <w:rPr>
          <w:rFonts w:cs="B Badr"/>
          <w:sz w:val="28"/>
          <w:szCs w:val="28"/>
          <w:rtl/>
          <w:lang w:bidi="fa-IR"/>
        </w:rPr>
      </w:pPr>
      <w:r>
        <w:rPr>
          <w:rFonts w:cs="B Badr" w:hint="cs"/>
          <w:sz w:val="28"/>
          <w:szCs w:val="28"/>
          <w:rtl/>
          <w:lang w:bidi="fa-IR"/>
        </w:rPr>
        <w:t>می گویم این آی</w:t>
      </w:r>
      <w:r w:rsidR="008A02FE">
        <w:rPr>
          <w:rFonts w:cs="B Badr" w:hint="cs"/>
          <w:sz w:val="28"/>
          <w:szCs w:val="28"/>
          <w:rtl/>
          <w:lang w:bidi="fa-IR"/>
        </w:rPr>
        <w:t>ه کریمه فرموده است هر جا که کار جاهلانه یعنی سفیهانه و منجر به ندامت و پشیمانی بود ممنوع بود. تعلیل دارد. عمل به خبر فاسق سفیهانه جاهلانه و همراه ندامت است.</w:t>
      </w:r>
      <w:r w:rsidR="0008181C">
        <w:rPr>
          <w:rFonts w:cs="B Badr" w:hint="cs"/>
          <w:sz w:val="28"/>
          <w:szCs w:val="28"/>
          <w:rtl/>
          <w:lang w:bidi="fa-IR"/>
        </w:rPr>
        <w:t xml:space="preserve"> اما عمل به خبر واحد که این جور نیست. خبر عادل که سفیهانه نیست  و پشیمانی در بر ندارد. آنی که مشکل بود جهل در برابر علم بود و این جا جهل در برابر علم نیست بلکه در برابر عقل است.</w:t>
      </w:r>
    </w:p>
    <w:p w:rsidR="0008181C" w:rsidRDefault="0008181C" w:rsidP="0008181C">
      <w:pPr>
        <w:bidi/>
        <w:jc w:val="lowKashida"/>
        <w:rPr>
          <w:rFonts w:cs="B Badr"/>
          <w:sz w:val="28"/>
          <w:szCs w:val="28"/>
          <w:rtl/>
          <w:lang w:bidi="fa-IR"/>
        </w:rPr>
      </w:pPr>
      <w:r>
        <w:rPr>
          <w:rFonts w:cs="B Badr" w:hint="cs"/>
          <w:sz w:val="28"/>
          <w:szCs w:val="28"/>
          <w:rtl/>
          <w:lang w:bidi="fa-IR"/>
        </w:rPr>
        <w:t>مثال مفهوم تعلیل: لا تاکل الرمان لانه حامض.</w:t>
      </w:r>
    </w:p>
    <w:p w:rsidR="0008181C" w:rsidRDefault="0008181C" w:rsidP="0008181C">
      <w:pPr>
        <w:bidi/>
        <w:jc w:val="lowKashida"/>
        <w:rPr>
          <w:rFonts w:cs="B Badr"/>
          <w:sz w:val="28"/>
          <w:szCs w:val="28"/>
          <w:rtl/>
          <w:lang w:bidi="fa-IR"/>
        </w:rPr>
      </w:pPr>
      <w:r>
        <w:rPr>
          <w:rFonts w:cs="B Badr" w:hint="cs"/>
          <w:sz w:val="28"/>
          <w:szCs w:val="28"/>
          <w:rtl/>
          <w:lang w:bidi="fa-IR"/>
        </w:rPr>
        <w:t>آیت الل</w:t>
      </w:r>
      <w:r w:rsidR="009F1FDE">
        <w:rPr>
          <w:rFonts w:cs="B Badr" w:hint="cs"/>
          <w:sz w:val="28"/>
          <w:szCs w:val="28"/>
          <w:rtl/>
          <w:lang w:bidi="fa-IR"/>
        </w:rPr>
        <w:t>ه شبیری دو اشکال به این حرف و م</w:t>
      </w:r>
      <w:r>
        <w:rPr>
          <w:rFonts w:cs="B Badr" w:hint="cs"/>
          <w:sz w:val="28"/>
          <w:szCs w:val="28"/>
          <w:rtl/>
          <w:lang w:bidi="fa-IR"/>
        </w:rPr>
        <w:t>ف</w:t>
      </w:r>
      <w:r w:rsidR="009F1FDE">
        <w:rPr>
          <w:rFonts w:cs="B Badr" w:hint="cs"/>
          <w:sz w:val="28"/>
          <w:szCs w:val="28"/>
          <w:rtl/>
          <w:lang w:bidi="fa-IR"/>
        </w:rPr>
        <w:t xml:space="preserve">هوم تعلیل دارد. ایشان پایه </w:t>
      </w:r>
      <w:r w:rsidR="009F1FDE">
        <w:rPr>
          <w:rFonts w:cs="Cambria" w:hint="cs"/>
          <w:sz w:val="28"/>
          <w:szCs w:val="28"/>
          <w:rtl/>
          <w:lang w:bidi="fa-IR"/>
        </w:rPr>
        <w:t>"</w:t>
      </w:r>
      <w:r w:rsidR="009F1FDE">
        <w:rPr>
          <w:rFonts w:cs="B Badr" w:hint="cs"/>
          <w:sz w:val="28"/>
          <w:szCs w:val="28"/>
          <w:rtl/>
          <w:lang w:bidi="fa-IR"/>
        </w:rPr>
        <w:t>العلةُ تعمّ و تخصّ</w:t>
      </w:r>
      <w:r w:rsidR="009F1FDE">
        <w:rPr>
          <w:rFonts w:cs="Cambria" w:hint="cs"/>
          <w:sz w:val="28"/>
          <w:szCs w:val="28"/>
          <w:rtl/>
          <w:lang w:bidi="fa-IR"/>
        </w:rPr>
        <w:t>"</w:t>
      </w:r>
      <w:r>
        <w:rPr>
          <w:rFonts w:cs="B Badr" w:hint="cs"/>
          <w:sz w:val="28"/>
          <w:szCs w:val="28"/>
          <w:rtl/>
          <w:lang w:bidi="fa-IR"/>
        </w:rPr>
        <w:t xml:space="preserve"> را </w:t>
      </w:r>
      <w:r w:rsidR="009F1FDE">
        <w:rPr>
          <w:rFonts w:cs="B Badr" w:hint="cs"/>
          <w:sz w:val="28"/>
          <w:szCs w:val="28"/>
          <w:rtl/>
          <w:lang w:bidi="fa-IR"/>
        </w:rPr>
        <w:t>می</w:t>
      </w:r>
      <w:r>
        <w:rPr>
          <w:rFonts w:cs="B Badr" w:hint="cs"/>
          <w:sz w:val="28"/>
          <w:szCs w:val="28"/>
          <w:rtl/>
          <w:lang w:bidi="fa-IR"/>
        </w:rPr>
        <w:t>زند.</w:t>
      </w:r>
    </w:p>
    <w:p w:rsidR="0008181C" w:rsidRDefault="009F1FDE" w:rsidP="0008181C">
      <w:pPr>
        <w:bidi/>
        <w:jc w:val="lowKashida"/>
        <w:rPr>
          <w:rFonts w:cs="B Badr"/>
          <w:sz w:val="28"/>
          <w:szCs w:val="28"/>
          <w:rtl/>
          <w:lang w:bidi="fa-IR"/>
        </w:rPr>
      </w:pPr>
      <w:r>
        <w:rPr>
          <w:rFonts w:cs="B Badr" w:hint="cs"/>
          <w:sz w:val="28"/>
          <w:szCs w:val="28"/>
          <w:rtl/>
          <w:lang w:bidi="fa-IR"/>
        </w:rPr>
        <w:t>ایشان اولش فر</w:t>
      </w:r>
      <w:r w:rsidR="0008181C">
        <w:rPr>
          <w:rFonts w:cs="B Badr" w:hint="cs"/>
          <w:sz w:val="28"/>
          <w:szCs w:val="28"/>
          <w:rtl/>
          <w:lang w:bidi="fa-IR"/>
        </w:rPr>
        <w:t>ق می گذارد بین احترازی</w:t>
      </w:r>
      <w:r>
        <w:rPr>
          <w:rFonts w:cs="B Badr" w:hint="cs"/>
          <w:sz w:val="28"/>
          <w:szCs w:val="28"/>
          <w:rtl/>
          <w:lang w:bidi="fa-IR"/>
        </w:rPr>
        <w:t>ت در قیود و مفهوم.  احتراز در ق</w:t>
      </w:r>
      <w:r w:rsidR="0008181C">
        <w:rPr>
          <w:rFonts w:cs="B Badr" w:hint="cs"/>
          <w:sz w:val="28"/>
          <w:szCs w:val="28"/>
          <w:rtl/>
          <w:lang w:bidi="fa-IR"/>
        </w:rPr>
        <w:t>ی</w:t>
      </w:r>
      <w:r>
        <w:rPr>
          <w:rFonts w:cs="B Badr" w:hint="cs"/>
          <w:sz w:val="28"/>
          <w:szCs w:val="28"/>
          <w:rtl/>
          <w:lang w:bidi="fa-IR"/>
        </w:rPr>
        <w:t>و</w:t>
      </w:r>
      <w:r w:rsidR="0008181C">
        <w:rPr>
          <w:rFonts w:cs="B Badr" w:hint="cs"/>
          <w:sz w:val="28"/>
          <w:szCs w:val="28"/>
          <w:rtl/>
          <w:lang w:bidi="fa-IR"/>
        </w:rPr>
        <w:t xml:space="preserve">د احترازیت و </w:t>
      </w:r>
      <w:r w:rsidR="0074457B">
        <w:rPr>
          <w:rFonts w:cs="B Badr" w:hint="cs"/>
          <w:sz w:val="28"/>
          <w:szCs w:val="28"/>
          <w:rtl/>
          <w:lang w:bidi="fa-IR"/>
        </w:rPr>
        <w:t>انتفاء</w:t>
      </w:r>
      <w:r w:rsidR="0008181C">
        <w:rPr>
          <w:rFonts w:cs="B Badr" w:hint="cs"/>
          <w:sz w:val="28"/>
          <w:szCs w:val="28"/>
          <w:rtl/>
          <w:lang w:bidi="fa-IR"/>
        </w:rPr>
        <w:t xml:space="preserve"> شخص است و در مفهوم احترازیت </w:t>
      </w:r>
      <w:r w:rsidR="0074457B">
        <w:rPr>
          <w:rFonts w:cs="B Badr" w:hint="cs"/>
          <w:sz w:val="28"/>
          <w:szCs w:val="28"/>
          <w:rtl/>
          <w:lang w:bidi="fa-IR"/>
        </w:rPr>
        <w:t>و انتفاء</w:t>
      </w:r>
      <w:r w:rsidR="0008181C">
        <w:rPr>
          <w:rFonts w:cs="B Badr" w:hint="cs"/>
          <w:sz w:val="28"/>
          <w:szCs w:val="28"/>
          <w:rtl/>
          <w:lang w:bidi="fa-IR"/>
        </w:rPr>
        <w:t xml:space="preserve"> </w:t>
      </w:r>
      <w:r w:rsidR="0074457B">
        <w:rPr>
          <w:rFonts w:cs="B Badr" w:hint="cs"/>
          <w:sz w:val="28"/>
          <w:szCs w:val="28"/>
          <w:rtl/>
          <w:lang w:bidi="fa-IR"/>
        </w:rPr>
        <w:t>سنخ حکم</w:t>
      </w:r>
      <w:r w:rsidR="0008181C">
        <w:rPr>
          <w:rFonts w:cs="B Badr" w:hint="cs"/>
          <w:sz w:val="28"/>
          <w:szCs w:val="28"/>
          <w:rtl/>
          <w:lang w:bidi="fa-IR"/>
        </w:rPr>
        <w:t xml:space="preserve"> است.</w:t>
      </w:r>
    </w:p>
    <w:p w:rsidR="0008181C" w:rsidRDefault="0008181C" w:rsidP="0008181C">
      <w:pPr>
        <w:bidi/>
        <w:jc w:val="lowKashida"/>
        <w:rPr>
          <w:rFonts w:cs="B Badr"/>
          <w:sz w:val="28"/>
          <w:szCs w:val="28"/>
          <w:rtl/>
          <w:lang w:bidi="fa-IR"/>
        </w:rPr>
      </w:pPr>
      <w:r>
        <w:rPr>
          <w:rFonts w:cs="B Badr" w:hint="cs"/>
          <w:sz w:val="28"/>
          <w:szCs w:val="28"/>
          <w:rtl/>
          <w:lang w:bidi="fa-IR"/>
        </w:rPr>
        <w:t>ایشان می گوید:</w:t>
      </w:r>
    </w:p>
    <w:p w:rsidR="0008181C" w:rsidRDefault="0008181C" w:rsidP="0008181C">
      <w:pPr>
        <w:bidi/>
        <w:jc w:val="lowKashida"/>
        <w:rPr>
          <w:rFonts w:cs="B Badr"/>
          <w:sz w:val="28"/>
          <w:szCs w:val="28"/>
          <w:rtl/>
          <w:lang w:bidi="fa-IR"/>
        </w:rPr>
      </w:pPr>
      <w:r>
        <w:rPr>
          <w:rFonts w:cs="B Badr" w:hint="cs"/>
          <w:sz w:val="28"/>
          <w:szCs w:val="28"/>
          <w:rtl/>
          <w:lang w:bidi="fa-IR"/>
        </w:rPr>
        <w:t>در همین مثال الرمان. شما میخواهید بگویید چون رمان انصراف به ترش داشت</w:t>
      </w:r>
      <w:r w:rsidR="009F1FDE">
        <w:rPr>
          <w:rFonts w:cs="B Badr" w:hint="cs"/>
          <w:sz w:val="28"/>
          <w:szCs w:val="28"/>
          <w:rtl/>
          <w:lang w:bidi="fa-IR"/>
        </w:rPr>
        <w:t>، طبیب ممنوع کرد حال تعلیل می آی</w:t>
      </w:r>
      <w:r>
        <w:rPr>
          <w:rFonts w:cs="B Badr" w:hint="cs"/>
          <w:sz w:val="28"/>
          <w:szCs w:val="28"/>
          <w:rtl/>
          <w:lang w:bidi="fa-IR"/>
        </w:rPr>
        <w:t>د توسعه و تضییق می دهد. ایشان می گوید نهایتا این جمله می گوید انار نخور چون ترش است. ولی از کجای این جمله شما در می آوری که انار های شیرین جایز الاکل است شاید برای این بیمار انار های شیرین هم از جای دیگر ممنوع باشد.</w:t>
      </w:r>
    </w:p>
    <w:p w:rsidR="0008181C" w:rsidRDefault="0008181C" w:rsidP="0008181C">
      <w:pPr>
        <w:bidi/>
        <w:jc w:val="lowKashida"/>
        <w:rPr>
          <w:rFonts w:cs="B Badr"/>
          <w:sz w:val="28"/>
          <w:szCs w:val="28"/>
          <w:rtl/>
          <w:lang w:bidi="fa-IR"/>
        </w:rPr>
      </w:pPr>
      <w:r>
        <w:rPr>
          <w:rFonts w:cs="B Badr" w:hint="cs"/>
          <w:sz w:val="28"/>
          <w:szCs w:val="28"/>
          <w:rtl/>
          <w:lang w:bidi="fa-IR"/>
        </w:rPr>
        <w:t>عبارت ایشان:</w:t>
      </w:r>
    </w:p>
    <w:p w:rsidR="0008181C" w:rsidRDefault="0008181C" w:rsidP="0008181C">
      <w:pPr>
        <w:bidi/>
        <w:jc w:val="lowKashida"/>
        <w:rPr>
          <w:rFonts w:cs="B Badr"/>
          <w:sz w:val="28"/>
          <w:szCs w:val="28"/>
          <w:rtl/>
          <w:lang w:bidi="fa-IR"/>
        </w:rPr>
      </w:pPr>
      <w:r>
        <w:rPr>
          <w:rFonts w:cs="B Badr" w:hint="cs"/>
          <w:sz w:val="28"/>
          <w:szCs w:val="28"/>
          <w:rtl/>
          <w:lang w:bidi="fa-IR"/>
        </w:rPr>
        <w:t>به نظر ما چنین اتسفاده ایی نمی شود کرد و علت نسبت به حکم باقی افراد ساکت است و اثباتا و نفیا در بارۀ آن ها حکمی نمی کند بلکه باید از ادله دیگر حکم آن افراد را پیدا کرد. در نتیجه ممکن است بر طبق دلیل دیگر آن افراد غیر متعارف به مناط دیگری حرام باشد، با بیان فوق واضح می شود که مفهوم علت، از مفاهیم نیست که مورد بحث است مثل مفهوم شرط. زیرا علت تنها مخصص شخص حکم است و نافی سنخ حکم در مواردی که علت وجود ندارد نیست.</w:t>
      </w:r>
    </w:p>
    <w:p w:rsidR="0008181C" w:rsidRDefault="0008181C" w:rsidP="0008181C">
      <w:pPr>
        <w:bidi/>
        <w:jc w:val="lowKashida"/>
        <w:rPr>
          <w:rFonts w:cs="B Badr"/>
          <w:sz w:val="28"/>
          <w:szCs w:val="28"/>
          <w:rtl/>
          <w:lang w:bidi="fa-IR"/>
        </w:rPr>
      </w:pPr>
      <w:r>
        <w:rPr>
          <w:rFonts w:cs="B Badr" w:hint="cs"/>
          <w:sz w:val="28"/>
          <w:szCs w:val="28"/>
          <w:rtl/>
          <w:lang w:bidi="fa-IR"/>
        </w:rPr>
        <w:t>حال بیایید در آیه کریمه با توجه به ا</w:t>
      </w:r>
      <w:r w:rsidR="009F1FDE">
        <w:rPr>
          <w:rFonts w:cs="B Badr" w:hint="cs"/>
          <w:sz w:val="28"/>
          <w:szCs w:val="28"/>
          <w:rtl/>
          <w:lang w:bidi="fa-IR"/>
        </w:rPr>
        <w:t>ین اشکال می گوید در آیه به مفهو</w:t>
      </w:r>
      <w:r>
        <w:rPr>
          <w:rFonts w:cs="B Badr" w:hint="cs"/>
          <w:sz w:val="28"/>
          <w:szCs w:val="28"/>
          <w:rtl/>
          <w:lang w:bidi="fa-IR"/>
        </w:rPr>
        <w:t>م</w:t>
      </w:r>
      <w:r w:rsidR="009F1FDE">
        <w:rPr>
          <w:rFonts w:cs="B Badr" w:hint="cs"/>
          <w:sz w:val="28"/>
          <w:szCs w:val="28"/>
          <w:rtl/>
          <w:lang w:bidi="fa-IR"/>
        </w:rPr>
        <w:t xml:space="preserve"> </w:t>
      </w:r>
      <w:r>
        <w:rPr>
          <w:rFonts w:cs="B Badr" w:hint="cs"/>
          <w:sz w:val="28"/>
          <w:szCs w:val="28"/>
          <w:rtl/>
          <w:lang w:bidi="fa-IR"/>
        </w:rPr>
        <w:t>تعلیل تمسک نکن و آیه فقط می گوید عمل به خبر فاسق سفاهت است، هر جا سفاهت نبود، شخص این تبینوا که مال خبر فاسق است نی</w:t>
      </w:r>
      <w:r w:rsidR="009F1FDE">
        <w:rPr>
          <w:rFonts w:cs="B Badr" w:hint="cs"/>
          <w:sz w:val="28"/>
          <w:szCs w:val="28"/>
          <w:rtl/>
          <w:lang w:bidi="fa-IR"/>
        </w:rPr>
        <w:t>ست، اما دلالت نمی کند که سنخ حک</w:t>
      </w:r>
      <w:r>
        <w:rPr>
          <w:rFonts w:cs="B Badr" w:hint="cs"/>
          <w:sz w:val="28"/>
          <w:szCs w:val="28"/>
          <w:rtl/>
          <w:lang w:bidi="fa-IR"/>
        </w:rPr>
        <w:t>م</w:t>
      </w:r>
      <w:r w:rsidR="009F1FDE">
        <w:rPr>
          <w:rFonts w:cs="B Badr" w:hint="cs"/>
          <w:sz w:val="28"/>
          <w:szCs w:val="28"/>
          <w:rtl/>
          <w:lang w:bidi="fa-IR"/>
        </w:rPr>
        <w:t xml:space="preserve"> </w:t>
      </w:r>
      <w:r>
        <w:rPr>
          <w:rFonts w:cs="B Badr" w:hint="cs"/>
          <w:sz w:val="28"/>
          <w:szCs w:val="28"/>
          <w:rtl/>
          <w:lang w:bidi="fa-IR"/>
        </w:rPr>
        <w:t xml:space="preserve">به لزوم تبین با </w:t>
      </w:r>
      <w:r w:rsidR="0074457B">
        <w:rPr>
          <w:rFonts w:cs="B Badr" w:hint="cs"/>
          <w:sz w:val="28"/>
          <w:szCs w:val="28"/>
          <w:rtl/>
          <w:lang w:bidi="fa-IR"/>
        </w:rPr>
        <w:lastRenderedPageBreak/>
        <w:t>انتفاء</w:t>
      </w:r>
      <w:r>
        <w:rPr>
          <w:rFonts w:cs="B Badr" w:hint="cs"/>
          <w:sz w:val="28"/>
          <w:szCs w:val="28"/>
          <w:rtl/>
          <w:lang w:bidi="fa-IR"/>
        </w:rPr>
        <w:t xml:space="preserve"> علت منتفی بشود بلکه نسبت به حکم مواردی که اخذ به خبر مصداق سفاهت نیست، آیه ساکت است.</w:t>
      </w:r>
      <w:r w:rsidR="009F1FDE">
        <w:rPr>
          <w:rFonts w:cs="B Badr" w:hint="cs"/>
          <w:sz w:val="28"/>
          <w:szCs w:val="28"/>
          <w:rtl/>
          <w:lang w:bidi="fa-IR"/>
        </w:rPr>
        <w:t xml:space="preserve"> ممکن است شما در خبر عادل تبین را داشته </w:t>
      </w:r>
      <w:r w:rsidR="00087826">
        <w:rPr>
          <w:rFonts w:cs="B Badr" w:hint="cs"/>
          <w:sz w:val="28"/>
          <w:szCs w:val="28"/>
          <w:rtl/>
          <w:lang w:bidi="fa-IR"/>
        </w:rPr>
        <w:t xml:space="preserve">باشید ولی نه به ملاک </w:t>
      </w:r>
      <w:r w:rsidR="009F1FDE">
        <w:rPr>
          <w:rFonts w:cs="B Badr" w:hint="cs"/>
          <w:sz w:val="28"/>
          <w:szCs w:val="28"/>
          <w:rtl/>
          <w:lang w:bidi="fa-IR"/>
        </w:rPr>
        <w:t>تبین در خبر فاسق بلک</w:t>
      </w:r>
      <w:r w:rsidR="00087826">
        <w:rPr>
          <w:rFonts w:cs="B Badr" w:hint="cs"/>
          <w:sz w:val="28"/>
          <w:szCs w:val="28"/>
          <w:rtl/>
          <w:lang w:bidi="fa-IR"/>
        </w:rPr>
        <w:t>ه</w:t>
      </w:r>
      <w:r w:rsidR="009F1FDE">
        <w:rPr>
          <w:rFonts w:cs="B Badr" w:hint="cs"/>
          <w:sz w:val="28"/>
          <w:szCs w:val="28"/>
          <w:rtl/>
          <w:lang w:bidi="fa-IR"/>
        </w:rPr>
        <w:t xml:space="preserve"> </w:t>
      </w:r>
      <w:r w:rsidR="00087826">
        <w:rPr>
          <w:rFonts w:cs="B Badr" w:hint="cs"/>
          <w:sz w:val="28"/>
          <w:szCs w:val="28"/>
          <w:rtl/>
          <w:lang w:bidi="fa-IR"/>
        </w:rPr>
        <w:t>به یک ملاک دیگری.</w:t>
      </w:r>
    </w:p>
    <w:p w:rsidR="00087826" w:rsidRDefault="00087826" w:rsidP="00087826">
      <w:pPr>
        <w:bidi/>
        <w:jc w:val="lowKashida"/>
        <w:rPr>
          <w:rFonts w:cs="B Badr"/>
          <w:sz w:val="28"/>
          <w:szCs w:val="28"/>
          <w:rtl/>
          <w:lang w:bidi="fa-IR"/>
        </w:rPr>
      </w:pPr>
      <w:r>
        <w:rPr>
          <w:rFonts w:cs="B Badr" w:hint="cs"/>
          <w:sz w:val="28"/>
          <w:szCs w:val="28"/>
          <w:rtl/>
          <w:lang w:bidi="fa-IR"/>
        </w:rPr>
        <w:t>مناقشه دوم ایشان به سید است که:</w:t>
      </w:r>
    </w:p>
    <w:p w:rsidR="00087826" w:rsidRDefault="00087826" w:rsidP="00087826">
      <w:pPr>
        <w:bidi/>
        <w:jc w:val="lowKashida"/>
        <w:rPr>
          <w:rFonts w:cs="B Badr"/>
          <w:sz w:val="28"/>
          <w:szCs w:val="28"/>
          <w:rtl/>
          <w:lang w:bidi="fa-IR"/>
        </w:rPr>
      </w:pPr>
      <w:r>
        <w:rPr>
          <w:rFonts w:cs="B Badr" w:hint="cs"/>
          <w:sz w:val="28"/>
          <w:szCs w:val="28"/>
          <w:rtl/>
          <w:lang w:bidi="fa-IR"/>
        </w:rPr>
        <w:t>اگر ما بپذیریم که سنخ حکم هم می رود. این نفی مختص به همان موضوع خاص می باشد. لا تاکل الرمان لانه حامض.</w:t>
      </w:r>
      <w:r w:rsidR="004531DF">
        <w:rPr>
          <w:rFonts w:cs="B Badr" w:hint="cs"/>
          <w:sz w:val="28"/>
          <w:szCs w:val="28"/>
          <w:rtl/>
          <w:lang w:bidi="fa-IR"/>
        </w:rPr>
        <w:t xml:space="preserve"> نهایتا بگوییم انار های شیرین اشکالی ندارد ولی از کجا می خواهید بگویید چیز های شیرین دیگر را می توانید بخورید.</w:t>
      </w:r>
    </w:p>
    <w:p w:rsidR="004531DF" w:rsidRDefault="004531DF" w:rsidP="004531DF">
      <w:pPr>
        <w:bidi/>
        <w:jc w:val="lowKashida"/>
        <w:rPr>
          <w:rFonts w:cs="B Badr"/>
          <w:sz w:val="28"/>
          <w:szCs w:val="28"/>
          <w:rtl/>
          <w:lang w:bidi="fa-IR"/>
        </w:rPr>
      </w:pPr>
      <w:r>
        <w:rPr>
          <w:rFonts w:cs="B Badr" w:hint="cs"/>
          <w:sz w:val="28"/>
          <w:szCs w:val="28"/>
          <w:rtl/>
          <w:lang w:bidi="fa-IR"/>
        </w:rPr>
        <w:t>در آیه خودمان ک</w:t>
      </w:r>
      <w:r w:rsidR="0074457B">
        <w:rPr>
          <w:rFonts w:cs="B Badr" w:hint="cs"/>
          <w:sz w:val="28"/>
          <w:szCs w:val="28"/>
          <w:rtl/>
          <w:lang w:bidi="fa-IR"/>
        </w:rPr>
        <w:t>َأَ</w:t>
      </w:r>
      <w:r>
        <w:rPr>
          <w:rFonts w:cs="B Badr" w:hint="cs"/>
          <w:sz w:val="28"/>
          <w:szCs w:val="28"/>
          <w:rtl/>
          <w:lang w:bidi="fa-IR"/>
        </w:rPr>
        <w:t>ن</w:t>
      </w:r>
      <w:r w:rsidR="0074457B">
        <w:rPr>
          <w:rFonts w:cs="B Badr" w:hint="cs"/>
          <w:sz w:val="28"/>
          <w:szCs w:val="28"/>
          <w:rtl/>
          <w:lang w:bidi="fa-IR"/>
        </w:rPr>
        <w:t>َّ</w:t>
      </w:r>
      <w:r>
        <w:rPr>
          <w:rFonts w:cs="B Badr" w:hint="cs"/>
          <w:sz w:val="28"/>
          <w:szCs w:val="28"/>
          <w:rtl/>
          <w:lang w:bidi="fa-IR"/>
        </w:rPr>
        <w:t xml:space="preserve"> سید می خواهد بگوید تنها مانع برای اخ</w:t>
      </w:r>
      <w:r w:rsidR="00966D61">
        <w:rPr>
          <w:rFonts w:cs="B Badr" w:hint="cs"/>
          <w:sz w:val="28"/>
          <w:szCs w:val="28"/>
          <w:rtl/>
          <w:lang w:bidi="fa-IR"/>
        </w:rPr>
        <w:t>ذ به یک خبر چه عادل و چه فاسق ای</w:t>
      </w:r>
      <w:r>
        <w:rPr>
          <w:rFonts w:cs="B Badr" w:hint="cs"/>
          <w:sz w:val="28"/>
          <w:szCs w:val="28"/>
          <w:rtl/>
          <w:lang w:bidi="fa-IR"/>
        </w:rPr>
        <w:t>ن است</w:t>
      </w:r>
      <w:r w:rsidR="00966D61">
        <w:rPr>
          <w:rFonts w:cs="B Badr" w:hint="cs"/>
          <w:sz w:val="28"/>
          <w:szCs w:val="28"/>
          <w:rtl/>
          <w:lang w:bidi="fa-IR"/>
        </w:rPr>
        <w:t xml:space="preserve"> که</w:t>
      </w:r>
      <w:r>
        <w:rPr>
          <w:rFonts w:cs="B Badr" w:hint="cs"/>
          <w:sz w:val="28"/>
          <w:szCs w:val="28"/>
          <w:rtl/>
          <w:lang w:bidi="fa-IR"/>
        </w:rPr>
        <w:t xml:space="preserve"> سفاهت نباشد، کانه </w:t>
      </w:r>
      <w:r w:rsidR="00966D61">
        <w:rPr>
          <w:rFonts w:cs="B Badr" w:hint="cs"/>
          <w:sz w:val="28"/>
          <w:szCs w:val="28"/>
          <w:rtl/>
          <w:lang w:bidi="fa-IR"/>
        </w:rPr>
        <w:t>هر جا سفاهت نبود هر خبری را بدو</w:t>
      </w:r>
      <w:r>
        <w:rPr>
          <w:rFonts w:cs="B Badr" w:hint="cs"/>
          <w:sz w:val="28"/>
          <w:szCs w:val="28"/>
          <w:rtl/>
          <w:lang w:bidi="fa-IR"/>
        </w:rPr>
        <w:t>ن</w:t>
      </w:r>
      <w:r w:rsidR="00966D61">
        <w:rPr>
          <w:rFonts w:cs="B Badr" w:hint="cs"/>
          <w:sz w:val="28"/>
          <w:szCs w:val="28"/>
          <w:rtl/>
          <w:lang w:bidi="fa-IR"/>
        </w:rPr>
        <w:t xml:space="preserve"> </w:t>
      </w:r>
      <w:r>
        <w:rPr>
          <w:rFonts w:cs="B Badr" w:hint="cs"/>
          <w:sz w:val="28"/>
          <w:szCs w:val="28"/>
          <w:rtl/>
          <w:lang w:bidi="fa-IR"/>
        </w:rPr>
        <w:t>تبین قبول کنید</w:t>
      </w:r>
      <w:r w:rsidR="00966D61">
        <w:rPr>
          <w:rFonts w:cs="B Badr" w:hint="cs"/>
          <w:sz w:val="28"/>
          <w:szCs w:val="28"/>
          <w:rtl/>
          <w:lang w:bidi="fa-IR"/>
        </w:rPr>
        <w:t>؛</w:t>
      </w:r>
      <w:r>
        <w:rPr>
          <w:rFonts w:cs="B Badr" w:hint="cs"/>
          <w:sz w:val="28"/>
          <w:szCs w:val="28"/>
          <w:rtl/>
          <w:lang w:bidi="fa-IR"/>
        </w:rPr>
        <w:t xml:space="preserve"> چون تنها مانع در اینجا سفاهت است. این توسعه ایی که سید می دهد و این مفهوم تعلیلی که او می دهد صحیح نیست. زیرا خبر عادل موضوعی غیر از موضوع معلل است.</w:t>
      </w:r>
      <w:r w:rsidR="009D30AE">
        <w:rPr>
          <w:rFonts w:cs="B Badr" w:hint="cs"/>
          <w:sz w:val="28"/>
          <w:szCs w:val="28"/>
          <w:rtl/>
          <w:lang w:bidi="fa-IR"/>
        </w:rPr>
        <w:t xml:space="preserve"> علت نهایتاً دلالت بر نفی سنخ حکم  از همان موضوع خاص بکند. یعنی خبر های فاسقی که سفاهت ندارد، آن عمل بهش جایز بشود اما دلالت ندارد که اخذ به اخبار عادل اگر مصداق سفاهت نبود، این هم اشکال ندارد.</w:t>
      </w:r>
    </w:p>
    <w:p w:rsidR="0074457B" w:rsidRDefault="0074457B" w:rsidP="0074457B">
      <w:pPr>
        <w:bidi/>
        <w:jc w:val="lowKashida"/>
        <w:rPr>
          <w:rFonts w:cs="B Badr"/>
          <w:sz w:val="28"/>
          <w:szCs w:val="28"/>
          <w:rtl/>
          <w:lang w:bidi="fa-IR"/>
        </w:rPr>
      </w:pPr>
      <w:r>
        <w:rPr>
          <w:rFonts w:cs="B Badr" w:hint="cs"/>
          <w:sz w:val="28"/>
          <w:szCs w:val="28"/>
          <w:rtl/>
          <w:lang w:bidi="fa-IR"/>
        </w:rPr>
        <w:t>ان شاء الله جلسه آینده عرض خودمان را خواهیم داشت.</w:t>
      </w:r>
    </w:p>
    <w:p w:rsidR="000A132B" w:rsidRPr="000A132B" w:rsidRDefault="00242607" w:rsidP="00661D12">
      <w:pPr>
        <w:bidi/>
        <w:jc w:val="lowKashida"/>
        <w:rPr>
          <w:rFonts w:cs="B Badr"/>
          <w:sz w:val="28"/>
          <w:szCs w:val="28"/>
          <w:lang w:bidi="fa-IR"/>
        </w:rPr>
      </w:pPr>
      <w:r w:rsidRPr="000A132B">
        <w:rPr>
          <w:rFonts w:cs="B Badr" w:hint="cs"/>
          <w:sz w:val="28"/>
          <w:szCs w:val="28"/>
          <w:rtl/>
          <w:lang w:bidi="fa-IR"/>
        </w:rPr>
        <w:t>و صلی الله علی سیدنا محمد و آله الطیبی</w:t>
      </w:r>
      <w:bookmarkStart w:id="0" w:name="_GoBack"/>
      <w:bookmarkEnd w:id="0"/>
      <w:r w:rsidRPr="000A132B">
        <w:rPr>
          <w:rFonts w:cs="B Badr" w:hint="cs"/>
          <w:sz w:val="28"/>
          <w:szCs w:val="28"/>
          <w:rtl/>
          <w:lang w:bidi="fa-IR"/>
        </w:rPr>
        <w:t>ن الطاهرین المعصومین.</w:t>
      </w:r>
    </w:p>
    <w:sectPr w:rsidR="000A132B" w:rsidRPr="000A132B"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F47" w:rsidRDefault="00796F47" w:rsidP="00C44E32">
      <w:pPr>
        <w:spacing w:after="0" w:line="240" w:lineRule="auto"/>
      </w:pPr>
      <w:r>
        <w:separator/>
      </w:r>
    </w:p>
  </w:endnote>
  <w:endnote w:type="continuationSeparator" w:id="0">
    <w:p w:rsidR="00796F47" w:rsidRDefault="00796F4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F47" w:rsidRDefault="00796F47" w:rsidP="00C44E32">
      <w:pPr>
        <w:spacing w:after="0" w:line="240" w:lineRule="auto"/>
      </w:pPr>
      <w:r>
        <w:separator/>
      </w:r>
    </w:p>
  </w:footnote>
  <w:footnote w:type="continuationSeparator" w:id="0">
    <w:p w:rsidR="00796F47" w:rsidRDefault="00796F47"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3"/>
  </w:num>
  <w:num w:numId="3">
    <w:abstractNumId w:val="15"/>
  </w:num>
  <w:num w:numId="4">
    <w:abstractNumId w:val="5"/>
  </w:num>
  <w:num w:numId="5">
    <w:abstractNumId w:val="4"/>
  </w:num>
  <w:num w:numId="6">
    <w:abstractNumId w:val="10"/>
  </w:num>
  <w:num w:numId="7">
    <w:abstractNumId w:val="11"/>
  </w:num>
  <w:num w:numId="8">
    <w:abstractNumId w:val="6"/>
  </w:num>
  <w:num w:numId="9">
    <w:abstractNumId w:val="12"/>
  </w:num>
  <w:num w:numId="10">
    <w:abstractNumId w:val="13"/>
  </w:num>
  <w:num w:numId="11">
    <w:abstractNumId w:val="8"/>
  </w:num>
  <w:num w:numId="12">
    <w:abstractNumId w:val="1"/>
  </w:num>
  <w:num w:numId="13">
    <w:abstractNumId w:val="7"/>
  </w:num>
  <w:num w:numId="14">
    <w:abstractNumId w:val="2"/>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27482"/>
    <w:rsid w:val="00040430"/>
    <w:rsid w:val="00060B89"/>
    <w:rsid w:val="00077ADD"/>
    <w:rsid w:val="0008181C"/>
    <w:rsid w:val="00087826"/>
    <w:rsid w:val="000A132B"/>
    <w:rsid w:val="000C1475"/>
    <w:rsid w:val="000C2C45"/>
    <w:rsid w:val="000C4F47"/>
    <w:rsid w:val="000D700E"/>
    <w:rsid w:val="000F2F95"/>
    <w:rsid w:val="000F5D6D"/>
    <w:rsid w:val="001104A5"/>
    <w:rsid w:val="0015744F"/>
    <w:rsid w:val="00166C32"/>
    <w:rsid w:val="00171324"/>
    <w:rsid w:val="00172B30"/>
    <w:rsid w:val="00172DAD"/>
    <w:rsid w:val="001736FA"/>
    <w:rsid w:val="001874D4"/>
    <w:rsid w:val="00190081"/>
    <w:rsid w:val="001B576D"/>
    <w:rsid w:val="001C703B"/>
    <w:rsid w:val="001D754C"/>
    <w:rsid w:val="001F56BC"/>
    <w:rsid w:val="00200DA4"/>
    <w:rsid w:val="002022C5"/>
    <w:rsid w:val="00204D32"/>
    <w:rsid w:val="00224140"/>
    <w:rsid w:val="00230EB2"/>
    <w:rsid w:val="00242607"/>
    <w:rsid w:val="00262F15"/>
    <w:rsid w:val="00265515"/>
    <w:rsid w:val="0027421D"/>
    <w:rsid w:val="0028526E"/>
    <w:rsid w:val="00286595"/>
    <w:rsid w:val="002A11A8"/>
    <w:rsid w:val="002A12B1"/>
    <w:rsid w:val="002B0D72"/>
    <w:rsid w:val="002C1585"/>
    <w:rsid w:val="002C6AA5"/>
    <w:rsid w:val="00303757"/>
    <w:rsid w:val="0030603E"/>
    <w:rsid w:val="00312A6C"/>
    <w:rsid w:val="00344292"/>
    <w:rsid w:val="00371C79"/>
    <w:rsid w:val="00382FCC"/>
    <w:rsid w:val="003A3756"/>
    <w:rsid w:val="003A5A9F"/>
    <w:rsid w:val="003A757F"/>
    <w:rsid w:val="003C74B1"/>
    <w:rsid w:val="003D2FB4"/>
    <w:rsid w:val="00415BC2"/>
    <w:rsid w:val="00433DE6"/>
    <w:rsid w:val="00437305"/>
    <w:rsid w:val="004531DF"/>
    <w:rsid w:val="00462139"/>
    <w:rsid w:val="004C04F9"/>
    <w:rsid w:val="004C36E5"/>
    <w:rsid w:val="004D6663"/>
    <w:rsid w:val="004D668E"/>
    <w:rsid w:val="004E5D94"/>
    <w:rsid w:val="005301CC"/>
    <w:rsid w:val="00541A4F"/>
    <w:rsid w:val="005560EA"/>
    <w:rsid w:val="00567E74"/>
    <w:rsid w:val="005770C1"/>
    <w:rsid w:val="005868CA"/>
    <w:rsid w:val="00594DA4"/>
    <w:rsid w:val="005A5785"/>
    <w:rsid w:val="005B0AAF"/>
    <w:rsid w:val="005D00C5"/>
    <w:rsid w:val="005D5353"/>
    <w:rsid w:val="005F13F5"/>
    <w:rsid w:val="005F2A96"/>
    <w:rsid w:val="00600531"/>
    <w:rsid w:val="00606D5C"/>
    <w:rsid w:val="00611758"/>
    <w:rsid w:val="00637AA1"/>
    <w:rsid w:val="00661D12"/>
    <w:rsid w:val="0066372B"/>
    <w:rsid w:val="00664124"/>
    <w:rsid w:val="0069086A"/>
    <w:rsid w:val="00694143"/>
    <w:rsid w:val="006B4CDD"/>
    <w:rsid w:val="006F1616"/>
    <w:rsid w:val="006F657F"/>
    <w:rsid w:val="006F68A0"/>
    <w:rsid w:val="00716CD5"/>
    <w:rsid w:val="00721641"/>
    <w:rsid w:val="0074457B"/>
    <w:rsid w:val="00761EF5"/>
    <w:rsid w:val="00763A03"/>
    <w:rsid w:val="007666B6"/>
    <w:rsid w:val="0077771A"/>
    <w:rsid w:val="007825B2"/>
    <w:rsid w:val="00796F47"/>
    <w:rsid w:val="007A18B0"/>
    <w:rsid w:val="007A7E1C"/>
    <w:rsid w:val="007C4CC6"/>
    <w:rsid w:val="007E23C3"/>
    <w:rsid w:val="007F1B97"/>
    <w:rsid w:val="008024DF"/>
    <w:rsid w:val="00803691"/>
    <w:rsid w:val="00850187"/>
    <w:rsid w:val="00863D1A"/>
    <w:rsid w:val="008659B2"/>
    <w:rsid w:val="00870131"/>
    <w:rsid w:val="00885B3B"/>
    <w:rsid w:val="00896681"/>
    <w:rsid w:val="008A02FE"/>
    <w:rsid w:val="008A4CD5"/>
    <w:rsid w:val="008B3339"/>
    <w:rsid w:val="008B3BC4"/>
    <w:rsid w:val="008B61BD"/>
    <w:rsid w:val="008C5460"/>
    <w:rsid w:val="008D32F2"/>
    <w:rsid w:val="008E42B9"/>
    <w:rsid w:val="008F458A"/>
    <w:rsid w:val="00910144"/>
    <w:rsid w:val="009254BC"/>
    <w:rsid w:val="00934BE3"/>
    <w:rsid w:val="00937CCE"/>
    <w:rsid w:val="009423CC"/>
    <w:rsid w:val="00942570"/>
    <w:rsid w:val="009469F8"/>
    <w:rsid w:val="009541C5"/>
    <w:rsid w:val="00957A64"/>
    <w:rsid w:val="00966D61"/>
    <w:rsid w:val="00970B4B"/>
    <w:rsid w:val="0097344D"/>
    <w:rsid w:val="00986560"/>
    <w:rsid w:val="0098754C"/>
    <w:rsid w:val="00990F27"/>
    <w:rsid w:val="0099127A"/>
    <w:rsid w:val="009A5327"/>
    <w:rsid w:val="009A7E57"/>
    <w:rsid w:val="009C6963"/>
    <w:rsid w:val="009D30AE"/>
    <w:rsid w:val="009E0ED2"/>
    <w:rsid w:val="009E2E64"/>
    <w:rsid w:val="009E4C64"/>
    <w:rsid w:val="009F1FDE"/>
    <w:rsid w:val="009F23B5"/>
    <w:rsid w:val="009F36E2"/>
    <w:rsid w:val="00A0526B"/>
    <w:rsid w:val="00A06F2A"/>
    <w:rsid w:val="00A17F46"/>
    <w:rsid w:val="00A3032B"/>
    <w:rsid w:val="00A33447"/>
    <w:rsid w:val="00A40934"/>
    <w:rsid w:val="00A50FD8"/>
    <w:rsid w:val="00A57F55"/>
    <w:rsid w:val="00A617B4"/>
    <w:rsid w:val="00A66A48"/>
    <w:rsid w:val="00A77087"/>
    <w:rsid w:val="00A821F7"/>
    <w:rsid w:val="00A842AB"/>
    <w:rsid w:val="00A866C6"/>
    <w:rsid w:val="00AA2E0A"/>
    <w:rsid w:val="00AA551D"/>
    <w:rsid w:val="00AB71DB"/>
    <w:rsid w:val="00AB726C"/>
    <w:rsid w:val="00AE4C95"/>
    <w:rsid w:val="00AE629B"/>
    <w:rsid w:val="00AE7D29"/>
    <w:rsid w:val="00AF34B5"/>
    <w:rsid w:val="00AF7213"/>
    <w:rsid w:val="00B07555"/>
    <w:rsid w:val="00B2221B"/>
    <w:rsid w:val="00B2296C"/>
    <w:rsid w:val="00B2633D"/>
    <w:rsid w:val="00B62641"/>
    <w:rsid w:val="00B657DF"/>
    <w:rsid w:val="00B8226E"/>
    <w:rsid w:val="00B92EF5"/>
    <w:rsid w:val="00BA744A"/>
    <w:rsid w:val="00BC51E5"/>
    <w:rsid w:val="00BE404F"/>
    <w:rsid w:val="00C02C7C"/>
    <w:rsid w:val="00C059B5"/>
    <w:rsid w:val="00C07EC0"/>
    <w:rsid w:val="00C244B3"/>
    <w:rsid w:val="00C312C1"/>
    <w:rsid w:val="00C32B5B"/>
    <w:rsid w:val="00C44E32"/>
    <w:rsid w:val="00C55388"/>
    <w:rsid w:val="00C55C79"/>
    <w:rsid w:val="00C62D6C"/>
    <w:rsid w:val="00C63CAC"/>
    <w:rsid w:val="00C71612"/>
    <w:rsid w:val="00C74914"/>
    <w:rsid w:val="00CB0091"/>
    <w:rsid w:val="00CC184C"/>
    <w:rsid w:val="00CC260B"/>
    <w:rsid w:val="00CC3A40"/>
    <w:rsid w:val="00CD24EB"/>
    <w:rsid w:val="00CD3A97"/>
    <w:rsid w:val="00CD5513"/>
    <w:rsid w:val="00CF0471"/>
    <w:rsid w:val="00CF219F"/>
    <w:rsid w:val="00CF2893"/>
    <w:rsid w:val="00CF7673"/>
    <w:rsid w:val="00D023DC"/>
    <w:rsid w:val="00D046C0"/>
    <w:rsid w:val="00D14FEE"/>
    <w:rsid w:val="00D30EEA"/>
    <w:rsid w:val="00D4478B"/>
    <w:rsid w:val="00D45315"/>
    <w:rsid w:val="00D62506"/>
    <w:rsid w:val="00D66A6E"/>
    <w:rsid w:val="00DA0339"/>
    <w:rsid w:val="00DB36EC"/>
    <w:rsid w:val="00DC2401"/>
    <w:rsid w:val="00DD558B"/>
    <w:rsid w:val="00DE5598"/>
    <w:rsid w:val="00E07121"/>
    <w:rsid w:val="00E13612"/>
    <w:rsid w:val="00E14052"/>
    <w:rsid w:val="00E436B3"/>
    <w:rsid w:val="00E60443"/>
    <w:rsid w:val="00E615C3"/>
    <w:rsid w:val="00E61A0B"/>
    <w:rsid w:val="00E635BD"/>
    <w:rsid w:val="00E67F9C"/>
    <w:rsid w:val="00E74A89"/>
    <w:rsid w:val="00EA0463"/>
    <w:rsid w:val="00EB21A8"/>
    <w:rsid w:val="00EB35EF"/>
    <w:rsid w:val="00ED1E21"/>
    <w:rsid w:val="00ED29BF"/>
    <w:rsid w:val="00EE4E0C"/>
    <w:rsid w:val="00EE5FE7"/>
    <w:rsid w:val="00EF7D3B"/>
    <w:rsid w:val="00F01680"/>
    <w:rsid w:val="00F17B73"/>
    <w:rsid w:val="00F23708"/>
    <w:rsid w:val="00F242D5"/>
    <w:rsid w:val="00F26720"/>
    <w:rsid w:val="00F35B5B"/>
    <w:rsid w:val="00F443C0"/>
    <w:rsid w:val="00F477D4"/>
    <w:rsid w:val="00F6048F"/>
    <w:rsid w:val="00FA09C6"/>
    <w:rsid w:val="00FA5A69"/>
    <w:rsid w:val="00FB0BA7"/>
    <w:rsid w:val="00FB35E9"/>
    <w:rsid w:val="00FC18B0"/>
    <w:rsid w:val="00FD5C22"/>
    <w:rsid w:val="00FE10D7"/>
    <w:rsid w:val="00FE131A"/>
    <w:rsid w:val="00FE288F"/>
    <w:rsid w:val="00FE42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657C4"/>
    <w:rsid w:val="000F5977"/>
    <w:rsid w:val="00143A06"/>
    <w:rsid w:val="001A31D7"/>
    <w:rsid w:val="001F685D"/>
    <w:rsid w:val="0022712D"/>
    <w:rsid w:val="00267E1C"/>
    <w:rsid w:val="002A2528"/>
    <w:rsid w:val="004168F2"/>
    <w:rsid w:val="00445CDC"/>
    <w:rsid w:val="004E3E77"/>
    <w:rsid w:val="004F093C"/>
    <w:rsid w:val="0052377D"/>
    <w:rsid w:val="006019A6"/>
    <w:rsid w:val="006275F7"/>
    <w:rsid w:val="006371EF"/>
    <w:rsid w:val="00665B98"/>
    <w:rsid w:val="006D35AA"/>
    <w:rsid w:val="007E13DB"/>
    <w:rsid w:val="007E58C0"/>
    <w:rsid w:val="00873472"/>
    <w:rsid w:val="00875074"/>
    <w:rsid w:val="00881F40"/>
    <w:rsid w:val="008A17B9"/>
    <w:rsid w:val="008D5BD9"/>
    <w:rsid w:val="00924499"/>
    <w:rsid w:val="00982B92"/>
    <w:rsid w:val="00A12E31"/>
    <w:rsid w:val="00A359DB"/>
    <w:rsid w:val="00A5137A"/>
    <w:rsid w:val="00A622A1"/>
    <w:rsid w:val="00A706EF"/>
    <w:rsid w:val="00A8699C"/>
    <w:rsid w:val="00AB015F"/>
    <w:rsid w:val="00AC058D"/>
    <w:rsid w:val="00B1205B"/>
    <w:rsid w:val="00B12800"/>
    <w:rsid w:val="00B67B60"/>
    <w:rsid w:val="00B7195A"/>
    <w:rsid w:val="00C034F0"/>
    <w:rsid w:val="00CE6E6A"/>
    <w:rsid w:val="00D40179"/>
    <w:rsid w:val="00E26D04"/>
    <w:rsid w:val="00E64570"/>
    <w:rsid w:val="00EE7733"/>
    <w:rsid w:val="00EF034D"/>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AF913C-5041-410F-84CC-3FEA03D4D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TotalTime>
  <Pages>4</Pages>
  <Words>972</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208</cp:revision>
  <dcterms:created xsi:type="dcterms:W3CDTF">2018-10-03T04:42:00Z</dcterms:created>
  <dcterms:modified xsi:type="dcterms:W3CDTF">2018-12-04T10:38:00Z</dcterms:modified>
</cp:coreProperties>
</file>