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639EF" w14:textId="696D2FEB" w:rsidR="0069589A" w:rsidRPr="00CF2919" w:rsidRDefault="004A009C" w:rsidP="00F82755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12F773DD" w:rsidR="00CF2919" w:rsidRDefault="00CF2919" w:rsidP="006D79F7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8C1255">
        <w:rPr>
          <w:rFonts w:cs="B Zar" w:hint="cs"/>
          <w:b/>
          <w:bCs/>
          <w:sz w:val="26"/>
          <w:szCs w:val="26"/>
          <w:rtl/>
          <w:lang w:bidi="ar-AE"/>
        </w:rPr>
        <w:t xml:space="preserve">سی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>و یکم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6D79F7">
        <w:rPr>
          <w:rFonts w:cs="B Zar" w:hint="cs"/>
          <w:b/>
          <w:bCs/>
          <w:sz w:val="26"/>
          <w:szCs w:val="26"/>
          <w:rtl/>
        </w:rPr>
        <w:t>یک</w:t>
      </w:r>
      <w:r w:rsidR="005F6700">
        <w:rPr>
          <w:rFonts w:cs="B Zar" w:hint="cs"/>
          <w:b/>
          <w:bCs/>
          <w:sz w:val="26"/>
          <w:szCs w:val="26"/>
          <w:rtl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6D79F7">
        <w:rPr>
          <w:rFonts w:cs="B Zar" w:hint="cs"/>
          <w:b/>
          <w:bCs/>
          <w:sz w:val="26"/>
          <w:szCs w:val="26"/>
          <w:rtl/>
          <w:lang w:bidi="ar-AE"/>
        </w:rPr>
        <w:t>22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</w:t>
      </w:r>
      <w:r w:rsidR="00B07C69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19195BC3" w14:textId="77777777" w:rsidR="00501044" w:rsidRDefault="00501044" w:rsidP="00501044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کلام در اصالت اللزوم به استصحاب رسید. به این صورت که اگر شک کردیم، عقدی لازم است یا جایز، </w:t>
      </w:r>
      <w:r w:rsidR="00BA3F93">
        <w:rPr>
          <w:rFonts w:cs="B Nazanin" w:hint="cs"/>
          <w:sz w:val="26"/>
          <w:szCs w:val="26"/>
          <w:rtl/>
        </w:rPr>
        <w:t>دستمان</w:t>
      </w:r>
      <w:r>
        <w:rPr>
          <w:rFonts w:cs="B Nazanin" w:hint="cs"/>
          <w:sz w:val="26"/>
          <w:szCs w:val="26"/>
          <w:rtl/>
        </w:rPr>
        <w:t xml:space="preserve"> نیز</w:t>
      </w:r>
      <w:r w:rsidR="00BA3F93">
        <w:rPr>
          <w:rFonts w:cs="B Nazanin" w:hint="cs"/>
          <w:sz w:val="26"/>
          <w:szCs w:val="26"/>
          <w:rtl/>
        </w:rPr>
        <w:t xml:space="preserve"> از ادله اجتهادیه کوتاه بود</w:t>
      </w:r>
      <w:r>
        <w:rPr>
          <w:rFonts w:cs="B Nazanin" w:hint="cs"/>
          <w:sz w:val="26"/>
          <w:szCs w:val="26"/>
          <w:rtl/>
        </w:rPr>
        <w:t>،</w:t>
      </w:r>
      <w:r w:rsidR="00BA3F93">
        <w:rPr>
          <w:rFonts w:cs="B Nazanin" w:hint="cs"/>
          <w:sz w:val="26"/>
          <w:szCs w:val="26"/>
          <w:rtl/>
        </w:rPr>
        <w:t xml:space="preserve"> نوبت به استصحاب می</w:t>
      </w:r>
      <w:r>
        <w:rPr>
          <w:rFonts w:cs="B Nazanin" w:hint="cs"/>
          <w:sz w:val="26"/>
          <w:szCs w:val="26"/>
          <w:rtl/>
        </w:rPr>
        <w:t xml:space="preserve"> رسد.</w:t>
      </w:r>
      <w:r w:rsidR="00BA3F93">
        <w:rPr>
          <w:rFonts w:cs="B Nazanin" w:hint="cs"/>
          <w:sz w:val="26"/>
          <w:szCs w:val="26"/>
          <w:rtl/>
        </w:rPr>
        <w:t xml:space="preserve"> گفتیم</w:t>
      </w:r>
      <w:r>
        <w:rPr>
          <w:rFonts w:cs="B Nazanin" w:hint="cs"/>
          <w:sz w:val="26"/>
          <w:szCs w:val="26"/>
          <w:rtl/>
        </w:rPr>
        <w:t>:</w:t>
      </w:r>
      <w:r w:rsidR="00BA3F93">
        <w:rPr>
          <w:rFonts w:cs="B Nazanin" w:hint="cs"/>
          <w:sz w:val="26"/>
          <w:szCs w:val="26"/>
          <w:rtl/>
        </w:rPr>
        <w:t xml:space="preserve"> استصحاب </w:t>
      </w:r>
      <w:r>
        <w:rPr>
          <w:rFonts w:cs="B Nazanin" w:hint="cs"/>
          <w:sz w:val="26"/>
          <w:szCs w:val="26"/>
          <w:rtl/>
        </w:rPr>
        <w:t xml:space="preserve">در محل بحث </w:t>
      </w:r>
      <w:r w:rsidR="00BA3F93">
        <w:rPr>
          <w:rFonts w:cs="B Nazanin" w:hint="cs"/>
          <w:sz w:val="26"/>
          <w:szCs w:val="26"/>
          <w:rtl/>
        </w:rPr>
        <w:t>در دو قسم موضوعی و حکمی</w:t>
      </w:r>
      <w:r>
        <w:rPr>
          <w:rFonts w:cs="B Nazanin" w:hint="cs"/>
          <w:sz w:val="26"/>
          <w:szCs w:val="26"/>
          <w:rtl/>
        </w:rPr>
        <w:t xml:space="preserve"> جاری</w:t>
      </w:r>
      <w:r w:rsidR="00BA3F93">
        <w:rPr>
          <w:rFonts w:cs="B Nazanin" w:hint="cs"/>
          <w:sz w:val="26"/>
          <w:szCs w:val="26"/>
          <w:rtl/>
        </w:rPr>
        <w:t>ست. اگر استصحاب در موضوع را قبول نکردیم</w:t>
      </w:r>
      <w:r>
        <w:rPr>
          <w:rFonts w:cs="B Nazanin" w:hint="cs"/>
          <w:sz w:val="26"/>
          <w:szCs w:val="26"/>
          <w:rtl/>
        </w:rPr>
        <w:t xml:space="preserve">، </w:t>
      </w:r>
      <w:r w:rsidR="00BA3F93">
        <w:rPr>
          <w:rFonts w:cs="B Nazanin" w:hint="cs"/>
          <w:sz w:val="26"/>
          <w:szCs w:val="26"/>
          <w:rtl/>
        </w:rPr>
        <w:t>نوبت به استصحاب حکمی می</w:t>
      </w:r>
      <w:r>
        <w:rPr>
          <w:rFonts w:cs="B Nazanin" w:hint="cs"/>
          <w:sz w:val="26"/>
          <w:szCs w:val="26"/>
          <w:rtl/>
        </w:rPr>
        <w:t xml:space="preserve"> رسد.</w:t>
      </w:r>
    </w:p>
    <w:p w14:paraId="0EA1CC47" w14:textId="2F248704" w:rsidR="00501044" w:rsidRDefault="00E76E8C" w:rsidP="00501044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اگر استصحاب موضوعی جاری شد دیگر نوبت به اصل حکمی نمی</w:t>
      </w:r>
      <w:r w:rsidR="00501044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رسد زیرا رابطه</w:t>
      </w:r>
      <w:r w:rsidR="00501044">
        <w:rPr>
          <w:rFonts w:cs="B Nazanin" w:hint="cs"/>
          <w:sz w:val="26"/>
          <w:szCs w:val="26"/>
          <w:rtl/>
        </w:rPr>
        <w:t xml:space="preserve"> دو استصحاب به صورت اصل موضوعی و حکمی و </w:t>
      </w:r>
      <w:r>
        <w:rPr>
          <w:rFonts w:cs="B Nazanin" w:hint="cs"/>
          <w:sz w:val="26"/>
          <w:szCs w:val="26"/>
          <w:rtl/>
        </w:rPr>
        <w:t>رابطه سببی و مسببی ا</w:t>
      </w:r>
      <w:r w:rsidR="00501044">
        <w:rPr>
          <w:rFonts w:cs="B Nazanin" w:hint="cs"/>
          <w:sz w:val="26"/>
          <w:szCs w:val="26"/>
          <w:rtl/>
        </w:rPr>
        <w:t>ست</w:t>
      </w:r>
      <w:r>
        <w:rPr>
          <w:rFonts w:cs="B Nazanin" w:hint="cs"/>
          <w:sz w:val="26"/>
          <w:szCs w:val="26"/>
          <w:rtl/>
        </w:rPr>
        <w:t>. در مانحن فیه اصل موضوعی موجود است</w:t>
      </w:r>
      <w:r w:rsidR="00501044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زیرا ما می</w:t>
      </w:r>
      <w:r w:rsidR="00501044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دانیم که یک التزام و تعاهدی منعقد شده لکن شک ما در این است که </w:t>
      </w:r>
      <w:r w:rsidR="00501044">
        <w:rPr>
          <w:rFonts w:cs="B Nazanin" w:hint="cs"/>
          <w:sz w:val="26"/>
          <w:szCs w:val="26"/>
          <w:rtl/>
        </w:rPr>
        <w:t xml:space="preserve">آیا </w:t>
      </w:r>
      <w:r>
        <w:rPr>
          <w:rFonts w:cs="B Nazanin" w:hint="cs"/>
          <w:sz w:val="26"/>
          <w:szCs w:val="26"/>
          <w:rtl/>
        </w:rPr>
        <w:t xml:space="preserve">این التزام با گفتن فسخت از بین میرود یا باقی </w:t>
      </w:r>
      <w:r w:rsidR="00501044">
        <w:rPr>
          <w:rFonts w:cs="B Nazanin" w:hint="cs"/>
          <w:sz w:val="26"/>
          <w:szCs w:val="26"/>
          <w:rtl/>
        </w:rPr>
        <w:t>می ماند</w:t>
      </w:r>
      <w:r>
        <w:rPr>
          <w:rFonts w:cs="B Nazanin" w:hint="cs"/>
          <w:sz w:val="26"/>
          <w:szCs w:val="26"/>
          <w:rtl/>
        </w:rPr>
        <w:t>؟ در اینجا ما استصحاب بقای عقد می</w:t>
      </w:r>
      <w:r w:rsidR="00501044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کنیم.</w:t>
      </w:r>
      <w:r w:rsidR="00501044">
        <w:rPr>
          <w:rFonts w:cs="B Nazanin" w:hint="cs"/>
          <w:sz w:val="26"/>
          <w:szCs w:val="26"/>
          <w:rtl/>
        </w:rPr>
        <w:t xml:space="preserve"> استصحاب به این صورت است که </w:t>
      </w:r>
      <w:r>
        <w:rPr>
          <w:rFonts w:cs="B Nazanin" w:hint="cs"/>
          <w:sz w:val="26"/>
          <w:szCs w:val="26"/>
          <w:rtl/>
        </w:rPr>
        <w:t>تا ق</w:t>
      </w:r>
      <w:r w:rsidR="00501044">
        <w:rPr>
          <w:rFonts w:cs="B Nazanin" w:hint="cs"/>
          <w:sz w:val="26"/>
          <w:szCs w:val="26"/>
          <w:rtl/>
        </w:rPr>
        <w:t>بل از گفتن فسخت عقد موجود بود و با</w:t>
      </w:r>
      <w:r>
        <w:rPr>
          <w:rFonts w:cs="B Nazanin" w:hint="cs"/>
          <w:sz w:val="26"/>
          <w:szCs w:val="26"/>
          <w:rtl/>
        </w:rPr>
        <w:t xml:space="preserve"> گفتن فسخت در بقاء آن شک کردیم لذا با استصحاب</w:t>
      </w:r>
      <w:r w:rsidR="00501044">
        <w:rPr>
          <w:rFonts w:cs="B Nazanin" w:hint="cs"/>
          <w:sz w:val="26"/>
          <w:szCs w:val="26"/>
          <w:rtl/>
        </w:rPr>
        <w:t>، بقای</w:t>
      </w:r>
      <w:r>
        <w:rPr>
          <w:rFonts w:cs="B Nazanin" w:hint="cs"/>
          <w:sz w:val="26"/>
          <w:szCs w:val="26"/>
          <w:rtl/>
        </w:rPr>
        <w:t xml:space="preserve"> آن را ثابت می</w:t>
      </w:r>
      <w:r w:rsidR="00501044">
        <w:rPr>
          <w:rFonts w:cs="B Nazanin" w:hint="cs"/>
          <w:sz w:val="26"/>
          <w:szCs w:val="26"/>
          <w:rtl/>
        </w:rPr>
        <w:t xml:space="preserve"> کنیم.</w:t>
      </w:r>
    </w:p>
    <w:p w14:paraId="7C749AF6" w14:textId="04E2F6E9" w:rsidR="007B2960" w:rsidRDefault="00710ACF" w:rsidP="006E4CCD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حال اگر از این استصحاب چشم پوشی کردیم</w:t>
      </w:r>
      <w:r w:rsidR="00501044">
        <w:rPr>
          <w:rFonts w:cs="B Nazanin" w:hint="cs"/>
          <w:sz w:val="26"/>
          <w:szCs w:val="26"/>
          <w:rtl/>
        </w:rPr>
        <w:t>،</w:t>
      </w:r>
      <w:r>
        <w:rPr>
          <w:rFonts w:cs="B Nazanin" w:hint="cs"/>
          <w:sz w:val="26"/>
          <w:szCs w:val="26"/>
          <w:rtl/>
        </w:rPr>
        <w:t xml:space="preserve"> نوبت به استصحاب حکمی می</w:t>
      </w:r>
      <w:r w:rsidR="00501044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رسد. منظور از حکم در اینجا حکم شرعی مترتب بر عقد</w:t>
      </w:r>
      <w:r w:rsidR="006E4CCD">
        <w:rPr>
          <w:rFonts w:cs="B Nazanin" w:hint="cs"/>
          <w:sz w:val="26"/>
          <w:szCs w:val="26"/>
          <w:rtl/>
        </w:rPr>
        <w:t xml:space="preserve"> همچون ملکیت</w:t>
      </w:r>
      <w:r>
        <w:rPr>
          <w:rFonts w:cs="B Nazanin" w:hint="cs"/>
          <w:sz w:val="26"/>
          <w:szCs w:val="26"/>
          <w:rtl/>
        </w:rPr>
        <w:t xml:space="preserve"> است</w:t>
      </w:r>
      <w:r w:rsidR="006E4CCD">
        <w:rPr>
          <w:rFonts w:cs="B Nazanin" w:hint="cs"/>
          <w:sz w:val="26"/>
          <w:szCs w:val="26"/>
          <w:rtl/>
        </w:rPr>
        <w:t>.</w:t>
      </w:r>
      <w:r w:rsidR="00955166">
        <w:rPr>
          <w:rFonts w:cs="B Nazanin" w:hint="cs"/>
          <w:sz w:val="26"/>
          <w:szCs w:val="26"/>
          <w:rtl/>
        </w:rPr>
        <w:t xml:space="preserve"> البته همانطور که بیان شد،</w:t>
      </w:r>
      <w:r>
        <w:rPr>
          <w:rFonts w:cs="B Nazanin" w:hint="cs"/>
          <w:sz w:val="26"/>
          <w:szCs w:val="26"/>
          <w:rtl/>
        </w:rPr>
        <w:t xml:space="preserve"> این استصحاب </w:t>
      </w:r>
      <w:r w:rsidR="00955166">
        <w:rPr>
          <w:rFonts w:cs="B Nazanin" w:hint="cs"/>
          <w:sz w:val="26"/>
          <w:szCs w:val="26"/>
          <w:rtl/>
        </w:rPr>
        <w:t>نیز</w:t>
      </w:r>
      <w:r>
        <w:rPr>
          <w:rFonts w:cs="B Nazanin" w:hint="cs"/>
          <w:sz w:val="26"/>
          <w:szCs w:val="26"/>
          <w:rtl/>
        </w:rPr>
        <w:t xml:space="preserve"> صحیح است. </w:t>
      </w:r>
    </w:p>
    <w:p w14:paraId="161FAED9" w14:textId="0C7F13D7" w:rsidR="002D70CA" w:rsidRPr="002D70CA" w:rsidRDefault="002D70CA" w:rsidP="002D70CA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2D70CA">
        <w:rPr>
          <w:rFonts w:cs="B Titr" w:hint="cs"/>
          <w:color w:val="FF0000"/>
          <w:sz w:val="30"/>
          <w:szCs w:val="30"/>
          <w:rtl/>
        </w:rPr>
        <w:t>اولیت اصل موضوعی بر اصل حکمی</w:t>
      </w:r>
    </w:p>
    <w:p w14:paraId="2BED8EC0" w14:textId="77777777" w:rsidR="00927A27" w:rsidRDefault="00710ACF" w:rsidP="00772425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بحث ما اجرای اس</w:t>
      </w:r>
      <w:r w:rsidR="002D70CA">
        <w:rPr>
          <w:rFonts w:cs="B Nazanin" w:hint="cs"/>
          <w:sz w:val="26"/>
          <w:szCs w:val="26"/>
          <w:rtl/>
        </w:rPr>
        <w:t>ت</w:t>
      </w:r>
      <w:r>
        <w:rPr>
          <w:rFonts w:cs="B Nazanin" w:hint="cs"/>
          <w:sz w:val="26"/>
          <w:szCs w:val="26"/>
          <w:rtl/>
        </w:rPr>
        <w:t>صحاب</w:t>
      </w:r>
      <w:r w:rsidR="00927A27">
        <w:rPr>
          <w:rFonts w:cs="B Nazanin" w:hint="cs"/>
          <w:sz w:val="26"/>
          <w:szCs w:val="26"/>
          <w:rtl/>
        </w:rPr>
        <w:t xml:space="preserve"> موضوعی از چند جهت اولویت دارد:</w:t>
      </w:r>
    </w:p>
    <w:p w14:paraId="1150E43E" w14:textId="77777777" w:rsidR="00927A27" w:rsidRDefault="00710ACF" w:rsidP="00927A27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جهت اول</w:t>
      </w:r>
      <w:r w:rsidR="00927A27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عبارت بود از حکومت</w:t>
      </w:r>
      <w:r w:rsidR="00927A27">
        <w:rPr>
          <w:rFonts w:cs="B Nazanin" w:hint="cs"/>
          <w:sz w:val="26"/>
          <w:szCs w:val="26"/>
          <w:rtl/>
        </w:rPr>
        <w:t xml:space="preserve"> استصحاب موضوع</w:t>
      </w:r>
      <w:r>
        <w:rPr>
          <w:rFonts w:cs="B Nazanin" w:hint="cs"/>
          <w:sz w:val="26"/>
          <w:szCs w:val="26"/>
          <w:rtl/>
        </w:rPr>
        <w:t xml:space="preserve"> بر </w:t>
      </w:r>
      <w:r w:rsidR="00927A27">
        <w:rPr>
          <w:rFonts w:cs="B Nazanin" w:hint="cs"/>
          <w:sz w:val="26"/>
          <w:szCs w:val="26"/>
          <w:rtl/>
        </w:rPr>
        <w:t>استصحاب حکمی.</w:t>
      </w:r>
    </w:p>
    <w:p w14:paraId="581A09D3" w14:textId="22B6058E" w:rsidR="002D70CA" w:rsidRDefault="00710ACF" w:rsidP="00365AF3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جهت دوم</w:t>
      </w:r>
      <w:r w:rsidR="00927A27">
        <w:rPr>
          <w:rFonts w:cs="B Nazanin" w:hint="cs"/>
          <w:sz w:val="26"/>
          <w:szCs w:val="26"/>
          <w:rtl/>
        </w:rPr>
        <w:t>: ا</w:t>
      </w:r>
      <w:r>
        <w:rPr>
          <w:rFonts w:cs="B Nazanin" w:hint="cs"/>
          <w:sz w:val="26"/>
          <w:szCs w:val="26"/>
          <w:rtl/>
        </w:rPr>
        <w:t xml:space="preserve">جرای استصحاب حکمی در برخی عقود قدری مشکل است. </w:t>
      </w:r>
      <w:r w:rsidR="00CE68FF">
        <w:rPr>
          <w:rFonts w:cs="B Nazanin" w:hint="cs"/>
          <w:sz w:val="26"/>
          <w:szCs w:val="26"/>
          <w:rtl/>
        </w:rPr>
        <w:t>زیرا برخی عقود مانند جعاله</w:t>
      </w:r>
      <w:r w:rsidR="00927A27" w:rsidRPr="00927A27">
        <w:rPr>
          <w:rFonts w:cs="B Nazanin" w:hint="cs"/>
          <w:sz w:val="26"/>
          <w:szCs w:val="26"/>
          <w:rtl/>
        </w:rPr>
        <w:t xml:space="preserve"> </w:t>
      </w:r>
      <w:r w:rsidR="00927A27">
        <w:rPr>
          <w:rFonts w:cs="B Nazanin" w:hint="cs"/>
          <w:sz w:val="26"/>
          <w:szCs w:val="26"/>
          <w:rtl/>
        </w:rPr>
        <w:t>تعلیقیند</w:t>
      </w:r>
      <w:r w:rsidR="00CE68FF">
        <w:rPr>
          <w:rFonts w:cs="B Nazanin" w:hint="cs"/>
          <w:sz w:val="26"/>
          <w:szCs w:val="26"/>
          <w:rtl/>
        </w:rPr>
        <w:t>. وقتی کسی صیغه جعاله جاری می</w:t>
      </w:r>
      <w:r w:rsidR="00927A27">
        <w:rPr>
          <w:rFonts w:cs="B Nazanin" w:hint="cs"/>
          <w:sz w:val="26"/>
          <w:szCs w:val="26"/>
          <w:rtl/>
        </w:rPr>
        <w:t xml:space="preserve"> </w:t>
      </w:r>
      <w:r w:rsidR="00CE68FF">
        <w:rPr>
          <w:rFonts w:cs="B Nazanin" w:hint="cs"/>
          <w:sz w:val="26"/>
          <w:szCs w:val="26"/>
          <w:rtl/>
        </w:rPr>
        <w:t>کن</w:t>
      </w:r>
      <w:r w:rsidR="00927A27">
        <w:rPr>
          <w:rFonts w:cs="B Nazanin" w:hint="cs"/>
          <w:sz w:val="26"/>
          <w:szCs w:val="26"/>
          <w:rtl/>
        </w:rPr>
        <w:t xml:space="preserve">د فی در </w:t>
      </w:r>
      <w:r w:rsidR="00CE68FF">
        <w:rPr>
          <w:rFonts w:cs="B Nazanin" w:hint="cs"/>
          <w:sz w:val="26"/>
          <w:szCs w:val="26"/>
          <w:rtl/>
        </w:rPr>
        <w:t>واقع ملکیت</w:t>
      </w:r>
      <w:r w:rsidR="00927A27">
        <w:rPr>
          <w:rFonts w:cs="B Nazanin" w:hint="cs"/>
          <w:sz w:val="26"/>
          <w:szCs w:val="26"/>
          <w:rtl/>
        </w:rPr>
        <w:t>ی معلق را</w:t>
      </w:r>
      <w:r w:rsidR="00CE68FF">
        <w:rPr>
          <w:rFonts w:cs="B Nazanin" w:hint="cs"/>
          <w:sz w:val="26"/>
          <w:szCs w:val="26"/>
          <w:rtl/>
        </w:rPr>
        <w:t xml:space="preserve"> انشاء می</w:t>
      </w:r>
      <w:r w:rsidR="00927A27">
        <w:rPr>
          <w:rFonts w:cs="B Nazanin" w:hint="cs"/>
          <w:sz w:val="26"/>
          <w:szCs w:val="26"/>
          <w:rtl/>
        </w:rPr>
        <w:t xml:space="preserve"> </w:t>
      </w:r>
      <w:r w:rsidR="00CE68FF">
        <w:rPr>
          <w:rFonts w:cs="B Nazanin" w:hint="cs"/>
          <w:sz w:val="26"/>
          <w:szCs w:val="26"/>
          <w:rtl/>
        </w:rPr>
        <w:t>کند. می</w:t>
      </w:r>
      <w:r w:rsidR="00927A27">
        <w:rPr>
          <w:rFonts w:cs="B Nazanin" w:hint="cs"/>
          <w:sz w:val="26"/>
          <w:szCs w:val="26"/>
          <w:rtl/>
        </w:rPr>
        <w:t xml:space="preserve"> </w:t>
      </w:r>
      <w:r w:rsidR="00CE68FF">
        <w:rPr>
          <w:rFonts w:cs="B Nazanin" w:hint="cs"/>
          <w:sz w:val="26"/>
          <w:szCs w:val="26"/>
          <w:rtl/>
        </w:rPr>
        <w:t>گوید</w:t>
      </w:r>
      <w:r w:rsidR="00927A27">
        <w:rPr>
          <w:rFonts w:cs="B Nazanin" w:hint="cs"/>
          <w:sz w:val="26"/>
          <w:szCs w:val="26"/>
          <w:rtl/>
        </w:rPr>
        <w:t>: «من رد علی دابتی فله کذا» یعنی ملکیت</w:t>
      </w:r>
      <w:r w:rsidR="00CE68FF">
        <w:rPr>
          <w:rFonts w:cs="B Nazanin" w:hint="cs"/>
          <w:sz w:val="26"/>
          <w:szCs w:val="26"/>
          <w:rtl/>
        </w:rPr>
        <w:t xml:space="preserve"> جُع</w:t>
      </w:r>
      <w:r w:rsidR="00927A27">
        <w:rPr>
          <w:rFonts w:cs="B Nazanin" w:hint="cs"/>
          <w:sz w:val="26"/>
          <w:szCs w:val="26"/>
          <w:rtl/>
        </w:rPr>
        <w:t>ا</w:t>
      </w:r>
      <w:r w:rsidR="00CE68FF">
        <w:rPr>
          <w:rFonts w:cs="B Nazanin" w:hint="cs"/>
          <w:sz w:val="26"/>
          <w:szCs w:val="26"/>
          <w:rtl/>
        </w:rPr>
        <w:t>ل</w:t>
      </w:r>
      <w:r w:rsidR="00927A27">
        <w:rPr>
          <w:rFonts w:cs="B Nazanin" w:hint="cs"/>
          <w:sz w:val="26"/>
          <w:szCs w:val="26"/>
          <w:rtl/>
        </w:rPr>
        <w:t>ه ای</w:t>
      </w:r>
      <w:r w:rsidR="00CE68FF">
        <w:rPr>
          <w:rFonts w:cs="B Nazanin" w:hint="cs"/>
          <w:sz w:val="26"/>
          <w:szCs w:val="26"/>
          <w:rtl/>
        </w:rPr>
        <w:t xml:space="preserve"> متوقف </w:t>
      </w:r>
      <w:r w:rsidR="00927A27">
        <w:rPr>
          <w:rFonts w:cs="B Nazanin" w:hint="cs"/>
          <w:sz w:val="26"/>
          <w:szCs w:val="26"/>
          <w:rtl/>
        </w:rPr>
        <w:t>بر پیدا کردن</w:t>
      </w:r>
      <w:r w:rsidR="00CE68FF">
        <w:rPr>
          <w:rFonts w:cs="B Nazanin" w:hint="cs"/>
          <w:sz w:val="26"/>
          <w:szCs w:val="26"/>
          <w:rtl/>
        </w:rPr>
        <w:t xml:space="preserve"> حیوان</w:t>
      </w:r>
      <w:r w:rsidR="00927A27" w:rsidRPr="00927A27">
        <w:rPr>
          <w:rFonts w:cs="B Nazanin" w:hint="cs"/>
          <w:sz w:val="26"/>
          <w:szCs w:val="26"/>
          <w:rtl/>
        </w:rPr>
        <w:t xml:space="preserve"> </w:t>
      </w:r>
      <w:r w:rsidR="00927A27">
        <w:rPr>
          <w:rFonts w:cs="B Nazanin" w:hint="cs"/>
          <w:sz w:val="26"/>
          <w:szCs w:val="26"/>
          <w:rtl/>
        </w:rPr>
        <w:t>است</w:t>
      </w:r>
      <w:r w:rsidR="00365AF3">
        <w:rPr>
          <w:rFonts w:cs="B Nazanin" w:hint="cs"/>
          <w:sz w:val="26"/>
          <w:szCs w:val="26"/>
          <w:rtl/>
        </w:rPr>
        <w:t>. حال</w:t>
      </w:r>
      <w:r w:rsidR="00CE68FF">
        <w:rPr>
          <w:rFonts w:cs="B Nazanin" w:hint="cs"/>
          <w:sz w:val="26"/>
          <w:szCs w:val="26"/>
          <w:rtl/>
        </w:rPr>
        <w:t xml:space="preserve"> اگر در لزوم </w:t>
      </w:r>
      <w:r w:rsidR="00365AF3">
        <w:rPr>
          <w:rFonts w:cs="B Nazanin" w:hint="cs"/>
          <w:sz w:val="26"/>
          <w:szCs w:val="26"/>
          <w:rtl/>
        </w:rPr>
        <w:t>چنین</w:t>
      </w:r>
      <w:r w:rsidR="00CE68FF">
        <w:rPr>
          <w:rFonts w:cs="B Nazanin" w:hint="cs"/>
          <w:sz w:val="26"/>
          <w:szCs w:val="26"/>
          <w:rtl/>
        </w:rPr>
        <w:t xml:space="preserve"> عقد</w:t>
      </w:r>
      <w:r w:rsidR="00365AF3">
        <w:rPr>
          <w:rFonts w:cs="B Nazanin" w:hint="cs"/>
          <w:sz w:val="26"/>
          <w:szCs w:val="26"/>
          <w:rtl/>
        </w:rPr>
        <w:t>ی</w:t>
      </w:r>
      <w:r w:rsidR="00CE68FF">
        <w:rPr>
          <w:rFonts w:cs="B Nazanin" w:hint="cs"/>
          <w:sz w:val="26"/>
          <w:szCs w:val="26"/>
          <w:rtl/>
        </w:rPr>
        <w:t xml:space="preserve"> شک کردیم</w:t>
      </w:r>
      <w:r w:rsidR="00863077">
        <w:rPr>
          <w:rFonts w:cs="B Nazanin" w:hint="cs"/>
          <w:sz w:val="26"/>
          <w:szCs w:val="26"/>
          <w:rtl/>
        </w:rPr>
        <w:t>،</w:t>
      </w:r>
      <w:r w:rsidR="00CE68FF">
        <w:rPr>
          <w:rFonts w:cs="B Nazanin" w:hint="cs"/>
          <w:sz w:val="26"/>
          <w:szCs w:val="26"/>
          <w:rtl/>
        </w:rPr>
        <w:t xml:space="preserve"> </w:t>
      </w:r>
      <w:r w:rsidR="00863077">
        <w:rPr>
          <w:rFonts w:cs="B Nazanin" w:hint="cs"/>
          <w:sz w:val="26"/>
          <w:szCs w:val="26"/>
          <w:rtl/>
        </w:rPr>
        <w:t xml:space="preserve">نمی توانیم </w:t>
      </w:r>
      <w:r w:rsidR="00CE68FF">
        <w:rPr>
          <w:rFonts w:cs="B Nazanin" w:hint="cs"/>
          <w:sz w:val="26"/>
          <w:szCs w:val="26"/>
          <w:rtl/>
        </w:rPr>
        <w:t>استصحاب حکمی را جاری کنیم</w:t>
      </w:r>
      <w:r w:rsidR="00863077">
        <w:rPr>
          <w:rFonts w:cs="B Nazanin" w:hint="cs"/>
          <w:sz w:val="26"/>
          <w:szCs w:val="26"/>
          <w:rtl/>
        </w:rPr>
        <w:t>. چرا که</w:t>
      </w:r>
      <w:r w:rsidR="00CE68FF">
        <w:rPr>
          <w:rFonts w:cs="B Nazanin" w:hint="cs"/>
          <w:sz w:val="26"/>
          <w:szCs w:val="26"/>
          <w:rtl/>
        </w:rPr>
        <w:t xml:space="preserve"> هنوز ملکیتی ایجاد نشده</w:t>
      </w:r>
      <w:r w:rsidR="00863077">
        <w:rPr>
          <w:rFonts w:cs="B Nazanin" w:hint="cs"/>
          <w:sz w:val="26"/>
          <w:szCs w:val="26"/>
          <w:rtl/>
        </w:rPr>
        <w:t>؛</w:t>
      </w:r>
      <w:r w:rsidR="00CE68FF">
        <w:rPr>
          <w:rFonts w:cs="B Nazanin" w:hint="cs"/>
          <w:sz w:val="26"/>
          <w:szCs w:val="26"/>
          <w:rtl/>
        </w:rPr>
        <w:t xml:space="preserve"> ملکیت متوقف بر تحقق موضوع جعاله است و قبل از تحقق موضوع</w:t>
      </w:r>
      <w:r w:rsidR="00365AF3">
        <w:rPr>
          <w:rFonts w:cs="B Nazanin" w:hint="cs"/>
          <w:sz w:val="26"/>
          <w:szCs w:val="26"/>
          <w:rtl/>
        </w:rPr>
        <w:t>،</w:t>
      </w:r>
      <w:r w:rsidR="00CE68FF">
        <w:rPr>
          <w:rFonts w:cs="B Nazanin" w:hint="cs"/>
          <w:sz w:val="26"/>
          <w:szCs w:val="26"/>
          <w:rtl/>
        </w:rPr>
        <w:t xml:space="preserve"> ملکیت محقق نمی</w:t>
      </w:r>
      <w:r w:rsidR="00863077">
        <w:rPr>
          <w:rFonts w:cs="B Nazanin" w:hint="cs"/>
          <w:sz w:val="26"/>
          <w:szCs w:val="26"/>
          <w:rtl/>
        </w:rPr>
        <w:t xml:space="preserve"> </w:t>
      </w:r>
      <w:r w:rsidR="00CE68FF">
        <w:rPr>
          <w:rFonts w:cs="B Nazanin" w:hint="cs"/>
          <w:sz w:val="26"/>
          <w:szCs w:val="26"/>
          <w:rtl/>
        </w:rPr>
        <w:t>شود</w:t>
      </w:r>
      <w:r w:rsidR="00365AF3">
        <w:rPr>
          <w:rFonts w:cs="B Nazanin" w:hint="cs"/>
          <w:sz w:val="26"/>
          <w:szCs w:val="26"/>
          <w:rtl/>
        </w:rPr>
        <w:t>.</w:t>
      </w:r>
      <w:r w:rsidR="00CE68FF">
        <w:rPr>
          <w:rFonts w:cs="B Nazanin" w:hint="cs"/>
          <w:sz w:val="26"/>
          <w:szCs w:val="26"/>
          <w:rtl/>
        </w:rPr>
        <w:t xml:space="preserve"> لذا ا</w:t>
      </w:r>
      <w:r w:rsidR="00863077">
        <w:rPr>
          <w:rFonts w:cs="B Nazanin" w:hint="cs"/>
          <w:sz w:val="26"/>
          <w:szCs w:val="26"/>
          <w:rtl/>
        </w:rPr>
        <w:t>ستصحاب</w:t>
      </w:r>
      <w:r w:rsidR="00CE68FF">
        <w:rPr>
          <w:rFonts w:cs="B Nazanin" w:hint="cs"/>
          <w:sz w:val="26"/>
          <w:szCs w:val="26"/>
          <w:rtl/>
        </w:rPr>
        <w:t xml:space="preserve"> حکمی جاری نمی</w:t>
      </w:r>
      <w:r w:rsidR="00863077">
        <w:rPr>
          <w:rFonts w:cs="B Nazanin" w:hint="cs"/>
          <w:sz w:val="26"/>
          <w:szCs w:val="26"/>
          <w:rtl/>
        </w:rPr>
        <w:t xml:space="preserve"> باشد</w:t>
      </w:r>
      <w:r w:rsidR="00CE68FF">
        <w:rPr>
          <w:rFonts w:cs="B Nazanin" w:hint="cs"/>
          <w:sz w:val="26"/>
          <w:szCs w:val="26"/>
          <w:rtl/>
        </w:rPr>
        <w:t xml:space="preserve">. </w:t>
      </w:r>
    </w:p>
    <w:p w14:paraId="2FE29FCF" w14:textId="052839CB" w:rsidR="002D70CA" w:rsidRPr="002D70CA" w:rsidRDefault="002D70CA" w:rsidP="002D70CA">
      <w:pPr>
        <w:pStyle w:val="NormalWeb"/>
        <w:bidi/>
        <w:jc w:val="both"/>
        <w:rPr>
          <w:rFonts w:cs="B Titr"/>
          <w:color w:val="FF0000"/>
          <w:sz w:val="30"/>
          <w:szCs w:val="30"/>
          <w:rtl/>
        </w:rPr>
      </w:pPr>
      <w:r w:rsidRPr="002D70CA">
        <w:rPr>
          <w:rFonts w:cs="B Titr" w:hint="cs"/>
          <w:color w:val="FF0000"/>
          <w:sz w:val="30"/>
          <w:szCs w:val="30"/>
          <w:rtl/>
        </w:rPr>
        <w:t>استصحاب تعلیقی</w:t>
      </w:r>
    </w:p>
    <w:p w14:paraId="4767DEFD" w14:textId="0DB6D1EA" w:rsidR="00365AF3" w:rsidRDefault="00CE68FF" w:rsidP="00365AF3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2D70CA">
        <w:rPr>
          <w:rFonts w:cs="B Nazanin" w:hint="cs"/>
          <w:color w:val="000080"/>
          <w:sz w:val="26"/>
          <w:szCs w:val="26"/>
          <w:rtl/>
        </w:rPr>
        <w:t>مرحوم شیخ انصاری</w:t>
      </w:r>
      <w:r w:rsidR="00365AF3">
        <w:rPr>
          <w:rFonts w:cs="B Nazanin" w:hint="cs"/>
          <w:color w:val="000080"/>
          <w:sz w:val="26"/>
          <w:szCs w:val="26"/>
          <w:rtl/>
        </w:rPr>
        <w:t xml:space="preserve"> نیز</w:t>
      </w:r>
      <w:r>
        <w:rPr>
          <w:rFonts w:cs="B Nazanin" w:hint="cs"/>
          <w:sz w:val="26"/>
          <w:szCs w:val="26"/>
          <w:rtl/>
        </w:rPr>
        <w:t xml:space="preserve"> در </w:t>
      </w:r>
      <w:r w:rsidR="00365AF3">
        <w:rPr>
          <w:rFonts w:cs="B Nazanin" w:hint="cs"/>
          <w:sz w:val="26"/>
          <w:szCs w:val="26"/>
          <w:rtl/>
        </w:rPr>
        <w:t>جریان</w:t>
      </w:r>
      <w:r>
        <w:rPr>
          <w:rFonts w:cs="B Nazanin" w:hint="cs"/>
          <w:sz w:val="26"/>
          <w:szCs w:val="26"/>
          <w:rtl/>
        </w:rPr>
        <w:t xml:space="preserve"> استصحاب های تعلیقی اشکال می</w:t>
      </w:r>
      <w:r w:rsidR="00365AF3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کند.</w:t>
      </w:r>
      <w:r w:rsidR="007773AF">
        <w:rPr>
          <w:rFonts w:cs="B Nazanin" w:hint="cs"/>
          <w:sz w:val="26"/>
          <w:szCs w:val="26"/>
          <w:rtl/>
        </w:rPr>
        <w:t xml:space="preserve"> </w:t>
      </w:r>
      <w:r w:rsidR="00365AF3">
        <w:rPr>
          <w:rFonts w:cs="B Nazanin" w:hint="cs"/>
          <w:sz w:val="26"/>
          <w:szCs w:val="26"/>
          <w:rtl/>
        </w:rPr>
        <w:t>لکن ایراد</w:t>
      </w:r>
      <w:r w:rsidR="007773AF">
        <w:rPr>
          <w:rFonts w:cs="B Nazanin" w:hint="cs"/>
          <w:sz w:val="26"/>
          <w:szCs w:val="26"/>
          <w:rtl/>
        </w:rPr>
        <w:t xml:space="preserve"> به شیخ وارد است </w:t>
      </w:r>
      <w:r w:rsidR="00365AF3">
        <w:rPr>
          <w:rFonts w:cs="B Nazanin" w:hint="cs"/>
          <w:sz w:val="26"/>
          <w:szCs w:val="26"/>
          <w:rtl/>
        </w:rPr>
        <w:t>چرا که</w:t>
      </w:r>
      <w:r w:rsidR="007773AF">
        <w:rPr>
          <w:rFonts w:cs="B Nazanin" w:hint="cs"/>
          <w:sz w:val="26"/>
          <w:szCs w:val="26"/>
          <w:rtl/>
        </w:rPr>
        <w:t xml:space="preserve"> ایشان</w:t>
      </w:r>
      <w:r w:rsidR="00365AF3">
        <w:rPr>
          <w:rFonts w:cs="B Nazanin" w:hint="cs"/>
          <w:sz w:val="26"/>
          <w:szCs w:val="26"/>
          <w:rtl/>
        </w:rPr>
        <w:t xml:space="preserve"> خود</w:t>
      </w:r>
      <w:r w:rsidR="007773AF">
        <w:rPr>
          <w:rFonts w:cs="B Nazanin" w:hint="cs"/>
          <w:sz w:val="26"/>
          <w:szCs w:val="26"/>
          <w:rtl/>
        </w:rPr>
        <w:t xml:space="preserve"> در موارد استصحاب تعلیقی قائل به جریان استصحاب شده و</w:t>
      </w:r>
      <w:r w:rsidR="00365AF3">
        <w:rPr>
          <w:rFonts w:cs="B Nazanin" w:hint="cs"/>
          <w:sz w:val="26"/>
          <w:szCs w:val="26"/>
          <w:rtl/>
        </w:rPr>
        <w:t xml:space="preserve"> ارجاع</w:t>
      </w:r>
      <w:r w:rsidR="008E22ED">
        <w:rPr>
          <w:rFonts w:cs="B Nazanin" w:hint="cs"/>
          <w:sz w:val="26"/>
          <w:szCs w:val="26"/>
          <w:rtl/>
        </w:rPr>
        <w:t xml:space="preserve"> </w:t>
      </w:r>
      <w:r w:rsidR="00365AF3">
        <w:rPr>
          <w:rFonts w:cs="B Nazanin" w:hint="cs"/>
          <w:sz w:val="26"/>
          <w:szCs w:val="26"/>
          <w:rtl/>
        </w:rPr>
        <w:t>آن را</w:t>
      </w:r>
      <w:r w:rsidR="007773AF">
        <w:rPr>
          <w:rFonts w:cs="B Nazanin" w:hint="cs"/>
          <w:sz w:val="26"/>
          <w:szCs w:val="26"/>
          <w:rtl/>
        </w:rPr>
        <w:t xml:space="preserve"> به ملازمه</w:t>
      </w:r>
      <w:r w:rsidR="00365AF3">
        <w:rPr>
          <w:rFonts w:cs="B Nazanin" w:hint="cs"/>
          <w:sz w:val="26"/>
          <w:szCs w:val="26"/>
          <w:rtl/>
        </w:rPr>
        <w:t xml:space="preserve"> دانسته</w:t>
      </w:r>
      <w:r w:rsidR="007773AF">
        <w:rPr>
          <w:rFonts w:cs="B Nazanin" w:hint="cs"/>
          <w:sz w:val="26"/>
          <w:szCs w:val="26"/>
          <w:rtl/>
        </w:rPr>
        <w:t>.</w:t>
      </w:r>
    </w:p>
    <w:p w14:paraId="414FA404" w14:textId="4A557F8F" w:rsidR="00CE68FF" w:rsidRDefault="007773AF" w:rsidP="008E22ED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استصحاب تعلیقی مانند استصحاب عنب</w:t>
      </w:r>
      <w:r w:rsidR="00365AF3">
        <w:rPr>
          <w:rFonts w:cs="B Nazanin" w:hint="cs"/>
          <w:sz w:val="26"/>
          <w:szCs w:val="26"/>
          <w:rtl/>
        </w:rPr>
        <w:t>یت</w:t>
      </w:r>
      <w:r>
        <w:rPr>
          <w:rFonts w:cs="B Nazanin" w:hint="cs"/>
          <w:sz w:val="26"/>
          <w:szCs w:val="26"/>
          <w:rtl/>
        </w:rPr>
        <w:t xml:space="preserve"> بعد از اینکه</w:t>
      </w:r>
      <w:r w:rsidR="008E22ED">
        <w:rPr>
          <w:rFonts w:cs="B Nazanin" w:hint="cs"/>
          <w:sz w:val="26"/>
          <w:szCs w:val="26"/>
          <w:rtl/>
        </w:rPr>
        <w:t xml:space="preserve"> عنب</w:t>
      </w:r>
      <w:r>
        <w:rPr>
          <w:rFonts w:cs="B Nazanin" w:hint="cs"/>
          <w:sz w:val="26"/>
          <w:szCs w:val="26"/>
          <w:rtl/>
        </w:rPr>
        <w:t xml:space="preserve"> تبدیل به </w:t>
      </w:r>
      <w:r w:rsidR="00365AF3">
        <w:rPr>
          <w:rFonts w:cs="B Nazanin" w:hint="cs"/>
          <w:sz w:val="26"/>
          <w:szCs w:val="26"/>
          <w:rtl/>
        </w:rPr>
        <w:t>زبیب شد. اصل</w:t>
      </w:r>
      <w:r w:rsidR="008E22ED">
        <w:rPr>
          <w:rFonts w:cs="B Nazanin" w:hint="cs"/>
          <w:sz w:val="26"/>
          <w:szCs w:val="26"/>
          <w:rtl/>
        </w:rPr>
        <w:t>ِ</w:t>
      </w:r>
      <w:r w:rsidR="00365AF3">
        <w:rPr>
          <w:rFonts w:cs="B Nazanin" w:hint="cs"/>
          <w:sz w:val="26"/>
          <w:szCs w:val="26"/>
          <w:rtl/>
        </w:rPr>
        <w:t xml:space="preserve"> ما</w:t>
      </w:r>
      <w:r w:rsidR="008E22ED">
        <w:rPr>
          <w:rFonts w:cs="B Nazanin" w:hint="cs"/>
          <w:sz w:val="26"/>
          <w:szCs w:val="26"/>
          <w:rtl/>
        </w:rPr>
        <w:t>،</w:t>
      </w:r>
      <w:r w:rsidR="00365AF3">
        <w:rPr>
          <w:rFonts w:cs="B Nazanin" w:hint="cs"/>
          <w:sz w:val="26"/>
          <w:szCs w:val="26"/>
          <w:rtl/>
        </w:rPr>
        <w:t xml:space="preserve"> حرمت عنب بعد الغ</w:t>
      </w:r>
      <w:r>
        <w:rPr>
          <w:rFonts w:cs="B Nazanin" w:hint="cs"/>
          <w:sz w:val="26"/>
          <w:szCs w:val="26"/>
          <w:rtl/>
        </w:rPr>
        <w:t xml:space="preserve">لیان بود. اگر آن عنب قبل </w:t>
      </w:r>
      <w:r w:rsidR="00365AF3">
        <w:rPr>
          <w:rFonts w:cs="B Nazanin" w:hint="cs"/>
          <w:sz w:val="26"/>
          <w:szCs w:val="26"/>
          <w:rtl/>
        </w:rPr>
        <w:t xml:space="preserve">الغلیان </w:t>
      </w:r>
      <w:r>
        <w:rPr>
          <w:rFonts w:cs="B Nazanin" w:hint="cs"/>
          <w:sz w:val="26"/>
          <w:szCs w:val="26"/>
          <w:rtl/>
        </w:rPr>
        <w:t>تبدیل به زبیب شد ما شک می</w:t>
      </w:r>
      <w:r w:rsidR="008E22ED">
        <w:rPr>
          <w:rFonts w:cs="B Nazanin" w:hint="cs"/>
          <w:sz w:val="26"/>
          <w:szCs w:val="26"/>
          <w:rtl/>
        </w:rPr>
        <w:t xml:space="preserve"> کنیم که آیا زبیب هم بعد الغ</w:t>
      </w:r>
      <w:r>
        <w:rPr>
          <w:rFonts w:cs="B Nazanin" w:hint="cs"/>
          <w:sz w:val="26"/>
          <w:szCs w:val="26"/>
          <w:rtl/>
        </w:rPr>
        <w:t xml:space="preserve">لیان حرام </w:t>
      </w:r>
      <w:r w:rsidR="008E22ED">
        <w:rPr>
          <w:rFonts w:cs="B Nazanin" w:hint="cs"/>
          <w:sz w:val="26"/>
          <w:szCs w:val="26"/>
          <w:rtl/>
        </w:rPr>
        <w:t>است یا خیر؟</w:t>
      </w:r>
      <w:r>
        <w:rPr>
          <w:rFonts w:cs="B Nazanin" w:hint="cs"/>
          <w:sz w:val="26"/>
          <w:szCs w:val="26"/>
          <w:rtl/>
        </w:rPr>
        <w:t xml:space="preserve"> به عبارت دیگر شک می</w:t>
      </w:r>
      <w:r w:rsidR="008E22ED">
        <w:rPr>
          <w:rFonts w:cs="B Nazanin" w:hint="cs"/>
          <w:sz w:val="26"/>
          <w:szCs w:val="26"/>
          <w:rtl/>
        </w:rPr>
        <w:t xml:space="preserve"> کنیم که آیا این حرمت معلقه بر غلیان که در</w:t>
      </w:r>
      <w:r>
        <w:rPr>
          <w:rFonts w:cs="B Nazanin" w:hint="cs"/>
          <w:sz w:val="26"/>
          <w:szCs w:val="26"/>
          <w:rtl/>
        </w:rPr>
        <w:t>باره عنب داشتیم</w:t>
      </w:r>
      <w:r w:rsidR="008E22ED">
        <w:rPr>
          <w:rFonts w:cs="B Nazanin" w:hint="cs"/>
          <w:sz w:val="26"/>
          <w:szCs w:val="26"/>
          <w:rtl/>
        </w:rPr>
        <w:t>، در</w:t>
      </w:r>
      <w:r>
        <w:rPr>
          <w:rFonts w:cs="B Nazanin" w:hint="cs"/>
          <w:sz w:val="26"/>
          <w:szCs w:val="26"/>
          <w:rtl/>
        </w:rPr>
        <w:t>باره زبیب هم ص</w:t>
      </w:r>
      <w:r w:rsidR="008E22ED">
        <w:rPr>
          <w:rFonts w:cs="B Nazanin" w:hint="cs"/>
          <w:sz w:val="26"/>
          <w:szCs w:val="26"/>
          <w:rtl/>
        </w:rPr>
        <w:t>ا</w:t>
      </w:r>
      <w:r>
        <w:rPr>
          <w:rFonts w:cs="B Nazanin" w:hint="cs"/>
          <w:sz w:val="26"/>
          <w:szCs w:val="26"/>
          <w:rtl/>
        </w:rPr>
        <w:t xml:space="preserve">دق </w:t>
      </w:r>
      <w:r w:rsidR="008E22ED">
        <w:rPr>
          <w:rFonts w:cs="B Nazanin" w:hint="cs"/>
          <w:sz w:val="26"/>
          <w:szCs w:val="26"/>
          <w:rtl/>
        </w:rPr>
        <w:t>است</w:t>
      </w:r>
      <w:r>
        <w:rPr>
          <w:rFonts w:cs="B Nazanin" w:hint="cs"/>
          <w:sz w:val="26"/>
          <w:szCs w:val="26"/>
          <w:rtl/>
        </w:rPr>
        <w:t xml:space="preserve"> یا نه</w:t>
      </w:r>
      <w:r w:rsidR="008E22ED">
        <w:rPr>
          <w:rFonts w:cs="B Nazanin" w:hint="cs"/>
          <w:sz w:val="26"/>
          <w:szCs w:val="26"/>
          <w:rtl/>
        </w:rPr>
        <w:t>؟</w:t>
      </w:r>
      <w:r>
        <w:rPr>
          <w:rFonts w:cs="B Nazanin" w:hint="cs"/>
          <w:sz w:val="26"/>
          <w:szCs w:val="26"/>
          <w:rtl/>
        </w:rPr>
        <w:t xml:space="preserve"> در اینجا استصحاب تعلیقی </w:t>
      </w:r>
      <w:r w:rsidR="008E22ED">
        <w:rPr>
          <w:rFonts w:cs="B Nazanin" w:hint="cs"/>
          <w:sz w:val="26"/>
          <w:szCs w:val="26"/>
          <w:rtl/>
        </w:rPr>
        <w:t xml:space="preserve">جاری </w:t>
      </w:r>
      <w:r>
        <w:rPr>
          <w:rFonts w:cs="B Nazanin" w:hint="cs"/>
          <w:sz w:val="26"/>
          <w:szCs w:val="26"/>
          <w:rtl/>
        </w:rPr>
        <w:t>می</w:t>
      </w:r>
      <w:r w:rsidR="008E22E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کنیم</w:t>
      </w:r>
      <w:r w:rsidR="008E22ED"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یع</w:t>
      </w:r>
      <w:r w:rsidR="008E22ED">
        <w:rPr>
          <w:rFonts w:cs="B Nazanin" w:hint="cs"/>
          <w:sz w:val="26"/>
          <w:szCs w:val="26"/>
          <w:rtl/>
        </w:rPr>
        <w:t>نی در واقع چون غلیانی محقق نشده حرمتی نیز محقق نشده</w:t>
      </w:r>
      <w:r>
        <w:rPr>
          <w:rFonts w:cs="B Nazanin" w:hint="cs"/>
          <w:sz w:val="26"/>
          <w:szCs w:val="26"/>
          <w:rtl/>
        </w:rPr>
        <w:t xml:space="preserve">. پس </w:t>
      </w:r>
      <w:r>
        <w:rPr>
          <w:rFonts w:cs="B Nazanin" w:hint="cs"/>
          <w:sz w:val="26"/>
          <w:szCs w:val="26"/>
          <w:rtl/>
        </w:rPr>
        <w:lastRenderedPageBreak/>
        <w:t>آن چیزی که استصحاب می</w:t>
      </w:r>
      <w:r w:rsidR="008E22E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کنیم همین حالت (اگر </w:t>
      </w:r>
      <w:r w:rsidR="008E22ED">
        <w:rPr>
          <w:rFonts w:cs="B Nazanin" w:hint="cs"/>
          <w:sz w:val="26"/>
          <w:szCs w:val="26"/>
          <w:rtl/>
        </w:rPr>
        <w:t>غ</w:t>
      </w:r>
      <w:r>
        <w:rPr>
          <w:rFonts w:cs="B Nazanin" w:hint="cs"/>
          <w:sz w:val="26"/>
          <w:szCs w:val="26"/>
          <w:rtl/>
        </w:rPr>
        <w:t xml:space="preserve">لیان </w:t>
      </w:r>
      <w:r w:rsidR="00772425">
        <w:rPr>
          <w:rFonts w:cs="B Nazanin" w:hint="cs"/>
          <w:sz w:val="26"/>
          <w:szCs w:val="26"/>
          <w:rtl/>
        </w:rPr>
        <w:t>اتفاق می افتاد حرام می</w:t>
      </w:r>
      <w:r w:rsidR="008E22ED">
        <w:rPr>
          <w:rFonts w:cs="B Nazanin" w:hint="cs"/>
          <w:sz w:val="26"/>
          <w:szCs w:val="26"/>
          <w:rtl/>
        </w:rPr>
        <w:t xml:space="preserve"> </w:t>
      </w:r>
      <w:r w:rsidR="00772425">
        <w:rPr>
          <w:rFonts w:cs="B Nazanin" w:hint="cs"/>
          <w:sz w:val="26"/>
          <w:szCs w:val="26"/>
          <w:rtl/>
        </w:rPr>
        <w:t>شد</w:t>
      </w:r>
      <w:r>
        <w:rPr>
          <w:rFonts w:cs="B Nazanin" w:hint="cs"/>
          <w:sz w:val="26"/>
          <w:szCs w:val="26"/>
          <w:rtl/>
        </w:rPr>
        <w:t>)</w:t>
      </w:r>
      <w:r w:rsidR="00772425">
        <w:rPr>
          <w:rFonts w:cs="B Nazanin" w:hint="cs"/>
          <w:sz w:val="26"/>
          <w:szCs w:val="26"/>
          <w:rtl/>
        </w:rPr>
        <w:t xml:space="preserve"> است. به این می</w:t>
      </w:r>
      <w:r w:rsidR="008E22ED">
        <w:rPr>
          <w:rFonts w:cs="B Nazanin" w:hint="cs"/>
          <w:sz w:val="26"/>
          <w:szCs w:val="26"/>
          <w:rtl/>
        </w:rPr>
        <w:t xml:space="preserve"> </w:t>
      </w:r>
      <w:r w:rsidR="00772425">
        <w:rPr>
          <w:rFonts w:cs="B Nazanin" w:hint="cs"/>
          <w:sz w:val="26"/>
          <w:szCs w:val="26"/>
          <w:rtl/>
        </w:rPr>
        <w:t>گویند</w:t>
      </w:r>
      <w:r w:rsidR="008E22ED">
        <w:rPr>
          <w:rFonts w:cs="B Nazanin" w:hint="cs"/>
          <w:sz w:val="26"/>
          <w:szCs w:val="26"/>
          <w:rtl/>
        </w:rPr>
        <w:t>: استصحاب تعلیقی.</w:t>
      </w:r>
    </w:p>
    <w:p w14:paraId="4097349E" w14:textId="10D6E080" w:rsidR="00EC2FC1" w:rsidRDefault="00772425" w:rsidP="006E4CCD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خیلی از اعلام </w:t>
      </w:r>
      <w:r w:rsidRPr="002D70CA">
        <w:rPr>
          <w:rFonts w:cs="B Nazanin" w:hint="cs"/>
          <w:color w:val="000080"/>
          <w:sz w:val="26"/>
          <w:szCs w:val="26"/>
          <w:rtl/>
        </w:rPr>
        <w:t>مثل محقق خویی و محقق نائینی</w:t>
      </w:r>
      <w:r>
        <w:rPr>
          <w:rFonts w:cs="B Nazanin" w:hint="cs"/>
          <w:sz w:val="26"/>
          <w:szCs w:val="26"/>
          <w:rtl/>
        </w:rPr>
        <w:t xml:space="preserve"> می</w:t>
      </w:r>
      <w:r w:rsidR="008E22E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گویند</w:t>
      </w:r>
      <w:r w:rsidR="008E22ED">
        <w:rPr>
          <w:rFonts w:cs="B Nazanin" w:hint="cs"/>
          <w:sz w:val="26"/>
          <w:szCs w:val="26"/>
          <w:rtl/>
        </w:rPr>
        <w:t>:</w:t>
      </w:r>
      <w:r>
        <w:rPr>
          <w:rFonts w:cs="B Nazanin" w:hint="cs"/>
          <w:sz w:val="26"/>
          <w:szCs w:val="26"/>
          <w:rtl/>
        </w:rPr>
        <w:t xml:space="preserve"> چون مستصحب یک امر فرضی است و در خارج محقق نشده</w:t>
      </w:r>
      <w:r w:rsidR="008E22ED">
        <w:rPr>
          <w:rFonts w:cs="B Nazanin" w:hint="cs"/>
          <w:sz w:val="26"/>
          <w:szCs w:val="26"/>
          <w:rtl/>
        </w:rPr>
        <w:t xml:space="preserve"> به عبارت دیگر تعلیقی است</w:t>
      </w:r>
      <w:r>
        <w:rPr>
          <w:rFonts w:cs="B Nazanin" w:hint="cs"/>
          <w:sz w:val="26"/>
          <w:szCs w:val="26"/>
          <w:rtl/>
        </w:rPr>
        <w:t xml:space="preserve"> استصحاب جاری ن</w:t>
      </w:r>
      <w:r w:rsidR="008E22ED">
        <w:rPr>
          <w:rFonts w:cs="B Nazanin" w:hint="cs"/>
          <w:sz w:val="26"/>
          <w:szCs w:val="26"/>
          <w:rtl/>
        </w:rPr>
        <w:t>یست</w:t>
      </w:r>
      <w:r>
        <w:rPr>
          <w:rFonts w:cs="B Nazanin" w:hint="cs"/>
          <w:sz w:val="26"/>
          <w:szCs w:val="26"/>
          <w:rtl/>
        </w:rPr>
        <w:t xml:space="preserve">. اما برخی دیگر مانند </w:t>
      </w:r>
      <w:r w:rsidRPr="002D70CA">
        <w:rPr>
          <w:rFonts w:cs="B Nazanin" w:hint="cs"/>
          <w:color w:val="000080"/>
          <w:sz w:val="26"/>
          <w:szCs w:val="26"/>
          <w:rtl/>
        </w:rPr>
        <w:t>مرحوم آخوند و مرحوم شیخ</w:t>
      </w:r>
      <w:r>
        <w:rPr>
          <w:rFonts w:cs="B Nazanin" w:hint="cs"/>
          <w:sz w:val="26"/>
          <w:szCs w:val="26"/>
          <w:rtl/>
        </w:rPr>
        <w:t xml:space="preserve"> </w:t>
      </w:r>
      <w:r w:rsidR="008E22ED">
        <w:rPr>
          <w:rFonts w:cs="B Nazanin" w:hint="cs"/>
          <w:sz w:val="26"/>
          <w:szCs w:val="26"/>
          <w:rtl/>
        </w:rPr>
        <w:t xml:space="preserve">جریان </w:t>
      </w:r>
      <w:r>
        <w:rPr>
          <w:rFonts w:cs="B Nazanin" w:hint="cs"/>
          <w:sz w:val="26"/>
          <w:szCs w:val="26"/>
          <w:rtl/>
        </w:rPr>
        <w:t>آن</w:t>
      </w:r>
      <w:r w:rsidR="008E22E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را پذیرفته اند. مرحوم </w:t>
      </w:r>
      <w:r w:rsidR="008E22ED">
        <w:rPr>
          <w:rFonts w:cs="B Nazanin" w:hint="cs"/>
          <w:sz w:val="26"/>
          <w:szCs w:val="26"/>
          <w:rtl/>
        </w:rPr>
        <w:t>ش</w:t>
      </w:r>
      <w:r>
        <w:rPr>
          <w:rFonts w:cs="B Nazanin" w:hint="cs"/>
          <w:sz w:val="26"/>
          <w:szCs w:val="26"/>
          <w:rtl/>
        </w:rPr>
        <w:t xml:space="preserve">یخ </w:t>
      </w:r>
      <w:r w:rsidR="00EC2FC1">
        <w:rPr>
          <w:rFonts w:cs="B Nazanin" w:hint="cs"/>
          <w:sz w:val="26"/>
          <w:szCs w:val="26"/>
          <w:rtl/>
        </w:rPr>
        <w:t xml:space="preserve">آن را به ملازمه </w:t>
      </w:r>
      <w:r>
        <w:rPr>
          <w:rFonts w:cs="B Nazanin" w:hint="cs"/>
          <w:sz w:val="26"/>
          <w:szCs w:val="26"/>
          <w:rtl/>
        </w:rPr>
        <w:t>ارجاع داده</w:t>
      </w:r>
      <w:r w:rsidR="00EC2FC1">
        <w:rPr>
          <w:rFonts w:cs="B Nazanin" w:hint="cs"/>
          <w:sz w:val="26"/>
          <w:szCs w:val="26"/>
          <w:rtl/>
        </w:rPr>
        <w:t xml:space="preserve"> و</w:t>
      </w:r>
      <w:r>
        <w:rPr>
          <w:rFonts w:cs="B Nazanin" w:hint="cs"/>
          <w:sz w:val="26"/>
          <w:szCs w:val="26"/>
          <w:rtl/>
        </w:rPr>
        <w:t xml:space="preserve"> فرم</w:t>
      </w:r>
      <w:r w:rsidR="00EC2FC1">
        <w:rPr>
          <w:rFonts w:cs="B Nazanin" w:hint="cs"/>
          <w:sz w:val="26"/>
          <w:szCs w:val="26"/>
          <w:rtl/>
        </w:rPr>
        <w:t>و</w:t>
      </w:r>
      <w:r>
        <w:rPr>
          <w:rFonts w:cs="B Nazanin" w:hint="cs"/>
          <w:sz w:val="26"/>
          <w:szCs w:val="26"/>
          <w:rtl/>
        </w:rPr>
        <w:t>د</w:t>
      </w:r>
      <w:r w:rsidR="006E4CCD">
        <w:rPr>
          <w:rFonts w:cs="B Nazanin" w:hint="cs"/>
          <w:sz w:val="26"/>
          <w:szCs w:val="26"/>
          <w:rtl/>
        </w:rPr>
        <w:t>ند</w:t>
      </w:r>
      <w:r w:rsidR="00EC2FC1">
        <w:rPr>
          <w:rFonts w:cs="B Nazanin" w:hint="cs"/>
          <w:sz w:val="26"/>
          <w:szCs w:val="26"/>
          <w:rtl/>
        </w:rPr>
        <w:t>: در ظرف عنبیت ملازمه ای بین غ</w:t>
      </w:r>
      <w:r>
        <w:rPr>
          <w:rFonts w:cs="B Nazanin" w:hint="cs"/>
          <w:sz w:val="26"/>
          <w:szCs w:val="26"/>
          <w:rtl/>
        </w:rPr>
        <w:t xml:space="preserve">لیان و حرمت بود. حالا که </w:t>
      </w:r>
      <w:r w:rsidR="00EC2FC1">
        <w:rPr>
          <w:rFonts w:cs="B Nazanin" w:hint="cs"/>
          <w:sz w:val="26"/>
          <w:szCs w:val="26"/>
          <w:rtl/>
        </w:rPr>
        <w:t xml:space="preserve">عنب تبدیل به </w:t>
      </w:r>
      <w:r>
        <w:rPr>
          <w:rFonts w:cs="B Nazanin" w:hint="cs"/>
          <w:sz w:val="26"/>
          <w:szCs w:val="26"/>
          <w:rtl/>
        </w:rPr>
        <w:t>زبیب شده</w:t>
      </w:r>
      <w:r w:rsidR="00EC2FC1">
        <w:rPr>
          <w:rFonts w:cs="B Nazanin" w:hint="cs"/>
          <w:sz w:val="26"/>
          <w:szCs w:val="26"/>
          <w:rtl/>
        </w:rPr>
        <w:t xml:space="preserve"> نیز</w:t>
      </w:r>
      <w:r>
        <w:rPr>
          <w:rFonts w:cs="B Nazanin" w:hint="cs"/>
          <w:sz w:val="26"/>
          <w:szCs w:val="26"/>
          <w:rtl/>
        </w:rPr>
        <w:t xml:space="preserve"> این ملازمه را استصحاب می</w:t>
      </w:r>
      <w:r w:rsidR="00EC2FC1">
        <w:rPr>
          <w:rFonts w:cs="B Nazanin" w:hint="cs"/>
          <w:sz w:val="26"/>
          <w:szCs w:val="26"/>
          <w:rtl/>
        </w:rPr>
        <w:t xml:space="preserve"> کنیم.</w:t>
      </w:r>
    </w:p>
    <w:p w14:paraId="084955EE" w14:textId="4DA6CB24" w:rsidR="00EC2FC1" w:rsidRDefault="00772425" w:rsidP="006E4CCD">
      <w:pPr>
        <w:pStyle w:val="NormalWeb"/>
        <w:bidi/>
        <w:jc w:val="both"/>
        <w:rPr>
          <w:rFonts w:cs="B Nazanin"/>
          <w:sz w:val="26"/>
          <w:szCs w:val="26"/>
          <w:rtl/>
        </w:rPr>
      </w:pPr>
      <w:r w:rsidRPr="002D70CA">
        <w:rPr>
          <w:rFonts w:cs="B Nazanin" w:hint="cs"/>
          <w:sz w:val="26"/>
          <w:szCs w:val="26"/>
          <w:highlight w:val="yellow"/>
          <w:rtl/>
        </w:rPr>
        <w:t xml:space="preserve">به نظر ما </w:t>
      </w:r>
      <w:r>
        <w:rPr>
          <w:rFonts w:cs="B Nazanin" w:hint="cs"/>
          <w:sz w:val="26"/>
          <w:szCs w:val="26"/>
          <w:rtl/>
        </w:rPr>
        <w:t>این استدلال شیخ صحیح نیست</w:t>
      </w:r>
      <w:r>
        <w:rPr>
          <w:rFonts w:cs="B Nazanin" w:hint="cs"/>
          <w:sz w:val="26"/>
          <w:szCs w:val="26"/>
          <w:rtl/>
        </w:rPr>
        <w:t>.</w:t>
      </w:r>
      <w:r>
        <w:rPr>
          <w:rFonts w:cs="B Nazanin" w:hint="cs"/>
          <w:sz w:val="26"/>
          <w:szCs w:val="26"/>
          <w:rtl/>
        </w:rPr>
        <w:t xml:space="preserve"> </w:t>
      </w:r>
      <w:r w:rsidR="006E4CCD">
        <w:rPr>
          <w:rFonts w:cs="B Nazanin" w:hint="cs"/>
          <w:sz w:val="26"/>
          <w:szCs w:val="26"/>
          <w:rtl/>
        </w:rPr>
        <w:t>ما</w:t>
      </w:r>
      <w:r w:rsidR="006E4CCD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خود برخی از صور استصحاب تعلیقی را قبول داریم </w:t>
      </w:r>
      <w:r w:rsidR="006E4CCD">
        <w:rPr>
          <w:rFonts w:cs="B Nazanin" w:hint="cs"/>
          <w:sz w:val="26"/>
          <w:szCs w:val="26"/>
          <w:rtl/>
        </w:rPr>
        <w:t>لکن</w:t>
      </w:r>
      <w:r>
        <w:rPr>
          <w:rFonts w:cs="B Nazanin" w:hint="cs"/>
          <w:sz w:val="26"/>
          <w:szCs w:val="26"/>
          <w:rtl/>
        </w:rPr>
        <w:t xml:space="preserve"> این استدلال شیخ را نمی</w:t>
      </w:r>
      <w:r w:rsidR="00EC2FC1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پذیریم.</w:t>
      </w:r>
    </w:p>
    <w:p w14:paraId="417F919E" w14:textId="50253D25" w:rsidR="00EC2FC1" w:rsidRDefault="00772425" w:rsidP="006E4CCD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اصل این بح</w:t>
      </w:r>
      <w:r w:rsidR="00EC2FC1">
        <w:rPr>
          <w:rFonts w:cs="B Nazanin" w:hint="cs"/>
          <w:sz w:val="26"/>
          <w:szCs w:val="26"/>
          <w:rtl/>
        </w:rPr>
        <w:t xml:space="preserve">ث مربوط به تنبیهات استصحاب است. </w:t>
      </w:r>
      <w:r>
        <w:rPr>
          <w:rFonts w:cs="B Nazanin" w:hint="cs"/>
          <w:sz w:val="26"/>
          <w:szCs w:val="26"/>
          <w:rtl/>
        </w:rPr>
        <w:t xml:space="preserve">ارتباط این مطلب با بحث ما این است که </w:t>
      </w:r>
      <w:r w:rsidR="00EC2FC1">
        <w:rPr>
          <w:rFonts w:cs="B Nazanin" w:hint="cs"/>
          <w:sz w:val="26"/>
          <w:szCs w:val="26"/>
          <w:rtl/>
        </w:rPr>
        <w:t xml:space="preserve">در مثل </w:t>
      </w:r>
      <w:r>
        <w:rPr>
          <w:rFonts w:cs="B Nazanin" w:hint="cs"/>
          <w:sz w:val="26"/>
          <w:szCs w:val="26"/>
          <w:rtl/>
        </w:rPr>
        <w:t xml:space="preserve">سبق و رمایه </w:t>
      </w:r>
      <w:r w:rsidR="00EC2FC1">
        <w:rPr>
          <w:rFonts w:cs="B Nazanin" w:hint="cs"/>
          <w:sz w:val="26"/>
          <w:szCs w:val="26"/>
          <w:rtl/>
        </w:rPr>
        <w:t xml:space="preserve">که </w:t>
      </w:r>
      <w:r>
        <w:rPr>
          <w:rFonts w:cs="B Nazanin" w:hint="cs"/>
          <w:sz w:val="26"/>
          <w:szCs w:val="26"/>
          <w:rtl/>
        </w:rPr>
        <w:t>یک ملکیت تقدیری وجود دارد</w:t>
      </w:r>
      <w:r w:rsidR="00EC2FC1">
        <w:rPr>
          <w:rFonts w:cs="B Nazanin" w:hint="cs"/>
          <w:sz w:val="26"/>
          <w:szCs w:val="26"/>
          <w:rtl/>
        </w:rPr>
        <w:t xml:space="preserve">؛ وقتی در لزوم و جواز عقد شک </w:t>
      </w:r>
      <w:r w:rsidR="006E4CCD">
        <w:rPr>
          <w:rFonts w:cs="B Nazanin" w:hint="cs"/>
          <w:sz w:val="26"/>
          <w:szCs w:val="26"/>
          <w:rtl/>
        </w:rPr>
        <w:t>بوجود آید</w:t>
      </w:r>
      <w:r>
        <w:rPr>
          <w:rFonts w:cs="B Nazanin" w:hint="cs"/>
          <w:sz w:val="26"/>
          <w:szCs w:val="26"/>
          <w:rtl/>
        </w:rPr>
        <w:t xml:space="preserve"> همین ملکیت تقدیری را استصحاب می</w:t>
      </w:r>
      <w:r w:rsidR="00EC2FC1">
        <w:rPr>
          <w:rFonts w:cs="B Nazanin" w:hint="cs"/>
          <w:sz w:val="26"/>
          <w:szCs w:val="26"/>
          <w:rtl/>
        </w:rPr>
        <w:t xml:space="preserve"> </w:t>
      </w:r>
      <w:r w:rsidR="006E4CCD">
        <w:rPr>
          <w:rFonts w:cs="B Nazanin" w:hint="cs"/>
          <w:sz w:val="26"/>
          <w:szCs w:val="26"/>
          <w:rtl/>
        </w:rPr>
        <w:t>شود</w:t>
      </w:r>
      <w:r>
        <w:rPr>
          <w:rFonts w:cs="B Nazanin" w:hint="cs"/>
          <w:sz w:val="26"/>
          <w:szCs w:val="26"/>
          <w:rtl/>
        </w:rPr>
        <w:t xml:space="preserve">. </w:t>
      </w:r>
      <w:r w:rsidR="002D70CA">
        <w:rPr>
          <w:rFonts w:cs="B Nazanin" w:hint="cs"/>
          <w:sz w:val="26"/>
          <w:szCs w:val="26"/>
          <w:rtl/>
        </w:rPr>
        <w:t xml:space="preserve">اشکال ما به </w:t>
      </w:r>
      <w:r>
        <w:rPr>
          <w:rFonts w:cs="B Nazanin" w:hint="cs"/>
          <w:sz w:val="26"/>
          <w:szCs w:val="26"/>
          <w:rtl/>
        </w:rPr>
        <w:t xml:space="preserve">مرحوم شیخ </w:t>
      </w:r>
      <w:r w:rsidR="002D70CA">
        <w:rPr>
          <w:rFonts w:cs="B Nazanin" w:hint="cs"/>
          <w:sz w:val="26"/>
          <w:szCs w:val="26"/>
          <w:rtl/>
        </w:rPr>
        <w:t>این بود که ایشان در باب عنب و زبیب این استصحاب</w:t>
      </w:r>
      <w:r w:rsidR="006E4CCD">
        <w:rPr>
          <w:rFonts w:cs="B Nazanin" w:hint="cs"/>
          <w:sz w:val="26"/>
          <w:szCs w:val="26"/>
          <w:rtl/>
        </w:rPr>
        <w:t xml:space="preserve"> را</w:t>
      </w:r>
      <w:r w:rsidR="001651C9">
        <w:rPr>
          <w:rFonts w:cs="B Nazanin" w:hint="cs"/>
          <w:sz w:val="26"/>
          <w:szCs w:val="26"/>
          <w:rtl/>
        </w:rPr>
        <w:t xml:space="preserve"> با استناد به</w:t>
      </w:r>
      <w:r w:rsidR="002D70CA">
        <w:rPr>
          <w:rFonts w:cs="B Nazanin" w:hint="cs"/>
          <w:sz w:val="26"/>
          <w:szCs w:val="26"/>
          <w:rtl/>
        </w:rPr>
        <w:t xml:space="preserve"> ملازمه پ</w:t>
      </w:r>
      <w:r w:rsidR="00EC2FC1">
        <w:rPr>
          <w:rFonts w:cs="B Nazanin" w:hint="cs"/>
          <w:sz w:val="26"/>
          <w:szCs w:val="26"/>
          <w:rtl/>
        </w:rPr>
        <w:t>ذیرفت</w:t>
      </w:r>
      <w:r w:rsidR="006E4CCD">
        <w:rPr>
          <w:rFonts w:cs="B Nazanin" w:hint="cs"/>
          <w:sz w:val="26"/>
          <w:szCs w:val="26"/>
          <w:rtl/>
        </w:rPr>
        <w:t>،</w:t>
      </w:r>
      <w:bookmarkStart w:id="0" w:name="_GoBack"/>
      <w:bookmarkEnd w:id="0"/>
      <w:r w:rsidR="00EC2FC1">
        <w:rPr>
          <w:rFonts w:cs="B Nazanin" w:hint="cs"/>
          <w:sz w:val="26"/>
          <w:szCs w:val="26"/>
          <w:rtl/>
        </w:rPr>
        <w:t xml:space="preserve"> </w:t>
      </w:r>
      <w:r w:rsidR="001651C9">
        <w:rPr>
          <w:rFonts w:cs="B Nazanin" w:hint="cs"/>
          <w:sz w:val="26"/>
          <w:szCs w:val="26"/>
          <w:rtl/>
        </w:rPr>
        <w:t>با این حال</w:t>
      </w:r>
      <w:r w:rsidR="00EC2FC1">
        <w:rPr>
          <w:rFonts w:cs="B Nazanin" w:hint="cs"/>
          <w:sz w:val="26"/>
          <w:szCs w:val="26"/>
          <w:rtl/>
        </w:rPr>
        <w:t xml:space="preserve"> در اینجا </w:t>
      </w:r>
      <w:r w:rsidR="001651C9">
        <w:rPr>
          <w:rFonts w:cs="B Nazanin" w:hint="cs"/>
          <w:sz w:val="26"/>
          <w:szCs w:val="26"/>
          <w:rtl/>
        </w:rPr>
        <w:t xml:space="preserve">به این استصحاب </w:t>
      </w:r>
      <w:r w:rsidR="00EC2FC1">
        <w:rPr>
          <w:rFonts w:cs="B Nazanin" w:hint="cs"/>
          <w:sz w:val="26"/>
          <w:szCs w:val="26"/>
          <w:rtl/>
        </w:rPr>
        <w:t>اشکال کردند.</w:t>
      </w:r>
    </w:p>
    <w:p w14:paraId="3AE16D04" w14:textId="5472D6D4" w:rsidR="002D70CA" w:rsidRPr="009B49FB" w:rsidRDefault="00EC2FC1" w:rsidP="00EC2FC1">
      <w:pPr>
        <w:pStyle w:val="NormalWeb"/>
        <w:bidi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والسلام علیکم و رحمه الله.</w:t>
      </w:r>
    </w:p>
    <w:sectPr w:rsidR="002D70CA" w:rsidRPr="009B49FB" w:rsidSect="00B871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6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0EE1A" w14:textId="77777777" w:rsidR="00F904E8" w:rsidRDefault="00F904E8" w:rsidP="00CF2919">
      <w:pPr>
        <w:spacing w:after="0" w:line="240" w:lineRule="auto"/>
      </w:pPr>
      <w:r>
        <w:separator/>
      </w:r>
    </w:p>
  </w:endnote>
  <w:endnote w:type="continuationSeparator" w:id="0">
    <w:p w14:paraId="107EFC29" w14:textId="77777777" w:rsidR="00F904E8" w:rsidRDefault="00F904E8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47885941"/>
      <w:docPartObj>
        <w:docPartGallery w:val="Page Numbers (Bottom of Page)"/>
        <w:docPartUnique/>
      </w:docPartObj>
    </w:sdtPr>
    <w:sdtEndPr/>
    <w:sdtContent>
      <w:p w14:paraId="4071ABDD" w14:textId="77777777" w:rsidR="00C33FB1" w:rsidRDefault="00C33FB1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1B9803F6" w:rsidR="00C33FB1" w:rsidRDefault="00C33FB1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E4CCD" w:rsidRPr="006E4CCD">
                                <w:rPr>
                                  <w:noProof/>
                                  <w:rtl/>
                                  <w:lang w:val="fa-IR"/>
                                </w:rPr>
                                <w:t>63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1B9803F6" w:rsidR="00C33FB1" w:rsidRDefault="00C33FB1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6E4CCD" w:rsidRPr="006E4CCD">
                          <w:rPr>
                            <w:noProof/>
                            <w:rtl/>
                            <w:lang w:val="fa-IR"/>
                          </w:rPr>
                          <w:t>63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D6FD3D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C522A" w14:textId="77777777" w:rsidR="00F904E8" w:rsidRDefault="00F904E8" w:rsidP="00CF2919">
      <w:pPr>
        <w:spacing w:after="0" w:line="240" w:lineRule="auto"/>
      </w:pPr>
      <w:r>
        <w:separator/>
      </w:r>
    </w:p>
  </w:footnote>
  <w:footnote w:type="continuationSeparator" w:id="0">
    <w:p w14:paraId="14BA81F3" w14:textId="77777777" w:rsidR="00F904E8" w:rsidRDefault="00F904E8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6CD0E" w14:textId="69CD267F" w:rsidR="00C33FB1" w:rsidRPr="00CF2919" w:rsidRDefault="00C33FB1" w:rsidP="006D79F7">
    <w:pPr>
      <w:pStyle w:val="Header"/>
      <w:rPr>
        <w:rFonts w:cs="B Nazanin"/>
      </w:rPr>
    </w:pPr>
    <w:r>
      <w:rPr>
        <w:rFonts w:cs="B Nazanin" w:hint="cs"/>
        <w:rtl/>
      </w:rPr>
      <w:t xml:space="preserve">قواعد فقهیه / اصاله اللزوم فی العقود </w:t>
    </w:r>
    <w:r>
      <w:rPr>
        <w:rFonts w:cs="B Nazanin"/>
        <w:rtl/>
      </w:rPr>
      <w:t>...</w:t>
    </w:r>
    <w:r w:rsidR="009618F3">
      <w:rPr>
        <w:rFonts w:cs="B Nazanin" w:hint="cs"/>
        <w:rtl/>
      </w:rPr>
      <w:t>....................</w:t>
    </w:r>
    <w:r>
      <w:rPr>
        <w:rFonts w:cs="B Nazanin" w:hint="cs"/>
        <w:rtl/>
      </w:rPr>
      <w:t>............................................................</w:t>
    </w:r>
    <w:r w:rsidR="008C1255">
      <w:rPr>
        <w:rFonts w:cs="B Nazanin" w:hint="cs"/>
        <w:rtl/>
      </w:rPr>
      <w:t>.............................</w:t>
    </w:r>
    <w:r>
      <w:rPr>
        <w:rFonts w:cs="B Nazanin" w:hint="cs"/>
        <w:rtl/>
      </w:rPr>
      <w:t>............</w:t>
    </w:r>
    <w:r>
      <w:rPr>
        <w:rFonts w:cs="B Nazanin"/>
        <w:rtl/>
      </w:rPr>
      <w:t xml:space="preserve"> </w:t>
    </w:r>
    <w:r>
      <w:rPr>
        <w:rFonts w:cs="B Nazanin" w:hint="cs"/>
        <w:rtl/>
      </w:rPr>
      <w:t xml:space="preserve">خارج فقه، </w:t>
    </w:r>
    <w:r w:rsidR="006D79F7">
      <w:rPr>
        <w:rFonts w:cs="B Nazanin" w:hint="cs"/>
        <w:rtl/>
      </w:rPr>
      <w:t>یک</w:t>
    </w:r>
    <w:r>
      <w:rPr>
        <w:rFonts w:cs="B Nazanin" w:hint="cs"/>
        <w:rtl/>
      </w:rPr>
      <w:t xml:space="preserve">شنبه </w:t>
    </w:r>
    <w:r w:rsidR="006D79F7">
      <w:rPr>
        <w:rFonts w:cs="B Nazanin" w:hint="cs"/>
        <w:rtl/>
      </w:rPr>
      <w:t>22</w:t>
    </w:r>
    <w:r>
      <w:rPr>
        <w:rFonts w:cs="B Nazanin" w:hint="cs"/>
        <w:rtl/>
      </w:rPr>
      <w:t>/09/94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2692B"/>
    <w:rsid w:val="00132B25"/>
    <w:rsid w:val="00134915"/>
    <w:rsid w:val="001513AC"/>
    <w:rsid w:val="0015679C"/>
    <w:rsid w:val="001612B6"/>
    <w:rsid w:val="00161E83"/>
    <w:rsid w:val="001651C9"/>
    <w:rsid w:val="00172D13"/>
    <w:rsid w:val="00181CCD"/>
    <w:rsid w:val="0018403E"/>
    <w:rsid w:val="00191ADF"/>
    <w:rsid w:val="001A0FB5"/>
    <w:rsid w:val="001B1F97"/>
    <w:rsid w:val="001C008E"/>
    <w:rsid w:val="001C221F"/>
    <w:rsid w:val="001C631F"/>
    <w:rsid w:val="001C703D"/>
    <w:rsid w:val="001D7EAA"/>
    <w:rsid w:val="001E1048"/>
    <w:rsid w:val="001E297E"/>
    <w:rsid w:val="001E4427"/>
    <w:rsid w:val="001F2F94"/>
    <w:rsid w:val="002111EB"/>
    <w:rsid w:val="00220C7D"/>
    <w:rsid w:val="0022266D"/>
    <w:rsid w:val="00251B07"/>
    <w:rsid w:val="00254760"/>
    <w:rsid w:val="00262F0A"/>
    <w:rsid w:val="00265A05"/>
    <w:rsid w:val="002664CB"/>
    <w:rsid w:val="00282CBE"/>
    <w:rsid w:val="00290216"/>
    <w:rsid w:val="00291F21"/>
    <w:rsid w:val="00292C24"/>
    <w:rsid w:val="00294C7D"/>
    <w:rsid w:val="00296068"/>
    <w:rsid w:val="002A23F2"/>
    <w:rsid w:val="002A5178"/>
    <w:rsid w:val="002C2C16"/>
    <w:rsid w:val="002C3322"/>
    <w:rsid w:val="002D3AC1"/>
    <w:rsid w:val="002D70CA"/>
    <w:rsid w:val="002E1E7B"/>
    <w:rsid w:val="002E6375"/>
    <w:rsid w:val="002F3BD5"/>
    <w:rsid w:val="00300BCE"/>
    <w:rsid w:val="00305EBB"/>
    <w:rsid w:val="003070E4"/>
    <w:rsid w:val="003104A9"/>
    <w:rsid w:val="00327B4F"/>
    <w:rsid w:val="00332D5A"/>
    <w:rsid w:val="00346C69"/>
    <w:rsid w:val="00362B08"/>
    <w:rsid w:val="00365A96"/>
    <w:rsid w:val="00365AF3"/>
    <w:rsid w:val="00383298"/>
    <w:rsid w:val="00386EAE"/>
    <w:rsid w:val="00387E09"/>
    <w:rsid w:val="00391F54"/>
    <w:rsid w:val="00396407"/>
    <w:rsid w:val="003A437F"/>
    <w:rsid w:val="003A6C98"/>
    <w:rsid w:val="003B0689"/>
    <w:rsid w:val="003B348D"/>
    <w:rsid w:val="003C0DFA"/>
    <w:rsid w:val="003C187F"/>
    <w:rsid w:val="003C356C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44DCE"/>
    <w:rsid w:val="00463547"/>
    <w:rsid w:val="004657EF"/>
    <w:rsid w:val="004742BD"/>
    <w:rsid w:val="00475E27"/>
    <w:rsid w:val="00483379"/>
    <w:rsid w:val="0048403D"/>
    <w:rsid w:val="004A009C"/>
    <w:rsid w:val="004A6DDA"/>
    <w:rsid w:val="004C5604"/>
    <w:rsid w:val="004D06A3"/>
    <w:rsid w:val="004D226E"/>
    <w:rsid w:val="004E5FC4"/>
    <w:rsid w:val="004F1732"/>
    <w:rsid w:val="004F68FC"/>
    <w:rsid w:val="004F6EBE"/>
    <w:rsid w:val="00501044"/>
    <w:rsid w:val="005023D5"/>
    <w:rsid w:val="00530E7C"/>
    <w:rsid w:val="00531E3D"/>
    <w:rsid w:val="00532AA5"/>
    <w:rsid w:val="00542CB4"/>
    <w:rsid w:val="00546BAC"/>
    <w:rsid w:val="00551FE7"/>
    <w:rsid w:val="00552110"/>
    <w:rsid w:val="00554CFF"/>
    <w:rsid w:val="00557618"/>
    <w:rsid w:val="00557CCA"/>
    <w:rsid w:val="0056299A"/>
    <w:rsid w:val="00570F8F"/>
    <w:rsid w:val="00572048"/>
    <w:rsid w:val="0057212C"/>
    <w:rsid w:val="00590015"/>
    <w:rsid w:val="00592F6D"/>
    <w:rsid w:val="00594979"/>
    <w:rsid w:val="005A11B4"/>
    <w:rsid w:val="005B2376"/>
    <w:rsid w:val="005C4215"/>
    <w:rsid w:val="005D6C9C"/>
    <w:rsid w:val="005E4532"/>
    <w:rsid w:val="005F6700"/>
    <w:rsid w:val="00614558"/>
    <w:rsid w:val="00622D72"/>
    <w:rsid w:val="006265A7"/>
    <w:rsid w:val="00633665"/>
    <w:rsid w:val="00635D9A"/>
    <w:rsid w:val="006523CF"/>
    <w:rsid w:val="0065494B"/>
    <w:rsid w:val="00664EF6"/>
    <w:rsid w:val="00670871"/>
    <w:rsid w:val="006726F8"/>
    <w:rsid w:val="0069589A"/>
    <w:rsid w:val="00695F25"/>
    <w:rsid w:val="0069662C"/>
    <w:rsid w:val="006A0424"/>
    <w:rsid w:val="006A491C"/>
    <w:rsid w:val="006B0E53"/>
    <w:rsid w:val="006B1D7E"/>
    <w:rsid w:val="006B23E3"/>
    <w:rsid w:val="006C5BCE"/>
    <w:rsid w:val="006D79F7"/>
    <w:rsid w:val="006E2731"/>
    <w:rsid w:val="006E4CCD"/>
    <w:rsid w:val="006F1091"/>
    <w:rsid w:val="006F3278"/>
    <w:rsid w:val="00700BCB"/>
    <w:rsid w:val="00703F24"/>
    <w:rsid w:val="0070470F"/>
    <w:rsid w:val="0070772D"/>
    <w:rsid w:val="00710ACF"/>
    <w:rsid w:val="00715D0A"/>
    <w:rsid w:val="0072435C"/>
    <w:rsid w:val="007273D5"/>
    <w:rsid w:val="007536C1"/>
    <w:rsid w:val="007624B6"/>
    <w:rsid w:val="00771885"/>
    <w:rsid w:val="00772425"/>
    <w:rsid w:val="007773AF"/>
    <w:rsid w:val="007808E2"/>
    <w:rsid w:val="00781934"/>
    <w:rsid w:val="00782334"/>
    <w:rsid w:val="007B2960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8D"/>
    <w:rsid w:val="008465B1"/>
    <w:rsid w:val="008553EE"/>
    <w:rsid w:val="00857ACD"/>
    <w:rsid w:val="00863077"/>
    <w:rsid w:val="008646AC"/>
    <w:rsid w:val="0088009C"/>
    <w:rsid w:val="00894511"/>
    <w:rsid w:val="008A2057"/>
    <w:rsid w:val="008A2B77"/>
    <w:rsid w:val="008A6F19"/>
    <w:rsid w:val="008A72D1"/>
    <w:rsid w:val="008B17BC"/>
    <w:rsid w:val="008B2DBD"/>
    <w:rsid w:val="008B3974"/>
    <w:rsid w:val="008B6669"/>
    <w:rsid w:val="008B7922"/>
    <w:rsid w:val="008C1189"/>
    <w:rsid w:val="008C1255"/>
    <w:rsid w:val="008C2CE1"/>
    <w:rsid w:val="008D253C"/>
    <w:rsid w:val="008D3C96"/>
    <w:rsid w:val="008D3DF7"/>
    <w:rsid w:val="008E0320"/>
    <w:rsid w:val="008E22ED"/>
    <w:rsid w:val="008E2FF0"/>
    <w:rsid w:val="008F0E05"/>
    <w:rsid w:val="008F57BD"/>
    <w:rsid w:val="00901BD9"/>
    <w:rsid w:val="009047CE"/>
    <w:rsid w:val="00911027"/>
    <w:rsid w:val="00912E32"/>
    <w:rsid w:val="00926620"/>
    <w:rsid w:val="00927A27"/>
    <w:rsid w:val="00931049"/>
    <w:rsid w:val="009432DD"/>
    <w:rsid w:val="0094729E"/>
    <w:rsid w:val="009475C4"/>
    <w:rsid w:val="00955166"/>
    <w:rsid w:val="009618F3"/>
    <w:rsid w:val="00966015"/>
    <w:rsid w:val="00970A49"/>
    <w:rsid w:val="00970B67"/>
    <w:rsid w:val="00986E21"/>
    <w:rsid w:val="009A102B"/>
    <w:rsid w:val="009A12C7"/>
    <w:rsid w:val="009A55FB"/>
    <w:rsid w:val="009B49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32E0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07C69"/>
    <w:rsid w:val="00B20D04"/>
    <w:rsid w:val="00B20F4F"/>
    <w:rsid w:val="00B227F1"/>
    <w:rsid w:val="00B22B9E"/>
    <w:rsid w:val="00B352BE"/>
    <w:rsid w:val="00B47718"/>
    <w:rsid w:val="00B52B68"/>
    <w:rsid w:val="00B667D4"/>
    <w:rsid w:val="00B7050B"/>
    <w:rsid w:val="00B71813"/>
    <w:rsid w:val="00B74348"/>
    <w:rsid w:val="00B7513E"/>
    <w:rsid w:val="00B755EE"/>
    <w:rsid w:val="00B80E36"/>
    <w:rsid w:val="00B818E5"/>
    <w:rsid w:val="00B8718D"/>
    <w:rsid w:val="00B94CB3"/>
    <w:rsid w:val="00BA135C"/>
    <w:rsid w:val="00BA3F93"/>
    <w:rsid w:val="00BB4E7F"/>
    <w:rsid w:val="00BC14EE"/>
    <w:rsid w:val="00BC5A29"/>
    <w:rsid w:val="00BC6541"/>
    <w:rsid w:val="00BD1682"/>
    <w:rsid w:val="00BD3975"/>
    <w:rsid w:val="00BD4ACA"/>
    <w:rsid w:val="00BF47F7"/>
    <w:rsid w:val="00BF6C4C"/>
    <w:rsid w:val="00BF6FA3"/>
    <w:rsid w:val="00C05012"/>
    <w:rsid w:val="00C14E4C"/>
    <w:rsid w:val="00C2003C"/>
    <w:rsid w:val="00C23296"/>
    <w:rsid w:val="00C33FB1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23AF"/>
    <w:rsid w:val="00CB5261"/>
    <w:rsid w:val="00CB5E59"/>
    <w:rsid w:val="00CB75D6"/>
    <w:rsid w:val="00CC032E"/>
    <w:rsid w:val="00CC11D7"/>
    <w:rsid w:val="00CC7C4A"/>
    <w:rsid w:val="00CE68FF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1B1A"/>
    <w:rsid w:val="00DA1CF7"/>
    <w:rsid w:val="00DA2634"/>
    <w:rsid w:val="00DB1564"/>
    <w:rsid w:val="00DC7DB3"/>
    <w:rsid w:val="00DD3F6A"/>
    <w:rsid w:val="00DE39CC"/>
    <w:rsid w:val="00DF1249"/>
    <w:rsid w:val="00DF34FB"/>
    <w:rsid w:val="00E0404A"/>
    <w:rsid w:val="00E06308"/>
    <w:rsid w:val="00E1096A"/>
    <w:rsid w:val="00E11C41"/>
    <w:rsid w:val="00E1338D"/>
    <w:rsid w:val="00E1378E"/>
    <w:rsid w:val="00E233F6"/>
    <w:rsid w:val="00E26891"/>
    <w:rsid w:val="00E27B67"/>
    <w:rsid w:val="00E301F3"/>
    <w:rsid w:val="00E51008"/>
    <w:rsid w:val="00E510C6"/>
    <w:rsid w:val="00E573D6"/>
    <w:rsid w:val="00E7136C"/>
    <w:rsid w:val="00E76E8C"/>
    <w:rsid w:val="00E77EA8"/>
    <w:rsid w:val="00E836A3"/>
    <w:rsid w:val="00E84FEE"/>
    <w:rsid w:val="00E8661A"/>
    <w:rsid w:val="00E91048"/>
    <w:rsid w:val="00E92F98"/>
    <w:rsid w:val="00E94262"/>
    <w:rsid w:val="00EA0AF8"/>
    <w:rsid w:val="00EA175C"/>
    <w:rsid w:val="00EA2E13"/>
    <w:rsid w:val="00EB41AB"/>
    <w:rsid w:val="00EC2FC1"/>
    <w:rsid w:val="00EC4D69"/>
    <w:rsid w:val="00ED0D96"/>
    <w:rsid w:val="00ED2F4A"/>
    <w:rsid w:val="00ED35B2"/>
    <w:rsid w:val="00EE3721"/>
    <w:rsid w:val="00EE5A09"/>
    <w:rsid w:val="00EF649C"/>
    <w:rsid w:val="00EF6F9D"/>
    <w:rsid w:val="00F032C3"/>
    <w:rsid w:val="00F04222"/>
    <w:rsid w:val="00F0476C"/>
    <w:rsid w:val="00F06E5F"/>
    <w:rsid w:val="00F101A0"/>
    <w:rsid w:val="00F203BF"/>
    <w:rsid w:val="00F25002"/>
    <w:rsid w:val="00F25836"/>
    <w:rsid w:val="00F30A33"/>
    <w:rsid w:val="00F3117B"/>
    <w:rsid w:val="00F35D3F"/>
    <w:rsid w:val="00F42C47"/>
    <w:rsid w:val="00F51A8C"/>
    <w:rsid w:val="00F53C8F"/>
    <w:rsid w:val="00F551F7"/>
    <w:rsid w:val="00F60638"/>
    <w:rsid w:val="00F70F55"/>
    <w:rsid w:val="00F725A8"/>
    <w:rsid w:val="00F74174"/>
    <w:rsid w:val="00F7596F"/>
    <w:rsid w:val="00F81669"/>
    <w:rsid w:val="00F82755"/>
    <w:rsid w:val="00F83D01"/>
    <w:rsid w:val="00F904E8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919"/>
  </w:style>
  <w:style w:type="paragraph" w:styleId="Footer">
    <w:name w:val="footer"/>
    <w:basedOn w:val="Normal"/>
    <w:link w:val="FooterChar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919"/>
  </w:style>
  <w:style w:type="paragraph" w:styleId="ListParagraph">
    <w:name w:val="List Paragraph"/>
    <w:basedOn w:val="Normal"/>
    <w:uiPriority w:val="34"/>
    <w:qFormat/>
    <w:rsid w:val="00F70F5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A9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A9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B745-B6B2-4FFC-A36B-B9890AFF3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FatemehZahra</cp:lastModifiedBy>
  <cp:revision>4</cp:revision>
  <dcterms:created xsi:type="dcterms:W3CDTF">2015-12-25T20:52:00Z</dcterms:created>
  <dcterms:modified xsi:type="dcterms:W3CDTF">2016-01-01T03:27:00Z</dcterms:modified>
</cp:coreProperties>
</file>