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rtl w:val="1"/>
        </w:rPr>
        <w:t xml:space="preserve">بسمه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تعالی</w:t>
      </w:r>
    </w:p>
    <w:p w:rsidR="00000000" w:rsidDel="00000000" w:rsidP="00000000" w:rsidRDefault="00000000" w:rsidRPr="00000000" w14:paraId="00000002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ثبت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انجمن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صیانت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مدرسه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دانش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اموزی</w:t>
      </w:r>
      <w:r w:rsidDel="00000000" w:rsidR="00000000" w:rsidRPr="00000000">
        <w:rPr>
          <w:sz w:val="28"/>
          <w:szCs w:val="28"/>
          <w:rtl w:val="1"/>
        </w:rPr>
        <w:t xml:space="preserve">–   </w:t>
      </w:r>
      <w:r w:rsidDel="00000000" w:rsidR="00000000" w:rsidRPr="00000000">
        <w:rPr>
          <w:sz w:val="28"/>
          <w:szCs w:val="28"/>
          <w:rtl w:val="1"/>
        </w:rPr>
        <w:t xml:space="preserve">ماه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....</w:t>
      </w:r>
      <w:r w:rsidDel="00000000" w:rsidR="00000000" w:rsidRPr="00000000">
        <w:rPr>
          <w:sz w:val="18"/>
          <w:szCs w:val="18"/>
          <w:rtl w:val="1"/>
        </w:rPr>
        <w:t xml:space="preserve">اذر</w:t>
      </w:r>
      <w:r w:rsidDel="00000000" w:rsidR="00000000" w:rsidRPr="00000000">
        <w:rPr>
          <w:sz w:val="18"/>
          <w:szCs w:val="18"/>
          <w:rtl w:val="1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1399 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580.0" w:type="dxa"/>
        <w:jc w:val="left"/>
        <w:tblInd w:w="108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10580"/>
        <w:tblGridChange w:id="0">
          <w:tblGrid>
            <w:gridCol w:w="10580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استان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چهارمحال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بختیاری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شهرستان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شهرکرد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شماره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جلسه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مدرسه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فرزانگان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                                                         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تاریخ</w:t>
            </w:r>
            <w:r w:rsidDel="00000000" w:rsidR="00000000" w:rsidRPr="00000000">
              <w:rPr>
                <w:b w:val="1"/>
                <w:sz w:val="42"/>
                <w:szCs w:val="42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20/8/99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bidi w:val="1"/>
              <w:spacing w:line="276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دستور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جلسه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؛</w:t>
            </w:r>
          </w:p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1-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صحبت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درباره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چگونگی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اموال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مدرسه</w:t>
            </w:r>
          </w:p>
          <w:p w:rsidR="00000000" w:rsidDel="00000000" w:rsidP="00000000" w:rsidRDefault="00000000" w:rsidRPr="00000000" w14:paraId="00000008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2-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صحبت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درباره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فواید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حفظ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اموال</w:t>
            </w:r>
          </w:p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3- 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spacing w:line="276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7" w:hRule="atLeast"/>
        </w:trPr>
        <w:tc>
          <w:tcPr/>
          <w:p w:rsidR="00000000" w:rsidDel="00000000" w:rsidP="00000000" w:rsidRDefault="00000000" w:rsidRPr="00000000" w14:paraId="0000000E">
            <w:pPr>
              <w:bidi w:val="1"/>
              <w:spacing w:line="36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مصوبات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؛   </w:t>
            </w:r>
          </w:p>
          <w:p w:rsidR="00000000" w:rsidDel="00000000" w:rsidP="00000000" w:rsidRDefault="00000000" w:rsidRPr="00000000" w14:paraId="0000000F">
            <w:pPr>
              <w:bidi w:val="1"/>
              <w:spacing w:line="360" w:lineRule="auto"/>
              <w:jc w:val="both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1-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فرستادن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مطالب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مفید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درباره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اموال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گروه</w:t>
            </w:r>
          </w:p>
          <w:p w:rsidR="00000000" w:rsidDel="00000000" w:rsidP="00000000" w:rsidRDefault="00000000" w:rsidRPr="00000000" w14:paraId="00000010">
            <w:pPr>
              <w:bidi w:val="1"/>
              <w:spacing w:line="360" w:lineRule="auto"/>
              <w:jc w:val="both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2-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مطلب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درباره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چگونگی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حفظ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اموال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line="360" w:lineRule="auto"/>
              <w:jc w:val="both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line="360" w:lineRule="auto"/>
              <w:jc w:val="both"/>
              <w:rPr>
                <w:b w:val="1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موارد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پیگیری</w:t>
      </w:r>
      <w:r w:rsidDel="00000000" w:rsidR="00000000" w:rsidRPr="00000000">
        <w:rPr>
          <w:sz w:val="32"/>
          <w:szCs w:val="32"/>
          <w:rtl w:val="1"/>
        </w:rPr>
        <w:t xml:space="preserve"> ؛</w:t>
      </w:r>
    </w:p>
    <w:p w:rsidR="00000000" w:rsidDel="00000000" w:rsidP="00000000" w:rsidRDefault="00000000" w:rsidRPr="00000000" w14:paraId="0000001A">
      <w:pPr>
        <w:bidi w:val="1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472.0" w:type="dxa"/>
        <w:jc w:val="left"/>
        <w:tblInd w:w="108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814"/>
        <w:gridCol w:w="5544"/>
        <w:gridCol w:w="2057"/>
        <w:gridCol w:w="2057"/>
        <w:tblGridChange w:id="0">
          <w:tblGrid>
            <w:gridCol w:w="814"/>
            <w:gridCol w:w="5544"/>
            <w:gridCol w:w="2057"/>
            <w:gridCol w:w="2057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ردیف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موضوع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پیگیری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مسئول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پیگیری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مهلت</w:t>
            </w:r>
          </w:p>
        </w:tc>
      </w:tr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left"/>
              <w:rPr>
                <w:b w:val="1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left"/>
              <w:rPr>
                <w:b w:val="1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left"/>
              <w:rPr>
                <w:b w:val="1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اسامی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حاضرین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جلسه</w:t>
      </w:r>
      <w:r w:rsidDel="00000000" w:rsidR="00000000" w:rsidRPr="00000000">
        <w:rPr>
          <w:sz w:val="32"/>
          <w:szCs w:val="32"/>
          <w:rtl w:val="1"/>
        </w:rPr>
        <w:t xml:space="preserve"> ؛</w:t>
      </w:r>
    </w:p>
    <w:p w:rsidR="00000000" w:rsidDel="00000000" w:rsidP="00000000" w:rsidRDefault="00000000" w:rsidRPr="00000000" w14:paraId="0000002D">
      <w:pPr>
        <w:bidi w:val="1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472.0" w:type="dxa"/>
        <w:jc w:val="left"/>
        <w:tblInd w:w="108.0" w:type="pc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116"/>
        <w:gridCol w:w="4681"/>
        <w:gridCol w:w="2431"/>
        <w:gridCol w:w="2244"/>
        <w:tblGridChange w:id="0">
          <w:tblGrid>
            <w:gridCol w:w="1116"/>
            <w:gridCol w:w="4681"/>
            <w:gridCol w:w="2431"/>
            <w:gridCol w:w="2244"/>
          </w:tblGrid>
        </w:tblGridChange>
      </w:tblGrid>
      <w:tr>
        <w:trPr>
          <w:trHeight w:val="395" w:hRule="atLeast"/>
        </w:trPr>
        <w:tc>
          <w:tcPr>
            <w:tcBorders>
              <w:bottom w:color="000000" w:space="0" w:sz="24" w:val="single"/>
              <w:right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ردیف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نام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خانوادگی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سمت</w:t>
            </w:r>
          </w:p>
        </w:tc>
        <w:tc>
          <w:tcPr>
            <w:tcBorders>
              <w:left w:color="000000" w:space="0" w:sz="24" w:val="single"/>
              <w:bottom w:color="000000" w:space="0" w:sz="24" w:val="single"/>
            </w:tcBorders>
            <w:shd w:fill="bfbfbf" w:val="clea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امضاء</w:t>
            </w:r>
          </w:p>
        </w:tc>
      </w:tr>
      <w:tr>
        <w:tc>
          <w:tcPr>
            <w:tcBorders>
              <w:top w:color="000000" w:space="0" w:sz="24" w:val="single"/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ریحانه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کوهی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حورا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کوهی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عقیق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مقدس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سارا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نجفی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نگین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یوسفی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پریشاد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اشرفی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صدف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هاشمی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صبا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ایزدپناه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اتنا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حیدریان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فاطمه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کرمی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ایدا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شیرانی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2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ویدا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فتاحی</w:t>
            </w:r>
          </w:p>
        </w:tc>
        <w:tc>
          <w:tcPr>
            <w:tcBorders>
              <w:left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b w:val="1"/>
          <w:sz w:val="36"/>
          <w:szCs w:val="36"/>
          <w:rtl w:val="1"/>
        </w:rPr>
        <w:t xml:space="preserve">زمان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جلسه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بعدی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شورا</w:t>
      </w:r>
      <w:r w:rsidDel="00000000" w:rsidR="00000000" w:rsidRPr="00000000">
        <w:rPr>
          <w:b w:val="1"/>
          <w:sz w:val="36"/>
          <w:szCs w:val="36"/>
          <w:rtl w:val="1"/>
        </w:rPr>
        <w:t xml:space="preserve"> ؛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تاریخ</w:t>
      </w:r>
      <w:r w:rsidDel="00000000" w:rsidR="00000000" w:rsidRPr="00000000">
        <w:rPr>
          <w:b w:val="1"/>
          <w:sz w:val="36"/>
          <w:szCs w:val="36"/>
          <w:rtl w:val="1"/>
        </w:rPr>
        <w:t xml:space="preserve"> :</w:t>
      </w:r>
      <w:r w:rsidDel="00000000" w:rsidR="00000000" w:rsidRPr="00000000">
        <w:rPr>
          <w:b w:val="1"/>
          <w:sz w:val="36"/>
          <w:szCs w:val="36"/>
          <w:rtl w:val="1"/>
        </w:rPr>
        <w:t xml:space="preserve">روز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سه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1"/>
        </w:rPr>
        <w:t xml:space="preserve">شنبه</w:t>
      </w:r>
      <w:r w:rsidDel="00000000" w:rsidR="00000000" w:rsidRPr="00000000">
        <w:rPr>
          <w:b w:val="1"/>
          <w:sz w:val="18"/>
          <w:szCs w:val="18"/>
          <w:rtl w:val="0"/>
        </w:rPr>
        <w:t xml:space="preserve">.......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مورخه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.16/10/99... </w:t>
      </w:r>
      <w:r w:rsidDel="00000000" w:rsidR="00000000" w:rsidRPr="00000000">
        <w:rPr>
          <w:b w:val="1"/>
          <w:sz w:val="36"/>
          <w:szCs w:val="36"/>
          <w:rtl w:val="1"/>
        </w:rPr>
        <w:t xml:space="preserve">راس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ساعت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..........17:30.....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منشی</w:t>
      </w:r>
      <w:r w:rsidDel="00000000" w:rsidR="00000000" w:rsidRPr="00000000">
        <w:rPr>
          <w:b w:val="1"/>
          <w:sz w:val="32"/>
          <w:szCs w:val="32"/>
          <w:rtl w:val="1"/>
        </w:rPr>
        <w:t xml:space="preserve"> :                                        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امضاء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رئیس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شورا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19" w:top="719" w:left="748" w:right="68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