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77037F">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w:t>
      </w:r>
      <w:r w:rsidR="0077037F">
        <w:rPr>
          <w:rFonts w:ascii="Traditional Arabic" w:hAnsi="Traditional Arabic" w:cs="Traditional Arabic" w:hint="cs"/>
          <w:sz w:val="28"/>
          <w:szCs w:val="28"/>
          <w:rtl/>
        </w:rPr>
        <w:t>40</w:t>
      </w:r>
    </w:p>
    <w:p w:rsidR="00622CEA" w:rsidRPr="00622CEA" w:rsidRDefault="00622CEA" w:rsidP="0077037F">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 xml:space="preserve">حدیث </w:t>
      </w:r>
      <w:r w:rsidR="0077037F">
        <w:rPr>
          <w:rFonts w:cs="B Mitra" w:hint="cs"/>
          <w:color w:val="FF0000"/>
          <w:sz w:val="28"/>
          <w:szCs w:val="28"/>
          <w:rtl/>
          <w:lang w:bidi="fa-IR"/>
        </w:rPr>
        <w:t>40</w:t>
      </w:r>
      <w:r w:rsidRPr="00622CEA">
        <w:rPr>
          <w:rFonts w:cs="B Mitra" w:hint="cs"/>
          <w:color w:val="FF0000"/>
          <w:sz w:val="28"/>
          <w:szCs w:val="28"/>
          <w:rtl/>
          <w:lang w:bidi="fa-IR"/>
        </w:rPr>
        <w:t xml:space="preserve"> از مراجعه 48</w:t>
      </w:r>
    </w:p>
    <w:p w:rsidR="00954F83" w:rsidRDefault="00954F83" w:rsidP="00954F83">
      <w:pPr>
        <w:spacing w:after="160" w:line="259" w:lineRule="auto"/>
        <w:jc w:val="both"/>
        <w:rPr>
          <w:rFonts w:cs="B Mitra"/>
          <w:sz w:val="28"/>
          <w:szCs w:val="28"/>
          <w:rtl/>
          <w:lang w:bidi="fa-IR"/>
        </w:rPr>
      </w:pPr>
      <w:r>
        <w:rPr>
          <w:rFonts w:cs="B Mitra" w:hint="cs"/>
          <w:sz w:val="28"/>
          <w:szCs w:val="28"/>
          <w:rtl/>
          <w:lang w:bidi="fa-IR"/>
        </w:rPr>
        <w:t>در این روایت پیامبر اکرم (ص) می فرماید: «</w:t>
      </w:r>
      <w:r w:rsidRPr="006010CA">
        <w:rPr>
          <w:rFonts w:cs="B Mitra" w:hint="cs"/>
          <w:sz w:val="28"/>
          <w:szCs w:val="28"/>
          <w:rtl/>
          <w:lang w:bidi="fa-IR"/>
        </w:rPr>
        <w:t>يا</w:t>
      </w:r>
      <w:r w:rsidRPr="006010CA">
        <w:rPr>
          <w:rFonts w:cs="B Mitra"/>
          <w:sz w:val="28"/>
          <w:szCs w:val="28"/>
          <w:rtl/>
          <w:lang w:bidi="fa-IR"/>
        </w:rPr>
        <w:t xml:space="preserve"> </w:t>
      </w:r>
      <w:r w:rsidRPr="006010CA">
        <w:rPr>
          <w:rFonts w:cs="B Mitra" w:hint="cs"/>
          <w:sz w:val="28"/>
          <w:szCs w:val="28"/>
          <w:rtl/>
          <w:lang w:bidi="fa-IR"/>
        </w:rPr>
        <w:t>علي</w:t>
      </w:r>
      <w:r w:rsidRPr="006010CA">
        <w:rPr>
          <w:rFonts w:cs="B Mitra"/>
          <w:sz w:val="28"/>
          <w:szCs w:val="28"/>
          <w:rtl/>
          <w:lang w:bidi="fa-IR"/>
        </w:rPr>
        <w:t xml:space="preserve"> </w:t>
      </w:r>
      <w:r w:rsidRPr="006010CA">
        <w:rPr>
          <w:rFonts w:cs="B Mitra" w:hint="cs"/>
          <w:sz w:val="28"/>
          <w:szCs w:val="28"/>
          <w:rtl/>
          <w:lang w:bidi="fa-IR"/>
        </w:rPr>
        <w:t>أخصمك</w:t>
      </w:r>
      <w:r w:rsidRPr="006010CA">
        <w:rPr>
          <w:rFonts w:cs="B Mitra"/>
          <w:sz w:val="28"/>
          <w:szCs w:val="28"/>
          <w:rtl/>
          <w:lang w:bidi="fa-IR"/>
        </w:rPr>
        <w:t xml:space="preserve"> </w:t>
      </w:r>
      <w:r w:rsidRPr="006010CA">
        <w:rPr>
          <w:rFonts w:cs="B Mitra" w:hint="cs"/>
          <w:sz w:val="28"/>
          <w:szCs w:val="28"/>
          <w:rtl/>
          <w:lang w:bidi="fa-IR"/>
        </w:rPr>
        <w:t>بالنبوّة</w:t>
      </w:r>
      <w:r w:rsidRPr="006010CA">
        <w:rPr>
          <w:rFonts w:cs="B Mitra"/>
          <w:sz w:val="28"/>
          <w:szCs w:val="28"/>
          <w:rtl/>
          <w:lang w:bidi="fa-IR"/>
        </w:rPr>
        <w:t xml:space="preserve"> </w:t>
      </w:r>
      <w:r w:rsidRPr="006010CA">
        <w:rPr>
          <w:rFonts w:cs="B Mitra" w:hint="cs"/>
          <w:sz w:val="28"/>
          <w:szCs w:val="28"/>
          <w:rtl/>
          <w:lang w:bidi="fa-IR"/>
        </w:rPr>
        <w:t>فلا</w:t>
      </w:r>
      <w:r w:rsidRPr="006010CA">
        <w:rPr>
          <w:rFonts w:cs="B Mitra"/>
          <w:sz w:val="28"/>
          <w:szCs w:val="28"/>
          <w:rtl/>
          <w:lang w:bidi="fa-IR"/>
        </w:rPr>
        <w:t xml:space="preserve"> </w:t>
      </w:r>
      <w:r w:rsidRPr="006010CA">
        <w:rPr>
          <w:rFonts w:cs="B Mitra" w:hint="cs"/>
          <w:sz w:val="28"/>
          <w:szCs w:val="28"/>
          <w:rtl/>
          <w:lang w:bidi="fa-IR"/>
        </w:rPr>
        <w:t>نبوة</w:t>
      </w:r>
      <w:r w:rsidRPr="006010CA">
        <w:rPr>
          <w:rFonts w:cs="B Mitra"/>
          <w:sz w:val="28"/>
          <w:szCs w:val="28"/>
          <w:rtl/>
          <w:lang w:bidi="fa-IR"/>
        </w:rPr>
        <w:t xml:space="preserve"> </w:t>
      </w:r>
      <w:r w:rsidRPr="006010CA">
        <w:rPr>
          <w:rFonts w:cs="B Mitra" w:hint="cs"/>
          <w:sz w:val="28"/>
          <w:szCs w:val="28"/>
          <w:rtl/>
          <w:lang w:bidi="fa-IR"/>
        </w:rPr>
        <w:t>بعدي،</w:t>
      </w:r>
      <w:r w:rsidRPr="006010CA">
        <w:rPr>
          <w:rFonts w:cs="B Mitra"/>
          <w:sz w:val="28"/>
          <w:szCs w:val="28"/>
          <w:rtl/>
          <w:lang w:bidi="fa-IR"/>
        </w:rPr>
        <w:t xml:space="preserve"> </w:t>
      </w:r>
      <w:r w:rsidRPr="006010CA">
        <w:rPr>
          <w:rFonts w:cs="B Mitra" w:hint="cs"/>
          <w:sz w:val="28"/>
          <w:szCs w:val="28"/>
          <w:rtl/>
          <w:lang w:bidi="fa-IR"/>
        </w:rPr>
        <w:t>و</w:t>
      </w:r>
      <w:r w:rsidRPr="006010CA">
        <w:rPr>
          <w:rFonts w:cs="B Mitra"/>
          <w:sz w:val="28"/>
          <w:szCs w:val="28"/>
          <w:rtl/>
          <w:lang w:bidi="fa-IR"/>
        </w:rPr>
        <w:t xml:space="preserve"> </w:t>
      </w:r>
      <w:r w:rsidRPr="006010CA">
        <w:rPr>
          <w:rFonts w:cs="B Mitra" w:hint="cs"/>
          <w:sz w:val="28"/>
          <w:szCs w:val="28"/>
          <w:rtl/>
          <w:lang w:bidi="fa-IR"/>
        </w:rPr>
        <w:t>تخصم</w:t>
      </w:r>
      <w:r w:rsidRPr="006010CA">
        <w:rPr>
          <w:rFonts w:cs="B Mitra"/>
          <w:sz w:val="28"/>
          <w:szCs w:val="28"/>
          <w:rtl/>
          <w:lang w:bidi="fa-IR"/>
        </w:rPr>
        <w:t xml:space="preserve"> </w:t>
      </w:r>
      <w:r w:rsidRPr="006010CA">
        <w:rPr>
          <w:rFonts w:cs="B Mitra" w:hint="cs"/>
          <w:sz w:val="28"/>
          <w:szCs w:val="28"/>
          <w:rtl/>
          <w:lang w:bidi="fa-IR"/>
        </w:rPr>
        <w:t>الناس</w:t>
      </w:r>
      <w:r w:rsidRPr="006010CA">
        <w:rPr>
          <w:rFonts w:cs="B Mitra"/>
          <w:sz w:val="28"/>
          <w:szCs w:val="28"/>
          <w:rtl/>
          <w:lang w:bidi="fa-IR"/>
        </w:rPr>
        <w:t xml:space="preserve"> </w:t>
      </w:r>
      <w:r w:rsidRPr="006010CA">
        <w:rPr>
          <w:rFonts w:cs="B Mitra" w:hint="cs"/>
          <w:sz w:val="28"/>
          <w:szCs w:val="28"/>
          <w:rtl/>
          <w:lang w:bidi="fa-IR"/>
        </w:rPr>
        <w:t>بسبع،</w:t>
      </w:r>
      <w:r w:rsidRPr="006010CA">
        <w:rPr>
          <w:rFonts w:cs="B Mitra"/>
          <w:sz w:val="28"/>
          <w:szCs w:val="28"/>
          <w:rtl/>
          <w:lang w:bidi="fa-IR"/>
        </w:rPr>
        <w:t xml:space="preserve"> </w:t>
      </w:r>
      <w:r w:rsidRPr="006010CA">
        <w:rPr>
          <w:rFonts w:cs="B Mitra" w:hint="cs"/>
          <w:sz w:val="28"/>
          <w:szCs w:val="28"/>
          <w:rtl/>
          <w:lang w:bidi="fa-IR"/>
        </w:rPr>
        <w:t>أنت</w:t>
      </w:r>
      <w:r w:rsidRPr="006010CA">
        <w:rPr>
          <w:rFonts w:cs="B Mitra"/>
          <w:sz w:val="28"/>
          <w:szCs w:val="28"/>
          <w:rtl/>
          <w:lang w:bidi="fa-IR"/>
        </w:rPr>
        <w:t xml:space="preserve"> </w:t>
      </w:r>
      <w:r w:rsidRPr="006010CA">
        <w:rPr>
          <w:rFonts w:cs="B Mitra" w:hint="cs"/>
          <w:sz w:val="28"/>
          <w:szCs w:val="28"/>
          <w:rtl/>
          <w:lang w:bidi="fa-IR"/>
        </w:rPr>
        <w:t>أولهم</w:t>
      </w:r>
      <w:r w:rsidRPr="006010CA">
        <w:rPr>
          <w:rFonts w:cs="B Mitra"/>
          <w:sz w:val="28"/>
          <w:szCs w:val="28"/>
          <w:rtl/>
          <w:lang w:bidi="fa-IR"/>
        </w:rPr>
        <w:t xml:space="preserve"> </w:t>
      </w:r>
      <w:r w:rsidRPr="006010CA">
        <w:rPr>
          <w:rFonts w:cs="B Mitra" w:hint="cs"/>
          <w:sz w:val="28"/>
          <w:szCs w:val="28"/>
          <w:rtl/>
          <w:lang w:bidi="fa-IR"/>
        </w:rPr>
        <w:t>إيمانا</w:t>
      </w:r>
      <w:r w:rsidRPr="006010CA">
        <w:rPr>
          <w:rFonts w:cs="B Mitra"/>
          <w:sz w:val="28"/>
          <w:szCs w:val="28"/>
          <w:rtl/>
          <w:lang w:bidi="fa-IR"/>
        </w:rPr>
        <w:t xml:space="preserve"> </w:t>
      </w:r>
      <w:r w:rsidRPr="006010CA">
        <w:rPr>
          <w:rFonts w:cs="B Mitra" w:hint="cs"/>
          <w:sz w:val="28"/>
          <w:szCs w:val="28"/>
          <w:rtl/>
          <w:lang w:bidi="fa-IR"/>
        </w:rPr>
        <w:t>باللّه،</w:t>
      </w:r>
      <w:r w:rsidRPr="006010CA">
        <w:rPr>
          <w:rFonts w:cs="B Mitra"/>
          <w:sz w:val="28"/>
          <w:szCs w:val="28"/>
          <w:rtl/>
          <w:lang w:bidi="fa-IR"/>
        </w:rPr>
        <w:t xml:space="preserve"> </w:t>
      </w:r>
      <w:r w:rsidRPr="006010CA">
        <w:rPr>
          <w:rFonts w:cs="B Mitra" w:hint="cs"/>
          <w:sz w:val="28"/>
          <w:szCs w:val="28"/>
          <w:rtl/>
          <w:lang w:bidi="fa-IR"/>
        </w:rPr>
        <w:t>و</w:t>
      </w:r>
      <w:r w:rsidRPr="006010CA">
        <w:rPr>
          <w:rFonts w:cs="B Mitra"/>
          <w:sz w:val="28"/>
          <w:szCs w:val="28"/>
          <w:rtl/>
          <w:lang w:bidi="fa-IR"/>
        </w:rPr>
        <w:t xml:space="preserve"> </w:t>
      </w:r>
      <w:r w:rsidRPr="006010CA">
        <w:rPr>
          <w:rFonts w:cs="B Mitra" w:hint="cs"/>
          <w:sz w:val="28"/>
          <w:szCs w:val="28"/>
          <w:rtl/>
          <w:lang w:bidi="fa-IR"/>
        </w:rPr>
        <w:t>أوفاهم</w:t>
      </w:r>
      <w:r w:rsidRPr="006010CA">
        <w:rPr>
          <w:rFonts w:cs="B Mitra"/>
          <w:sz w:val="28"/>
          <w:szCs w:val="28"/>
          <w:rtl/>
          <w:lang w:bidi="fa-IR"/>
        </w:rPr>
        <w:t xml:space="preserve"> </w:t>
      </w:r>
      <w:r w:rsidRPr="006010CA">
        <w:rPr>
          <w:rFonts w:cs="B Mitra" w:hint="cs"/>
          <w:sz w:val="28"/>
          <w:szCs w:val="28"/>
          <w:rtl/>
          <w:lang w:bidi="fa-IR"/>
        </w:rPr>
        <w:t>بعهد</w:t>
      </w:r>
      <w:r w:rsidRPr="006010CA">
        <w:rPr>
          <w:rFonts w:cs="B Mitra"/>
          <w:sz w:val="28"/>
          <w:szCs w:val="28"/>
          <w:rtl/>
          <w:lang w:bidi="fa-IR"/>
        </w:rPr>
        <w:t xml:space="preserve"> </w:t>
      </w:r>
      <w:r w:rsidRPr="006010CA">
        <w:rPr>
          <w:rFonts w:cs="B Mitra" w:hint="cs"/>
          <w:sz w:val="28"/>
          <w:szCs w:val="28"/>
          <w:rtl/>
          <w:lang w:bidi="fa-IR"/>
        </w:rPr>
        <w:t>اللّه،</w:t>
      </w:r>
      <w:r w:rsidRPr="006010CA">
        <w:rPr>
          <w:rFonts w:cs="B Mitra"/>
          <w:sz w:val="28"/>
          <w:szCs w:val="28"/>
          <w:rtl/>
          <w:lang w:bidi="fa-IR"/>
        </w:rPr>
        <w:t xml:space="preserve"> </w:t>
      </w:r>
      <w:r w:rsidRPr="006010CA">
        <w:rPr>
          <w:rFonts w:cs="B Mitra" w:hint="cs"/>
          <w:sz w:val="28"/>
          <w:szCs w:val="28"/>
          <w:rtl/>
          <w:lang w:bidi="fa-IR"/>
        </w:rPr>
        <w:t>و</w:t>
      </w:r>
      <w:r w:rsidRPr="006010CA">
        <w:rPr>
          <w:rFonts w:cs="B Mitra"/>
          <w:sz w:val="28"/>
          <w:szCs w:val="28"/>
          <w:rtl/>
          <w:lang w:bidi="fa-IR"/>
        </w:rPr>
        <w:t xml:space="preserve"> </w:t>
      </w:r>
      <w:r w:rsidRPr="006010CA">
        <w:rPr>
          <w:rFonts w:cs="B Mitra" w:hint="cs"/>
          <w:sz w:val="28"/>
          <w:szCs w:val="28"/>
          <w:rtl/>
          <w:lang w:bidi="fa-IR"/>
        </w:rPr>
        <w:t>أقومهم</w:t>
      </w:r>
      <w:r w:rsidRPr="006010CA">
        <w:rPr>
          <w:rFonts w:cs="B Mitra"/>
          <w:sz w:val="28"/>
          <w:szCs w:val="28"/>
          <w:rtl/>
          <w:lang w:bidi="fa-IR"/>
        </w:rPr>
        <w:t xml:space="preserve"> </w:t>
      </w:r>
      <w:r w:rsidRPr="006010CA">
        <w:rPr>
          <w:rFonts w:cs="B Mitra" w:hint="cs"/>
          <w:sz w:val="28"/>
          <w:szCs w:val="28"/>
          <w:rtl/>
          <w:lang w:bidi="fa-IR"/>
        </w:rPr>
        <w:t>بأمر</w:t>
      </w:r>
      <w:r w:rsidRPr="006010CA">
        <w:rPr>
          <w:rFonts w:cs="B Mitra"/>
          <w:sz w:val="28"/>
          <w:szCs w:val="28"/>
          <w:rtl/>
          <w:lang w:bidi="fa-IR"/>
        </w:rPr>
        <w:t xml:space="preserve"> </w:t>
      </w:r>
      <w:r w:rsidRPr="006010CA">
        <w:rPr>
          <w:rFonts w:cs="B Mitra" w:hint="cs"/>
          <w:sz w:val="28"/>
          <w:szCs w:val="28"/>
          <w:rtl/>
          <w:lang w:bidi="fa-IR"/>
        </w:rPr>
        <w:t>اللّه،</w:t>
      </w:r>
      <w:r w:rsidRPr="006010CA">
        <w:rPr>
          <w:rFonts w:cs="B Mitra"/>
          <w:sz w:val="28"/>
          <w:szCs w:val="28"/>
          <w:rtl/>
          <w:lang w:bidi="fa-IR"/>
        </w:rPr>
        <w:t xml:space="preserve"> </w:t>
      </w:r>
      <w:r w:rsidRPr="006010CA">
        <w:rPr>
          <w:rFonts w:cs="B Mitra" w:hint="cs"/>
          <w:sz w:val="28"/>
          <w:szCs w:val="28"/>
          <w:rtl/>
          <w:lang w:bidi="fa-IR"/>
        </w:rPr>
        <w:t>و</w:t>
      </w:r>
      <w:r w:rsidRPr="006010CA">
        <w:rPr>
          <w:rFonts w:cs="B Mitra"/>
          <w:sz w:val="28"/>
          <w:szCs w:val="28"/>
          <w:rtl/>
          <w:lang w:bidi="fa-IR"/>
        </w:rPr>
        <w:t xml:space="preserve"> </w:t>
      </w:r>
      <w:r w:rsidRPr="006010CA">
        <w:rPr>
          <w:rFonts w:cs="B Mitra" w:hint="cs"/>
          <w:sz w:val="28"/>
          <w:szCs w:val="28"/>
          <w:rtl/>
          <w:lang w:bidi="fa-IR"/>
        </w:rPr>
        <w:t>أقسمهم</w:t>
      </w:r>
      <w:r w:rsidRPr="006010CA">
        <w:rPr>
          <w:rFonts w:cs="B Mitra"/>
          <w:sz w:val="28"/>
          <w:szCs w:val="28"/>
          <w:rtl/>
          <w:lang w:bidi="fa-IR"/>
        </w:rPr>
        <w:t xml:space="preserve"> </w:t>
      </w:r>
      <w:r w:rsidRPr="006010CA">
        <w:rPr>
          <w:rFonts w:cs="B Mitra" w:hint="cs"/>
          <w:sz w:val="28"/>
          <w:szCs w:val="28"/>
          <w:rtl/>
          <w:lang w:bidi="fa-IR"/>
        </w:rPr>
        <w:t>بالسويّة،</w:t>
      </w:r>
      <w:r w:rsidRPr="006010CA">
        <w:rPr>
          <w:rFonts w:cs="B Mitra"/>
          <w:sz w:val="28"/>
          <w:szCs w:val="28"/>
          <w:rtl/>
          <w:lang w:bidi="fa-IR"/>
        </w:rPr>
        <w:t xml:space="preserve"> </w:t>
      </w:r>
      <w:r w:rsidRPr="006010CA">
        <w:rPr>
          <w:rFonts w:cs="B Mitra" w:hint="cs"/>
          <w:sz w:val="28"/>
          <w:szCs w:val="28"/>
          <w:rtl/>
          <w:lang w:bidi="fa-IR"/>
        </w:rPr>
        <w:t>و</w:t>
      </w:r>
      <w:r w:rsidRPr="006010CA">
        <w:rPr>
          <w:rFonts w:cs="B Mitra"/>
          <w:sz w:val="28"/>
          <w:szCs w:val="28"/>
          <w:rtl/>
          <w:lang w:bidi="fa-IR"/>
        </w:rPr>
        <w:t xml:space="preserve"> </w:t>
      </w:r>
      <w:r w:rsidRPr="006010CA">
        <w:rPr>
          <w:rFonts w:cs="B Mitra" w:hint="cs"/>
          <w:sz w:val="28"/>
          <w:szCs w:val="28"/>
          <w:rtl/>
          <w:lang w:bidi="fa-IR"/>
        </w:rPr>
        <w:t>أعدلهم</w:t>
      </w:r>
      <w:r w:rsidRPr="006010CA">
        <w:rPr>
          <w:rFonts w:cs="B Mitra"/>
          <w:sz w:val="28"/>
          <w:szCs w:val="28"/>
          <w:rtl/>
          <w:lang w:bidi="fa-IR"/>
        </w:rPr>
        <w:t xml:space="preserve"> </w:t>
      </w:r>
      <w:r w:rsidRPr="006010CA">
        <w:rPr>
          <w:rFonts w:cs="B Mitra" w:hint="cs"/>
          <w:sz w:val="28"/>
          <w:szCs w:val="28"/>
          <w:rtl/>
          <w:lang w:bidi="fa-IR"/>
        </w:rPr>
        <w:t>في</w:t>
      </w:r>
      <w:r w:rsidRPr="006010CA">
        <w:rPr>
          <w:rFonts w:cs="B Mitra"/>
          <w:sz w:val="28"/>
          <w:szCs w:val="28"/>
          <w:rtl/>
          <w:lang w:bidi="fa-IR"/>
        </w:rPr>
        <w:t xml:space="preserve"> </w:t>
      </w:r>
      <w:r w:rsidRPr="006010CA">
        <w:rPr>
          <w:rFonts w:cs="B Mitra" w:hint="cs"/>
          <w:sz w:val="28"/>
          <w:szCs w:val="28"/>
          <w:rtl/>
          <w:lang w:bidi="fa-IR"/>
        </w:rPr>
        <w:t>الرعيّة،</w:t>
      </w:r>
      <w:r w:rsidRPr="006010CA">
        <w:rPr>
          <w:rFonts w:cs="B Mitra"/>
          <w:sz w:val="28"/>
          <w:szCs w:val="28"/>
          <w:rtl/>
          <w:lang w:bidi="fa-IR"/>
        </w:rPr>
        <w:t xml:space="preserve"> </w:t>
      </w:r>
      <w:r w:rsidRPr="006010CA">
        <w:rPr>
          <w:rFonts w:cs="B Mitra" w:hint="cs"/>
          <w:sz w:val="28"/>
          <w:szCs w:val="28"/>
          <w:rtl/>
          <w:lang w:bidi="fa-IR"/>
        </w:rPr>
        <w:t>و</w:t>
      </w:r>
      <w:r w:rsidRPr="006010CA">
        <w:rPr>
          <w:rFonts w:cs="B Mitra"/>
          <w:sz w:val="28"/>
          <w:szCs w:val="28"/>
          <w:rtl/>
          <w:lang w:bidi="fa-IR"/>
        </w:rPr>
        <w:t xml:space="preserve"> </w:t>
      </w:r>
      <w:r w:rsidRPr="006010CA">
        <w:rPr>
          <w:rFonts w:cs="B Mitra" w:hint="cs"/>
          <w:sz w:val="28"/>
          <w:szCs w:val="28"/>
          <w:rtl/>
          <w:lang w:bidi="fa-IR"/>
        </w:rPr>
        <w:t>أبصرهم</w:t>
      </w:r>
      <w:r w:rsidRPr="006010CA">
        <w:rPr>
          <w:rFonts w:cs="B Mitra"/>
          <w:sz w:val="28"/>
          <w:szCs w:val="28"/>
          <w:rtl/>
          <w:lang w:bidi="fa-IR"/>
        </w:rPr>
        <w:t xml:space="preserve"> </w:t>
      </w:r>
      <w:r w:rsidRPr="006010CA">
        <w:rPr>
          <w:rFonts w:cs="B Mitra" w:hint="cs"/>
          <w:sz w:val="28"/>
          <w:szCs w:val="28"/>
          <w:rtl/>
          <w:lang w:bidi="fa-IR"/>
        </w:rPr>
        <w:t>في</w:t>
      </w:r>
      <w:r w:rsidRPr="006010CA">
        <w:rPr>
          <w:rFonts w:cs="B Mitra"/>
          <w:sz w:val="28"/>
          <w:szCs w:val="28"/>
          <w:rtl/>
          <w:lang w:bidi="fa-IR"/>
        </w:rPr>
        <w:t xml:space="preserve"> </w:t>
      </w:r>
      <w:r w:rsidRPr="006010CA">
        <w:rPr>
          <w:rFonts w:cs="B Mitra" w:hint="cs"/>
          <w:sz w:val="28"/>
          <w:szCs w:val="28"/>
          <w:rtl/>
          <w:lang w:bidi="fa-IR"/>
        </w:rPr>
        <w:t>القضيّة،</w:t>
      </w:r>
      <w:r w:rsidRPr="006010CA">
        <w:rPr>
          <w:rFonts w:cs="B Mitra"/>
          <w:sz w:val="28"/>
          <w:szCs w:val="28"/>
          <w:rtl/>
          <w:lang w:bidi="fa-IR"/>
        </w:rPr>
        <w:t xml:space="preserve"> </w:t>
      </w:r>
      <w:r w:rsidRPr="006010CA">
        <w:rPr>
          <w:rFonts w:cs="B Mitra" w:hint="cs"/>
          <w:sz w:val="28"/>
          <w:szCs w:val="28"/>
          <w:rtl/>
          <w:lang w:bidi="fa-IR"/>
        </w:rPr>
        <w:t>و</w:t>
      </w:r>
      <w:r w:rsidRPr="006010CA">
        <w:rPr>
          <w:rFonts w:cs="B Mitra"/>
          <w:sz w:val="28"/>
          <w:szCs w:val="28"/>
          <w:rtl/>
          <w:lang w:bidi="fa-IR"/>
        </w:rPr>
        <w:t xml:space="preserve"> </w:t>
      </w:r>
      <w:r w:rsidRPr="006010CA">
        <w:rPr>
          <w:rFonts w:cs="B Mitra" w:hint="cs"/>
          <w:sz w:val="28"/>
          <w:szCs w:val="28"/>
          <w:rtl/>
          <w:lang w:bidi="fa-IR"/>
        </w:rPr>
        <w:t>أعظمهم</w:t>
      </w:r>
      <w:r w:rsidRPr="006010CA">
        <w:rPr>
          <w:rFonts w:cs="B Mitra"/>
          <w:sz w:val="28"/>
          <w:szCs w:val="28"/>
          <w:rtl/>
          <w:lang w:bidi="fa-IR"/>
        </w:rPr>
        <w:t xml:space="preserve"> </w:t>
      </w:r>
      <w:r w:rsidRPr="006010CA">
        <w:rPr>
          <w:rFonts w:cs="B Mitra" w:hint="cs"/>
          <w:sz w:val="28"/>
          <w:szCs w:val="28"/>
          <w:rtl/>
          <w:lang w:bidi="fa-IR"/>
        </w:rPr>
        <w:t>عند</w:t>
      </w:r>
      <w:r w:rsidRPr="006010CA">
        <w:rPr>
          <w:rFonts w:cs="B Mitra"/>
          <w:sz w:val="28"/>
          <w:szCs w:val="28"/>
          <w:rtl/>
          <w:lang w:bidi="fa-IR"/>
        </w:rPr>
        <w:t xml:space="preserve"> </w:t>
      </w:r>
      <w:r w:rsidRPr="006010CA">
        <w:rPr>
          <w:rFonts w:cs="B Mitra" w:hint="cs"/>
          <w:sz w:val="28"/>
          <w:szCs w:val="28"/>
          <w:rtl/>
          <w:lang w:bidi="fa-IR"/>
        </w:rPr>
        <w:t>اللّه</w:t>
      </w:r>
      <w:r w:rsidRPr="006010CA">
        <w:rPr>
          <w:rFonts w:cs="B Mitra"/>
          <w:sz w:val="28"/>
          <w:szCs w:val="28"/>
          <w:rtl/>
          <w:lang w:bidi="fa-IR"/>
        </w:rPr>
        <w:t xml:space="preserve"> </w:t>
      </w:r>
      <w:r w:rsidRPr="006010CA">
        <w:rPr>
          <w:rFonts w:cs="B Mitra" w:hint="cs"/>
          <w:sz w:val="28"/>
          <w:szCs w:val="28"/>
          <w:rtl/>
          <w:lang w:bidi="fa-IR"/>
        </w:rPr>
        <w:t>مزية</w:t>
      </w:r>
      <w:r>
        <w:rPr>
          <w:rFonts w:cs="B Mitra" w:hint="cs"/>
          <w:sz w:val="28"/>
          <w:szCs w:val="28"/>
          <w:rtl/>
          <w:lang w:bidi="fa-IR"/>
        </w:rPr>
        <w:t>»</w:t>
      </w:r>
      <w:r>
        <w:rPr>
          <w:rStyle w:val="FootnoteReference"/>
          <w:rFonts w:cs="B Mitra"/>
          <w:sz w:val="28"/>
          <w:szCs w:val="28"/>
          <w:rtl/>
          <w:lang w:bidi="fa-IR"/>
        </w:rPr>
        <w:footnoteReference w:id="1"/>
      </w:r>
      <w:r>
        <w:rPr>
          <w:rFonts w:cs="B Mitra" w:hint="cs"/>
          <w:sz w:val="28"/>
          <w:szCs w:val="28"/>
          <w:rtl/>
          <w:lang w:bidi="fa-IR"/>
        </w:rPr>
        <w:t xml:space="preserve">: ای علی، در مورد نبوت من بر تو فضیلت و برتری دارم زیرا بعد از من نبوتی نیست و تو در هفت ویژگی که با مردم احتجاج کنی بر آنها غلبه داری و هیچ یک از افراد قریش در این باره نمی تواند با تو احتجاج کند: 1. در میان اصحاب و کسانی که به نبوت پیامبر (ص) ایمان آوردند تو اولین آنها هستی؛ 2. از همه آنها به عهد الهی بیشتر وفا می کنی، 3. پایدارترین آنها در فرمان و امر خداوند هستی. 4. در قسمت کردن بر اساس مساوات بر همگان برتری داری. 5. در رعایت عدالت نسبت به رعیت بر همه برتری داری. 6. در قضاوت از بصیرت برتری برخورداری (بیانگر علم و آگاهی برتر ایشان). 7. در پیشگاه الهی، مقام و مرتبه تو بزرگتر از همه است. </w:t>
      </w:r>
    </w:p>
    <w:p w:rsidR="00954F83" w:rsidRDefault="00954F83" w:rsidP="00954F83">
      <w:pPr>
        <w:spacing w:after="160" w:line="259" w:lineRule="auto"/>
        <w:jc w:val="both"/>
        <w:rPr>
          <w:rFonts w:cs="B Mitra"/>
          <w:sz w:val="28"/>
          <w:szCs w:val="28"/>
          <w:rtl/>
          <w:lang w:bidi="fa-IR"/>
        </w:rPr>
      </w:pPr>
      <w:r>
        <w:rPr>
          <w:rFonts w:cs="B Mitra" w:hint="cs"/>
          <w:sz w:val="28"/>
          <w:szCs w:val="28"/>
          <w:rtl/>
          <w:lang w:bidi="fa-IR"/>
        </w:rPr>
        <w:t>در روایت دیگر آمده است: «</w:t>
      </w:r>
      <w:r w:rsidRPr="006010CA">
        <w:rPr>
          <w:rFonts w:cs="B Mitra" w:hint="cs"/>
          <w:sz w:val="28"/>
          <w:szCs w:val="28"/>
          <w:rtl/>
          <w:lang w:bidi="fa-IR"/>
        </w:rPr>
        <w:t>و</w:t>
      </w:r>
      <w:r w:rsidRPr="006010CA">
        <w:rPr>
          <w:rFonts w:cs="B Mitra"/>
          <w:sz w:val="28"/>
          <w:szCs w:val="28"/>
          <w:rtl/>
          <w:lang w:bidi="fa-IR"/>
        </w:rPr>
        <w:t xml:space="preserve"> </w:t>
      </w:r>
      <w:r w:rsidRPr="006010CA">
        <w:rPr>
          <w:rFonts w:cs="B Mitra" w:hint="cs"/>
          <w:sz w:val="28"/>
          <w:szCs w:val="28"/>
          <w:rtl/>
          <w:lang w:bidi="fa-IR"/>
        </w:rPr>
        <w:t>عن</w:t>
      </w:r>
      <w:r w:rsidRPr="006010CA">
        <w:rPr>
          <w:rFonts w:cs="B Mitra"/>
          <w:sz w:val="28"/>
          <w:szCs w:val="28"/>
          <w:rtl/>
          <w:lang w:bidi="fa-IR"/>
        </w:rPr>
        <w:t xml:space="preserve"> </w:t>
      </w:r>
      <w:r w:rsidRPr="006010CA">
        <w:rPr>
          <w:rFonts w:cs="B Mitra" w:hint="cs"/>
          <w:sz w:val="28"/>
          <w:szCs w:val="28"/>
          <w:rtl/>
          <w:lang w:bidi="fa-IR"/>
        </w:rPr>
        <w:t>أبي</w:t>
      </w:r>
      <w:r w:rsidRPr="006010CA">
        <w:rPr>
          <w:rFonts w:cs="B Mitra"/>
          <w:sz w:val="28"/>
          <w:szCs w:val="28"/>
          <w:rtl/>
          <w:lang w:bidi="fa-IR"/>
        </w:rPr>
        <w:t xml:space="preserve"> </w:t>
      </w:r>
      <w:r w:rsidRPr="006010CA">
        <w:rPr>
          <w:rFonts w:cs="B Mitra" w:hint="cs"/>
          <w:sz w:val="28"/>
          <w:szCs w:val="28"/>
          <w:rtl/>
          <w:lang w:bidi="fa-IR"/>
        </w:rPr>
        <w:t>سعيد</w:t>
      </w:r>
      <w:r w:rsidRPr="006010CA">
        <w:rPr>
          <w:rFonts w:cs="B Mitra"/>
          <w:sz w:val="28"/>
          <w:szCs w:val="28"/>
          <w:rtl/>
          <w:lang w:bidi="fa-IR"/>
        </w:rPr>
        <w:t xml:space="preserve"> </w:t>
      </w:r>
      <w:r w:rsidRPr="006010CA">
        <w:rPr>
          <w:rFonts w:cs="B Mitra" w:hint="cs"/>
          <w:sz w:val="28"/>
          <w:szCs w:val="28"/>
          <w:rtl/>
          <w:lang w:bidi="fa-IR"/>
        </w:rPr>
        <w:t>الخدري،</w:t>
      </w:r>
      <w:r w:rsidRPr="006010CA">
        <w:rPr>
          <w:rFonts w:cs="B Mitra"/>
          <w:sz w:val="28"/>
          <w:szCs w:val="28"/>
          <w:rtl/>
          <w:lang w:bidi="fa-IR"/>
        </w:rPr>
        <w:t xml:space="preserve"> </w:t>
      </w:r>
      <w:r w:rsidRPr="006010CA">
        <w:rPr>
          <w:rFonts w:cs="B Mitra" w:hint="cs"/>
          <w:sz w:val="28"/>
          <w:szCs w:val="28"/>
          <w:rtl/>
          <w:lang w:bidi="fa-IR"/>
        </w:rPr>
        <w:t>قال</w:t>
      </w:r>
      <w:r w:rsidRPr="006010CA">
        <w:rPr>
          <w:rFonts w:cs="B Mitra"/>
          <w:sz w:val="28"/>
          <w:szCs w:val="28"/>
          <w:rtl/>
          <w:lang w:bidi="fa-IR"/>
        </w:rPr>
        <w:t xml:space="preserve">: </w:t>
      </w:r>
      <w:r w:rsidRPr="006010CA">
        <w:rPr>
          <w:rFonts w:cs="B Mitra" w:hint="cs"/>
          <w:sz w:val="28"/>
          <w:szCs w:val="28"/>
          <w:rtl/>
          <w:lang w:bidi="fa-IR"/>
        </w:rPr>
        <w:t>قال</w:t>
      </w:r>
      <w:r w:rsidRPr="006010CA">
        <w:rPr>
          <w:rFonts w:cs="B Mitra"/>
          <w:sz w:val="28"/>
          <w:szCs w:val="28"/>
          <w:rtl/>
          <w:lang w:bidi="fa-IR"/>
        </w:rPr>
        <w:t xml:space="preserve"> </w:t>
      </w:r>
      <w:r w:rsidRPr="006010CA">
        <w:rPr>
          <w:rFonts w:cs="B Mitra" w:hint="cs"/>
          <w:sz w:val="28"/>
          <w:szCs w:val="28"/>
          <w:rtl/>
          <w:lang w:bidi="fa-IR"/>
        </w:rPr>
        <w:t>رسول</w:t>
      </w:r>
      <w:r w:rsidRPr="006010CA">
        <w:rPr>
          <w:rFonts w:cs="B Mitra"/>
          <w:sz w:val="28"/>
          <w:szCs w:val="28"/>
          <w:rtl/>
          <w:lang w:bidi="fa-IR"/>
        </w:rPr>
        <w:t xml:space="preserve"> </w:t>
      </w:r>
      <w:r w:rsidRPr="006010CA">
        <w:rPr>
          <w:rFonts w:cs="B Mitra" w:hint="cs"/>
          <w:sz w:val="28"/>
          <w:szCs w:val="28"/>
          <w:rtl/>
          <w:lang w:bidi="fa-IR"/>
        </w:rPr>
        <w:t>اللّه</w:t>
      </w:r>
      <w:r w:rsidRPr="006010CA">
        <w:rPr>
          <w:rFonts w:cs="B Mitra"/>
          <w:sz w:val="28"/>
          <w:szCs w:val="28"/>
          <w:rtl/>
          <w:lang w:bidi="fa-IR"/>
        </w:rPr>
        <w:t xml:space="preserve"> </w:t>
      </w:r>
      <w:r w:rsidRPr="006010CA">
        <w:rPr>
          <w:rFonts w:cs="B Mitra" w:hint="cs"/>
          <w:sz w:val="28"/>
          <w:szCs w:val="28"/>
          <w:rtl/>
          <w:lang w:bidi="fa-IR"/>
        </w:rPr>
        <w:t>صلّى</w:t>
      </w:r>
      <w:r w:rsidRPr="006010CA">
        <w:rPr>
          <w:rFonts w:cs="B Mitra"/>
          <w:sz w:val="28"/>
          <w:szCs w:val="28"/>
          <w:rtl/>
          <w:lang w:bidi="fa-IR"/>
        </w:rPr>
        <w:t xml:space="preserve"> </w:t>
      </w:r>
      <w:r w:rsidRPr="006010CA">
        <w:rPr>
          <w:rFonts w:cs="B Mitra" w:hint="cs"/>
          <w:sz w:val="28"/>
          <w:szCs w:val="28"/>
          <w:rtl/>
          <w:lang w:bidi="fa-IR"/>
        </w:rPr>
        <w:t>اللّه</w:t>
      </w:r>
      <w:r w:rsidRPr="006010CA">
        <w:rPr>
          <w:rFonts w:cs="B Mitra"/>
          <w:sz w:val="28"/>
          <w:szCs w:val="28"/>
          <w:rtl/>
          <w:lang w:bidi="fa-IR"/>
        </w:rPr>
        <w:t xml:space="preserve"> </w:t>
      </w:r>
      <w:r w:rsidRPr="006010CA">
        <w:rPr>
          <w:rFonts w:cs="B Mitra" w:hint="cs"/>
          <w:sz w:val="28"/>
          <w:szCs w:val="28"/>
          <w:rtl/>
          <w:lang w:bidi="fa-IR"/>
        </w:rPr>
        <w:t>عليه</w:t>
      </w:r>
      <w:r w:rsidRPr="006010CA">
        <w:rPr>
          <w:rFonts w:cs="B Mitra"/>
          <w:sz w:val="28"/>
          <w:szCs w:val="28"/>
          <w:rtl/>
          <w:lang w:bidi="fa-IR"/>
        </w:rPr>
        <w:t xml:space="preserve"> </w:t>
      </w:r>
      <w:r w:rsidRPr="006010CA">
        <w:rPr>
          <w:rFonts w:cs="B Mitra" w:hint="cs"/>
          <w:sz w:val="28"/>
          <w:szCs w:val="28"/>
          <w:rtl/>
          <w:lang w:bidi="fa-IR"/>
        </w:rPr>
        <w:t>و</w:t>
      </w:r>
      <w:r w:rsidRPr="006010CA">
        <w:rPr>
          <w:rFonts w:cs="B Mitra"/>
          <w:sz w:val="28"/>
          <w:szCs w:val="28"/>
          <w:rtl/>
          <w:lang w:bidi="fa-IR"/>
        </w:rPr>
        <w:t xml:space="preserve"> </w:t>
      </w:r>
      <w:r w:rsidRPr="006010CA">
        <w:rPr>
          <w:rFonts w:cs="B Mitra" w:hint="cs"/>
          <w:sz w:val="28"/>
          <w:szCs w:val="28"/>
          <w:rtl/>
          <w:lang w:bidi="fa-IR"/>
        </w:rPr>
        <w:t>آله</w:t>
      </w:r>
      <w:r w:rsidRPr="006010CA">
        <w:rPr>
          <w:rFonts w:cs="B Mitra"/>
          <w:sz w:val="28"/>
          <w:szCs w:val="28"/>
          <w:rtl/>
          <w:lang w:bidi="fa-IR"/>
        </w:rPr>
        <w:t xml:space="preserve"> </w:t>
      </w:r>
      <w:r w:rsidRPr="006010CA">
        <w:rPr>
          <w:rFonts w:cs="B Mitra" w:hint="cs"/>
          <w:sz w:val="28"/>
          <w:szCs w:val="28"/>
          <w:rtl/>
          <w:lang w:bidi="fa-IR"/>
        </w:rPr>
        <w:t>و</w:t>
      </w:r>
      <w:r w:rsidRPr="006010CA">
        <w:rPr>
          <w:rFonts w:cs="B Mitra"/>
          <w:sz w:val="28"/>
          <w:szCs w:val="28"/>
          <w:rtl/>
          <w:lang w:bidi="fa-IR"/>
        </w:rPr>
        <w:t xml:space="preserve"> </w:t>
      </w:r>
      <w:r w:rsidRPr="006010CA">
        <w:rPr>
          <w:rFonts w:cs="B Mitra" w:hint="cs"/>
          <w:sz w:val="28"/>
          <w:szCs w:val="28"/>
          <w:rtl/>
          <w:lang w:bidi="fa-IR"/>
        </w:rPr>
        <w:t>سلّم</w:t>
      </w:r>
      <w:r w:rsidRPr="006010CA">
        <w:rPr>
          <w:rFonts w:cs="B Mitra"/>
          <w:sz w:val="28"/>
          <w:szCs w:val="28"/>
          <w:rtl/>
          <w:lang w:bidi="fa-IR"/>
        </w:rPr>
        <w:t>: «</w:t>
      </w:r>
      <w:r w:rsidRPr="006010CA">
        <w:rPr>
          <w:rFonts w:cs="B Mitra" w:hint="cs"/>
          <w:sz w:val="28"/>
          <w:szCs w:val="28"/>
          <w:rtl/>
          <w:lang w:bidi="fa-IR"/>
        </w:rPr>
        <w:t>يا</w:t>
      </w:r>
      <w:r w:rsidRPr="006010CA">
        <w:rPr>
          <w:rFonts w:cs="B Mitra"/>
          <w:sz w:val="28"/>
          <w:szCs w:val="28"/>
          <w:rtl/>
          <w:lang w:bidi="fa-IR"/>
        </w:rPr>
        <w:t xml:space="preserve"> </w:t>
      </w:r>
      <w:r w:rsidRPr="006010CA">
        <w:rPr>
          <w:rFonts w:cs="B Mitra" w:hint="cs"/>
          <w:sz w:val="28"/>
          <w:szCs w:val="28"/>
          <w:rtl/>
          <w:lang w:bidi="fa-IR"/>
        </w:rPr>
        <w:t>علي</w:t>
      </w:r>
      <w:r w:rsidRPr="006010CA">
        <w:rPr>
          <w:rFonts w:cs="B Mitra"/>
          <w:sz w:val="28"/>
          <w:szCs w:val="28"/>
          <w:rtl/>
          <w:lang w:bidi="fa-IR"/>
        </w:rPr>
        <w:t xml:space="preserve"> </w:t>
      </w:r>
      <w:r w:rsidRPr="006010CA">
        <w:rPr>
          <w:rFonts w:cs="B Mitra" w:hint="cs"/>
          <w:sz w:val="28"/>
          <w:szCs w:val="28"/>
          <w:rtl/>
          <w:lang w:bidi="fa-IR"/>
        </w:rPr>
        <w:t>لك‏</w:t>
      </w:r>
      <w:r>
        <w:rPr>
          <w:rFonts w:cs="B Mitra" w:hint="cs"/>
          <w:sz w:val="28"/>
          <w:szCs w:val="28"/>
          <w:rtl/>
          <w:lang w:bidi="fa-IR"/>
        </w:rPr>
        <w:t xml:space="preserve"> </w:t>
      </w:r>
      <w:r w:rsidRPr="009D4A56">
        <w:rPr>
          <w:rFonts w:cs="B Mitra" w:hint="cs"/>
          <w:sz w:val="28"/>
          <w:szCs w:val="28"/>
          <w:rtl/>
          <w:lang w:bidi="fa-IR"/>
        </w:rPr>
        <w:t>سبع</w:t>
      </w:r>
      <w:r w:rsidRPr="009D4A56">
        <w:rPr>
          <w:rFonts w:cs="B Mitra"/>
          <w:sz w:val="28"/>
          <w:szCs w:val="28"/>
          <w:rtl/>
          <w:lang w:bidi="fa-IR"/>
        </w:rPr>
        <w:t xml:space="preserve"> </w:t>
      </w:r>
      <w:r w:rsidRPr="009D4A56">
        <w:rPr>
          <w:rFonts w:cs="B Mitra" w:hint="cs"/>
          <w:sz w:val="28"/>
          <w:szCs w:val="28"/>
          <w:rtl/>
          <w:lang w:bidi="fa-IR"/>
        </w:rPr>
        <w:t>خصال</w:t>
      </w:r>
      <w:r w:rsidRPr="009D4A56">
        <w:rPr>
          <w:rFonts w:cs="B Mitra"/>
          <w:sz w:val="28"/>
          <w:szCs w:val="28"/>
          <w:rtl/>
          <w:lang w:bidi="fa-IR"/>
        </w:rPr>
        <w:t xml:space="preserve"> </w:t>
      </w:r>
      <w:r w:rsidRPr="009D4A56">
        <w:rPr>
          <w:rFonts w:cs="B Mitra" w:hint="cs"/>
          <w:sz w:val="28"/>
          <w:szCs w:val="28"/>
          <w:rtl/>
          <w:lang w:bidi="fa-IR"/>
        </w:rPr>
        <w:t>لا</w:t>
      </w:r>
      <w:r w:rsidRPr="009D4A56">
        <w:rPr>
          <w:rFonts w:cs="B Mitra"/>
          <w:sz w:val="28"/>
          <w:szCs w:val="28"/>
          <w:rtl/>
          <w:lang w:bidi="fa-IR"/>
        </w:rPr>
        <w:t xml:space="preserve"> </w:t>
      </w:r>
      <w:r w:rsidRPr="009D4A56">
        <w:rPr>
          <w:rFonts w:cs="B Mitra" w:hint="cs"/>
          <w:sz w:val="28"/>
          <w:szCs w:val="28"/>
          <w:rtl/>
          <w:lang w:bidi="fa-IR"/>
        </w:rPr>
        <w:t>يحاجّك</w:t>
      </w:r>
      <w:r w:rsidRPr="009D4A56">
        <w:rPr>
          <w:rFonts w:cs="B Mitra"/>
          <w:sz w:val="28"/>
          <w:szCs w:val="28"/>
          <w:rtl/>
          <w:lang w:bidi="fa-IR"/>
        </w:rPr>
        <w:t xml:space="preserve"> </w:t>
      </w:r>
      <w:r w:rsidRPr="009D4A56">
        <w:rPr>
          <w:rFonts w:cs="B Mitra" w:hint="cs"/>
          <w:sz w:val="28"/>
          <w:szCs w:val="28"/>
          <w:rtl/>
          <w:lang w:bidi="fa-IR"/>
        </w:rPr>
        <w:t>فيها</w:t>
      </w:r>
      <w:r w:rsidRPr="009D4A56">
        <w:rPr>
          <w:rFonts w:cs="B Mitra"/>
          <w:sz w:val="28"/>
          <w:szCs w:val="28"/>
          <w:rtl/>
          <w:lang w:bidi="fa-IR"/>
        </w:rPr>
        <w:t xml:space="preserve"> </w:t>
      </w:r>
      <w:r w:rsidRPr="009D4A56">
        <w:rPr>
          <w:rFonts w:cs="B Mitra" w:hint="cs"/>
          <w:sz w:val="28"/>
          <w:szCs w:val="28"/>
          <w:rtl/>
          <w:lang w:bidi="fa-IR"/>
        </w:rPr>
        <w:t>أحد،</w:t>
      </w:r>
      <w:r w:rsidRPr="009D4A56">
        <w:rPr>
          <w:rFonts w:cs="B Mitra"/>
          <w:sz w:val="28"/>
          <w:szCs w:val="28"/>
          <w:rtl/>
          <w:lang w:bidi="fa-IR"/>
        </w:rPr>
        <w:t xml:space="preserve"> </w:t>
      </w:r>
      <w:r w:rsidRPr="009D4A56">
        <w:rPr>
          <w:rFonts w:cs="B Mitra" w:hint="cs"/>
          <w:sz w:val="28"/>
          <w:szCs w:val="28"/>
          <w:rtl/>
          <w:lang w:bidi="fa-IR"/>
        </w:rPr>
        <w:t>أنت</w:t>
      </w:r>
      <w:r w:rsidRPr="009D4A56">
        <w:rPr>
          <w:rFonts w:cs="B Mitra"/>
          <w:sz w:val="28"/>
          <w:szCs w:val="28"/>
          <w:rtl/>
          <w:lang w:bidi="fa-IR"/>
        </w:rPr>
        <w:t xml:space="preserve"> </w:t>
      </w:r>
      <w:r w:rsidRPr="009D4A56">
        <w:rPr>
          <w:rFonts w:cs="B Mitra" w:hint="cs"/>
          <w:sz w:val="28"/>
          <w:szCs w:val="28"/>
          <w:rtl/>
          <w:lang w:bidi="fa-IR"/>
        </w:rPr>
        <w:t>أول</w:t>
      </w:r>
      <w:r w:rsidRPr="009D4A56">
        <w:rPr>
          <w:rFonts w:cs="B Mitra"/>
          <w:sz w:val="28"/>
          <w:szCs w:val="28"/>
          <w:rtl/>
          <w:lang w:bidi="fa-IR"/>
        </w:rPr>
        <w:t xml:space="preserve"> </w:t>
      </w:r>
      <w:r w:rsidRPr="009D4A56">
        <w:rPr>
          <w:rFonts w:cs="B Mitra" w:hint="cs"/>
          <w:sz w:val="28"/>
          <w:szCs w:val="28"/>
          <w:rtl/>
          <w:lang w:bidi="fa-IR"/>
        </w:rPr>
        <w:t>المؤمنين،</w:t>
      </w:r>
      <w:r w:rsidRPr="009D4A56">
        <w:rPr>
          <w:rFonts w:cs="B Mitra"/>
          <w:sz w:val="28"/>
          <w:szCs w:val="28"/>
          <w:rtl/>
          <w:lang w:bidi="fa-IR"/>
        </w:rPr>
        <w:t xml:space="preserve"> </w:t>
      </w:r>
      <w:r w:rsidRPr="009D4A56">
        <w:rPr>
          <w:rFonts w:cs="B Mitra" w:hint="cs"/>
          <w:sz w:val="28"/>
          <w:szCs w:val="28"/>
          <w:rtl/>
          <w:lang w:bidi="fa-IR"/>
        </w:rPr>
        <w:t>و</w:t>
      </w:r>
      <w:r w:rsidRPr="009D4A56">
        <w:rPr>
          <w:rFonts w:cs="B Mitra"/>
          <w:sz w:val="28"/>
          <w:szCs w:val="28"/>
          <w:rtl/>
          <w:lang w:bidi="fa-IR"/>
        </w:rPr>
        <w:t xml:space="preserve"> </w:t>
      </w:r>
      <w:r w:rsidRPr="009D4A56">
        <w:rPr>
          <w:rFonts w:cs="B Mitra" w:hint="cs"/>
          <w:sz w:val="28"/>
          <w:szCs w:val="28"/>
          <w:rtl/>
          <w:lang w:bidi="fa-IR"/>
        </w:rPr>
        <w:t>أوفاهم</w:t>
      </w:r>
      <w:r w:rsidRPr="009D4A56">
        <w:rPr>
          <w:rFonts w:cs="B Mitra"/>
          <w:sz w:val="28"/>
          <w:szCs w:val="28"/>
          <w:rtl/>
          <w:lang w:bidi="fa-IR"/>
        </w:rPr>
        <w:t xml:space="preserve"> </w:t>
      </w:r>
      <w:r w:rsidRPr="009D4A56">
        <w:rPr>
          <w:rFonts w:cs="B Mitra" w:hint="cs"/>
          <w:sz w:val="28"/>
          <w:szCs w:val="28"/>
          <w:rtl/>
          <w:lang w:bidi="fa-IR"/>
        </w:rPr>
        <w:t>بعهد</w:t>
      </w:r>
      <w:r w:rsidRPr="009D4A56">
        <w:rPr>
          <w:rFonts w:cs="B Mitra"/>
          <w:sz w:val="28"/>
          <w:szCs w:val="28"/>
          <w:rtl/>
          <w:lang w:bidi="fa-IR"/>
        </w:rPr>
        <w:t xml:space="preserve"> </w:t>
      </w:r>
      <w:r w:rsidRPr="009D4A56">
        <w:rPr>
          <w:rFonts w:cs="B Mitra" w:hint="cs"/>
          <w:sz w:val="28"/>
          <w:szCs w:val="28"/>
          <w:rtl/>
          <w:lang w:bidi="fa-IR"/>
        </w:rPr>
        <w:t>اللّه،</w:t>
      </w:r>
      <w:r w:rsidRPr="009D4A56">
        <w:rPr>
          <w:rFonts w:cs="B Mitra"/>
          <w:sz w:val="28"/>
          <w:szCs w:val="28"/>
          <w:rtl/>
          <w:lang w:bidi="fa-IR"/>
        </w:rPr>
        <w:t xml:space="preserve"> </w:t>
      </w:r>
      <w:r w:rsidRPr="009D4A56">
        <w:rPr>
          <w:rFonts w:cs="B Mitra" w:hint="cs"/>
          <w:sz w:val="28"/>
          <w:szCs w:val="28"/>
          <w:rtl/>
          <w:lang w:bidi="fa-IR"/>
        </w:rPr>
        <w:t>و</w:t>
      </w:r>
      <w:r w:rsidRPr="009D4A56">
        <w:rPr>
          <w:rFonts w:cs="B Mitra"/>
          <w:sz w:val="28"/>
          <w:szCs w:val="28"/>
          <w:rtl/>
          <w:lang w:bidi="fa-IR"/>
        </w:rPr>
        <w:t xml:space="preserve"> </w:t>
      </w:r>
      <w:r w:rsidRPr="009D4A56">
        <w:rPr>
          <w:rFonts w:cs="B Mitra" w:hint="cs"/>
          <w:sz w:val="28"/>
          <w:szCs w:val="28"/>
          <w:rtl/>
          <w:lang w:bidi="fa-IR"/>
        </w:rPr>
        <w:t>أقومهم</w:t>
      </w:r>
      <w:r w:rsidRPr="009D4A56">
        <w:rPr>
          <w:rFonts w:cs="B Mitra"/>
          <w:sz w:val="28"/>
          <w:szCs w:val="28"/>
          <w:rtl/>
          <w:lang w:bidi="fa-IR"/>
        </w:rPr>
        <w:t xml:space="preserve"> </w:t>
      </w:r>
      <w:r w:rsidRPr="009D4A56">
        <w:rPr>
          <w:rFonts w:cs="B Mitra" w:hint="cs"/>
          <w:sz w:val="28"/>
          <w:szCs w:val="28"/>
          <w:rtl/>
          <w:lang w:bidi="fa-IR"/>
        </w:rPr>
        <w:t>بأمر</w:t>
      </w:r>
      <w:r w:rsidRPr="009D4A56">
        <w:rPr>
          <w:rFonts w:cs="B Mitra"/>
          <w:sz w:val="28"/>
          <w:szCs w:val="28"/>
          <w:rtl/>
          <w:lang w:bidi="fa-IR"/>
        </w:rPr>
        <w:t xml:space="preserve"> </w:t>
      </w:r>
      <w:r w:rsidRPr="009D4A56">
        <w:rPr>
          <w:rFonts w:cs="B Mitra" w:hint="cs"/>
          <w:sz w:val="28"/>
          <w:szCs w:val="28"/>
          <w:rtl/>
          <w:lang w:bidi="fa-IR"/>
        </w:rPr>
        <w:t>اللّه،</w:t>
      </w:r>
      <w:r w:rsidRPr="009D4A56">
        <w:rPr>
          <w:rFonts w:cs="B Mitra"/>
          <w:sz w:val="28"/>
          <w:szCs w:val="28"/>
          <w:rtl/>
          <w:lang w:bidi="fa-IR"/>
        </w:rPr>
        <w:t xml:space="preserve"> </w:t>
      </w:r>
      <w:r w:rsidRPr="009D4A56">
        <w:rPr>
          <w:rFonts w:cs="B Mitra" w:hint="cs"/>
          <w:sz w:val="28"/>
          <w:szCs w:val="28"/>
          <w:rtl/>
          <w:lang w:bidi="fa-IR"/>
        </w:rPr>
        <w:t>و</w:t>
      </w:r>
      <w:r w:rsidRPr="009D4A56">
        <w:rPr>
          <w:rFonts w:cs="B Mitra"/>
          <w:sz w:val="28"/>
          <w:szCs w:val="28"/>
          <w:rtl/>
          <w:lang w:bidi="fa-IR"/>
        </w:rPr>
        <w:t xml:space="preserve"> </w:t>
      </w:r>
      <w:r w:rsidRPr="009D4A56">
        <w:rPr>
          <w:rFonts w:cs="B Mitra" w:hint="cs"/>
          <w:sz w:val="28"/>
          <w:szCs w:val="28"/>
          <w:rtl/>
          <w:lang w:bidi="fa-IR"/>
        </w:rPr>
        <w:t>أرأفهم</w:t>
      </w:r>
      <w:r w:rsidRPr="009D4A56">
        <w:rPr>
          <w:rFonts w:cs="B Mitra"/>
          <w:sz w:val="28"/>
          <w:szCs w:val="28"/>
          <w:rtl/>
          <w:lang w:bidi="fa-IR"/>
        </w:rPr>
        <w:t xml:space="preserve"> </w:t>
      </w:r>
      <w:r w:rsidRPr="009D4A56">
        <w:rPr>
          <w:rFonts w:cs="B Mitra" w:hint="cs"/>
          <w:sz w:val="28"/>
          <w:szCs w:val="28"/>
          <w:rtl/>
          <w:lang w:bidi="fa-IR"/>
        </w:rPr>
        <w:t>بالرعيّة،</w:t>
      </w:r>
      <w:r w:rsidRPr="009D4A56">
        <w:rPr>
          <w:rFonts w:cs="B Mitra"/>
          <w:sz w:val="28"/>
          <w:szCs w:val="28"/>
          <w:rtl/>
          <w:lang w:bidi="fa-IR"/>
        </w:rPr>
        <w:t xml:space="preserve"> </w:t>
      </w:r>
      <w:r w:rsidRPr="009D4A56">
        <w:rPr>
          <w:rFonts w:cs="B Mitra" w:hint="cs"/>
          <w:sz w:val="28"/>
          <w:szCs w:val="28"/>
          <w:rtl/>
          <w:lang w:bidi="fa-IR"/>
        </w:rPr>
        <w:t>و</w:t>
      </w:r>
      <w:r w:rsidRPr="009D4A56">
        <w:rPr>
          <w:rFonts w:cs="B Mitra"/>
          <w:sz w:val="28"/>
          <w:szCs w:val="28"/>
          <w:rtl/>
          <w:lang w:bidi="fa-IR"/>
        </w:rPr>
        <w:t xml:space="preserve"> </w:t>
      </w:r>
      <w:r w:rsidRPr="009D4A56">
        <w:rPr>
          <w:rFonts w:cs="B Mitra" w:hint="cs"/>
          <w:sz w:val="28"/>
          <w:szCs w:val="28"/>
          <w:rtl/>
          <w:lang w:bidi="fa-IR"/>
        </w:rPr>
        <w:t>أعلمهم</w:t>
      </w:r>
      <w:r w:rsidRPr="009D4A56">
        <w:rPr>
          <w:rFonts w:cs="B Mitra"/>
          <w:sz w:val="28"/>
          <w:szCs w:val="28"/>
          <w:rtl/>
          <w:lang w:bidi="fa-IR"/>
        </w:rPr>
        <w:t xml:space="preserve"> </w:t>
      </w:r>
      <w:r w:rsidRPr="009D4A56">
        <w:rPr>
          <w:rFonts w:cs="B Mitra" w:hint="cs"/>
          <w:sz w:val="28"/>
          <w:szCs w:val="28"/>
          <w:rtl/>
          <w:lang w:bidi="fa-IR"/>
        </w:rPr>
        <w:t>بالقضيّة،</w:t>
      </w:r>
      <w:r w:rsidRPr="009D4A56">
        <w:rPr>
          <w:rFonts w:cs="B Mitra"/>
          <w:sz w:val="28"/>
          <w:szCs w:val="28"/>
          <w:rtl/>
          <w:lang w:bidi="fa-IR"/>
        </w:rPr>
        <w:t xml:space="preserve"> </w:t>
      </w:r>
      <w:r w:rsidRPr="009D4A56">
        <w:rPr>
          <w:rFonts w:cs="B Mitra" w:hint="cs"/>
          <w:sz w:val="28"/>
          <w:szCs w:val="28"/>
          <w:rtl/>
          <w:lang w:bidi="fa-IR"/>
        </w:rPr>
        <w:t>و</w:t>
      </w:r>
      <w:r w:rsidRPr="009D4A56">
        <w:rPr>
          <w:rFonts w:cs="B Mitra"/>
          <w:sz w:val="28"/>
          <w:szCs w:val="28"/>
          <w:rtl/>
          <w:lang w:bidi="fa-IR"/>
        </w:rPr>
        <w:t xml:space="preserve"> </w:t>
      </w:r>
      <w:r w:rsidRPr="009D4A56">
        <w:rPr>
          <w:rFonts w:cs="B Mitra" w:hint="cs"/>
          <w:sz w:val="28"/>
          <w:szCs w:val="28"/>
          <w:rtl/>
          <w:lang w:bidi="fa-IR"/>
        </w:rPr>
        <w:t>أعظمهم</w:t>
      </w:r>
      <w:r w:rsidRPr="009D4A56">
        <w:rPr>
          <w:rFonts w:cs="B Mitra"/>
          <w:sz w:val="28"/>
          <w:szCs w:val="28"/>
          <w:rtl/>
          <w:lang w:bidi="fa-IR"/>
        </w:rPr>
        <w:t xml:space="preserve"> </w:t>
      </w:r>
      <w:r w:rsidRPr="009D4A56">
        <w:rPr>
          <w:rFonts w:cs="B Mitra" w:hint="cs"/>
          <w:sz w:val="28"/>
          <w:szCs w:val="28"/>
          <w:rtl/>
          <w:lang w:bidi="fa-IR"/>
        </w:rPr>
        <w:t>مزية</w:t>
      </w:r>
      <w:r w:rsidRPr="009D4A56">
        <w:rPr>
          <w:rFonts w:cs="B Mitra"/>
          <w:sz w:val="28"/>
          <w:szCs w:val="28"/>
          <w:rtl/>
          <w:lang w:bidi="fa-IR"/>
        </w:rPr>
        <w:t xml:space="preserve"> ... </w:t>
      </w:r>
      <w:r w:rsidRPr="009D4A56">
        <w:rPr>
          <w:rFonts w:cs="B Mitra" w:hint="cs"/>
          <w:sz w:val="28"/>
          <w:szCs w:val="28"/>
          <w:rtl/>
          <w:lang w:bidi="fa-IR"/>
        </w:rPr>
        <w:t>الخ‏</w:t>
      </w:r>
      <w:r>
        <w:rPr>
          <w:rFonts w:cs="B Mitra" w:hint="cs"/>
          <w:sz w:val="28"/>
          <w:szCs w:val="28"/>
          <w:rtl/>
          <w:lang w:bidi="fa-IR"/>
        </w:rPr>
        <w:t xml:space="preserve">». پیامبر اکرم (ص) می فرماید: ای علی، برای تو هفت خصلت است که هیچ کس در قیامت توانایی که بخواهد با تو نسبت به این خصلت ها احتجاج کند ندارد. اولین هستی که بعد از من ایمان به خدا آوردی. به عهد الهی وفا کننده ترین هستی. در امر الهی پایدارترین هستی. در مورد رعیت مهرورزترین هستی. در مساوت بر همگان برتری داری. در قضاوت عالم ترین به آن هستی. دارای برترین مقام و مرتبه هستی. </w:t>
      </w:r>
      <w:r>
        <w:rPr>
          <w:rStyle w:val="FootnoteReference"/>
          <w:rFonts w:cs="B Mitra"/>
          <w:sz w:val="28"/>
          <w:szCs w:val="28"/>
          <w:rtl/>
          <w:lang w:bidi="fa-IR"/>
        </w:rPr>
        <w:footnoteReference w:id="2"/>
      </w:r>
    </w:p>
    <w:p w:rsidR="00954F83" w:rsidRDefault="00954F83" w:rsidP="00954F83">
      <w:pPr>
        <w:spacing w:after="160" w:line="259" w:lineRule="auto"/>
        <w:jc w:val="both"/>
        <w:rPr>
          <w:rFonts w:cs="B Mitra"/>
          <w:sz w:val="28"/>
          <w:szCs w:val="28"/>
          <w:rtl/>
          <w:lang w:bidi="fa-IR"/>
        </w:rPr>
      </w:pPr>
      <w:r>
        <w:rPr>
          <w:rFonts w:cs="B Mitra" w:hint="cs"/>
          <w:sz w:val="28"/>
          <w:szCs w:val="28"/>
          <w:rtl/>
          <w:lang w:bidi="fa-IR"/>
        </w:rPr>
        <w:t>امام شرف الدین در ادامه می فرماید: «</w:t>
      </w:r>
      <w:r w:rsidRPr="00D5489A">
        <w:rPr>
          <w:rtl/>
        </w:rPr>
        <w:t xml:space="preserve"> </w:t>
      </w:r>
      <w:r w:rsidRPr="00D5489A">
        <w:rPr>
          <w:rFonts w:cs="B Mitra" w:hint="cs"/>
          <w:sz w:val="28"/>
          <w:szCs w:val="28"/>
          <w:rtl/>
          <w:lang w:bidi="fa-IR"/>
        </w:rPr>
        <w:t>إلى</w:t>
      </w:r>
      <w:r w:rsidRPr="00D5489A">
        <w:rPr>
          <w:rFonts w:cs="B Mitra"/>
          <w:sz w:val="28"/>
          <w:szCs w:val="28"/>
          <w:rtl/>
          <w:lang w:bidi="fa-IR"/>
        </w:rPr>
        <w:t xml:space="preserve"> </w:t>
      </w:r>
      <w:r w:rsidRPr="00D5489A">
        <w:rPr>
          <w:rFonts w:cs="B Mitra" w:hint="cs"/>
          <w:sz w:val="28"/>
          <w:szCs w:val="28"/>
          <w:rtl/>
          <w:lang w:bidi="fa-IR"/>
        </w:rPr>
        <w:t>ما</w:t>
      </w:r>
      <w:r w:rsidRPr="00D5489A">
        <w:rPr>
          <w:rFonts w:cs="B Mitra"/>
          <w:sz w:val="28"/>
          <w:szCs w:val="28"/>
          <w:rtl/>
          <w:lang w:bidi="fa-IR"/>
        </w:rPr>
        <w:t xml:space="preserve"> </w:t>
      </w:r>
      <w:r w:rsidRPr="00D5489A">
        <w:rPr>
          <w:rFonts w:cs="B Mitra" w:hint="cs"/>
          <w:sz w:val="28"/>
          <w:szCs w:val="28"/>
          <w:rtl/>
          <w:lang w:bidi="fa-IR"/>
        </w:rPr>
        <w:t>لا</w:t>
      </w:r>
      <w:r w:rsidRPr="00D5489A">
        <w:rPr>
          <w:rFonts w:cs="B Mitra"/>
          <w:sz w:val="28"/>
          <w:szCs w:val="28"/>
          <w:rtl/>
          <w:lang w:bidi="fa-IR"/>
        </w:rPr>
        <w:t xml:space="preserve"> </w:t>
      </w:r>
      <w:r w:rsidRPr="00D5489A">
        <w:rPr>
          <w:rFonts w:cs="B Mitra" w:hint="cs"/>
          <w:sz w:val="28"/>
          <w:szCs w:val="28"/>
          <w:rtl/>
          <w:lang w:bidi="fa-IR"/>
        </w:rPr>
        <w:t>يسع</w:t>
      </w:r>
      <w:r w:rsidRPr="00D5489A">
        <w:rPr>
          <w:rFonts w:cs="B Mitra"/>
          <w:sz w:val="28"/>
          <w:szCs w:val="28"/>
          <w:rtl/>
          <w:lang w:bidi="fa-IR"/>
        </w:rPr>
        <w:t xml:space="preserve"> </w:t>
      </w:r>
      <w:r w:rsidRPr="00D5489A">
        <w:rPr>
          <w:rFonts w:cs="B Mitra" w:hint="cs"/>
          <w:sz w:val="28"/>
          <w:szCs w:val="28"/>
          <w:rtl/>
          <w:lang w:bidi="fa-IR"/>
        </w:rPr>
        <w:t>المقام</w:t>
      </w:r>
      <w:r w:rsidRPr="00D5489A">
        <w:rPr>
          <w:rFonts w:cs="B Mitra"/>
          <w:sz w:val="28"/>
          <w:szCs w:val="28"/>
          <w:rtl/>
          <w:lang w:bidi="fa-IR"/>
        </w:rPr>
        <w:t xml:space="preserve"> </w:t>
      </w:r>
      <w:r w:rsidRPr="00D5489A">
        <w:rPr>
          <w:rFonts w:cs="B Mitra" w:hint="cs"/>
          <w:sz w:val="28"/>
          <w:szCs w:val="28"/>
          <w:rtl/>
          <w:lang w:bidi="fa-IR"/>
        </w:rPr>
        <w:t>استقصاءه</w:t>
      </w:r>
      <w:r w:rsidRPr="00D5489A">
        <w:rPr>
          <w:rFonts w:cs="B Mitra"/>
          <w:sz w:val="28"/>
          <w:szCs w:val="28"/>
          <w:rtl/>
          <w:lang w:bidi="fa-IR"/>
        </w:rPr>
        <w:t xml:space="preserve"> </w:t>
      </w:r>
      <w:r w:rsidRPr="00D5489A">
        <w:rPr>
          <w:rFonts w:cs="B Mitra" w:hint="cs"/>
          <w:sz w:val="28"/>
          <w:szCs w:val="28"/>
          <w:rtl/>
          <w:lang w:bidi="fa-IR"/>
        </w:rPr>
        <w:t>من</w:t>
      </w:r>
      <w:r w:rsidRPr="00D5489A">
        <w:rPr>
          <w:rFonts w:cs="B Mitra"/>
          <w:sz w:val="28"/>
          <w:szCs w:val="28"/>
          <w:rtl/>
          <w:lang w:bidi="fa-IR"/>
        </w:rPr>
        <w:t xml:space="preserve"> </w:t>
      </w:r>
      <w:r w:rsidRPr="00D5489A">
        <w:rPr>
          <w:rFonts w:cs="B Mitra" w:hint="cs"/>
          <w:sz w:val="28"/>
          <w:szCs w:val="28"/>
          <w:rtl/>
          <w:lang w:bidi="fa-IR"/>
        </w:rPr>
        <w:t>أمثال</w:t>
      </w:r>
      <w:r w:rsidRPr="00D5489A">
        <w:rPr>
          <w:rFonts w:cs="B Mitra"/>
          <w:sz w:val="28"/>
          <w:szCs w:val="28"/>
          <w:rtl/>
          <w:lang w:bidi="fa-IR"/>
        </w:rPr>
        <w:t xml:space="preserve"> </w:t>
      </w:r>
      <w:r w:rsidRPr="00D5489A">
        <w:rPr>
          <w:rFonts w:cs="B Mitra" w:hint="cs"/>
          <w:sz w:val="28"/>
          <w:szCs w:val="28"/>
          <w:rtl/>
          <w:lang w:bidi="fa-IR"/>
        </w:rPr>
        <w:t>هذه</w:t>
      </w:r>
      <w:r w:rsidRPr="00D5489A">
        <w:rPr>
          <w:rFonts w:cs="B Mitra"/>
          <w:sz w:val="28"/>
          <w:szCs w:val="28"/>
          <w:rtl/>
          <w:lang w:bidi="fa-IR"/>
        </w:rPr>
        <w:t xml:space="preserve"> </w:t>
      </w:r>
      <w:r w:rsidRPr="00D5489A">
        <w:rPr>
          <w:rFonts w:cs="B Mitra" w:hint="cs"/>
          <w:sz w:val="28"/>
          <w:szCs w:val="28"/>
          <w:rtl/>
          <w:lang w:bidi="fa-IR"/>
        </w:rPr>
        <w:t>السنن</w:t>
      </w:r>
      <w:r w:rsidRPr="00D5489A">
        <w:rPr>
          <w:rFonts w:cs="B Mitra"/>
          <w:sz w:val="28"/>
          <w:szCs w:val="28"/>
          <w:rtl/>
          <w:lang w:bidi="fa-IR"/>
        </w:rPr>
        <w:t xml:space="preserve"> </w:t>
      </w:r>
      <w:r w:rsidRPr="00D5489A">
        <w:rPr>
          <w:rFonts w:cs="B Mitra" w:hint="cs"/>
          <w:sz w:val="28"/>
          <w:szCs w:val="28"/>
          <w:rtl/>
          <w:lang w:bidi="fa-IR"/>
        </w:rPr>
        <w:t>المتضافرة</w:t>
      </w:r>
      <w:r w:rsidRPr="00D5489A">
        <w:rPr>
          <w:rFonts w:cs="B Mitra"/>
          <w:sz w:val="28"/>
          <w:szCs w:val="28"/>
          <w:rtl/>
          <w:lang w:bidi="fa-IR"/>
        </w:rPr>
        <w:t xml:space="preserve"> </w:t>
      </w:r>
      <w:r w:rsidRPr="00D5489A">
        <w:rPr>
          <w:rFonts w:cs="B Mitra" w:hint="cs"/>
          <w:sz w:val="28"/>
          <w:szCs w:val="28"/>
          <w:rtl/>
          <w:lang w:bidi="fa-IR"/>
        </w:rPr>
        <w:t>المتناصرة</w:t>
      </w:r>
      <w:r w:rsidRPr="00D5489A">
        <w:rPr>
          <w:rFonts w:cs="B Mitra"/>
          <w:sz w:val="28"/>
          <w:szCs w:val="28"/>
          <w:rtl/>
          <w:lang w:bidi="fa-IR"/>
        </w:rPr>
        <w:t xml:space="preserve"> </w:t>
      </w:r>
      <w:r w:rsidRPr="00D5489A">
        <w:rPr>
          <w:rFonts w:cs="B Mitra" w:hint="cs"/>
          <w:sz w:val="28"/>
          <w:szCs w:val="28"/>
          <w:rtl/>
          <w:lang w:bidi="fa-IR"/>
        </w:rPr>
        <w:t>باجتماعها</w:t>
      </w:r>
      <w:r w:rsidRPr="00D5489A">
        <w:rPr>
          <w:rFonts w:cs="B Mitra"/>
          <w:sz w:val="28"/>
          <w:szCs w:val="28"/>
          <w:rtl/>
          <w:lang w:bidi="fa-IR"/>
        </w:rPr>
        <w:t xml:space="preserve"> </w:t>
      </w:r>
      <w:r w:rsidRPr="00D5489A">
        <w:rPr>
          <w:rFonts w:cs="B Mitra" w:hint="cs"/>
          <w:sz w:val="28"/>
          <w:szCs w:val="28"/>
          <w:rtl/>
          <w:lang w:bidi="fa-IR"/>
        </w:rPr>
        <w:t>كلها</w:t>
      </w:r>
      <w:r w:rsidRPr="00D5489A">
        <w:rPr>
          <w:rFonts w:cs="B Mitra"/>
          <w:sz w:val="28"/>
          <w:szCs w:val="28"/>
          <w:rtl/>
          <w:lang w:bidi="fa-IR"/>
        </w:rPr>
        <w:t xml:space="preserve"> </w:t>
      </w:r>
      <w:r w:rsidRPr="00D5489A">
        <w:rPr>
          <w:rFonts w:cs="B Mitra" w:hint="cs"/>
          <w:sz w:val="28"/>
          <w:szCs w:val="28"/>
          <w:rtl/>
          <w:lang w:bidi="fa-IR"/>
        </w:rPr>
        <w:t>على</w:t>
      </w:r>
      <w:r w:rsidRPr="00D5489A">
        <w:rPr>
          <w:rFonts w:cs="B Mitra"/>
          <w:sz w:val="28"/>
          <w:szCs w:val="28"/>
          <w:rtl/>
          <w:lang w:bidi="fa-IR"/>
        </w:rPr>
        <w:t xml:space="preserve"> </w:t>
      </w:r>
      <w:r w:rsidRPr="00D5489A">
        <w:rPr>
          <w:rFonts w:cs="B Mitra" w:hint="cs"/>
          <w:sz w:val="28"/>
          <w:szCs w:val="28"/>
          <w:rtl/>
          <w:lang w:bidi="fa-IR"/>
        </w:rPr>
        <w:t>الدلالة</w:t>
      </w:r>
      <w:r w:rsidRPr="00D5489A">
        <w:rPr>
          <w:rFonts w:cs="B Mitra"/>
          <w:sz w:val="28"/>
          <w:szCs w:val="28"/>
          <w:rtl/>
          <w:lang w:bidi="fa-IR"/>
        </w:rPr>
        <w:t xml:space="preserve"> </w:t>
      </w:r>
      <w:r w:rsidRPr="00D5489A">
        <w:rPr>
          <w:rFonts w:cs="B Mitra" w:hint="cs"/>
          <w:sz w:val="28"/>
          <w:szCs w:val="28"/>
          <w:rtl/>
          <w:lang w:bidi="fa-IR"/>
        </w:rPr>
        <w:t>على</w:t>
      </w:r>
      <w:r w:rsidRPr="00D5489A">
        <w:rPr>
          <w:rFonts w:cs="B Mitra"/>
          <w:sz w:val="28"/>
          <w:szCs w:val="28"/>
          <w:rtl/>
          <w:lang w:bidi="fa-IR"/>
        </w:rPr>
        <w:t xml:space="preserve"> </w:t>
      </w:r>
      <w:r w:rsidRPr="00D5489A">
        <w:rPr>
          <w:rFonts w:cs="B Mitra" w:hint="cs"/>
          <w:sz w:val="28"/>
          <w:szCs w:val="28"/>
          <w:rtl/>
          <w:lang w:bidi="fa-IR"/>
        </w:rPr>
        <w:t>معنى</w:t>
      </w:r>
      <w:r w:rsidRPr="00D5489A">
        <w:rPr>
          <w:rFonts w:cs="B Mitra"/>
          <w:sz w:val="28"/>
          <w:szCs w:val="28"/>
          <w:rtl/>
          <w:lang w:bidi="fa-IR"/>
        </w:rPr>
        <w:t xml:space="preserve"> </w:t>
      </w:r>
      <w:r w:rsidRPr="00D5489A">
        <w:rPr>
          <w:rFonts w:cs="B Mitra" w:hint="cs"/>
          <w:sz w:val="28"/>
          <w:szCs w:val="28"/>
          <w:rtl/>
          <w:lang w:bidi="fa-IR"/>
        </w:rPr>
        <w:t>واحد،</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هو</w:t>
      </w:r>
      <w:r w:rsidRPr="00D5489A">
        <w:rPr>
          <w:rFonts w:cs="B Mitra"/>
          <w:sz w:val="28"/>
          <w:szCs w:val="28"/>
          <w:rtl/>
          <w:lang w:bidi="fa-IR"/>
        </w:rPr>
        <w:t xml:space="preserve"> </w:t>
      </w:r>
      <w:r w:rsidRPr="00D5489A">
        <w:rPr>
          <w:rFonts w:cs="B Mitra" w:hint="cs"/>
          <w:sz w:val="28"/>
          <w:szCs w:val="28"/>
          <w:rtl/>
          <w:lang w:bidi="fa-IR"/>
        </w:rPr>
        <w:t>أن</w:t>
      </w:r>
      <w:r w:rsidRPr="00D5489A">
        <w:rPr>
          <w:rFonts w:cs="B Mitra"/>
          <w:sz w:val="28"/>
          <w:szCs w:val="28"/>
          <w:rtl/>
          <w:lang w:bidi="fa-IR"/>
        </w:rPr>
        <w:t xml:space="preserve"> </w:t>
      </w:r>
      <w:r w:rsidRPr="00D5489A">
        <w:rPr>
          <w:rFonts w:cs="B Mitra" w:hint="cs"/>
          <w:sz w:val="28"/>
          <w:szCs w:val="28"/>
          <w:rtl/>
          <w:lang w:bidi="fa-IR"/>
        </w:rPr>
        <w:t>عليا</w:t>
      </w:r>
      <w:r w:rsidRPr="00D5489A">
        <w:rPr>
          <w:rFonts w:cs="B Mitra"/>
          <w:sz w:val="28"/>
          <w:szCs w:val="28"/>
          <w:rtl/>
          <w:lang w:bidi="fa-IR"/>
        </w:rPr>
        <w:t xml:space="preserve"> </w:t>
      </w:r>
      <w:r w:rsidRPr="00D5489A">
        <w:rPr>
          <w:rFonts w:cs="B Mitra" w:hint="cs"/>
          <w:sz w:val="28"/>
          <w:szCs w:val="28"/>
          <w:rtl/>
          <w:lang w:bidi="fa-IR"/>
        </w:rPr>
        <w:t>ثاني</w:t>
      </w:r>
      <w:r w:rsidRPr="00D5489A">
        <w:rPr>
          <w:rFonts w:cs="B Mitra"/>
          <w:sz w:val="28"/>
          <w:szCs w:val="28"/>
          <w:rtl/>
          <w:lang w:bidi="fa-IR"/>
        </w:rPr>
        <w:t xml:space="preserve"> </w:t>
      </w:r>
      <w:r w:rsidRPr="00D5489A">
        <w:rPr>
          <w:rFonts w:cs="B Mitra" w:hint="cs"/>
          <w:sz w:val="28"/>
          <w:szCs w:val="28"/>
          <w:rtl/>
          <w:lang w:bidi="fa-IR"/>
        </w:rPr>
        <w:t>رسول</w:t>
      </w:r>
      <w:r w:rsidRPr="00D5489A">
        <w:rPr>
          <w:rFonts w:cs="B Mitra"/>
          <w:sz w:val="28"/>
          <w:szCs w:val="28"/>
          <w:rtl/>
          <w:lang w:bidi="fa-IR"/>
        </w:rPr>
        <w:t xml:space="preserve"> </w:t>
      </w:r>
      <w:r w:rsidRPr="00D5489A">
        <w:rPr>
          <w:rFonts w:cs="B Mitra" w:hint="cs"/>
          <w:sz w:val="28"/>
          <w:szCs w:val="28"/>
          <w:rtl/>
          <w:lang w:bidi="fa-IR"/>
        </w:rPr>
        <w:t>اللّه</w:t>
      </w:r>
      <w:r w:rsidRPr="00D5489A">
        <w:rPr>
          <w:rFonts w:cs="B Mitra"/>
          <w:sz w:val="28"/>
          <w:szCs w:val="28"/>
          <w:rtl/>
          <w:lang w:bidi="fa-IR"/>
        </w:rPr>
        <w:t xml:space="preserve"> </w:t>
      </w:r>
      <w:r w:rsidRPr="00D5489A">
        <w:rPr>
          <w:rFonts w:cs="B Mitra" w:hint="cs"/>
          <w:sz w:val="28"/>
          <w:szCs w:val="28"/>
          <w:rtl/>
          <w:lang w:bidi="fa-IR"/>
        </w:rPr>
        <w:t>صلّى</w:t>
      </w:r>
      <w:r w:rsidRPr="00D5489A">
        <w:rPr>
          <w:rFonts w:cs="B Mitra"/>
          <w:sz w:val="28"/>
          <w:szCs w:val="28"/>
          <w:rtl/>
          <w:lang w:bidi="fa-IR"/>
        </w:rPr>
        <w:t xml:space="preserve"> </w:t>
      </w:r>
      <w:r w:rsidRPr="00D5489A">
        <w:rPr>
          <w:rFonts w:cs="B Mitra" w:hint="cs"/>
          <w:sz w:val="28"/>
          <w:szCs w:val="28"/>
          <w:rtl/>
          <w:lang w:bidi="fa-IR"/>
        </w:rPr>
        <w:t>اللّه</w:t>
      </w:r>
      <w:r w:rsidRPr="00D5489A">
        <w:rPr>
          <w:rFonts w:cs="B Mitra"/>
          <w:sz w:val="28"/>
          <w:szCs w:val="28"/>
          <w:rtl/>
          <w:lang w:bidi="fa-IR"/>
        </w:rPr>
        <w:t xml:space="preserve"> </w:t>
      </w:r>
      <w:r w:rsidRPr="00D5489A">
        <w:rPr>
          <w:rFonts w:cs="B Mitra" w:hint="cs"/>
          <w:sz w:val="28"/>
          <w:szCs w:val="28"/>
          <w:rtl/>
          <w:lang w:bidi="fa-IR"/>
        </w:rPr>
        <w:t>عليه</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آله</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سلّم</w:t>
      </w:r>
      <w:r w:rsidRPr="00D5489A">
        <w:rPr>
          <w:rFonts w:cs="B Mitra"/>
          <w:sz w:val="28"/>
          <w:szCs w:val="28"/>
          <w:rtl/>
          <w:lang w:bidi="fa-IR"/>
        </w:rPr>
        <w:t xml:space="preserve"> </w:t>
      </w:r>
      <w:r w:rsidRPr="00D5489A">
        <w:rPr>
          <w:rFonts w:cs="B Mitra" w:hint="cs"/>
          <w:sz w:val="28"/>
          <w:szCs w:val="28"/>
          <w:rtl/>
          <w:lang w:bidi="fa-IR"/>
        </w:rPr>
        <w:t>في</w:t>
      </w:r>
      <w:r w:rsidRPr="00D5489A">
        <w:rPr>
          <w:rFonts w:cs="B Mitra"/>
          <w:sz w:val="28"/>
          <w:szCs w:val="28"/>
          <w:rtl/>
          <w:lang w:bidi="fa-IR"/>
        </w:rPr>
        <w:t xml:space="preserve"> </w:t>
      </w:r>
      <w:r w:rsidRPr="00D5489A">
        <w:rPr>
          <w:rFonts w:cs="B Mitra" w:hint="cs"/>
          <w:sz w:val="28"/>
          <w:szCs w:val="28"/>
          <w:rtl/>
          <w:lang w:bidi="fa-IR"/>
        </w:rPr>
        <w:t>هذه</w:t>
      </w:r>
      <w:r w:rsidRPr="00D5489A">
        <w:rPr>
          <w:rFonts w:cs="B Mitra"/>
          <w:sz w:val="28"/>
          <w:szCs w:val="28"/>
          <w:rtl/>
          <w:lang w:bidi="fa-IR"/>
        </w:rPr>
        <w:t xml:space="preserve"> </w:t>
      </w:r>
      <w:r w:rsidRPr="00D5489A">
        <w:rPr>
          <w:rFonts w:cs="B Mitra" w:hint="cs"/>
          <w:sz w:val="28"/>
          <w:szCs w:val="28"/>
          <w:rtl/>
          <w:lang w:bidi="fa-IR"/>
        </w:rPr>
        <w:t>الامّة،</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أنّ</w:t>
      </w:r>
      <w:r w:rsidRPr="00D5489A">
        <w:rPr>
          <w:rFonts w:cs="B Mitra"/>
          <w:sz w:val="28"/>
          <w:szCs w:val="28"/>
          <w:rtl/>
          <w:lang w:bidi="fa-IR"/>
        </w:rPr>
        <w:t xml:space="preserve"> </w:t>
      </w:r>
      <w:r w:rsidRPr="00D5489A">
        <w:rPr>
          <w:rFonts w:cs="B Mitra" w:hint="cs"/>
          <w:sz w:val="28"/>
          <w:szCs w:val="28"/>
          <w:rtl/>
          <w:lang w:bidi="fa-IR"/>
        </w:rPr>
        <w:t>له</w:t>
      </w:r>
      <w:r w:rsidRPr="00D5489A">
        <w:rPr>
          <w:rFonts w:cs="B Mitra"/>
          <w:sz w:val="28"/>
          <w:szCs w:val="28"/>
          <w:rtl/>
          <w:lang w:bidi="fa-IR"/>
        </w:rPr>
        <w:t xml:space="preserve"> </w:t>
      </w:r>
      <w:r w:rsidRPr="00D5489A">
        <w:rPr>
          <w:rFonts w:cs="B Mitra" w:hint="cs"/>
          <w:sz w:val="28"/>
          <w:szCs w:val="28"/>
          <w:rtl/>
          <w:lang w:bidi="fa-IR"/>
        </w:rPr>
        <w:t>عليها</w:t>
      </w:r>
      <w:r w:rsidRPr="00D5489A">
        <w:rPr>
          <w:rFonts w:cs="B Mitra"/>
          <w:sz w:val="28"/>
          <w:szCs w:val="28"/>
          <w:rtl/>
          <w:lang w:bidi="fa-IR"/>
        </w:rPr>
        <w:t xml:space="preserve"> </w:t>
      </w:r>
      <w:r w:rsidRPr="00D5489A">
        <w:rPr>
          <w:rFonts w:cs="B Mitra" w:hint="cs"/>
          <w:sz w:val="28"/>
          <w:szCs w:val="28"/>
          <w:rtl/>
          <w:lang w:bidi="fa-IR"/>
        </w:rPr>
        <w:t>من</w:t>
      </w:r>
      <w:r w:rsidRPr="00D5489A">
        <w:rPr>
          <w:rFonts w:cs="B Mitra"/>
          <w:sz w:val="28"/>
          <w:szCs w:val="28"/>
          <w:rtl/>
          <w:lang w:bidi="fa-IR"/>
        </w:rPr>
        <w:t xml:space="preserve"> </w:t>
      </w:r>
      <w:r w:rsidRPr="00D5489A">
        <w:rPr>
          <w:rFonts w:cs="B Mitra" w:hint="cs"/>
          <w:sz w:val="28"/>
          <w:szCs w:val="28"/>
          <w:rtl/>
          <w:lang w:bidi="fa-IR"/>
        </w:rPr>
        <w:t>الزعامة</w:t>
      </w:r>
      <w:r w:rsidRPr="00D5489A">
        <w:rPr>
          <w:rFonts w:cs="B Mitra"/>
          <w:sz w:val="28"/>
          <w:szCs w:val="28"/>
          <w:rtl/>
          <w:lang w:bidi="fa-IR"/>
        </w:rPr>
        <w:t xml:space="preserve"> </w:t>
      </w:r>
      <w:r w:rsidRPr="00D5489A">
        <w:rPr>
          <w:rFonts w:cs="B Mitra" w:hint="cs"/>
          <w:sz w:val="28"/>
          <w:szCs w:val="28"/>
          <w:rtl/>
          <w:lang w:bidi="fa-IR"/>
        </w:rPr>
        <w:t>بعد</w:t>
      </w:r>
      <w:r w:rsidRPr="00D5489A">
        <w:rPr>
          <w:rFonts w:cs="B Mitra"/>
          <w:sz w:val="28"/>
          <w:szCs w:val="28"/>
          <w:rtl/>
          <w:lang w:bidi="fa-IR"/>
        </w:rPr>
        <w:t xml:space="preserve"> </w:t>
      </w:r>
      <w:r w:rsidRPr="00D5489A">
        <w:rPr>
          <w:rFonts w:cs="B Mitra" w:hint="cs"/>
          <w:sz w:val="28"/>
          <w:szCs w:val="28"/>
          <w:rtl/>
          <w:lang w:bidi="fa-IR"/>
        </w:rPr>
        <w:t>النبي</w:t>
      </w:r>
      <w:r w:rsidRPr="00D5489A">
        <w:rPr>
          <w:rFonts w:cs="B Mitra"/>
          <w:sz w:val="28"/>
          <w:szCs w:val="28"/>
          <w:rtl/>
          <w:lang w:bidi="fa-IR"/>
        </w:rPr>
        <w:t xml:space="preserve"> </w:t>
      </w:r>
      <w:r w:rsidRPr="00D5489A">
        <w:rPr>
          <w:rFonts w:cs="B Mitra" w:hint="cs"/>
          <w:sz w:val="28"/>
          <w:szCs w:val="28"/>
          <w:rtl/>
          <w:lang w:bidi="fa-IR"/>
        </w:rPr>
        <w:t>ما</w:t>
      </w:r>
      <w:r w:rsidRPr="00D5489A">
        <w:rPr>
          <w:rFonts w:cs="B Mitra"/>
          <w:sz w:val="28"/>
          <w:szCs w:val="28"/>
          <w:rtl/>
          <w:lang w:bidi="fa-IR"/>
        </w:rPr>
        <w:t xml:space="preserve"> </w:t>
      </w:r>
      <w:r w:rsidRPr="00D5489A">
        <w:rPr>
          <w:rFonts w:cs="B Mitra" w:hint="cs"/>
          <w:sz w:val="28"/>
          <w:szCs w:val="28"/>
          <w:rtl/>
          <w:lang w:bidi="fa-IR"/>
        </w:rPr>
        <w:t>كان</w:t>
      </w:r>
      <w:r w:rsidRPr="00D5489A">
        <w:rPr>
          <w:rFonts w:cs="B Mitra"/>
          <w:sz w:val="28"/>
          <w:szCs w:val="28"/>
          <w:rtl/>
          <w:lang w:bidi="fa-IR"/>
        </w:rPr>
        <w:t xml:space="preserve"> </w:t>
      </w:r>
      <w:r w:rsidRPr="00D5489A">
        <w:rPr>
          <w:rFonts w:cs="B Mitra" w:hint="cs"/>
          <w:sz w:val="28"/>
          <w:szCs w:val="28"/>
          <w:rtl/>
          <w:lang w:bidi="fa-IR"/>
        </w:rPr>
        <w:t>له</w:t>
      </w:r>
      <w:r w:rsidRPr="00D5489A">
        <w:rPr>
          <w:rFonts w:cs="B Mitra"/>
          <w:sz w:val="28"/>
          <w:szCs w:val="28"/>
          <w:rtl/>
          <w:lang w:bidi="fa-IR"/>
        </w:rPr>
        <w:t xml:space="preserve"> </w:t>
      </w:r>
      <w:r w:rsidRPr="00D5489A">
        <w:rPr>
          <w:rFonts w:cs="B Mitra" w:hint="cs"/>
          <w:sz w:val="28"/>
          <w:szCs w:val="28"/>
          <w:rtl/>
          <w:lang w:bidi="fa-IR"/>
        </w:rPr>
        <w:t>صلّى</w:t>
      </w:r>
      <w:r w:rsidRPr="00D5489A">
        <w:rPr>
          <w:rFonts w:cs="B Mitra"/>
          <w:sz w:val="28"/>
          <w:szCs w:val="28"/>
          <w:rtl/>
          <w:lang w:bidi="fa-IR"/>
        </w:rPr>
        <w:t xml:space="preserve"> </w:t>
      </w:r>
      <w:r w:rsidRPr="00D5489A">
        <w:rPr>
          <w:rFonts w:cs="B Mitra" w:hint="cs"/>
          <w:sz w:val="28"/>
          <w:szCs w:val="28"/>
          <w:rtl/>
          <w:lang w:bidi="fa-IR"/>
        </w:rPr>
        <w:t>اللّه</w:t>
      </w:r>
      <w:r w:rsidRPr="00D5489A">
        <w:rPr>
          <w:rFonts w:cs="B Mitra"/>
          <w:sz w:val="28"/>
          <w:szCs w:val="28"/>
          <w:rtl/>
          <w:lang w:bidi="fa-IR"/>
        </w:rPr>
        <w:t xml:space="preserve"> </w:t>
      </w:r>
      <w:r w:rsidRPr="00D5489A">
        <w:rPr>
          <w:rFonts w:cs="B Mitra" w:hint="cs"/>
          <w:sz w:val="28"/>
          <w:szCs w:val="28"/>
          <w:rtl/>
          <w:lang w:bidi="fa-IR"/>
        </w:rPr>
        <w:t>عليه</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آله</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سلّم،</w:t>
      </w:r>
      <w:r w:rsidRPr="00D5489A">
        <w:rPr>
          <w:rFonts w:cs="B Mitra"/>
          <w:sz w:val="28"/>
          <w:szCs w:val="28"/>
          <w:rtl/>
          <w:lang w:bidi="fa-IR"/>
        </w:rPr>
        <w:t xml:space="preserve"> </w:t>
      </w:r>
      <w:r w:rsidRPr="00D5489A">
        <w:rPr>
          <w:rFonts w:cs="B Mitra" w:hint="cs"/>
          <w:sz w:val="28"/>
          <w:szCs w:val="28"/>
          <w:rtl/>
          <w:lang w:bidi="fa-IR"/>
        </w:rPr>
        <w:t>فهي</w:t>
      </w:r>
      <w:r w:rsidRPr="00D5489A">
        <w:rPr>
          <w:rFonts w:cs="B Mitra"/>
          <w:sz w:val="28"/>
          <w:szCs w:val="28"/>
          <w:rtl/>
          <w:lang w:bidi="fa-IR"/>
        </w:rPr>
        <w:t xml:space="preserve"> </w:t>
      </w:r>
      <w:r w:rsidRPr="00D5489A">
        <w:rPr>
          <w:rFonts w:cs="B Mitra" w:hint="cs"/>
          <w:sz w:val="28"/>
          <w:szCs w:val="28"/>
          <w:rtl/>
          <w:lang w:bidi="fa-IR"/>
        </w:rPr>
        <w:t>من</w:t>
      </w:r>
      <w:r w:rsidRPr="00D5489A">
        <w:rPr>
          <w:rFonts w:cs="B Mitra"/>
          <w:sz w:val="28"/>
          <w:szCs w:val="28"/>
          <w:rtl/>
          <w:lang w:bidi="fa-IR"/>
        </w:rPr>
        <w:t xml:space="preserve"> </w:t>
      </w:r>
      <w:r w:rsidRPr="00D5489A">
        <w:rPr>
          <w:rFonts w:cs="B Mitra" w:hint="cs"/>
          <w:sz w:val="28"/>
          <w:szCs w:val="28"/>
          <w:rtl/>
          <w:lang w:bidi="fa-IR"/>
        </w:rPr>
        <w:t>السنن</w:t>
      </w:r>
      <w:r w:rsidRPr="00D5489A">
        <w:rPr>
          <w:rFonts w:cs="B Mitra"/>
          <w:sz w:val="28"/>
          <w:szCs w:val="28"/>
          <w:rtl/>
          <w:lang w:bidi="fa-IR"/>
        </w:rPr>
        <w:t xml:space="preserve"> </w:t>
      </w:r>
      <w:r w:rsidRPr="00D5489A">
        <w:rPr>
          <w:rFonts w:cs="B Mitra" w:hint="cs"/>
          <w:sz w:val="28"/>
          <w:szCs w:val="28"/>
          <w:rtl/>
          <w:lang w:bidi="fa-IR"/>
        </w:rPr>
        <w:t>المتواترة</w:t>
      </w:r>
      <w:r w:rsidRPr="00D5489A">
        <w:rPr>
          <w:rFonts w:cs="B Mitra"/>
          <w:sz w:val="28"/>
          <w:szCs w:val="28"/>
          <w:rtl/>
          <w:lang w:bidi="fa-IR"/>
        </w:rPr>
        <w:t xml:space="preserve"> </w:t>
      </w:r>
      <w:r w:rsidRPr="00D5489A">
        <w:rPr>
          <w:rFonts w:cs="B Mitra" w:hint="cs"/>
          <w:sz w:val="28"/>
          <w:szCs w:val="28"/>
          <w:rtl/>
          <w:lang w:bidi="fa-IR"/>
        </w:rPr>
        <w:t>في</w:t>
      </w:r>
      <w:r w:rsidRPr="00D5489A">
        <w:rPr>
          <w:rFonts w:cs="B Mitra"/>
          <w:sz w:val="28"/>
          <w:szCs w:val="28"/>
          <w:rtl/>
          <w:lang w:bidi="fa-IR"/>
        </w:rPr>
        <w:t xml:space="preserve"> </w:t>
      </w:r>
      <w:r w:rsidRPr="00D5489A">
        <w:rPr>
          <w:rFonts w:cs="B Mitra" w:hint="cs"/>
          <w:sz w:val="28"/>
          <w:szCs w:val="28"/>
          <w:rtl/>
          <w:lang w:bidi="fa-IR"/>
        </w:rPr>
        <w:t>معناها،</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إن</w:t>
      </w:r>
      <w:r w:rsidRPr="00D5489A">
        <w:rPr>
          <w:rFonts w:cs="B Mitra"/>
          <w:sz w:val="28"/>
          <w:szCs w:val="28"/>
          <w:rtl/>
          <w:lang w:bidi="fa-IR"/>
        </w:rPr>
        <w:t xml:space="preserve"> </w:t>
      </w:r>
      <w:r w:rsidRPr="00D5489A">
        <w:rPr>
          <w:rFonts w:cs="B Mitra" w:hint="cs"/>
          <w:sz w:val="28"/>
          <w:szCs w:val="28"/>
          <w:rtl/>
          <w:lang w:bidi="fa-IR"/>
        </w:rPr>
        <w:t>لم</w:t>
      </w:r>
      <w:r w:rsidRPr="00D5489A">
        <w:rPr>
          <w:rFonts w:cs="B Mitra"/>
          <w:sz w:val="28"/>
          <w:szCs w:val="28"/>
          <w:rtl/>
          <w:lang w:bidi="fa-IR"/>
        </w:rPr>
        <w:t xml:space="preserve"> </w:t>
      </w:r>
      <w:r w:rsidRPr="00D5489A">
        <w:rPr>
          <w:rFonts w:cs="B Mitra" w:hint="cs"/>
          <w:sz w:val="28"/>
          <w:szCs w:val="28"/>
          <w:rtl/>
          <w:lang w:bidi="fa-IR"/>
        </w:rPr>
        <w:t>يتواتر</w:t>
      </w:r>
      <w:r w:rsidRPr="00D5489A">
        <w:rPr>
          <w:rFonts w:cs="B Mitra"/>
          <w:sz w:val="28"/>
          <w:szCs w:val="28"/>
          <w:rtl/>
          <w:lang w:bidi="fa-IR"/>
        </w:rPr>
        <w:t xml:space="preserve"> </w:t>
      </w:r>
      <w:r w:rsidRPr="00D5489A">
        <w:rPr>
          <w:rFonts w:cs="B Mitra" w:hint="cs"/>
          <w:sz w:val="28"/>
          <w:szCs w:val="28"/>
          <w:rtl/>
          <w:lang w:bidi="fa-IR"/>
        </w:rPr>
        <w:t>لفظها،</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ناهيك</w:t>
      </w:r>
      <w:r w:rsidRPr="00D5489A">
        <w:rPr>
          <w:rFonts w:cs="B Mitra"/>
          <w:sz w:val="28"/>
          <w:szCs w:val="28"/>
          <w:rtl/>
          <w:lang w:bidi="fa-IR"/>
        </w:rPr>
        <w:t xml:space="preserve"> </w:t>
      </w:r>
      <w:r w:rsidRPr="00D5489A">
        <w:rPr>
          <w:rFonts w:cs="B Mitra" w:hint="cs"/>
          <w:sz w:val="28"/>
          <w:szCs w:val="28"/>
          <w:rtl/>
          <w:lang w:bidi="fa-IR"/>
        </w:rPr>
        <w:t>بهذا</w:t>
      </w:r>
      <w:r w:rsidRPr="00D5489A">
        <w:rPr>
          <w:rFonts w:cs="B Mitra"/>
          <w:sz w:val="28"/>
          <w:szCs w:val="28"/>
          <w:rtl/>
          <w:lang w:bidi="fa-IR"/>
        </w:rPr>
        <w:t xml:space="preserve"> </w:t>
      </w:r>
      <w:r w:rsidRPr="00D5489A">
        <w:rPr>
          <w:rFonts w:cs="B Mitra" w:hint="cs"/>
          <w:sz w:val="28"/>
          <w:szCs w:val="28"/>
          <w:rtl/>
          <w:lang w:bidi="fa-IR"/>
        </w:rPr>
        <w:t>حجة</w:t>
      </w:r>
      <w:r w:rsidRPr="00D5489A">
        <w:rPr>
          <w:rFonts w:cs="B Mitra"/>
          <w:sz w:val="28"/>
          <w:szCs w:val="28"/>
          <w:rtl/>
          <w:lang w:bidi="fa-IR"/>
        </w:rPr>
        <w:t xml:space="preserve"> </w:t>
      </w:r>
      <w:r w:rsidRPr="00D5489A">
        <w:rPr>
          <w:rFonts w:cs="B Mitra" w:hint="cs"/>
          <w:sz w:val="28"/>
          <w:szCs w:val="28"/>
          <w:rtl/>
          <w:lang w:bidi="fa-IR"/>
        </w:rPr>
        <w:t>بالغة،</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السلام</w:t>
      </w:r>
      <w:r w:rsidRPr="00D5489A">
        <w:rPr>
          <w:rFonts w:cs="B Mitra"/>
          <w:sz w:val="28"/>
          <w:szCs w:val="28"/>
          <w:rtl/>
          <w:lang w:bidi="fa-IR"/>
        </w:rPr>
        <w:t>.</w:t>
      </w:r>
      <w:r>
        <w:rPr>
          <w:rFonts w:cs="B Mitra" w:hint="cs"/>
          <w:sz w:val="28"/>
          <w:szCs w:val="28"/>
          <w:rtl/>
          <w:lang w:bidi="fa-IR"/>
        </w:rPr>
        <w:t>»</w:t>
      </w:r>
      <w:r>
        <w:rPr>
          <w:rStyle w:val="FootnoteReference"/>
          <w:rFonts w:cs="B Mitra"/>
          <w:sz w:val="28"/>
          <w:szCs w:val="28"/>
          <w:rtl/>
          <w:lang w:bidi="fa-IR"/>
        </w:rPr>
        <w:footnoteReference w:id="3"/>
      </w:r>
      <w:r>
        <w:rPr>
          <w:rFonts w:cs="B Mitra" w:hint="cs"/>
          <w:sz w:val="28"/>
          <w:szCs w:val="28"/>
          <w:rtl/>
          <w:lang w:bidi="fa-IR"/>
        </w:rPr>
        <w:t xml:space="preserve"> و احادیث دیگری امثال این 40 حدیث وجود دارد که همدیگر را تقویت می کنند و یک معنا را بیان می کنند گرچه الفاظ آنها متفاوت است. (این کثرت روایات باعث می شود اگر ضعفی هم در برخی وجود داشته باشد جبران شود). آن معنا این است که امیرالمومنین (ع)، از نظر شخصیت بعد از پیامبر اکرم (ص) در امت دومین شخصیت هستند، و برای ایشان مقام زعامت و رهبری بر امت بعد از پیامبر اکرم (ص) است. این روایات دارای تواتر معنوی هستند اگر چه لفظ آنها این چنین نیست. برای شما در دلالت گری این روایات و تصمیم در مساله امامت، حجت بالغه تمام است و درود خدا بر شما.    </w:t>
      </w:r>
    </w:p>
    <w:p w:rsidR="002F2E2B" w:rsidRPr="00DE7865" w:rsidRDefault="004408B8" w:rsidP="00A00F20">
      <w:pPr>
        <w:spacing w:after="160" w:line="259" w:lineRule="auto"/>
        <w:jc w:val="both"/>
        <w:rPr>
          <w:rFonts w:cs="B Mitra"/>
          <w:color w:val="FF0000"/>
          <w:sz w:val="28"/>
          <w:szCs w:val="28"/>
          <w:rtl/>
          <w:lang w:bidi="fa-IR"/>
        </w:rPr>
      </w:pPr>
      <w:r w:rsidRPr="00DE7865">
        <w:rPr>
          <w:rFonts w:cs="B Mitra" w:hint="cs"/>
          <w:color w:val="FF0000"/>
          <w:sz w:val="28"/>
          <w:szCs w:val="28"/>
          <w:rtl/>
          <w:lang w:bidi="fa-IR"/>
        </w:rPr>
        <w:lastRenderedPageBreak/>
        <w:t>اشکال</w:t>
      </w:r>
    </w:p>
    <w:p w:rsidR="004408B8" w:rsidRDefault="004408B8" w:rsidP="00460923">
      <w:pPr>
        <w:spacing w:after="160" w:line="259" w:lineRule="auto"/>
        <w:jc w:val="both"/>
        <w:rPr>
          <w:rFonts w:cs="B Mitra"/>
          <w:sz w:val="28"/>
          <w:szCs w:val="28"/>
          <w:rtl/>
          <w:lang w:bidi="fa-IR"/>
        </w:rPr>
      </w:pPr>
      <w:r>
        <w:rPr>
          <w:rFonts w:cs="B Mitra" w:hint="cs"/>
          <w:sz w:val="28"/>
          <w:szCs w:val="28"/>
          <w:rtl/>
          <w:lang w:bidi="fa-IR"/>
        </w:rPr>
        <w:t>ابومریم اعظمی</w:t>
      </w:r>
      <w:r w:rsidR="00DE7865">
        <w:rPr>
          <w:rStyle w:val="FootnoteReference"/>
          <w:rFonts w:cs="B Mitra"/>
          <w:sz w:val="28"/>
          <w:szCs w:val="28"/>
          <w:rtl/>
          <w:lang w:bidi="fa-IR"/>
        </w:rPr>
        <w:footnoteReference w:id="4"/>
      </w:r>
      <w:r>
        <w:rPr>
          <w:rFonts w:cs="B Mitra" w:hint="cs"/>
          <w:sz w:val="28"/>
          <w:szCs w:val="28"/>
          <w:rtl/>
          <w:lang w:bidi="fa-IR"/>
        </w:rPr>
        <w:t xml:space="preserve"> در نقد المراجعات گفته است</w:t>
      </w:r>
      <w:r w:rsidR="00460923">
        <w:rPr>
          <w:rFonts w:cs="B Mitra" w:hint="cs"/>
          <w:sz w:val="28"/>
          <w:szCs w:val="28"/>
          <w:rtl/>
          <w:lang w:bidi="fa-IR"/>
        </w:rPr>
        <w:t>:</w:t>
      </w:r>
      <w:r>
        <w:rPr>
          <w:rFonts w:cs="B Mitra" w:hint="cs"/>
          <w:sz w:val="28"/>
          <w:szCs w:val="28"/>
          <w:rtl/>
          <w:lang w:bidi="fa-IR"/>
        </w:rPr>
        <w:t xml:space="preserve"> این دو روایت مجعول و دروغ هستند به دلیل اینکه ابن جوزی هر دو حدیث یا یکی از آنها را در کتاب الموضوعات آورده است.</w:t>
      </w:r>
      <w:r>
        <w:rPr>
          <w:rStyle w:val="FootnoteReference"/>
          <w:rFonts w:cs="B Mitra"/>
          <w:sz w:val="28"/>
          <w:szCs w:val="28"/>
          <w:rtl/>
          <w:lang w:bidi="fa-IR"/>
        </w:rPr>
        <w:footnoteReference w:id="5"/>
      </w:r>
      <w:r>
        <w:rPr>
          <w:rFonts w:cs="B Mitra" w:hint="cs"/>
          <w:sz w:val="28"/>
          <w:szCs w:val="28"/>
          <w:rtl/>
          <w:lang w:bidi="fa-IR"/>
        </w:rPr>
        <w:t xml:space="preserve"> و سیوطی هم در کتاب اللالی المصنوعه </w:t>
      </w:r>
      <w:r>
        <w:rPr>
          <w:rStyle w:val="FootnoteReference"/>
          <w:rFonts w:cs="B Mitra"/>
          <w:sz w:val="28"/>
          <w:szCs w:val="28"/>
          <w:rtl/>
          <w:lang w:bidi="fa-IR"/>
        </w:rPr>
        <w:footnoteReference w:id="6"/>
      </w:r>
      <w:r>
        <w:rPr>
          <w:rFonts w:cs="B Mitra" w:hint="cs"/>
          <w:sz w:val="28"/>
          <w:szCs w:val="28"/>
          <w:rtl/>
          <w:lang w:bidi="fa-IR"/>
        </w:rPr>
        <w:t xml:space="preserve"> و</w:t>
      </w:r>
      <w:r w:rsidR="00460923">
        <w:rPr>
          <w:rFonts w:cs="B Mitra" w:hint="cs"/>
          <w:sz w:val="28"/>
          <w:szCs w:val="28"/>
          <w:rtl/>
          <w:lang w:bidi="fa-IR"/>
        </w:rPr>
        <w:t xml:space="preserve"> </w:t>
      </w:r>
      <w:r>
        <w:rPr>
          <w:rFonts w:cs="B Mitra" w:hint="cs"/>
          <w:sz w:val="28"/>
          <w:szCs w:val="28"/>
          <w:rtl/>
          <w:lang w:bidi="fa-IR"/>
        </w:rPr>
        <w:t>ابن عراق کنانی در تنزیه الشریعه</w:t>
      </w:r>
      <w:r>
        <w:rPr>
          <w:rStyle w:val="FootnoteReference"/>
          <w:rFonts w:cs="B Mitra"/>
          <w:sz w:val="28"/>
          <w:szCs w:val="28"/>
          <w:rtl/>
          <w:lang w:bidi="fa-IR"/>
        </w:rPr>
        <w:footnoteReference w:id="7"/>
      </w:r>
      <w:r>
        <w:rPr>
          <w:rFonts w:cs="B Mitra" w:hint="cs"/>
          <w:sz w:val="28"/>
          <w:szCs w:val="28"/>
          <w:rtl/>
          <w:lang w:bidi="fa-IR"/>
        </w:rPr>
        <w:t xml:space="preserve"> نیز سخن ابن جوزی را تایید کرده اند. وجه ساختگی بودن حدیث معاذ این است که در سند آن خلف بن خالد عبدی بصری است. وی حدیث را از بشر بن ابراهیم انصاری نقل کرده است. خلف، مجعول است و در میزان الاعتدال آمده که دارقطنی وی را به جعل این حدیث متهم کرده است. ذهبی نیز پس از نقل حدیث مزبور آن را کذب شمرده است. بشر بن ابراهیم نیز همان طور که ابن عدی و ابن حبان گرفته اند کذاب بوده و جعل حدیث می کرده است. ذهبی در شرح حال او این حدیث را نقل کرده و آن را </w:t>
      </w:r>
      <w:r w:rsidR="00460923">
        <w:rPr>
          <w:rFonts w:cs="B Mitra" w:hint="cs"/>
          <w:sz w:val="28"/>
          <w:szCs w:val="28"/>
          <w:rtl/>
          <w:lang w:bidi="fa-IR"/>
        </w:rPr>
        <w:t xml:space="preserve">از </w:t>
      </w:r>
      <w:r>
        <w:rPr>
          <w:rFonts w:cs="B Mitra" w:hint="cs"/>
          <w:sz w:val="28"/>
          <w:szCs w:val="28"/>
          <w:rtl/>
          <w:lang w:bidi="fa-IR"/>
        </w:rPr>
        <w:t>جعلیات او دانسته است.</w:t>
      </w:r>
      <w:r>
        <w:rPr>
          <w:rStyle w:val="FootnoteReference"/>
          <w:rFonts w:cs="B Mitra"/>
          <w:sz w:val="28"/>
          <w:szCs w:val="28"/>
          <w:rtl/>
          <w:lang w:bidi="fa-IR"/>
        </w:rPr>
        <w:footnoteReference w:id="8"/>
      </w:r>
      <w:r w:rsidR="00460923">
        <w:rPr>
          <w:rFonts w:cs="B Mitra" w:hint="cs"/>
          <w:sz w:val="28"/>
          <w:szCs w:val="28"/>
          <w:rtl/>
          <w:lang w:bidi="fa-IR"/>
        </w:rPr>
        <w:t xml:space="preserve"> </w:t>
      </w:r>
      <w:r w:rsidR="00DE7865">
        <w:rPr>
          <w:rFonts w:cs="B Mitra" w:hint="cs"/>
          <w:sz w:val="28"/>
          <w:szCs w:val="28"/>
          <w:rtl/>
          <w:lang w:bidi="fa-IR"/>
        </w:rPr>
        <w:t xml:space="preserve">در سند حدیث ابوسعید خدری، </w:t>
      </w:r>
      <w:r w:rsidR="00460923">
        <w:rPr>
          <w:rFonts w:cs="B Mitra" w:hint="cs"/>
          <w:sz w:val="28"/>
          <w:szCs w:val="28"/>
          <w:rtl/>
          <w:lang w:bidi="fa-IR"/>
        </w:rPr>
        <w:t xml:space="preserve">نیز </w:t>
      </w:r>
      <w:r w:rsidR="00DE7865">
        <w:rPr>
          <w:rFonts w:cs="B Mitra" w:hint="cs"/>
          <w:sz w:val="28"/>
          <w:szCs w:val="28"/>
          <w:rtl/>
          <w:lang w:bidi="fa-IR"/>
        </w:rPr>
        <w:t>عصمه بن محمد آمده است که یحیی بن معین او را کذاب و جاعل حدیث دانسته است.</w:t>
      </w:r>
      <w:r w:rsidR="00DE7865">
        <w:rPr>
          <w:rStyle w:val="FootnoteReference"/>
          <w:rFonts w:cs="B Mitra"/>
          <w:sz w:val="28"/>
          <w:szCs w:val="28"/>
          <w:rtl/>
          <w:lang w:bidi="fa-IR"/>
        </w:rPr>
        <w:footnoteReference w:id="9"/>
      </w:r>
    </w:p>
    <w:p w:rsidR="00DE7865" w:rsidRPr="00DE7865" w:rsidRDefault="00DE7865" w:rsidP="00A00F20">
      <w:pPr>
        <w:spacing w:after="160" w:line="259" w:lineRule="auto"/>
        <w:jc w:val="both"/>
        <w:rPr>
          <w:rFonts w:cs="B Mitra"/>
          <w:color w:val="FF0000"/>
          <w:sz w:val="28"/>
          <w:szCs w:val="28"/>
          <w:rtl/>
          <w:lang w:bidi="fa-IR"/>
        </w:rPr>
      </w:pPr>
      <w:r w:rsidRPr="00DE7865">
        <w:rPr>
          <w:rFonts w:cs="B Mitra" w:hint="cs"/>
          <w:color w:val="FF0000"/>
          <w:sz w:val="28"/>
          <w:szCs w:val="28"/>
          <w:rtl/>
          <w:lang w:bidi="fa-IR"/>
        </w:rPr>
        <w:t>نقد و بررسی</w:t>
      </w:r>
    </w:p>
    <w:p w:rsidR="00CA0077" w:rsidRDefault="00DE7865" w:rsidP="00460923">
      <w:pPr>
        <w:spacing w:after="160" w:line="259" w:lineRule="auto"/>
        <w:jc w:val="both"/>
        <w:rPr>
          <w:rFonts w:cs="B Mitra"/>
          <w:sz w:val="28"/>
          <w:szCs w:val="28"/>
          <w:rtl/>
          <w:lang w:bidi="fa-IR"/>
        </w:rPr>
      </w:pPr>
      <w:r>
        <w:rPr>
          <w:rFonts w:cs="B Mitra" w:hint="cs"/>
          <w:sz w:val="28"/>
          <w:szCs w:val="28"/>
          <w:rtl/>
          <w:lang w:bidi="fa-IR"/>
        </w:rPr>
        <w:t xml:space="preserve">گویی امام شرف الدین چنین نقدی را پیش بینی کرده و به همین خاطر گفته است مضمون </w:t>
      </w:r>
      <w:r w:rsidR="00460923">
        <w:rPr>
          <w:rFonts w:cs="B Mitra" w:hint="cs"/>
          <w:sz w:val="28"/>
          <w:szCs w:val="28"/>
          <w:rtl/>
          <w:lang w:bidi="fa-IR"/>
        </w:rPr>
        <w:t xml:space="preserve">این روایات </w:t>
      </w:r>
      <w:r>
        <w:rPr>
          <w:rFonts w:cs="B Mitra" w:hint="cs"/>
          <w:sz w:val="28"/>
          <w:szCs w:val="28"/>
          <w:rtl/>
          <w:lang w:bidi="fa-IR"/>
        </w:rPr>
        <w:t>متواتر است و لو الفاظ آن متواتر نیست</w:t>
      </w:r>
      <w:r w:rsidR="00460923">
        <w:rPr>
          <w:rFonts w:cs="B Mitra" w:hint="cs"/>
          <w:sz w:val="28"/>
          <w:szCs w:val="28"/>
          <w:rtl/>
          <w:lang w:bidi="fa-IR"/>
        </w:rPr>
        <w:t>،</w:t>
      </w:r>
      <w:r>
        <w:rPr>
          <w:rFonts w:cs="B Mitra" w:hint="cs"/>
          <w:sz w:val="28"/>
          <w:szCs w:val="28"/>
          <w:rtl/>
          <w:lang w:bidi="fa-IR"/>
        </w:rPr>
        <w:t xml:space="preserve"> و در تواتر خواه متواتر لفظی یا معنوی، دیگر بحث اینکه سند حدیث ضعیف است مطرح نیست. در گفتارهای قبل بیان شد که در تایید کلام امام شرف الدین، روایاتی که بیانگر این معنا است و یا مفاد و مضمون آن دو حدیث را تایید می کند</w:t>
      </w:r>
      <w:r w:rsidR="00460923">
        <w:rPr>
          <w:rFonts w:cs="B Mitra" w:hint="cs"/>
          <w:sz w:val="28"/>
          <w:szCs w:val="28"/>
          <w:rtl/>
          <w:lang w:bidi="fa-IR"/>
        </w:rPr>
        <w:t>، فراوان است</w:t>
      </w:r>
      <w:r>
        <w:rPr>
          <w:rFonts w:cs="B Mitra" w:hint="cs"/>
          <w:sz w:val="28"/>
          <w:szCs w:val="28"/>
          <w:rtl/>
          <w:lang w:bidi="fa-IR"/>
        </w:rPr>
        <w:t xml:space="preserve">. </w:t>
      </w:r>
      <w:r w:rsidR="00CA0077">
        <w:rPr>
          <w:rFonts w:cs="B Mitra" w:hint="cs"/>
          <w:sz w:val="28"/>
          <w:szCs w:val="28"/>
          <w:rtl/>
          <w:lang w:bidi="fa-IR"/>
        </w:rPr>
        <w:t xml:space="preserve">علاوه بر اینکه روایاتی است که افضلیت امیرالمومنین (ع) را در همه صفات کمالی بر سایر صحابه بیان می کند. این روایات ضعف سندی این دو روایت را جبران می کند. </w:t>
      </w:r>
      <w:bookmarkStart w:id="0" w:name="_GoBack"/>
      <w:bookmarkEnd w:id="0"/>
    </w:p>
    <w:p w:rsidR="00CA0077" w:rsidRDefault="00CA0077" w:rsidP="00CA0077">
      <w:pPr>
        <w:spacing w:after="160" w:line="259" w:lineRule="auto"/>
        <w:jc w:val="both"/>
        <w:rPr>
          <w:rFonts w:cs="B Mitra"/>
          <w:sz w:val="28"/>
          <w:szCs w:val="28"/>
          <w:rtl/>
          <w:lang w:bidi="fa-IR"/>
        </w:rPr>
      </w:pPr>
      <w:r>
        <w:rPr>
          <w:rFonts w:cs="B Mitra" w:hint="cs"/>
          <w:sz w:val="28"/>
          <w:szCs w:val="28"/>
          <w:rtl/>
          <w:lang w:bidi="fa-IR"/>
        </w:rPr>
        <w:t xml:space="preserve">نمونه هایی از این احادیث نقل شد از جمله از عمر بن خطاب روایت شده که گفت: از بدگویی درباره علی بن ابیطالب خودداری کنید زیرا من از رسول خدا (ص) درباره وی خصلت هایی را شنیده ام که اگر یکی از آنها نزد آل خطاب بود نزد من از آنچه خورشید بر آن طلوع می کند بهتر بود. روزی گذر من و ابوبکر و عبدالرحمن ابن عوف و عثمان بن عفان و ابوعبیده جراح و عده ای دیگر از اصحاب به خانه ام سلمه افتاد. در این هنگام علی (ع) را دیدیم که به در تکیه کرده بود. به او گفتیم با رسول خدا (ص) کار داریم. گفت ایشان در خانه است و اکنون نزد شما خواهد آمد. پیامبر (ص) از خانه بیرون آمد و ما دور او گرد آمدیم. پیامبر (ص) به علی (ع) تکیه کرد و دستش را به شانه علی زد و گفت: ای پسر ابوطالب افتخار کن زیرا تو در هفت خصلت با </w:t>
      </w:r>
      <w:r>
        <w:rPr>
          <w:rFonts w:cs="B Mitra" w:hint="cs"/>
          <w:sz w:val="28"/>
          <w:szCs w:val="28"/>
          <w:rtl/>
          <w:lang w:bidi="fa-IR"/>
        </w:rPr>
        <w:lastRenderedPageBreak/>
        <w:t>دیگران احتجاج می کنی که به تو اختصاص دارد. آنها عبارتند از: «</w:t>
      </w:r>
      <w:r w:rsidRPr="001A6250">
        <w:rPr>
          <w:rFonts w:cs="B Mitra" w:hint="cs"/>
          <w:sz w:val="28"/>
          <w:szCs w:val="28"/>
          <w:rtl/>
          <w:lang w:bidi="fa-IR"/>
        </w:rPr>
        <w:t>انك</w:t>
      </w:r>
      <w:r w:rsidRPr="001A6250">
        <w:rPr>
          <w:rFonts w:cs="B Mitra"/>
          <w:sz w:val="28"/>
          <w:szCs w:val="28"/>
          <w:rtl/>
          <w:lang w:bidi="fa-IR"/>
        </w:rPr>
        <w:t xml:space="preserve"> </w:t>
      </w:r>
      <w:r w:rsidRPr="001A6250">
        <w:rPr>
          <w:rFonts w:cs="B Mitra" w:hint="cs"/>
          <w:sz w:val="28"/>
          <w:szCs w:val="28"/>
          <w:rtl/>
          <w:lang w:bidi="fa-IR"/>
        </w:rPr>
        <w:t>أول</w:t>
      </w:r>
      <w:r w:rsidRPr="001A6250">
        <w:rPr>
          <w:rFonts w:cs="B Mitra"/>
          <w:sz w:val="28"/>
          <w:szCs w:val="28"/>
          <w:rtl/>
          <w:lang w:bidi="fa-IR"/>
        </w:rPr>
        <w:t xml:space="preserve"> </w:t>
      </w:r>
      <w:r w:rsidRPr="001A6250">
        <w:rPr>
          <w:rFonts w:cs="B Mitra" w:hint="cs"/>
          <w:sz w:val="28"/>
          <w:szCs w:val="28"/>
          <w:rtl/>
          <w:lang w:bidi="fa-IR"/>
        </w:rPr>
        <w:t>المؤمنين</w:t>
      </w:r>
      <w:r w:rsidRPr="001A6250">
        <w:rPr>
          <w:rFonts w:cs="B Mitra"/>
          <w:sz w:val="28"/>
          <w:szCs w:val="28"/>
          <w:rtl/>
          <w:lang w:bidi="fa-IR"/>
        </w:rPr>
        <w:t xml:space="preserve"> </w:t>
      </w:r>
      <w:r w:rsidRPr="001A6250">
        <w:rPr>
          <w:rFonts w:cs="B Mitra" w:hint="cs"/>
          <w:sz w:val="28"/>
          <w:szCs w:val="28"/>
          <w:rtl/>
          <w:lang w:bidi="fa-IR"/>
        </w:rPr>
        <w:t>معي</w:t>
      </w:r>
      <w:r w:rsidRPr="001A6250">
        <w:rPr>
          <w:rFonts w:cs="B Mitra"/>
          <w:sz w:val="28"/>
          <w:szCs w:val="28"/>
          <w:rtl/>
          <w:lang w:bidi="fa-IR"/>
        </w:rPr>
        <w:t xml:space="preserve"> </w:t>
      </w:r>
      <w:r w:rsidRPr="001A6250">
        <w:rPr>
          <w:rFonts w:cs="B Mitra" w:hint="cs"/>
          <w:sz w:val="28"/>
          <w:szCs w:val="28"/>
          <w:rtl/>
          <w:lang w:bidi="fa-IR"/>
        </w:rPr>
        <w:t>ايمانا،</w:t>
      </w:r>
      <w:r w:rsidRPr="001A6250">
        <w:rPr>
          <w:rFonts w:cs="B Mitra"/>
          <w:sz w:val="28"/>
          <w:szCs w:val="28"/>
          <w:rtl/>
          <w:lang w:bidi="fa-IR"/>
        </w:rPr>
        <w:t xml:space="preserve"> </w:t>
      </w:r>
      <w:r w:rsidRPr="001A6250">
        <w:rPr>
          <w:rFonts w:cs="B Mitra" w:hint="cs"/>
          <w:sz w:val="28"/>
          <w:szCs w:val="28"/>
          <w:rtl/>
          <w:lang w:bidi="fa-IR"/>
        </w:rPr>
        <w:t>و</w:t>
      </w:r>
      <w:r w:rsidRPr="001A6250">
        <w:rPr>
          <w:rFonts w:cs="B Mitra"/>
          <w:sz w:val="28"/>
          <w:szCs w:val="28"/>
          <w:rtl/>
          <w:lang w:bidi="fa-IR"/>
        </w:rPr>
        <w:t xml:space="preserve"> </w:t>
      </w:r>
      <w:r w:rsidRPr="001A6250">
        <w:rPr>
          <w:rFonts w:cs="B Mitra" w:hint="cs"/>
          <w:sz w:val="28"/>
          <w:szCs w:val="28"/>
          <w:rtl/>
          <w:lang w:bidi="fa-IR"/>
        </w:rPr>
        <w:t>أعلمهم</w:t>
      </w:r>
      <w:r w:rsidRPr="001A6250">
        <w:rPr>
          <w:rFonts w:cs="B Mitra"/>
          <w:sz w:val="28"/>
          <w:szCs w:val="28"/>
          <w:rtl/>
          <w:lang w:bidi="fa-IR"/>
        </w:rPr>
        <w:t xml:space="preserve"> </w:t>
      </w:r>
      <w:r w:rsidRPr="001A6250">
        <w:rPr>
          <w:rFonts w:cs="B Mitra" w:hint="cs"/>
          <w:sz w:val="28"/>
          <w:szCs w:val="28"/>
          <w:rtl/>
          <w:lang w:bidi="fa-IR"/>
        </w:rPr>
        <w:t>بأيام</w:t>
      </w:r>
      <w:r w:rsidRPr="001A6250">
        <w:rPr>
          <w:rFonts w:cs="B Mitra"/>
          <w:sz w:val="28"/>
          <w:szCs w:val="28"/>
          <w:rtl/>
          <w:lang w:bidi="fa-IR"/>
        </w:rPr>
        <w:t xml:space="preserve"> </w:t>
      </w:r>
      <w:r w:rsidRPr="001A6250">
        <w:rPr>
          <w:rFonts w:cs="B Mitra" w:hint="cs"/>
          <w:sz w:val="28"/>
          <w:szCs w:val="28"/>
          <w:rtl/>
          <w:lang w:bidi="fa-IR"/>
        </w:rPr>
        <w:t>اللّه،</w:t>
      </w:r>
      <w:r w:rsidRPr="001A6250">
        <w:rPr>
          <w:rFonts w:cs="B Mitra"/>
          <w:sz w:val="28"/>
          <w:szCs w:val="28"/>
          <w:rtl/>
          <w:lang w:bidi="fa-IR"/>
        </w:rPr>
        <w:t xml:space="preserve"> </w:t>
      </w:r>
      <w:r w:rsidRPr="001A6250">
        <w:rPr>
          <w:rFonts w:cs="B Mitra" w:hint="cs"/>
          <w:sz w:val="28"/>
          <w:szCs w:val="28"/>
          <w:rtl/>
          <w:lang w:bidi="fa-IR"/>
        </w:rPr>
        <w:t>و</w:t>
      </w:r>
      <w:r w:rsidRPr="001A6250">
        <w:rPr>
          <w:rFonts w:cs="B Mitra"/>
          <w:sz w:val="28"/>
          <w:szCs w:val="28"/>
          <w:rtl/>
          <w:lang w:bidi="fa-IR"/>
        </w:rPr>
        <w:t xml:space="preserve"> </w:t>
      </w:r>
      <w:r w:rsidRPr="001A6250">
        <w:rPr>
          <w:rFonts w:cs="B Mitra" w:hint="cs"/>
          <w:sz w:val="28"/>
          <w:szCs w:val="28"/>
          <w:rtl/>
          <w:lang w:bidi="fa-IR"/>
        </w:rPr>
        <w:t>أوفاهم</w:t>
      </w:r>
      <w:r w:rsidRPr="001A6250">
        <w:rPr>
          <w:rFonts w:cs="B Mitra"/>
          <w:sz w:val="28"/>
          <w:szCs w:val="28"/>
          <w:rtl/>
          <w:lang w:bidi="fa-IR"/>
        </w:rPr>
        <w:t xml:space="preserve"> </w:t>
      </w:r>
      <w:r w:rsidRPr="001A6250">
        <w:rPr>
          <w:rFonts w:cs="B Mitra" w:hint="cs"/>
          <w:sz w:val="28"/>
          <w:szCs w:val="28"/>
          <w:rtl/>
          <w:lang w:bidi="fa-IR"/>
        </w:rPr>
        <w:t>بعهد</w:t>
      </w:r>
      <w:r w:rsidRPr="001A6250">
        <w:rPr>
          <w:rFonts w:cs="B Mitra"/>
          <w:sz w:val="28"/>
          <w:szCs w:val="28"/>
          <w:rtl/>
          <w:lang w:bidi="fa-IR"/>
        </w:rPr>
        <w:t xml:space="preserve"> </w:t>
      </w:r>
      <w:r w:rsidRPr="001A6250">
        <w:rPr>
          <w:rFonts w:cs="B Mitra" w:hint="cs"/>
          <w:sz w:val="28"/>
          <w:szCs w:val="28"/>
          <w:rtl/>
          <w:lang w:bidi="fa-IR"/>
        </w:rPr>
        <w:t>اللّه،</w:t>
      </w:r>
      <w:r w:rsidRPr="001A6250">
        <w:rPr>
          <w:rFonts w:cs="B Mitra"/>
          <w:sz w:val="28"/>
          <w:szCs w:val="28"/>
          <w:rtl/>
          <w:lang w:bidi="fa-IR"/>
        </w:rPr>
        <w:t xml:space="preserve"> </w:t>
      </w:r>
      <w:r w:rsidRPr="001A6250">
        <w:rPr>
          <w:rFonts w:cs="B Mitra" w:hint="cs"/>
          <w:sz w:val="28"/>
          <w:szCs w:val="28"/>
          <w:rtl/>
          <w:lang w:bidi="fa-IR"/>
        </w:rPr>
        <w:t>و</w:t>
      </w:r>
      <w:r w:rsidRPr="001A6250">
        <w:rPr>
          <w:rFonts w:cs="B Mitra"/>
          <w:sz w:val="28"/>
          <w:szCs w:val="28"/>
          <w:rtl/>
          <w:lang w:bidi="fa-IR"/>
        </w:rPr>
        <w:t xml:space="preserve"> </w:t>
      </w:r>
      <w:r w:rsidRPr="001A6250">
        <w:rPr>
          <w:rFonts w:cs="B Mitra" w:hint="cs"/>
          <w:sz w:val="28"/>
          <w:szCs w:val="28"/>
          <w:rtl/>
          <w:lang w:bidi="fa-IR"/>
        </w:rPr>
        <w:t>ارأفهم</w:t>
      </w:r>
      <w:r w:rsidRPr="001A6250">
        <w:rPr>
          <w:rFonts w:cs="B Mitra"/>
          <w:sz w:val="28"/>
          <w:szCs w:val="28"/>
          <w:rtl/>
          <w:lang w:bidi="fa-IR"/>
        </w:rPr>
        <w:t xml:space="preserve"> </w:t>
      </w:r>
      <w:r w:rsidRPr="001A6250">
        <w:rPr>
          <w:rFonts w:cs="B Mitra" w:hint="cs"/>
          <w:sz w:val="28"/>
          <w:szCs w:val="28"/>
          <w:rtl/>
          <w:lang w:bidi="fa-IR"/>
        </w:rPr>
        <w:t>بالرعية،</w:t>
      </w:r>
      <w:r w:rsidRPr="001A6250">
        <w:rPr>
          <w:rFonts w:cs="B Mitra"/>
          <w:sz w:val="28"/>
          <w:szCs w:val="28"/>
          <w:rtl/>
          <w:lang w:bidi="fa-IR"/>
        </w:rPr>
        <w:t xml:space="preserve"> </w:t>
      </w:r>
      <w:r w:rsidRPr="001A6250">
        <w:rPr>
          <w:rFonts w:cs="B Mitra" w:hint="cs"/>
          <w:sz w:val="28"/>
          <w:szCs w:val="28"/>
          <w:rtl/>
          <w:lang w:bidi="fa-IR"/>
        </w:rPr>
        <w:t>و</w:t>
      </w:r>
      <w:r w:rsidRPr="001A6250">
        <w:rPr>
          <w:rFonts w:cs="B Mitra"/>
          <w:sz w:val="28"/>
          <w:szCs w:val="28"/>
          <w:rtl/>
          <w:lang w:bidi="fa-IR"/>
        </w:rPr>
        <w:t xml:space="preserve"> </w:t>
      </w:r>
      <w:r w:rsidRPr="001A6250">
        <w:rPr>
          <w:rFonts w:cs="B Mitra" w:hint="cs"/>
          <w:sz w:val="28"/>
          <w:szCs w:val="28"/>
          <w:rtl/>
          <w:lang w:bidi="fa-IR"/>
        </w:rPr>
        <w:t>اقسمهم</w:t>
      </w:r>
      <w:r w:rsidRPr="001A6250">
        <w:rPr>
          <w:rFonts w:cs="B Mitra"/>
          <w:sz w:val="28"/>
          <w:szCs w:val="28"/>
          <w:rtl/>
          <w:lang w:bidi="fa-IR"/>
        </w:rPr>
        <w:t xml:space="preserve"> </w:t>
      </w:r>
      <w:r w:rsidRPr="001A6250">
        <w:rPr>
          <w:rFonts w:cs="B Mitra" w:hint="cs"/>
          <w:sz w:val="28"/>
          <w:szCs w:val="28"/>
          <w:rtl/>
          <w:lang w:bidi="fa-IR"/>
        </w:rPr>
        <w:t>بالسوية،</w:t>
      </w:r>
      <w:r w:rsidRPr="001A6250">
        <w:rPr>
          <w:rFonts w:cs="B Mitra"/>
          <w:sz w:val="28"/>
          <w:szCs w:val="28"/>
          <w:rtl/>
          <w:lang w:bidi="fa-IR"/>
        </w:rPr>
        <w:t xml:space="preserve"> </w:t>
      </w:r>
      <w:r w:rsidRPr="001A6250">
        <w:rPr>
          <w:rFonts w:cs="B Mitra" w:hint="cs"/>
          <w:sz w:val="28"/>
          <w:szCs w:val="28"/>
          <w:rtl/>
          <w:lang w:bidi="fa-IR"/>
        </w:rPr>
        <w:t>و</w:t>
      </w:r>
      <w:r w:rsidRPr="001A6250">
        <w:rPr>
          <w:rFonts w:cs="B Mitra"/>
          <w:sz w:val="28"/>
          <w:szCs w:val="28"/>
          <w:rtl/>
          <w:lang w:bidi="fa-IR"/>
        </w:rPr>
        <w:t xml:space="preserve"> </w:t>
      </w:r>
      <w:r w:rsidRPr="001A6250">
        <w:rPr>
          <w:rFonts w:cs="B Mitra" w:hint="cs"/>
          <w:sz w:val="28"/>
          <w:szCs w:val="28"/>
          <w:rtl/>
          <w:lang w:bidi="fa-IR"/>
        </w:rPr>
        <w:t>أعلمهم</w:t>
      </w:r>
      <w:r w:rsidRPr="001A6250">
        <w:rPr>
          <w:rFonts w:cs="B Mitra"/>
          <w:sz w:val="28"/>
          <w:szCs w:val="28"/>
          <w:rtl/>
          <w:lang w:bidi="fa-IR"/>
        </w:rPr>
        <w:t xml:space="preserve"> </w:t>
      </w:r>
      <w:r w:rsidRPr="001A6250">
        <w:rPr>
          <w:rFonts w:cs="B Mitra" w:hint="cs"/>
          <w:sz w:val="28"/>
          <w:szCs w:val="28"/>
          <w:rtl/>
          <w:lang w:bidi="fa-IR"/>
        </w:rPr>
        <w:t>بالقضية،</w:t>
      </w:r>
      <w:r w:rsidRPr="001A6250">
        <w:rPr>
          <w:rFonts w:cs="B Mitra"/>
          <w:sz w:val="28"/>
          <w:szCs w:val="28"/>
          <w:rtl/>
          <w:lang w:bidi="fa-IR"/>
        </w:rPr>
        <w:t xml:space="preserve"> </w:t>
      </w:r>
      <w:r w:rsidRPr="001A6250">
        <w:rPr>
          <w:rFonts w:cs="B Mitra" w:hint="cs"/>
          <w:sz w:val="28"/>
          <w:szCs w:val="28"/>
          <w:rtl/>
          <w:lang w:bidi="fa-IR"/>
        </w:rPr>
        <w:t>و</w:t>
      </w:r>
      <w:r w:rsidRPr="001A6250">
        <w:rPr>
          <w:rFonts w:cs="B Mitra"/>
          <w:sz w:val="28"/>
          <w:szCs w:val="28"/>
          <w:rtl/>
          <w:lang w:bidi="fa-IR"/>
        </w:rPr>
        <w:t xml:space="preserve"> </w:t>
      </w:r>
      <w:r w:rsidRPr="001A6250">
        <w:rPr>
          <w:rFonts w:cs="B Mitra" w:hint="cs"/>
          <w:sz w:val="28"/>
          <w:szCs w:val="28"/>
          <w:rtl/>
          <w:lang w:bidi="fa-IR"/>
        </w:rPr>
        <w:t>أعظمهم</w:t>
      </w:r>
      <w:r w:rsidRPr="001A6250">
        <w:rPr>
          <w:rFonts w:cs="B Mitra"/>
          <w:sz w:val="28"/>
          <w:szCs w:val="28"/>
          <w:rtl/>
          <w:lang w:bidi="fa-IR"/>
        </w:rPr>
        <w:t xml:space="preserve"> </w:t>
      </w:r>
      <w:r w:rsidRPr="001A6250">
        <w:rPr>
          <w:rFonts w:cs="B Mitra" w:hint="cs"/>
          <w:sz w:val="28"/>
          <w:szCs w:val="28"/>
          <w:rtl/>
          <w:lang w:bidi="fa-IR"/>
        </w:rPr>
        <w:t>عند</w:t>
      </w:r>
      <w:r w:rsidRPr="001A6250">
        <w:rPr>
          <w:rFonts w:cs="B Mitra"/>
          <w:sz w:val="28"/>
          <w:szCs w:val="28"/>
          <w:rtl/>
          <w:lang w:bidi="fa-IR"/>
        </w:rPr>
        <w:t xml:space="preserve"> </w:t>
      </w:r>
      <w:r w:rsidRPr="001A6250">
        <w:rPr>
          <w:rFonts w:cs="B Mitra" w:hint="cs"/>
          <w:sz w:val="28"/>
          <w:szCs w:val="28"/>
          <w:rtl/>
          <w:lang w:bidi="fa-IR"/>
        </w:rPr>
        <w:t>اللّه</w:t>
      </w:r>
      <w:r w:rsidRPr="001A6250">
        <w:rPr>
          <w:rFonts w:cs="B Mitra"/>
          <w:sz w:val="28"/>
          <w:szCs w:val="28"/>
          <w:rtl/>
          <w:lang w:bidi="fa-IR"/>
        </w:rPr>
        <w:t xml:space="preserve"> </w:t>
      </w:r>
      <w:r w:rsidRPr="001A6250">
        <w:rPr>
          <w:rFonts w:cs="B Mitra" w:hint="cs"/>
          <w:sz w:val="28"/>
          <w:szCs w:val="28"/>
          <w:rtl/>
          <w:lang w:bidi="fa-IR"/>
        </w:rPr>
        <w:t>مؤنة</w:t>
      </w:r>
      <w:r>
        <w:rPr>
          <w:rFonts w:cs="B Mitra" w:hint="cs"/>
          <w:sz w:val="28"/>
          <w:szCs w:val="28"/>
          <w:rtl/>
          <w:lang w:bidi="fa-IR"/>
        </w:rPr>
        <w:t>». این حدیث را ابن عساکر در «تاریخ مدینه دمشق» و ابن ابی الحدید در «شرح نهج البلاغه» و متقی هندی در «کنزالعمال» آورده است</w:t>
      </w:r>
      <w:r>
        <w:rPr>
          <w:rStyle w:val="FootnoteReference"/>
          <w:rFonts w:cs="B Mitra"/>
          <w:sz w:val="28"/>
          <w:szCs w:val="28"/>
          <w:rtl/>
          <w:lang w:bidi="fa-IR"/>
        </w:rPr>
        <w:footnoteReference w:id="10"/>
      </w:r>
      <w:r>
        <w:rPr>
          <w:rFonts w:cs="B Mitra" w:hint="cs"/>
          <w:sz w:val="28"/>
          <w:szCs w:val="28"/>
          <w:rtl/>
          <w:lang w:bidi="fa-IR"/>
        </w:rPr>
        <w:t xml:space="preserve">.  </w:t>
      </w:r>
    </w:p>
    <w:p w:rsidR="0082197C" w:rsidRDefault="0082197C" w:rsidP="0082197C">
      <w:pPr>
        <w:spacing w:after="160" w:line="259" w:lineRule="auto"/>
        <w:jc w:val="both"/>
        <w:rPr>
          <w:rFonts w:cs="B Mitra"/>
          <w:sz w:val="28"/>
          <w:szCs w:val="28"/>
          <w:rtl/>
          <w:lang w:bidi="fa-IR"/>
        </w:rPr>
      </w:pPr>
      <w:r>
        <w:rPr>
          <w:rFonts w:cs="B Mitra" w:hint="cs"/>
          <w:sz w:val="28"/>
          <w:szCs w:val="28"/>
          <w:rtl/>
          <w:lang w:bidi="fa-IR"/>
        </w:rPr>
        <w:t>در روایت دیگر از جابر بن عبدالله انصاری آمده است: ما نزد پیامبر (ص) بودیم که علی بن ابی طالب سوی ما آمد. پیامبر (ص) فرمود: برادرم نزد شما آمد. سوگند به کسی که جانم در دست اوست او و شیعه اش در قیامت رستگارند. «</w:t>
      </w:r>
      <w:r w:rsidRPr="00AB7533">
        <w:rPr>
          <w:rFonts w:cs="B Mitra" w:hint="cs"/>
          <w:sz w:val="28"/>
          <w:szCs w:val="28"/>
          <w:rtl/>
          <w:lang w:bidi="fa-IR"/>
        </w:rPr>
        <w:t>و</w:t>
      </w:r>
      <w:r w:rsidRPr="00AB7533">
        <w:rPr>
          <w:rFonts w:cs="B Mitra"/>
          <w:sz w:val="28"/>
          <w:szCs w:val="28"/>
          <w:rtl/>
          <w:lang w:bidi="fa-IR"/>
        </w:rPr>
        <w:t xml:space="preserve"> </w:t>
      </w:r>
      <w:r w:rsidRPr="00AB7533">
        <w:rPr>
          <w:rFonts w:cs="B Mitra" w:hint="cs"/>
          <w:sz w:val="28"/>
          <w:szCs w:val="28"/>
          <w:rtl/>
          <w:lang w:bidi="fa-IR"/>
        </w:rPr>
        <w:t>الذي</w:t>
      </w:r>
      <w:r w:rsidRPr="00AB7533">
        <w:rPr>
          <w:rFonts w:cs="B Mitra"/>
          <w:sz w:val="28"/>
          <w:szCs w:val="28"/>
          <w:rtl/>
          <w:lang w:bidi="fa-IR"/>
        </w:rPr>
        <w:t xml:space="preserve"> </w:t>
      </w:r>
      <w:r w:rsidRPr="00AB7533">
        <w:rPr>
          <w:rFonts w:cs="B Mitra" w:hint="cs"/>
          <w:sz w:val="28"/>
          <w:szCs w:val="28"/>
          <w:rtl/>
          <w:lang w:bidi="fa-IR"/>
        </w:rPr>
        <w:t>نفسي</w:t>
      </w:r>
      <w:r w:rsidRPr="00AB7533">
        <w:rPr>
          <w:rFonts w:cs="B Mitra"/>
          <w:sz w:val="28"/>
          <w:szCs w:val="28"/>
          <w:rtl/>
          <w:lang w:bidi="fa-IR"/>
        </w:rPr>
        <w:t xml:space="preserve"> </w:t>
      </w:r>
      <w:r w:rsidRPr="00AB7533">
        <w:rPr>
          <w:rFonts w:cs="B Mitra" w:hint="cs"/>
          <w:sz w:val="28"/>
          <w:szCs w:val="28"/>
          <w:rtl/>
          <w:lang w:bidi="fa-IR"/>
        </w:rPr>
        <w:t>بيده</w:t>
      </w:r>
      <w:r w:rsidRPr="00AB7533">
        <w:rPr>
          <w:rFonts w:cs="B Mitra"/>
          <w:sz w:val="28"/>
          <w:szCs w:val="28"/>
          <w:rtl/>
          <w:lang w:bidi="fa-IR"/>
        </w:rPr>
        <w:t xml:space="preserve"> </w:t>
      </w:r>
      <w:r w:rsidRPr="00AB7533">
        <w:rPr>
          <w:rFonts w:cs="B Mitra" w:hint="cs"/>
          <w:sz w:val="28"/>
          <w:szCs w:val="28"/>
          <w:rtl/>
          <w:lang w:bidi="fa-IR"/>
        </w:rPr>
        <w:t>ان</w:t>
      </w:r>
      <w:r w:rsidRPr="00AB7533">
        <w:rPr>
          <w:rFonts w:cs="B Mitra"/>
          <w:sz w:val="28"/>
          <w:szCs w:val="28"/>
          <w:rtl/>
          <w:lang w:bidi="fa-IR"/>
        </w:rPr>
        <w:t xml:space="preserve"> </w:t>
      </w:r>
      <w:r w:rsidRPr="00AB7533">
        <w:rPr>
          <w:rFonts w:cs="B Mitra" w:hint="cs"/>
          <w:sz w:val="28"/>
          <w:szCs w:val="28"/>
          <w:rtl/>
          <w:lang w:bidi="fa-IR"/>
        </w:rPr>
        <w:t>هذا</w:t>
      </w:r>
      <w:r w:rsidRPr="00AB7533">
        <w:rPr>
          <w:rFonts w:cs="B Mitra"/>
          <w:sz w:val="28"/>
          <w:szCs w:val="28"/>
          <w:rtl/>
          <w:lang w:bidi="fa-IR"/>
        </w:rPr>
        <w:t xml:space="preserve"> </w:t>
      </w:r>
      <w:r w:rsidRPr="00AB7533">
        <w:rPr>
          <w:rFonts w:cs="B Mitra" w:hint="cs"/>
          <w:sz w:val="28"/>
          <w:szCs w:val="28"/>
          <w:rtl/>
          <w:lang w:bidi="fa-IR"/>
        </w:rPr>
        <w:t>و</w:t>
      </w:r>
      <w:r w:rsidRPr="00AB7533">
        <w:rPr>
          <w:rFonts w:cs="B Mitra"/>
          <w:sz w:val="28"/>
          <w:szCs w:val="28"/>
          <w:rtl/>
          <w:lang w:bidi="fa-IR"/>
        </w:rPr>
        <w:t xml:space="preserve"> </w:t>
      </w:r>
      <w:r w:rsidRPr="00AB7533">
        <w:rPr>
          <w:rFonts w:cs="B Mitra" w:hint="cs"/>
          <w:sz w:val="28"/>
          <w:szCs w:val="28"/>
          <w:rtl/>
          <w:lang w:bidi="fa-IR"/>
        </w:rPr>
        <w:t>شيعته</w:t>
      </w:r>
      <w:r w:rsidRPr="00AB7533">
        <w:rPr>
          <w:rFonts w:cs="B Mitra"/>
          <w:sz w:val="28"/>
          <w:szCs w:val="28"/>
          <w:rtl/>
          <w:lang w:bidi="fa-IR"/>
        </w:rPr>
        <w:t xml:space="preserve"> </w:t>
      </w:r>
      <w:r w:rsidRPr="00AB7533">
        <w:rPr>
          <w:rFonts w:cs="B Mitra" w:hint="cs"/>
          <w:sz w:val="28"/>
          <w:szCs w:val="28"/>
          <w:rtl/>
          <w:lang w:bidi="fa-IR"/>
        </w:rPr>
        <w:t>هم</w:t>
      </w:r>
      <w:r w:rsidRPr="00AB7533">
        <w:rPr>
          <w:rFonts w:cs="B Mitra"/>
          <w:sz w:val="28"/>
          <w:szCs w:val="28"/>
          <w:rtl/>
          <w:lang w:bidi="fa-IR"/>
        </w:rPr>
        <w:t xml:space="preserve"> </w:t>
      </w:r>
      <w:r w:rsidRPr="00AB7533">
        <w:rPr>
          <w:rFonts w:cs="B Mitra" w:hint="cs"/>
          <w:sz w:val="28"/>
          <w:szCs w:val="28"/>
          <w:rtl/>
          <w:lang w:bidi="fa-IR"/>
        </w:rPr>
        <w:t>الفائزون</w:t>
      </w:r>
      <w:r w:rsidRPr="00AB7533">
        <w:rPr>
          <w:rFonts w:cs="B Mitra"/>
          <w:sz w:val="28"/>
          <w:szCs w:val="28"/>
          <w:rtl/>
          <w:lang w:bidi="fa-IR"/>
        </w:rPr>
        <w:t xml:space="preserve"> </w:t>
      </w:r>
      <w:r w:rsidRPr="00AB7533">
        <w:rPr>
          <w:rFonts w:cs="B Mitra" w:hint="cs"/>
          <w:sz w:val="28"/>
          <w:szCs w:val="28"/>
          <w:rtl/>
          <w:lang w:bidi="fa-IR"/>
        </w:rPr>
        <w:t>يوم</w:t>
      </w:r>
      <w:r w:rsidRPr="00AB7533">
        <w:rPr>
          <w:rFonts w:cs="B Mitra"/>
          <w:sz w:val="28"/>
          <w:szCs w:val="28"/>
          <w:rtl/>
          <w:lang w:bidi="fa-IR"/>
        </w:rPr>
        <w:t xml:space="preserve"> </w:t>
      </w:r>
      <w:r w:rsidRPr="00AB7533">
        <w:rPr>
          <w:rFonts w:cs="B Mitra" w:hint="cs"/>
          <w:sz w:val="28"/>
          <w:szCs w:val="28"/>
          <w:rtl/>
          <w:lang w:bidi="fa-IR"/>
        </w:rPr>
        <w:t>القيامة</w:t>
      </w:r>
      <w:r w:rsidRPr="00AB7533">
        <w:rPr>
          <w:rFonts w:cs="B Mitra"/>
          <w:sz w:val="28"/>
          <w:szCs w:val="28"/>
          <w:rtl/>
          <w:lang w:bidi="fa-IR"/>
        </w:rPr>
        <w:t xml:space="preserve"> </w:t>
      </w:r>
      <w:r w:rsidRPr="00AB7533">
        <w:rPr>
          <w:rFonts w:cs="B Mitra" w:hint="cs"/>
          <w:sz w:val="28"/>
          <w:szCs w:val="28"/>
          <w:rtl/>
          <w:lang w:bidi="fa-IR"/>
        </w:rPr>
        <w:t>ثم</w:t>
      </w:r>
      <w:r w:rsidRPr="00AB7533">
        <w:rPr>
          <w:rFonts w:cs="B Mitra"/>
          <w:sz w:val="28"/>
          <w:szCs w:val="28"/>
          <w:rtl/>
          <w:lang w:bidi="fa-IR"/>
        </w:rPr>
        <w:t xml:space="preserve"> </w:t>
      </w:r>
      <w:r w:rsidRPr="00AB7533">
        <w:rPr>
          <w:rFonts w:cs="B Mitra" w:hint="cs"/>
          <w:sz w:val="28"/>
          <w:szCs w:val="28"/>
          <w:rtl/>
          <w:lang w:bidi="fa-IR"/>
        </w:rPr>
        <w:t>انه</w:t>
      </w:r>
      <w:r w:rsidRPr="00AB7533">
        <w:rPr>
          <w:rFonts w:cs="B Mitra"/>
          <w:sz w:val="28"/>
          <w:szCs w:val="28"/>
          <w:rtl/>
          <w:lang w:bidi="fa-IR"/>
        </w:rPr>
        <w:t xml:space="preserve"> </w:t>
      </w:r>
      <w:r w:rsidRPr="00AB7533">
        <w:rPr>
          <w:rFonts w:cs="B Mitra" w:hint="cs"/>
          <w:sz w:val="28"/>
          <w:szCs w:val="28"/>
          <w:rtl/>
          <w:lang w:bidi="fa-IR"/>
        </w:rPr>
        <w:t>أولكم</w:t>
      </w:r>
      <w:r w:rsidRPr="00AB7533">
        <w:rPr>
          <w:rFonts w:cs="B Mitra"/>
          <w:sz w:val="28"/>
          <w:szCs w:val="28"/>
          <w:rtl/>
          <w:lang w:bidi="fa-IR"/>
        </w:rPr>
        <w:t xml:space="preserve"> </w:t>
      </w:r>
      <w:r w:rsidRPr="00AB7533">
        <w:rPr>
          <w:rFonts w:cs="B Mitra" w:hint="cs"/>
          <w:sz w:val="28"/>
          <w:szCs w:val="28"/>
          <w:rtl/>
          <w:lang w:bidi="fa-IR"/>
        </w:rPr>
        <w:t>ايمانا</w:t>
      </w:r>
      <w:r w:rsidRPr="00AB7533">
        <w:rPr>
          <w:rFonts w:cs="B Mitra"/>
          <w:sz w:val="28"/>
          <w:szCs w:val="28"/>
          <w:rtl/>
          <w:lang w:bidi="fa-IR"/>
        </w:rPr>
        <w:t xml:space="preserve"> </w:t>
      </w:r>
      <w:r w:rsidRPr="00AB7533">
        <w:rPr>
          <w:rFonts w:cs="B Mitra" w:hint="cs"/>
          <w:sz w:val="28"/>
          <w:szCs w:val="28"/>
          <w:rtl/>
          <w:lang w:bidi="fa-IR"/>
        </w:rPr>
        <w:t>و</w:t>
      </w:r>
      <w:r w:rsidRPr="00AB7533">
        <w:rPr>
          <w:rFonts w:cs="B Mitra"/>
          <w:sz w:val="28"/>
          <w:szCs w:val="28"/>
          <w:rtl/>
          <w:lang w:bidi="fa-IR"/>
        </w:rPr>
        <w:t xml:space="preserve"> </w:t>
      </w:r>
      <w:r w:rsidRPr="00AB7533">
        <w:rPr>
          <w:rFonts w:cs="B Mitra" w:hint="cs"/>
          <w:sz w:val="28"/>
          <w:szCs w:val="28"/>
          <w:rtl/>
          <w:lang w:bidi="fa-IR"/>
        </w:rPr>
        <w:t>أوفاكم</w:t>
      </w:r>
      <w:r w:rsidRPr="00AB7533">
        <w:rPr>
          <w:rFonts w:cs="B Mitra"/>
          <w:sz w:val="28"/>
          <w:szCs w:val="28"/>
          <w:rtl/>
          <w:lang w:bidi="fa-IR"/>
        </w:rPr>
        <w:t xml:space="preserve"> </w:t>
      </w:r>
      <w:r w:rsidRPr="00AB7533">
        <w:rPr>
          <w:rFonts w:cs="B Mitra" w:hint="cs"/>
          <w:sz w:val="28"/>
          <w:szCs w:val="28"/>
          <w:rtl/>
          <w:lang w:bidi="fa-IR"/>
        </w:rPr>
        <w:t>بعهد</w:t>
      </w:r>
      <w:r w:rsidRPr="00AB7533">
        <w:rPr>
          <w:rFonts w:cs="B Mitra"/>
          <w:sz w:val="28"/>
          <w:szCs w:val="28"/>
          <w:rtl/>
          <w:lang w:bidi="fa-IR"/>
        </w:rPr>
        <w:t xml:space="preserve"> </w:t>
      </w:r>
      <w:r w:rsidRPr="00AB7533">
        <w:rPr>
          <w:rFonts w:cs="B Mitra" w:hint="cs"/>
          <w:sz w:val="28"/>
          <w:szCs w:val="28"/>
          <w:rtl/>
          <w:lang w:bidi="fa-IR"/>
        </w:rPr>
        <w:t>اللّه</w:t>
      </w:r>
      <w:r w:rsidRPr="00AB7533">
        <w:rPr>
          <w:rFonts w:cs="B Mitra"/>
          <w:sz w:val="28"/>
          <w:szCs w:val="28"/>
          <w:rtl/>
          <w:lang w:bidi="fa-IR"/>
        </w:rPr>
        <w:t xml:space="preserve"> </w:t>
      </w:r>
      <w:r w:rsidRPr="00AB7533">
        <w:rPr>
          <w:rFonts w:cs="B Mitra" w:hint="cs"/>
          <w:sz w:val="28"/>
          <w:szCs w:val="28"/>
          <w:rtl/>
          <w:lang w:bidi="fa-IR"/>
        </w:rPr>
        <w:t>و</w:t>
      </w:r>
      <w:r w:rsidRPr="00AB7533">
        <w:rPr>
          <w:rFonts w:cs="B Mitra"/>
          <w:sz w:val="28"/>
          <w:szCs w:val="28"/>
          <w:rtl/>
          <w:lang w:bidi="fa-IR"/>
        </w:rPr>
        <w:t xml:space="preserve"> </w:t>
      </w:r>
      <w:r w:rsidRPr="00AB7533">
        <w:rPr>
          <w:rFonts w:cs="B Mitra" w:hint="cs"/>
          <w:sz w:val="28"/>
          <w:szCs w:val="28"/>
          <w:rtl/>
          <w:lang w:bidi="fa-IR"/>
        </w:rPr>
        <w:t>أقومكم</w:t>
      </w:r>
      <w:r w:rsidRPr="00AB7533">
        <w:rPr>
          <w:rFonts w:cs="B Mitra"/>
          <w:sz w:val="28"/>
          <w:szCs w:val="28"/>
          <w:rtl/>
          <w:lang w:bidi="fa-IR"/>
        </w:rPr>
        <w:t xml:space="preserve"> </w:t>
      </w:r>
      <w:r w:rsidRPr="00AB7533">
        <w:rPr>
          <w:rFonts w:cs="B Mitra" w:hint="cs"/>
          <w:sz w:val="28"/>
          <w:szCs w:val="28"/>
          <w:rtl/>
          <w:lang w:bidi="fa-IR"/>
        </w:rPr>
        <w:t>بأمر</w:t>
      </w:r>
      <w:r w:rsidRPr="00AB7533">
        <w:rPr>
          <w:rFonts w:cs="B Mitra"/>
          <w:sz w:val="28"/>
          <w:szCs w:val="28"/>
          <w:rtl/>
          <w:lang w:bidi="fa-IR"/>
        </w:rPr>
        <w:t xml:space="preserve"> </w:t>
      </w:r>
      <w:r w:rsidRPr="00AB7533">
        <w:rPr>
          <w:rFonts w:cs="B Mitra" w:hint="cs"/>
          <w:sz w:val="28"/>
          <w:szCs w:val="28"/>
          <w:rtl/>
          <w:lang w:bidi="fa-IR"/>
        </w:rPr>
        <w:t>اللّه</w:t>
      </w:r>
      <w:r w:rsidRPr="00AB7533">
        <w:rPr>
          <w:rFonts w:cs="B Mitra"/>
          <w:sz w:val="28"/>
          <w:szCs w:val="28"/>
          <w:rtl/>
          <w:lang w:bidi="fa-IR"/>
        </w:rPr>
        <w:t xml:space="preserve"> </w:t>
      </w:r>
      <w:r w:rsidRPr="00AB7533">
        <w:rPr>
          <w:rFonts w:cs="B Mitra" w:hint="cs"/>
          <w:sz w:val="28"/>
          <w:szCs w:val="28"/>
          <w:rtl/>
          <w:lang w:bidi="fa-IR"/>
        </w:rPr>
        <w:t>و</w:t>
      </w:r>
      <w:r w:rsidRPr="00AB7533">
        <w:rPr>
          <w:rFonts w:cs="B Mitra"/>
          <w:sz w:val="28"/>
          <w:szCs w:val="28"/>
          <w:rtl/>
          <w:lang w:bidi="fa-IR"/>
        </w:rPr>
        <w:t xml:space="preserve"> </w:t>
      </w:r>
      <w:r w:rsidRPr="00AB7533">
        <w:rPr>
          <w:rFonts w:cs="B Mitra" w:hint="cs"/>
          <w:sz w:val="28"/>
          <w:szCs w:val="28"/>
          <w:rtl/>
          <w:lang w:bidi="fa-IR"/>
        </w:rPr>
        <w:t>أعدلكم</w:t>
      </w:r>
      <w:r w:rsidRPr="00AB7533">
        <w:rPr>
          <w:rFonts w:cs="B Mitra"/>
          <w:sz w:val="28"/>
          <w:szCs w:val="28"/>
          <w:rtl/>
          <w:lang w:bidi="fa-IR"/>
        </w:rPr>
        <w:t xml:space="preserve"> </w:t>
      </w:r>
      <w:r w:rsidRPr="00AB7533">
        <w:rPr>
          <w:rFonts w:cs="B Mitra" w:hint="cs"/>
          <w:sz w:val="28"/>
          <w:szCs w:val="28"/>
          <w:rtl/>
          <w:lang w:bidi="fa-IR"/>
        </w:rPr>
        <w:t>في</w:t>
      </w:r>
      <w:r w:rsidRPr="00AB7533">
        <w:rPr>
          <w:rFonts w:cs="B Mitra"/>
          <w:sz w:val="28"/>
          <w:szCs w:val="28"/>
          <w:rtl/>
          <w:lang w:bidi="fa-IR"/>
        </w:rPr>
        <w:t xml:space="preserve"> </w:t>
      </w:r>
      <w:r w:rsidRPr="00AB7533">
        <w:rPr>
          <w:rFonts w:cs="B Mitra" w:hint="cs"/>
          <w:sz w:val="28"/>
          <w:szCs w:val="28"/>
          <w:rtl/>
          <w:lang w:bidi="fa-IR"/>
        </w:rPr>
        <w:t>الرعية</w:t>
      </w:r>
      <w:r w:rsidRPr="00AB7533">
        <w:rPr>
          <w:rFonts w:cs="B Mitra"/>
          <w:sz w:val="28"/>
          <w:szCs w:val="28"/>
          <w:rtl/>
          <w:lang w:bidi="fa-IR"/>
        </w:rPr>
        <w:t xml:space="preserve"> </w:t>
      </w:r>
      <w:r w:rsidRPr="00AB7533">
        <w:rPr>
          <w:rFonts w:cs="B Mitra" w:hint="cs"/>
          <w:sz w:val="28"/>
          <w:szCs w:val="28"/>
          <w:rtl/>
          <w:lang w:bidi="fa-IR"/>
        </w:rPr>
        <w:t>و</w:t>
      </w:r>
      <w:r w:rsidRPr="00AB7533">
        <w:rPr>
          <w:rFonts w:cs="B Mitra"/>
          <w:sz w:val="28"/>
          <w:szCs w:val="28"/>
          <w:rtl/>
          <w:lang w:bidi="fa-IR"/>
        </w:rPr>
        <w:t xml:space="preserve"> </w:t>
      </w:r>
      <w:r w:rsidRPr="00AB7533">
        <w:rPr>
          <w:rFonts w:cs="B Mitra" w:hint="cs"/>
          <w:sz w:val="28"/>
          <w:szCs w:val="28"/>
          <w:rtl/>
          <w:lang w:bidi="fa-IR"/>
        </w:rPr>
        <w:t>أقسمكم</w:t>
      </w:r>
      <w:r w:rsidRPr="00AB7533">
        <w:rPr>
          <w:rFonts w:cs="B Mitra"/>
          <w:sz w:val="28"/>
          <w:szCs w:val="28"/>
          <w:rtl/>
          <w:lang w:bidi="fa-IR"/>
        </w:rPr>
        <w:t xml:space="preserve"> </w:t>
      </w:r>
      <w:r w:rsidRPr="00AB7533">
        <w:rPr>
          <w:rFonts w:cs="B Mitra" w:hint="cs"/>
          <w:sz w:val="28"/>
          <w:szCs w:val="28"/>
          <w:rtl/>
          <w:lang w:bidi="fa-IR"/>
        </w:rPr>
        <w:t>بالسوية</w:t>
      </w:r>
      <w:r w:rsidRPr="00AB7533">
        <w:rPr>
          <w:rFonts w:cs="B Mitra"/>
          <w:sz w:val="28"/>
          <w:szCs w:val="28"/>
          <w:rtl/>
          <w:lang w:bidi="fa-IR"/>
        </w:rPr>
        <w:t xml:space="preserve"> </w:t>
      </w:r>
      <w:r w:rsidRPr="00AB7533">
        <w:rPr>
          <w:rFonts w:cs="B Mitra" w:hint="cs"/>
          <w:sz w:val="28"/>
          <w:szCs w:val="28"/>
          <w:rtl/>
          <w:lang w:bidi="fa-IR"/>
        </w:rPr>
        <w:t>و</w:t>
      </w:r>
      <w:r w:rsidRPr="00AB7533">
        <w:rPr>
          <w:rFonts w:cs="B Mitra"/>
          <w:sz w:val="28"/>
          <w:szCs w:val="28"/>
          <w:rtl/>
          <w:lang w:bidi="fa-IR"/>
        </w:rPr>
        <w:t xml:space="preserve"> </w:t>
      </w:r>
      <w:r w:rsidRPr="00AB7533">
        <w:rPr>
          <w:rFonts w:cs="B Mitra" w:hint="cs"/>
          <w:sz w:val="28"/>
          <w:szCs w:val="28"/>
          <w:rtl/>
          <w:lang w:bidi="fa-IR"/>
        </w:rPr>
        <w:t>أعظمكم</w:t>
      </w:r>
      <w:r w:rsidRPr="00AB7533">
        <w:rPr>
          <w:rFonts w:cs="B Mitra"/>
          <w:sz w:val="28"/>
          <w:szCs w:val="28"/>
          <w:rtl/>
          <w:lang w:bidi="fa-IR"/>
        </w:rPr>
        <w:t xml:space="preserve"> </w:t>
      </w:r>
      <w:r w:rsidRPr="00AB7533">
        <w:rPr>
          <w:rFonts w:cs="B Mitra" w:hint="cs"/>
          <w:sz w:val="28"/>
          <w:szCs w:val="28"/>
          <w:rtl/>
          <w:lang w:bidi="fa-IR"/>
        </w:rPr>
        <w:t>عند</w:t>
      </w:r>
      <w:r w:rsidRPr="00AB7533">
        <w:rPr>
          <w:rFonts w:cs="B Mitra"/>
          <w:sz w:val="28"/>
          <w:szCs w:val="28"/>
          <w:rtl/>
          <w:lang w:bidi="fa-IR"/>
        </w:rPr>
        <w:t xml:space="preserve"> </w:t>
      </w:r>
      <w:r w:rsidRPr="00AB7533">
        <w:rPr>
          <w:rFonts w:cs="B Mitra" w:hint="cs"/>
          <w:sz w:val="28"/>
          <w:szCs w:val="28"/>
          <w:rtl/>
          <w:lang w:bidi="fa-IR"/>
        </w:rPr>
        <w:t>اللّه</w:t>
      </w:r>
      <w:r w:rsidRPr="00AB7533">
        <w:rPr>
          <w:rFonts w:cs="B Mitra"/>
          <w:sz w:val="28"/>
          <w:szCs w:val="28"/>
          <w:rtl/>
          <w:lang w:bidi="fa-IR"/>
        </w:rPr>
        <w:t xml:space="preserve"> </w:t>
      </w:r>
      <w:r w:rsidRPr="00AB7533">
        <w:rPr>
          <w:rFonts w:cs="B Mitra" w:hint="cs"/>
          <w:sz w:val="28"/>
          <w:szCs w:val="28"/>
          <w:rtl/>
          <w:lang w:bidi="fa-IR"/>
        </w:rPr>
        <w:t>مرّية</w:t>
      </w:r>
      <w:r w:rsidRPr="00AB7533">
        <w:rPr>
          <w:rFonts w:cs="B Mitra"/>
          <w:sz w:val="28"/>
          <w:szCs w:val="28"/>
          <w:rtl/>
          <w:lang w:bidi="fa-IR"/>
        </w:rPr>
        <w:t xml:space="preserve">. </w:t>
      </w:r>
      <w:r w:rsidRPr="00AB7533">
        <w:rPr>
          <w:rFonts w:cs="B Mitra" w:hint="cs"/>
          <w:sz w:val="28"/>
          <w:szCs w:val="28"/>
          <w:rtl/>
          <w:lang w:bidi="fa-IR"/>
        </w:rPr>
        <w:t>قال</w:t>
      </w:r>
      <w:r w:rsidRPr="00AB7533">
        <w:rPr>
          <w:rFonts w:cs="B Mitra"/>
          <w:sz w:val="28"/>
          <w:szCs w:val="28"/>
          <w:rtl/>
          <w:lang w:bidi="fa-IR"/>
        </w:rPr>
        <w:t xml:space="preserve">: </w:t>
      </w:r>
      <w:r w:rsidRPr="00AB7533">
        <w:rPr>
          <w:rFonts w:cs="B Mitra" w:hint="cs"/>
          <w:sz w:val="28"/>
          <w:szCs w:val="28"/>
          <w:rtl/>
          <w:lang w:bidi="fa-IR"/>
        </w:rPr>
        <w:t>و</w:t>
      </w:r>
      <w:r w:rsidRPr="00AB7533">
        <w:rPr>
          <w:rFonts w:cs="B Mitra"/>
          <w:sz w:val="28"/>
          <w:szCs w:val="28"/>
          <w:rtl/>
          <w:lang w:bidi="fa-IR"/>
        </w:rPr>
        <w:t xml:space="preserve"> </w:t>
      </w:r>
      <w:r w:rsidRPr="00AB7533">
        <w:rPr>
          <w:rFonts w:cs="B Mitra" w:hint="cs"/>
          <w:sz w:val="28"/>
          <w:szCs w:val="28"/>
          <w:rtl/>
          <w:lang w:bidi="fa-IR"/>
        </w:rPr>
        <w:t>نزلت</w:t>
      </w:r>
      <w:r w:rsidRPr="00AB7533">
        <w:rPr>
          <w:rFonts w:cs="B Mitra"/>
          <w:sz w:val="28"/>
          <w:szCs w:val="28"/>
          <w:rtl/>
          <w:lang w:bidi="fa-IR"/>
        </w:rPr>
        <w:t xml:space="preserve">: </w:t>
      </w:r>
      <w:r w:rsidRPr="00AB7533">
        <w:rPr>
          <w:rFonts w:cs="B Mitra" w:hint="cs"/>
          <w:sz w:val="28"/>
          <w:szCs w:val="28"/>
          <w:rtl/>
          <w:lang w:bidi="fa-IR"/>
        </w:rPr>
        <w:t>إِنَّ</w:t>
      </w:r>
      <w:r w:rsidRPr="00AB7533">
        <w:rPr>
          <w:rFonts w:cs="B Mitra"/>
          <w:sz w:val="28"/>
          <w:szCs w:val="28"/>
          <w:rtl/>
          <w:lang w:bidi="fa-IR"/>
        </w:rPr>
        <w:t xml:space="preserve"> </w:t>
      </w:r>
      <w:r w:rsidRPr="00AB7533">
        <w:rPr>
          <w:rFonts w:cs="B Mitra" w:hint="cs"/>
          <w:sz w:val="28"/>
          <w:szCs w:val="28"/>
          <w:rtl/>
          <w:lang w:bidi="fa-IR"/>
        </w:rPr>
        <w:t>الَّذِينَ</w:t>
      </w:r>
      <w:r w:rsidRPr="00AB7533">
        <w:rPr>
          <w:rFonts w:cs="B Mitra"/>
          <w:sz w:val="28"/>
          <w:szCs w:val="28"/>
          <w:rtl/>
          <w:lang w:bidi="fa-IR"/>
        </w:rPr>
        <w:t xml:space="preserve"> </w:t>
      </w:r>
      <w:r w:rsidRPr="00AB7533">
        <w:rPr>
          <w:rFonts w:cs="B Mitra" w:hint="cs"/>
          <w:sz w:val="28"/>
          <w:szCs w:val="28"/>
          <w:rtl/>
          <w:lang w:bidi="fa-IR"/>
        </w:rPr>
        <w:t>آمَنُوا</w:t>
      </w:r>
      <w:r w:rsidRPr="00AB7533">
        <w:rPr>
          <w:rFonts w:cs="B Mitra"/>
          <w:sz w:val="28"/>
          <w:szCs w:val="28"/>
          <w:rtl/>
          <w:lang w:bidi="fa-IR"/>
        </w:rPr>
        <w:t xml:space="preserve"> </w:t>
      </w:r>
      <w:r w:rsidRPr="00AB7533">
        <w:rPr>
          <w:rFonts w:cs="B Mitra" w:hint="cs"/>
          <w:sz w:val="28"/>
          <w:szCs w:val="28"/>
          <w:rtl/>
          <w:lang w:bidi="fa-IR"/>
        </w:rPr>
        <w:t>وَ</w:t>
      </w:r>
      <w:r w:rsidRPr="00AB7533">
        <w:rPr>
          <w:rFonts w:cs="B Mitra"/>
          <w:sz w:val="28"/>
          <w:szCs w:val="28"/>
          <w:rtl/>
          <w:lang w:bidi="fa-IR"/>
        </w:rPr>
        <w:t xml:space="preserve"> </w:t>
      </w:r>
      <w:r w:rsidRPr="00AB7533">
        <w:rPr>
          <w:rFonts w:cs="B Mitra" w:hint="cs"/>
          <w:sz w:val="28"/>
          <w:szCs w:val="28"/>
          <w:rtl/>
          <w:lang w:bidi="fa-IR"/>
        </w:rPr>
        <w:t>عَمِلُوا</w:t>
      </w:r>
      <w:r w:rsidRPr="00AB7533">
        <w:rPr>
          <w:rFonts w:cs="B Mitra"/>
          <w:sz w:val="28"/>
          <w:szCs w:val="28"/>
          <w:rtl/>
          <w:lang w:bidi="fa-IR"/>
        </w:rPr>
        <w:t xml:space="preserve"> </w:t>
      </w:r>
      <w:r w:rsidRPr="00AB7533">
        <w:rPr>
          <w:rFonts w:cs="B Mitra" w:hint="cs"/>
          <w:sz w:val="28"/>
          <w:szCs w:val="28"/>
          <w:rtl/>
          <w:lang w:bidi="fa-IR"/>
        </w:rPr>
        <w:t>الصَّالِحاتِ</w:t>
      </w:r>
      <w:r w:rsidRPr="00AB7533">
        <w:rPr>
          <w:rFonts w:cs="B Mitra"/>
          <w:sz w:val="28"/>
          <w:szCs w:val="28"/>
          <w:rtl/>
          <w:lang w:bidi="fa-IR"/>
        </w:rPr>
        <w:t xml:space="preserve"> </w:t>
      </w:r>
      <w:r w:rsidRPr="00AB7533">
        <w:rPr>
          <w:rFonts w:cs="B Mitra" w:hint="cs"/>
          <w:sz w:val="28"/>
          <w:szCs w:val="28"/>
          <w:rtl/>
          <w:lang w:bidi="fa-IR"/>
        </w:rPr>
        <w:t>أُولئِكَ</w:t>
      </w:r>
      <w:r w:rsidRPr="00AB7533">
        <w:rPr>
          <w:rFonts w:cs="B Mitra"/>
          <w:sz w:val="28"/>
          <w:szCs w:val="28"/>
          <w:rtl/>
          <w:lang w:bidi="fa-IR"/>
        </w:rPr>
        <w:t xml:space="preserve"> </w:t>
      </w:r>
      <w:r w:rsidRPr="00AB7533">
        <w:rPr>
          <w:rFonts w:cs="B Mitra" w:hint="cs"/>
          <w:sz w:val="28"/>
          <w:szCs w:val="28"/>
          <w:rtl/>
          <w:lang w:bidi="fa-IR"/>
        </w:rPr>
        <w:t>هُمْ</w:t>
      </w:r>
      <w:r w:rsidRPr="00AB7533">
        <w:rPr>
          <w:rFonts w:cs="B Mitra"/>
          <w:sz w:val="28"/>
          <w:szCs w:val="28"/>
          <w:rtl/>
          <w:lang w:bidi="fa-IR"/>
        </w:rPr>
        <w:t xml:space="preserve"> </w:t>
      </w:r>
      <w:r w:rsidRPr="00AB7533">
        <w:rPr>
          <w:rFonts w:cs="B Mitra" w:hint="cs"/>
          <w:sz w:val="28"/>
          <w:szCs w:val="28"/>
          <w:rtl/>
          <w:lang w:bidi="fa-IR"/>
        </w:rPr>
        <w:t>خَيْرُ</w:t>
      </w:r>
      <w:r w:rsidRPr="00AB7533">
        <w:rPr>
          <w:rFonts w:cs="B Mitra"/>
          <w:sz w:val="28"/>
          <w:szCs w:val="28"/>
          <w:rtl/>
          <w:lang w:bidi="fa-IR"/>
        </w:rPr>
        <w:t xml:space="preserve"> </w:t>
      </w:r>
      <w:r w:rsidRPr="00AB7533">
        <w:rPr>
          <w:rFonts w:cs="B Mitra" w:hint="cs"/>
          <w:sz w:val="28"/>
          <w:szCs w:val="28"/>
          <w:rtl/>
          <w:lang w:bidi="fa-IR"/>
        </w:rPr>
        <w:t>الْبَرِيَّةِ،</w:t>
      </w:r>
      <w:r w:rsidRPr="00AB7533">
        <w:rPr>
          <w:rFonts w:cs="B Mitra"/>
          <w:sz w:val="28"/>
          <w:szCs w:val="28"/>
          <w:rtl/>
          <w:lang w:bidi="fa-IR"/>
        </w:rPr>
        <w:t xml:space="preserve"> </w:t>
      </w:r>
      <w:r w:rsidRPr="00AB7533">
        <w:rPr>
          <w:rFonts w:cs="B Mitra" w:hint="cs"/>
          <w:sz w:val="28"/>
          <w:szCs w:val="28"/>
          <w:rtl/>
          <w:lang w:bidi="fa-IR"/>
        </w:rPr>
        <w:t>قال</w:t>
      </w:r>
      <w:r w:rsidRPr="00AB7533">
        <w:rPr>
          <w:rFonts w:cs="B Mitra"/>
          <w:sz w:val="28"/>
          <w:szCs w:val="28"/>
          <w:rtl/>
          <w:lang w:bidi="fa-IR"/>
        </w:rPr>
        <w:t xml:space="preserve"> </w:t>
      </w:r>
      <w:r w:rsidRPr="00AB7533">
        <w:rPr>
          <w:rFonts w:cs="B Mitra" w:hint="cs"/>
          <w:sz w:val="28"/>
          <w:szCs w:val="28"/>
          <w:rtl/>
          <w:lang w:bidi="fa-IR"/>
        </w:rPr>
        <w:t>و</w:t>
      </w:r>
      <w:r w:rsidRPr="00AB7533">
        <w:rPr>
          <w:rFonts w:cs="B Mitra"/>
          <w:sz w:val="28"/>
          <w:szCs w:val="28"/>
          <w:rtl/>
          <w:lang w:bidi="fa-IR"/>
        </w:rPr>
        <w:t xml:space="preserve"> </w:t>
      </w:r>
      <w:r w:rsidRPr="00AB7533">
        <w:rPr>
          <w:rFonts w:cs="B Mitra" w:hint="cs"/>
          <w:sz w:val="28"/>
          <w:szCs w:val="28"/>
          <w:rtl/>
          <w:lang w:bidi="fa-IR"/>
        </w:rPr>
        <w:t>كان</w:t>
      </w:r>
      <w:r w:rsidRPr="00AB7533">
        <w:rPr>
          <w:rFonts w:cs="B Mitra"/>
          <w:sz w:val="28"/>
          <w:szCs w:val="28"/>
          <w:rtl/>
          <w:lang w:bidi="fa-IR"/>
        </w:rPr>
        <w:t xml:space="preserve"> </w:t>
      </w:r>
      <w:r w:rsidRPr="00AB7533">
        <w:rPr>
          <w:rFonts w:cs="B Mitra" w:hint="cs"/>
          <w:sz w:val="28"/>
          <w:szCs w:val="28"/>
          <w:rtl/>
          <w:lang w:bidi="fa-IR"/>
        </w:rPr>
        <w:t>أصحاب</w:t>
      </w:r>
      <w:r w:rsidRPr="00AB7533">
        <w:rPr>
          <w:rFonts w:cs="B Mitra"/>
          <w:sz w:val="28"/>
          <w:szCs w:val="28"/>
          <w:rtl/>
          <w:lang w:bidi="fa-IR"/>
        </w:rPr>
        <w:t xml:space="preserve"> </w:t>
      </w:r>
      <w:r w:rsidRPr="00AB7533">
        <w:rPr>
          <w:rFonts w:cs="B Mitra" w:hint="cs"/>
          <w:sz w:val="28"/>
          <w:szCs w:val="28"/>
          <w:rtl/>
          <w:lang w:bidi="fa-IR"/>
        </w:rPr>
        <w:t>محمد</w:t>
      </w:r>
      <w:r w:rsidRPr="00AB7533">
        <w:rPr>
          <w:rFonts w:cs="B Mitra"/>
          <w:sz w:val="28"/>
          <w:szCs w:val="28"/>
          <w:rtl/>
          <w:lang w:bidi="fa-IR"/>
        </w:rPr>
        <w:t xml:space="preserve"> </w:t>
      </w:r>
      <w:r w:rsidRPr="00AB7533">
        <w:rPr>
          <w:rFonts w:cs="B Mitra" w:hint="cs"/>
          <w:sz w:val="28"/>
          <w:szCs w:val="28"/>
          <w:rtl/>
          <w:lang w:bidi="fa-IR"/>
        </w:rPr>
        <w:t>صلّى</w:t>
      </w:r>
      <w:r w:rsidRPr="00AB7533">
        <w:rPr>
          <w:rFonts w:cs="B Mitra"/>
          <w:sz w:val="28"/>
          <w:szCs w:val="28"/>
          <w:rtl/>
          <w:lang w:bidi="fa-IR"/>
        </w:rPr>
        <w:t xml:space="preserve"> </w:t>
      </w:r>
      <w:r w:rsidRPr="00AB7533">
        <w:rPr>
          <w:rFonts w:cs="B Mitra" w:hint="cs"/>
          <w:sz w:val="28"/>
          <w:szCs w:val="28"/>
          <w:rtl/>
          <w:lang w:bidi="fa-IR"/>
        </w:rPr>
        <w:t>اللّه</w:t>
      </w:r>
      <w:r w:rsidRPr="00AB7533">
        <w:rPr>
          <w:rFonts w:cs="B Mitra"/>
          <w:sz w:val="28"/>
          <w:szCs w:val="28"/>
          <w:rtl/>
          <w:lang w:bidi="fa-IR"/>
        </w:rPr>
        <w:t xml:space="preserve"> </w:t>
      </w:r>
      <w:r w:rsidRPr="00AB7533">
        <w:rPr>
          <w:rFonts w:cs="B Mitra" w:hint="cs"/>
          <w:sz w:val="28"/>
          <w:szCs w:val="28"/>
          <w:rtl/>
          <w:lang w:bidi="fa-IR"/>
        </w:rPr>
        <w:t>عليه</w:t>
      </w:r>
      <w:r w:rsidRPr="00AB7533">
        <w:rPr>
          <w:rFonts w:cs="B Mitra"/>
          <w:sz w:val="28"/>
          <w:szCs w:val="28"/>
          <w:rtl/>
          <w:lang w:bidi="fa-IR"/>
        </w:rPr>
        <w:t xml:space="preserve"> </w:t>
      </w:r>
      <w:r w:rsidRPr="00AB7533">
        <w:rPr>
          <w:rFonts w:cs="B Mitra" w:hint="cs"/>
          <w:sz w:val="28"/>
          <w:szCs w:val="28"/>
          <w:rtl/>
          <w:lang w:bidi="fa-IR"/>
        </w:rPr>
        <w:t>و</w:t>
      </w:r>
      <w:r w:rsidRPr="00AB7533">
        <w:rPr>
          <w:rFonts w:cs="B Mitra"/>
          <w:sz w:val="28"/>
          <w:szCs w:val="28"/>
          <w:rtl/>
          <w:lang w:bidi="fa-IR"/>
        </w:rPr>
        <w:t xml:space="preserve"> </w:t>
      </w:r>
      <w:r w:rsidRPr="00AB7533">
        <w:rPr>
          <w:rFonts w:cs="B Mitra" w:hint="cs"/>
          <w:sz w:val="28"/>
          <w:szCs w:val="28"/>
          <w:rtl/>
          <w:lang w:bidi="fa-IR"/>
        </w:rPr>
        <w:t>آله</w:t>
      </w:r>
      <w:r w:rsidRPr="00AB7533">
        <w:rPr>
          <w:rFonts w:cs="B Mitra"/>
          <w:sz w:val="28"/>
          <w:szCs w:val="28"/>
          <w:rtl/>
          <w:lang w:bidi="fa-IR"/>
        </w:rPr>
        <w:t xml:space="preserve"> </w:t>
      </w:r>
      <w:r w:rsidRPr="00AB7533">
        <w:rPr>
          <w:rFonts w:cs="B Mitra" w:hint="cs"/>
          <w:sz w:val="28"/>
          <w:szCs w:val="28"/>
          <w:rtl/>
          <w:lang w:bidi="fa-IR"/>
        </w:rPr>
        <w:t>إذا</w:t>
      </w:r>
      <w:r w:rsidRPr="00AB7533">
        <w:rPr>
          <w:rFonts w:cs="B Mitra"/>
          <w:sz w:val="28"/>
          <w:szCs w:val="28"/>
          <w:rtl/>
          <w:lang w:bidi="fa-IR"/>
        </w:rPr>
        <w:t xml:space="preserve"> </w:t>
      </w:r>
      <w:r w:rsidRPr="00AB7533">
        <w:rPr>
          <w:rFonts w:cs="B Mitra" w:hint="cs"/>
          <w:sz w:val="28"/>
          <w:szCs w:val="28"/>
          <w:rtl/>
          <w:lang w:bidi="fa-IR"/>
        </w:rPr>
        <w:t>أقبل</w:t>
      </w:r>
      <w:r w:rsidRPr="00AB7533">
        <w:rPr>
          <w:rFonts w:cs="B Mitra"/>
          <w:sz w:val="28"/>
          <w:szCs w:val="28"/>
          <w:rtl/>
          <w:lang w:bidi="fa-IR"/>
        </w:rPr>
        <w:t xml:space="preserve"> </w:t>
      </w:r>
      <w:r w:rsidRPr="00AB7533">
        <w:rPr>
          <w:rFonts w:cs="B Mitra" w:hint="cs"/>
          <w:sz w:val="28"/>
          <w:szCs w:val="28"/>
          <w:rtl/>
          <w:lang w:bidi="fa-IR"/>
        </w:rPr>
        <w:t>علي</w:t>
      </w:r>
      <w:r w:rsidRPr="00AB7533">
        <w:rPr>
          <w:rFonts w:cs="B Mitra"/>
          <w:sz w:val="28"/>
          <w:szCs w:val="28"/>
          <w:rtl/>
          <w:lang w:bidi="fa-IR"/>
        </w:rPr>
        <w:t xml:space="preserve"> </w:t>
      </w:r>
      <w:r w:rsidRPr="00AB7533">
        <w:rPr>
          <w:rFonts w:cs="B Mitra" w:hint="cs"/>
          <w:sz w:val="28"/>
          <w:szCs w:val="28"/>
          <w:rtl/>
          <w:lang w:bidi="fa-IR"/>
        </w:rPr>
        <w:t>عليه</w:t>
      </w:r>
      <w:r w:rsidRPr="00AB7533">
        <w:rPr>
          <w:rFonts w:cs="B Mitra"/>
          <w:sz w:val="28"/>
          <w:szCs w:val="28"/>
          <w:rtl/>
          <w:lang w:bidi="fa-IR"/>
        </w:rPr>
        <w:t xml:space="preserve"> </w:t>
      </w:r>
      <w:r w:rsidRPr="00AB7533">
        <w:rPr>
          <w:rFonts w:cs="B Mitra" w:hint="cs"/>
          <w:sz w:val="28"/>
          <w:szCs w:val="28"/>
          <w:rtl/>
          <w:lang w:bidi="fa-IR"/>
        </w:rPr>
        <w:t>السلام</w:t>
      </w:r>
      <w:r w:rsidRPr="00AB7533">
        <w:rPr>
          <w:rFonts w:cs="B Mitra"/>
          <w:sz w:val="28"/>
          <w:szCs w:val="28"/>
          <w:rtl/>
          <w:lang w:bidi="fa-IR"/>
        </w:rPr>
        <w:t xml:space="preserve"> </w:t>
      </w:r>
      <w:r w:rsidRPr="00AB7533">
        <w:rPr>
          <w:rFonts w:cs="B Mitra" w:hint="cs"/>
          <w:sz w:val="28"/>
          <w:szCs w:val="28"/>
          <w:rtl/>
          <w:lang w:bidi="fa-IR"/>
        </w:rPr>
        <w:t>قالوا</w:t>
      </w:r>
      <w:r>
        <w:rPr>
          <w:rFonts w:cs="B Mitra" w:hint="cs"/>
          <w:sz w:val="28"/>
          <w:szCs w:val="28"/>
          <w:rtl/>
          <w:lang w:bidi="fa-IR"/>
        </w:rPr>
        <w:t xml:space="preserve"> </w:t>
      </w:r>
      <w:r w:rsidRPr="00AB7533">
        <w:rPr>
          <w:rFonts w:cs="B Mitra" w:hint="cs"/>
          <w:sz w:val="28"/>
          <w:szCs w:val="28"/>
          <w:rtl/>
          <w:lang w:bidi="fa-IR"/>
        </w:rPr>
        <w:t>قد</w:t>
      </w:r>
      <w:r w:rsidRPr="00AB7533">
        <w:rPr>
          <w:rFonts w:cs="B Mitra"/>
          <w:sz w:val="28"/>
          <w:szCs w:val="28"/>
          <w:rtl/>
          <w:lang w:bidi="fa-IR"/>
        </w:rPr>
        <w:t xml:space="preserve"> </w:t>
      </w:r>
      <w:r w:rsidRPr="00AB7533">
        <w:rPr>
          <w:rFonts w:cs="B Mitra" w:hint="cs"/>
          <w:sz w:val="28"/>
          <w:szCs w:val="28"/>
          <w:rtl/>
          <w:lang w:bidi="fa-IR"/>
        </w:rPr>
        <w:t>جاء</w:t>
      </w:r>
      <w:r w:rsidRPr="00AB7533">
        <w:rPr>
          <w:rFonts w:cs="B Mitra"/>
          <w:sz w:val="28"/>
          <w:szCs w:val="28"/>
          <w:rtl/>
          <w:lang w:bidi="fa-IR"/>
        </w:rPr>
        <w:t xml:space="preserve"> </w:t>
      </w:r>
      <w:r w:rsidRPr="00AB7533">
        <w:rPr>
          <w:rFonts w:cs="B Mitra" w:hint="cs"/>
          <w:sz w:val="28"/>
          <w:szCs w:val="28"/>
          <w:rtl/>
          <w:lang w:bidi="fa-IR"/>
        </w:rPr>
        <w:t>خير</w:t>
      </w:r>
      <w:r w:rsidRPr="00AB7533">
        <w:rPr>
          <w:rFonts w:cs="B Mitra"/>
          <w:sz w:val="28"/>
          <w:szCs w:val="28"/>
          <w:rtl/>
          <w:lang w:bidi="fa-IR"/>
        </w:rPr>
        <w:t xml:space="preserve"> </w:t>
      </w:r>
      <w:r w:rsidRPr="00AB7533">
        <w:rPr>
          <w:rFonts w:cs="B Mitra" w:hint="cs"/>
          <w:sz w:val="28"/>
          <w:szCs w:val="28"/>
          <w:rtl/>
          <w:lang w:bidi="fa-IR"/>
        </w:rPr>
        <w:t>البرية</w:t>
      </w:r>
      <w:r>
        <w:rPr>
          <w:rFonts w:cs="B Mitra" w:hint="cs"/>
          <w:sz w:val="28"/>
          <w:szCs w:val="28"/>
          <w:rtl/>
          <w:lang w:bidi="fa-IR"/>
        </w:rPr>
        <w:t>». بعد آیه نازل شد و هر وقت اصحاب علی (ع) را می دیدند می گفتند «خیر البریه» آمد.</w:t>
      </w:r>
      <w:r>
        <w:rPr>
          <w:rStyle w:val="FootnoteReference"/>
          <w:rFonts w:cs="B Mitra"/>
          <w:sz w:val="28"/>
          <w:szCs w:val="28"/>
          <w:rtl/>
          <w:lang w:bidi="fa-IR"/>
        </w:rPr>
        <w:footnoteReference w:id="11"/>
      </w:r>
    </w:p>
    <w:p w:rsidR="0082197C" w:rsidRDefault="0082197C" w:rsidP="0082197C">
      <w:pPr>
        <w:spacing w:after="160" w:line="259" w:lineRule="auto"/>
        <w:jc w:val="both"/>
        <w:rPr>
          <w:rFonts w:cs="B Mitra"/>
          <w:sz w:val="28"/>
          <w:szCs w:val="28"/>
          <w:rtl/>
          <w:lang w:bidi="fa-IR"/>
        </w:rPr>
      </w:pPr>
      <w:r>
        <w:rPr>
          <w:rFonts w:cs="B Mitra" w:hint="cs"/>
          <w:sz w:val="28"/>
          <w:szCs w:val="28"/>
          <w:rtl/>
          <w:lang w:bidi="fa-IR"/>
        </w:rPr>
        <w:t>در روایت دیگری پیامبر اکرم (ص) به حضرت زهرا (س) فرمود: من تو را به ازدواج کسی در آوردم که دارای این ویژگی ها بود: «</w:t>
      </w:r>
      <w:r w:rsidRPr="004307A7">
        <w:rPr>
          <w:rFonts w:cs="B Mitra" w:hint="cs"/>
          <w:sz w:val="28"/>
          <w:szCs w:val="28"/>
          <w:rtl/>
          <w:lang w:bidi="fa-IR"/>
        </w:rPr>
        <w:t>أكثرهم</w:t>
      </w:r>
      <w:r w:rsidRPr="004307A7">
        <w:rPr>
          <w:rFonts w:cs="B Mitra"/>
          <w:sz w:val="28"/>
          <w:szCs w:val="28"/>
          <w:rtl/>
          <w:lang w:bidi="fa-IR"/>
        </w:rPr>
        <w:t xml:space="preserve"> </w:t>
      </w:r>
      <w:r w:rsidRPr="004307A7">
        <w:rPr>
          <w:rFonts w:cs="B Mitra" w:hint="cs"/>
          <w:sz w:val="28"/>
          <w:szCs w:val="28"/>
          <w:rtl/>
          <w:lang w:bidi="fa-IR"/>
        </w:rPr>
        <w:t>علما</w:t>
      </w:r>
      <w:r w:rsidRPr="004307A7">
        <w:rPr>
          <w:rFonts w:cs="B Mitra"/>
          <w:sz w:val="28"/>
          <w:szCs w:val="28"/>
          <w:rtl/>
          <w:lang w:bidi="fa-IR"/>
        </w:rPr>
        <w:t xml:space="preserve"> </w:t>
      </w:r>
      <w:r w:rsidRPr="004307A7">
        <w:rPr>
          <w:rFonts w:cs="B Mitra" w:hint="cs"/>
          <w:sz w:val="28"/>
          <w:szCs w:val="28"/>
          <w:rtl/>
          <w:lang w:bidi="fa-IR"/>
        </w:rPr>
        <w:t>و</w:t>
      </w:r>
      <w:r w:rsidRPr="004307A7">
        <w:rPr>
          <w:rFonts w:cs="B Mitra"/>
          <w:sz w:val="28"/>
          <w:szCs w:val="28"/>
          <w:rtl/>
          <w:lang w:bidi="fa-IR"/>
        </w:rPr>
        <w:t xml:space="preserve"> </w:t>
      </w:r>
      <w:r w:rsidRPr="004307A7">
        <w:rPr>
          <w:rFonts w:cs="B Mitra" w:hint="cs"/>
          <w:sz w:val="28"/>
          <w:szCs w:val="28"/>
          <w:rtl/>
          <w:lang w:bidi="fa-IR"/>
        </w:rPr>
        <w:t>أعظمهم</w:t>
      </w:r>
      <w:r w:rsidRPr="004307A7">
        <w:rPr>
          <w:rFonts w:cs="B Mitra"/>
          <w:sz w:val="28"/>
          <w:szCs w:val="28"/>
          <w:rtl/>
          <w:lang w:bidi="fa-IR"/>
        </w:rPr>
        <w:t xml:space="preserve"> </w:t>
      </w:r>
      <w:r w:rsidRPr="004307A7">
        <w:rPr>
          <w:rFonts w:cs="B Mitra" w:hint="cs"/>
          <w:sz w:val="28"/>
          <w:szCs w:val="28"/>
          <w:rtl/>
          <w:lang w:bidi="fa-IR"/>
        </w:rPr>
        <w:t>حلما</w:t>
      </w:r>
      <w:r w:rsidRPr="004307A7">
        <w:rPr>
          <w:rFonts w:cs="B Mitra"/>
          <w:sz w:val="28"/>
          <w:szCs w:val="28"/>
          <w:rtl/>
          <w:lang w:bidi="fa-IR"/>
        </w:rPr>
        <w:t xml:space="preserve"> </w:t>
      </w:r>
      <w:r w:rsidRPr="004307A7">
        <w:rPr>
          <w:rFonts w:cs="B Mitra" w:hint="cs"/>
          <w:sz w:val="28"/>
          <w:szCs w:val="28"/>
          <w:rtl/>
          <w:lang w:bidi="fa-IR"/>
        </w:rPr>
        <w:t>و</w:t>
      </w:r>
      <w:r w:rsidRPr="004307A7">
        <w:rPr>
          <w:rFonts w:cs="B Mitra"/>
          <w:sz w:val="28"/>
          <w:szCs w:val="28"/>
          <w:rtl/>
          <w:lang w:bidi="fa-IR"/>
        </w:rPr>
        <w:t xml:space="preserve"> </w:t>
      </w:r>
      <w:r w:rsidRPr="004307A7">
        <w:rPr>
          <w:rFonts w:cs="B Mitra" w:hint="cs"/>
          <w:sz w:val="28"/>
          <w:szCs w:val="28"/>
          <w:rtl/>
          <w:lang w:bidi="fa-IR"/>
        </w:rPr>
        <w:t>أقدمهم</w:t>
      </w:r>
      <w:r w:rsidRPr="004307A7">
        <w:rPr>
          <w:rFonts w:cs="B Mitra"/>
          <w:sz w:val="28"/>
          <w:szCs w:val="28"/>
          <w:rtl/>
          <w:lang w:bidi="fa-IR"/>
        </w:rPr>
        <w:t xml:space="preserve"> </w:t>
      </w:r>
      <w:r w:rsidRPr="004307A7">
        <w:rPr>
          <w:rFonts w:cs="B Mitra" w:hint="cs"/>
          <w:sz w:val="28"/>
          <w:szCs w:val="28"/>
          <w:rtl/>
          <w:lang w:bidi="fa-IR"/>
        </w:rPr>
        <w:t>سلما</w:t>
      </w:r>
      <w:r>
        <w:rPr>
          <w:rFonts w:cs="B Mitra" w:hint="cs"/>
          <w:sz w:val="28"/>
          <w:szCs w:val="28"/>
          <w:rtl/>
          <w:lang w:bidi="fa-IR"/>
        </w:rPr>
        <w:t xml:space="preserve">». </w:t>
      </w:r>
      <w:r>
        <w:rPr>
          <w:rStyle w:val="FootnoteReference"/>
          <w:rFonts w:cs="B Mitra"/>
          <w:sz w:val="28"/>
          <w:szCs w:val="28"/>
          <w:rtl/>
          <w:lang w:bidi="fa-IR"/>
        </w:rPr>
        <w:footnoteReference w:id="12"/>
      </w:r>
    </w:p>
    <w:p w:rsidR="0082197C" w:rsidRDefault="0082197C" w:rsidP="0082197C">
      <w:pPr>
        <w:spacing w:after="160" w:line="259" w:lineRule="auto"/>
        <w:jc w:val="both"/>
        <w:rPr>
          <w:rFonts w:cs="B Mitra"/>
          <w:sz w:val="28"/>
          <w:szCs w:val="28"/>
          <w:rtl/>
          <w:lang w:bidi="fa-IR"/>
        </w:rPr>
      </w:pPr>
      <w:r>
        <w:rPr>
          <w:rFonts w:cs="B Mitra" w:hint="cs"/>
          <w:sz w:val="28"/>
          <w:szCs w:val="28"/>
          <w:rtl/>
          <w:lang w:bidi="fa-IR"/>
        </w:rPr>
        <w:t xml:space="preserve">همچنین گفته شد در روایات دیگری این خصلت ها به صورت جدا جدا بیان شده است، مانند حدیث «سبقت ایمان» و حدیث «مدینه العلم» و حدیث «منزلت». این احادیث بیان گر آن است که اگر احادیث مورد بحث بر فرض دچار ضعف سندی هم باشد اما از جهت محتوا دارای شواهد قطعی است. </w:t>
      </w:r>
    </w:p>
    <w:p w:rsidR="0082197C" w:rsidRDefault="0082197C" w:rsidP="0082197C">
      <w:pPr>
        <w:spacing w:after="160" w:line="259" w:lineRule="auto"/>
        <w:jc w:val="both"/>
        <w:rPr>
          <w:rFonts w:cs="B Mitra"/>
          <w:sz w:val="28"/>
          <w:szCs w:val="28"/>
          <w:rtl/>
          <w:lang w:bidi="fa-IR"/>
        </w:rPr>
      </w:pPr>
      <w:r>
        <w:rPr>
          <w:rFonts w:cs="B Mitra" w:hint="cs"/>
          <w:sz w:val="28"/>
          <w:szCs w:val="28"/>
          <w:rtl/>
          <w:lang w:bidi="fa-IR"/>
        </w:rPr>
        <w:t>آیه مباهله نیز شاهدی بر وجود همین صفات ممتاز در امیرالمومنین (ع) است. قرآن کریم در این آیه می فرماید: «</w:t>
      </w:r>
      <w:r w:rsidRPr="00334EC0">
        <w:rPr>
          <w:rFonts w:cs="B Mitra" w:hint="cs"/>
          <w:sz w:val="28"/>
          <w:szCs w:val="28"/>
          <w:rtl/>
          <w:lang w:bidi="fa-IR"/>
        </w:rPr>
        <w:t>فَمَنْ</w:t>
      </w:r>
      <w:r w:rsidRPr="00334EC0">
        <w:rPr>
          <w:rFonts w:cs="B Mitra"/>
          <w:sz w:val="28"/>
          <w:szCs w:val="28"/>
          <w:rtl/>
          <w:lang w:bidi="fa-IR"/>
        </w:rPr>
        <w:t xml:space="preserve"> </w:t>
      </w:r>
      <w:r w:rsidRPr="00334EC0">
        <w:rPr>
          <w:rFonts w:cs="B Mitra" w:hint="cs"/>
          <w:sz w:val="28"/>
          <w:szCs w:val="28"/>
          <w:rtl/>
          <w:lang w:bidi="fa-IR"/>
        </w:rPr>
        <w:t>حَاجَّكَ</w:t>
      </w:r>
      <w:r w:rsidRPr="00334EC0">
        <w:rPr>
          <w:rFonts w:cs="B Mitra"/>
          <w:sz w:val="28"/>
          <w:szCs w:val="28"/>
          <w:rtl/>
          <w:lang w:bidi="fa-IR"/>
        </w:rPr>
        <w:t xml:space="preserve"> </w:t>
      </w:r>
      <w:r w:rsidRPr="00334EC0">
        <w:rPr>
          <w:rFonts w:cs="B Mitra" w:hint="cs"/>
          <w:sz w:val="28"/>
          <w:szCs w:val="28"/>
          <w:rtl/>
          <w:lang w:bidi="fa-IR"/>
        </w:rPr>
        <w:t>فيهِ</w:t>
      </w:r>
      <w:r w:rsidRPr="00334EC0">
        <w:rPr>
          <w:rFonts w:cs="B Mitra"/>
          <w:sz w:val="28"/>
          <w:szCs w:val="28"/>
          <w:rtl/>
          <w:lang w:bidi="fa-IR"/>
        </w:rPr>
        <w:t xml:space="preserve"> </w:t>
      </w:r>
      <w:r w:rsidRPr="00334EC0">
        <w:rPr>
          <w:rFonts w:cs="B Mitra" w:hint="cs"/>
          <w:sz w:val="28"/>
          <w:szCs w:val="28"/>
          <w:rtl/>
          <w:lang w:bidi="fa-IR"/>
        </w:rPr>
        <w:t>مِنْ</w:t>
      </w:r>
      <w:r w:rsidRPr="00334EC0">
        <w:rPr>
          <w:rFonts w:cs="B Mitra"/>
          <w:sz w:val="28"/>
          <w:szCs w:val="28"/>
          <w:rtl/>
          <w:lang w:bidi="fa-IR"/>
        </w:rPr>
        <w:t xml:space="preserve"> </w:t>
      </w:r>
      <w:r w:rsidRPr="00334EC0">
        <w:rPr>
          <w:rFonts w:cs="B Mitra" w:hint="cs"/>
          <w:sz w:val="28"/>
          <w:szCs w:val="28"/>
          <w:rtl/>
          <w:lang w:bidi="fa-IR"/>
        </w:rPr>
        <w:t>بَعْدِ</w:t>
      </w:r>
      <w:r w:rsidRPr="00334EC0">
        <w:rPr>
          <w:rFonts w:cs="B Mitra"/>
          <w:sz w:val="28"/>
          <w:szCs w:val="28"/>
          <w:rtl/>
          <w:lang w:bidi="fa-IR"/>
        </w:rPr>
        <w:t xml:space="preserve"> </w:t>
      </w:r>
      <w:r w:rsidRPr="00334EC0">
        <w:rPr>
          <w:rFonts w:cs="B Mitra" w:hint="cs"/>
          <w:sz w:val="28"/>
          <w:szCs w:val="28"/>
          <w:rtl/>
          <w:lang w:bidi="fa-IR"/>
        </w:rPr>
        <w:t>ما</w:t>
      </w:r>
      <w:r w:rsidRPr="00334EC0">
        <w:rPr>
          <w:rFonts w:cs="B Mitra"/>
          <w:sz w:val="28"/>
          <w:szCs w:val="28"/>
          <w:rtl/>
          <w:lang w:bidi="fa-IR"/>
        </w:rPr>
        <w:t xml:space="preserve"> </w:t>
      </w:r>
      <w:r w:rsidRPr="00334EC0">
        <w:rPr>
          <w:rFonts w:cs="B Mitra" w:hint="cs"/>
          <w:sz w:val="28"/>
          <w:szCs w:val="28"/>
          <w:rtl/>
          <w:lang w:bidi="fa-IR"/>
        </w:rPr>
        <w:t>جاءَكَ</w:t>
      </w:r>
      <w:r w:rsidRPr="00334EC0">
        <w:rPr>
          <w:rFonts w:cs="B Mitra"/>
          <w:sz w:val="28"/>
          <w:szCs w:val="28"/>
          <w:rtl/>
          <w:lang w:bidi="fa-IR"/>
        </w:rPr>
        <w:t xml:space="preserve"> </w:t>
      </w:r>
      <w:r w:rsidRPr="00334EC0">
        <w:rPr>
          <w:rFonts w:cs="B Mitra" w:hint="cs"/>
          <w:sz w:val="28"/>
          <w:szCs w:val="28"/>
          <w:rtl/>
          <w:lang w:bidi="fa-IR"/>
        </w:rPr>
        <w:t>مِنَ</w:t>
      </w:r>
      <w:r w:rsidRPr="00334EC0">
        <w:rPr>
          <w:rFonts w:cs="B Mitra"/>
          <w:sz w:val="28"/>
          <w:szCs w:val="28"/>
          <w:rtl/>
          <w:lang w:bidi="fa-IR"/>
        </w:rPr>
        <w:t xml:space="preserve"> </w:t>
      </w:r>
      <w:r w:rsidRPr="00334EC0">
        <w:rPr>
          <w:rFonts w:cs="B Mitra" w:hint="cs"/>
          <w:sz w:val="28"/>
          <w:szCs w:val="28"/>
          <w:rtl/>
          <w:lang w:bidi="fa-IR"/>
        </w:rPr>
        <w:t>الْعِلْمِ</w:t>
      </w:r>
      <w:r w:rsidRPr="00334EC0">
        <w:rPr>
          <w:rFonts w:cs="B Mitra"/>
          <w:sz w:val="28"/>
          <w:szCs w:val="28"/>
          <w:rtl/>
          <w:lang w:bidi="fa-IR"/>
        </w:rPr>
        <w:t xml:space="preserve"> </w:t>
      </w:r>
      <w:r w:rsidRPr="00334EC0">
        <w:rPr>
          <w:rFonts w:cs="B Mitra" w:hint="cs"/>
          <w:sz w:val="28"/>
          <w:szCs w:val="28"/>
          <w:rtl/>
          <w:lang w:bidi="fa-IR"/>
        </w:rPr>
        <w:t>فَقُلْ</w:t>
      </w:r>
      <w:r w:rsidRPr="00334EC0">
        <w:rPr>
          <w:rFonts w:cs="B Mitra"/>
          <w:sz w:val="28"/>
          <w:szCs w:val="28"/>
          <w:rtl/>
          <w:lang w:bidi="fa-IR"/>
        </w:rPr>
        <w:t xml:space="preserve"> </w:t>
      </w:r>
      <w:r w:rsidRPr="00334EC0">
        <w:rPr>
          <w:rFonts w:cs="B Mitra" w:hint="cs"/>
          <w:sz w:val="28"/>
          <w:szCs w:val="28"/>
          <w:rtl/>
          <w:lang w:bidi="fa-IR"/>
        </w:rPr>
        <w:t>تَعالَوْا</w:t>
      </w:r>
      <w:r w:rsidRPr="00334EC0">
        <w:rPr>
          <w:rFonts w:cs="B Mitra"/>
          <w:sz w:val="28"/>
          <w:szCs w:val="28"/>
          <w:rtl/>
          <w:lang w:bidi="fa-IR"/>
        </w:rPr>
        <w:t xml:space="preserve"> </w:t>
      </w:r>
      <w:r w:rsidRPr="00334EC0">
        <w:rPr>
          <w:rFonts w:cs="B Mitra" w:hint="cs"/>
          <w:sz w:val="28"/>
          <w:szCs w:val="28"/>
          <w:rtl/>
          <w:lang w:bidi="fa-IR"/>
        </w:rPr>
        <w:t>نَدْعُ</w:t>
      </w:r>
      <w:r w:rsidRPr="00334EC0">
        <w:rPr>
          <w:rFonts w:cs="B Mitra"/>
          <w:sz w:val="28"/>
          <w:szCs w:val="28"/>
          <w:rtl/>
          <w:lang w:bidi="fa-IR"/>
        </w:rPr>
        <w:t xml:space="preserve"> </w:t>
      </w:r>
      <w:r w:rsidRPr="00334EC0">
        <w:rPr>
          <w:rFonts w:cs="B Mitra" w:hint="cs"/>
          <w:sz w:val="28"/>
          <w:szCs w:val="28"/>
          <w:rtl/>
          <w:lang w:bidi="fa-IR"/>
        </w:rPr>
        <w:t>أَبْناءَنا</w:t>
      </w:r>
      <w:r w:rsidRPr="00334EC0">
        <w:rPr>
          <w:rFonts w:cs="B Mitra"/>
          <w:sz w:val="28"/>
          <w:szCs w:val="28"/>
          <w:rtl/>
          <w:lang w:bidi="fa-IR"/>
        </w:rPr>
        <w:t xml:space="preserve"> </w:t>
      </w:r>
      <w:r w:rsidRPr="00334EC0">
        <w:rPr>
          <w:rFonts w:cs="B Mitra" w:hint="cs"/>
          <w:sz w:val="28"/>
          <w:szCs w:val="28"/>
          <w:rtl/>
          <w:lang w:bidi="fa-IR"/>
        </w:rPr>
        <w:t>وَ</w:t>
      </w:r>
      <w:r w:rsidRPr="00334EC0">
        <w:rPr>
          <w:rFonts w:cs="B Mitra"/>
          <w:sz w:val="28"/>
          <w:szCs w:val="28"/>
          <w:rtl/>
          <w:lang w:bidi="fa-IR"/>
        </w:rPr>
        <w:t xml:space="preserve"> </w:t>
      </w:r>
      <w:r w:rsidRPr="00334EC0">
        <w:rPr>
          <w:rFonts w:cs="B Mitra" w:hint="cs"/>
          <w:sz w:val="28"/>
          <w:szCs w:val="28"/>
          <w:rtl/>
          <w:lang w:bidi="fa-IR"/>
        </w:rPr>
        <w:t>أَبْناءَكُمْ</w:t>
      </w:r>
      <w:r w:rsidRPr="00334EC0">
        <w:rPr>
          <w:rFonts w:cs="B Mitra"/>
          <w:sz w:val="28"/>
          <w:szCs w:val="28"/>
          <w:rtl/>
          <w:lang w:bidi="fa-IR"/>
        </w:rPr>
        <w:t xml:space="preserve"> </w:t>
      </w:r>
      <w:r w:rsidRPr="00334EC0">
        <w:rPr>
          <w:rFonts w:cs="B Mitra" w:hint="cs"/>
          <w:sz w:val="28"/>
          <w:szCs w:val="28"/>
          <w:rtl/>
          <w:lang w:bidi="fa-IR"/>
        </w:rPr>
        <w:t>وَ</w:t>
      </w:r>
      <w:r w:rsidRPr="00334EC0">
        <w:rPr>
          <w:rFonts w:cs="B Mitra"/>
          <w:sz w:val="28"/>
          <w:szCs w:val="28"/>
          <w:rtl/>
          <w:lang w:bidi="fa-IR"/>
        </w:rPr>
        <w:t xml:space="preserve"> </w:t>
      </w:r>
      <w:r w:rsidRPr="00334EC0">
        <w:rPr>
          <w:rFonts w:cs="B Mitra" w:hint="cs"/>
          <w:sz w:val="28"/>
          <w:szCs w:val="28"/>
          <w:rtl/>
          <w:lang w:bidi="fa-IR"/>
        </w:rPr>
        <w:t>نِساءَنا</w:t>
      </w:r>
      <w:r w:rsidRPr="00334EC0">
        <w:rPr>
          <w:rFonts w:cs="B Mitra"/>
          <w:sz w:val="28"/>
          <w:szCs w:val="28"/>
          <w:rtl/>
          <w:lang w:bidi="fa-IR"/>
        </w:rPr>
        <w:t xml:space="preserve"> </w:t>
      </w:r>
      <w:r w:rsidRPr="00334EC0">
        <w:rPr>
          <w:rFonts w:cs="B Mitra" w:hint="cs"/>
          <w:sz w:val="28"/>
          <w:szCs w:val="28"/>
          <w:rtl/>
          <w:lang w:bidi="fa-IR"/>
        </w:rPr>
        <w:t>وَ</w:t>
      </w:r>
      <w:r w:rsidRPr="00334EC0">
        <w:rPr>
          <w:rFonts w:cs="B Mitra"/>
          <w:sz w:val="28"/>
          <w:szCs w:val="28"/>
          <w:rtl/>
          <w:lang w:bidi="fa-IR"/>
        </w:rPr>
        <w:t xml:space="preserve"> </w:t>
      </w:r>
      <w:r w:rsidRPr="00334EC0">
        <w:rPr>
          <w:rFonts w:cs="B Mitra" w:hint="cs"/>
          <w:sz w:val="28"/>
          <w:szCs w:val="28"/>
          <w:rtl/>
          <w:lang w:bidi="fa-IR"/>
        </w:rPr>
        <w:t>نِساءَكُمْ</w:t>
      </w:r>
      <w:r w:rsidRPr="00334EC0">
        <w:rPr>
          <w:rFonts w:cs="B Mitra"/>
          <w:sz w:val="28"/>
          <w:szCs w:val="28"/>
          <w:rtl/>
          <w:lang w:bidi="fa-IR"/>
        </w:rPr>
        <w:t xml:space="preserve"> </w:t>
      </w:r>
      <w:r w:rsidRPr="00334EC0">
        <w:rPr>
          <w:rFonts w:cs="B Mitra" w:hint="cs"/>
          <w:sz w:val="28"/>
          <w:szCs w:val="28"/>
          <w:rtl/>
          <w:lang w:bidi="fa-IR"/>
        </w:rPr>
        <w:t>وَ</w:t>
      </w:r>
      <w:r w:rsidRPr="00334EC0">
        <w:rPr>
          <w:rFonts w:cs="B Mitra"/>
          <w:sz w:val="28"/>
          <w:szCs w:val="28"/>
          <w:rtl/>
          <w:lang w:bidi="fa-IR"/>
        </w:rPr>
        <w:t xml:space="preserve"> </w:t>
      </w:r>
      <w:r w:rsidRPr="00334EC0">
        <w:rPr>
          <w:rFonts w:cs="B Mitra" w:hint="cs"/>
          <w:sz w:val="28"/>
          <w:szCs w:val="28"/>
          <w:rtl/>
          <w:lang w:bidi="fa-IR"/>
        </w:rPr>
        <w:t>أَنْفُسَنا</w:t>
      </w:r>
      <w:r w:rsidRPr="00334EC0">
        <w:rPr>
          <w:rFonts w:cs="B Mitra"/>
          <w:sz w:val="28"/>
          <w:szCs w:val="28"/>
          <w:rtl/>
          <w:lang w:bidi="fa-IR"/>
        </w:rPr>
        <w:t xml:space="preserve"> </w:t>
      </w:r>
      <w:r w:rsidRPr="00334EC0">
        <w:rPr>
          <w:rFonts w:cs="B Mitra" w:hint="cs"/>
          <w:sz w:val="28"/>
          <w:szCs w:val="28"/>
          <w:rtl/>
          <w:lang w:bidi="fa-IR"/>
        </w:rPr>
        <w:t>وَ</w:t>
      </w:r>
      <w:r w:rsidRPr="00334EC0">
        <w:rPr>
          <w:rFonts w:cs="B Mitra"/>
          <w:sz w:val="28"/>
          <w:szCs w:val="28"/>
          <w:rtl/>
          <w:lang w:bidi="fa-IR"/>
        </w:rPr>
        <w:t xml:space="preserve"> </w:t>
      </w:r>
      <w:r w:rsidRPr="00334EC0">
        <w:rPr>
          <w:rFonts w:cs="B Mitra" w:hint="cs"/>
          <w:sz w:val="28"/>
          <w:szCs w:val="28"/>
          <w:rtl/>
          <w:lang w:bidi="fa-IR"/>
        </w:rPr>
        <w:t>أَنْفُسَكُمْ</w:t>
      </w:r>
      <w:r w:rsidRPr="00334EC0">
        <w:rPr>
          <w:rFonts w:cs="B Mitra"/>
          <w:sz w:val="28"/>
          <w:szCs w:val="28"/>
          <w:rtl/>
          <w:lang w:bidi="fa-IR"/>
        </w:rPr>
        <w:t xml:space="preserve"> </w:t>
      </w:r>
      <w:r w:rsidRPr="00334EC0">
        <w:rPr>
          <w:rFonts w:cs="B Mitra" w:hint="cs"/>
          <w:sz w:val="28"/>
          <w:szCs w:val="28"/>
          <w:rtl/>
          <w:lang w:bidi="fa-IR"/>
        </w:rPr>
        <w:t>ثُمَّ</w:t>
      </w:r>
      <w:r w:rsidRPr="00334EC0">
        <w:rPr>
          <w:rFonts w:cs="B Mitra"/>
          <w:sz w:val="28"/>
          <w:szCs w:val="28"/>
          <w:rtl/>
          <w:lang w:bidi="fa-IR"/>
        </w:rPr>
        <w:t xml:space="preserve"> </w:t>
      </w:r>
      <w:r w:rsidRPr="00334EC0">
        <w:rPr>
          <w:rFonts w:cs="B Mitra" w:hint="cs"/>
          <w:sz w:val="28"/>
          <w:szCs w:val="28"/>
          <w:rtl/>
          <w:lang w:bidi="fa-IR"/>
        </w:rPr>
        <w:t>نَبْتَهِلْ</w:t>
      </w:r>
      <w:r w:rsidRPr="00334EC0">
        <w:rPr>
          <w:rFonts w:cs="B Mitra"/>
          <w:sz w:val="28"/>
          <w:szCs w:val="28"/>
          <w:rtl/>
          <w:lang w:bidi="fa-IR"/>
        </w:rPr>
        <w:t xml:space="preserve"> </w:t>
      </w:r>
      <w:r w:rsidRPr="00334EC0">
        <w:rPr>
          <w:rFonts w:cs="B Mitra" w:hint="cs"/>
          <w:sz w:val="28"/>
          <w:szCs w:val="28"/>
          <w:rtl/>
          <w:lang w:bidi="fa-IR"/>
        </w:rPr>
        <w:t>فَنَجْعَلْ</w:t>
      </w:r>
      <w:r w:rsidRPr="00334EC0">
        <w:rPr>
          <w:rFonts w:cs="B Mitra"/>
          <w:sz w:val="28"/>
          <w:szCs w:val="28"/>
          <w:rtl/>
          <w:lang w:bidi="fa-IR"/>
        </w:rPr>
        <w:t xml:space="preserve"> </w:t>
      </w:r>
      <w:r w:rsidRPr="00334EC0">
        <w:rPr>
          <w:rFonts w:cs="B Mitra" w:hint="cs"/>
          <w:sz w:val="28"/>
          <w:szCs w:val="28"/>
          <w:rtl/>
          <w:lang w:bidi="fa-IR"/>
        </w:rPr>
        <w:t>لَعْنَتَ</w:t>
      </w:r>
      <w:r w:rsidRPr="00334EC0">
        <w:rPr>
          <w:rFonts w:cs="B Mitra"/>
          <w:sz w:val="28"/>
          <w:szCs w:val="28"/>
          <w:rtl/>
          <w:lang w:bidi="fa-IR"/>
        </w:rPr>
        <w:t xml:space="preserve"> </w:t>
      </w:r>
      <w:r w:rsidRPr="00334EC0">
        <w:rPr>
          <w:rFonts w:cs="B Mitra" w:hint="cs"/>
          <w:sz w:val="28"/>
          <w:szCs w:val="28"/>
          <w:rtl/>
          <w:lang w:bidi="fa-IR"/>
        </w:rPr>
        <w:t>اللَّهِ</w:t>
      </w:r>
      <w:r w:rsidRPr="00334EC0">
        <w:rPr>
          <w:rFonts w:cs="B Mitra"/>
          <w:sz w:val="28"/>
          <w:szCs w:val="28"/>
          <w:rtl/>
          <w:lang w:bidi="fa-IR"/>
        </w:rPr>
        <w:t xml:space="preserve"> </w:t>
      </w:r>
      <w:r w:rsidRPr="00334EC0">
        <w:rPr>
          <w:rFonts w:cs="B Mitra" w:hint="cs"/>
          <w:sz w:val="28"/>
          <w:szCs w:val="28"/>
          <w:rtl/>
          <w:lang w:bidi="fa-IR"/>
        </w:rPr>
        <w:t>عَلَى</w:t>
      </w:r>
      <w:r w:rsidRPr="00334EC0">
        <w:rPr>
          <w:rFonts w:cs="B Mitra"/>
          <w:sz w:val="28"/>
          <w:szCs w:val="28"/>
          <w:rtl/>
          <w:lang w:bidi="fa-IR"/>
        </w:rPr>
        <w:t xml:space="preserve"> </w:t>
      </w:r>
      <w:r w:rsidRPr="00334EC0">
        <w:rPr>
          <w:rFonts w:cs="B Mitra" w:hint="cs"/>
          <w:sz w:val="28"/>
          <w:szCs w:val="28"/>
          <w:rtl/>
          <w:lang w:bidi="fa-IR"/>
        </w:rPr>
        <w:t>الْكاذِبين‏</w:t>
      </w:r>
      <w:r>
        <w:rPr>
          <w:rFonts w:cs="B Mitra" w:hint="cs"/>
          <w:sz w:val="28"/>
          <w:szCs w:val="28"/>
          <w:rtl/>
          <w:lang w:bidi="fa-IR"/>
        </w:rPr>
        <w:t>»</w:t>
      </w:r>
      <w:r>
        <w:rPr>
          <w:rStyle w:val="FootnoteReference"/>
          <w:rFonts w:cs="B Mitra"/>
          <w:sz w:val="28"/>
          <w:szCs w:val="28"/>
          <w:rtl/>
          <w:lang w:bidi="fa-IR"/>
        </w:rPr>
        <w:footnoteReference w:id="13"/>
      </w:r>
      <w:r>
        <w:rPr>
          <w:rFonts w:cs="B Mitra" w:hint="cs"/>
          <w:sz w:val="28"/>
          <w:szCs w:val="28"/>
          <w:rtl/>
          <w:lang w:bidi="fa-IR"/>
        </w:rPr>
        <w:t xml:space="preserve">: </w:t>
      </w:r>
      <w:r w:rsidRPr="00334EC0">
        <w:rPr>
          <w:rFonts w:cs="B Mitra"/>
          <w:sz w:val="28"/>
          <w:szCs w:val="28"/>
          <w:rtl/>
          <w:lang w:bidi="fa-IR"/>
        </w:rPr>
        <w:t xml:space="preserve"> </w:t>
      </w:r>
      <w:r w:rsidRPr="00334EC0">
        <w:rPr>
          <w:rFonts w:cs="B Mitra" w:hint="cs"/>
          <w:sz w:val="28"/>
          <w:szCs w:val="28"/>
          <w:rtl/>
          <w:lang w:bidi="fa-IR"/>
        </w:rPr>
        <w:t>پس</w:t>
      </w:r>
      <w:r w:rsidRPr="00334EC0">
        <w:rPr>
          <w:rFonts w:cs="B Mitra"/>
          <w:sz w:val="28"/>
          <w:szCs w:val="28"/>
          <w:rtl/>
          <w:lang w:bidi="fa-IR"/>
        </w:rPr>
        <w:t xml:space="preserve"> </w:t>
      </w:r>
      <w:r w:rsidRPr="00334EC0">
        <w:rPr>
          <w:rFonts w:cs="B Mitra" w:hint="cs"/>
          <w:sz w:val="28"/>
          <w:szCs w:val="28"/>
          <w:rtl/>
          <w:lang w:bidi="fa-IR"/>
        </w:rPr>
        <w:t>هر</w:t>
      </w:r>
      <w:r w:rsidRPr="00334EC0">
        <w:rPr>
          <w:rFonts w:cs="B Mitra"/>
          <w:sz w:val="28"/>
          <w:szCs w:val="28"/>
          <w:rtl/>
          <w:lang w:bidi="fa-IR"/>
        </w:rPr>
        <w:t xml:space="preserve"> </w:t>
      </w:r>
      <w:r w:rsidRPr="00334EC0">
        <w:rPr>
          <w:rFonts w:cs="B Mitra" w:hint="cs"/>
          <w:sz w:val="28"/>
          <w:szCs w:val="28"/>
          <w:rtl/>
          <w:lang w:bidi="fa-IR"/>
        </w:rPr>
        <w:t>كه</w:t>
      </w:r>
      <w:r w:rsidRPr="00334EC0">
        <w:rPr>
          <w:rFonts w:cs="B Mitra"/>
          <w:sz w:val="28"/>
          <w:szCs w:val="28"/>
          <w:rtl/>
          <w:lang w:bidi="fa-IR"/>
        </w:rPr>
        <w:t xml:space="preserve"> </w:t>
      </w:r>
      <w:r w:rsidRPr="00334EC0">
        <w:rPr>
          <w:rFonts w:cs="B Mitra" w:hint="cs"/>
          <w:sz w:val="28"/>
          <w:szCs w:val="28"/>
          <w:rtl/>
          <w:lang w:bidi="fa-IR"/>
        </w:rPr>
        <w:t>با</w:t>
      </w:r>
      <w:r w:rsidRPr="00334EC0">
        <w:rPr>
          <w:rFonts w:cs="B Mitra"/>
          <w:sz w:val="28"/>
          <w:szCs w:val="28"/>
          <w:rtl/>
          <w:lang w:bidi="fa-IR"/>
        </w:rPr>
        <w:t xml:space="preserve"> </w:t>
      </w:r>
      <w:r w:rsidRPr="00334EC0">
        <w:rPr>
          <w:rFonts w:cs="B Mitra" w:hint="cs"/>
          <w:sz w:val="28"/>
          <w:szCs w:val="28"/>
          <w:rtl/>
          <w:lang w:bidi="fa-IR"/>
        </w:rPr>
        <w:t>تو</w:t>
      </w:r>
      <w:r w:rsidRPr="00334EC0">
        <w:rPr>
          <w:rFonts w:cs="B Mitra"/>
          <w:sz w:val="28"/>
          <w:szCs w:val="28"/>
          <w:rtl/>
          <w:lang w:bidi="fa-IR"/>
        </w:rPr>
        <w:t xml:space="preserve"> </w:t>
      </w:r>
      <w:r w:rsidRPr="00334EC0">
        <w:rPr>
          <w:rFonts w:cs="B Mitra" w:hint="cs"/>
          <w:sz w:val="28"/>
          <w:szCs w:val="28"/>
          <w:rtl/>
          <w:lang w:bidi="fa-IR"/>
        </w:rPr>
        <w:t>درباره</w:t>
      </w:r>
      <w:r w:rsidRPr="00334EC0">
        <w:rPr>
          <w:rFonts w:cs="B Mitra"/>
          <w:sz w:val="28"/>
          <w:szCs w:val="28"/>
          <w:rtl/>
          <w:lang w:bidi="fa-IR"/>
        </w:rPr>
        <w:t xml:space="preserve"> </w:t>
      </w:r>
      <w:r w:rsidRPr="00334EC0">
        <w:rPr>
          <w:rFonts w:cs="B Mitra" w:hint="cs"/>
          <w:sz w:val="28"/>
          <w:szCs w:val="28"/>
          <w:rtl/>
          <w:lang w:bidi="fa-IR"/>
        </w:rPr>
        <w:t>عيسى</w:t>
      </w:r>
      <w:r w:rsidRPr="00334EC0">
        <w:rPr>
          <w:rFonts w:cs="B Mitra"/>
          <w:sz w:val="28"/>
          <w:szCs w:val="28"/>
          <w:rtl/>
          <w:lang w:bidi="fa-IR"/>
        </w:rPr>
        <w:t xml:space="preserve"> </w:t>
      </w:r>
      <w:r w:rsidRPr="00334EC0">
        <w:rPr>
          <w:rFonts w:cs="B Mitra" w:hint="cs"/>
          <w:sz w:val="28"/>
          <w:szCs w:val="28"/>
          <w:rtl/>
          <w:lang w:bidi="fa-IR"/>
        </w:rPr>
        <w:t>پس</w:t>
      </w:r>
      <w:r w:rsidRPr="00334EC0">
        <w:rPr>
          <w:rFonts w:cs="B Mitra"/>
          <w:sz w:val="28"/>
          <w:szCs w:val="28"/>
          <w:rtl/>
          <w:lang w:bidi="fa-IR"/>
        </w:rPr>
        <w:t xml:space="preserve"> </w:t>
      </w:r>
      <w:r w:rsidRPr="00334EC0">
        <w:rPr>
          <w:rFonts w:cs="B Mitra" w:hint="cs"/>
          <w:sz w:val="28"/>
          <w:szCs w:val="28"/>
          <w:rtl/>
          <w:lang w:bidi="fa-IR"/>
        </w:rPr>
        <w:t>از</w:t>
      </w:r>
      <w:r w:rsidRPr="00334EC0">
        <w:rPr>
          <w:rFonts w:cs="B Mitra"/>
          <w:sz w:val="28"/>
          <w:szCs w:val="28"/>
          <w:rtl/>
          <w:lang w:bidi="fa-IR"/>
        </w:rPr>
        <w:t xml:space="preserve"> </w:t>
      </w:r>
      <w:r w:rsidRPr="00334EC0">
        <w:rPr>
          <w:rFonts w:cs="B Mitra" w:hint="cs"/>
          <w:sz w:val="28"/>
          <w:szCs w:val="28"/>
          <w:rtl/>
          <w:lang w:bidi="fa-IR"/>
        </w:rPr>
        <w:t>آنكه</w:t>
      </w:r>
      <w:r w:rsidRPr="00334EC0">
        <w:rPr>
          <w:rFonts w:cs="B Mitra"/>
          <w:sz w:val="28"/>
          <w:szCs w:val="28"/>
          <w:rtl/>
          <w:lang w:bidi="fa-IR"/>
        </w:rPr>
        <w:t xml:space="preserve"> </w:t>
      </w:r>
      <w:r w:rsidRPr="00334EC0">
        <w:rPr>
          <w:rFonts w:cs="B Mitra" w:hint="cs"/>
          <w:sz w:val="28"/>
          <w:szCs w:val="28"/>
          <w:rtl/>
          <w:lang w:bidi="fa-IR"/>
        </w:rPr>
        <w:t>بر</w:t>
      </w:r>
      <w:r w:rsidRPr="00334EC0">
        <w:rPr>
          <w:rFonts w:cs="B Mitra"/>
          <w:sz w:val="28"/>
          <w:szCs w:val="28"/>
          <w:rtl/>
          <w:lang w:bidi="fa-IR"/>
        </w:rPr>
        <w:t xml:space="preserve"> </w:t>
      </w:r>
      <w:r w:rsidRPr="00334EC0">
        <w:rPr>
          <w:rFonts w:cs="B Mitra" w:hint="cs"/>
          <w:sz w:val="28"/>
          <w:szCs w:val="28"/>
          <w:rtl/>
          <w:lang w:bidi="fa-IR"/>
        </w:rPr>
        <w:t>تو</w:t>
      </w:r>
      <w:r w:rsidRPr="00334EC0">
        <w:rPr>
          <w:rFonts w:cs="B Mitra"/>
          <w:sz w:val="28"/>
          <w:szCs w:val="28"/>
          <w:rtl/>
          <w:lang w:bidi="fa-IR"/>
        </w:rPr>
        <w:t xml:space="preserve"> [</w:t>
      </w:r>
      <w:r w:rsidRPr="00334EC0">
        <w:rPr>
          <w:rFonts w:cs="B Mitra" w:hint="cs"/>
          <w:sz w:val="28"/>
          <w:szCs w:val="28"/>
          <w:rtl/>
          <w:lang w:bidi="fa-IR"/>
        </w:rPr>
        <w:t>به</w:t>
      </w:r>
      <w:r w:rsidRPr="00334EC0">
        <w:rPr>
          <w:rFonts w:cs="B Mitra"/>
          <w:sz w:val="28"/>
          <w:szCs w:val="28"/>
          <w:rtl/>
          <w:lang w:bidi="fa-IR"/>
        </w:rPr>
        <w:t xml:space="preserve"> </w:t>
      </w:r>
      <w:r w:rsidRPr="00334EC0">
        <w:rPr>
          <w:rFonts w:cs="B Mitra" w:hint="cs"/>
          <w:sz w:val="28"/>
          <w:szCs w:val="28"/>
          <w:rtl/>
          <w:lang w:bidi="fa-IR"/>
        </w:rPr>
        <w:t>واسطه</w:t>
      </w:r>
      <w:r w:rsidRPr="00334EC0">
        <w:rPr>
          <w:rFonts w:cs="B Mitra"/>
          <w:sz w:val="28"/>
          <w:szCs w:val="28"/>
          <w:rtl/>
          <w:lang w:bidi="fa-IR"/>
        </w:rPr>
        <w:t xml:space="preserve"> </w:t>
      </w:r>
      <w:r w:rsidRPr="00334EC0">
        <w:rPr>
          <w:rFonts w:cs="B Mitra" w:hint="cs"/>
          <w:sz w:val="28"/>
          <w:szCs w:val="28"/>
          <w:rtl/>
          <w:lang w:bidi="fa-IR"/>
        </w:rPr>
        <w:t>وحى</w:t>
      </w:r>
      <w:r w:rsidRPr="00334EC0">
        <w:rPr>
          <w:rFonts w:cs="B Mitra"/>
          <w:sz w:val="28"/>
          <w:szCs w:val="28"/>
          <w:rtl/>
          <w:lang w:bidi="fa-IR"/>
        </w:rPr>
        <w:t xml:space="preserve"> </w:t>
      </w:r>
      <w:r w:rsidRPr="00334EC0">
        <w:rPr>
          <w:rFonts w:cs="B Mitra" w:hint="cs"/>
          <w:sz w:val="28"/>
          <w:szCs w:val="28"/>
          <w:rtl/>
          <w:lang w:bidi="fa-IR"/>
        </w:rPr>
        <w:t>،</w:t>
      </w:r>
      <w:r w:rsidRPr="00334EC0">
        <w:rPr>
          <w:rFonts w:cs="B Mitra"/>
          <w:sz w:val="28"/>
          <w:szCs w:val="28"/>
          <w:rtl/>
          <w:lang w:bidi="fa-IR"/>
        </w:rPr>
        <w:t xml:space="preserve"> </w:t>
      </w:r>
      <w:r w:rsidRPr="00334EC0">
        <w:rPr>
          <w:rFonts w:cs="B Mitra" w:hint="cs"/>
          <w:sz w:val="28"/>
          <w:szCs w:val="28"/>
          <w:rtl/>
          <w:lang w:bidi="fa-IR"/>
        </w:rPr>
        <w:t>نسبت</w:t>
      </w:r>
      <w:r w:rsidRPr="00334EC0">
        <w:rPr>
          <w:rFonts w:cs="B Mitra"/>
          <w:sz w:val="28"/>
          <w:szCs w:val="28"/>
          <w:rtl/>
          <w:lang w:bidi="fa-IR"/>
        </w:rPr>
        <w:t xml:space="preserve"> </w:t>
      </w:r>
      <w:r w:rsidRPr="00334EC0">
        <w:rPr>
          <w:rFonts w:cs="B Mitra" w:hint="cs"/>
          <w:sz w:val="28"/>
          <w:szCs w:val="28"/>
          <w:rtl/>
          <w:lang w:bidi="fa-IR"/>
        </w:rPr>
        <w:t>به</w:t>
      </w:r>
      <w:r w:rsidRPr="00334EC0">
        <w:rPr>
          <w:rFonts w:cs="B Mitra"/>
          <w:sz w:val="28"/>
          <w:szCs w:val="28"/>
          <w:rtl/>
          <w:lang w:bidi="fa-IR"/>
        </w:rPr>
        <w:t xml:space="preserve"> </w:t>
      </w:r>
      <w:r w:rsidRPr="00334EC0">
        <w:rPr>
          <w:rFonts w:cs="B Mitra" w:hint="cs"/>
          <w:sz w:val="28"/>
          <w:szCs w:val="28"/>
          <w:rtl/>
          <w:lang w:bidi="fa-IR"/>
        </w:rPr>
        <w:t>احوال</w:t>
      </w:r>
      <w:r w:rsidRPr="00334EC0">
        <w:rPr>
          <w:rFonts w:cs="B Mitra"/>
          <w:sz w:val="28"/>
          <w:szCs w:val="28"/>
          <w:rtl/>
          <w:lang w:bidi="fa-IR"/>
        </w:rPr>
        <w:t xml:space="preserve"> </w:t>
      </w:r>
      <w:r w:rsidRPr="00334EC0">
        <w:rPr>
          <w:rFonts w:cs="B Mitra" w:hint="cs"/>
          <w:sz w:val="28"/>
          <w:szCs w:val="28"/>
          <w:rtl/>
          <w:lang w:bidi="fa-IR"/>
        </w:rPr>
        <w:t>وى‏</w:t>
      </w:r>
      <w:r w:rsidRPr="00334EC0">
        <w:rPr>
          <w:rFonts w:cs="B Mitra"/>
          <w:sz w:val="28"/>
          <w:szCs w:val="28"/>
          <w:rtl/>
          <w:lang w:bidi="fa-IR"/>
        </w:rPr>
        <w:t xml:space="preserve">] </w:t>
      </w:r>
      <w:r w:rsidRPr="00334EC0">
        <w:rPr>
          <w:rFonts w:cs="B Mitra" w:hint="cs"/>
          <w:sz w:val="28"/>
          <w:szCs w:val="28"/>
          <w:rtl/>
          <w:lang w:bidi="fa-IR"/>
        </w:rPr>
        <w:t>آگاهى</w:t>
      </w:r>
      <w:r w:rsidRPr="00334EC0">
        <w:rPr>
          <w:rFonts w:cs="B Mitra"/>
          <w:sz w:val="28"/>
          <w:szCs w:val="28"/>
          <w:rtl/>
          <w:lang w:bidi="fa-IR"/>
        </w:rPr>
        <w:t xml:space="preserve"> </w:t>
      </w:r>
      <w:r w:rsidRPr="00334EC0">
        <w:rPr>
          <w:rFonts w:cs="B Mitra" w:hint="cs"/>
          <w:sz w:val="28"/>
          <w:szCs w:val="28"/>
          <w:rtl/>
          <w:lang w:bidi="fa-IR"/>
        </w:rPr>
        <w:t>آمد</w:t>
      </w:r>
      <w:r w:rsidRPr="00334EC0">
        <w:rPr>
          <w:rFonts w:cs="B Mitra"/>
          <w:sz w:val="28"/>
          <w:szCs w:val="28"/>
          <w:rtl/>
          <w:lang w:bidi="fa-IR"/>
        </w:rPr>
        <w:t xml:space="preserve"> </w:t>
      </w:r>
      <w:r w:rsidRPr="00334EC0">
        <w:rPr>
          <w:rFonts w:cs="B Mitra" w:hint="cs"/>
          <w:sz w:val="28"/>
          <w:szCs w:val="28"/>
          <w:rtl/>
          <w:lang w:bidi="fa-IR"/>
        </w:rPr>
        <w:t>،</w:t>
      </w:r>
      <w:r w:rsidRPr="00334EC0">
        <w:rPr>
          <w:rFonts w:cs="B Mitra"/>
          <w:sz w:val="28"/>
          <w:szCs w:val="28"/>
          <w:rtl/>
          <w:lang w:bidi="fa-IR"/>
        </w:rPr>
        <w:t xml:space="preserve"> </w:t>
      </w:r>
      <w:r w:rsidRPr="00334EC0">
        <w:rPr>
          <w:rFonts w:cs="B Mitra" w:hint="cs"/>
          <w:sz w:val="28"/>
          <w:szCs w:val="28"/>
          <w:rtl/>
          <w:lang w:bidi="fa-IR"/>
        </w:rPr>
        <w:t>گفتگوى</w:t>
      </w:r>
      <w:r w:rsidRPr="00334EC0">
        <w:rPr>
          <w:rFonts w:cs="B Mitra"/>
          <w:sz w:val="28"/>
          <w:szCs w:val="28"/>
          <w:rtl/>
          <w:lang w:bidi="fa-IR"/>
        </w:rPr>
        <w:t xml:space="preserve"> </w:t>
      </w:r>
      <w:r w:rsidRPr="00334EC0">
        <w:rPr>
          <w:rFonts w:cs="B Mitra" w:hint="cs"/>
          <w:sz w:val="28"/>
          <w:szCs w:val="28"/>
          <w:rtl/>
          <w:lang w:bidi="fa-IR"/>
        </w:rPr>
        <w:t>بى‏منطق</w:t>
      </w:r>
      <w:r w:rsidRPr="00334EC0">
        <w:rPr>
          <w:rFonts w:cs="B Mitra"/>
          <w:sz w:val="28"/>
          <w:szCs w:val="28"/>
          <w:rtl/>
          <w:lang w:bidi="fa-IR"/>
        </w:rPr>
        <w:t xml:space="preserve"> </w:t>
      </w:r>
      <w:r w:rsidRPr="00334EC0">
        <w:rPr>
          <w:rFonts w:cs="B Mitra" w:hint="cs"/>
          <w:sz w:val="28"/>
          <w:szCs w:val="28"/>
          <w:rtl/>
          <w:lang w:bidi="fa-IR"/>
        </w:rPr>
        <w:t>كند،</w:t>
      </w:r>
      <w:r w:rsidRPr="00334EC0">
        <w:rPr>
          <w:rFonts w:cs="B Mitra"/>
          <w:sz w:val="28"/>
          <w:szCs w:val="28"/>
          <w:rtl/>
          <w:lang w:bidi="fa-IR"/>
        </w:rPr>
        <w:t xml:space="preserve"> </w:t>
      </w:r>
      <w:r w:rsidRPr="00334EC0">
        <w:rPr>
          <w:rFonts w:cs="B Mitra" w:hint="cs"/>
          <w:sz w:val="28"/>
          <w:szCs w:val="28"/>
          <w:rtl/>
          <w:lang w:bidi="fa-IR"/>
        </w:rPr>
        <w:t>بگو</w:t>
      </w:r>
      <w:r w:rsidRPr="00334EC0">
        <w:rPr>
          <w:rFonts w:cs="B Mitra"/>
          <w:sz w:val="28"/>
          <w:szCs w:val="28"/>
          <w:rtl/>
          <w:lang w:bidi="fa-IR"/>
        </w:rPr>
        <w:t xml:space="preserve"> : </w:t>
      </w:r>
      <w:r w:rsidRPr="00334EC0">
        <w:rPr>
          <w:rFonts w:cs="B Mitra" w:hint="cs"/>
          <w:sz w:val="28"/>
          <w:szCs w:val="28"/>
          <w:rtl/>
          <w:lang w:bidi="fa-IR"/>
        </w:rPr>
        <w:t>بياييد</w:t>
      </w:r>
      <w:r w:rsidRPr="00334EC0">
        <w:rPr>
          <w:rFonts w:cs="B Mitra"/>
          <w:sz w:val="28"/>
          <w:szCs w:val="28"/>
          <w:rtl/>
          <w:lang w:bidi="fa-IR"/>
        </w:rPr>
        <w:t xml:space="preserve"> </w:t>
      </w:r>
      <w:r w:rsidRPr="00334EC0">
        <w:rPr>
          <w:rFonts w:cs="B Mitra" w:hint="cs"/>
          <w:sz w:val="28"/>
          <w:szCs w:val="28"/>
          <w:rtl/>
          <w:lang w:bidi="fa-IR"/>
        </w:rPr>
        <w:t>ما</w:t>
      </w:r>
      <w:r w:rsidRPr="00334EC0">
        <w:rPr>
          <w:rFonts w:cs="B Mitra"/>
          <w:sz w:val="28"/>
          <w:szCs w:val="28"/>
          <w:rtl/>
          <w:lang w:bidi="fa-IR"/>
        </w:rPr>
        <w:t xml:space="preserve"> </w:t>
      </w:r>
      <w:r w:rsidRPr="00334EC0">
        <w:rPr>
          <w:rFonts w:cs="B Mitra" w:hint="cs"/>
          <w:sz w:val="28"/>
          <w:szCs w:val="28"/>
          <w:rtl/>
          <w:lang w:bidi="fa-IR"/>
        </w:rPr>
        <w:t>پسرانمان</w:t>
      </w:r>
      <w:r w:rsidRPr="00334EC0">
        <w:rPr>
          <w:rFonts w:cs="B Mitra"/>
          <w:sz w:val="28"/>
          <w:szCs w:val="28"/>
          <w:rtl/>
          <w:lang w:bidi="fa-IR"/>
        </w:rPr>
        <w:t xml:space="preserve"> </w:t>
      </w:r>
      <w:r w:rsidRPr="00334EC0">
        <w:rPr>
          <w:rFonts w:cs="B Mitra" w:hint="cs"/>
          <w:sz w:val="28"/>
          <w:szCs w:val="28"/>
          <w:rtl/>
          <w:lang w:bidi="fa-IR"/>
        </w:rPr>
        <w:t>و</w:t>
      </w:r>
      <w:r w:rsidRPr="00334EC0">
        <w:rPr>
          <w:rFonts w:cs="B Mitra"/>
          <w:sz w:val="28"/>
          <w:szCs w:val="28"/>
          <w:rtl/>
          <w:lang w:bidi="fa-IR"/>
        </w:rPr>
        <w:t xml:space="preserve"> </w:t>
      </w:r>
      <w:r w:rsidRPr="00334EC0">
        <w:rPr>
          <w:rFonts w:cs="B Mitra" w:hint="cs"/>
          <w:sz w:val="28"/>
          <w:szCs w:val="28"/>
          <w:rtl/>
          <w:lang w:bidi="fa-IR"/>
        </w:rPr>
        <w:t>شما</w:t>
      </w:r>
      <w:r w:rsidRPr="00334EC0">
        <w:rPr>
          <w:rFonts w:cs="B Mitra"/>
          <w:sz w:val="28"/>
          <w:szCs w:val="28"/>
          <w:rtl/>
          <w:lang w:bidi="fa-IR"/>
        </w:rPr>
        <w:t xml:space="preserve"> </w:t>
      </w:r>
      <w:r w:rsidRPr="00334EC0">
        <w:rPr>
          <w:rFonts w:cs="B Mitra" w:hint="cs"/>
          <w:sz w:val="28"/>
          <w:szCs w:val="28"/>
          <w:rtl/>
          <w:lang w:bidi="fa-IR"/>
        </w:rPr>
        <w:t>پسرانتان،</w:t>
      </w:r>
      <w:r w:rsidRPr="00334EC0">
        <w:rPr>
          <w:rFonts w:cs="B Mitra"/>
          <w:sz w:val="28"/>
          <w:szCs w:val="28"/>
          <w:rtl/>
          <w:lang w:bidi="fa-IR"/>
        </w:rPr>
        <w:t xml:space="preserve"> </w:t>
      </w:r>
      <w:r w:rsidRPr="00334EC0">
        <w:rPr>
          <w:rFonts w:cs="B Mitra" w:hint="cs"/>
          <w:sz w:val="28"/>
          <w:szCs w:val="28"/>
          <w:rtl/>
          <w:lang w:bidi="fa-IR"/>
        </w:rPr>
        <w:t>و</w:t>
      </w:r>
      <w:r w:rsidRPr="00334EC0">
        <w:rPr>
          <w:rFonts w:cs="B Mitra"/>
          <w:sz w:val="28"/>
          <w:szCs w:val="28"/>
          <w:rtl/>
          <w:lang w:bidi="fa-IR"/>
        </w:rPr>
        <w:t xml:space="preserve"> </w:t>
      </w:r>
      <w:r w:rsidRPr="00334EC0">
        <w:rPr>
          <w:rFonts w:cs="B Mitra" w:hint="cs"/>
          <w:sz w:val="28"/>
          <w:szCs w:val="28"/>
          <w:rtl/>
          <w:lang w:bidi="fa-IR"/>
        </w:rPr>
        <w:t>ما</w:t>
      </w:r>
      <w:r w:rsidRPr="00334EC0">
        <w:rPr>
          <w:rFonts w:cs="B Mitra"/>
          <w:sz w:val="28"/>
          <w:szCs w:val="28"/>
          <w:rtl/>
          <w:lang w:bidi="fa-IR"/>
        </w:rPr>
        <w:t xml:space="preserve"> </w:t>
      </w:r>
      <w:r w:rsidRPr="00334EC0">
        <w:rPr>
          <w:rFonts w:cs="B Mitra" w:hint="cs"/>
          <w:sz w:val="28"/>
          <w:szCs w:val="28"/>
          <w:rtl/>
          <w:lang w:bidi="fa-IR"/>
        </w:rPr>
        <w:t>زنانمان</w:t>
      </w:r>
      <w:r w:rsidRPr="00334EC0">
        <w:rPr>
          <w:rFonts w:cs="B Mitra"/>
          <w:sz w:val="28"/>
          <w:szCs w:val="28"/>
          <w:rtl/>
          <w:lang w:bidi="fa-IR"/>
        </w:rPr>
        <w:t xml:space="preserve"> </w:t>
      </w:r>
      <w:r w:rsidRPr="00334EC0">
        <w:rPr>
          <w:rFonts w:cs="B Mitra" w:hint="cs"/>
          <w:sz w:val="28"/>
          <w:szCs w:val="28"/>
          <w:rtl/>
          <w:lang w:bidi="fa-IR"/>
        </w:rPr>
        <w:t>و</w:t>
      </w:r>
      <w:r w:rsidRPr="00334EC0">
        <w:rPr>
          <w:rFonts w:cs="B Mitra"/>
          <w:sz w:val="28"/>
          <w:szCs w:val="28"/>
          <w:rtl/>
          <w:lang w:bidi="fa-IR"/>
        </w:rPr>
        <w:t xml:space="preserve"> </w:t>
      </w:r>
      <w:r w:rsidRPr="00334EC0">
        <w:rPr>
          <w:rFonts w:cs="B Mitra" w:hint="cs"/>
          <w:sz w:val="28"/>
          <w:szCs w:val="28"/>
          <w:rtl/>
          <w:lang w:bidi="fa-IR"/>
        </w:rPr>
        <w:t>شما</w:t>
      </w:r>
      <w:r w:rsidRPr="00334EC0">
        <w:rPr>
          <w:rFonts w:cs="B Mitra"/>
          <w:sz w:val="28"/>
          <w:szCs w:val="28"/>
          <w:rtl/>
          <w:lang w:bidi="fa-IR"/>
        </w:rPr>
        <w:t xml:space="preserve"> </w:t>
      </w:r>
      <w:r w:rsidRPr="00334EC0">
        <w:rPr>
          <w:rFonts w:cs="B Mitra" w:hint="cs"/>
          <w:sz w:val="28"/>
          <w:szCs w:val="28"/>
          <w:rtl/>
          <w:lang w:bidi="fa-IR"/>
        </w:rPr>
        <w:t>زنانتان،</w:t>
      </w:r>
      <w:r w:rsidRPr="00334EC0">
        <w:rPr>
          <w:rFonts w:cs="B Mitra"/>
          <w:sz w:val="28"/>
          <w:szCs w:val="28"/>
          <w:rtl/>
          <w:lang w:bidi="fa-IR"/>
        </w:rPr>
        <w:t xml:space="preserve"> </w:t>
      </w:r>
      <w:r w:rsidRPr="00334EC0">
        <w:rPr>
          <w:rFonts w:cs="B Mitra" w:hint="cs"/>
          <w:sz w:val="28"/>
          <w:szCs w:val="28"/>
          <w:rtl/>
          <w:lang w:bidi="fa-IR"/>
        </w:rPr>
        <w:t>و</w:t>
      </w:r>
      <w:r w:rsidRPr="00334EC0">
        <w:rPr>
          <w:rFonts w:cs="B Mitra"/>
          <w:sz w:val="28"/>
          <w:szCs w:val="28"/>
          <w:rtl/>
          <w:lang w:bidi="fa-IR"/>
        </w:rPr>
        <w:t xml:space="preserve"> </w:t>
      </w:r>
      <w:r w:rsidRPr="00334EC0">
        <w:rPr>
          <w:rFonts w:cs="B Mitra" w:hint="cs"/>
          <w:sz w:val="28"/>
          <w:szCs w:val="28"/>
          <w:rtl/>
          <w:lang w:bidi="fa-IR"/>
        </w:rPr>
        <w:t>ما</w:t>
      </w:r>
      <w:r w:rsidRPr="00334EC0">
        <w:rPr>
          <w:rFonts w:cs="B Mitra"/>
          <w:sz w:val="28"/>
          <w:szCs w:val="28"/>
          <w:rtl/>
          <w:lang w:bidi="fa-IR"/>
        </w:rPr>
        <w:t xml:space="preserve"> </w:t>
      </w:r>
      <w:r w:rsidRPr="00334EC0">
        <w:rPr>
          <w:rFonts w:cs="B Mitra" w:hint="cs"/>
          <w:sz w:val="28"/>
          <w:szCs w:val="28"/>
          <w:rtl/>
          <w:lang w:bidi="fa-IR"/>
        </w:rPr>
        <w:t>خويشان</w:t>
      </w:r>
      <w:r w:rsidRPr="00334EC0">
        <w:rPr>
          <w:rFonts w:cs="B Mitra"/>
          <w:sz w:val="28"/>
          <w:szCs w:val="28"/>
          <w:rtl/>
          <w:lang w:bidi="fa-IR"/>
        </w:rPr>
        <w:t xml:space="preserve"> </w:t>
      </w:r>
      <w:r w:rsidRPr="00334EC0">
        <w:rPr>
          <w:rFonts w:cs="B Mitra" w:hint="cs"/>
          <w:sz w:val="28"/>
          <w:szCs w:val="28"/>
          <w:rtl/>
          <w:lang w:bidi="fa-IR"/>
        </w:rPr>
        <w:t>نزديك</w:t>
      </w:r>
      <w:r w:rsidRPr="00334EC0">
        <w:rPr>
          <w:rFonts w:cs="B Mitra"/>
          <w:sz w:val="28"/>
          <w:szCs w:val="28"/>
          <w:rtl/>
          <w:lang w:bidi="fa-IR"/>
        </w:rPr>
        <w:t xml:space="preserve"> </w:t>
      </w:r>
      <w:r w:rsidRPr="00334EC0">
        <w:rPr>
          <w:rFonts w:cs="B Mitra" w:hint="cs"/>
          <w:sz w:val="28"/>
          <w:szCs w:val="28"/>
          <w:rtl/>
          <w:lang w:bidi="fa-IR"/>
        </w:rPr>
        <w:t>و</w:t>
      </w:r>
      <w:r w:rsidRPr="00334EC0">
        <w:rPr>
          <w:rFonts w:cs="B Mitra"/>
          <w:sz w:val="28"/>
          <w:szCs w:val="28"/>
          <w:rtl/>
          <w:lang w:bidi="fa-IR"/>
        </w:rPr>
        <w:t xml:space="preserve"> </w:t>
      </w:r>
      <w:r w:rsidRPr="00334EC0">
        <w:rPr>
          <w:rFonts w:cs="B Mitra" w:hint="cs"/>
          <w:sz w:val="28"/>
          <w:szCs w:val="28"/>
          <w:rtl/>
          <w:lang w:bidi="fa-IR"/>
        </w:rPr>
        <w:t>شما</w:t>
      </w:r>
      <w:r w:rsidRPr="00334EC0">
        <w:rPr>
          <w:rFonts w:cs="B Mitra"/>
          <w:sz w:val="28"/>
          <w:szCs w:val="28"/>
          <w:rtl/>
          <w:lang w:bidi="fa-IR"/>
        </w:rPr>
        <w:t xml:space="preserve"> </w:t>
      </w:r>
      <w:r w:rsidRPr="00334EC0">
        <w:rPr>
          <w:rFonts w:cs="B Mitra" w:hint="cs"/>
          <w:sz w:val="28"/>
          <w:szCs w:val="28"/>
          <w:rtl/>
          <w:lang w:bidi="fa-IR"/>
        </w:rPr>
        <w:t>خويشان</w:t>
      </w:r>
      <w:r w:rsidRPr="00334EC0">
        <w:rPr>
          <w:rFonts w:cs="B Mitra"/>
          <w:sz w:val="28"/>
          <w:szCs w:val="28"/>
          <w:rtl/>
          <w:lang w:bidi="fa-IR"/>
        </w:rPr>
        <w:t xml:space="preserve"> </w:t>
      </w:r>
      <w:r w:rsidRPr="00334EC0">
        <w:rPr>
          <w:rFonts w:cs="B Mitra" w:hint="cs"/>
          <w:sz w:val="28"/>
          <w:szCs w:val="28"/>
          <w:rtl/>
          <w:lang w:bidi="fa-IR"/>
        </w:rPr>
        <w:t>نزديكتان</w:t>
      </w:r>
      <w:r w:rsidRPr="00334EC0">
        <w:rPr>
          <w:rFonts w:cs="B Mitra"/>
          <w:sz w:val="28"/>
          <w:szCs w:val="28"/>
          <w:rtl/>
          <w:lang w:bidi="fa-IR"/>
        </w:rPr>
        <w:t xml:space="preserve"> </w:t>
      </w:r>
      <w:r w:rsidRPr="00334EC0">
        <w:rPr>
          <w:rFonts w:cs="B Mitra" w:hint="cs"/>
          <w:sz w:val="28"/>
          <w:szCs w:val="28"/>
          <w:rtl/>
          <w:lang w:bidi="fa-IR"/>
        </w:rPr>
        <w:t>را</w:t>
      </w:r>
      <w:r w:rsidRPr="00334EC0">
        <w:rPr>
          <w:rFonts w:cs="B Mitra"/>
          <w:sz w:val="28"/>
          <w:szCs w:val="28"/>
          <w:rtl/>
          <w:lang w:bidi="fa-IR"/>
        </w:rPr>
        <w:t xml:space="preserve"> </w:t>
      </w:r>
      <w:r w:rsidRPr="00334EC0">
        <w:rPr>
          <w:rFonts w:cs="B Mitra" w:hint="cs"/>
          <w:sz w:val="28"/>
          <w:szCs w:val="28"/>
          <w:rtl/>
          <w:lang w:bidi="fa-IR"/>
        </w:rPr>
        <w:t>دعوت</w:t>
      </w:r>
      <w:r w:rsidRPr="00334EC0">
        <w:rPr>
          <w:rFonts w:cs="B Mitra"/>
          <w:sz w:val="28"/>
          <w:szCs w:val="28"/>
          <w:rtl/>
          <w:lang w:bidi="fa-IR"/>
        </w:rPr>
        <w:t xml:space="preserve"> </w:t>
      </w:r>
      <w:r w:rsidRPr="00334EC0">
        <w:rPr>
          <w:rFonts w:cs="B Mitra" w:hint="cs"/>
          <w:sz w:val="28"/>
          <w:szCs w:val="28"/>
          <w:rtl/>
          <w:lang w:bidi="fa-IR"/>
        </w:rPr>
        <w:t>كنيم</w:t>
      </w:r>
      <w:r w:rsidRPr="00334EC0">
        <w:rPr>
          <w:rFonts w:cs="B Mitra"/>
          <w:sz w:val="28"/>
          <w:szCs w:val="28"/>
          <w:rtl/>
          <w:lang w:bidi="fa-IR"/>
        </w:rPr>
        <w:t xml:space="preserve"> </w:t>
      </w:r>
      <w:r w:rsidRPr="00334EC0">
        <w:rPr>
          <w:rFonts w:cs="B Mitra" w:hint="cs"/>
          <w:sz w:val="28"/>
          <w:szCs w:val="28"/>
          <w:rtl/>
          <w:lang w:bidi="fa-IR"/>
        </w:rPr>
        <w:t>؛</w:t>
      </w:r>
      <w:r w:rsidRPr="00334EC0">
        <w:rPr>
          <w:rFonts w:cs="B Mitra"/>
          <w:sz w:val="28"/>
          <w:szCs w:val="28"/>
          <w:rtl/>
          <w:lang w:bidi="fa-IR"/>
        </w:rPr>
        <w:t xml:space="preserve"> </w:t>
      </w:r>
      <w:r w:rsidRPr="00334EC0">
        <w:rPr>
          <w:rFonts w:cs="B Mitra" w:hint="cs"/>
          <w:sz w:val="28"/>
          <w:szCs w:val="28"/>
          <w:rtl/>
          <w:lang w:bidi="fa-IR"/>
        </w:rPr>
        <w:t>سپس</w:t>
      </w:r>
      <w:r w:rsidRPr="00334EC0">
        <w:rPr>
          <w:rFonts w:cs="B Mitra"/>
          <w:sz w:val="28"/>
          <w:szCs w:val="28"/>
          <w:rtl/>
          <w:lang w:bidi="fa-IR"/>
        </w:rPr>
        <w:t xml:space="preserve"> </w:t>
      </w:r>
      <w:r w:rsidRPr="00334EC0">
        <w:rPr>
          <w:rFonts w:cs="B Mitra" w:hint="cs"/>
          <w:sz w:val="28"/>
          <w:szCs w:val="28"/>
          <w:rtl/>
          <w:lang w:bidi="fa-IR"/>
        </w:rPr>
        <w:t>يكديگر</w:t>
      </w:r>
      <w:r w:rsidRPr="00334EC0">
        <w:rPr>
          <w:rFonts w:cs="B Mitra"/>
          <w:sz w:val="28"/>
          <w:szCs w:val="28"/>
          <w:rtl/>
          <w:lang w:bidi="fa-IR"/>
        </w:rPr>
        <w:t xml:space="preserve"> </w:t>
      </w:r>
      <w:r w:rsidRPr="00334EC0">
        <w:rPr>
          <w:rFonts w:cs="B Mitra" w:hint="cs"/>
          <w:sz w:val="28"/>
          <w:szCs w:val="28"/>
          <w:rtl/>
          <w:lang w:bidi="fa-IR"/>
        </w:rPr>
        <w:t>را</w:t>
      </w:r>
      <w:r w:rsidRPr="00334EC0">
        <w:rPr>
          <w:rFonts w:cs="B Mitra"/>
          <w:sz w:val="28"/>
          <w:szCs w:val="28"/>
          <w:rtl/>
          <w:lang w:bidi="fa-IR"/>
        </w:rPr>
        <w:t xml:space="preserve"> </w:t>
      </w:r>
      <w:r w:rsidRPr="00334EC0">
        <w:rPr>
          <w:rFonts w:cs="B Mitra" w:hint="cs"/>
          <w:sz w:val="28"/>
          <w:szCs w:val="28"/>
          <w:rtl/>
          <w:lang w:bidi="fa-IR"/>
        </w:rPr>
        <w:t>نفرين</w:t>
      </w:r>
      <w:r w:rsidRPr="00334EC0">
        <w:rPr>
          <w:rFonts w:cs="B Mitra"/>
          <w:sz w:val="28"/>
          <w:szCs w:val="28"/>
          <w:rtl/>
          <w:lang w:bidi="fa-IR"/>
        </w:rPr>
        <w:t xml:space="preserve"> </w:t>
      </w:r>
      <w:r w:rsidRPr="00334EC0">
        <w:rPr>
          <w:rFonts w:cs="B Mitra" w:hint="cs"/>
          <w:sz w:val="28"/>
          <w:szCs w:val="28"/>
          <w:rtl/>
          <w:lang w:bidi="fa-IR"/>
        </w:rPr>
        <w:t>نماييم</w:t>
      </w:r>
      <w:r w:rsidRPr="00334EC0">
        <w:rPr>
          <w:rFonts w:cs="B Mitra"/>
          <w:sz w:val="28"/>
          <w:szCs w:val="28"/>
          <w:rtl/>
          <w:lang w:bidi="fa-IR"/>
        </w:rPr>
        <w:t xml:space="preserve"> </w:t>
      </w:r>
      <w:r w:rsidRPr="00334EC0">
        <w:rPr>
          <w:rFonts w:cs="B Mitra" w:hint="cs"/>
          <w:sz w:val="28"/>
          <w:szCs w:val="28"/>
          <w:rtl/>
          <w:lang w:bidi="fa-IR"/>
        </w:rPr>
        <w:t>،</w:t>
      </w:r>
      <w:r w:rsidRPr="00334EC0">
        <w:rPr>
          <w:rFonts w:cs="B Mitra"/>
          <w:sz w:val="28"/>
          <w:szCs w:val="28"/>
          <w:rtl/>
          <w:lang w:bidi="fa-IR"/>
        </w:rPr>
        <w:t xml:space="preserve"> </w:t>
      </w:r>
      <w:r w:rsidRPr="00334EC0">
        <w:rPr>
          <w:rFonts w:cs="B Mitra" w:hint="cs"/>
          <w:sz w:val="28"/>
          <w:szCs w:val="28"/>
          <w:rtl/>
          <w:lang w:bidi="fa-IR"/>
        </w:rPr>
        <w:t>پس</w:t>
      </w:r>
      <w:r w:rsidRPr="00334EC0">
        <w:rPr>
          <w:rFonts w:cs="B Mitra"/>
          <w:sz w:val="28"/>
          <w:szCs w:val="28"/>
          <w:rtl/>
          <w:lang w:bidi="fa-IR"/>
        </w:rPr>
        <w:t xml:space="preserve"> </w:t>
      </w:r>
      <w:r w:rsidRPr="00334EC0">
        <w:rPr>
          <w:rFonts w:cs="B Mitra" w:hint="cs"/>
          <w:sz w:val="28"/>
          <w:szCs w:val="28"/>
          <w:rtl/>
          <w:lang w:bidi="fa-IR"/>
        </w:rPr>
        <w:t>لعنت</w:t>
      </w:r>
      <w:r w:rsidRPr="00334EC0">
        <w:rPr>
          <w:rFonts w:cs="B Mitra"/>
          <w:sz w:val="28"/>
          <w:szCs w:val="28"/>
          <w:rtl/>
          <w:lang w:bidi="fa-IR"/>
        </w:rPr>
        <w:t xml:space="preserve"> </w:t>
      </w:r>
      <w:r w:rsidRPr="00334EC0">
        <w:rPr>
          <w:rFonts w:cs="B Mitra" w:hint="cs"/>
          <w:sz w:val="28"/>
          <w:szCs w:val="28"/>
          <w:rtl/>
          <w:lang w:bidi="fa-IR"/>
        </w:rPr>
        <w:t>خدا</w:t>
      </w:r>
      <w:r w:rsidRPr="00334EC0">
        <w:rPr>
          <w:rFonts w:cs="B Mitra"/>
          <w:sz w:val="28"/>
          <w:szCs w:val="28"/>
          <w:rtl/>
          <w:lang w:bidi="fa-IR"/>
        </w:rPr>
        <w:t xml:space="preserve"> </w:t>
      </w:r>
      <w:r w:rsidRPr="00334EC0">
        <w:rPr>
          <w:rFonts w:cs="B Mitra" w:hint="cs"/>
          <w:sz w:val="28"/>
          <w:szCs w:val="28"/>
          <w:rtl/>
          <w:lang w:bidi="fa-IR"/>
        </w:rPr>
        <w:t>را</w:t>
      </w:r>
      <w:r w:rsidRPr="00334EC0">
        <w:rPr>
          <w:rFonts w:cs="B Mitra"/>
          <w:sz w:val="28"/>
          <w:szCs w:val="28"/>
          <w:rtl/>
          <w:lang w:bidi="fa-IR"/>
        </w:rPr>
        <w:t xml:space="preserve"> </w:t>
      </w:r>
      <w:r w:rsidRPr="00334EC0">
        <w:rPr>
          <w:rFonts w:cs="B Mitra" w:hint="cs"/>
          <w:sz w:val="28"/>
          <w:szCs w:val="28"/>
          <w:rtl/>
          <w:lang w:bidi="fa-IR"/>
        </w:rPr>
        <w:t>بر</w:t>
      </w:r>
      <w:r w:rsidRPr="00334EC0">
        <w:rPr>
          <w:rFonts w:cs="B Mitra"/>
          <w:sz w:val="28"/>
          <w:szCs w:val="28"/>
          <w:rtl/>
          <w:lang w:bidi="fa-IR"/>
        </w:rPr>
        <w:t xml:space="preserve"> </w:t>
      </w:r>
      <w:r w:rsidRPr="00334EC0">
        <w:rPr>
          <w:rFonts w:cs="B Mitra" w:hint="cs"/>
          <w:sz w:val="28"/>
          <w:szCs w:val="28"/>
          <w:rtl/>
          <w:lang w:bidi="fa-IR"/>
        </w:rPr>
        <w:t>دروغگويان</w:t>
      </w:r>
      <w:r w:rsidRPr="00334EC0">
        <w:rPr>
          <w:rFonts w:cs="B Mitra"/>
          <w:sz w:val="28"/>
          <w:szCs w:val="28"/>
          <w:rtl/>
          <w:lang w:bidi="fa-IR"/>
        </w:rPr>
        <w:t xml:space="preserve"> </w:t>
      </w:r>
      <w:r w:rsidRPr="00334EC0">
        <w:rPr>
          <w:rFonts w:cs="B Mitra" w:hint="cs"/>
          <w:sz w:val="28"/>
          <w:szCs w:val="28"/>
          <w:rtl/>
          <w:lang w:bidi="fa-IR"/>
        </w:rPr>
        <w:t>قرار</w:t>
      </w:r>
      <w:r w:rsidRPr="00334EC0">
        <w:rPr>
          <w:rFonts w:cs="B Mitra"/>
          <w:sz w:val="28"/>
          <w:szCs w:val="28"/>
          <w:rtl/>
          <w:lang w:bidi="fa-IR"/>
        </w:rPr>
        <w:t xml:space="preserve"> </w:t>
      </w:r>
      <w:r w:rsidRPr="00334EC0">
        <w:rPr>
          <w:rFonts w:cs="B Mitra" w:hint="cs"/>
          <w:sz w:val="28"/>
          <w:szCs w:val="28"/>
          <w:rtl/>
          <w:lang w:bidi="fa-IR"/>
        </w:rPr>
        <w:t>دهيم‏</w:t>
      </w:r>
      <w:r>
        <w:rPr>
          <w:rFonts w:cs="B Mitra" w:hint="cs"/>
          <w:sz w:val="28"/>
          <w:szCs w:val="28"/>
          <w:rtl/>
          <w:lang w:bidi="fa-IR"/>
        </w:rPr>
        <w:t>.</w:t>
      </w:r>
    </w:p>
    <w:p w:rsidR="0082197C" w:rsidRDefault="0082197C" w:rsidP="0082197C">
      <w:pPr>
        <w:spacing w:after="160" w:line="259" w:lineRule="auto"/>
        <w:jc w:val="both"/>
        <w:rPr>
          <w:rFonts w:cs="B Mitra"/>
          <w:sz w:val="28"/>
          <w:szCs w:val="28"/>
          <w:rtl/>
          <w:lang w:bidi="fa-IR"/>
        </w:rPr>
      </w:pPr>
      <w:r>
        <w:rPr>
          <w:rFonts w:cs="B Mitra" w:hint="cs"/>
          <w:sz w:val="28"/>
          <w:szCs w:val="28"/>
          <w:rtl/>
          <w:lang w:bidi="fa-IR"/>
        </w:rPr>
        <w:t xml:space="preserve">و نیز موارد بسیاری در روایات در مورد کمالات خاص امیرالمومنین (ع) آمده است. از جمله آنها حدیث اخوت است که قبلا به تفصیل مورد بررسی قرار گرفت و گفته شد همان طور که طلعه شافعی و دیگران گفته اند در اخوت یک نوع مماثلت در نظر </w:t>
      </w:r>
      <w:r>
        <w:rPr>
          <w:rFonts w:cs="B Mitra" w:hint="cs"/>
          <w:sz w:val="28"/>
          <w:szCs w:val="28"/>
          <w:rtl/>
          <w:lang w:bidi="fa-IR"/>
        </w:rPr>
        <w:lastRenderedPageBreak/>
        <w:t xml:space="preserve">گرفته می شد و در هر دو نوبت عقد اخوت، رسول اکرم (ص)، امیرالمومنین (ع) را به عنوان برادر خود برگزید و این نشان می دهد که در میان صحابه کسی همتای امیرالمومنین (ع) نبود که به عنوان اخوت خاص رسول اکرم (ص) انتخاب شود. </w:t>
      </w:r>
    </w:p>
    <w:p w:rsidR="004408B8" w:rsidRDefault="0082197C" w:rsidP="00A00F20">
      <w:pPr>
        <w:spacing w:after="160" w:line="259" w:lineRule="auto"/>
        <w:jc w:val="both"/>
        <w:rPr>
          <w:rFonts w:cs="B Mitra"/>
          <w:sz w:val="28"/>
          <w:szCs w:val="28"/>
          <w:rtl/>
          <w:lang w:bidi="fa-IR"/>
        </w:rPr>
      </w:pPr>
      <w:r>
        <w:rPr>
          <w:rFonts w:cs="B Mitra" w:hint="cs"/>
          <w:sz w:val="28"/>
          <w:szCs w:val="28"/>
          <w:rtl/>
          <w:lang w:bidi="fa-IR"/>
        </w:rPr>
        <w:t>حدیث دیگر، حدیث «علی منی و انا من علی» است.</w:t>
      </w:r>
      <w:r>
        <w:rPr>
          <w:rStyle w:val="FootnoteReference"/>
          <w:rFonts w:cs="B Mitra"/>
          <w:sz w:val="28"/>
          <w:szCs w:val="28"/>
          <w:rtl/>
          <w:lang w:bidi="fa-IR"/>
        </w:rPr>
        <w:footnoteReference w:id="14"/>
      </w:r>
      <w:r>
        <w:rPr>
          <w:rFonts w:cs="B Mitra" w:hint="cs"/>
          <w:sz w:val="28"/>
          <w:szCs w:val="28"/>
          <w:rtl/>
          <w:lang w:bidi="fa-IR"/>
        </w:rPr>
        <w:t xml:space="preserve"> حاکم نیشابوری وقتی این حدیث را نقل می کند آن را صحیح دانسته که مطابق شرط شیخین است. ذهبی نیز آن را صحیح می داند.</w:t>
      </w:r>
    </w:p>
    <w:p w:rsidR="00B52AFE" w:rsidRDefault="00B52AFE" w:rsidP="00B52AFE">
      <w:pPr>
        <w:spacing w:after="160" w:line="259" w:lineRule="auto"/>
        <w:jc w:val="both"/>
        <w:rPr>
          <w:rFonts w:cs="B Mitra"/>
          <w:sz w:val="28"/>
          <w:szCs w:val="28"/>
          <w:rtl/>
          <w:lang w:bidi="fa-IR"/>
        </w:rPr>
      </w:pPr>
      <w:r>
        <w:rPr>
          <w:rFonts w:cs="B Mitra" w:hint="cs"/>
          <w:sz w:val="28"/>
          <w:szCs w:val="28"/>
          <w:rtl/>
          <w:lang w:bidi="fa-IR"/>
        </w:rPr>
        <w:t>در روایت دیگر آمده است که پیامبر اکرم (ص) فرمود: «من اطاع علیا فقد اطاعنی و من عصی علیا فقد عصانی».</w:t>
      </w:r>
      <w:r>
        <w:rPr>
          <w:rStyle w:val="FootnoteReference"/>
          <w:rFonts w:cs="B Mitra"/>
          <w:sz w:val="28"/>
          <w:szCs w:val="28"/>
          <w:rtl/>
          <w:lang w:bidi="fa-IR"/>
        </w:rPr>
        <w:footnoteReference w:id="15"/>
      </w:r>
      <w:r>
        <w:rPr>
          <w:rFonts w:cs="B Mitra" w:hint="cs"/>
          <w:sz w:val="28"/>
          <w:szCs w:val="28"/>
          <w:rtl/>
          <w:lang w:bidi="fa-IR"/>
        </w:rPr>
        <w:t xml:space="preserve"> این روایت بیانگر مقام عصمت امیرالمومنین (ع) است. در روایت دیگر فرمود: «من سب علیا فقد سبنی»</w:t>
      </w:r>
      <w:r>
        <w:rPr>
          <w:rStyle w:val="FootnoteReference"/>
          <w:rFonts w:cs="B Mitra"/>
          <w:sz w:val="28"/>
          <w:szCs w:val="28"/>
          <w:rtl/>
          <w:lang w:bidi="fa-IR"/>
        </w:rPr>
        <w:footnoteReference w:id="16"/>
      </w:r>
      <w:r>
        <w:rPr>
          <w:rFonts w:cs="B Mitra" w:hint="cs"/>
          <w:sz w:val="28"/>
          <w:szCs w:val="28"/>
          <w:rtl/>
          <w:lang w:bidi="fa-IR"/>
        </w:rPr>
        <w:t>. این حدیث را نیز حاکم و ذهبی صحیح دانسته اند. در روایت دیگر آمده است: «من آذا علیا فقد آذانی»</w:t>
      </w:r>
      <w:r>
        <w:rPr>
          <w:rStyle w:val="FootnoteReference"/>
          <w:rFonts w:cs="B Mitra"/>
          <w:sz w:val="28"/>
          <w:szCs w:val="28"/>
          <w:rtl/>
          <w:lang w:bidi="fa-IR"/>
        </w:rPr>
        <w:footnoteReference w:id="17"/>
      </w:r>
      <w:r>
        <w:rPr>
          <w:rFonts w:cs="B Mitra" w:hint="cs"/>
          <w:sz w:val="28"/>
          <w:szCs w:val="28"/>
          <w:rtl/>
          <w:lang w:bidi="fa-IR"/>
        </w:rPr>
        <w:t>. حاکم و ذهبی این حدیث را نیز صحیح دانسته اند. در روایت دیگر آمده است: «من فارقک فقد فارقنی».</w:t>
      </w:r>
      <w:r>
        <w:rPr>
          <w:rStyle w:val="FootnoteReference"/>
          <w:rFonts w:cs="B Mitra"/>
          <w:sz w:val="28"/>
          <w:szCs w:val="28"/>
          <w:rtl/>
          <w:lang w:bidi="fa-IR"/>
        </w:rPr>
        <w:footnoteReference w:id="18"/>
      </w:r>
      <w:r>
        <w:rPr>
          <w:rFonts w:cs="B Mitra" w:hint="cs"/>
          <w:sz w:val="28"/>
          <w:szCs w:val="28"/>
          <w:rtl/>
          <w:lang w:bidi="fa-IR"/>
        </w:rPr>
        <w:t xml:space="preserve"> این حدیث را حاکم صحیح دانسته است. حدیث دیگر «انت سید فی الدنیا و سید فی الاخره حبیبک حبیبی و حبیبی حبیب الله و عدوک عدوی و عدوی عدوالله»</w:t>
      </w:r>
      <w:r>
        <w:rPr>
          <w:rStyle w:val="FootnoteReference"/>
          <w:rFonts w:cs="B Mitra"/>
          <w:sz w:val="28"/>
          <w:szCs w:val="28"/>
          <w:rtl/>
          <w:lang w:bidi="fa-IR"/>
        </w:rPr>
        <w:footnoteReference w:id="19"/>
      </w:r>
      <w:r>
        <w:rPr>
          <w:rFonts w:cs="B Mitra" w:hint="cs"/>
          <w:sz w:val="28"/>
          <w:szCs w:val="28"/>
          <w:rtl/>
          <w:lang w:bidi="fa-IR"/>
        </w:rPr>
        <w:t xml:space="preserve"> است. حاکم این روایت را صحیح دانسته است. </w:t>
      </w:r>
    </w:p>
    <w:p w:rsidR="00B52AFE" w:rsidRDefault="00B52AFE" w:rsidP="00B52AFE">
      <w:pPr>
        <w:spacing w:after="160" w:line="259" w:lineRule="auto"/>
        <w:jc w:val="both"/>
        <w:rPr>
          <w:rFonts w:cs="B Mitra"/>
          <w:sz w:val="28"/>
          <w:szCs w:val="28"/>
          <w:rtl/>
          <w:lang w:bidi="fa-IR"/>
        </w:rPr>
      </w:pPr>
      <w:r>
        <w:rPr>
          <w:rFonts w:cs="B Mitra" w:hint="cs"/>
          <w:sz w:val="28"/>
          <w:szCs w:val="28"/>
          <w:rtl/>
          <w:lang w:bidi="fa-IR"/>
        </w:rPr>
        <w:t>در روایت دیگر پیامبر اکرم (ص) به حضرت زهرا (س) فرمود: «</w:t>
      </w:r>
      <w:r w:rsidRPr="00DA2C89">
        <w:rPr>
          <w:rFonts w:cs="B Mitra" w:hint="cs"/>
          <w:sz w:val="28"/>
          <w:szCs w:val="28"/>
          <w:rtl/>
          <w:lang w:bidi="fa-IR"/>
        </w:rPr>
        <w:t>إن</w:t>
      </w:r>
      <w:r w:rsidRPr="00DA2C89">
        <w:rPr>
          <w:rFonts w:cs="B Mitra"/>
          <w:sz w:val="28"/>
          <w:szCs w:val="28"/>
          <w:rtl/>
          <w:lang w:bidi="fa-IR"/>
        </w:rPr>
        <w:t xml:space="preserve"> </w:t>
      </w:r>
      <w:r w:rsidRPr="00DA2C89">
        <w:rPr>
          <w:rFonts w:cs="B Mitra" w:hint="cs"/>
          <w:sz w:val="28"/>
          <w:szCs w:val="28"/>
          <w:rtl/>
          <w:lang w:bidi="fa-IR"/>
        </w:rPr>
        <w:t>اللّه</w:t>
      </w:r>
      <w:r w:rsidRPr="00DA2C89">
        <w:rPr>
          <w:rFonts w:cs="B Mitra"/>
          <w:sz w:val="28"/>
          <w:szCs w:val="28"/>
          <w:rtl/>
          <w:lang w:bidi="fa-IR"/>
        </w:rPr>
        <w:t xml:space="preserve"> </w:t>
      </w:r>
      <w:r w:rsidRPr="00DA2C89">
        <w:rPr>
          <w:rFonts w:cs="B Mitra" w:hint="cs"/>
          <w:sz w:val="28"/>
          <w:szCs w:val="28"/>
          <w:rtl/>
          <w:lang w:bidi="fa-IR"/>
        </w:rPr>
        <w:t>اختار</w:t>
      </w:r>
      <w:r w:rsidRPr="00DA2C89">
        <w:rPr>
          <w:rFonts w:cs="B Mitra"/>
          <w:sz w:val="28"/>
          <w:szCs w:val="28"/>
          <w:rtl/>
          <w:lang w:bidi="fa-IR"/>
        </w:rPr>
        <w:t xml:space="preserve"> </w:t>
      </w:r>
      <w:r w:rsidRPr="00DA2C89">
        <w:rPr>
          <w:rFonts w:cs="B Mitra" w:hint="cs"/>
          <w:sz w:val="28"/>
          <w:szCs w:val="28"/>
          <w:rtl/>
          <w:lang w:bidi="fa-IR"/>
        </w:rPr>
        <w:t>من</w:t>
      </w:r>
      <w:r w:rsidRPr="00DA2C89">
        <w:rPr>
          <w:rFonts w:cs="B Mitra"/>
          <w:sz w:val="28"/>
          <w:szCs w:val="28"/>
          <w:rtl/>
          <w:lang w:bidi="fa-IR"/>
        </w:rPr>
        <w:t xml:space="preserve"> </w:t>
      </w:r>
      <w:r w:rsidRPr="00DA2C89">
        <w:rPr>
          <w:rFonts w:cs="B Mitra" w:hint="cs"/>
          <w:sz w:val="28"/>
          <w:szCs w:val="28"/>
          <w:rtl/>
          <w:lang w:bidi="fa-IR"/>
        </w:rPr>
        <w:t>أهل</w:t>
      </w:r>
      <w:r w:rsidRPr="00DA2C89">
        <w:rPr>
          <w:rFonts w:cs="B Mitra"/>
          <w:sz w:val="28"/>
          <w:szCs w:val="28"/>
          <w:rtl/>
          <w:lang w:bidi="fa-IR"/>
        </w:rPr>
        <w:t xml:space="preserve"> </w:t>
      </w:r>
      <w:r w:rsidRPr="00DA2C89">
        <w:rPr>
          <w:rFonts w:cs="B Mitra" w:hint="cs"/>
          <w:sz w:val="28"/>
          <w:szCs w:val="28"/>
          <w:rtl/>
          <w:lang w:bidi="fa-IR"/>
        </w:rPr>
        <w:t>الأرض</w:t>
      </w:r>
      <w:r w:rsidRPr="00DA2C89">
        <w:rPr>
          <w:rFonts w:cs="B Mitra"/>
          <w:sz w:val="28"/>
          <w:szCs w:val="28"/>
          <w:rtl/>
          <w:lang w:bidi="fa-IR"/>
        </w:rPr>
        <w:t xml:space="preserve"> </w:t>
      </w:r>
      <w:r w:rsidRPr="00DA2C89">
        <w:rPr>
          <w:rFonts w:cs="B Mitra" w:hint="cs"/>
          <w:sz w:val="28"/>
          <w:szCs w:val="28"/>
          <w:rtl/>
          <w:lang w:bidi="fa-IR"/>
        </w:rPr>
        <w:t>رجلين</w:t>
      </w:r>
      <w:r w:rsidRPr="00DA2C89">
        <w:rPr>
          <w:rFonts w:cs="B Mitra"/>
          <w:sz w:val="28"/>
          <w:szCs w:val="28"/>
          <w:rtl/>
          <w:lang w:bidi="fa-IR"/>
        </w:rPr>
        <w:t xml:space="preserve"> </w:t>
      </w:r>
      <w:r w:rsidRPr="00DA2C89">
        <w:rPr>
          <w:rFonts w:cs="B Mitra" w:hint="cs"/>
          <w:sz w:val="28"/>
          <w:szCs w:val="28"/>
          <w:rtl/>
          <w:lang w:bidi="fa-IR"/>
        </w:rPr>
        <w:t>أحدهما</w:t>
      </w:r>
      <w:r w:rsidRPr="00DA2C89">
        <w:rPr>
          <w:rFonts w:cs="B Mitra"/>
          <w:sz w:val="28"/>
          <w:szCs w:val="28"/>
          <w:rtl/>
          <w:lang w:bidi="fa-IR"/>
        </w:rPr>
        <w:t xml:space="preserve"> </w:t>
      </w:r>
      <w:r w:rsidRPr="00DA2C89">
        <w:rPr>
          <w:rFonts w:cs="B Mitra" w:hint="cs"/>
          <w:sz w:val="28"/>
          <w:szCs w:val="28"/>
          <w:rtl/>
          <w:lang w:bidi="fa-IR"/>
        </w:rPr>
        <w:t>أبوك</w:t>
      </w:r>
      <w:r w:rsidRPr="00DA2C89">
        <w:rPr>
          <w:rFonts w:cs="B Mitra"/>
          <w:sz w:val="28"/>
          <w:szCs w:val="28"/>
          <w:rtl/>
          <w:lang w:bidi="fa-IR"/>
        </w:rPr>
        <w:t xml:space="preserve"> </w:t>
      </w:r>
      <w:r w:rsidRPr="00DA2C89">
        <w:rPr>
          <w:rFonts w:cs="B Mitra" w:hint="cs"/>
          <w:sz w:val="28"/>
          <w:szCs w:val="28"/>
          <w:rtl/>
          <w:lang w:bidi="fa-IR"/>
        </w:rPr>
        <w:t>و</w:t>
      </w:r>
      <w:r w:rsidRPr="00DA2C89">
        <w:rPr>
          <w:rFonts w:cs="B Mitra"/>
          <w:sz w:val="28"/>
          <w:szCs w:val="28"/>
          <w:rtl/>
          <w:lang w:bidi="fa-IR"/>
        </w:rPr>
        <w:t xml:space="preserve"> </w:t>
      </w:r>
      <w:r w:rsidRPr="00DA2C89">
        <w:rPr>
          <w:rFonts w:cs="B Mitra" w:hint="cs"/>
          <w:sz w:val="28"/>
          <w:szCs w:val="28"/>
          <w:rtl/>
          <w:lang w:bidi="fa-IR"/>
        </w:rPr>
        <w:t>الآخر</w:t>
      </w:r>
      <w:r w:rsidRPr="00DA2C89">
        <w:rPr>
          <w:rFonts w:cs="B Mitra"/>
          <w:sz w:val="28"/>
          <w:szCs w:val="28"/>
          <w:rtl/>
          <w:lang w:bidi="fa-IR"/>
        </w:rPr>
        <w:t xml:space="preserve"> </w:t>
      </w:r>
      <w:r w:rsidRPr="00DA2C89">
        <w:rPr>
          <w:rFonts w:cs="B Mitra" w:hint="cs"/>
          <w:sz w:val="28"/>
          <w:szCs w:val="28"/>
          <w:rtl/>
          <w:lang w:bidi="fa-IR"/>
        </w:rPr>
        <w:t>بعلك‏</w:t>
      </w:r>
      <w:r>
        <w:rPr>
          <w:rFonts w:cs="B Mitra" w:hint="cs"/>
          <w:sz w:val="28"/>
          <w:szCs w:val="28"/>
          <w:rtl/>
          <w:lang w:bidi="fa-IR"/>
        </w:rPr>
        <w:t>»</w:t>
      </w:r>
      <w:r>
        <w:rPr>
          <w:rStyle w:val="FootnoteReference"/>
          <w:rFonts w:cs="B Mitra"/>
          <w:sz w:val="28"/>
          <w:szCs w:val="28"/>
          <w:rtl/>
          <w:lang w:bidi="fa-IR"/>
        </w:rPr>
        <w:footnoteReference w:id="20"/>
      </w:r>
      <w:r>
        <w:rPr>
          <w:rFonts w:cs="B Mitra" w:hint="cs"/>
          <w:sz w:val="28"/>
          <w:szCs w:val="28"/>
          <w:rtl/>
          <w:lang w:bidi="fa-IR"/>
        </w:rPr>
        <w:t>. این روایت از صحابه مختلف نقل شده است مانند ابو ایوب انصاری، سلمان فارسی، عبدالله بن عباس، علی الهلالی، امیرالمومنین (ع)، ابوهریره. و در نقل دیگر آمده است: «</w:t>
      </w:r>
      <w:r w:rsidRPr="00DA2C89">
        <w:rPr>
          <w:rFonts w:cs="B Mitra"/>
          <w:sz w:val="28"/>
          <w:szCs w:val="28"/>
          <w:rtl/>
          <w:lang w:bidi="fa-IR"/>
        </w:rPr>
        <w:t xml:space="preserve"> [</w:t>
      </w:r>
      <w:r w:rsidRPr="00DA2C89">
        <w:rPr>
          <w:rFonts w:cs="B Mitra" w:hint="cs"/>
          <w:sz w:val="28"/>
          <w:szCs w:val="28"/>
          <w:rtl/>
          <w:lang w:bidi="fa-IR"/>
        </w:rPr>
        <w:t>يا</w:t>
      </w:r>
      <w:r w:rsidRPr="00DA2C89">
        <w:rPr>
          <w:rFonts w:cs="B Mitra"/>
          <w:sz w:val="28"/>
          <w:szCs w:val="28"/>
          <w:rtl/>
          <w:lang w:bidi="fa-IR"/>
        </w:rPr>
        <w:t xml:space="preserve">] </w:t>
      </w:r>
      <w:r w:rsidRPr="00DA2C89">
        <w:rPr>
          <w:rFonts w:cs="B Mitra" w:hint="cs"/>
          <w:sz w:val="28"/>
          <w:szCs w:val="28"/>
          <w:rtl/>
          <w:lang w:bidi="fa-IR"/>
        </w:rPr>
        <w:t>فاطمة</w:t>
      </w:r>
      <w:r w:rsidRPr="00DA2C89">
        <w:rPr>
          <w:rFonts w:cs="B Mitra"/>
          <w:sz w:val="28"/>
          <w:szCs w:val="28"/>
          <w:rtl/>
          <w:lang w:bidi="fa-IR"/>
        </w:rPr>
        <w:t xml:space="preserve"> </w:t>
      </w:r>
      <w:r w:rsidRPr="00DA2C89">
        <w:rPr>
          <w:rFonts w:cs="B Mitra" w:hint="cs"/>
          <w:sz w:val="28"/>
          <w:szCs w:val="28"/>
          <w:rtl/>
          <w:lang w:bidi="fa-IR"/>
        </w:rPr>
        <w:t>عليها</w:t>
      </w:r>
      <w:r w:rsidRPr="00DA2C89">
        <w:rPr>
          <w:rFonts w:cs="B Mitra"/>
          <w:sz w:val="28"/>
          <w:szCs w:val="28"/>
          <w:rtl/>
          <w:lang w:bidi="fa-IR"/>
        </w:rPr>
        <w:t xml:space="preserve"> </w:t>
      </w:r>
      <w:r w:rsidRPr="00DA2C89">
        <w:rPr>
          <w:rFonts w:cs="B Mitra" w:hint="cs"/>
          <w:sz w:val="28"/>
          <w:szCs w:val="28"/>
          <w:rtl/>
          <w:lang w:bidi="fa-IR"/>
        </w:rPr>
        <w:t>السّلام</w:t>
      </w:r>
      <w:r w:rsidRPr="00DA2C89">
        <w:rPr>
          <w:rFonts w:cs="B Mitra"/>
          <w:sz w:val="28"/>
          <w:szCs w:val="28"/>
          <w:rtl/>
          <w:lang w:bidi="fa-IR"/>
        </w:rPr>
        <w:t xml:space="preserve"> </w:t>
      </w:r>
      <w:r w:rsidRPr="00DA2C89">
        <w:rPr>
          <w:rFonts w:cs="B Mitra" w:hint="cs"/>
          <w:sz w:val="28"/>
          <w:szCs w:val="28"/>
          <w:rtl/>
          <w:lang w:bidi="fa-IR"/>
        </w:rPr>
        <w:t>إنّ</w:t>
      </w:r>
      <w:r w:rsidRPr="00DA2C89">
        <w:rPr>
          <w:rFonts w:cs="B Mitra"/>
          <w:sz w:val="28"/>
          <w:szCs w:val="28"/>
          <w:rtl/>
          <w:lang w:bidi="fa-IR"/>
        </w:rPr>
        <w:t xml:space="preserve"> </w:t>
      </w:r>
      <w:r w:rsidRPr="00DA2C89">
        <w:rPr>
          <w:rFonts w:cs="B Mitra" w:hint="cs"/>
          <w:sz w:val="28"/>
          <w:szCs w:val="28"/>
          <w:rtl/>
          <w:lang w:bidi="fa-IR"/>
        </w:rPr>
        <w:t>اللّه</w:t>
      </w:r>
      <w:r w:rsidRPr="00DA2C89">
        <w:rPr>
          <w:rFonts w:cs="B Mitra"/>
          <w:sz w:val="28"/>
          <w:szCs w:val="28"/>
          <w:rtl/>
          <w:lang w:bidi="fa-IR"/>
        </w:rPr>
        <w:t xml:space="preserve"> </w:t>
      </w:r>
      <w:r w:rsidRPr="00DA2C89">
        <w:rPr>
          <w:rFonts w:cs="B Mitra" w:hint="cs"/>
          <w:sz w:val="28"/>
          <w:szCs w:val="28"/>
          <w:rtl/>
          <w:lang w:bidi="fa-IR"/>
        </w:rPr>
        <w:t>اطّلع</w:t>
      </w:r>
      <w:r w:rsidRPr="00DA2C89">
        <w:rPr>
          <w:rFonts w:cs="B Mitra"/>
          <w:sz w:val="28"/>
          <w:szCs w:val="28"/>
          <w:rtl/>
          <w:lang w:bidi="fa-IR"/>
        </w:rPr>
        <w:t xml:space="preserve"> </w:t>
      </w:r>
      <w:r w:rsidRPr="00DA2C89">
        <w:rPr>
          <w:rFonts w:cs="B Mitra" w:hint="cs"/>
          <w:sz w:val="28"/>
          <w:szCs w:val="28"/>
          <w:rtl/>
          <w:lang w:bidi="fa-IR"/>
        </w:rPr>
        <w:t>على</w:t>
      </w:r>
      <w:r w:rsidRPr="00DA2C89">
        <w:rPr>
          <w:rFonts w:cs="B Mitra"/>
          <w:sz w:val="28"/>
          <w:szCs w:val="28"/>
          <w:rtl/>
          <w:lang w:bidi="fa-IR"/>
        </w:rPr>
        <w:t xml:space="preserve"> </w:t>
      </w:r>
      <w:r w:rsidRPr="00DA2C89">
        <w:rPr>
          <w:rFonts w:cs="B Mitra" w:hint="cs"/>
          <w:sz w:val="28"/>
          <w:szCs w:val="28"/>
          <w:rtl/>
          <w:lang w:bidi="fa-IR"/>
        </w:rPr>
        <w:t>أهل</w:t>
      </w:r>
      <w:r w:rsidRPr="00DA2C89">
        <w:rPr>
          <w:rFonts w:cs="B Mitra"/>
          <w:sz w:val="28"/>
          <w:szCs w:val="28"/>
          <w:rtl/>
          <w:lang w:bidi="fa-IR"/>
        </w:rPr>
        <w:t xml:space="preserve"> </w:t>
      </w:r>
      <w:r w:rsidRPr="00DA2C89">
        <w:rPr>
          <w:rFonts w:cs="B Mitra" w:hint="cs"/>
          <w:sz w:val="28"/>
          <w:szCs w:val="28"/>
          <w:rtl/>
          <w:lang w:bidi="fa-IR"/>
        </w:rPr>
        <w:t>الأرض</w:t>
      </w:r>
      <w:r w:rsidRPr="00DA2C89">
        <w:rPr>
          <w:rFonts w:cs="B Mitra"/>
          <w:sz w:val="28"/>
          <w:szCs w:val="28"/>
          <w:rtl/>
          <w:lang w:bidi="fa-IR"/>
        </w:rPr>
        <w:t xml:space="preserve"> </w:t>
      </w:r>
      <w:r w:rsidRPr="00DA2C89">
        <w:rPr>
          <w:rFonts w:cs="B Mitra" w:hint="cs"/>
          <w:sz w:val="28"/>
          <w:szCs w:val="28"/>
          <w:rtl/>
          <w:lang w:bidi="fa-IR"/>
        </w:rPr>
        <w:t>اطّلاعة</w:t>
      </w:r>
      <w:r w:rsidRPr="00DA2C89">
        <w:rPr>
          <w:rFonts w:cs="B Mitra"/>
          <w:sz w:val="28"/>
          <w:szCs w:val="28"/>
          <w:rtl/>
          <w:lang w:bidi="fa-IR"/>
        </w:rPr>
        <w:t xml:space="preserve"> </w:t>
      </w:r>
      <w:r w:rsidRPr="00DA2C89">
        <w:rPr>
          <w:rFonts w:cs="B Mitra" w:hint="cs"/>
          <w:sz w:val="28"/>
          <w:szCs w:val="28"/>
          <w:rtl/>
          <w:lang w:bidi="fa-IR"/>
        </w:rPr>
        <w:t>فاختار</w:t>
      </w:r>
      <w:r w:rsidRPr="00DA2C89">
        <w:rPr>
          <w:rFonts w:cs="B Mitra"/>
          <w:sz w:val="28"/>
          <w:szCs w:val="28"/>
          <w:rtl/>
          <w:lang w:bidi="fa-IR"/>
        </w:rPr>
        <w:t xml:space="preserve"> </w:t>
      </w:r>
      <w:r w:rsidRPr="00DA2C89">
        <w:rPr>
          <w:rFonts w:cs="B Mitra" w:hint="cs"/>
          <w:sz w:val="28"/>
          <w:szCs w:val="28"/>
          <w:rtl/>
          <w:lang w:bidi="fa-IR"/>
        </w:rPr>
        <w:t>رجلين</w:t>
      </w:r>
      <w:r w:rsidRPr="00DA2C89">
        <w:rPr>
          <w:rFonts w:cs="B Mitra"/>
          <w:sz w:val="28"/>
          <w:szCs w:val="28"/>
          <w:rtl/>
          <w:lang w:bidi="fa-IR"/>
        </w:rPr>
        <w:t xml:space="preserve"> </w:t>
      </w:r>
      <w:r w:rsidRPr="00DA2C89">
        <w:rPr>
          <w:rFonts w:cs="B Mitra" w:hint="cs"/>
          <w:sz w:val="28"/>
          <w:szCs w:val="28"/>
          <w:rtl/>
          <w:lang w:bidi="fa-IR"/>
        </w:rPr>
        <w:t>أحدهما</w:t>
      </w:r>
      <w:r w:rsidRPr="00DA2C89">
        <w:rPr>
          <w:rFonts w:cs="B Mitra"/>
          <w:sz w:val="28"/>
          <w:szCs w:val="28"/>
          <w:rtl/>
          <w:lang w:bidi="fa-IR"/>
        </w:rPr>
        <w:t xml:space="preserve"> </w:t>
      </w:r>
      <w:r w:rsidRPr="00DA2C89">
        <w:rPr>
          <w:rFonts w:cs="B Mitra" w:hint="cs"/>
          <w:sz w:val="28"/>
          <w:szCs w:val="28"/>
          <w:rtl/>
          <w:lang w:bidi="fa-IR"/>
        </w:rPr>
        <w:t>أبوك</w:t>
      </w:r>
      <w:r w:rsidRPr="00DA2C89">
        <w:rPr>
          <w:rFonts w:cs="B Mitra"/>
          <w:sz w:val="28"/>
          <w:szCs w:val="28"/>
          <w:rtl/>
          <w:lang w:bidi="fa-IR"/>
        </w:rPr>
        <w:t xml:space="preserve"> </w:t>
      </w:r>
      <w:r w:rsidRPr="00DA2C89">
        <w:rPr>
          <w:rFonts w:cs="B Mitra" w:hint="cs"/>
          <w:sz w:val="28"/>
          <w:szCs w:val="28"/>
          <w:rtl/>
          <w:lang w:bidi="fa-IR"/>
        </w:rPr>
        <w:t>فجعله</w:t>
      </w:r>
      <w:r w:rsidRPr="00DA2C89">
        <w:rPr>
          <w:rFonts w:cs="B Mitra"/>
          <w:sz w:val="28"/>
          <w:szCs w:val="28"/>
          <w:rtl/>
          <w:lang w:bidi="fa-IR"/>
        </w:rPr>
        <w:t xml:space="preserve"> </w:t>
      </w:r>
      <w:r w:rsidRPr="00DA2C89">
        <w:rPr>
          <w:rFonts w:cs="B Mitra" w:hint="cs"/>
          <w:sz w:val="28"/>
          <w:szCs w:val="28"/>
          <w:rtl/>
          <w:lang w:bidi="fa-IR"/>
        </w:rPr>
        <w:t>نبيّا</w:t>
      </w:r>
      <w:r w:rsidRPr="00DA2C89">
        <w:rPr>
          <w:rFonts w:cs="B Mitra"/>
          <w:sz w:val="28"/>
          <w:szCs w:val="28"/>
          <w:rtl/>
          <w:lang w:bidi="fa-IR"/>
        </w:rPr>
        <w:t xml:space="preserve"> </w:t>
      </w:r>
      <w:r w:rsidRPr="00DA2C89">
        <w:rPr>
          <w:rFonts w:cs="B Mitra" w:hint="cs"/>
          <w:sz w:val="28"/>
          <w:szCs w:val="28"/>
          <w:rtl/>
          <w:lang w:bidi="fa-IR"/>
        </w:rPr>
        <w:t>و</w:t>
      </w:r>
      <w:r w:rsidRPr="00DA2C89">
        <w:rPr>
          <w:rFonts w:cs="B Mitra"/>
          <w:sz w:val="28"/>
          <w:szCs w:val="28"/>
          <w:rtl/>
          <w:lang w:bidi="fa-IR"/>
        </w:rPr>
        <w:t xml:space="preserve"> </w:t>
      </w:r>
      <w:r w:rsidRPr="00DA2C89">
        <w:rPr>
          <w:rFonts w:cs="B Mitra" w:hint="cs"/>
          <w:sz w:val="28"/>
          <w:szCs w:val="28"/>
          <w:rtl/>
          <w:lang w:bidi="fa-IR"/>
        </w:rPr>
        <w:t>الآخر</w:t>
      </w:r>
      <w:r w:rsidRPr="00DA2C89">
        <w:rPr>
          <w:rFonts w:cs="B Mitra"/>
          <w:sz w:val="28"/>
          <w:szCs w:val="28"/>
          <w:rtl/>
          <w:lang w:bidi="fa-IR"/>
        </w:rPr>
        <w:t xml:space="preserve"> </w:t>
      </w:r>
      <w:r w:rsidRPr="00DA2C89">
        <w:rPr>
          <w:rFonts w:cs="B Mitra" w:hint="cs"/>
          <w:sz w:val="28"/>
          <w:szCs w:val="28"/>
          <w:rtl/>
          <w:lang w:bidi="fa-IR"/>
        </w:rPr>
        <w:t>بعلك</w:t>
      </w:r>
      <w:r w:rsidRPr="00DA2C89">
        <w:rPr>
          <w:rFonts w:cs="B Mitra"/>
          <w:sz w:val="28"/>
          <w:szCs w:val="28"/>
          <w:rtl/>
          <w:lang w:bidi="fa-IR"/>
        </w:rPr>
        <w:t xml:space="preserve"> </w:t>
      </w:r>
      <w:r w:rsidRPr="00DA2C89">
        <w:rPr>
          <w:rFonts w:cs="B Mitra" w:hint="cs"/>
          <w:sz w:val="28"/>
          <w:szCs w:val="28"/>
          <w:rtl/>
          <w:lang w:bidi="fa-IR"/>
        </w:rPr>
        <w:t>فجعله</w:t>
      </w:r>
      <w:r w:rsidRPr="00DA2C89">
        <w:rPr>
          <w:rFonts w:cs="B Mitra"/>
          <w:sz w:val="28"/>
          <w:szCs w:val="28"/>
          <w:rtl/>
          <w:lang w:bidi="fa-IR"/>
        </w:rPr>
        <w:t xml:space="preserve"> </w:t>
      </w:r>
      <w:r w:rsidRPr="00DA2C89">
        <w:rPr>
          <w:rFonts w:cs="B Mitra" w:hint="cs"/>
          <w:sz w:val="28"/>
          <w:szCs w:val="28"/>
          <w:rtl/>
          <w:lang w:bidi="fa-IR"/>
        </w:rPr>
        <w:t>وصيّا</w:t>
      </w:r>
      <w:r>
        <w:rPr>
          <w:rFonts w:cs="B Mitra" w:hint="cs"/>
          <w:sz w:val="28"/>
          <w:szCs w:val="28"/>
          <w:rtl/>
          <w:lang w:bidi="fa-IR"/>
        </w:rPr>
        <w:t>».</w:t>
      </w:r>
    </w:p>
    <w:p w:rsidR="00B52AFE" w:rsidRDefault="00B52AFE" w:rsidP="00B52AFE">
      <w:pPr>
        <w:spacing w:after="160" w:line="259" w:lineRule="auto"/>
        <w:jc w:val="both"/>
        <w:rPr>
          <w:rFonts w:cs="B Mitra"/>
          <w:sz w:val="28"/>
          <w:szCs w:val="28"/>
          <w:rtl/>
          <w:lang w:bidi="fa-IR"/>
        </w:rPr>
      </w:pPr>
      <w:r>
        <w:rPr>
          <w:rFonts w:cs="B Mitra" w:hint="cs"/>
          <w:sz w:val="28"/>
          <w:szCs w:val="28"/>
          <w:rtl/>
          <w:lang w:bidi="fa-IR"/>
        </w:rPr>
        <w:t>در روایت دیگر پیامبر اکرم (ص) به امیرالمومنین (ع) فرمود: «</w:t>
      </w:r>
      <w:r w:rsidRPr="00DA2C89">
        <w:rPr>
          <w:rFonts w:cs="B Mitra" w:hint="cs"/>
          <w:sz w:val="28"/>
          <w:szCs w:val="28"/>
          <w:rtl/>
          <w:lang w:bidi="fa-IR"/>
        </w:rPr>
        <w:t>ما</w:t>
      </w:r>
      <w:r w:rsidRPr="00DA2C89">
        <w:rPr>
          <w:rFonts w:cs="B Mitra"/>
          <w:sz w:val="28"/>
          <w:szCs w:val="28"/>
          <w:rtl/>
          <w:lang w:bidi="fa-IR"/>
        </w:rPr>
        <w:t xml:space="preserve"> </w:t>
      </w:r>
      <w:r w:rsidRPr="00DA2C89">
        <w:rPr>
          <w:rFonts w:cs="B Mitra" w:hint="cs"/>
          <w:sz w:val="28"/>
          <w:szCs w:val="28"/>
          <w:rtl/>
          <w:lang w:bidi="fa-IR"/>
        </w:rPr>
        <w:t>سألت</w:t>
      </w:r>
      <w:r w:rsidRPr="00DA2C89">
        <w:rPr>
          <w:rFonts w:cs="B Mitra"/>
          <w:sz w:val="28"/>
          <w:szCs w:val="28"/>
          <w:rtl/>
          <w:lang w:bidi="fa-IR"/>
        </w:rPr>
        <w:t xml:space="preserve"> </w:t>
      </w:r>
      <w:r w:rsidRPr="00DA2C89">
        <w:rPr>
          <w:rFonts w:cs="B Mitra" w:hint="cs"/>
          <w:sz w:val="28"/>
          <w:szCs w:val="28"/>
          <w:rtl/>
          <w:lang w:bidi="fa-IR"/>
        </w:rPr>
        <w:t>اللّه</w:t>
      </w:r>
      <w:r w:rsidRPr="00DA2C89">
        <w:rPr>
          <w:rFonts w:cs="B Mitra"/>
          <w:sz w:val="28"/>
          <w:szCs w:val="28"/>
          <w:rtl/>
          <w:lang w:bidi="fa-IR"/>
        </w:rPr>
        <w:t xml:space="preserve"> </w:t>
      </w:r>
      <w:r w:rsidRPr="00DA2C89">
        <w:rPr>
          <w:rFonts w:cs="B Mitra" w:hint="cs"/>
          <w:sz w:val="28"/>
          <w:szCs w:val="28"/>
          <w:rtl/>
          <w:lang w:bidi="fa-IR"/>
        </w:rPr>
        <w:t>لي</w:t>
      </w:r>
      <w:r w:rsidRPr="00DA2C89">
        <w:rPr>
          <w:rFonts w:cs="B Mitra"/>
          <w:sz w:val="28"/>
          <w:szCs w:val="28"/>
          <w:rtl/>
          <w:lang w:bidi="fa-IR"/>
        </w:rPr>
        <w:t xml:space="preserve"> </w:t>
      </w:r>
      <w:r w:rsidRPr="00DA2C89">
        <w:rPr>
          <w:rFonts w:cs="B Mitra" w:hint="cs"/>
          <w:sz w:val="28"/>
          <w:szCs w:val="28"/>
          <w:rtl/>
          <w:lang w:bidi="fa-IR"/>
        </w:rPr>
        <w:t>شيئا</w:t>
      </w:r>
      <w:r w:rsidRPr="00DA2C89">
        <w:rPr>
          <w:rFonts w:cs="B Mitra"/>
          <w:sz w:val="28"/>
          <w:szCs w:val="28"/>
          <w:rtl/>
          <w:lang w:bidi="fa-IR"/>
        </w:rPr>
        <w:t xml:space="preserve"> </w:t>
      </w:r>
      <w:r w:rsidRPr="00DA2C89">
        <w:rPr>
          <w:rFonts w:cs="B Mitra" w:hint="cs"/>
          <w:sz w:val="28"/>
          <w:szCs w:val="28"/>
          <w:rtl/>
          <w:lang w:bidi="fa-IR"/>
        </w:rPr>
        <w:t>الا</w:t>
      </w:r>
      <w:r w:rsidRPr="00DA2C89">
        <w:rPr>
          <w:rFonts w:cs="B Mitra"/>
          <w:sz w:val="28"/>
          <w:szCs w:val="28"/>
          <w:rtl/>
          <w:lang w:bidi="fa-IR"/>
        </w:rPr>
        <w:t xml:space="preserve"> </w:t>
      </w:r>
      <w:r w:rsidRPr="00DA2C89">
        <w:rPr>
          <w:rFonts w:cs="B Mitra" w:hint="cs"/>
          <w:sz w:val="28"/>
          <w:szCs w:val="28"/>
          <w:rtl/>
          <w:lang w:bidi="fa-IR"/>
        </w:rPr>
        <w:t>سألت</w:t>
      </w:r>
      <w:r w:rsidRPr="00DA2C89">
        <w:rPr>
          <w:rFonts w:cs="B Mitra"/>
          <w:sz w:val="28"/>
          <w:szCs w:val="28"/>
          <w:rtl/>
          <w:lang w:bidi="fa-IR"/>
        </w:rPr>
        <w:t xml:space="preserve"> </w:t>
      </w:r>
      <w:r w:rsidRPr="00DA2C89">
        <w:rPr>
          <w:rFonts w:cs="B Mitra" w:hint="cs"/>
          <w:sz w:val="28"/>
          <w:szCs w:val="28"/>
          <w:rtl/>
          <w:lang w:bidi="fa-IR"/>
        </w:rPr>
        <w:t>لك</w:t>
      </w:r>
      <w:r w:rsidRPr="00DA2C89">
        <w:rPr>
          <w:rFonts w:cs="B Mitra"/>
          <w:sz w:val="28"/>
          <w:szCs w:val="28"/>
          <w:rtl/>
          <w:lang w:bidi="fa-IR"/>
        </w:rPr>
        <w:t xml:space="preserve"> </w:t>
      </w:r>
      <w:r w:rsidRPr="00DA2C89">
        <w:rPr>
          <w:rFonts w:cs="B Mitra" w:hint="cs"/>
          <w:sz w:val="28"/>
          <w:szCs w:val="28"/>
          <w:rtl/>
          <w:lang w:bidi="fa-IR"/>
        </w:rPr>
        <w:t>مثله،</w:t>
      </w:r>
      <w:r w:rsidRPr="00DA2C89">
        <w:rPr>
          <w:rFonts w:cs="B Mitra"/>
          <w:sz w:val="28"/>
          <w:szCs w:val="28"/>
          <w:rtl/>
          <w:lang w:bidi="fa-IR"/>
        </w:rPr>
        <w:t xml:space="preserve"> </w:t>
      </w:r>
      <w:r w:rsidRPr="00DA2C89">
        <w:rPr>
          <w:rFonts w:cs="B Mitra" w:hint="cs"/>
          <w:sz w:val="28"/>
          <w:szCs w:val="28"/>
          <w:rtl/>
          <w:lang w:bidi="fa-IR"/>
        </w:rPr>
        <w:t>و</w:t>
      </w:r>
      <w:r w:rsidRPr="00DA2C89">
        <w:rPr>
          <w:rFonts w:cs="B Mitra"/>
          <w:sz w:val="28"/>
          <w:szCs w:val="28"/>
          <w:rtl/>
          <w:lang w:bidi="fa-IR"/>
        </w:rPr>
        <w:t xml:space="preserve"> </w:t>
      </w:r>
      <w:r w:rsidRPr="00DA2C89">
        <w:rPr>
          <w:rFonts w:cs="B Mitra" w:hint="cs"/>
          <w:sz w:val="28"/>
          <w:szCs w:val="28"/>
          <w:rtl/>
          <w:lang w:bidi="fa-IR"/>
        </w:rPr>
        <w:t>لا</w:t>
      </w:r>
      <w:r w:rsidRPr="00DA2C89">
        <w:rPr>
          <w:rFonts w:cs="B Mitra"/>
          <w:sz w:val="28"/>
          <w:szCs w:val="28"/>
          <w:rtl/>
          <w:lang w:bidi="fa-IR"/>
        </w:rPr>
        <w:t xml:space="preserve"> </w:t>
      </w:r>
      <w:r w:rsidRPr="00DA2C89">
        <w:rPr>
          <w:rFonts w:cs="B Mitra" w:hint="cs"/>
          <w:sz w:val="28"/>
          <w:szCs w:val="28"/>
          <w:rtl/>
          <w:lang w:bidi="fa-IR"/>
        </w:rPr>
        <w:t>سألت</w:t>
      </w:r>
      <w:r w:rsidRPr="00DA2C89">
        <w:rPr>
          <w:rFonts w:cs="B Mitra"/>
          <w:sz w:val="28"/>
          <w:szCs w:val="28"/>
          <w:rtl/>
          <w:lang w:bidi="fa-IR"/>
        </w:rPr>
        <w:t xml:space="preserve"> </w:t>
      </w:r>
      <w:r w:rsidRPr="00DA2C89">
        <w:rPr>
          <w:rFonts w:cs="B Mitra" w:hint="cs"/>
          <w:sz w:val="28"/>
          <w:szCs w:val="28"/>
          <w:rtl/>
          <w:lang w:bidi="fa-IR"/>
        </w:rPr>
        <w:t>اللّه</w:t>
      </w:r>
      <w:r w:rsidRPr="00DA2C89">
        <w:rPr>
          <w:rFonts w:cs="B Mitra"/>
          <w:sz w:val="28"/>
          <w:szCs w:val="28"/>
          <w:rtl/>
          <w:lang w:bidi="fa-IR"/>
        </w:rPr>
        <w:t xml:space="preserve"> </w:t>
      </w:r>
      <w:r w:rsidRPr="00DA2C89">
        <w:rPr>
          <w:rFonts w:cs="B Mitra" w:hint="cs"/>
          <w:sz w:val="28"/>
          <w:szCs w:val="28"/>
          <w:rtl/>
          <w:lang w:bidi="fa-IR"/>
        </w:rPr>
        <w:t>شيئا</w:t>
      </w:r>
      <w:r w:rsidRPr="00DA2C89">
        <w:rPr>
          <w:rFonts w:cs="B Mitra"/>
          <w:sz w:val="28"/>
          <w:szCs w:val="28"/>
          <w:rtl/>
          <w:lang w:bidi="fa-IR"/>
        </w:rPr>
        <w:t xml:space="preserve"> </w:t>
      </w:r>
      <w:r w:rsidRPr="00DA2C89">
        <w:rPr>
          <w:rFonts w:cs="B Mitra" w:hint="cs"/>
          <w:sz w:val="28"/>
          <w:szCs w:val="28"/>
          <w:rtl/>
          <w:lang w:bidi="fa-IR"/>
        </w:rPr>
        <w:t>الا</w:t>
      </w:r>
      <w:r w:rsidRPr="00DA2C89">
        <w:rPr>
          <w:rFonts w:cs="B Mitra"/>
          <w:sz w:val="28"/>
          <w:szCs w:val="28"/>
          <w:rtl/>
          <w:lang w:bidi="fa-IR"/>
        </w:rPr>
        <w:t xml:space="preserve"> </w:t>
      </w:r>
      <w:r w:rsidRPr="00DA2C89">
        <w:rPr>
          <w:rFonts w:cs="B Mitra" w:hint="cs"/>
          <w:sz w:val="28"/>
          <w:szCs w:val="28"/>
          <w:rtl/>
          <w:lang w:bidi="fa-IR"/>
        </w:rPr>
        <w:t>أعطانيه</w:t>
      </w:r>
      <w:r w:rsidRPr="00DA2C89">
        <w:rPr>
          <w:rFonts w:cs="B Mitra"/>
          <w:sz w:val="28"/>
          <w:szCs w:val="28"/>
          <w:rtl/>
          <w:lang w:bidi="fa-IR"/>
        </w:rPr>
        <w:t xml:space="preserve"> </w:t>
      </w:r>
      <w:r w:rsidRPr="00DA2C89">
        <w:rPr>
          <w:rFonts w:cs="B Mitra" w:hint="cs"/>
          <w:sz w:val="28"/>
          <w:szCs w:val="28"/>
          <w:rtl/>
          <w:lang w:bidi="fa-IR"/>
        </w:rPr>
        <w:t>غير</w:t>
      </w:r>
      <w:r w:rsidRPr="00DA2C89">
        <w:rPr>
          <w:rFonts w:cs="B Mitra"/>
          <w:sz w:val="28"/>
          <w:szCs w:val="28"/>
          <w:rtl/>
          <w:lang w:bidi="fa-IR"/>
        </w:rPr>
        <w:t xml:space="preserve"> </w:t>
      </w:r>
      <w:r w:rsidRPr="00DA2C89">
        <w:rPr>
          <w:rFonts w:cs="B Mitra" w:hint="cs"/>
          <w:sz w:val="28"/>
          <w:szCs w:val="28"/>
          <w:rtl/>
          <w:lang w:bidi="fa-IR"/>
        </w:rPr>
        <w:t>أنه</w:t>
      </w:r>
      <w:r w:rsidRPr="00DA2C89">
        <w:rPr>
          <w:rFonts w:cs="B Mitra"/>
          <w:sz w:val="28"/>
          <w:szCs w:val="28"/>
          <w:rtl/>
          <w:lang w:bidi="fa-IR"/>
        </w:rPr>
        <w:t xml:space="preserve"> </w:t>
      </w:r>
      <w:r w:rsidRPr="00DA2C89">
        <w:rPr>
          <w:rFonts w:cs="B Mitra" w:hint="cs"/>
          <w:sz w:val="28"/>
          <w:szCs w:val="28"/>
          <w:rtl/>
          <w:lang w:bidi="fa-IR"/>
        </w:rPr>
        <w:t>قيل</w:t>
      </w:r>
      <w:r w:rsidRPr="00DA2C89">
        <w:rPr>
          <w:rFonts w:cs="B Mitra"/>
          <w:sz w:val="28"/>
          <w:szCs w:val="28"/>
          <w:rtl/>
          <w:lang w:bidi="fa-IR"/>
        </w:rPr>
        <w:t xml:space="preserve"> </w:t>
      </w:r>
      <w:r w:rsidRPr="00DA2C89">
        <w:rPr>
          <w:rFonts w:cs="B Mitra" w:hint="cs"/>
          <w:sz w:val="28"/>
          <w:szCs w:val="28"/>
          <w:rtl/>
          <w:lang w:bidi="fa-IR"/>
        </w:rPr>
        <w:t>لي</w:t>
      </w:r>
      <w:r w:rsidRPr="00DA2C89">
        <w:rPr>
          <w:rFonts w:cs="B Mitra"/>
          <w:sz w:val="28"/>
          <w:szCs w:val="28"/>
          <w:rtl/>
          <w:lang w:bidi="fa-IR"/>
        </w:rPr>
        <w:t xml:space="preserve">: </w:t>
      </w:r>
      <w:r w:rsidRPr="00DA2C89">
        <w:rPr>
          <w:rFonts w:cs="B Mitra" w:hint="cs"/>
          <w:sz w:val="28"/>
          <w:szCs w:val="28"/>
          <w:rtl/>
          <w:lang w:bidi="fa-IR"/>
        </w:rPr>
        <w:t>لا</w:t>
      </w:r>
      <w:r w:rsidRPr="00DA2C89">
        <w:rPr>
          <w:rFonts w:cs="B Mitra"/>
          <w:sz w:val="28"/>
          <w:szCs w:val="28"/>
          <w:rtl/>
          <w:lang w:bidi="fa-IR"/>
        </w:rPr>
        <w:t xml:space="preserve"> </w:t>
      </w:r>
      <w:r w:rsidRPr="00DA2C89">
        <w:rPr>
          <w:rFonts w:cs="B Mitra" w:hint="cs"/>
          <w:sz w:val="28"/>
          <w:szCs w:val="28"/>
          <w:rtl/>
          <w:lang w:bidi="fa-IR"/>
        </w:rPr>
        <w:t>نبي</w:t>
      </w:r>
      <w:r w:rsidRPr="00DA2C89">
        <w:rPr>
          <w:rFonts w:cs="B Mitra"/>
          <w:sz w:val="28"/>
          <w:szCs w:val="28"/>
          <w:rtl/>
          <w:lang w:bidi="fa-IR"/>
        </w:rPr>
        <w:t xml:space="preserve"> </w:t>
      </w:r>
      <w:r w:rsidRPr="00DA2C89">
        <w:rPr>
          <w:rFonts w:cs="B Mitra" w:hint="cs"/>
          <w:sz w:val="28"/>
          <w:szCs w:val="28"/>
          <w:rtl/>
          <w:lang w:bidi="fa-IR"/>
        </w:rPr>
        <w:t>بعدك</w:t>
      </w:r>
      <w:r>
        <w:rPr>
          <w:rFonts w:cs="B Mitra" w:hint="cs"/>
          <w:sz w:val="28"/>
          <w:szCs w:val="28"/>
          <w:rtl/>
          <w:lang w:bidi="fa-IR"/>
        </w:rPr>
        <w:t>».</w:t>
      </w:r>
      <w:r>
        <w:rPr>
          <w:rStyle w:val="FootnoteReference"/>
          <w:rFonts w:cs="B Mitra"/>
          <w:sz w:val="28"/>
          <w:szCs w:val="28"/>
          <w:rtl/>
          <w:lang w:bidi="fa-IR"/>
        </w:rPr>
        <w:footnoteReference w:id="21"/>
      </w:r>
    </w:p>
    <w:p w:rsidR="00B52AFE" w:rsidRDefault="00B52AFE" w:rsidP="00B52AFE">
      <w:pPr>
        <w:spacing w:after="160" w:line="259" w:lineRule="auto"/>
        <w:jc w:val="both"/>
        <w:rPr>
          <w:rFonts w:cs="B Mitra"/>
          <w:sz w:val="28"/>
          <w:szCs w:val="28"/>
          <w:rtl/>
          <w:lang w:bidi="fa-IR"/>
        </w:rPr>
      </w:pPr>
    </w:p>
    <w:p w:rsidR="00B52AFE" w:rsidRDefault="00B52AFE" w:rsidP="00B52AFE">
      <w:pPr>
        <w:spacing w:after="160" w:line="259" w:lineRule="auto"/>
        <w:jc w:val="both"/>
        <w:rPr>
          <w:rFonts w:cs="B Mitra"/>
          <w:sz w:val="28"/>
          <w:szCs w:val="28"/>
          <w:rtl/>
          <w:lang w:bidi="fa-IR"/>
        </w:rPr>
      </w:pPr>
      <w:r>
        <w:rPr>
          <w:rFonts w:cs="B Mitra" w:hint="cs"/>
          <w:sz w:val="28"/>
          <w:szCs w:val="28"/>
          <w:rtl/>
          <w:lang w:bidi="fa-IR"/>
        </w:rPr>
        <w:lastRenderedPageBreak/>
        <w:t xml:space="preserve">این احادیث همه مویدات حدیثی هستند که علامه شرف الدین بیان کرده است و امیرالمومنین (ع) را ثانی بعد از پیامبر اکرم (ص) دانسته است. ادامه بحث انشاءالله در جلسه آینده بیان می شود. </w:t>
      </w:r>
    </w:p>
    <w:p w:rsidR="00CA0077" w:rsidRDefault="00CA0077" w:rsidP="00A00F20">
      <w:pPr>
        <w:spacing w:after="160" w:line="259" w:lineRule="auto"/>
        <w:jc w:val="both"/>
        <w:rPr>
          <w:rFonts w:cs="B Mitra"/>
          <w:sz w:val="28"/>
          <w:szCs w:val="28"/>
          <w:rtl/>
          <w:lang w:bidi="fa-IR"/>
        </w:rPr>
      </w:pPr>
    </w:p>
    <w:p w:rsidR="004408B8" w:rsidRPr="00A00F20" w:rsidRDefault="004408B8" w:rsidP="00A00F20">
      <w:pPr>
        <w:spacing w:after="160" w:line="259" w:lineRule="auto"/>
        <w:jc w:val="both"/>
        <w:rPr>
          <w:rFonts w:cs="B Mitra"/>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A7D" w:rsidRDefault="007A5A7D" w:rsidP="00BC6EBB">
      <w:pPr>
        <w:spacing w:after="0" w:line="240" w:lineRule="auto"/>
      </w:pPr>
      <w:r>
        <w:separator/>
      </w:r>
    </w:p>
  </w:endnote>
  <w:endnote w:type="continuationSeparator" w:id="0">
    <w:p w:rsidR="007A5A7D" w:rsidRDefault="007A5A7D"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A7D" w:rsidRDefault="007A5A7D" w:rsidP="00BC6EBB">
      <w:pPr>
        <w:spacing w:after="0" w:line="240" w:lineRule="auto"/>
      </w:pPr>
      <w:r>
        <w:separator/>
      </w:r>
    </w:p>
  </w:footnote>
  <w:footnote w:type="continuationSeparator" w:id="0">
    <w:p w:rsidR="007A5A7D" w:rsidRDefault="007A5A7D" w:rsidP="00BC6EBB">
      <w:pPr>
        <w:spacing w:after="0" w:line="240" w:lineRule="auto"/>
      </w:pPr>
      <w:r>
        <w:continuationSeparator/>
      </w:r>
    </w:p>
  </w:footnote>
  <w:footnote w:id="1">
    <w:p w:rsidR="00954F83" w:rsidRDefault="00954F83" w:rsidP="00954F83">
      <w:pPr>
        <w:pStyle w:val="FootnoteText"/>
        <w:rPr>
          <w:lang w:bidi="fa-IR"/>
        </w:rPr>
      </w:pPr>
      <w:r>
        <w:rPr>
          <w:rStyle w:val="FootnoteReference"/>
        </w:rPr>
        <w:footnoteRef/>
      </w:r>
      <w:r>
        <w:rPr>
          <w:rtl/>
        </w:rPr>
        <w:t xml:space="preserve"> </w:t>
      </w:r>
      <w:r>
        <w:rPr>
          <w:rFonts w:hint="cs"/>
          <w:rtl/>
          <w:lang w:bidi="fa-IR"/>
        </w:rPr>
        <w:t>المراجعات، امام شرف الدین، ص 349</w:t>
      </w:r>
    </w:p>
  </w:footnote>
  <w:footnote w:id="2">
    <w:p w:rsidR="00954F83" w:rsidRDefault="00954F83">
      <w:pPr>
        <w:pStyle w:val="FootnoteText"/>
        <w:rPr>
          <w:rtl/>
          <w:lang w:bidi="fa-IR"/>
        </w:rPr>
      </w:pPr>
      <w:r>
        <w:rPr>
          <w:rStyle w:val="FootnoteReference"/>
        </w:rPr>
        <w:footnoteRef/>
      </w:r>
      <w:r>
        <w:rPr>
          <w:rtl/>
        </w:rPr>
        <w:t xml:space="preserve"> </w:t>
      </w:r>
      <w:r>
        <w:rPr>
          <w:rFonts w:hint="cs"/>
          <w:rtl/>
          <w:lang w:bidi="fa-IR"/>
        </w:rPr>
        <w:t>حلیه الاولیاء، ابونعیم اصفهانی، ج1، ص 66</w:t>
      </w:r>
    </w:p>
  </w:footnote>
  <w:footnote w:id="3">
    <w:p w:rsidR="00954F83" w:rsidRDefault="00954F83" w:rsidP="00954F83">
      <w:pPr>
        <w:pStyle w:val="FootnoteText"/>
        <w:rPr>
          <w:lang w:bidi="fa-IR"/>
        </w:rPr>
      </w:pPr>
      <w:r>
        <w:rPr>
          <w:rStyle w:val="FootnoteReference"/>
        </w:rPr>
        <w:footnoteRef/>
      </w:r>
      <w:r>
        <w:rPr>
          <w:rtl/>
        </w:rPr>
        <w:t xml:space="preserve"> </w:t>
      </w:r>
      <w:r>
        <w:rPr>
          <w:rFonts w:hint="cs"/>
          <w:rtl/>
          <w:lang w:bidi="fa-IR"/>
        </w:rPr>
        <w:t>المراجعات، امام شرف الدین، ص 350</w:t>
      </w:r>
    </w:p>
  </w:footnote>
  <w:footnote w:id="4">
    <w:p w:rsidR="00DE7865" w:rsidRDefault="00DE7865">
      <w:pPr>
        <w:pStyle w:val="FootnoteText"/>
        <w:rPr>
          <w:lang w:bidi="fa-IR"/>
        </w:rPr>
      </w:pPr>
      <w:r>
        <w:rPr>
          <w:rStyle w:val="FootnoteReference"/>
        </w:rPr>
        <w:footnoteRef/>
      </w:r>
      <w:r>
        <w:rPr>
          <w:rtl/>
        </w:rPr>
        <w:t xml:space="preserve"> </w:t>
      </w:r>
      <w:r>
        <w:rPr>
          <w:rFonts w:hint="cs"/>
          <w:rtl/>
          <w:lang w:bidi="fa-IR"/>
        </w:rPr>
        <w:t>الحجج الدامغات، ج1، ص 513-514</w:t>
      </w:r>
    </w:p>
  </w:footnote>
  <w:footnote w:id="5">
    <w:p w:rsidR="004408B8" w:rsidRDefault="004408B8">
      <w:pPr>
        <w:pStyle w:val="FootnoteText"/>
        <w:rPr>
          <w:lang w:bidi="fa-IR"/>
        </w:rPr>
      </w:pPr>
      <w:r>
        <w:rPr>
          <w:rStyle w:val="FootnoteReference"/>
        </w:rPr>
        <w:footnoteRef/>
      </w:r>
      <w:r>
        <w:rPr>
          <w:rtl/>
        </w:rPr>
        <w:t xml:space="preserve"> </w:t>
      </w:r>
      <w:r>
        <w:rPr>
          <w:rFonts w:hint="cs"/>
          <w:rtl/>
          <w:lang w:bidi="fa-IR"/>
        </w:rPr>
        <w:t>الموضوعات، ابن جوزی، ج1، ص 343</w:t>
      </w:r>
    </w:p>
  </w:footnote>
  <w:footnote w:id="6">
    <w:p w:rsidR="004408B8" w:rsidRDefault="004408B8">
      <w:pPr>
        <w:pStyle w:val="FootnoteText"/>
        <w:rPr>
          <w:lang w:bidi="fa-IR"/>
        </w:rPr>
      </w:pPr>
      <w:r>
        <w:rPr>
          <w:rStyle w:val="FootnoteReference"/>
        </w:rPr>
        <w:footnoteRef/>
      </w:r>
      <w:r>
        <w:rPr>
          <w:rtl/>
        </w:rPr>
        <w:t xml:space="preserve"> </w:t>
      </w:r>
      <w:r>
        <w:rPr>
          <w:rFonts w:hint="cs"/>
          <w:rtl/>
          <w:lang w:bidi="fa-IR"/>
        </w:rPr>
        <w:t>اللالی المصنوعه، ج1، ص 323</w:t>
      </w:r>
    </w:p>
  </w:footnote>
  <w:footnote w:id="7">
    <w:p w:rsidR="004408B8" w:rsidRDefault="004408B8">
      <w:pPr>
        <w:pStyle w:val="FootnoteText"/>
        <w:rPr>
          <w:lang w:bidi="fa-IR"/>
        </w:rPr>
      </w:pPr>
      <w:r>
        <w:rPr>
          <w:rStyle w:val="FootnoteReference"/>
        </w:rPr>
        <w:footnoteRef/>
      </w:r>
      <w:r>
        <w:rPr>
          <w:rtl/>
        </w:rPr>
        <w:t xml:space="preserve"> </w:t>
      </w:r>
      <w:r>
        <w:rPr>
          <w:rFonts w:hint="cs"/>
          <w:rtl/>
          <w:lang w:bidi="fa-IR"/>
        </w:rPr>
        <w:t>تنزیه الشریعه، ج1، ص 152</w:t>
      </w:r>
    </w:p>
  </w:footnote>
  <w:footnote w:id="8">
    <w:p w:rsidR="004408B8" w:rsidRDefault="004408B8">
      <w:pPr>
        <w:pStyle w:val="FootnoteText"/>
        <w:rPr>
          <w:lang w:bidi="fa-IR"/>
        </w:rPr>
      </w:pPr>
      <w:r>
        <w:rPr>
          <w:rStyle w:val="FootnoteReference"/>
        </w:rPr>
        <w:footnoteRef/>
      </w:r>
      <w:r>
        <w:rPr>
          <w:rtl/>
        </w:rPr>
        <w:t xml:space="preserve"> </w:t>
      </w:r>
      <w:r>
        <w:rPr>
          <w:rFonts w:hint="cs"/>
          <w:rtl/>
          <w:lang w:bidi="fa-IR"/>
        </w:rPr>
        <w:t>میزان الاعتدال، ج1، ص 113</w:t>
      </w:r>
    </w:p>
  </w:footnote>
  <w:footnote w:id="9">
    <w:p w:rsidR="00DE7865" w:rsidRDefault="00DE7865">
      <w:pPr>
        <w:pStyle w:val="FootnoteText"/>
        <w:rPr>
          <w:lang w:bidi="fa-IR"/>
        </w:rPr>
      </w:pPr>
      <w:r>
        <w:rPr>
          <w:rStyle w:val="FootnoteReference"/>
        </w:rPr>
        <w:footnoteRef/>
      </w:r>
      <w:r>
        <w:rPr>
          <w:rtl/>
        </w:rPr>
        <w:t xml:space="preserve"> </w:t>
      </w:r>
      <w:r>
        <w:rPr>
          <w:rFonts w:hint="cs"/>
          <w:rtl/>
          <w:lang w:bidi="fa-IR"/>
        </w:rPr>
        <w:t>میزان الاعتدال، ج6، ص 68</w:t>
      </w:r>
    </w:p>
  </w:footnote>
  <w:footnote w:id="10">
    <w:p w:rsidR="00CA0077" w:rsidRDefault="00CA0077" w:rsidP="00CA0077">
      <w:pPr>
        <w:pStyle w:val="FootnoteText"/>
        <w:rPr>
          <w:lang w:bidi="fa-IR"/>
        </w:rPr>
      </w:pPr>
      <w:r>
        <w:rPr>
          <w:rStyle w:val="FootnoteReference"/>
        </w:rPr>
        <w:footnoteRef/>
      </w:r>
      <w:r>
        <w:rPr>
          <w:rtl/>
        </w:rPr>
        <w:t xml:space="preserve"> </w:t>
      </w:r>
      <w:r>
        <w:rPr>
          <w:rFonts w:hint="cs"/>
          <w:rtl/>
          <w:lang w:bidi="fa-IR"/>
        </w:rPr>
        <w:t xml:space="preserve">تاریخ </w:t>
      </w:r>
      <w:r>
        <w:rPr>
          <w:rFonts w:hint="cs"/>
          <w:rtl/>
          <w:lang w:bidi="fa-IR"/>
        </w:rPr>
        <w:t>مدینه دمشق، ج42، ص 58- 59 ؛ شرح نهج البلاغه، ابن ابی الحدید، ج13، ص 229- 230؛ کنزالعمال، ج13، ص 122- 123، ح 36392</w:t>
      </w:r>
    </w:p>
  </w:footnote>
  <w:footnote w:id="11">
    <w:p w:rsidR="0082197C" w:rsidRDefault="0082197C" w:rsidP="0082197C">
      <w:pPr>
        <w:pStyle w:val="FootnoteText"/>
        <w:rPr>
          <w:lang w:bidi="fa-IR"/>
        </w:rPr>
      </w:pPr>
      <w:r>
        <w:rPr>
          <w:rStyle w:val="FootnoteReference"/>
        </w:rPr>
        <w:footnoteRef/>
      </w:r>
      <w:r>
        <w:rPr>
          <w:rtl/>
        </w:rPr>
        <w:t xml:space="preserve"> </w:t>
      </w:r>
      <w:r>
        <w:rPr>
          <w:rFonts w:hint="cs"/>
          <w:rtl/>
          <w:lang w:bidi="fa-IR"/>
        </w:rPr>
        <w:t>المناقب، خوارزمی، ص 111- 112، ح 120 ؛ فائد السمطین، جوینی خراسانی، ج1، ص 155- 156 ؛ شواهد التنزیل، ج2، ص 543 و 545، ح 1149</w:t>
      </w:r>
    </w:p>
  </w:footnote>
  <w:footnote w:id="12">
    <w:p w:rsidR="0082197C" w:rsidRDefault="0082197C">
      <w:pPr>
        <w:pStyle w:val="FootnoteText"/>
        <w:rPr>
          <w:rtl/>
          <w:lang w:bidi="fa-IR"/>
        </w:rPr>
      </w:pPr>
      <w:r>
        <w:rPr>
          <w:rStyle w:val="FootnoteReference"/>
        </w:rPr>
        <w:footnoteRef/>
      </w:r>
      <w:r>
        <w:rPr>
          <w:rtl/>
        </w:rPr>
        <w:t xml:space="preserve"> </w:t>
      </w:r>
      <w:r>
        <w:rPr>
          <w:rFonts w:hint="cs"/>
          <w:rtl/>
          <w:lang w:bidi="fa-IR"/>
        </w:rPr>
        <w:t>المعجم الکبیر، ج3، ص 57- 58؛ مجمع الزوائد، ج9، ص 65</w:t>
      </w:r>
    </w:p>
  </w:footnote>
  <w:footnote w:id="13">
    <w:p w:rsidR="0082197C" w:rsidRDefault="0082197C" w:rsidP="0082197C">
      <w:pPr>
        <w:pStyle w:val="FootnoteText"/>
        <w:rPr>
          <w:lang w:bidi="fa-IR"/>
        </w:rPr>
      </w:pPr>
      <w:r>
        <w:rPr>
          <w:rStyle w:val="FootnoteReference"/>
        </w:rPr>
        <w:footnoteRef/>
      </w:r>
      <w:r>
        <w:rPr>
          <w:rtl/>
        </w:rPr>
        <w:t xml:space="preserve"> </w:t>
      </w:r>
      <w:r>
        <w:rPr>
          <w:rFonts w:hint="cs"/>
          <w:rtl/>
          <w:lang w:bidi="fa-IR"/>
        </w:rPr>
        <w:t>سوره آل عمران، آیه 61</w:t>
      </w:r>
    </w:p>
  </w:footnote>
  <w:footnote w:id="14">
    <w:p w:rsidR="0082197C" w:rsidRDefault="0082197C" w:rsidP="0082197C">
      <w:pPr>
        <w:pStyle w:val="FootnoteText"/>
        <w:rPr>
          <w:lang w:bidi="fa-IR"/>
        </w:rPr>
      </w:pPr>
      <w:r>
        <w:rPr>
          <w:rStyle w:val="FootnoteReference"/>
        </w:rPr>
        <w:footnoteRef/>
      </w:r>
      <w:r>
        <w:rPr>
          <w:rtl/>
        </w:rPr>
        <w:t xml:space="preserve"> </w:t>
      </w:r>
      <w:r>
        <w:rPr>
          <w:rFonts w:hint="cs"/>
          <w:rtl/>
          <w:lang w:bidi="fa-IR"/>
        </w:rPr>
        <w:t>ر.ک: موسوعه الامامه فی نصوص اهل السنه، ج17، ص 94- 160 ؛ صحیح بخاری، باب فضائل امیرالمومنین (ع) ؛ کتاب المغازی، ح 4251</w:t>
      </w:r>
    </w:p>
  </w:footnote>
  <w:footnote w:id="15">
    <w:p w:rsidR="00B52AFE" w:rsidRDefault="00B52AFE" w:rsidP="00B52AFE">
      <w:pPr>
        <w:pStyle w:val="FootnoteText"/>
        <w:rPr>
          <w:lang w:bidi="fa-IR"/>
        </w:rPr>
      </w:pPr>
      <w:r>
        <w:rPr>
          <w:rStyle w:val="FootnoteReference"/>
        </w:rPr>
        <w:footnoteRef/>
      </w:r>
      <w:r>
        <w:rPr>
          <w:rtl/>
        </w:rPr>
        <w:t xml:space="preserve"> </w:t>
      </w:r>
      <w:r>
        <w:rPr>
          <w:rFonts w:hint="cs"/>
          <w:rtl/>
          <w:lang w:bidi="fa-IR"/>
        </w:rPr>
        <w:t>مستدرک، حاکم نیشابوری، ج3، ح 4617</w:t>
      </w:r>
    </w:p>
  </w:footnote>
  <w:footnote w:id="16">
    <w:p w:rsidR="00B52AFE" w:rsidRDefault="00B52AFE" w:rsidP="00B52AFE">
      <w:pPr>
        <w:pStyle w:val="FootnoteText"/>
        <w:rPr>
          <w:lang w:bidi="fa-IR"/>
        </w:rPr>
      </w:pPr>
      <w:r>
        <w:rPr>
          <w:rStyle w:val="FootnoteReference"/>
        </w:rPr>
        <w:footnoteRef/>
      </w:r>
      <w:r>
        <w:rPr>
          <w:rtl/>
        </w:rPr>
        <w:t xml:space="preserve"> </w:t>
      </w:r>
      <w:r>
        <w:rPr>
          <w:rFonts w:hint="cs"/>
          <w:rtl/>
          <w:lang w:bidi="fa-IR"/>
        </w:rPr>
        <w:t>همان، ح 4616</w:t>
      </w:r>
    </w:p>
  </w:footnote>
  <w:footnote w:id="17">
    <w:p w:rsidR="00B52AFE" w:rsidRDefault="00B52AFE" w:rsidP="00B52AFE">
      <w:pPr>
        <w:pStyle w:val="FootnoteText"/>
        <w:rPr>
          <w:lang w:bidi="fa-IR"/>
        </w:rPr>
      </w:pPr>
      <w:r>
        <w:rPr>
          <w:rStyle w:val="FootnoteReference"/>
        </w:rPr>
        <w:footnoteRef/>
      </w:r>
      <w:r>
        <w:rPr>
          <w:rtl/>
        </w:rPr>
        <w:t xml:space="preserve"> </w:t>
      </w:r>
      <w:r>
        <w:rPr>
          <w:rFonts w:hint="cs"/>
          <w:rtl/>
          <w:lang w:bidi="fa-IR"/>
        </w:rPr>
        <w:t>همان، ح 4619</w:t>
      </w:r>
    </w:p>
  </w:footnote>
  <w:footnote w:id="18">
    <w:p w:rsidR="00B52AFE" w:rsidRDefault="00B52AFE" w:rsidP="00B52AFE">
      <w:pPr>
        <w:pStyle w:val="FootnoteText"/>
        <w:rPr>
          <w:lang w:bidi="fa-IR"/>
        </w:rPr>
      </w:pPr>
      <w:r>
        <w:rPr>
          <w:rStyle w:val="FootnoteReference"/>
        </w:rPr>
        <w:footnoteRef/>
      </w:r>
      <w:r>
        <w:rPr>
          <w:rtl/>
        </w:rPr>
        <w:t xml:space="preserve"> </w:t>
      </w:r>
      <w:r>
        <w:rPr>
          <w:rFonts w:hint="cs"/>
          <w:rtl/>
          <w:lang w:bidi="fa-IR"/>
        </w:rPr>
        <w:t>همان، ح 4624</w:t>
      </w:r>
    </w:p>
  </w:footnote>
  <w:footnote w:id="19">
    <w:p w:rsidR="00B52AFE" w:rsidRDefault="00B52AFE" w:rsidP="00B52AFE">
      <w:pPr>
        <w:pStyle w:val="FootnoteText"/>
        <w:rPr>
          <w:lang w:bidi="fa-IR"/>
        </w:rPr>
      </w:pPr>
      <w:r>
        <w:rPr>
          <w:rStyle w:val="FootnoteReference"/>
        </w:rPr>
        <w:footnoteRef/>
      </w:r>
      <w:r>
        <w:rPr>
          <w:rtl/>
        </w:rPr>
        <w:t xml:space="preserve"> </w:t>
      </w:r>
      <w:r>
        <w:rPr>
          <w:rFonts w:hint="cs"/>
          <w:rtl/>
          <w:lang w:bidi="fa-IR"/>
        </w:rPr>
        <w:t>همان، ح 4640</w:t>
      </w:r>
    </w:p>
  </w:footnote>
  <w:footnote w:id="20">
    <w:p w:rsidR="00B52AFE" w:rsidRDefault="00B52AFE" w:rsidP="00B52AFE">
      <w:pPr>
        <w:pStyle w:val="FootnoteText"/>
        <w:rPr>
          <w:lang w:bidi="fa-IR"/>
        </w:rPr>
      </w:pPr>
      <w:r>
        <w:rPr>
          <w:rStyle w:val="FootnoteReference"/>
        </w:rPr>
        <w:footnoteRef/>
      </w:r>
      <w:r>
        <w:rPr>
          <w:rtl/>
        </w:rPr>
        <w:t xml:space="preserve"> </w:t>
      </w:r>
      <w:r>
        <w:rPr>
          <w:rFonts w:hint="cs"/>
          <w:rtl/>
          <w:lang w:bidi="fa-IR"/>
        </w:rPr>
        <w:t>المستدرک، ج3، ح 4645 و منابع متعدد دیگر ر.ک: الموسوعه، ج17</w:t>
      </w:r>
    </w:p>
  </w:footnote>
  <w:footnote w:id="21">
    <w:p w:rsidR="00B52AFE" w:rsidRDefault="00B52AFE" w:rsidP="00B52AFE">
      <w:pPr>
        <w:pStyle w:val="FootnoteText"/>
        <w:rPr>
          <w:lang w:bidi="fa-IR"/>
        </w:rPr>
      </w:pPr>
      <w:r>
        <w:rPr>
          <w:rStyle w:val="FootnoteReference"/>
        </w:rPr>
        <w:footnoteRef/>
      </w:r>
      <w:r>
        <w:rPr>
          <w:rtl/>
        </w:rPr>
        <w:t xml:space="preserve"> </w:t>
      </w:r>
      <w:r>
        <w:rPr>
          <w:rFonts w:hint="cs"/>
          <w:rtl/>
          <w:lang w:bidi="fa-IR"/>
        </w:rPr>
        <w:t>السنه، ابن ابی عاصم، ج2، ص 76، ح 1313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954F83">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E15B9C">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954F83">
      <w:rPr>
        <w:rFonts w:ascii="Tahoma" w:hAnsi="Tahoma" w:cs="Traditional Arabic" w:hint="cs"/>
        <w:sz w:val="28"/>
        <w:szCs w:val="28"/>
        <w:rtl/>
        <w:lang w:bidi="fa-IR"/>
      </w:rPr>
      <w:t>05</w:t>
    </w:r>
    <w:r>
      <w:rPr>
        <w:rFonts w:ascii="Tahoma" w:hAnsi="Tahoma" w:cs="Traditional Arabic" w:hint="cs"/>
        <w:sz w:val="28"/>
        <w:szCs w:val="28"/>
        <w:rtl/>
        <w:lang w:bidi="fa-IR"/>
      </w:rPr>
      <w:t>/</w:t>
    </w:r>
    <w:r w:rsidR="00CC564F">
      <w:rPr>
        <w:rFonts w:ascii="Tahoma" w:hAnsi="Tahoma" w:cs="Traditional Arabic" w:hint="cs"/>
        <w:sz w:val="28"/>
        <w:szCs w:val="28"/>
        <w:rtl/>
        <w:lang w:bidi="fa-IR"/>
      </w:rPr>
      <w:t>1</w:t>
    </w:r>
    <w:r w:rsidR="00E15B9C">
      <w:rPr>
        <w:rFonts w:ascii="Tahoma" w:hAnsi="Tahoma" w:cs="Traditional Arabic" w:hint="cs"/>
        <w:sz w:val="28"/>
        <w:szCs w:val="28"/>
        <w:rtl/>
        <w:lang w:bidi="fa-IR"/>
      </w:rPr>
      <w:t>1</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454"/>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8B8"/>
    <w:rsid w:val="00440986"/>
    <w:rsid w:val="00442F3F"/>
    <w:rsid w:val="004444B5"/>
    <w:rsid w:val="00453FAA"/>
    <w:rsid w:val="00457EEF"/>
    <w:rsid w:val="00460002"/>
    <w:rsid w:val="00460923"/>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5A7D"/>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197C"/>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4F83"/>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2AFE"/>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24F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077"/>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D34A3"/>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DE7865"/>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0C29"/>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31A3A9A-7840-45A8-ACDF-8A358ED00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1259</Words>
  <Characters>7178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8421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2022-01-25T12:27:00Z</dcterms:created>
  <dcterms:modified xsi:type="dcterms:W3CDTF">2022-01-25T15:49:00Z</dcterms:modified>
</cp:coreProperties>
</file>