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8A" w:rsidRPr="00EB7C8A" w:rsidRDefault="00EB7C8A" w:rsidP="00EB7C8A">
      <w:pPr>
        <w:spacing w:after="0"/>
        <w:jc w:val="right"/>
        <w:rPr>
          <w:rFonts w:cs="B Nazanin"/>
          <w:sz w:val="44"/>
          <w:szCs w:val="44"/>
        </w:rPr>
      </w:pPr>
      <w:r w:rsidRPr="00EB7C8A">
        <w:rPr>
          <w:rFonts w:cs="B Nazanin"/>
          <w:noProof/>
          <w:sz w:val="44"/>
          <w:szCs w:val="44"/>
          <w:rtl/>
        </w:rPr>
        <w:drawing>
          <wp:anchor distT="0" distB="0" distL="114300" distR="114300" simplePos="0" relativeHeight="251658240" behindDoc="1" locked="0" layoutInCell="1" allowOverlap="1" wp14:anchorId="3C5587BD" wp14:editId="384529A3">
            <wp:simplePos x="0" y="0"/>
            <wp:positionH relativeFrom="column">
              <wp:posOffset>130175</wp:posOffset>
            </wp:positionH>
            <wp:positionV relativeFrom="paragraph">
              <wp:posOffset>25400</wp:posOffset>
            </wp:positionV>
            <wp:extent cx="2790825" cy="2860675"/>
            <wp:effectExtent l="0" t="0" r="9525" b="0"/>
            <wp:wrapThrough wrapText="bothSides">
              <wp:wrapPolygon edited="0">
                <wp:start x="0" y="0"/>
                <wp:lineTo x="0" y="21432"/>
                <wp:lineTo x="21526" y="21432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C8A">
        <w:rPr>
          <w:rFonts w:cs="B Nazanin"/>
          <w:b/>
          <w:bCs/>
          <w:sz w:val="54"/>
          <w:szCs w:val="54"/>
          <w:rtl/>
        </w:rPr>
        <w:t xml:space="preserve">داوود امیریان </w:t>
      </w:r>
    </w:p>
    <w:p w:rsidR="00EB7C8A" w:rsidRPr="00EB7C8A" w:rsidRDefault="00EB7C8A" w:rsidP="00EB7C8A">
      <w:pPr>
        <w:bidi/>
        <w:spacing w:after="0"/>
        <w:rPr>
          <w:rFonts w:cs="B Nazanin" w:hint="cs"/>
          <w:sz w:val="38"/>
          <w:szCs w:val="38"/>
          <w:rtl/>
        </w:rPr>
      </w:pPr>
      <w:r w:rsidRPr="00EB7C8A">
        <w:rPr>
          <w:rFonts w:cs="B Nazanin"/>
          <w:sz w:val="38"/>
          <w:szCs w:val="38"/>
          <w:rtl/>
        </w:rPr>
        <w:t xml:space="preserve">متولد </w:t>
      </w:r>
      <w:r w:rsidRPr="00EB7C8A">
        <w:rPr>
          <w:rFonts w:cs="B Nazanin"/>
          <w:sz w:val="38"/>
          <w:szCs w:val="38"/>
          <w:rtl/>
          <w:lang w:bidi="fa-IR"/>
        </w:rPr>
        <w:t>۱۳۴۹</w:t>
      </w:r>
      <w:r w:rsidRPr="00EB7C8A">
        <w:rPr>
          <w:rFonts w:cs="B Nazanin"/>
          <w:sz w:val="38"/>
          <w:szCs w:val="38"/>
          <w:rtl/>
        </w:rPr>
        <w:t xml:space="preserve"> کرمان است و تا کنون </w:t>
      </w:r>
      <w:r w:rsidRPr="00EB7C8A">
        <w:rPr>
          <w:rFonts w:cs="B Nazanin"/>
          <w:sz w:val="38"/>
          <w:szCs w:val="38"/>
          <w:rtl/>
          <w:lang w:bidi="fa-IR"/>
        </w:rPr>
        <w:t>۲۶</w:t>
      </w:r>
      <w:r w:rsidRPr="00EB7C8A">
        <w:rPr>
          <w:rFonts w:cs="B Nazanin"/>
          <w:sz w:val="38"/>
          <w:szCs w:val="38"/>
          <w:rtl/>
        </w:rPr>
        <w:t xml:space="preserve"> عنوان کتاب منتشر شده در کارنامه اش دارد که جوایز متعددى را هم نصیب نویسنده اش کرده است. امیریان فعالیت نویسندگى خود را از سال </w:t>
      </w:r>
      <w:r w:rsidRPr="00EB7C8A">
        <w:rPr>
          <w:rFonts w:cs="B Nazanin"/>
          <w:sz w:val="38"/>
          <w:szCs w:val="38"/>
          <w:rtl/>
          <w:lang w:bidi="fa-IR"/>
        </w:rPr>
        <w:t>۶۹</w:t>
      </w:r>
      <w:r w:rsidRPr="00EB7C8A">
        <w:rPr>
          <w:rFonts w:cs="B Nazanin"/>
          <w:sz w:val="38"/>
          <w:szCs w:val="38"/>
          <w:rtl/>
        </w:rPr>
        <w:t xml:space="preserve"> با نوشتن خاطراتش از جبهه </w:t>
      </w:r>
      <w:bookmarkStart w:id="0" w:name="_GoBack"/>
      <w:bookmarkEnd w:id="0"/>
      <w:r w:rsidRPr="00EB7C8A">
        <w:rPr>
          <w:rFonts w:cs="B Nazanin"/>
          <w:sz w:val="38"/>
          <w:szCs w:val="38"/>
          <w:rtl/>
        </w:rPr>
        <w:t xml:space="preserve">آغاز کرد و در حال حاضر در چند حوزه خاطره نویسى، ادبیات کودک و نوجوان، رمان ، طنز ، زندگینامه داستانى شهدا و فیلمنامه نویسى قلم مى زند. از جمله فیلم هایى که نوشته و به مرحله تولید رسیده و بر پرده سینما ها به نمایش درآمده، فیلم سینمایى «آخرین نبرد» به کارگردانى حمید بهمنى و «بهشت منتظر مى ماند» به کارگردانى محمدرضا آهنج است. «فرزندان ایرانیم»، </w:t>
      </w:r>
      <w:r w:rsidRPr="00EB7C8A">
        <w:rPr>
          <w:rFonts w:cs="B Nazanin"/>
          <w:b/>
          <w:bCs/>
          <w:sz w:val="38"/>
          <w:szCs w:val="38"/>
          <w:rtl/>
        </w:rPr>
        <w:t>«رفاقت به سبک تانک»</w:t>
      </w:r>
      <w:r w:rsidRPr="00EB7C8A">
        <w:rPr>
          <w:rFonts w:cs="B Nazanin"/>
          <w:sz w:val="38"/>
          <w:szCs w:val="38"/>
          <w:rtl/>
        </w:rPr>
        <w:t xml:space="preserve"> و </w:t>
      </w:r>
      <w:r w:rsidRPr="00EB7C8A">
        <w:rPr>
          <w:rFonts w:cs="B Nazanin"/>
          <w:sz w:val="38"/>
          <w:szCs w:val="38"/>
        </w:rPr>
        <w:t>«</w:t>
      </w:r>
      <w:r w:rsidRPr="00EB7C8A">
        <w:rPr>
          <w:rFonts w:cs="B Nazanin"/>
          <w:sz w:val="38"/>
          <w:szCs w:val="38"/>
          <w:rtl/>
        </w:rPr>
        <w:t xml:space="preserve">دوستان خدا حافظى نمى کنند»، «داستان بهنام »، «داستان مریم»، «تولد یک پروانه» و «جام جهانى در جوادیه» از جمله معروف ترین آثار داستانى این نویسنده است که تاکنون چهار دوره جایزه کتاب سال، ادبیات دفاع مقدس ، کانون پرورش فکرى کودکان و نوجوانان و ده ها جایزه دیگر را نصیب نویسنده اش کرده است . از دیگر آثار امیریان می‌توان به </w:t>
      </w:r>
      <w:r w:rsidRPr="00EB7C8A">
        <w:rPr>
          <w:rFonts w:cs="B Nazanin"/>
          <w:b/>
          <w:bCs/>
          <w:sz w:val="38"/>
          <w:szCs w:val="38"/>
          <w:rtl/>
        </w:rPr>
        <w:t>«آخرین گلوله صیاد»</w:t>
      </w:r>
      <w:r w:rsidRPr="00EB7C8A">
        <w:rPr>
          <w:rFonts w:cs="B Nazanin"/>
          <w:sz w:val="38"/>
          <w:szCs w:val="38"/>
          <w:rtl/>
        </w:rPr>
        <w:t xml:space="preserve"> زندگینامه داستانی شهید صیاد شیرازی و </w:t>
      </w:r>
      <w:r w:rsidRPr="00EB7C8A">
        <w:rPr>
          <w:rFonts w:cs="B Nazanin"/>
          <w:b/>
          <w:bCs/>
          <w:sz w:val="38"/>
          <w:szCs w:val="38"/>
          <w:rtl/>
        </w:rPr>
        <w:t>«داستان مریم»</w:t>
      </w:r>
      <w:r w:rsidRPr="00EB7C8A">
        <w:rPr>
          <w:rFonts w:cs="B Nazanin"/>
          <w:sz w:val="38"/>
          <w:szCs w:val="38"/>
          <w:rtl/>
        </w:rPr>
        <w:t xml:space="preserve"> زندگینامه داستانی شهید مریم فرهانیان اشاره کرد.</w:t>
      </w:r>
    </w:p>
    <w:p w:rsidR="00EB7C8A" w:rsidRPr="00EB7C8A" w:rsidRDefault="00EB7C8A" w:rsidP="00EB7C8A">
      <w:pPr>
        <w:bidi/>
        <w:spacing w:after="0"/>
        <w:rPr>
          <w:rFonts w:cs="B Nazanin" w:hint="cs"/>
          <w:b/>
          <w:bCs/>
          <w:sz w:val="50"/>
          <w:szCs w:val="50"/>
          <w:rtl/>
        </w:rPr>
      </w:pPr>
      <w:r w:rsidRPr="00EB7C8A">
        <w:rPr>
          <w:rFonts w:cs="B Nazanin"/>
          <w:b/>
          <w:bCs/>
          <w:sz w:val="50"/>
          <w:szCs w:val="50"/>
          <w:rtl/>
        </w:rPr>
        <w:t>آثار:</w:t>
      </w:r>
    </w:p>
    <w:p w:rsidR="00967C16" w:rsidRPr="00EB7C8A" w:rsidRDefault="00EB7C8A" w:rsidP="00EB7C8A">
      <w:pPr>
        <w:bidi/>
        <w:spacing w:after="0"/>
        <w:rPr>
          <w:rFonts w:cs="B Nazanin" w:hint="cs"/>
          <w:sz w:val="34"/>
          <w:szCs w:val="34"/>
          <w:rtl/>
          <w:lang w:bidi="fa-IR"/>
        </w:rPr>
      </w:pPr>
      <w:r w:rsidRPr="00EB7C8A">
        <w:rPr>
          <w:rFonts w:cs="B Nazanin"/>
          <w:sz w:val="38"/>
          <w:szCs w:val="38"/>
          <w:rtl/>
        </w:rPr>
        <w:t>فرمانده من ، خداحافظ کرخه ، عقاب کویر ، بلوچ گریه نمی کند ، بهشت برای تو ، ایرج خسته است ، یک آسمان منور ، مین نخودی ، تندرهای ابابیل ، آخرین سوار سر نوشت ، آقای شهردار ، داستان بهنام ، فرزندان ایرانیم ، مرد ، تولد یک پروانه ، رفاقت به سبک تانک ، لحظه جدایی من ، آخرین گلوله سرخای ، مترسک مزرعه آتشین ، دوستان خداحافظی نمی کنند ، جام جهانی در جوادیه ، سلحشوران امیر خیز</w:t>
      </w:r>
      <w:r w:rsidRPr="00EB7C8A">
        <w:rPr>
          <w:rFonts w:cs="B Nazanin"/>
          <w:sz w:val="38"/>
          <w:szCs w:val="38"/>
        </w:rPr>
        <w:t xml:space="preserve"> </w:t>
      </w:r>
      <w:r w:rsidRPr="00EB7C8A">
        <w:rPr>
          <w:rFonts w:cs="B Nazanin"/>
          <w:sz w:val="34"/>
          <w:szCs w:val="34"/>
        </w:rPr>
        <w:t>.</w:t>
      </w:r>
    </w:p>
    <w:sectPr w:rsidR="00967C16" w:rsidRPr="00EB7C8A" w:rsidSect="00EB7C8A">
      <w:pgSz w:w="11907" w:h="16839" w:code="9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8A"/>
    <w:rsid w:val="00493EFE"/>
    <w:rsid w:val="00A231A3"/>
    <w:rsid w:val="00E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EB7C8A"/>
  </w:style>
  <w:style w:type="character" w:styleId="Hyperlink">
    <w:name w:val="Hyperlink"/>
    <w:basedOn w:val="DefaultParagraphFont"/>
    <w:uiPriority w:val="99"/>
    <w:semiHidden/>
    <w:unhideWhenUsed/>
    <w:rsid w:val="00EB7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EB7C8A"/>
  </w:style>
  <w:style w:type="character" w:styleId="Hyperlink">
    <w:name w:val="Hyperlink"/>
    <w:basedOn w:val="DefaultParagraphFont"/>
    <w:uiPriority w:val="99"/>
    <w:semiHidden/>
    <w:unhideWhenUsed/>
    <w:rsid w:val="00EB7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2014-06-03T14:47:00Z</dcterms:created>
  <dcterms:modified xsi:type="dcterms:W3CDTF">2014-06-03T14:53:00Z</dcterms:modified>
</cp:coreProperties>
</file>