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242" w:rsidRDefault="00446242" w:rsidP="00446242">
      <w:pPr>
        <w:pStyle w:val="NormalWeb"/>
        <w:bidi/>
        <w:rPr>
          <w:rtl/>
        </w:rPr>
      </w:pPr>
      <w:r>
        <w:rPr>
          <w:rFonts w:ascii="Traditional Arabic" w:hAnsi="Traditional Arabic" w:cs="Traditional Arabic" w:hint="cs"/>
          <w:color w:val="465BFF"/>
          <w:sz w:val="30"/>
          <w:szCs w:val="30"/>
          <w:rtl/>
        </w:rPr>
        <w:t>تكذيب وعده‏هاى خدا</w:t>
      </w:r>
    </w:p>
    <w:p w:rsidR="00446242" w:rsidRDefault="00446242" w:rsidP="00446242">
      <w:pPr>
        <w:pStyle w:val="NormalWeb"/>
        <w:bidi/>
        <w:rPr>
          <w:rtl/>
        </w:rPr>
      </w:pPr>
      <w:r>
        <w:rPr>
          <w:rFonts w:ascii="Traditional Arabic" w:hAnsi="Traditional Arabic" w:cs="Traditional Arabic" w:hint="cs"/>
          <w:color w:val="000000"/>
          <w:sz w:val="30"/>
          <w:szCs w:val="30"/>
          <w:rtl/>
        </w:rPr>
        <w:t>41. نادرست پنداشتن وعده الهى به برپايى قيامت و دروغگو دانستن پيامبران، از نشانه‏هاى كافران:</w:t>
      </w:r>
    </w:p>
    <w:p w:rsidR="00446242" w:rsidRDefault="00446242" w:rsidP="00446242">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الَّذِينَ كَفَرُوا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يَقُولُونَ مَتى‏ هذَا الْوَعْدُ إِنْ كُنْتُمْ صادِقِينَ‏ قالُوا يا وَيْلَنا مَنْ بَعَثَنا مِنْ مَرْقَدِنا هذا ما وَعَدَ الرَّحْمنُ وَ صَدَقَ الْمُرْسَلُونَ.</w:t>
      </w:r>
    </w:p>
    <w:p w:rsidR="00446242" w:rsidRDefault="00446242" w:rsidP="00446242">
      <w:pPr>
        <w:pStyle w:val="NormalWeb"/>
        <w:bidi/>
        <w:rPr>
          <w:rtl/>
        </w:rPr>
      </w:pPr>
      <w:r>
        <w:rPr>
          <w:rFonts w:ascii="Traditional Arabic" w:hAnsi="Traditional Arabic" w:cs="Traditional Arabic" w:hint="cs"/>
          <w:color w:val="000000"/>
          <w:sz w:val="30"/>
          <w:szCs w:val="30"/>
          <w:rtl/>
        </w:rPr>
        <w:t>يس (36) 47 و 48 و 52</w:t>
      </w:r>
    </w:p>
    <w:p w:rsidR="00446242" w:rsidRDefault="00446242" w:rsidP="00446242">
      <w:pPr>
        <w:pStyle w:val="NormalWeb"/>
        <w:bidi/>
        <w:rPr>
          <w:rtl/>
        </w:rPr>
      </w:pPr>
      <w:r>
        <w:rPr>
          <w:rFonts w:ascii="Traditional Arabic" w:hAnsi="Traditional Arabic" w:cs="Traditional Arabic" w:hint="cs"/>
          <w:color w:val="000000"/>
          <w:sz w:val="30"/>
          <w:szCs w:val="30"/>
          <w:rtl/>
        </w:rPr>
        <w:t>42. تكذيب و انكار وعده‏هاى الهى، درپى‏دارنده كيفرى حتمى:</w:t>
      </w:r>
    </w:p>
    <w:p w:rsidR="00446242" w:rsidRDefault="00446242" w:rsidP="00446242">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 أُولئِكَ الَّذِينَ حَقَّ عَلَيْهِمُ الْقَوْلُ فِي أُمَمٍ قَدْ خَلَتْ مِنْ قَبْلِهِمْ مِنَ الْجِنِّ وَ الْإِنْسِ إِنَّهُمْ كانُوا خاسِرِينَ.</w:t>
      </w:r>
      <w:r>
        <w:rPr>
          <w:rFonts w:ascii="Traditional Arabic" w:hAnsi="Traditional Arabic" w:cs="Traditional Arabic" w:hint="cs"/>
          <w:color w:val="000000"/>
          <w:sz w:val="30"/>
          <w:szCs w:val="30"/>
          <w:rtl/>
        </w:rPr>
        <w:t xml:space="preserve"> احقاف (46) 17 و 18</w:t>
      </w:r>
    </w:p>
    <w:p w:rsidR="00446242" w:rsidRDefault="00446242" w:rsidP="00446242">
      <w:pPr>
        <w:pStyle w:val="NormalWeb"/>
        <w:bidi/>
        <w:rPr>
          <w:rtl/>
        </w:rPr>
      </w:pPr>
      <w:r>
        <w:rPr>
          <w:rFonts w:ascii="Traditional Arabic" w:hAnsi="Traditional Arabic" w:cs="Traditional Arabic" w:hint="cs"/>
          <w:color w:val="000000"/>
          <w:sz w:val="30"/>
          <w:szCs w:val="30"/>
          <w:rtl/>
        </w:rPr>
        <w:t>43. تكذيب منافقان و بيماردلان مدينه، نسبت به وعده خداوند براى پيروزى مسلمانان:</w:t>
      </w:r>
    </w:p>
    <w:p w:rsidR="00446242" w:rsidRDefault="00446242" w:rsidP="00446242">
      <w:pPr>
        <w:pStyle w:val="NormalWeb"/>
        <w:bidi/>
        <w:rPr>
          <w:rtl/>
        </w:rPr>
      </w:pPr>
      <w:r>
        <w:rPr>
          <w:rFonts w:ascii="Traditional Arabic" w:hAnsi="Traditional Arabic" w:cs="Traditional Arabic" w:hint="cs"/>
          <w:color w:val="006A0F"/>
          <w:sz w:val="30"/>
          <w:szCs w:val="30"/>
          <w:rtl/>
        </w:rPr>
        <w:t>إِذْ جاؤُكُمْ مِنْ فَوْقِكُمْ وَ مِنْ أَسْفَلَ مِنْكُمْ وَ إِذْ زاغَتِ الْأَبْصارُ وَ بَلَغَتِ الْقُلُوبُ الْحَناجِرَ وَ تَظُنُّونَ بِاللَّهِ الظُّنُونَا.</w:t>
      </w:r>
      <w:r>
        <w:rPr>
          <w:rFonts w:ascii="Traditional Arabic" w:hAnsi="Traditional Arabic" w:cs="Traditional Arabic" w:hint="cs"/>
          <w:color w:val="000000"/>
          <w:sz w:val="30"/>
          <w:szCs w:val="30"/>
          <w:rtl/>
        </w:rPr>
        <w:t xml:space="preserve"> احزاب (33) 10</w:t>
      </w:r>
    </w:p>
    <w:p w:rsidR="00446242" w:rsidRDefault="00446242" w:rsidP="00446242">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446242" w:rsidRDefault="00446242" w:rsidP="00446242">
      <w:pPr>
        <w:pStyle w:val="NormalWeb"/>
        <w:bidi/>
        <w:rPr>
          <w:rtl/>
        </w:rPr>
      </w:pPr>
      <w:r>
        <w:rPr>
          <w:rFonts w:ascii="Traditional Arabic" w:hAnsi="Traditional Arabic" w:cs="Traditional Arabic" w:hint="cs"/>
          <w:color w:val="000000"/>
          <w:sz w:val="30"/>
          <w:szCs w:val="30"/>
          <w:rtl/>
        </w:rPr>
        <w:t>44. وعده‏هاى الهى به ثواب و عقاب مورد تكذيب مكذّبان:</w:t>
      </w:r>
    </w:p>
    <w:p w:rsidR="00446242" w:rsidRDefault="00446242" w:rsidP="00446242">
      <w:pPr>
        <w:pStyle w:val="NormalWeb"/>
        <w:bidi/>
        <w:rPr>
          <w:rtl/>
        </w:rPr>
      </w:pPr>
      <w:r>
        <w:rPr>
          <w:rFonts w:ascii="Traditional Arabic" w:hAnsi="Traditional Arabic" w:cs="Traditional Arabic" w:hint="cs"/>
          <w:color w:val="006A0F"/>
          <w:sz w:val="30"/>
          <w:szCs w:val="30"/>
          <w:rtl/>
        </w:rPr>
        <w:t>فَالْمُلْقِياتِ ذِكْراً إِنَّما تُوعَدُونَ لَواقِعٌ.</w:t>
      </w:r>
      <w:r>
        <w:rPr>
          <w:rFonts w:ascii="Traditional Arabic" w:hAnsi="Traditional Arabic" w:cs="Traditional Arabic" w:hint="cs"/>
          <w:color w:val="000000"/>
          <w:sz w:val="30"/>
          <w:szCs w:val="30"/>
          <w:rtl/>
        </w:rPr>
        <w:t xml:space="preserve"> مرسلات (77) 5 و 7</w:t>
      </w:r>
    </w:p>
    <w:p w:rsidR="00446242" w:rsidRDefault="00446242" w:rsidP="00446242">
      <w:pPr>
        <w:pStyle w:val="NormalWeb"/>
        <w:bidi/>
        <w:rPr>
          <w:rtl/>
        </w:rPr>
      </w:pPr>
      <w:r>
        <w:rPr>
          <w:rFonts w:ascii="Traditional Arabic" w:hAnsi="Traditional Arabic" w:cs="Traditional Arabic" w:hint="cs"/>
          <w:color w:val="006A0F"/>
          <w:sz w:val="30"/>
          <w:szCs w:val="30"/>
          <w:rtl/>
        </w:rPr>
        <w:t>وَ كَذَّبَ بِالْحُسْنى‏ فَسَنُيَسِّرُهُ لِلْعُسْرى‏ وَ ما يُغْنِي عَنْهُ مالُهُ إِذا تَرَدَّى.</w:t>
      </w:r>
      <w:r>
        <w:rPr>
          <w:rStyle w:val="FootnoteReference"/>
          <w:color w:val="000000"/>
          <w:sz w:val="30"/>
          <w:szCs w:val="30"/>
          <w:rtl/>
        </w:rPr>
        <w:footnoteReference w:id="1"/>
      </w:r>
      <w:r>
        <w:rPr>
          <w:rFonts w:ascii="Traditional Arabic" w:hAnsi="Traditional Arabic" w:cs="Traditional Arabic" w:hint="cs"/>
          <w:color w:val="000000"/>
          <w:sz w:val="30"/>
          <w:szCs w:val="30"/>
          <w:rtl/>
        </w:rPr>
        <w:t xml:space="preserve"> ليل (92) 9-/ 11</w:t>
      </w:r>
    </w:p>
    <w:p w:rsidR="00446242" w:rsidRDefault="00446242" w:rsidP="00446242">
      <w:pPr>
        <w:pStyle w:val="NormalWeb"/>
        <w:bidi/>
        <w:rPr>
          <w:rtl/>
        </w:rPr>
      </w:pPr>
      <w:r>
        <w:rPr>
          <w:rFonts w:ascii="Traditional Arabic" w:hAnsi="Traditional Arabic" w:cs="Traditional Arabic" w:hint="cs"/>
          <w:color w:val="000000"/>
          <w:sz w:val="30"/>
          <w:szCs w:val="30"/>
          <w:rtl/>
        </w:rPr>
        <w:t>45. تكذيب وعده‏هاى خداوند، درپى‏دارنده سختى و دشوارى:</w:t>
      </w:r>
    </w:p>
    <w:p w:rsidR="00FC50C4" w:rsidRDefault="00446242" w:rsidP="00794A7B">
      <w:pPr>
        <w:pStyle w:val="NormalWeb"/>
        <w:bidi/>
      </w:pPr>
      <w:r>
        <w:rPr>
          <w:rFonts w:ascii="Traditional Arabic" w:hAnsi="Traditional Arabic" w:cs="Traditional Arabic" w:hint="cs"/>
          <w:color w:val="006A0F"/>
          <w:sz w:val="30"/>
          <w:szCs w:val="30"/>
          <w:rtl/>
        </w:rPr>
        <w:t>وَ كَذَّبَ بِالْحُسْنى‏ فَسَنُيَسِّرُهُ لِلْعُسْرى‏.</w:t>
      </w:r>
      <w:r>
        <w:rPr>
          <w:rFonts w:ascii="Traditional Arabic" w:hAnsi="Traditional Arabic" w:cs="Traditional Arabic" w:hint="cs"/>
          <w:color w:val="000000"/>
          <w:sz w:val="30"/>
          <w:szCs w:val="30"/>
          <w:rtl/>
        </w:rPr>
        <w:t xml:space="preserve"> ليل (92) 9 و 10</w:t>
      </w:r>
      <w:bookmarkStart w:id="0" w:name="_GoBack"/>
      <w:bookmarkEnd w:id="0"/>
    </w:p>
    <w:sectPr w:rsidR="00FC50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2C1" w:rsidRDefault="007C32C1" w:rsidP="00446242">
      <w:pPr>
        <w:spacing w:after="0" w:line="240" w:lineRule="auto"/>
      </w:pPr>
      <w:r>
        <w:separator/>
      </w:r>
    </w:p>
  </w:endnote>
  <w:endnote w:type="continuationSeparator" w:id="0">
    <w:p w:rsidR="007C32C1" w:rsidRDefault="007C32C1" w:rsidP="00446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2C1" w:rsidRDefault="007C32C1" w:rsidP="00446242">
      <w:pPr>
        <w:spacing w:after="0" w:line="240" w:lineRule="auto"/>
      </w:pPr>
      <w:r>
        <w:separator/>
      </w:r>
    </w:p>
  </w:footnote>
  <w:footnote w:type="continuationSeparator" w:id="0">
    <w:p w:rsidR="007C32C1" w:rsidRDefault="007C32C1" w:rsidP="00446242">
      <w:pPr>
        <w:spacing w:after="0" w:line="240" w:lineRule="auto"/>
      </w:pPr>
      <w:r>
        <w:continuationSeparator/>
      </w:r>
    </w:p>
  </w:footnote>
  <w:footnote w:id="1">
    <w:p w:rsidR="00446242" w:rsidRDefault="00446242" w:rsidP="00446242">
      <w:pPr>
        <w:pStyle w:val="FootnoteText"/>
        <w:rPr>
          <w:rtl/>
        </w:rPr>
      </w:pPr>
      <w:r>
        <w:rPr>
          <w:rStyle w:val="FootnoteReference"/>
        </w:rPr>
        <w:footnoteRef/>
      </w:r>
      <w:r>
        <w:rPr>
          <w:rtl/>
        </w:rPr>
        <w:t xml:space="preserve"> </w:t>
      </w:r>
      <w:r>
        <w:rPr>
          <w:rtl/>
          <w:lang w:bidi="fa-IR"/>
        </w:rPr>
        <w:t>. منظور از« حسنى» وعده‏هاى الهى و معناى« اذا تردّى‏» زمان سقوط در آتش جهنم است.( مجمع البيان، ج 9- 10، ص 760)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242"/>
    <w:rsid w:val="000956A1"/>
    <w:rsid w:val="00446242"/>
    <w:rsid w:val="00794A7B"/>
    <w:rsid w:val="007C32C1"/>
    <w:rsid w:val="00FC50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A6F49"/>
  <w15:chartTrackingRefBased/>
  <w15:docId w15:val="{5080306D-FD34-484F-848D-14AFD8D49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uiPriority w:val="99"/>
    <w:semiHidden/>
    <w:unhideWhenUsed/>
    <w:rsid w:val="00446242"/>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uiPriority w:val="99"/>
    <w:semiHidden/>
    <w:rsid w:val="00446242"/>
    <w:rPr>
      <w:sz w:val="20"/>
      <w:szCs w:val="20"/>
    </w:rPr>
  </w:style>
  <w:style w:type="character" w:customStyle="1" w:styleId="FootnoteTextChar1">
    <w:name w:val="Footnote Text Char1"/>
    <w:basedOn w:val="DefaultParagraphFont"/>
    <w:link w:val="FootnoteText"/>
    <w:uiPriority w:val="99"/>
    <w:semiHidden/>
    <w:rsid w:val="00446242"/>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446242"/>
    <w:rPr>
      <w:vertAlign w:val="superscript"/>
    </w:rPr>
  </w:style>
  <w:style w:type="paragraph" w:styleId="NormalWeb">
    <w:name w:val="Normal (Web)"/>
    <w:basedOn w:val="Normal"/>
    <w:uiPriority w:val="99"/>
    <w:unhideWhenUsed/>
    <w:rsid w:val="00446242"/>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2018-08-04T05:50:00Z</dcterms:created>
  <dcterms:modified xsi:type="dcterms:W3CDTF">2018-08-04T06:00:00Z</dcterms:modified>
</cp:coreProperties>
</file>