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5E3296">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A0964" w:rsidRDefault="002A0964" w:rsidP="002A096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5002073" w:history="1">
        <w:r w:rsidRPr="00F30065">
          <w:rPr>
            <w:rStyle w:val="Hyperlink"/>
            <w:noProof/>
            <w:rtl/>
          </w:rPr>
          <w:t>توض</w:t>
        </w:r>
        <w:r w:rsidRPr="00F30065">
          <w:rPr>
            <w:rStyle w:val="Hyperlink"/>
            <w:rFonts w:hint="cs"/>
            <w:noProof/>
            <w:rtl/>
          </w:rPr>
          <w:t>ی</w:t>
        </w:r>
        <w:r w:rsidRPr="00F30065">
          <w:rPr>
            <w:rStyle w:val="Hyperlink"/>
            <w:rFonts w:hint="eastAsia"/>
            <w:noProof/>
            <w:rtl/>
          </w:rPr>
          <w:t>ح</w:t>
        </w:r>
        <w:r w:rsidRPr="00F30065">
          <w:rPr>
            <w:rStyle w:val="Hyperlink"/>
            <w:noProof/>
            <w:rtl/>
          </w:rPr>
          <w:t xml:space="preserve"> نکته ا</w:t>
        </w:r>
        <w:r w:rsidRPr="00F30065">
          <w:rPr>
            <w:rStyle w:val="Hyperlink"/>
            <w:rFonts w:hint="cs"/>
            <w:noProof/>
            <w:rtl/>
          </w:rPr>
          <w:t>ی</w:t>
        </w:r>
        <w:r w:rsidRPr="00F30065">
          <w:rPr>
            <w:rStyle w:val="Hyperlink"/>
            <w:noProof/>
            <w:rtl/>
          </w:rPr>
          <w:t xml:space="preserve"> از بحث نسخ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Toc105002073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A0964" w:rsidRDefault="002A0964" w:rsidP="002A0964">
      <w:pPr>
        <w:pStyle w:val="TOC2"/>
        <w:tabs>
          <w:tab w:val="right" w:leader="dot" w:pos="10194"/>
        </w:tabs>
        <w:rPr>
          <w:rFonts w:asciiTheme="minorHAnsi" w:eastAsiaTheme="minorEastAsia" w:hAnsiTheme="minorHAnsi" w:cstheme="minorBidi"/>
          <w:bCs w:val="0"/>
          <w:noProof/>
          <w:color w:val="auto"/>
          <w:szCs w:val="22"/>
          <w:rtl/>
          <w:lang w:bidi="ar-SA"/>
        </w:rPr>
      </w:pPr>
      <w:hyperlink w:anchor="_Toc105002074" w:history="1">
        <w:r w:rsidRPr="00F30065">
          <w:rPr>
            <w:rStyle w:val="Hyperlink"/>
            <w:noProof/>
            <w:rtl/>
          </w:rPr>
          <w:t>مبتن</w:t>
        </w:r>
        <w:r w:rsidRPr="00F30065">
          <w:rPr>
            <w:rStyle w:val="Hyperlink"/>
            <w:rFonts w:hint="cs"/>
            <w:noProof/>
            <w:rtl/>
          </w:rPr>
          <w:t>ی</w:t>
        </w:r>
        <w:r w:rsidRPr="00F30065">
          <w:rPr>
            <w:rStyle w:val="Hyperlink"/>
            <w:noProof/>
            <w:rtl/>
          </w:rPr>
          <w:t xml:space="preserve"> شدن جواز نسخ قبل از عمل بر دفع بودن نسخ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Toc105002074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A0964" w:rsidRDefault="002A0964" w:rsidP="002A096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2075" w:history="1">
        <w:r w:rsidRPr="00F30065">
          <w:rPr>
            <w:rStyle w:val="Hyperlink"/>
            <w:noProof/>
            <w:rtl/>
          </w:rPr>
          <w:t>عدم صحت ابتنا 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Toc105002075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A0964" w:rsidRDefault="002A0964" w:rsidP="002A096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2076" w:history="1">
        <w:r w:rsidRPr="00F30065">
          <w:rPr>
            <w:rStyle w:val="Hyperlink"/>
            <w:noProof/>
            <w:rtl/>
          </w:rPr>
          <w:t>ب</w:t>
        </w:r>
        <w:r w:rsidRPr="00F30065">
          <w:rPr>
            <w:rStyle w:val="Hyperlink"/>
            <w:rFonts w:hint="cs"/>
            <w:noProof/>
            <w:rtl/>
          </w:rPr>
          <w:t>ی</w:t>
        </w:r>
        <w:r w:rsidRPr="00F30065">
          <w:rPr>
            <w:rStyle w:val="Hyperlink"/>
            <w:rFonts w:hint="eastAsia"/>
            <w:noProof/>
            <w:rtl/>
          </w:rPr>
          <w:t>ان</w:t>
        </w:r>
        <w:r w:rsidRPr="00F30065">
          <w:rPr>
            <w:rStyle w:val="Hyperlink"/>
            <w:noProof/>
            <w:rtl/>
          </w:rPr>
          <w:t xml:space="preserve"> اول برا</w:t>
        </w:r>
        <w:r w:rsidRPr="00F30065">
          <w:rPr>
            <w:rStyle w:val="Hyperlink"/>
            <w:rFonts w:hint="cs"/>
            <w:noProof/>
            <w:rtl/>
          </w:rPr>
          <w:t>ی</w:t>
        </w:r>
        <w:r w:rsidRPr="00F30065">
          <w:rPr>
            <w:rStyle w:val="Hyperlink"/>
            <w:noProof/>
            <w:rtl/>
          </w:rPr>
          <w:t xml:space="preserve"> جواز نسخ قبل از عمل در ع</w:t>
        </w:r>
        <w:r w:rsidRPr="00F30065">
          <w:rPr>
            <w:rStyle w:val="Hyperlink"/>
            <w:rFonts w:hint="cs"/>
            <w:noProof/>
            <w:rtl/>
          </w:rPr>
          <w:t>ی</w:t>
        </w:r>
        <w:r w:rsidRPr="00F30065">
          <w:rPr>
            <w:rStyle w:val="Hyperlink"/>
            <w:rFonts w:hint="eastAsia"/>
            <w:noProof/>
            <w:rtl/>
          </w:rPr>
          <w:t>ن</w:t>
        </w:r>
        <w:r w:rsidRPr="00F30065">
          <w:rPr>
            <w:rStyle w:val="Hyperlink"/>
            <w:noProof/>
            <w:rtl/>
          </w:rPr>
          <w:t xml:space="preserve"> حال معنا</w:t>
        </w:r>
        <w:r w:rsidRPr="00F30065">
          <w:rPr>
            <w:rStyle w:val="Hyperlink"/>
            <w:rFonts w:hint="cs"/>
            <w:noProof/>
            <w:rtl/>
          </w:rPr>
          <w:t>ی</w:t>
        </w:r>
        <w:r w:rsidRPr="00F30065">
          <w:rPr>
            <w:rStyle w:val="Hyperlink"/>
            <w:noProof/>
            <w:rtl/>
          </w:rPr>
          <w:t xml:space="preserve"> رفع داشتن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Toc105002076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A0964" w:rsidRDefault="002A0964" w:rsidP="002A096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2077" w:history="1">
        <w:r w:rsidRPr="00F30065">
          <w:rPr>
            <w:rStyle w:val="Hyperlink"/>
            <w:noProof/>
            <w:rtl/>
          </w:rPr>
          <w:t>ب</w:t>
        </w:r>
        <w:r w:rsidRPr="00F30065">
          <w:rPr>
            <w:rStyle w:val="Hyperlink"/>
            <w:rFonts w:hint="cs"/>
            <w:noProof/>
            <w:rtl/>
          </w:rPr>
          <w:t>ی</w:t>
        </w:r>
        <w:r w:rsidRPr="00F30065">
          <w:rPr>
            <w:rStyle w:val="Hyperlink"/>
            <w:rFonts w:hint="eastAsia"/>
            <w:noProof/>
            <w:rtl/>
          </w:rPr>
          <w:t>ان</w:t>
        </w:r>
        <w:r w:rsidRPr="00F30065">
          <w:rPr>
            <w:rStyle w:val="Hyperlink"/>
            <w:noProof/>
            <w:rtl/>
          </w:rPr>
          <w:t xml:space="preserve"> دوم برا</w:t>
        </w:r>
        <w:r w:rsidRPr="00F30065">
          <w:rPr>
            <w:rStyle w:val="Hyperlink"/>
            <w:rFonts w:hint="cs"/>
            <w:noProof/>
            <w:rtl/>
          </w:rPr>
          <w:t>ی</w:t>
        </w:r>
        <w:r w:rsidRPr="00F30065">
          <w:rPr>
            <w:rStyle w:val="Hyperlink"/>
            <w:noProof/>
            <w:rtl/>
          </w:rPr>
          <w:t xml:space="preserve"> جواز نسخ قبل از عمل در ع</w:t>
        </w:r>
        <w:r w:rsidRPr="00F30065">
          <w:rPr>
            <w:rStyle w:val="Hyperlink"/>
            <w:rFonts w:hint="cs"/>
            <w:noProof/>
            <w:rtl/>
          </w:rPr>
          <w:t>ی</w:t>
        </w:r>
        <w:r w:rsidRPr="00F30065">
          <w:rPr>
            <w:rStyle w:val="Hyperlink"/>
            <w:rFonts w:hint="eastAsia"/>
            <w:noProof/>
            <w:rtl/>
          </w:rPr>
          <w:t>ن</w:t>
        </w:r>
        <w:r w:rsidRPr="00F30065">
          <w:rPr>
            <w:rStyle w:val="Hyperlink"/>
            <w:noProof/>
            <w:rtl/>
          </w:rPr>
          <w:t xml:space="preserve"> حال معنا</w:t>
        </w:r>
        <w:r w:rsidRPr="00F30065">
          <w:rPr>
            <w:rStyle w:val="Hyperlink"/>
            <w:rFonts w:hint="cs"/>
            <w:noProof/>
            <w:rtl/>
          </w:rPr>
          <w:t>ی</w:t>
        </w:r>
        <w:r w:rsidRPr="00F30065">
          <w:rPr>
            <w:rStyle w:val="Hyperlink"/>
            <w:noProof/>
            <w:rtl/>
          </w:rPr>
          <w:t xml:space="preserve"> رفع داشتن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Toc105002077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A0964" w:rsidRDefault="002A0964" w:rsidP="002A0964">
      <w:pPr>
        <w:pStyle w:val="TOC2"/>
        <w:tabs>
          <w:tab w:val="right" w:leader="dot" w:pos="10194"/>
        </w:tabs>
        <w:rPr>
          <w:rFonts w:asciiTheme="minorHAnsi" w:eastAsiaTheme="minorEastAsia" w:hAnsiTheme="minorHAnsi" w:cstheme="minorBidi"/>
          <w:bCs w:val="0"/>
          <w:noProof/>
          <w:color w:val="auto"/>
          <w:szCs w:val="22"/>
          <w:rtl/>
          <w:lang w:bidi="ar-SA"/>
        </w:rPr>
      </w:pPr>
      <w:hyperlink w:anchor="_Toc105002078" w:history="1">
        <w:r w:rsidRPr="00F30065">
          <w:rPr>
            <w:rStyle w:val="Hyperlink"/>
            <w:noProof/>
            <w:rtl/>
          </w:rPr>
          <w:t>خارج بودن بحث بدا از مباحث 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Toc105002078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A0964" w:rsidRDefault="002A0964" w:rsidP="002A0964">
      <w:pPr>
        <w:pStyle w:val="TOC1"/>
        <w:rPr>
          <w:rFonts w:asciiTheme="minorHAnsi" w:eastAsiaTheme="minorEastAsia" w:hAnsiTheme="minorHAnsi" w:cstheme="minorBidi"/>
          <w:noProof/>
          <w:color w:val="auto"/>
          <w:szCs w:val="22"/>
          <w:rtl/>
          <w:lang w:bidi="ar-SA"/>
        </w:rPr>
      </w:pPr>
      <w:hyperlink w:anchor="_Toc105002079" w:history="1">
        <w:r w:rsidRPr="00F30065">
          <w:rPr>
            <w:rStyle w:val="Hyperlink"/>
            <w:noProof/>
            <w:rtl/>
          </w:rPr>
          <w:t>الفاظ عموم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Toc105002079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A0964" w:rsidRDefault="002A0964" w:rsidP="002A0964">
      <w:pPr>
        <w:pStyle w:val="TOC1"/>
        <w:rPr>
          <w:rFonts w:asciiTheme="minorHAnsi" w:eastAsiaTheme="minorEastAsia" w:hAnsiTheme="minorHAnsi" w:cstheme="minorBidi"/>
          <w:noProof/>
          <w:color w:val="auto"/>
          <w:szCs w:val="22"/>
          <w:rtl/>
          <w:lang w:bidi="ar-SA"/>
        </w:rPr>
      </w:pPr>
      <w:hyperlink w:anchor="_Toc105002080" w:history="1">
        <w:r w:rsidRPr="00F30065">
          <w:rPr>
            <w:rStyle w:val="Hyperlink"/>
            <w:noProof/>
            <w:rtl/>
          </w:rPr>
          <w:t>مطلق و مق</w:t>
        </w:r>
        <w:r w:rsidRPr="00F30065">
          <w:rPr>
            <w:rStyle w:val="Hyperlink"/>
            <w:rFonts w:hint="cs"/>
            <w:noProof/>
            <w:rtl/>
          </w:rPr>
          <w:t>ی</w:t>
        </w:r>
        <w:r w:rsidRPr="00F30065">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Toc105002080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A0964" w:rsidRDefault="002A0964" w:rsidP="002A0964">
      <w:pPr>
        <w:pStyle w:val="TOC2"/>
        <w:tabs>
          <w:tab w:val="right" w:leader="dot" w:pos="10194"/>
        </w:tabs>
        <w:rPr>
          <w:rFonts w:asciiTheme="minorHAnsi" w:eastAsiaTheme="minorEastAsia" w:hAnsiTheme="minorHAnsi" w:cstheme="minorBidi"/>
          <w:bCs w:val="0"/>
          <w:noProof/>
          <w:color w:val="auto"/>
          <w:szCs w:val="22"/>
          <w:rtl/>
          <w:lang w:bidi="ar-SA"/>
        </w:rPr>
      </w:pPr>
      <w:hyperlink w:anchor="_Toc105002081" w:history="1">
        <w:r w:rsidRPr="00F30065">
          <w:rPr>
            <w:rStyle w:val="Hyperlink"/>
            <w:noProof/>
            <w:rtl/>
          </w:rPr>
          <w:t>امور مقدمات</w:t>
        </w:r>
        <w:r w:rsidRPr="00F3006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Toc105002081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A0964" w:rsidRDefault="002A0964" w:rsidP="002A096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2082" w:history="1">
        <w:r w:rsidRPr="00F30065">
          <w:rPr>
            <w:rStyle w:val="Hyperlink"/>
            <w:noProof/>
            <w:rtl/>
          </w:rPr>
          <w:t>امر اول: تعر</w:t>
        </w:r>
        <w:r w:rsidRPr="00F30065">
          <w:rPr>
            <w:rStyle w:val="Hyperlink"/>
            <w:rFonts w:hint="cs"/>
            <w:noProof/>
            <w:rtl/>
          </w:rPr>
          <w:t>ی</w:t>
        </w:r>
        <w:r w:rsidRPr="00F30065">
          <w:rPr>
            <w:rStyle w:val="Hyperlink"/>
            <w:rFonts w:hint="eastAsia"/>
            <w:noProof/>
            <w:rtl/>
          </w:rPr>
          <w:t>ف</w:t>
        </w:r>
        <w:r w:rsidRPr="00F30065">
          <w:rPr>
            <w:rStyle w:val="Hyperlink"/>
            <w:noProof/>
            <w:rtl/>
          </w:rPr>
          <w:t xml:space="preserve">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Toc105002082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A0964" w:rsidRDefault="002A0964" w:rsidP="002A096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2083" w:history="1">
        <w:r w:rsidRPr="00F30065">
          <w:rPr>
            <w:rStyle w:val="Hyperlink"/>
            <w:noProof/>
            <w:rtl/>
          </w:rPr>
          <w:t>اشکال به تعر</w:t>
        </w:r>
        <w:r w:rsidRPr="00F30065">
          <w:rPr>
            <w:rStyle w:val="Hyperlink"/>
            <w:rFonts w:hint="cs"/>
            <w:noProof/>
            <w:rtl/>
          </w:rPr>
          <w:t>ی</w:t>
        </w:r>
        <w:r w:rsidRPr="00F30065">
          <w:rPr>
            <w:rStyle w:val="Hyperlink"/>
            <w:rFonts w:hint="eastAsia"/>
            <w:noProof/>
            <w:rtl/>
          </w:rPr>
          <w:t>ف</w:t>
        </w:r>
        <w:r w:rsidRPr="00F30065">
          <w:rPr>
            <w:rStyle w:val="Hyperlink"/>
            <w:noProof/>
            <w:rtl/>
          </w:rPr>
          <w:t xml:space="preserve">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Toc105002083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A0964" w:rsidRDefault="002A0964" w:rsidP="002A096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2084" w:history="1">
        <w:r w:rsidRPr="00F30065">
          <w:rPr>
            <w:rStyle w:val="Hyperlink"/>
            <w:noProof/>
            <w:rtl/>
          </w:rPr>
          <w:t>مرتبط بودن اصطلاحات به معان</w:t>
        </w:r>
        <w:r w:rsidRPr="00F30065">
          <w:rPr>
            <w:rStyle w:val="Hyperlink"/>
            <w:rFonts w:hint="cs"/>
            <w:noProof/>
            <w:rtl/>
          </w:rPr>
          <w:t>ی</w:t>
        </w:r>
        <w:r w:rsidRPr="00F30065">
          <w:rPr>
            <w:rStyle w:val="Hyperlink"/>
            <w:noProof/>
            <w:rtl/>
          </w:rPr>
          <w:t xml:space="preserve"> لغو</w:t>
        </w:r>
        <w:r w:rsidRPr="00F30065">
          <w:rPr>
            <w:rStyle w:val="Hyperlink"/>
            <w:rFonts w:hint="cs"/>
            <w:noProof/>
            <w:rtl/>
          </w:rPr>
          <w:t>ی</w:t>
        </w:r>
        <w:r w:rsidRPr="00F30065">
          <w:rPr>
            <w:rStyle w:val="Hyperlink"/>
            <w:rFonts w:hint="eastAsia"/>
            <w:noProof/>
            <w:rtl/>
          </w:rPr>
          <w:t>ه</w:t>
        </w:r>
        <w:r w:rsidRPr="00F30065">
          <w:rPr>
            <w:rStyle w:val="Hyperlink"/>
            <w:noProof/>
            <w:rtl/>
          </w:rPr>
          <w:t xml:space="preserve"> و عرف</w:t>
        </w:r>
        <w:r w:rsidRPr="00F30065">
          <w:rPr>
            <w:rStyle w:val="Hyperlink"/>
            <w:rFonts w:hint="cs"/>
            <w:noProof/>
            <w:rtl/>
          </w:rPr>
          <w:t>ی</w:t>
        </w:r>
        <w:r w:rsidRPr="00F30065">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Toc105002084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A0964" w:rsidRDefault="002A0964" w:rsidP="002A096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2085" w:history="1">
        <w:r w:rsidRPr="00F30065">
          <w:rPr>
            <w:rStyle w:val="Hyperlink"/>
            <w:noProof/>
            <w:rtl/>
          </w:rPr>
          <w:t>امر دوم: تعلق اطلاق و ق</w:t>
        </w:r>
        <w:r w:rsidRPr="00F30065">
          <w:rPr>
            <w:rStyle w:val="Hyperlink"/>
            <w:rFonts w:hint="cs"/>
            <w:noProof/>
            <w:rtl/>
          </w:rPr>
          <w:t>ی</w:t>
        </w:r>
        <w:r w:rsidRPr="00F30065">
          <w:rPr>
            <w:rStyle w:val="Hyperlink"/>
            <w:rFonts w:hint="eastAsia"/>
            <w:noProof/>
            <w:rtl/>
          </w:rPr>
          <w:t>د</w:t>
        </w:r>
        <w:r w:rsidRPr="00F30065">
          <w:rPr>
            <w:rStyle w:val="Hyperlink"/>
            <w:noProof/>
            <w:rtl/>
          </w:rPr>
          <w:t xml:space="preserve"> به معنا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Toc105002085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A0964" w:rsidRDefault="002A0964" w:rsidP="002A096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2086" w:history="1">
        <w:r w:rsidRPr="00F30065">
          <w:rPr>
            <w:rStyle w:val="Hyperlink"/>
            <w:noProof/>
            <w:rtl/>
          </w:rPr>
          <w:t>امر سوم: اضاف</w:t>
        </w:r>
        <w:r w:rsidRPr="00F30065">
          <w:rPr>
            <w:rStyle w:val="Hyperlink"/>
            <w:rFonts w:hint="cs"/>
            <w:noProof/>
            <w:rtl/>
          </w:rPr>
          <w:t>ی</w:t>
        </w:r>
        <w:r w:rsidRPr="00F30065">
          <w:rPr>
            <w:rStyle w:val="Hyperlink"/>
            <w:noProof/>
            <w:rtl/>
          </w:rPr>
          <w:t xml:space="preserve"> بودن اطلاق و تق</w:t>
        </w:r>
        <w:r w:rsidRPr="00F30065">
          <w:rPr>
            <w:rStyle w:val="Hyperlink"/>
            <w:rFonts w:hint="cs"/>
            <w:noProof/>
            <w:rtl/>
          </w:rPr>
          <w:t>یی</w:t>
        </w:r>
        <w:r w:rsidRPr="00F30065">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Toc105002086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A0964" w:rsidRDefault="002A0964" w:rsidP="002A0964">
      <w:pPr>
        <w:pStyle w:val="TOC5"/>
        <w:tabs>
          <w:tab w:val="right" w:leader="dot" w:pos="10194"/>
        </w:tabs>
        <w:rPr>
          <w:rFonts w:asciiTheme="minorHAnsi" w:eastAsiaTheme="minorEastAsia" w:hAnsiTheme="minorHAnsi" w:cstheme="minorBidi"/>
          <w:bCs w:val="0"/>
          <w:noProof/>
          <w:color w:val="auto"/>
          <w:szCs w:val="22"/>
          <w:rtl/>
          <w:lang w:bidi="ar-SA"/>
        </w:rPr>
      </w:pPr>
      <w:hyperlink w:anchor="_Toc105002087" w:history="1">
        <w:r w:rsidRPr="00F30065">
          <w:rPr>
            <w:rStyle w:val="Hyperlink"/>
            <w:noProof/>
            <w:rtl/>
          </w:rPr>
          <w:t>اشکال استاد به مرحوم نائ</w:t>
        </w:r>
        <w:r w:rsidRPr="00F30065">
          <w:rPr>
            <w:rStyle w:val="Hyperlink"/>
            <w:rFonts w:hint="cs"/>
            <w:noProof/>
            <w:rtl/>
          </w:rPr>
          <w:t>ی</w:t>
        </w:r>
        <w:r w:rsidRPr="00F30065">
          <w:rPr>
            <w:rStyle w:val="Hyperlink"/>
            <w:rFonts w:hint="eastAsia"/>
            <w:noProof/>
            <w:rtl/>
          </w:rPr>
          <w:t>ن</w:t>
        </w:r>
        <w:r w:rsidRPr="00F3006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Toc105002087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A0964" w:rsidRDefault="002A0964" w:rsidP="002A096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05002088" w:history="1">
        <w:r w:rsidRPr="00F30065">
          <w:rPr>
            <w:rStyle w:val="Hyperlink"/>
            <w:noProof/>
            <w:rtl/>
          </w:rPr>
          <w:t>امر چهارم: فرق ب</w:t>
        </w:r>
        <w:r w:rsidRPr="00F30065">
          <w:rPr>
            <w:rStyle w:val="Hyperlink"/>
            <w:rFonts w:hint="cs"/>
            <w:noProof/>
            <w:rtl/>
          </w:rPr>
          <w:t>ی</w:t>
        </w:r>
        <w:r w:rsidRPr="00F30065">
          <w:rPr>
            <w:rStyle w:val="Hyperlink"/>
            <w:rFonts w:hint="eastAsia"/>
            <w:noProof/>
            <w:rtl/>
          </w:rPr>
          <w:t>ن</w:t>
        </w:r>
        <w:r w:rsidRPr="00F30065">
          <w:rPr>
            <w:rStyle w:val="Hyperlink"/>
            <w:noProof/>
            <w:rtl/>
          </w:rPr>
          <w:t xml:space="preserve"> مطلق و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Toc105002088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A0964" w:rsidRDefault="002A0964" w:rsidP="002A0964">
      <w:pPr>
        <w:pStyle w:val="TOC4"/>
        <w:tabs>
          <w:tab w:val="right" w:leader="dot" w:pos="10194"/>
        </w:tabs>
        <w:rPr>
          <w:rFonts w:asciiTheme="minorHAnsi" w:eastAsiaTheme="minorEastAsia" w:hAnsiTheme="minorHAnsi" w:cstheme="minorBidi"/>
          <w:bCs w:val="0"/>
          <w:noProof/>
          <w:color w:val="auto"/>
          <w:szCs w:val="22"/>
          <w:rtl/>
          <w:lang w:bidi="ar-SA"/>
        </w:rPr>
      </w:pPr>
      <w:hyperlink w:anchor="_Toc105002089" w:history="1">
        <w:r w:rsidRPr="00F30065">
          <w:rPr>
            <w:rStyle w:val="Hyperlink"/>
            <w:noProof/>
            <w:rtl/>
          </w:rPr>
          <w:t>اختلاف در دال و اتحاد در حق</w:t>
        </w:r>
        <w:r w:rsidRPr="00F30065">
          <w:rPr>
            <w:rStyle w:val="Hyperlink"/>
            <w:rFonts w:hint="cs"/>
            <w:noProof/>
            <w:rtl/>
          </w:rPr>
          <w:t>ی</w:t>
        </w:r>
        <w:r w:rsidRPr="00F30065">
          <w:rPr>
            <w:rStyle w:val="Hyperlink"/>
            <w:rFonts w:hint="eastAsia"/>
            <w:noProof/>
            <w:rtl/>
          </w:rPr>
          <w:t>قت</w:t>
        </w:r>
        <w:r w:rsidRPr="00F30065">
          <w:rPr>
            <w:rStyle w:val="Hyperlink"/>
            <w:noProof/>
            <w:rtl/>
          </w:rPr>
          <w:t xml:space="preserve"> ب</w:t>
        </w:r>
        <w:r w:rsidRPr="00F30065">
          <w:rPr>
            <w:rStyle w:val="Hyperlink"/>
            <w:rFonts w:hint="cs"/>
            <w:noProof/>
            <w:rtl/>
          </w:rPr>
          <w:t>ی</w:t>
        </w:r>
        <w:r w:rsidRPr="00F30065">
          <w:rPr>
            <w:rStyle w:val="Hyperlink"/>
            <w:rFonts w:hint="eastAsia"/>
            <w:noProof/>
            <w:rtl/>
          </w:rPr>
          <w:t>ن</w:t>
        </w:r>
        <w:r w:rsidRPr="00F30065">
          <w:rPr>
            <w:rStyle w:val="Hyperlink"/>
            <w:noProof/>
            <w:rtl/>
          </w:rPr>
          <w:t xml:space="preserve"> عام و 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Toc105002089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A0964" w:rsidRDefault="002A0964" w:rsidP="002A0964">
      <w:pPr>
        <w:pStyle w:val="TOC5"/>
        <w:tabs>
          <w:tab w:val="right" w:leader="dot" w:pos="10194"/>
        </w:tabs>
        <w:rPr>
          <w:rFonts w:asciiTheme="minorHAnsi" w:eastAsiaTheme="minorEastAsia" w:hAnsiTheme="minorHAnsi" w:cstheme="minorBidi"/>
          <w:bCs w:val="0"/>
          <w:noProof/>
          <w:color w:val="auto"/>
          <w:szCs w:val="22"/>
          <w:rtl/>
          <w:lang w:bidi="ar-SA"/>
        </w:rPr>
      </w:pPr>
      <w:hyperlink w:anchor="_Toc105002090" w:history="1">
        <w:r w:rsidRPr="00F30065">
          <w:rPr>
            <w:rStyle w:val="Hyperlink"/>
            <w:noProof/>
            <w:rtl/>
          </w:rPr>
          <w:t>اختلاف ماهو</w:t>
        </w:r>
        <w:r w:rsidRPr="00F30065">
          <w:rPr>
            <w:rStyle w:val="Hyperlink"/>
            <w:rFonts w:hint="cs"/>
            <w:noProof/>
            <w:rtl/>
          </w:rPr>
          <w:t>ی</w:t>
        </w:r>
        <w:r w:rsidRPr="00F30065">
          <w:rPr>
            <w:rStyle w:val="Hyperlink"/>
            <w:noProof/>
            <w:rtl/>
          </w:rPr>
          <w:t xml:space="preserve"> داشتن مطلق و عام از نظر 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Toc105002090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A0964" w:rsidRDefault="002A0964" w:rsidP="002A0964">
      <w:pPr>
        <w:pStyle w:val="TOC5"/>
        <w:tabs>
          <w:tab w:val="right" w:leader="dot" w:pos="10194"/>
        </w:tabs>
        <w:rPr>
          <w:rFonts w:asciiTheme="minorHAnsi" w:eastAsiaTheme="minorEastAsia" w:hAnsiTheme="minorHAnsi" w:cstheme="minorBidi"/>
          <w:bCs w:val="0"/>
          <w:noProof/>
          <w:color w:val="auto"/>
          <w:szCs w:val="22"/>
          <w:rtl/>
          <w:lang w:bidi="ar-SA"/>
        </w:rPr>
      </w:pPr>
      <w:hyperlink w:anchor="_Toc105002091" w:history="1">
        <w:r w:rsidRPr="00F30065">
          <w:rPr>
            <w:rStyle w:val="Hyperlink"/>
            <w:noProof/>
            <w:rtl/>
          </w:rPr>
          <w:t>ب</w:t>
        </w:r>
        <w:r w:rsidRPr="00F30065">
          <w:rPr>
            <w:rStyle w:val="Hyperlink"/>
            <w:rFonts w:hint="cs"/>
            <w:noProof/>
            <w:rtl/>
          </w:rPr>
          <w:t>ی</w:t>
        </w:r>
        <w:r w:rsidRPr="00F30065">
          <w:rPr>
            <w:rStyle w:val="Hyperlink"/>
            <w:rFonts w:hint="eastAsia"/>
            <w:noProof/>
            <w:rtl/>
          </w:rPr>
          <w:t>ان</w:t>
        </w:r>
        <w:r w:rsidRPr="00F30065">
          <w:rPr>
            <w:rStyle w:val="Hyperlink"/>
            <w:noProof/>
            <w:rtl/>
          </w:rPr>
          <w:t xml:space="preserve"> اول استاد برا</w:t>
        </w:r>
        <w:r w:rsidRPr="00F30065">
          <w:rPr>
            <w:rStyle w:val="Hyperlink"/>
            <w:rFonts w:hint="cs"/>
            <w:noProof/>
            <w:rtl/>
          </w:rPr>
          <w:t>ی</w:t>
        </w:r>
        <w:r w:rsidRPr="00F30065">
          <w:rPr>
            <w:rStyle w:val="Hyperlink"/>
            <w:noProof/>
            <w:rtl/>
          </w:rPr>
          <w:t xml:space="preserve"> اختلاف ماهو</w:t>
        </w:r>
        <w:r w:rsidRPr="00F30065">
          <w:rPr>
            <w:rStyle w:val="Hyperlink"/>
            <w:rFonts w:hint="cs"/>
            <w:noProof/>
            <w:rtl/>
          </w:rPr>
          <w:t>ی</w:t>
        </w:r>
        <w:r w:rsidRPr="00F30065">
          <w:rPr>
            <w:rStyle w:val="Hyperlink"/>
            <w:noProof/>
            <w:rtl/>
          </w:rPr>
          <w:t xml:space="preserve"> داشتن مطلق و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Toc105002091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A0964" w:rsidRDefault="002A0964" w:rsidP="002A0964">
      <w:pPr>
        <w:pStyle w:val="TOC5"/>
        <w:tabs>
          <w:tab w:val="right" w:leader="dot" w:pos="10194"/>
        </w:tabs>
        <w:rPr>
          <w:rFonts w:asciiTheme="minorHAnsi" w:eastAsiaTheme="minorEastAsia" w:hAnsiTheme="minorHAnsi" w:cstheme="minorBidi"/>
          <w:bCs w:val="0"/>
          <w:noProof/>
          <w:color w:val="auto"/>
          <w:szCs w:val="22"/>
          <w:rtl/>
          <w:lang w:bidi="ar-SA"/>
        </w:rPr>
      </w:pPr>
      <w:hyperlink w:anchor="_Toc105002092" w:history="1">
        <w:r w:rsidRPr="00F30065">
          <w:rPr>
            <w:rStyle w:val="Hyperlink"/>
            <w:noProof/>
            <w:rtl/>
          </w:rPr>
          <w:t>ب</w:t>
        </w:r>
        <w:r w:rsidRPr="00F30065">
          <w:rPr>
            <w:rStyle w:val="Hyperlink"/>
            <w:rFonts w:hint="cs"/>
            <w:noProof/>
            <w:rtl/>
          </w:rPr>
          <w:t>ی</w:t>
        </w:r>
        <w:r w:rsidRPr="00F30065">
          <w:rPr>
            <w:rStyle w:val="Hyperlink"/>
            <w:rFonts w:hint="eastAsia"/>
            <w:noProof/>
            <w:rtl/>
          </w:rPr>
          <w:t>ان</w:t>
        </w:r>
        <w:r w:rsidRPr="00F30065">
          <w:rPr>
            <w:rStyle w:val="Hyperlink"/>
            <w:noProof/>
            <w:rtl/>
          </w:rPr>
          <w:t xml:space="preserve"> دوم استاد برا</w:t>
        </w:r>
        <w:r w:rsidRPr="00F30065">
          <w:rPr>
            <w:rStyle w:val="Hyperlink"/>
            <w:rFonts w:hint="cs"/>
            <w:noProof/>
            <w:rtl/>
          </w:rPr>
          <w:t>ی</w:t>
        </w:r>
        <w:r w:rsidRPr="00F30065">
          <w:rPr>
            <w:rStyle w:val="Hyperlink"/>
            <w:noProof/>
            <w:rtl/>
          </w:rPr>
          <w:t xml:space="preserve"> اختلاف ماهو</w:t>
        </w:r>
        <w:r w:rsidRPr="00F30065">
          <w:rPr>
            <w:rStyle w:val="Hyperlink"/>
            <w:rFonts w:hint="cs"/>
            <w:noProof/>
            <w:rtl/>
          </w:rPr>
          <w:t>ی</w:t>
        </w:r>
        <w:r w:rsidRPr="00F30065">
          <w:rPr>
            <w:rStyle w:val="Hyperlink"/>
            <w:noProof/>
            <w:rtl/>
          </w:rPr>
          <w:t xml:space="preserve"> داشتن مطلق و 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Toc105002092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75910" w:rsidRPr="00D75910" w:rsidRDefault="002A0964" w:rsidP="00D75910">
      <w:pPr>
        <w:jc w:val="both"/>
        <w:rPr>
          <w:rFonts w:cs="B Titr"/>
          <w:noProof/>
          <w:color w:val="632423" w:themeColor="accent2" w:themeShade="80"/>
          <w:szCs w:val="24"/>
        </w:rPr>
      </w:pPr>
      <w:r>
        <w:rPr>
          <w:rFonts w:cs="B Titr"/>
          <w:noProof/>
          <w:webHidden/>
          <w:color w:val="632423" w:themeColor="accent2" w:themeShade="80"/>
          <w:szCs w:val="24"/>
          <w:rtl/>
        </w:rPr>
        <w:fldChar w:fldCharType="end"/>
      </w:r>
      <w:bookmarkStart w:id="0" w:name="_GoBack"/>
      <w:bookmarkEnd w:id="0"/>
    </w:p>
    <w:p w:rsidR="00D75910" w:rsidRDefault="00D75910" w:rsidP="00D75910">
      <w:pPr>
        <w:pStyle w:val="Heading1"/>
        <w:rPr>
          <w:rtl/>
        </w:rPr>
      </w:pPr>
      <w:bookmarkStart w:id="1" w:name="_Toc105002073"/>
      <w:r>
        <w:rPr>
          <w:rFonts w:hint="cs"/>
          <w:rtl/>
        </w:rPr>
        <w:t>توضیح نکته ای از بحث نسخ</w:t>
      </w:r>
      <w:bookmarkEnd w:id="1"/>
    </w:p>
    <w:p w:rsidR="00D75910" w:rsidRPr="00D75910" w:rsidRDefault="00D75910" w:rsidP="00D75910">
      <w:pPr>
        <w:pStyle w:val="Heading2"/>
        <w:rPr>
          <w:rtl/>
        </w:rPr>
      </w:pPr>
      <w:bookmarkStart w:id="2" w:name="_Toc105002074"/>
      <w:r>
        <w:rPr>
          <w:rFonts w:hint="cs"/>
          <w:rtl/>
        </w:rPr>
        <w:t>مبتنی شدن جواز نسخ قبل از عمل بر دفع بودن نسخ</w:t>
      </w:r>
      <w:bookmarkEnd w:id="2"/>
    </w:p>
    <w:p w:rsidR="001A1EA5" w:rsidRDefault="00D75910" w:rsidP="005E3296">
      <w:pPr>
        <w:jc w:val="both"/>
        <w:rPr>
          <w:rtl/>
        </w:rPr>
      </w:pPr>
      <w:r>
        <w:rPr>
          <w:rFonts w:hint="cs"/>
          <w:rtl/>
        </w:rPr>
        <w:t>بحث</w:t>
      </w:r>
      <w:r w:rsidR="005E3296">
        <w:rPr>
          <w:rFonts w:hint="cs"/>
          <w:rtl/>
        </w:rPr>
        <w:t xml:space="preserve"> در مورد دوران بین نسخ و تخصیص تمام شد. کلمه ای که تکرارش</w:t>
      </w:r>
      <w:r>
        <w:rPr>
          <w:rFonts w:hint="cs"/>
          <w:rtl/>
        </w:rPr>
        <w:t xml:space="preserve"> برای توضیح و تکمیل بد نیست</w:t>
      </w:r>
      <w:r w:rsidR="005E3296">
        <w:rPr>
          <w:rFonts w:hint="cs"/>
          <w:rtl/>
        </w:rPr>
        <w:t>، این است که مرحوم آخوند فرمود اگر نسخ رفع باشد واقعا، قبل از عمل جایز نیست. اگر نسخ دفع باشد کما هو الحق قبل از عمل هم جایز است. ایشان جواز نسخ قبل از عمل را بر حقیقت نسخ مبتنی کرد.</w:t>
      </w:r>
    </w:p>
    <w:p w:rsidR="00D75910" w:rsidRDefault="00D75910" w:rsidP="00D75910">
      <w:pPr>
        <w:pStyle w:val="Heading3"/>
        <w:rPr>
          <w:rtl/>
        </w:rPr>
      </w:pPr>
      <w:bookmarkStart w:id="3" w:name="_Toc105002075"/>
      <w:r>
        <w:rPr>
          <w:rFonts w:hint="cs"/>
          <w:rtl/>
        </w:rPr>
        <w:lastRenderedPageBreak/>
        <w:t>عدم صحت ابتنا مذکور</w:t>
      </w:r>
      <w:bookmarkEnd w:id="3"/>
    </w:p>
    <w:p w:rsidR="005E3296" w:rsidRDefault="005E3296" w:rsidP="005E3296">
      <w:pPr>
        <w:jc w:val="both"/>
        <w:rPr>
          <w:rtl/>
        </w:rPr>
      </w:pPr>
      <w:r>
        <w:rPr>
          <w:rFonts w:hint="cs"/>
          <w:rtl/>
        </w:rPr>
        <w:t>این تفریع درست نیست. ما گفتیم اصلا نسخ قبل از عمل معنا ندارد. قبل از زمان عمل نسخ بکند معنایش این است که حکمی که قبل</w:t>
      </w:r>
      <w:r w:rsidR="00D75910">
        <w:rPr>
          <w:rFonts w:hint="cs"/>
          <w:rtl/>
        </w:rPr>
        <w:t>ا بوده صوری</w:t>
      </w:r>
      <w:r>
        <w:rPr>
          <w:rFonts w:hint="cs"/>
          <w:rtl/>
        </w:rPr>
        <w:t xml:space="preserve"> و حقیقتا حکم نبوده است. غرض از حکم که انشا به </w:t>
      </w:r>
      <w:r w:rsidR="00D75910">
        <w:rPr>
          <w:rFonts w:hint="cs"/>
          <w:rtl/>
        </w:rPr>
        <w:t>داعی جعل داعی است محقق شده و</w:t>
      </w:r>
      <w:r>
        <w:rPr>
          <w:rFonts w:hint="cs"/>
          <w:rtl/>
        </w:rPr>
        <w:t xml:space="preserve"> در جایی که انشا هست قبل از وقت عمل نسخ می</w:t>
      </w:r>
      <w:r>
        <w:rPr>
          <w:rtl/>
        </w:rPr>
        <w:softHyphen/>
      </w:r>
      <w:r>
        <w:rPr>
          <w:rFonts w:hint="cs"/>
          <w:rtl/>
        </w:rPr>
        <w:t>شود در حقیقت حکم نیست. داستان امر حضرت ابراهیم امر حقیقی نبوده و اصلا نسخ حکم نیست.</w:t>
      </w:r>
    </w:p>
    <w:p w:rsidR="00D75910" w:rsidRDefault="00D75910" w:rsidP="00D75910">
      <w:pPr>
        <w:pStyle w:val="Heading3"/>
        <w:rPr>
          <w:rtl/>
        </w:rPr>
      </w:pPr>
      <w:bookmarkStart w:id="4" w:name="_Toc105002076"/>
      <w:r>
        <w:rPr>
          <w:rFonts w:hint="cs"/>
          <w:rtl/>
        </w:rPr>
        <w:t>بیان اول برای جواز نسخ قبل از عمل در عین حال معنای رفع داشتن</w:t>
      </w:r>
      <w:bookmarkEnd w:id="4"/>
    </w:p>
    <w:p w:rsidR="005E3296" w:rsidRDefault="005E3296" w:rsidP="005E3296">
      <w:pPr>
        <w:jc w:val="both"/>
        <w:rPr>
          <w:rtl/>
        </w:rPr>
      </w:pPr>
      <w:r>
        <w:rPr>
          <w:rFonts w:hint="cs"/>
          <w:rtl/>
        </w:rPr>
        <w:t>مرحوم آخوند می</w:t>
      </w:r>
      <w:r>
        <w:rPr>
          <w:rtl/>
        </w:rPr>
        <w:softHyphen/>
      </w:r>
      <w:r>
        <w:rPr>
          <w:rFonts w:hint="cs"/>
          <w:rtl/>
        </w:rPr>
        <w:t>گوید اگر نسخ دفع باشد قبل از وقت عمل نسخ جایز است. اگر کسی گفت نسخ رفع است و رف</w:t>
      </w:r>
      <w:r w:rsidR="00D75910">
        <w:rPr>
          <w:rFonts w:hint="cs"/>
          <w:rtl/>
        </w:rPr>
        <w:t>ع نیاز به بودن دارد، نه وقت عمل، می</w:t>
      </w:r>
      <w:r w:rsidR="00D75910">
        <w:rPr>
          <w:rtl/>
        </w:rPr>
        <w:softHyphen/>
      </w:r>
      <w:r w:rsidR="00D75910">
        <w:rPr>
          <w:rFonts w:hint="cs"/>
          <w:rtl/>
        </w:rPr>
        <w:t>تواند بگوید نسخ قبل از عمل جایز است هر چند که به معنای رفع باشد.</w:t>
      </w:r>
      <w:r>
        <w:rPr>
          <w:rFonts w:hint="cs"/>
          <w:rtl/>
        </w:rPr>
        <w:t xml:space="preserve"> کسی که واجب معلق را قبول داشته باشد (مثل مرحوم آخوند) هنوز وقت عمل نیامده ولی حکم آمده است. نسخ رفع است و قبل از وقت عمل هم ممکن است زیرا ثبوت و فعلیت حکم قبل از وقت عمل ممکن است. مهم زمان حکم است که رفع معنا داشته باشد، نه وقت عمل.</w:t>
      </w:r>
    </w:p>
    <w:p w:rsidR="00D75910" w:rsidRDefault="00D75910" w:rsidP="00D75910">
      <w:pPr>
        <w:pStyle w:val="Heading3"/>
        <w:rPr>
          <w:rtl/>
        </w:rPr>
      </w:pPr>
      <w:bookmarkStart w:id="5" w:name="_Toc105002077"/>
      <w:r>
        <w:rPr>
          <w:rFonts w:hint="cs"/>
          <w:rtl/>
        </w:rPr>
        <w:t>بیان دوم برای جواز نسخ قبل از عمل در عین حال معنای رفع داشتن</w:t>
      </w:r>
      <w:bookmarkEnd w:id="5"/>
    </w:p>
    <w:p w:rsidR="005E3296" w:rsidRDefault="005E3296" w:rsidP="005E3296">
      <w:pPr>
        <w:jc w:val="both"/>
        <w:rPr>
          <w:rtl/>
        </w:rPr>
      </w:pPr>
      <w:r>
        <w:rPr>
          <w:rFonts w:hint="cs"/>
          <w:rtl/>
        </w:rPr>
        <w:t xml:space="preserve">یا این که اساسا ممکن است کسی بگوید نسخ رفع است و قبل از وقت عمل هم ممکن است زیرا حقیقت خطاب شارع یک قضیه تعلیقیه است. همان فرمایش مرحوم نائینی. اذا وجد مستطیع یجب الحج. فرض موضوع </w:t>
      </w:r>
      <w:r w:rsidR="00D75910">
        <w:rPr>
          <w:rFonts w:hint="cs"/>
          <w:rtl/>
        </w:rPr>
        <w:t xml:space="preserve">شده است. هنوز وقت عمل نرسیده </w:t>
      </w:r>
      <w:r>
        <w:rPr>
          <w:rFonts w:hint="cs"/>
          <w:rtl/>
        </w:rPr>
        <w:t xml:space="preserve"> ولی اشکالی ندارد که آن را نسخ کند.</w:t>
      </w:r>
    </w:p>
    <w:p w:rsidR="005E3296" w:rsidRDefault="005E3296" w:rsidP="005E3296">
      <w:pPr>
        <w:jc w:val="both"/>
        <w:rPr>
          <w:rtl/>
        </w:rPr>
      </w:pPr>
      <w:r>
        <w:rPr>
          <w:rFonts w:hint="cs"/>
          <w:rtl/>
        </w:rPr>
        <w:t>ما می</w:t>
      </w:r>
      <w:r>
        <w:rPr>
          <w:rtl/>
        </w:rPr>
        <w:softHyphen/>
      </w:r>
      <w:r>
        <w:rPr>
          <w:rFonts w:hint="cs"/>
          <w:rtl/>
        </w:rPr>
        <w:t>گوییم نسخ قبل از وقت عمل معنا ندارد به همان نکته جعل داعی. اما اگر از این نکته غمض عین کنیم، حرف مرحوم آخوند صحیح نیست ما می</w:t>
      </w:r>
      <w:r>
        <w:rPr>
          <w:rtl/>
        </w:rPr>
        <w:softHyphen/>
      </w:r>
      <w:r>
        <w:rPr>
          <w:rFonts w:hint="cs"/>
          <w:rtl/>
        </w:rPr>
        <w:t>گوییم نسخ رفع است و قبل از وقت عمل هم ممکن است یا</w:t>
      </w:r>
      <w:r w:rsidR="00D75910">
        <w:rPr>
          <w:rFonts w:hint="cs"/>
          <w:rtl/>
        </w:rPr>
        <w:t xml:space="preserve"> به معنای</w:t>
      </w:r>
      <w:r>
        <w:rPr>
          <w:rFonts w:hint="cs"/>
          <w:rtl/>
        </w:rPr>
        <w:t xml:space="preserve"> رفع</w:t>
      </w:r>
      <w:r w:rsidR="00D75910">
        <w:rPr>
          <w:rFonts w:hint="cs"/>
          <w:rtl/>
        </w:rPr>
        <w:t xml:space="preserve"> حکم فعلی و یا رفع انشا حک</w:t>
      </w:r>
      <w:r>
        <w:rPr>
          <w:rFonts w:hint="cs"/>
          <w:rtl/>
        </w:rPr>
        <w:t>م است. بالاخره منوط کردن جواز نسخ به دفع صحیح نیست بلکه به این دو بیان هم ممکن است.</w:t>
      </w:r>
    </w:p>
    <w:p w:rsidR="00D75910" w:rsidRDefault="00D75910" w:rsidP="00D75910">
      <w:pPr>
        <w:pStyle w:val="Heading2"/>
        <w:rPr>
          <w:rtl/>
        </w:rPr>
      </w:pPr>
      <w:bookmarkStart w:id="6" w:name="_Toc105002078"/>
      <w:r>
        <w:rPr>
          <w:rFonts w:hint="cs"/>
          <w:rtl/>
        </w:rPr>
        <w:t>خارج بودن بحث بدا از مباحث اصول</w:t>
      </w:r>
      <w:bookmarkEnd w:id="6"/>
    </w:p>
    <w:p w:rsidR="005E3296" w:rsidRDefault="005E3296" w:rsidP="005E3296">
      <w:pPr>
        <w:jc w:val="both"/>
        <w:rPr>
          <w:rtl/>
        </w:rPr>
      </w:pPr>
      <w:r>
        <w:rPr>
          <w:rFonts w:hint="cs"/>
          <w:rtl/>
        </w:rPr>
        <w:t>این که مرحوم آخوند فرمود نسخ در تشریعیات مانند بدا در تکوینیات است، به این مناسبت وارد بحث کلامی بدا شده</w:t>
      </w:r>
      <w:r>
        <w:rPr>
          <w:rtl/>
        </w:rPr>
        <w:softHyphen/>
      </w:r>
      <w:r>
        <w:rPr>
          <w:rFonts w:hint="cs"/>
          <w:rtl/>
        </w:rPr>
        <w:t xml:space="preserve">اند. این بحث ربطی به اصول ندارد. حالا نسخ به مناسبت بحث دوران بین نسخ و تخصیص مرتبط هست ولی بدا یک بحث کلامی </w:t>
      </w:r>
      <w:r>
        <w:rPr>
          <w:rFonts w:hint="cs"/>
          <w:rtl/>
        </w:rPr>
        <w:lastRenderedPageBreak/>
        <w:t xml:space="preserve">است. شما در تعطیلات این بحث بدا را دنبال کنید و بحث خوبی است و در </w:t>
      </w:r>
      <w:r w:rsidR="00896FD3">
        <w:rPr>
          <w:rFonts w:hint="cs"/>
          <w:rtl/>
        </w:rPr>
        <w:t>بعضی از روایات</w:t>
      </w:r>
      <w:r>
        <w:rPr>
          <w:rFonts w:hint="cs"/>
          <w:rtl/>
        </w:rPr>
        <w:t xml:space="preserve"> آمده ما عبد الله بشیئ</w:t>
      </w:r>
      <w:r w:rsidR="00896FD3">
        <w:rPr>
          <w:rFonts w:hint="cs"/>
          <w:rtl/>
        </w:rPr>
        <w:t xml:space="preserve"> بمثل البدا. اخیرا کتابی به من رسید که این روایت را توضیح داده بود. ما که آن را نفهمیدیم.</w:t>
      </w:r>
    </w:p>
    <w:p w:rsidR="00D75910" w:rsidRDefault="00D75910" w:rsidP="00D75910">
      <w:pPr>
        <w:pStyle w:val="Heading1"/>
        <w:rPr>
          <w:rtl/>
        </w:rPr>
      </w:pPr>
      <w:bookmarkStart w:id="7" w:name="_Toc105002079"/>
      <w:r>
        <w:rPr>
          <w:rFonts w:hint="cs"/>
          <w:rtl/>
        </w:rPr>
        <w:t>الفاظ عموم</w:t>
      </w:r>
      <w:bookmarkEnd w:id="7"/>
    </w:p>
    <w:p w:rsidR="00896FD3" w:rsidRDefault="00896FD3" w:rsidP="005E3296">
      <w:pPr>
        <w:jc w:val="both"/>
        <w:rPr>
          <w:rtl/>
        </w:rPr>
      </w:pPr>
      <w:r>
        <w:rPr>
          <w:rFonts w:hint="cs"/>
          <w:rtl/>
        </w:rPr>
        <w:t>من می</w:t>
      </w:r>
      <w:r>
        <w:rPr>
          <w:rtl/>
        </w:rPr>
        <w:softHyphen/>
      </w:r>
      <w:r>
        <w:rPr>
          <w:rFonts w:hint="cs"/>
          <w:rtl/>
        </w:rPr>
        <w:t>خواستم الفاظ عموم را مطرح کنم ولی دیدم که مرحوم آخوند نسبت به جمع محلی به ال فرموده در بحث مطلق و مبین خواهد آمد. ما نیز آنها در آنجا بحث می</w:t>
      </w:r>
      <w:r>
        <w:rPr>
          <w:rtl/>
        </w:rPr>
        <w:softHyphen/>
      </w:r>
      <w:r>
        <w:rPr>
          <w:rFonts w:hint="cs"/>
          <w:rtl/>
        </w:rPr>
        <w:t>کنیم و وارد بحث مطلق و مقید می</w:t>
      </w:r>
      <w:r>
        <w:rPr>
          <w:rtl/>
        </w:rPr>
        <w:softHyphen/>
      </w:r>
      <w:r>
        <w:rPr>
          <w:rFonts w:hint="cs"/>
          <w:rtl/>
        </w:rPr>
        <w:t>شویم.</w:t>
      </w:r>
    </w:p>
    <w:p w:rsidR="00896FD3" w:rsidRDefault="00896FD3" w:rsidP="00D75910">
      <w:pPr>
        <w:pStyle w:val="Heading1"/>
        <w:rPr>
          <w:rtl/>
        </w:rPr>
      </w:pPr>
      <w:bookmarkStart w:id="8" w:name="_Toc105002080"/>
      <w:r>
        <w:rPr>
          <w:rFonts w:hint="cs"/>
          <w:rtl/>
        </w:rPr>
        <w:t>مطلق و مقید</w:t>
      </w:r>
      <w:bookmarkEnd w:id="8"/>
    </w:p>
    <w:p w:rsidR="00D75910" w:rsidRPr="00D75910" w:rsidRDefault="00D75910" w:rsidP="00D75910">
      <w:pPr>
        <w:pStyle w:val="Heading2"/>
        <w:rPr>
          <w:rtl/>
        </w:rPr>
      </w:pPr>
      <w:bookmarkStart w:id="9" w:name="_Toc105002081"/>
      <w:r>
        <w:rPr>
          <w:rFonts w:hint="cs"/>
          <w:rtl/>
        </w:rPr>
        <w:t>امور مقدماتی</w:t>
      </w:r>
      <w:bookmarkEnd w:id="9"/>
    </w:p>
    <w:p w:rsidR="00896FD3" w:rsidRDefault="00896FD3" w:rsidP="005E3296">
      <w:pPr>
        <w:jc w:val="both"/>
        <w:rPr>
          <w:rtl/>
        </w:rPr>
      </w:pPr>
      <w:r>
        <w:rPr>
          <w:rFonts w:hint="cs"/>
          <w:rtl/>
        </w:rPr>
        <w:t>قبل از ورود در اصل بحث معمولا اصولیون اموری را مطرح کردند.</w:t>
      </w:r>
    </w:p>
    <w:p w:rsidR="00896FD3" w:rsidRDefault="00896FD3" w:rsidP="00D75910">
      <w:pPr>
        <w:pStyle w:val="Heading3"/>
        <w:rPr>
          <w:rtl/>
        </w:rPr>
      </w:pPr>
      <w:bookmarkStart w:id="10" w:name="_Toc105002082"/>
      <w:r>
        <w:rPr>
          <w:rFonts w:hint="cs"/>
          <w:rtl/>
        </w:rPr>
        <w:t>امر اول: تعریف مطلق</w:t>
      </w:r>
      <w:bookmarkEnd w:id="10"/>
    </w:p>
    <w:p w:rsidR="00896FD3" w:rsidRDefault="00896FD3" w:rsidP="005E3296">
      <w:pPr>
        <w:jc w:val="both"/>
        <w:rPr>
          <w:rtl/>
        </w:rPr>
      </w:pPr>
      <w:r>
        <w:rPr>
          <w:rFonts w:hint="cs"/>
          <w:rtl/>
        </w:rPr>
        <w:t>بعضی مطلق را این گونه تعریف کرده اند: ما دل علی شایع فی جنسه. مطلق چیزی است که بر معنایی دلالت می</w:t>
      </w:r>
      <w:r>
        <w:rPr>
          <w:rtl/>
        </w:rPr>
        <w:softHyphen/>
      </w:r>
      <w:r>
        <w:rPr>
          <w:rFonts w:hint="cs"/>
          <w:rtl/>
        </w:rPr>
        <w:t>کند که آن معنا در هم جنسهایش شیوع دارد. مثلا رقبه مطلق است یعنی دلالت بر یک معنایی</w:t>
      </w:r>
      <w:r w:rsidR="00D75910">
        <w:rPr>
          <w:rFonts w:hint="cs"/>
          <w:rtl/>
        </w:rPr>
        <w:t xml:space="preserve"> دارد که شیوع در هم جنسهایش</w:t>
      </w:r>
      <w:r>
        <w:rPr>
          <w:rFonts w:hint="cs"/>
          <w:rtl/>
        </w:rPr>
        <w:t xml:space="preserve"> دارد. این افراد هم جنس آن هستند. هر جایی که جنس می</w:t>
      </w:r>
      <w:r>
        <w:rPr>
          <w:rtl/>
        </w:rPr>
        <w:softHyphen/>
      </w:r>
      <w:r>
        <w:rPr>
          <w:rFonts w:hint="cs"/>
          <w:rtl/>
        </w:rPr>
        <w:t>رود رقبه هم صدق می</w:t>
      </w:r>
      <w:r>
        <w:rPr>
          <w:rtl/>
        </w:rPr>
        <w:softHyphen/>
      </w:r>
      <w:r>
        <w:rPr>
          <w:rFonts w:hint="cs"/>
          <w:rtl/>
        </w:rPr>
        <w:t>کند.</w:t>
      </w:r>
    </w:p>
    <w:p w:rsidR="00D75910" w:rsidRDefault="00D75910" w:rsidP="00D75910">
      <w:pPr>
        <w:pStyle w:val="Heading3"/>
        <w:rPr>
          <w:rtl/>
        </w:rPr>
      </w:pPr>
      <w:bookmarkStart w:id="11" w:name="_Toc105002083"/>
      <w:r>
        <w:rPr>
          <w:rFonts w:hint="cs"/>
          <w:rtl/>
        </w:rPr>
        <w:t>اشکال به تعریف مطلق</w:t>
      </w:r>
      <w:bookmarkEnd w:id="11"/>
    </w:p>
    <w:p w:rsidR="00896FD3" w:rsidRDefault="00896FD3" w:rsidP="005E3296">
      <w:pPr>
        <w:jc w:val="both"/>
        <w:rPr>
          <w:rtl/>
        </w:rPr>
      </w:pPr>
      <w:r>
        <w:rPr>
          <w:rFonts w:hint="cs"/>
          <w:rtl/>
        </w:rPr>
        <w:t xml:space="preserve">اشکال به جامعیت و مانعیت شده است. شاید بهترین اشکال این است که این تعریف اطلاق افرادی را فقط شامل </w:t>
      </w:r>
      <w:r>
        <w:rPr>
          <w:rtl/>
        </w:rPr>
        <w:softHyphen/>
      </w:r>
      <w:r>
        <w:rPr>
          <w:rFonts w:hint="cs"/>
          <w:rtl/>
        </w:rPr>
        <w:t>شود و شامل اطلاق احوالی نمی</w:t>
      </w:r>
      <w:r>
        <w:rPr>
          <w:rtl/>
        </w:rPr>
        <w:softHyphen/>
      </w:r>
      <w:r w:rsidR="00D75910">
        <w:rPr>
          <w:rFonts w:hint="cs"/>
          <w:rtl/>
        </w:rPr>
        <w:t xml:space="preserve">شود. بعضی </w:t>
      </w:r>
      <w:r>
        <w:rPr>
          <w:rFonts w:hint="cs"/>
          <w:rtl/>
        </w:rPr>
        <w:t>گفته اند منظور از جنس، جنس لغوی و منطقی نیست بلکه مراد مسانخ است. حالا مسانخ حقیقی یا حالی. حالا مهم نیست شامل اطلاق احوالی بشود یا نه، این تعاریف به تعبیر مرحوم آخوند شرح الاسمی است. (شرح اسمی به اصطلاح مرحوم آخوند نه منطقی؛ یعنی</w:t>
      </w:r>
      <w:r w:rsidR="00D75910">
        <w:rPr>
          <w:rFonts w:hint="cs"/>
          <w:rtl/>
        </w:rPr>
        <w:t xml:space="preserve"> لفظی را به لفظ اوضح تبدیل کردن</w:t>
      </w:r>
      <w:r>
        <w:rPr>
          <w:rFonts w:hint="cs"/>
          <w:rtl/>
        </w:rPr>
        <w:t>. در منطق تعریف شرح الاسمی همان تعریف حقیقی است. یکی قبل از علم به وجود و یکی بعد از علم به وجود)</w:t>
      </w:r>
    </w:p>
    <w:p w:rsidR="0044577B" w:rsidRDefault="0044577B" w:rsidP="0044577B">
      <w:pPr>
        <w:pStyle w:val="Heading3"/>
        <w:rPr>
          <w:rtl/>
        </w:rPr>
      </w:pPr>
      <w:bookmarkStart w:id="12" w:name="_Toc105002084"/>
      <w:r>
        <w:rPr>
          <w:rFonts w:hint="cs"/>
          <w:rtl/>
        </w:rPr>
        <w:lastRenderedPageBreak/>
        <w:t>مرتبط بودن اصطلاحات به معانی لغویه و عرفیه</w:t>
      </w:r>
      <w:bookmarkEnd w:id="12"/>
    </w:p>
    <w:p w:rsidR="00896FD3" w:rsidRDefault="00896FD3" w:rsidP="005E3296">
      <w:pPr>
        <w:jc w:val="both"/>
        <w:rPr>
          <w:rtl/>
        </w:rPr>
      </w:pPr>
      <w:r>
        <w:rPr>
          <w:rFonts w:hint="cs"/>
          <w:rtl/>
        </w:rPr>
        <w:t>حقیقت مطلب این است که اصولیون مثل همه اهل فنون، اصطلاحاتی که ابداع می</w:t>
      </w:r>
      <w:r>
        <w:rPr>
          <w:rtl/>
        </w:rPr>
        <w:softHyphen/>
      </w:r>
      <w:r w:rsidR="0044577B">
        <w:rPr>
          <w:rFonts w:hint="cs"/>
          <w:rtl/>
        </w:rPr>
        <w:t>کنند، یک لفظ</w:t>
      </w:r>
      <w:r>
        <w:rPr>
          <w:rFonts w:hint="cs"/>
          <w:rtl/>
        </w:rPr>
        <w:t xml:space="preserve"> و معنای جدیدی اختراع نمی</w:t>
      </w:r>
      <w:r>
        <w:rPr>
          <w:rtl/>
        </w:rPr>
        <w:softHyphen/>
      </w:r>
      <w:r>
        <w:rPr>
          <w:rFonts w:hint="cs"/>
          <w:rtl/>
        </w:rPr>
        <w:t>کنند. همان لفظ را با همان معنایی که در جامع است و استعمال می</w:t>
      </w:r>
      <w:r>
        <w:rPr>
          <w:rtl/>
        </w:rPr>
        <w:softHyphen/>
      </w:r>
      <w:r>
        <w:rPr>
          <w:rFonts w:hint="cs"/>
          <w:rtl/>
        </w:rPr>
        <w:t>کنند برای این مصداق قرار می</w:t>
      </w:r>
      <w:r>
        <w:rPr>
          <w:rtl/>
        </w:rPr>
        <w:softHyphen/>
      </w:r>
      <w:r>
        <w:rPr>
          <w:rFonts w:hint="cs"/>
          <w:rtl/>
        </w:rPr>
        <w:t>دهند و بعضی اوقات یک خصوصیاتی اضافه می</w:t>
      </w:r>
      <w:r>
        <w:rPr>
          <w:rtl/>
        </w:rPr>
        <w:softHyphen/>
      </w:r>
      <w:r>
        <w:rPr>
          <w:rFonts w:hint="cs"/>
          <w:rtl/>
        </w:rPr>
        <w:t>کنند. اساسا این که انسان می</w:t>
      </w:r>
      <w:r>
        <w:rPr>
          <w:rtl/>
        </w:rPr>
        <w:softHyphen/>
      </w:r>
      <w:r>
        <w:rPr>
          <w:rFonts w:hint="cs"/>
          <w:rtl/>
        </w:rPr>
        <w:t>تواند معنای جدید اختراع کند محل کلام است.</w:t>
      </w:r>
    </w:p>
    <w:p w:rsidR="004D614E" w:rsidRDefault="00896FD3" w:rsidP="004D614E">
      <w:pPr>
        <w:jc w:val="both"/>
        <w:rPr>
          <w:rtl/>
        </w:rPr>
      </w:pPr>
      <w:r>
        <w:rPr>
          <w:rFonts w:hint="cs"/>
          <w:rtl/>
        </w:rPr>
        <w:t>کسی که هواپیما را می</w:t>
      </w:r>
      <w:r>
        <w:rPr>
          <w:rtl/>
        </w:rPr>
        <w:softHyphen/>
      </w:r>
      <w:r>
        <w:rPr>
          <w:rFonts w:hint="cs"/>
          <w:rtl/>
        </w:rPr>
        <w:t>سازد و اسمش را طیاره می</w:t>
      </w:r>
      <w:r>
        <w:rPr>
          <w:rtl/>
        </w:rPr>
        <w:softHyphen/>
      </w:r>
      <w:r>
        <w:rPr>
          <w:rFonts w:hint="cs"/>
          <w:rtl/>
        </w:rPr>
        <w:t>گذارد</w:t>
      </w:r>
      <w:r w:rsidR="0044577B">
        <w:rPr>
          <w:rFonts w:hint="cs"/>
          <w:rtl/>
        </w:rPr>
        <w:t>،</w:t>
      </w:r>
      <w:r>
        <w:rPr>
          <w:rFonts w:hint="cs"/>
          <w:rtl/>
        </w:rPr>
        <w:t xml:space="preserve"> نه این که واقعا طیاره را برای این وضع کرده است بلکه</w:t>
      </w:r>
      <w:r w:rsidR="004D614E">
        <w:rPr>
          <w:rFonts w:hint="cs"/>
          <w:rtl/>
        </w:rPr>
        <w:t xml:space="preserve"> معنای لغوی پرواز کننده</w:t>
      </w:r>
      <w:r w:rsidR="0044577B">
        <w:rPr>
          <w:rFonts w:hint="cs"/>
          <w:rtl/>
        </w:rPr>
        <w:t>،</w:t>
      </w:r>
      <w:r w:rsidR="004D614E">
        <w:rPr>
          <w:rFonts w:hint="cs"/>
          <w:rtl/>
        </w:rPr>
        <w:t xml:space="preserve"> حالا آن را اسم این گذاشته است. وقتی که اصطلاح را جعل می</w:t>
      </w:r>
      <w:r w:rsidR="004D614E">
        <w:rPr>
          <w:rtl/>
        </w:rPr>
        <w:softHyphen/>
      </w:r>
      <w:r w:rsidR="004D614E">
        <w:rPr>
          <w:rFonts w:hint="cs"/>
          <w:rtl/>
        </w:rPr>
        <w:t xml:space="preserve">کنند لفظ و معنا جدید نیست بلکه ریشه آن همان معنای لغوی و عرفی است. مثلا وقتی که </w:t>
      </w:r>
      <w:r w:rsidR="0044577B">
        <w:rPr>
          <w:rFonts w:hint="cs"/>
          <w:rtl/>
        </w:rPr>
        <w:t xml:space="preserve">اسم چیزی را دوچرخه </w:t>
      </w:r>
      <w:r w:rsidR="004D614E">
        <w:rPr>
          <w:rFonts w:hint="cs"/>
          <w:rtl/>
        </w:rPr>
        <w:t>می</w:t>
      </w:r>
      <w:r w:rsidR="004D614E">
        <w:rPr>
          <w:rtl/>
        </w:rPr>
        <w:softHyphen/>
      </w:r>
      <w:r w:rsidR="004D614E">
        <w:rPr>
          <w:rFonts w:hint="cs"/>
          <w:rtl/>
        </w:rPr>
        <w:t>گذارد همان معنای لغوی که دو چرخ دارد است. بما له من المعنی اللغوی اسم آن را می</w:t>
      </w:r>
      <w:r w:rsidR="004D614E">
        <w:rPr>
          <w:rtl/>
        </w:rPr>
        <w:softHyphen/>
      </w:r>
      <w:r w:rsidR="004D614E">
        <w:rPr>
          <w:rFonts w:hint="cs"/>
          <w:rtl/>
        </w:rPr>
        <w:t>گذارد. طبیعی کار هم همین است زیرا با مردم مراوده دارند و اسمی به کار می</w:t>
      </w:r>
      <w:r w:rsidR="004D614E">
        <w:rPr>
          <w:rtl/>
        </w:rPr>
        <w:softHyphen/>
      </w:r>
      <w:r w:rsidR="004D614E">
        <w:rPr>
          <w:rFonts w:hint="cs"/>
          <w:rtl/>
        </w:rPr>
        <w:t>برند که مردم بفهمند.</w:t>
      </w:r>
    </w:p>
    <w:p w:rsidR="004D614E" w:rsidRDefault="004D614E" w:rsidP="004D614E">
      <w:pPr>
        <w:jc w:val="both"/>
        <w:rPr>
          <w:rtl/>
        </w:rPr>
      </w:pPr>
      <w:r>
        <w:rPr>
          <w:rFonts w:hint="cs"/>
          <w:rtl/>
        </w:rPr>
        <w:t>یکی از این الفاظ، اطلاق و مقید است. اطلاق یعنی رها و مقید یعنی بند دار. در اصطلاح وقتی که می</w:t>
      </w:r>
      <w:r>
        <w:rPr>
          <w:rtl/>
        </w:rPr>
        <w:softHyphen/>
      </w:r>
      <w:r>
        <w:rPr>
          <w:rFonts w:hint="cs"/>
          <w:rtl/>
        </w:rPr>
        <w:t>گویند مطلق به خاطر این است که از قید رها است. بما له معنی العرفی به کار می</w:t>
      </w:r>
      <w:r>
        <w:rPr>
          <w:rtl/>
        </w:rPr>
        <w:softHyphen/>
      </w:r>
      <w:r>
        <w:rPr>
          <w:rFonts w:hint="cs"/>
          <w:rtl/>
        </w:rPr>
        <w:t>برند. اگر به ما بگوی</w:t>
      </w:r>
      <w:r w:rsidR="0044577B">
        <w:rPr>
          <w:rFonts w:hint="cs"/>
          <w:rtl/>
        </w:rPr>
        <w:t>ن</w:t>
      </w:r>
      <w:r>
        <w:rPr>
          <w:rFonts w:hint="cs"/>
          <w:rtl/>
        </w:rPr>
        <w:t>د مطلق را تعریف کنید می</w:t>
      </w:r>
      <w:r>
        <w:rPr>
          <w:rtl/>
        </w:rPr>
        <w:softHyphen/>
      </w:r>
      <w:r>
        <w:rPr>
          <w:rFonts w:hint="cs"/>
          <w:rtl/>
        </w:rPr>
        <w:t>گوییم همان معنای لغوی است ولی در اینجا به لحاظ معنا مطلق می</w:t>
      </w:r>
      <w:r>
        <w:rPr>
          <w:rtl/>
        </w:rPr>
        <w:softHyphen/>
      </w:r>
      <w:r>
        <w:rPr>
          <w:rFonts w:hint="cs"/>
          <w:rtl/>
        </w:rPr>
        <w:t>گویند. ممکن است در میان علمای اصول</w:t>
      </w:r>
      <w:r w:rsidR="0044577B">
        <w:rPr>
          <w:rFonts w:hint="cs"/>
          <w:rtl/>
        </w:rPr>
        <w:t>،</w:t>
      </w:r>
      <w:r>
        <w:rPr>
          <w:rFonts w:hint="cs"/>
          <w:rtl/>
        </w:rPr>
        <w:t xml:space="preserve"> آن هم در قشر خاصی به تدریج وضع تعینی پیدا کند</w:t>
      </w:r>
      <w:r w:rsidR="0044577B">
        <w:rPr>
          <w:rFonts w:hint="cs"/>
          <w:rtl/>
        </w:rPr>
        <w:t>.</w:t>
      </w:r>
      <w:r>
        <w:rPr>
          <w:rFonts w:hint="cs"/>
          <w:rtl/>
        </w:rPr>
        <w:t xml:space="preserve"> مثلا کلمه آخوند به معنای آقا خوانده است و همان معنای لغوی را در این جا به کار می</w:t>
      </w:r>
      <w:r>
        <w:rPr>
          <w:rtl/>
        </w:rPr>
        <w:softHyphen/>
      </w:r>
      <w:r>
        <w:rPr>
          <w:rFonts w:hint="cs"/>
          <w:rtl/>
        </w:rPr>
        <w:t>برند ولی در میان اصولیون متاخر به صاحب کفایه تعین پیدا کرده و در فلسفه مثلا به ملا صدرا تعین پیدا کرده است. حالا وضع تعینی یا انصراف مهم نیست.</w:t>
      </w:r>
    </w:p>
    <w:p w:rsidR="004D614E" w:rsidRDefault="004D614E" w:rsidP="004D614E">
      <w:pPr>
        <w:jc w:val="both"/>
        <w:rPr>
          <w:rtl/>
        </w:rPr>
      </w:pPr>
      <w:r>
        <w:rPr>
          <w:rFonts w:hint="cs"/>
          <w:rtl/>
        </w:rPr>
        <w:t>مهم این است که اهل فنون لفظی را بر معنایی اطلاق می</w:t>
      </w:r>
      <w:r>
        <w:rPr>
          <w:rtl/>
        </w:rPr>
        <w:softHyphen/>
      </w:r>
      <w:r>
        <w:rPr>
          <w:rFonts w:hint="cs"/>
          <w:rtl/>
        </w:rPr>
        <w:t>کنند</w:t>
      </w:r>
      <w:r w:rsidR="0044577B">
        <w:rPr>
          <w:rFonts w:hint="cs"/>
          <w:rtl/>
        </w:rPr>
        <w:t>،</w:t>
      </w:r>
      <w:r>
        <w:rPr>
          <w:rFonts w:hint="cs"/>
          <w:rtl/>
        </w:rPr>
        <w:t xml:space="preserve"> بما له معنی العرفی است و معنای جدیدی اختراع نکرده اند هر چند ممکن است قیودی به آن اضافه کرده باشند. در حقیقت شرعیه هم گفته می</w:t>
      </w:r>
      <w:r>
        <w:rPr>
          <w:rtl/>
        </w:rPr>
        <w:softHyphen/>
      </w:r>
      <w:r w:rsidR="0044577B">
        <w:rPr>
          <w:rFonts w:hint="cs"/>
          <w:rtl/>
        </w:rPr>
        <w:t>ش</w:t>
      </w:r>
      <w:r w:rsidR="0005727D">
        <w:rPr>
          <w:rFonts w:hint="cs"/>
          <w:rtl/>
        </w:rPr>
        <w:t>د صوم همان معنای لغوی</w:t>
      </w:r>
      <w:r>
        <w:rPr>
          <w:rFonts w:hint="cs"/>
          <w:rtl/>
        </w:rPr>
        <w:t xml:space="preserve"> را دارد ولی یک قیودی اضافه کرده است.</w:t>
      </w:r>
    </w:p>
    <w:p w:rsidR="004D614E" w:rsidRDefault="004D614E" w:rsidP="004D614E">
      <w:pPr>
        <w:jc w:val="both"/>
        <w:rPr>
          <w:rtl/>
        </w:rPr>
      </w:pPr>
      <w:r>
        <w:rPr>
          <w:rFonts w:hint="cs"/>
          <w:rtl/>
        </w:rPr>
        <w:t>پس مطلق یعنی هم</w:t>
      </w:r>
      <w:r w:rsidR="0005727D">
        <w:rPr>
          <w:rFonts w:hint="cs"/>
          <w:rtl/>
        </w:rPr>
        <w:t>ان معنای لغوی و مرسل از قید.</w:t>
      </w:r>
      <w:r>
        <w:rPr>
          <w:rFonts w:hint="cs"/>
          <w:rtl/>
        </w:rPr>
        <w:t xml:space="preserve"> به حسب افراد و احوال.</w:t>
      </w:r>
    </w:p>
    <w:p w:rsidR="004D614E" w:rsidRPr="0044577B" w:rsidRDefault="0044577B" w:rsidP="0044577B">
      <w:pPr>
        <w:pStyle w:val="Heading3"/>
        <w:rPr>
          <w:rFonts w:cs="Times New Roman"/>
          <w:rtl/>
        </w:rPr>
      </w:pPr>
      <w:bookmarkStart w:id="13" w:name="_Toc105002085"/>
      <w:r>
        <w:rPr>
          <w:rFonts w:hint="cs"/>
          <w:rtl/>
        </w:rPr>
        <w:t>امر دوم: تعلق اطلاق و قید به معنا</w:t>
      </w:r>
      <w:bookmarkEnd w:id="13"/>
    </w:p>
    <w:p w:rsidR="0005727D" w:rsidRDefault="0005727D" w:rsidP="004D614E">
      <w:pPr>
        <w:jc w:val="both"/>
        <w:rPr>
          <w:rtl/>
        </w:rPr>
      </w:pPr>
      <w:r>
        <w:rPr>
          <w:rFonts w:hint="cs"/>
          <w:rtl/>
        </w:rPr>
        <w:t>مرحوم آخوند این مطلب را در مواردی دیگری هم فرموده است. اطلاق و تقیید هر چند که به لفظ نسبت داده می</w:t>
      </w:r>
      <w:r>
        <w:rPr>
          <w:rtl/>
        </w:rPr>
        <w:softHyphen/>
      </w:r>
      <w:r>
        <w:rPr>
          <w:rFonts w:hint="cs"/>
          <w:rtl/>
        </w:rPr>
        <w:t>شود ولی این اسناد حقیقتا متعلق به معنا است. لفظ به ما هو لفظ</w:t>
      </w:r>
      <w:r w:rsidR="0044577B">
        <w:rPr>
          <w:rFonts w:hint="cs"/>
          <w:rtl/>
        </w:rPr>
        <w:t>،</w:t>
      </w:r>
      <w:r>
        <w:rPr>
          <w:rFonts w:hint="cs"/>
          <w:rtl/>
        </w:rPr>
        <w:t xml:space="preserve"> اطلاق و تقیید ندارد. گاهی اوقات چیزی که لفظ مرآت برای آن است مطلق است و گاهی اوقات با قید است. اگر گفتند رقبه مطلق است یعنی رقبه مرآت برای طبیعت رقبه بلا قید است. </w:t>
      </w:r>
      <w:r w:rsidR="0044577B">
        <w:rPr>
          <w:rFonts w:hint="cs"/>
          <w:rtl/>
        </w:rPr>
        <w:t xml:space="preserve">پس </w:t>
      </w:r>
      <w:r>
        <w:rPr>
          <w:rFonts w:hint="cs"/>
          <w:rtl/>
        </w:rPr>
        <w:t xml:space="preserve">معنا </w:t>
      </w:r>
      <w:r>
        <w:rPr>
          <w:rFonts w:hint="cs"/>
          <w:rtl/>
        </w:rPr>
        <w:lastRenderedPageBreak/>
        <w:t>بلا قید است. کسی که در مقام ابهام است هم لفظ را مطلق می</w:t>
      </w:r>
      <w:r>
        <w:rPr>
          <w:rtl/>
        </w:rPr>
        <w:softHyphen/>
      </w:r>
      <w:r>
        <w:rPr>
          <w:rFonts w:hint="cs"/>
          <w:rtl/>
        </w:rPr>
        <w:t>آورد و کسی که در مقام بیان است لفظ را مطلق می</w:t>
      </w:r>
      <w:r>
        <w:rPr>
          <w:rtl/>
        </w:rPr>
        <w:softHyphen/>
      </w:r>
      <w:r>
        <w:rPr>
          <w:rFonts w:hint="cs"/>
          <w:rtl/>
        </w:rPr>
        <w:t>آورد. در حالی که نسبت به ابهام نمی</w:t>
      </w:r>
      <w:r>
        <w:rPr>
          <w:rtl/>
        </w:rPr>
        <w:softHyphen/>
      </w:r>
      <w:r>
        <w:rPr>
          <w:rFonts w:hint="cs"/>
          <w:rtl/>
        </w:rPr>
        <w:t>گوییم لفظ مطلق است. پس کشف می</w:t>
      </w:r>
      <w:r>
        <w:rPr>
          <w:rtl/>
        </w:rPr>
        <w:softHyphen/>
      </w:r>
      <w:r>
        <w:rPr>
          <w:rFonts w:hint="cs"/>
          <w:rtl/>
        </w:rPr>
        <w:t>شود که اطلاق و تقیید به معنی تعلق دارد.</w:t>
      </w:r>
    </w:p>
    <w:p w:rsidR="0005727D" w:rsidRDefault="0005727D" w:rsidP="0044577B">
      <w:pPr>
        <w:pStyle w:val="Heading3"/>
        <w:rPr>
          <w:rtl/>
        </w:rPr>
      </w:pPr>
      <w:bookmarkStart w:id="14" w:name="_Toc105002086"/>
      <w:r>
        <w:rPr>
          <w:rFonts w:hint="cs"/>
          <w:rtl/>
        </w:rPr>
        <w:t>امر سوم</w:t>
      </w:r>
      <w:r w:rsidR="0044577B">
        <w:rPr>
          <w:rFonts w:hint="cs"/>
          <w:rtl/>
        </w:rPr>
        <w:t>: اضافی بودن اطلاق و تقیید</w:t>
      </w:r>
      <w:bookmarkEnd w:id="14"/>
    </w:p>
    <w:p w:rsidR="0005727D" w:rsidRDefault="0005727D" w:rsidP="004D614E">
      <w:pPr>
        <w:jc w:val="both"/>
        <w:rPr>
          <w:rtl/>
        </w:rPr>
      </w:pPr>
      <w:r>
        <w:rPr>
          <w:rFonts w:hint="cs"/>
          <w:rtl/>
        </w:rPr>
        <w:t>اطلاق و تقیید امر اضافی هستند. ممکن است یک کلامی مطلق باشد از جهتی و از جهت دیگر مقید باشد. مثل عامین من وجه. این که چیزی از جمیع جهات مطلق باشد، نادر است. مثل ان الله علی کل شیئ قدیر بنا بر این که کل به نحو اطلاق افاده عموم دهد. خطابات ما و عموم مردم اگر اطلاق دارند، اطلاقشان نسبی است. اعتق رقبه از جهت ایمان اطلاق دارد و از جهت دیگر ممکن است تقیید داشته باشد.</w:t>
      </w:r>
    </w:p>
    <w:p w:rsidR="0044577B" w:rsidRDefault="0044577B" w:rsidP="004D614E">
      <w:pPr>
        <w:jc w:val="both"/>
        <w:rPr>
          <w:rtl/>
        </w:rPr>
      </w:pPr>
      <w:r>
        <w:rPr>
          <w:rFonts w:hint="cs"/>
          <w:rtl/>
        </w:rPr>
        <w:t>خروج هیئات و جملات از محل بحث از منظر مرحوم نائینی</w:t>
      </w:r>
    </w:p>
    <w:p w:rsidR="0005727D" w:rsidRDefault="0005727D" w:rsidP="0005727D">
      <w:pPr>
        <w:jc w:val="both"/>
        <w:rPr>
          <w:rtl/>
        </w:rPr>
      </w:pPr>
      <w:r>
        <w:rPr>
          <w:rFonts w:hint="cs"/>
          <w:rtl/>
        </w:rPr>
        <w:t>این که ما در اطلاق بحث می</w:t>
      </w:r>
      <w:r>
        <w:rPr>
          <w:rtl/>
        </w:rPr>
        <w:softHyphen/>
      </w:r>
      <w:r>
        <w:rPr>
          <w:rFonts w:hint="cs"/>
          <w:rtl/>
        </w:rPr>
        <w:t>کنیم آیا در خصوص مفردات بحث می</w:t>
      </w:r>
      <w:r>
        <w:rPr>
          <w:rtl/>
        </w:rPr>
        <w:softHyphen/>
      </w:r>
      <w:r>
        <w:rPr>
          <w:rFonts w:hint="cs"/>
          <w:rtl/>
        </w:rPr>
        <w:t>کنیم یا این که در اطلاق جمله ها هم بحث می</w:t>
      </w:r>
      <w:r>
        <w:rPr>
          <w:rtl/>
        </w:rPr>
        <w:softHyphen/>
      </w:r>
      <w:r>
        <w:rPr>
          <w:rFonts w:hint="cs"/>
          <w:rtl/>
        </w:rPr>
        <w:t>کنیم. مرحوم نائینی فرموده بحث مطلق برای مفردات است و جمله ها و هیئات خارج از محل بحث هستند. گاهی اوقات جمله اطلاق دارد مثلا مقتضای اطلاق شرط انحصار است. جمله ها ضابطه معینی ندار</w:t>
      </w:r>
      <w:r w:rsidR="0044577B">
        <w:rPr>
          <w:rFonts w:hint="cs"/>
          <w:rtl/>
        </w:rPr>
        <w:t>ن</w:t>
      </w:r>
      <w:r>
        <w:rPr>
          <w:rFonts w:hint="cs"/>
          <w:rtl/>
        </w:rPr>
        <w:t>د زیرا اطلاق شر</w:t>
      </w:r>
      <w:r w:rsidR="0044577B">
        <w:rPr>
          <w:rFonts w:hint="cs"/>
          <w:rtl/>
        </w:rPr>
        <w:t>ط را به نحوی و اطلاق صیغه امر</w:t>
      </w:r>
      <w:r>
        <w:rPr>
          <w:rFonts w:hint="cs"/>
          <w:rtl/>
        </w:rPr>
        <w:t xml:space="preserve"> به نحو دیگری جاری می</w:t>
      </w:r>
      <w:r>
        <w:rPr>
          <w:rtl/>
        </w:rPr>
        <w:softHyphen/>
      </w:r>
      <w:r>
        <w:rPr>
          <w:rFonts w:hint="cs"/>
          <w:rtl/>
        </w:rPr>
        <w:t>شوند. در حالی که علم اصول از عنصر مشترک بحث می</w:t>
      </w:r>
      <w:r>
        <w:rPr>
          <w:rtl/>
        </w:rPr>
        <w:softHyphen/>
      </w:r>
      <w:r>
        <w:rPr>
          <w:rFonts w:hint="cs"/>
          <w:rtl/>
        </w:rPr>
        <w:t>کن</w:t>
      </w:r>
      <w:r w:rsidR="0044577B">
        <w:rPr>
          <w:rFonts w:hint="cs"/>
          <w:rtl/>
        </w:rPr>
        <w:t>ن</w:t>
      </w:r>
      <w:r>
        <w:rPr>
          <w:rFonts w:hint="cs"/>
          <w:rtl/>
        </w:rPr>
        <w:t>د. اما مفردات ضابطه دارد یعنی مولا در مقام بیان باشد و قرینه بر خلاف نیاورد ..... جامع را اراده کرده است. اما انحصار در جمله شرطیه که جامع نیست. پس به نظر مرحوم نائینی از مفردات بحث می</w:t>
      </w:r>
      <w:r>
        <w:rPr>
          <w:rtl/>
        </w:rPr>
        <w:softHyphen/>
      </w:r>
      <w:r>
        <w:rPr>
          <w:rFonts w:hint="cs"/>
          <w:rtl/>
        </w:rPr>
        <w:t>کنیم مثلا متعلق یا موضوع اطلاق دارد.</w:t>
      </w:r>
    </w:p>
    <w:p w:rsidR="0044577B" w:rsidRDefault="0044577B" w:rsidP="0044577B">
      <w:pPr>
        <w:pStyle w:val="Heading5"/>
        <w:rPr>
          <w:rtl/>
        </w:rPr>
      </w:pPr>
      <w:bookmarkStart w:id="15" w:name="_Toc105002087"/>
      <w:r>
        <w:rPr>
          <w:rFonts w:hint="cs"/>
          <w:rtl/>
        </w:rPr>
        <w:t>اشکال استاد به مرحوم نائینی</w:t>
      </w:r>
      <w:bookmarkEnd w:id="15"/>
    </w:p>
    <w:p w:rsidR="0005727D" w:rsidRDefault="0005727D" w:rsidP="0005727D">
      <w:pPr>
        <w:jc w:val="both"/>
        <w:rPr>
          <w:rtl/>
        </w:rPr>
      </w:pPr>
      <w:r>
        <w:rPr>
          <w:rFonts w:hint="cs"/>
          <w:rtl/>
        </w:rPr>
        <w:t>این که مقتضای اطلاق در مفردات جامع است و در مرکبات مختلف است، صحیح است. نتیجه این می</w:t>
      </w:r>
      <w:r>
        <w:rPr>
          <w:rtl/>
        </w:rPr>
        <w:softHyphen/>
      </w:r>
      <w:r>
        <w:rPr>
          <w:rFonts w:hint="cs"/>
          <w:rtl/>
        </w:rPr>
        <w:t>شود که در جملات موارد مختلف است ولی یک مورد مشترکی وجود دارد که در جمله و مفرد موجود است و آن در مقام بیان بودن مولا و قرینه بر خلاف نبودن و ما یصلح للقرینیه هم نباشد</w:t>
      </w:r>
      <w:r w:rsidR="00BA418C">
        <w:rPr>
          <w:rFonts w:hint="cs"/>
          <w:rtl/>
        </w:rPr>
        <w:t xml:space="preserve"> که در جملات و مفردات جاری است.</w:t>
      </w:r>
    </w:p>
    <w:p w:rsidR="00BA418C" w:rsidRDefault="00BA418C" w:rsidP="0005727D">
      <w:pPr>
        <w:jc w:val="both"/>
        <w:rPr>
          <w:rtl/>
        </w:rPr>
      </w:pPr>
      <w:r>
        <w:rPr>
          <w:rFonts w:hint="cs"/>
          <w:rtl/>
        </w:rPr>
        <w:t>در بحث مطلق ما یک ضبواط عامه داریم که مقدمات حکمت است. این که انعقاد اطلاق نیاز به مقدمات حکمت دارد یک ضابطه عامی است حالا چه در مفردات و چه جملات. خود مرحوم نائینی فرموده مقتضای اطلاق توصلیت نیست زیرا از انقسامات ثانویه است و جامع در این جا تصویر نمی</w:t>
      </w:r>
      <w:r>
        <w:rPr>
          <w:rtl/>
        </w:rPr>
        <w:softHyphen/>
      </w:r>
      <w:r>
        <w:rPr>
          <w:rFonts w:hint="cs"/>
          <w:rtl/>
        </w:rPr>
        <w:t>شود. همین جامعی که در این جا گفته می</w:t>
      </w:r>
      <w:r>
        <w:rPr>
          <w:rtl/>
        </w:rPr>
        <w:softHyphen/>
      </w:r>
      <w:r>
        <w:rPr>
          <w:rFonts w:hint="cs"/>
          <w:rtl/>
        </w:rPr>
        <w:t>شود در آنجا گفته تصویر نمی</w:t>
      </w:r>
      <w:r>
        <w:rPr>
          <w:rtl/>
        </w:rPr>
        <w:softHyphen/>
      </w:r>
      <w:r>
        <w:rPr>
          <w:rFonts w:hint="cs"/>
          <w:rtl/>
        </w:rPr>
        <w:t>شود. این که باید یک جامعی داتشه باشد و مقدماتی باشد فرقی بین اطلاق جمله ها و مفردها نیست.</w:t>
      </w:r>
    </w:p>
    <w:p w:rsidR="00BA418C" w:rsidRDefault="00BA418C" w:rsidP="0005727D">
      <w:pPr>
        <w:jc w:val="both"/>
        <w:rPr>
          <w:rtl/>
        </w:rPr>
      </w:pPr>
      <w:r>
        <w:rPr>
          <w:rFonts w:hint="cs"/>
          <w:rtl/>
        </w:rPr>
        <w:lastRenderedPageBreak/>
        <w:t>هر چند که در بحث مطلق و مقید اصولیون به مفردات پرداخته اند مثل اسم جنس و از جمله ترکیبیه مثل صیغه امر و جمله شرطیه بحث نکرده اند ولی شاید نکته آن این بوده که این موارد را در جای خودش بحث کرده اند. مثلا هیئت امر را در بحث اوامر و هیئت جمله شرطیه را در مفاهیم بررسی کرده اند. در عین حال ارسال در همه جا وجود دارد. در همه جا نیاز به مقدمات حکمت داریم. ما وقتی که می</w:t>
      </w:r>
      <w:r>
        <w:rPr>
          <w:rtl/>
        </w:rPr>
        <w:softHyphen/>
      </w:r>
      <w:r>
        <w:rPr>
          <w:rFonts w:hint="cs"/>
          <w:rtl/>
        </w:rPr>
        <w:t>گوییم جمله شرطیه مطلق است این مطلب به همان ملاکی است که می</w:t>
      </w:r>
      <w:r>
        <w:rPr>
          <w:rtl/>
        </w:rPr>
        <w:softHyphen/>
      </w:r>
      <w:r>
        <w:rPr>
          <w:rFonts w:hint="cs"/>
          <w:rtl/>
        </w:rPr>
        <w:t>گوییم رقبه مطلق است. شاید مرحوم نائینی دیده همین مفردات را بحث کرده اند و دیده که مطلق را ما دل علی شائع فی جنسه تعریف کرده اند بعد فرموده که محل بحث مفردات است.</w:t>
      </w:r>
    </w:p>
    <w:p w:rsidR="00BA418C" w:rsidRDefault="00BA418C" w:rsidP="002A0964">
      <w:pPr>
        <w:pStyle w:val="Heading3"/>
        <w:rPr>
          <w:rtl/>
        </w:rPr>
      </w:pPr>
      <w:bookmarkStart w:id="16" w:name="_Toc105002088"/>
      <w:r>
        <w:rPr>
          <w:rFonts w:hint="cs"/>
          <w:rtl/>
        </w:rPr>
        <w:t>امر چهارم: فرق بین مطلق و عام</w:t>
      </w:r>
      <w:bookmarkEnd w:id="16"/>
      <w:r>
        <w:rPr>
          <w:rFonts w:hint="cs"/>
          <w:rtl/>
        </w:rPr>
        <w:t xml:space="preserve"> </w:t>
      </w:r>
    </w:p>
    <w:p w:rsidR="002A0964" w:rsidRPr="002A0964" w:rsidRDefault="002A0964" w:rsidP="002A0964">
      <w:pPr>
        <w:pStyle w:val="Heading4"/>
        <w:rPr>
          <w:rtl/>
        </w:rPr>
      </w:pPr>
      <w:bookmarkStart w:id="17" w:name="_Toc105002089"/>
      <w:r>
        <w:rPr>
          <w:rFonts w:hint="cs"/>
          <w:rtl/>
        </w:rPr>
        <w:t>اختلاف در دال و اتحاد در حقیقت بین عام و مطلق</w:t>
      </w:r>
      <w:bookmarkEnd w:id="17"/>
    </w:p>
    <w:p w:rsidR="00BA418C" w:rsidRDefault="002A0964" w:rsidP="0005727D">
      <w:pPr>
        <w:jc w:val="both"/>
        <w:rPr>
          <w:rtl/>
        </w:rPr>
      </w:pPr>
      <w:r>
        <w:rPr>
          <w:rFonts w:hint="cs"/>
          <w:rtl/>
        </w:rPr>
        <w:t>بعضی از جمله مرحوم خویی فرموده اند:</w:t>
      </w:r>
      <w:r w:rsidR="00BA418C">
        <w:rPr>
          <w:rFonts w:hint="cs"/>
          <w:rtl/>
        </w:rPr>
        <w:t xml:space="preserve"> اطلاق به وسیله مقدمات حکمت است و دال دیگری وجود دارد ولی عموم عام بالوضع است. هر کجا عام با اطلاق تعارض می</w:t>
      </w:r>
      <w:r w:rsidR="00BA418C">
        <w:rPr>
          <w:rtl/>
        </w:rPr>
        <w:softHyphen/>
      </w:r>
      <w:r w:rsidR="00BA418C">
        <w:rPr>
          <w:rFonts w:hint="cs"/>
          <w:rtl/>
        </w:rPr>
        <w:t>کنند همین مطلب را می</w:t>
      </w:r>
      <w:r w:rsidR="00BA418C">
        <w:rPr>
          <w:rtl/>
        </w:rPr>
        <w:softHyphen/>
      </w:r>
      <w:r w:rsidR="00BA418C">
        <w:rPr>
          <w:rFonts w:hint="cs"/>
          <w:rtl/>
        </w:rPr>
        <w:t>گویند و وضع را بر اطلاق مقدم می</w:t>
      </w:r>
      <w:r w:rsidR="00BA418C">
        <w:rPr>
          <w:rtl/>
        </w:rPr>
        <w:softHyphen/>
      </w:r>
      <w:r w:rsidR="00BA418C">
        <w:rPr>
          <w:rFonts w:hint="cs"/>
          <w:rtl/>
        </w:rPr>
        <w:t xml:space="preserve">کنند و الا حقیقت هر دو شمول است. پس فرق آنها را به دال قرار داده است. اختلاف مطلق با عام در دال آنها است نه در حقیقت آنها. </w:t>
      </w:r>
    </w:p>
    <w:p w:rsidR="002A0964" w:rsidRDefault="002A0964" w:rsidP="002A0964">
      <w:pPr>
        <w:pStyle w:val="Heading5"/>
        <w:rPr>
          <w:rtl/>
        </w:rPr>
      </w:pPr>
      <w:bookmarkStart w:id="18" w:name="_Toc105002090"/>
      <w:r>
        <w:rPr>
          <w:rFonts w:hint="cs"/>
          <w:rtl/>
        </w:rPr>
        <w:t>اختلاف ماهوی داشتن مطلق و عام از نظر استاد</w:t>
      </w:r>
      <w:bookmarkEnd w:id="18"/>
    </w:p>
    <w:p w:rsidR="002A0964" w:rsidRDefault="00BA418C" w:rsidP="0005727D">
      <w:pPr>
        <w:jc w:val="both"/>
        <w:rPr>
          <w:rtl/>
        </w:rPr>
      </w:pPr>
      <w:r>
        <w:rPr>
          <w:rFonts w:hint="cs"/>
          <w:rtl/>
        </w:rPr>
        <w:t>به نظر ما هر چند که در دال اختلاف دارند ولی بین مطلق و عام یک فرق ماهوی وجود دارد که همان مهم است. این که ایشان فرم</w:t>
      </w:r>
      <w:r w:rsidR="002A0964">
        <w:rPr>
          <w:rFonts w:hint="cs"/>
          <w:rtl/>
        </w:rPr>
        <w:t>وده در مطلق دال مقدمات حکمت است</w:t>
      </w:r>
    </w:p>
    <w:p w:rsidR="002A0964" w:rsidRDefault="002A0964" w:rsidP="002A0964">
      <w:pPr>
        <w:pStyle w:val="Heading5"/>
        <w:rPr>
          <w:rtl/>
        </w:rPr>
      </w:pPr>
      <w:bookmarkStart w:id="19" w:name="_Toc105002091"/>
      <w:r>
        <w:rPr>
          <w:rFonts w:hint="cs"/>
          <w:rtl/>
        </w:rPr>
        <w:t>بیان اول استاد برای اختلاف ماهوی داشتن مطلق و عام</w:t>
      </w:r>
      <w:bookmarkEnd w:id="19"/>
    </w:p>
    <w:p w:rsidR="002A0964" w:rsidRDefault="00BA418C" w:rsidP="0005727D">
      <w:pPr>
        <w:jc w:val="both"/>
        <w:rPr>
          <w:rtl/>
        </w:rPr>
      </w:pPr>
      <w:r>
        <w:rPr>
          <w:rFonts w:hint="cs"/>
          <w:rtl/>
        </w:rPr>
        <w:t>یک اشکال این است که متاخرین این مطلب را می</w:t>
      </w:r>
      <w:r>
        <w:rPr>
          <w:rtl/>
        </w:rPr>
        <w:softHyphen/>
      </w:r>
      <w:r>
        <w:rPr>
          <w:rFonts w:hint="cs"/>
          <w:rtl/>
        </w:rPr>
        <w:t>گویند ولی قدما شیوع را جزء موضوع له می</w:t>
      </w:r>
      <w:r>
        <w:rPr>
          <w:rtl/>
        </w:rPr>
        <w:softHyphen/>
      </w:r>
      <w:r>
        <w:rPr>
          <w:rFonts w:hint="cs"/>
          <w:rtl/>
        </w:rPr>
        <w:t xml:space="preserve">دانستند و مقید مجاز است. پس این فرق هر چند درست </w:t>
      </w:r>
      <w:r w:rsidR="002A0964">
        <w:rPr>
          <w:rFonts w:hint="cs"/>
          <w:rtl/>
        </w:rPr>
        <w:t>است ولی بر همه مبانی درست نیست.</w:t>
      </w:r>
    </w:p>
    <w:p w:rsidR="002A0964" w:rsidRDefault="002A0964" w:rsidP="002A0964">
      <w:pPr>
        <w:pStyle w:val="Heading5"/>
        <w:rPr>
          <w:rtl/>
        </w:rPr>
      </w:pPr>
      <w:bookmarkStart w:id="20" w:name="_Toc105002092"/>
      <w:r>
        <w:rPr>
          <w:rFonts w:hint="cs"/>
          <w:rtl/>
        </w:rPr>
        <w:t>بیان دوم استاد برای اختلاف ماهوی داشتن مطلق و عام</w:t>
      </w:r>
      <w:bookmarkEnd w:id="20"/>
    </w:p>
    <w:p w:rsidR="00BA418C" w:rsidRDefault="00BA418C" w:rsidP="0005727D">
      <w:pPr>
        <w:jc w:val="both"/>
        <w:rPr>
          <w:rtl/>
        </w:rPr>
      </w:pPr>
      <w:r>
        <w:rPr>
          <w:rFonts w:hint="cs"/>
          <w:rtl/>
        </w:rPr>
        <w:t>اما فرق اساسی بین عام و مطلق در این است: در مطلق حکم بر همان الشایع و الجامع آمده است. در اعتق رقبه وجوب عتق بر جنس و رقبه شایعه آمده است بر خلاف عام که احساس ما این است که حکم را بر طبیعت مترتب نمی</w:t>
      </w:r>
      <w:r>
        <w:rPr>
          <w:rtl/>
        </w:rPr>
        <w:softHyphen/>
      </w:r>
      <w:r>
        <w:rPr>
          <w:rFonts w:hint="cs"/>
          <w:rtl/>
        </w:rPr>
        <w:t>کند بلکه طبیعت را منطبق بر افراد می</w:t>
      </w:r>
      <w:r>
        <w:rPr>
          <w:rtl/>
        </w:rPr>
        <w:softHyphen/>
      </w:r>
      <w:r>
        <w:rPr>
          <w:rFonts w:hint="cs"/>
          <w:rtl/>
        </w:rPr>
        <w:t>کند.</w:t>
      </w:r>
    </w:p>
    <w:p w:rsidR="00BA418C" w:rsidRDefault="0042091F" w:rsidP="0005727D">
      <w:pPr>
        <w:jc w:val="both"/>
        <w:rPr>
          <w:rtl/>
        </w:rPr>
      </w:pPr>
      <w:r>
        <w:rPr>
          <w:rFonts w:hint="cs"/>
          <w:rtl/>
        </w:rPr>
        <w:lastRenderedPageBreak/>
        <w:t>در اکرم الرجل حکم بر طبیعت رجل آمده و خود مرحوم خویی فرموده که مطلق رفض قیود است ولی در اکرم کل عالم افراد را دیده</w:t>
      </w:r>
      <w:r>
        <w:rPr>
          <w:rtl/>
        </w:rPr>
        <w:softHyphen/>
      </w:r>
      <w:r>
        <w:rPr>
          <w:rFonts w:hint="cs"/>
          <w:rtl/>
        </w:rPr>
        <w:t>ایم.  اکرم کل عالم به منزله این است که این را اکرام کن، آن را اکرام کن.... لذا هیچ کسی شک ندارد که عموم قر</w:t>
      </w:r>
      <w:r w:rsidR="002A0964">
        <w:rPr>
          <w:rFonts w:hint="cs"/>
          <w:rtl/>
        </w:rPr>
        <w:t>ان جزء</w:t>
      </w:r>
      <w:r>
        <w:rPr>
          <w:rFonts w:hint="cs"/>
          <w:rtl/>
        </w:rPr>
        <w:t xml:space="preserve"> قران است بر خلاف اطلاق قران که آیا قران صدق می</w:t>
      </w:r>
      <w:r>
        <w:rPr>
          <w:rtl/>
        </w:rPr>
        <w:softHyphen/>
      </w:r>
      <w:r w:rsidR="002A0964">
        <w:rPr>
          <w:rFonts w:hint="cs"/>
          <w:rtl/>
        </w:rPr>
        <w:t>کند یا نه که با اشکال مواجه شده</w:t>
      </w:r>
      <w:r>
        <w:rPr>
          <w:rFonts w:hint="cs"/>
          <w:rtl/>
        </w:rPr>
        <w:t xml:space="preserve"> ا</w:t>
      </w:r>
      <w:r w:rsidR="002A0964">
        <w:rPr>
          <w:rFonts w:hint="cs"/>
          <w:rtl/>
        </w:rPr>
        <w:t>ند. هر عالمی را اکرام کن با عالم</w:t>
      </w:r>
      <w:r>
        <w:rPr>
          <w:rFonts w:hint="cs"/>
          <w:rtl/>
        </w:rPr>
        <w:t xml:space="preserve"> را اکرام کن فرق دارد. در اطلاق جامع و در عموم فرد را می</w:t>
      </w:r>
      <w:r>
        <w:rPr>
          <w:rtl/>
        </w:rPr>
        <w:softHyphen/>
      </w:r>
      <w:r>
        <w:rPr>
          <w:rFonts w:hint="cs"/>
          <w:rtl/>
        </w:rPr>
        <w:t>فهمیم. این فرق بنا بر جمیع مبانی صحیح است.</w:t>
      </w:r>
    </w:p>
    <w:p w:rsidR="0042091F" w:rsidRPr="006162A2" w:rsidRDefault="0042091F" w:rsidP="0005727D">
      <w:pPr>
        <w:jc w:val="both"/>
        <w:rPr>
          <w:rtl/>
        </w:rPr>
      </w:pPr>
      <w:r>
        <w:rPr>
          <w:rFonts w:hint="cs"/>
          <w:rtl/>
        </w:rPr>
        <w:t>ادامه بحث در جلسه آینده.</w:t>
      </w:r>
    </w:p>
    <w:sectPr w:rsidR="0042091F"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8AE" w:rsidRDefault="005028AE" w:rsidP="008B750B">
      <w:pPr>
        <w:spacing w:line="240" w:lineRule="auto"/>
      </w:pPr>
      <w:r>
        <w:separator/>
      </w:r>
    </w:p>
  </w:endnote>
  <w:endnote w:type="continuationSeparator" w:id="0">
    <w:p w:rsidR="005028AE" w:rsidRDefault="005028A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A0964" w:rsidRPr="002A096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B3E22" w:rsidP="001B6799">
          <w:pPr>
            <w:pStyle w:val="Footer"/>
            <w:bidi w:val="0"/>
            <w:rPr>
              <w:color w:val="808080" w:themeColor="background1" w:themeShade="80"/>
              <w:rtl/>
            </w:rPr>
          </w:pPr>
          <w:bookmarkStart w:id="28" w:name="BokAdres"/>
          <w:bookmarkEnd w:id="28"/>
          <w:r>
            <w:rPr>
              <w:color w:val="808080" w:themeColor="background1" w:themeShade="80"/>
            </w:rPr>
            <w:t>U1mg1_14010309-126_mk2_mfeb.ir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8AE" w:rsidRDefault="005028AE" w:rsidP="008B750B">
      <w:pPr>
        <w:spacing w:line="240" w:lineRule="auto"/>
      </w:pPr>
      <w:r>
        <w:separator/>
      </w:r>
    </w:p>
  </w:footnote>
  <w:footnote w:type="continuationSeparator" w:id="0">
    <w:p w:rsidR="005028AE" w:rsidRDefault="005028A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1" w:name="BokNum"/>
    <w:bookmarkEnd w:id="21"/>
    <w:r w:rsidR="00BB3E22">
      <w:rPr>
        <w:b/>
        <w:bCs/>
        <w:sz w:val="20"/>
        <w:szCs w:val="24"/>
        <w:rtl/>
      </w:rPr>
      <w:t>126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2" w:name="Bokdars"/>
    <w:bookmarkEnd w:id="22"/>
    <w:r w:rsidR="00BB3E2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3" w:name="Bokostad"/>
    <w:bookmarkEnd w:id="23"/>
    <w:r w:rsidR="00BB3E22">
      <w:rPr>
        <w:b/>
        <w:bCs/>
        <w:color w:val="632423" w:themeColor="accent2" w:themeShade="80"/>
        <w:sz w:val="20"/>
        <w:szCs w:val="24"/>
        <w:rtl/>
      </w:rPr>
      <w:t>گنج</w:t>
    </w:r>
    <w:r w:rsidR="00BB3E2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4" w:name="BokTarikh"/>
    <w:bookmarkEnd w:id="24"/>
    <w:r w:rsidR="00BB3E22">
      <w:rPr>
        <w:sz w:val="24"/>
        <w:szCs w:val="24"/>
        <w:rtl/>
      </w:rPr>
      <w:t>9 /3 /1401</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5" w:name="BokSabj"/>
    <w:bookmarkEnd w:id="25"/>
    <w:r w:rsidR="00BB3E22">
      <w:rPr>
        <w:color w:val="000000" w:themeColor="text1"/>
        <w:sz w:val="24"/>
        <w:szCs w:val="24"/>
        <w:rtl/>
      </w:rPr>
      <w:t>الفاظ عموم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6" w:name="Bokmoqarer"/>
    <w:bookmarkEnd w:id="26"/>
    <w:r w:rsidR="00BB3E22">
      <w:rPr>
        <w:sz w:val="24"/>
        <w:szCs w:val="24"/>
        <w:rtl/>
      </w:rPr>
      <w:t>مهد</w:t>
    </w:r>
    <w:r w:rsidR="00BB3E22">
      <w:rPr>
        <w:rFonts w:hint="cs"/>
        <w:sz w:val="24"/>
        <w:szCs w:val="24"/>
        <w:rtl/>
      </w:rPr>
      <w:t>ی</w:t>
    </w:r>
    <w:r w:rsidR="00BB3E22">
      <w:rPr>
        <w:sz w:val="24"/>
        <w:szCs w:val="24"/>
        <w:rtl/>
      </w:rPr>
      <w:t xml:space="preserve"> خ</w:t>
    </w:r>
    <w:r w:rsidR="00BB3E22">
      <w:rPr>
        <w:rFonts w:hint="cs"/>
        <w:sz w:val="24"/>
        <w:szCs w:val="24"/>
        <w:rtl/>
      </w:rPr>
      <w:t>ی</w:t>
    </w:r>
    <w:r w:rsidR="00BB3E22">
      <w:rPr>
        <w:rFonts w:hint="eastAsia"/>
        <w:sz w:val="24"/>
        <w:szCs w:val="24"/>
        <w:rtl/>
      </w:rPr>
      <w:t>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7" w:name="BokSabj2"/>
    <w:bookmarkEnd w:id="27"/>
    <w:r w:rsidR="00BB3E22">
      <w:rPr>
        <w:sz w:val="24"/>
        <w:szCs w:val="24"/>
        <w:rtl/>
      </w:rPr>
      <w:t>بررس</w:t>
    </w:r>
    <w:r w:rsidR="00BB3E22">
      <w:rPr>
        <w:rFonts w:hint="cs"/>
        <w:sz w:val="24"/>
        <w:szCs w:val="24"/>
        <w:rtl/>
      </w:rPr>
      <w:t>ی</w:t>
    </w:r>
    <w:r w:rsidR="00BB3E22">
      <w:rPr>
        <w:sz w:val="24"/>
        <w:szCs w:val="24"/>
        <w:rtl/>
      </w:rPr>
      <w:t xml:space="preserve"> کلمات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727D"/>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4B14"/>
    <w:rsid w:val="001D597F"/>
    <w:rsid w:val="001E3FD4"/>
    <w:rsid w:val="0020241A"/>
    <w:rsid w:val="00203821"/>
    <w:rsid w:val="00211632"/>
    <w:rsid w:val="0021630D"/>
    <w:rsid w:val="0024121B"/>
    <w:rsid w:val="00247D2F"/>
    <w:rsid w:val="00256560"/>
    <w:rsid w:val="0027605E"/>
    <w:rsid w:val="00281E00"/>
    <w:rsid w:val="00294A52"/>
    <w:rsid w:val="002A0964"/>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091F"/>
    <w:rsid w:val="00425015"/>
    <w:rsid w:val="00430994"/>
    <w:rsid w:val="00441B6D"/>
    <w:rsid w:val="0044577B"/>
    <w:rsid w:val="004556EF"/>
    <w:rsid w:val="00462B07"/>
    <w:rsid w:val="00465BD2"/>
    <w:rsid w:val="004715C8"/>
    <w:rsid w:val="00481C31"/>
    <w:rsid w:val="00482FC1"/>
    <w:rsid w:val="00483027"/>
    <w:rsid w:val="004871AA"/>
    <w:rsid w:val="004918D7"/>
    <w:rsid w:val="004926E1"/>
    <w:rsid w:val="004A2FEA"/>
    <w:rsid w:val="004D2DD7"/>
    <w:rsid w:val="004D614E"/>
    <w:rsid w:val="004D75C5"/>
    <w:rsid w:val="004E2186"/>
    <w:rsid w:val="004E66FB"/>
    <w:rsid w:val="004F470A"/>
    <w:rsid w:val="004F4C59"/>
    <w:rsid w:val="00500C8F"/>
    <w:rsid w:val="00501909"/>
    <w:rsid w:val="005028AE"/>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3296"/>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62D2"/>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96FD3"/>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418C"/>
    <w:rsid w:val="00BB3E22"/>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5910"/>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4EBAF-DC89-4861-8DE0-F2DA877C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82</TotalTime>
  <Pages>1</Pages>
  <Words>1722</Words>
  <Characters>9816</Characters>
  <Application>Microsoft Office Word</Application>
  <DocSecurity>0</DocSecurity>
  <Lines>81</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11515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2022-06-01T14:24:00Z</cp:lastPrinted>
  <dcterms:created xsi:type="dcterms:W3CDTF">2022-05-31T15:55:00Z</dcterms:created>
  <dcterms:modified xsi:type="dcterms:W3CDTF">2022-06-01T14:24:00Z</dcterms:modified>
  <cp:contentStatus>ویرایش 2.5</cp:contentStatus>
  <cp:version>2.7</cp:version>
</cp:coreProperties>
</file>