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D35CE7">
      <w:pPr>
        <w:jc w:val="both"/>
        <w:rPr>
          <w:rtl/>
        </w:rPr>
      </w:pPr>
      <w:r>
        <w:rPr>
          <w:rFonts w:hint="cs"/>
          <w:noProof/>
          <w:rtl/>
          <w:lang w:bidi="ar-SA"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47AB" w:rsidRDefault="003447AB" w:rsidP="003447AB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"1-9"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88509174" w:history="1">
        <w:r w:rsidRPr="00742DFB">
          <w:rPr>
            <w:rStyle w:val="Hyperlink"/>
            <w:noProof/>
            <w:rtl/>
          </w:rPr>
          <w:t>مفهوم شرط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Toc88509174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B05014"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3447AB" w:rsidRDefault="003447AB" w:rsidP="003447AB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88509175" w:history="1">
        <w:r w:rsidRPr="00742DFB">
          <w:rPr>
            <w:rStyle w:val="Hyperlink"/>
            <w:noProof/>
            <w:rtl/>
          </w:rPr>
          <w:t>تنب</w:t>
        </w:r>
        <w:r w:rsidRPr="00742DFB">
          <w:rPr>
            <w:rStyle w:val="Hyperlink"/>
            <w:rFonts w:hint="cs"/>
            <w:noProof/>
            <w:rtl/>
          </w:rPr>
          <w:t>ی</w:t>
        </w:r>
        <w:r w:rsidRPr="00742DFB">
          <w:rPr>
            <w:rStyle w:val="Hyperlink"/>
            <w:rFonts w:hint="eastAsia"/>
            <w:noProof/>
            <w:rtl/>
          </w:rPr>
          <w:t>ه</w:t>
        </w:r>
        <w:r w:rsidRPr="00742DFB">
          <w:rPr>
            <w:rStyle w:val="Hyperlink"/>
            <w:noProof/>
            <w:rtl/>
          </w:rPr>
          <w:t xml:space="preserve"> اول: سنخ الحکم و شخص الحکم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Toc88509175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B05014"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3447AB" w:rsidRDefault="003447AB" w:rsidP="003447AB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88509176" w:history="1">
        <w:r w:rsidRPr="00742DFB">
          <w:rPr>
            <w:rStyle w:val="Hyperlink"/>
            <w:noProof/>
            <w:rtl/>
          </w:rPr>
          <w:t>اشکال بر تعر</w:t>
        </w:r>
        <w:r w:rsidRPr="00742DFB">
          <w:rPr>
            <w:rStyle w:val="Hyperlink"/>
            <w:rFonts w:hint="cs"/>
            <w:noProof/>
            <w:rtl/>
          </w:rPr>
          <w:t>ی</w:t>
        </w:r>
        <w:r w:rsidRPr="00742DFB">
          <w:rPr>
            <w:rStyle w:val="Hyperlink"/>
            <w:rFonts w:hint="eastAsia"/>
            <w:noProof/>
            <w:rtl/>
          </w:rPr>
          <w:t>ف</w:t>
        </w:r>
        <w:r w:rsidRPr="00742DFB">
          <w:rPr>
            <w:rStyle w:val="Hyperlink"/>
            <w:noProof/>
            <w:rtl/>
          </w:rPr>
          <w:t xml:space="preserve"> مفهوم به انتفا</w:t>
        </w:r>
        <w:r w:rsidRPr="00742DFB">
          <w:rPr>
            <w:rStyle w:val="Hyperlink"/>
            <w:rFonts w:hint="cs"/>
            <w:noProof/>
            <w:rtl/>
          </w:rPr>
          <w:t>ی</w:t>
        </w:r>
        <w:r w:rsidRPr="00742DFB">
          <w:rPr>
            <w:rStyle w:val="Hyperlink"/>
            <w:noProof/>
            <w:rtl/>
          </w:rPr>
          <w:t xml:space="preserve"> سنخ الحکم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Toc88509176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B05014"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3447AB" w:rsidRDefault="003447AB" w:rsidP="003447AB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88509177" w:history="1">
        <w:r w:rsidRPr="00742DFB">
          <w:rPr>
            <w:rStyle w:val="Hyperlink"/>
            <w:noProof/>
            <w:rtl/>
          </w:rPr>
          <w:t>جواب مرحوم آخوند از اشکال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Toc88509177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B05014"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3447AB" w:rsidRDefault="003447AB" w:rsidP="003447AB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88509178" w:history="1">
        <w:r w:rsidRPr="00742DFB">
          <w:rPr>
            <w:rStyle w:val="Hyperlink"/>
            <w:noProof/>
            <w:rtl/>
          </w:rPr>
          <w:t>جواب ش</w:t>
        </w:r>
        <w:r w:rsidRPr="00742DFB">
          <w:rPr>
            <w:rStyle w:val="Hyperlink"/>
            <w:rFonts w:hint="cs"/>
            <w:noProof/>
            <w:rtl/>
          </w:rPr>
          <w:t>ی</w:t>
        </w:r>
        <w:r w:rsidRPr="00742DFB">
          <w:rPr>
            <w:rStyle w:val="Hyperlink"/>
            <w:rFonts w:hint="eastAsia"/>
            <w:noProof/>
            <w:rtl/>
          </w:rPr>
          <w:t>خ</w:t>
        </w:r>
        <w:r w:rsidRPr="00742DFB">
          <w:rPr>
            <w:rStyle w:val="Hyperlink"/>
            <w:noProof/>
            <w:rtl/>
          </w:rPr>
          <w:t xml:space="preserve"> انصار</w:t>
        </w:r>
        <w:r w:rsidRPr="00742DFB">
          <w:rPr>
            <w:rStyle w:val="Hyperlink"/>
            <w:rFonts w:hint="cs"/>
            <w:noProof/>
            <w:rtl/>
          </w:rPr>
          <w:t>ی</w:t>
        </w:r>
        <w:r w:rsidRPr="00742DFB">
          <w:rPr>
            <w:rStyle w:val="Hyperlink"/>
            <w:noProof/>
            <w:rtl/>
          </w:rPr>
          <w:t xml:space="preserve"> از اشکال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Toc88509178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B05014"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3447AB" w:rsidRDefault="003447AB" w:rsidP="003447AB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88509179" w:history="1">
        <w:r w:rsidRPr="00742DFB">
          <w:rPr>
            <w:rStyle w:val="Hyperlink"/>
            <w:noProof/>
            <w:rtl/>
          </w:rPr>
          <w:t>توض</w:t>
        </w:r>
        <w:r w:rsidRPr="00742DFB">
          <w:rPr>
            <w:rStyle w:val="Hyperlink"/>
            <w:rFonts w:hint="cs"/>
            <w:noProof/>
            <w:rtl/>
          </w:rPr>
          <w:t>ی</w:t>
        </w:r>
        <w:r w:rsidRPr="00742DFB">
          <w:rPr>
            <w:rStyle w:val="Hyperlink"/>
            <w:rFonts w:hint="eastAsia"/>
            <w:noProof/>
            <w:rtl/>
          </w:rPr>
          <w:t>ح</w:t>
        </w:r>
        <w:r w:rsidRPr="00742DFB">
          <w:rPr>
            <w:rStyle w:val="Hyperlink"/>
            <w:noProof/>
            <w:rtl/>
          </w:rPr>
          <w:t xml:space="preserve"> عبارت مرحوم آخوند و ب</w:t>
        </w:r>
        <w:r w:rsidRPr="00742DFB">
          <w:rPr>
            <w:rStyle w:val="Hyperlink"/>
            <w:rFonts w:hint="cs"/>
            <w:noProof/>
            <w:rtl/>
          </w:rPr>
          <w:t>ی</w:t>
        </w:r>
        <w:r w:rsidRPr="00742DFB">
          <w:rPr>
            <w:rStyle w:val="Hyperlink"/>
            <w:rFonts w:hint="eastAsia"/>
            <w:noProof/>
            <w:rtl/>
          </w:rPr>
          <w:t>ان</w:t>
        </w:r>
        <w:r w:rsidRPr="00742DFB">
          <w:rPr>
            <w:rStyle w:val="Hyperlink"/>
            <w:noProof/>
            <w:rtl/>
          </w:rPr>
          <w:t xml:space="preserve"> ا</w:t>
        </w:r>
        <w:r w:rsidRPr="00742DFB">
          <w:rPr>
            <w:rStyle w:val="Hyperlink"/>
            <w:rFonts w:hint="cs"/>
            <w:noProof/>
            <w:rtl/>
          </w:rPr>
          <w:t>ی</w:t>
        </w:r>
        <w:r w:rsidRPr="00742DFB">
          <w:rPr>
            <w:rStyle w:val="Hyperlink"/>
            <w:rFonts w:hint="eastAsia"/>
            <w:noProof/>
            <w:rtl/>
          </w:rPr>
          <w:t>راد</w:t>
        </w:r>
        <w:r w:rsidRPr="00742DFB">
          <w:rPr>
            <w:rStyle w:val="Hyperlink"/>
            <w:noProof/>
            <w:rtl/>
          </w:rPr>
          <w:t xml:space="preserve"> مرحوم ش</w:t>
        </w:r>
        <w:r w:rsidRPr="00742DFB">
          <w:rPr>
            <w:rStyle w:val="Hyperlink"/>
            <w:rFonts w:hint="cs"/>
            <w:noProof/>
            <w:rtl/>
          </w:rPr>
          <w:t>ی</w:t>
        </w:r>
        <w:r w:rsidRPr="00742DFB">
          <w:rPr>
            <w:rStyle w:val="Hyperlink"/>
            <w:rFonts w:hint="eastAsia"/>
            <w:noProof/>
            <w:rtl/>
          </w:rPr>
          <w:t>خ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Toc88509179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B05014"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3447AB" w:rsidRDefault="003447AB" w:rsidP="003447AB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88509180" w:history="1">
        <w:r w:rsidRPr="00742DFB">
          <w:rPr>
            <w:rStyle w:val="Hyperlink"/>
            <w:noProof/>
            <w:rtl/>
          </w:rPr>
          <w:t xml:space="preserve">قبول کردن </w:t>
        </w:r>
        <w:r w:rsidRPr="00742DFB">
          <w:rPr>
            <w:rStyle w:val="Hyperlink"/>
            <w:rFonts w:hint="cs"/>
            <w:noProof/>
            <w:rtl/>
          </w:rPr>
          <w:t>ی</w:t>
        </w:r>
        <w:r w:rsidRPr="00742DFB">
          <w:rPr>
            <w:rStyle w:val="Hyperlink"/>
            <w:rFonts w:hint="eastAsia"/>
            <w:noProof/>
            <w:rtl/>
          </w:rPr>
          <w:t>ک</w:t>
        </w:r>
        <w:r w:rsidRPr="00742DFB">
          <w:rPr>
            <w:rStyle w:val="Hyperlink"/>
            <w:noProof/>
            <w:rtl/>
          </w:rPr>
          <w:t xml:space="preserve"> مطلب ار مطالب ش</w:t>
        </w:r>
        <w:r w:rsidRPr="00742DFB">
          <w:rPr>
            <w:rStyle w:val="Hyperlink"/>
            <w:rFonts w:hint="cs"/>
            <w:noProof/>
            <w:rtl/>
          </w:rPr>
          <w:t>ی</w:t>
        </w:r>
        <w:r w:rsidRPr="00742DFB">
          <w:rPr>
            <w:rStyle w:val="Hyperlink"/>
            <w:rFonts w:hint="eastAsia"/>
            <w:noProof/>
            <w:rtl/>
          </w:rPr>
          <w:t>خ</w:t>
        </w:r>
        <w:r w:rsidRPr="00742DFB">
          <w:rPr>
            <w:rStyle w:val="Hyperlink"/>
            <w:noProof/>
            <w:rtl/>
          </w:rPr>
          <w:t xml:space="preserve"> از جانب مرحوم آخوند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Toc88509180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B05014"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3447AB" w:rsidRDefault="003447AB" w:rsidP="003447AB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88509181" w:history="1">
        <w:r w:rsidRPr="00742DFB">
          <w:rPr>
            <w:rStyle w:val="Hyperlink"/>
            <w:noProof/>
            <w:rtl/>
          </w:rPr>
          <w:t>جمع بند</w:t>
        </w:r>
        <w:r w:rsidRPr="00742DFB">
          <w:rPr>
            <w:rStyle w:val="Hyperlink"/>
            <w:rFonts w:hint="cs"/>
            <w:noProof/>
            <w:rtl/>
          </w:rPr>
          <w:t>ی</w:t>
        </w:r>
        <w:r w:rsidRPr="00742DFB">
          <w:rPr>
            <w:rStyle w:val="Hyperlink"/>
            <w:noProof/>
            <w:rtl/>
          </w:rPr>
          <w:t xml:space="preserve"> از ا</w:t>
        </w:r>
        <w:r w:rsidRPr="00742DFB">
          <w:rPr>
            <w:rStyle w:val="Hyperlink"/>
            <w:rFonts w:hint="cs"/>
            <w:noProof/>
            <w:rtl/>
          </w:rPr>
          <w:t>ی</w:t>
        </w:r>
        <w:r w:rsidRPr="00742DFB">
          <w:rPr>
            <w:rStyle w:val="Hyperlink"/>
            <w:rFonts w:hint="eastAsia"/>
            <w:noProof/>
            <w:rtl/>
          </w:rPr>
          <w:t>راد</w:t>
        </w:r>
        <w:r w:rsidRPr="00742DFB">
          <w:rPr>
            <w:rStyle w:val="Hyperlink"/>
            <w:noProof/>
            <w:rtl/>
          </w:rPr>
          <w:t xml:space="preserve"> ش</w:t>
        </w:r>
        <w:r w:rsidRPr="00742DFB">
          <w:rPr>
            <w:rStyle w:val="Hyperlink"/>
            <w:rFonts w:hint="cs"/>
            <w:noProof/>
            <w:rtl/>
          </w:rPr>
          <w:t>ی</w:t>
        </w:r>
        <w:r w:rsidRPr="00742DFB">
          <w:rPr>
            <w:rStyle w:val="Hyperlink"/>
            <w:rFonts w:hint="eastAsia"/>
            <w:noProof/>
            <w:rtl/>
          </w:rPr>
          <w:t>خ</w:t>
        </w:r>
        <w:r w:rsidRPr="00742DFB">
          <w:rPr>
            <w:rStyle w:val="Hyperlink"/>
            <w:noProof/>
            <w:rtl/>
          </w:rPr>
          <w:t xml:space="preserve"> به راه حل اشکال و نقد مرحوم آخوند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Toc88509181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B05014"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3447AB" w:rsidRDefault="003447AB" w:rsidP="003447AB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88509182" w:history="1">
        <w:r w:rsidRPr="00742DFB">
          <w:rPr>
            <w:rStyle w:val="Hyperlink"/>
            <w:noProof/>
            <w:rtl/>
          </w:rPr>
          <w:t>اشکال مرحوم بروجرد</w:t>
        </w:r>
        <w:r w:rsidRPr="00742DFB">
          <w:rPr>
            <w:rStyle w:val="Hyperlink"/>
            <w:rFonts w:hint="cs"/>
            <w:noProof/>
            <w:rtl/>
          </w:rPr>
          <w:t>ی</w:t>
        </w:r>
        <w:r w:rsidRPr="00742DFB">
          <w:rPr>
            <w:rStyle w:val="Hyperlink"/>
            <w:noProof/>
            <w:rtl/>
          </w:rPr>
          <w:t xml:space="preserve"> به تعر</w:t>
        </w:r>
        <w:r w:rsidRPr="00742DFB">
          <w:rPr>
            <w:rStyle w:val="Hyperlink"/>
            <w:rFonts w:hint="cs"/>
            <w:noProof/>
            <w:rtl/>
          </w:rPr>
          <w:t>ی</w:t>
        </w:r>
        <w:r w:rsidRPr="00742DFB">
          <w:rPr>
            <w:rStyle w:val="Hyperlink"/>
            <w:rFonts w:hint="eastAsia"/>
            <w:noProof/>
            <w:rtl/>
          </w:rPr>
          <w:t>ف</w:t>
        </w:r>
        <w:r w:rsidRPr="00742DFB">
          <w:rPr>
            <w:rStyle w:val="Hyperlink"/>
            <w:noProof/>
            <w:rtl/>
          </w:rPr>
          <w:t xml:space="preserve"> آخوند از مفهوم(انتفا</w:t>
        </w:r>
        <w:r w:rsidRPr="00742DFB">
          <w:rPr>
            <w:rStyle w:val="Hyperlink"/>
            <w:rFonts w:hint="cs"/>
            <w:noProof/>
            <w:rtl/>
          </w:rPr>
          <w:t>ی</w:t>
        </w:r>
        <w:r w:rsidRPr="00742DFB">
          <w:rPr>
            <w:rStyle w:val="Hyperlink"/>
            <w:noProof/>
            <w:rtl/>
          </w:rPr>
          <w:t xml:space="preserve"> سنخ الحکم)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Toc88509182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B05014"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3447AB" w:rsidRDefault="003447AB" w:rsidP="003447AB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88509183" w:history="1">
        <w:r w:rsidRPr="00742DFB">
          <w:rPr>
            <w:rStyle w:val="Hyperlink"/>
            <w:noProof/>
            <w:rtl/>
          </w:rPr>
          <w:t>جواب از اشکال مرحوم بروجرد</w:t>
        </w:r>
        <w:r w:rsidRPr="00742DFB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Toc88509183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B05014"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3447AB" w:rsidRDefault="003447AB" w:rsidP="003447AB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88509184" w:history="1">
        <w:r w:rsidRPr="00742DFB">
          <w:rPr>
            <w:rStyle w:val="Hyperlink"/>
            <w:noProof/>
            <w:rtl/>
          </w:rPr>
          <w:t>جواب مرحوم بروجرد</w:t>
        </w:r>
        <w:r w:rsidRPr="00742DFB">
          <w:rPr>
            <w:rStyle w:val="Hyperlink"/>
            <w:rFonts w:hint="cs"/>
            <w:noProof/>
            <w:rtl/>
          </w:rPr>
          <w:t>ی</w:t>
        </w:r>
        <w:r w:rsidRPr="00742DFB">
          <w:rPr>
            <w:rStyle w:val="Hyperlink"/>
            <w:noProof/>
            <w:rtl/>
          </w:rPr>
          <w:t xml:space="preserve"> از </w:t>
        </w:r>
        <w:r w:rsidRPr="00742DFB">
          <w:rPr>
            <w:rStyle w:val="Hyperlink"/>
            <w:rFonts w:hint="cs"/>
            <w:noProof/>
            <w:rtl/>
          </w:rPr>
          <w:t>ی</w:t>
        </w:r>
        <w:r w:rsidRPr="00742DFB">
          <w:rPr>
            <w:rStyle w:val="Hyperlink"/>
            <w:rFonts w:hint="eastAsia"/>
            <w:noProof/>
            <w:rtl/>
          </w:rPr>
          <w:t>ک</w:t>
        </w:r>
        <w:r w:rsidRPr="00742DFB">
          <w:rPr>
            <w:rStyle w:val="Hyperlink"/>
            <w:noProof/>
            <w:rtl/>
          </w:rPr>
          <w:t xml:space="preserve"> اشکال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Toc88509184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B05014"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C91EB6" w:rsidRPr="00C91EB6" w:rsidRDefault="003447AB" w:rsidP="00D35CE7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D35CE7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A54DF3">
        <w:rPr>
          <w:rtl/>
        </w:rPr>
        <w:t>تنب</w:t>
      </w:r>
      <w:r w:rsidR="00A54DF3">
        <w:rPr>
          <w:rFonts w:hint="cs"/>
          <w:rtl/>
        </w:rPr>
        <w:t>ی</w:t>
      </w:r>
      <w:r w:rsidR="00A54DF3">
        <w:rPr>
          <w:rFonts w:hint="eastAsia"/>
          <w:rtl/>
        </w:rPr>
        <w:t>هات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A54DF3">
        <w:rPr>
          <w:rtl/>
        </w:rPr>
        <w:t>مفهوم شرط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A54DF3">
        <w:rPr>
          <w:rtl/>
        </w:rPr>
        <w:t>مفاه</w:t>
      </w:r>
      <w:r w:rsidR="00A54DF3">
        <w:rPr>
          <w:rFonts w:hint="cs"/>
          <w:rtl/>
        </w:rPr>
        <w:t>ی</w:t>
      </w:r>
      <w:r w:rsidR="00A54DF3">
        <w:rPr>
          <w:rFonts w:hint="eastAsia"/>
          <w:rtl/>
        </w:rPr>
        <w:t>م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D35CE7">
      <w:pPr>
        <w:jc w:val="both"/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D35CE7" w:rsidP="00D35CE7">
      <w:pPr>
        <w:pBdr>
          <w:bottom w:val="double" w:sz="6" w:space="1" w:color="auto"/>
        </w:pBdr>
        <w:jc w:val="both"/>
        <w:rPr>
          <w:rtl/>
        </w:rPr>
      </w:pPr>
      <w:bookmarkStart w:id="3" w:name="_GoBack"/>
      <w:bookmarkEnd w:id="3"/>
      <w:r>
        <w:rPr>
          <w:rFonts w:hint="cs"/>
          <w:rtl/>
        </w:rPr>
        <w:t xml:space="preserve">بحث در مورد اصل مفهوم شرط تمام شد. در ادمه </w:t>
      </w:r>
      <w:r w:rsidR="00E178A5">
        <w:rPr>
          <w:rFonts w:hint="cs"/>
          <w:rtl/>
        </w:rPr>
        <w:t>مرحوم آخوند وارد تنبیهات شد</w:t>
      </w:r>
      <w:r>
        <w:rPr>
          <w:rFonts w:hint="cs"/>
          <w:rtl/>
        </w:rPr>
        <w:t>. اولین تنبیه در مورد سنخ الحکم و شخص الحکم است.</w:t>
      </w:r>
    </w:p>
    <w:p w:rsidR="00247D2F" w:rsidRPr="003A6148" w:rsidRDefault="00247D2F" w:rsidP="00D35CE7">
      <w:pPr>
        <w:pBdr>
          <w:bottom w:val="double" w:sz="6" w:space="1" w:color="auto"/>
        </w:pBdr>
        <w:jc w:val="both"/>
      </w:pPr>
    </w:p>
    <w:p w:rsidR="008F5B4D" w:rsidRDefault="008F5B4D" w:rsidP="00D35CE7">
      <w:pPr>
        <w:jc w:val="both"/>
      </w:pPr>
    </w:p>
    <w:p w:rsidR="003E6650" w:rsidRDefault="00D35CE7" w:rsidP="00E178A5">
      <w:pPr>
        <w:pStyle w:val="Heading1"/>
        <w:rPr>
          <w:rtl/>
        </w:rPr>
      </w:pPr>
      <w:bookmarkStart w:id="4" w:name="_Toc88509174"/>
      <w:r>
        <w:rPr>
          <w:rFonts w:hint="cs"/>
          <w:rtl/>
        </w:rPr>
        <w:t>مفهوم شرط</w:t>
      </w:r>
      <w:bookmarkEnd w:id="4"/>
    </w:p>
    <w:p w:rsidR="001A1EA5" w:rsidRDefault="00D35CE7" w:rsidP="00E178A5">
      <w:pPr>
        <w:pStyle w:val="Heading2"/>
      </w:pPr>
      <w:bookmarkStart w:id="5" w:name="_Toc88509175"/>
      <w:r>
        <w:rPr>
          <w:rFonts w:hint="cs"/>
          <w:rtl/>
        </w:rPr>
        <w:t>تنبیه اول: سنخ الحکم و شخص الحکم</w:t>
      </w:r>
      <w:bookmarkEnd w:id="5"/>
    </w:p>
    <w:p w:rsidR="00E178A5" w:rsidRDefault="00E32F0E" w:rsidP="00E32F0E">
      <w:pPr>
        <w:jc w:val="both"/>
        <w:rPr>
          <w:rtl/>
        </w:rPr>
      </w:pPr>
      <w:r>
        <w:rPr>
          <w:rFonts w:hint="cs"/>
          <w:rtl/>
        </w:rPr>
        <w:t xml:space="preserve">بحث در مورد تنبیه اول بود. مرحوم </w:t>
      </w:r>
      <w:r w:rsidR="00E178A5">
        <w:rPr>
          <w:rFonts w:hint="cs"/>
          <w:rtl/>
        </w:rPr>
        <w:t xml:space="preserve">آخوند فرمود: </w:t>
      </w:r>
      <w:r>
        <w:rPr>
          <w:rFonts w:hint="cs"/>
          <w:rtl/>
        </w:rPr>
        <w:t>انتفاء سنخ حکم عند انتفاء خصوصیت</w:t>
      </w:r>
      <w:r w:rsidR="00E178A5">
        <w:rPr>
          <w:rFonts w:hint="cs"/>
          <w:rtl/>
        </w:rPr>
        <w:t>، مفهوم نام دارد</w:t>
      </w:r>
      <w:r>
        <w:rPr>
          <w:rFonts w:hint="cs"/>
          <w:rtl/>
        </w:rPr>
        <w:t>. اما انتفای شخص حکم</w:t>
      </w:r>
      <w:r w:rsidR="00E178A5">
        <w:rPr>
          <w:rFonts w:hint="cs"/>
          <w:rtl/>
        </w:rPr>
        <w:t>،</w:t>
      </w:r>
      <w:r>
        <w:rPr>
          <w:rFonts w:hint="cs"/>
          <w:rtl/>
        </w:rPr>
        <w:t xml:space="preserve"> عند انتفای خصوصیت، قهری</w:t>
      </w:r>
      <w:r w:rsidR="00E178A5">
        <w:rPr>
          <w:rFonts w:hint="cs"/>
          <w:rtl/>
        </w:rPr>
        <w:t xml:space="preserve"> و عقلی است و اصطلاحا مفهوم نام ندارد</w:t>
      </w:r>
      <w:r>
        <w:rPr>
          <w:rFonts w:hint="cs"/>
          <w:rtl/>
        </w:rPr>
        <w:t xml:space="preserve">. بنا بر این، در اوقاف و نذورات و وصایا و امثال آنها </w:t>
      </w:r>
      <w:r w:rsidR="00E178A5">
        <w:rPr>
          <w:rFonts w:hint="cs"/>
          <w:rtl/>
        </w:rPr>
        <w:t>که حکم بر عنوان خاصی مترتب شده</w:t>
      </w:r>
      <w:r>
        <w:rPr>
          <w:rFonts w:hint="cs"/>
          <w:rtl/>
        </w:rPr>
        <w:t>، انتفای حکم عند انتفای خصوصیات</w:t>
      </w:r>
      <w:r w:rsidR="00E178A5">
        <w:rPr>
          <w:rFonts w:hint="cs"/>
          <w:rtl/>
        </w:rPr>
        <w:t xml:space="preserve">، </w:t>
      </w:r>
      <w:r>
        <w:rPr>
          <w:rFonts w:hint="cs"/>
          <w:rtl/>
        </w:rPr>
        <w:t>مفهوم نیست. مثلا انتفا</w:t>
      </w:r>
      <w:r w:rsidR="00E178A5">
        <w:rPr>
          <w:rFonts w:hint="cs"/>
          <w:rtl/>
        </w:rPr>
        <w:t>ی وصیت از غیر موصی له قطعی است.</w:t>
      </w:r>
    </w:p>
    <w:p w:rsidR="00E32F0E" w:rsidRDefault="00E32F0E" w:rsidP="00E178A5">
      <w:pPr>
        <w:jc w:val="both"/>
        <w:rPr>
          <w:rtl/>
        </w:rPr>
      </w:pPr>
      <w:r>
        <w:rPr>
          <w:rFonts w:hint="cs"/>
          <w:rtl/>
        </w:rPr>
        <w:lastRenderedPageBreak/>
        <w:t>ایشان مدعی است: انتفای شخص حکم که مفهوم نیست و انتفای سنخ حکم به خاطر این که امکان بقاء ندا</w:t>
      </w:r>
      <w:r w:rsidR="00E178A5">
        <w:rPr>
          <w:rFonts w:hint="cs"/>
          <w:rtl/>
        </w:rPr>
        <w:t xml:space="preserve">رد هم مفهوم نیست؛ لذا </w:t>
      </w:r>
      <w:r>
        <w:rPr>
          <w:rFonts w:hint="cs"/>
          <w:rtl/>
        </w:rPr>
        <w:t>در این موارد انتفای شخص حکم که موجود است</w:t>
      </w:r>
      <w:r w:rsidR="00E178A5">
        <w:rPr>
          <w:rFonts w:hint="cs"/>
          <w:rtl/>
        </w:rPr>
        <w:t>،</w:t>
      </w:r>
      <w:r>
        <w:rPr>
          <w:rFonts w:hint="cs"/>
          <w:rtl/>
        </w:rPr>
        <w:t xml:space="preserve"> مفهوم نیست و انتفای سنخ حکم نیز که قابلیت بقا ندارد، مفهوم نیست.</w:t>
      </w:r>
    </w:p>
    <w:p w:rsidR="00E178A5" w:rsidRDefault="00E178A5" w:rsidP="00E178A5">
      <w:pPr>
        <w:pStyle w:val="Heading3"/>
        <w:rPr>
          <w:rFonts w:hint="cs"/>
          <w:rtl/>
        </w:rPr>
      </w:pPr>
      <w:bookmarkStart w:id="6" w:name="_Toc88509176"/>
      <w:r>
        <w:rPr>
          <w:rFonts w:hint="cs"/>
          <w:rtl/>
        </w:rPr>
        <w:t>اشکال بر تعریف مفهوم به انتفای سنخ الحکم</w:t>
      </w:r>
      <w:bookmarkEnd w:id="6"/>
    </w:p>
    <w:p w:rsidR="00E32F0E" w:rsidRDefault="00E32F0E" w:rsidP="00E32F0E">
      <w:pPr>
        <w:jc w:val="both"/>
        <w:rPr>
          <w:rFonts w:hint="cs"/>
          <w:rtl/>
        </w:rPr>
      </w:pPr>
      <w:r>
        <w:rPr>
          <w:rFonts w:hint="cs"/>
          <w:rtl/>
        </w:rPr>
        <w:t>اگر مفهوم انتفای سنخ حکم است، پس باید منطوق هم مشتم</w:t>
      </w:r>
      <w:r w:rsidR="00E178A5">
        <w:rPr>
          <w:rFonts w:hint="cs"/>
          <w:rtl/>
        </w:rPr>
        <w:t>ل بر سنخ حکم باشد در حالی که نسبت به جزاءهایی که مشتمل بر جمله انشائیه هستند</w:t>
      </w:r>
      <w:r>
        <w:rPr>
          <w:rFonts w:hint="cs"/>
          <w:rtl/>
        </w:rPr>
        <w:t>، شخص الحکم است. موضوع له انشائیات خاص است. پس</w:t>
      </w:r>
      <w:r w:rsidR="00E178A5">
        <w:rPr>
          <w:rFonts w:hint="cs"/>
          <w:rtl/>
        </w:rPr>
        <w:t xml:space="preserve"> اصل اشکال این است که لازمه کلام مرحوم آخوند این است که</w:t>
      </w:r>
      <w:r>
        <w:rPr>
          <w:rFonts w:hint="cs"/>
          <w:rtl/>
        </w:rPr>
        <w:t xml:space="preserve"> در جمله های انشائیه اصلا</w:t>
      </w:r>
      <w:r w:rsidR="00E178A5">
        <w:rPr>
          <w:rFonts w:hint="cs"/>
          <w:rtl/>
        </w:rPr>
        <w:t xml:space="preserve"> مفهوم</w:t>
      </w:r>
      <w:r>
        <w:rPr>
          <w:rFonts w:hint="cs"/>
          <w:rtl/>
        </w:rPr>
        <w:t xml:space="preserve"> صغری ندارد و باید مرحوم آخوند</w:t>
      </w:r>
      <w:r w:rsidR="00E178A5">
        <w:rPr>
          <w:rFonts w:hint="cs"/>
          <w:rtl/>
        </w:rPr>
        <w:t xml:space="preserve"> تفصیل بدهد بین این که جزاء جمله خبریه باشد یا جمله انشائیه</w:t>
      </w:r>
      <w:r>
        <w:rPr>
          <w:rFonts w:hint="cs"/>
          <w:rtl/>
        </w:rPr>
        <w:t>.</w:t>
      </w:r>
    </w:p>
    <w:p w:rsidR="00E178A5" w:rsidRDefault="00E178A5" w:rsidP="00E32F0E">
      <w:pPr>
        <w:jc w:val="both"/>
        <w:rPr>
          <w:rtl/>
        </w:rPr>
      </w:pPr>
    </w:p>
    <w:p w:rsidR="00E178A5" w:rsidRDefault="00E178A5" w:rsidP="00E32F0E">
      <w:pPr>
        <w:jc w:val="both"/>
        <w:rPr>
          <w:rtl/>
        </w:rPr>
      </w:pPr>
    </w:p>
    <w:p w:rsidR="00E178A5" w:rsidRDefault="00E178A5" w:rsidP="004F6315">
      <w:pPr>
        <w:pStyle w:val="Heading3"/>
        <w:rPr>
          <w:rtl/>
        </w:rPr>
      </w:pPr>
      <w:bookmarkStart w:id="7" w:name="_Toc88509177"/>
      <w:r>
        <w:rPr>
          <w:rFonts w:hint="cs"/>
          <w:rtl/>
        </w:rPr>
        <w:t>جواب مرحوم آخوند از اشکال</w:t>
      </w:r>
      <w:bookmarkEnd w:id="7"/>
    </w:p>
    <w:p w:rsidR="00E178A5" w:rsidRDefault="00E178A5" w:rsidP="00E178A5">
      <w:pPr>
        <w:jc w:val="both"/>
        <w:rPr>
          <w:rtl/>
        </w:rPr>
      </w:pPr>
      <w:r>
        <w:rPr>
          <w:rFonts w:hint="cs"/>
          <w:rtl/>
        </w:rPr>
        <w:t>مرحوم آخوند</w:t>
      </w:r>
      <w:r w:rsidR="00E32F0E">
        <w:rPr>
          <w:rFonts w:hint="cs"/>
          <w:rtl/>
        </w:rPr>
        <w:t xml:space="preserve"> فرمود</w:t>
      </w:r>
      <w:r>
        <w:rPr>
          <w:rFonts w:hint="cs"/>
          <w:rtl/>
        </w:rPr>
        <w:t>ه است</w:t>
      </w:r>
      <w:r w:rsidR="00E32F0E">
        <w:rPr>
          <w:rFonts w:hint="cs"/>
          <w:rtl/>
        </w:rPr>
        <w:t>: جمله انشائیه مانند جمله خبریه است. همان طور که در جمله خبریه وضع و موضوع له عام است</w:t>
      </w:r>
      <w:r>
        <w:rPr>
          <w:rFonts w:hint="cs"/>
          <w:rtl/>
        </w:rPr>
        <w:t>، همچنین در جملات انشائیه وضع و موضوع له عام است. مثلا بین</w:t>
      </w:r>
      <w:r w:rsidR="00E32F0E">
        <w:rPr>
          <w:rFonts w:hint="cs"/>
          <w:rtl/>
        </w:rPr>
        <w:t xml:space="preserve"> ان جائک زید یجب اکرام</w:t>
      </w:r>
      <w:r>
        <w:rPr>
          <w:rFonts w:hint="cs"/>
          <w:rtl/>
        </w:rPr>
        <w:t>ه که م</w:t>
      </w:r>
      <w:r w:rsidR="00E32F0E">
        <w:rPr>
          <w:rFonts w:hint="cs"/>
          <w:rtl/>
        </w:rPr>
        <w:t>عل</w:t>
      </w:r>
      <w:r>
        <w:rPr>
          <w:rFonts w:hint="cs"/>
          <w:rtl/>
        </w:rPr>
        <w:t>َّ</w:t>
      </w:r>
      <w:r w:rsidR="00E32F0E">
        <w:rPr>
          <w:rFonts w:hint="cs"/>
          <w:rtl/>
        </w:rPr>
        <w:t xml:space="preserve">ق کلی و سنخ حکم است </w:t>
      </w:r>
      <w:r>
        <w:rPr>
          <w:rFonts w:hint="cs"/>
          <w:rtl/>
        </w:rPr>
        <w:t>و بین ان جائک زید فاکرمه تفاوتی وجود ندارد؛ چرا که در فاکرمه نیز کلی وجوب تعلیق شده است.</w:t>
      </w:r>
    </w:p>
    <w:p w:rsidR="004F6315" w:rsidRDefault="004F6315" w:rsidP="004F6315">
      <w:pPr>
        <w:pStyle w:val="Heading3"/>
        <w:rPr>
          <w:rtl/>
        </w:rPr>
      </w:pPr>
      <w:bookmarkStart w:id="8" w:name="_Toc88509178"/>
      <w:r>
        <w:rPr>
          <w:rFonts w:hint="cs"/>
          <w:rtl/>
        </w:rPr>
        <w:t>جواب شیخ انصاری از اشکال</w:t>
      </w:r>
      <w:bookmarkEnd w:id="8"/>
    </w:p>
    <w:p w:rsidR="00E32F0E" w:rsidRDefault="004F6315" w:rsidP="00E178A5">
      <w:pPr>
        <w:jc w:val="both"/>
        <w:rPr>
          <w:rtl/>
        </w:rPr>
      </w:pPr>
      <w:r>
        <w:rPr>
          <w:rFonts w:hint="cs"/>
          <w:rtl/>
        </w:rPr>
        <w:t>شیخ در جواب فرموده است: کما این که اگر</w:t>
      </w:r>
      <w:r w:rsidR="00E32F0E">
        <w:rPr>
          <w:rFonts w:hint="cs"/>
          <w:rtl/>
        </w:rPr>
        <w:t xml:space="preserve"> جزا جمله خبریه باشد</w:t>
      </w:r>
      <w:r>
        <w:rPr>
          <w:rFonts w:hint="cs"/>
          <w:rtl/>
        </w:rPr>
        <w:t>،</w:t>
      </w:r>
      <w:r w:rsidR="00E32F0E">
        <w:rPr>
          <w:rFonts w:hint="cs"/>
          <w:rtl/>
        </w:rPr>
        <w:t xml:space="preserve"> سنخ الحکم اس</w:t>
      </w:r>
      <w:r>
        <w:rPr>
          <w:rFonts w:hint="cs"/>
          <w:rtl/>
        </w:rPr>
        <w:t>ت و مشکلی وجود ندارد همچنین اگر جزاء جمله انشائیه باشد باز هم سنخ الحکم مطرح است. هر</w:t>
      </w:r>
      <w:r w:rsidR="00E32F0E">
        <w:rPr>
          <w:rFonts w:hint="cs"/>
          <w:rtl/>
        </w:rPr>
        <w:t xml:space="preserve"> چند که مُ</w:t>
      </w:r>
      <w:r>
        <w:rPr>
          <w:rFonts w:hint="cs"/>
          <w:rtl/>
        </w:rPr>
        <w:t>نشا در جمله انشائیه</w:t>
      </w:r>
      <w:r w:rsidR="00E32F0E">
        <w:rPr>
          <w:rFonts w:hint="cs"/>
          <w:rtl/>
        </w:rPr>
        <w:t xml:space="preserve"> شخص حکم است</w:t>
      </w:r>
      <w:r>
        <w:rPr>
          <w:rFonts w:hint="cs"/>
          <w:rtl/>
        </w:rPr>
        <w:t>؛</w:t>
      </w:r>
      <w:r w:rsidR="00E32F0E">
        <w:rPr>
          <w:rFonts w:hint="cs"/>
          <w:rtl/>
        </w:rPr>
        <w:t xml:space="preserve"> ولی باز هم مفهوم ثابت است.</w:t>
      </w:r>
    </w:p>
    <w:p w:rsidR="004F6315" w:rsidRDefault="00E32F0E" w:rsidP="004F6315">
      <w:pPr>
        <w:jc w:val="both"/>
        <w:rPr>
          <w:rtl/>
        </w:rPr>
      </w:pPr>
      <w:r>
        <w:rPr>
          <w:rFonts w:hint="cs"/>
          <w:rtl/>
        </w:rPr>
        <w:t xml:space="preserve">شیخ </w:t>
      </w:r>
      <w:r w:rsidR="004F6315">
        <w:rPr>
          <w:rFonts w:hint="cs"/>
          <w:rtl/>
        </w:rPr>
        <w:t>در حقیقت نسبت به انشائیات فرموده است:</w:t>
      </w:r>
      <w:r>
        <w:rPr>
          <w:rFonts w:hint="cs"/>
          <w:rtl/>
        </w:rPr>
        <w:t xml:space="preserve"> لازم نیست </w:t>
      </w:r>
      <w:r w:rsidR="004F6315">
        <w:rPr>
          <w:rFonts w:hint="cs"/>
          <w:rtl/>
        </w:rPr>
        <w:t xml:space="preserve">معلق سنخ حکم باشد. </w:t>
      </w:r>
      <w:r>
        <w:rPr>
          <w:rFonts w:hint="cs"/>
          <w:rtl/>
        </w:rPr>
        <w:t>هر چند ان جائک زید فاکرمه شخص حکم را معلق بر مجیئ کرده است</w:t>
      </w:r>
      <w:r w:rsidR="004F6315">
        <w:rPr>
          <w:rFonts w:hint="cs"/>
          <w:rtl/>
        </w:rPr>
        <w:t>؛</w:t>
      </w:r>
      <w:r>
        <w:rPr>
          <w:rFonts w:hint="cs"/>
          <w:rtl/>
        </w:rPr>
        <w:t xml:space="preserve"> ولی دلالت بر</w:t>
      </w:r>
      <w:r w:rsidR="004F6315">
        <w:rPr>
          <w:rFonts w:hint="cs"/>
          <w:rtl/>
        </w:rPr>
        <w:t xml:space="preserve"> انتفای سنخ حکم دارد. بیان مطلب این است:</w:t>
      </w:r>
      <w:r>
        <w:rPr>
          <w:rFonts w:hint="cs"/>
          <w:rtl/>
        </w:rPr>
        <w:t xml:space="preserve"> همین که برای شخص علت می</w:t>
      </w:r>
      <w:r>
        <w:rPr>
          <w:rtl/>
        </w:rPr>
        <w:softHyphen/>
      </w:r>
      <w:r w:rsidR="004F6315">
        <w:rPr>
          <w:rFonts w:hint="cs"/>
          <w:rtl/>
        </w:rPr>
        <w:t>آورد کفش می</w:t>
      </w:r>
      <w:r w:rsidR="004F6315">
        <w:rPr>
          <w:rtl/>
        </w:rPr>
        <w:softHyphen/>
      </w:r>
      <w:r>
        <w:rPr>
          <w:rFonts w:hint="cs"/>
          <w:rtl/>
        </w:rPr>
        <w:t>شود که</w:t>
      </w:r>
      <w:r w:rsidR="004F6315">
        <w:rPr>
          <w:rFonts w:hint="cs"/>
          <w:rtl/>
        </w:rPr>
        <w:t xml:space="preserve"> معلَّق سنخ حکم است؛ چرا که برای مفهوم داشتن نیازی نیست که در منطوق سنخ الحکم تعلیق شده باشد.</w:t>
      </w:r>
    </w:p>
    <w:p w:rsidR="00E32F0E" w:rsidRDefault="004F6315" w:rsidP="004F6315">
      <w:pPr>
        <w:jc w:val="both"/>
        <w:rPr>
          <w:rFonts w:hint="cs"/>
          <w:rtl/>
        </w:rPr>
      </w:pPr>
      <w:r>
        <w:rPr>
          <w:rFonts w:hint="cs"/>
          <w:rtl/>
        </w:rPr>
        <w:lastRenderedPageBreak/>
        <w:t>دقت کنید: ایشان این مطلب را قبول دارد که</w:t>
      </w:r>
      <w:r w:rsidR="00E32F0E">
        <w:rPr>
          <w:rFonts w:hint="cs"/>
          <w:rtl/>
        </w:rPr>
        <w:t xml:space="preserve"> مفه</w:t>
      </w:r>
      <w:r>
        <w:rPr>
          <w:rFonts w:hint="cs"/>
          <w:rtl/>
        </w:rPr>
        <w:t>وم انتفای سنخ حکم است؛ اما</w:t>
      </w:r>
      <w:r w:rsidR="00E32F0E">
        <w:rPr>
          <w:rFonts w:hint="cs"/>
          <w:rtl/>
        </w:rPr>
        <w:t xml:space="preserve"> این که بعضی می</w:t>
      </w:r>
      <w:r w:rsidR="00E32F0E">
        <w:rPr>
          <w:rtl/>
        </w:rPr>
        <w:softHyphen/>
      </w:r>
      <w:r>
        <w:rPr>
          <w:rFonts w:hint="cs"/>
          <w:rtl/>
        </w:rPr>
        <w:t>گویند</w:t>
      </w:r>
      <w:r w:rsidR="00E32F0E">
        <w:rPr>
          <w:rFonts w:hint="cs"/>
          <w:rtl/>
        </w:rPr>
        <w:t xml:space="preserve"> رکن مف</w:t>
      </w:r>
      <w:r>
        <w:rPr>
          <w:rFonts w:hint="cs"/>
          <w:rtl/>
        </w:rPr>
        <w:t>هوم این است که سنخ حکم تعلیق شده باشد، را قبول ندارد؛ زیرا</w:t>
      </w:r>
      <w:r w:rsidR="00E32F0E">
        <w:rPr>
          <w:rFonts w:hint="cs"/>
          <w:rtl/>
        </w:rPr>
        <w:t xml:space="preserve"> از این که</w:t>
      </w:r>
      <w:r>
        <w:rPr>
          <w:rFonts w:hint="cs"/>
          <w:rtl/>
        </w:rPr>
        <w:t xml:space="preserve"> متکلم</w:t>
      </w:r>
      <w:r w:rsidR="00E32F0E">
        <w:rPr>
          <w:rFonts w:hint="cs"/>
          <w:rtl/>
        </w:rPr>
        <w:t xml:space="preserve"> برای شخص</w:t>
      </w:r>
      <w:r>
        <w:rPr>
          <w:rFonts w:hint="cs"/>
          <w:rtl/>
        </w:rPr>
        <w:t xml:space="preserve"> حکم</w:t>
      </w:r>
      <w:r w:rsidR="00E32F0E">
        <w:rPr>
          <w:rFonts w:hint="cs"/>
          <w:rtl/>
        </w:rPr>
        <w:t xml:space="preserve"> تعلیق می</w:t>
      </w:r>
      <w:r w:rsidR="00E32F0E">
        <w:rPr>
          <w:rtl/>
        </w:rPr>
        <w:softHyphen/>
      </w:r>
      <w:r w:rsidR="00E32F0E">
        <w:rPr>
          <w:rFonts w:hint="cs"/>
          <w:rtl/>
        </w:rPr>
        <w:t>آورد معلوم می</w:t>
      </w:r>
      <w:r w:rsidR="00E32F0E">
        <w:rPr>
          <w:rtl/>
        </w:rPr>
        <w:softHyphen/>
      </w:r>
      <w:r w:rsidR="00E32F0E">
        <w:rPr>
          <w:rFonts w:hint="cs"/>
          <w:rtl/>
        </w:rPr>
        <w:t>شود که می</w:t>
      </w:r>
      <w:r w:rsidR="00E32F0E">
        <w:rPr>
          <w:rtl/>
        </w:rPr>
        <w:softHyphen/>
      </w:r>
      <w:r>
        <w:rPr>
          <w:rFonts w:hint="cs"/>
          <w:rtl/>
        </w:rPr>
        <w:t>خ</w:t>
      </w:r>
      <w:r w:rsidR="00E32F0E">
        <w:rPr>
          <w:rFonts w:hint="cs"/>
          <w:rtl/>
        </w:rPr>
        <w:t>واهد بفهماند سنخ حکم در صورت نبود این شرط منتفی است</w:t>
      </w:r>
      <w:r>
        <w:rPr>
          <w:rFonts w:hint="cs"/>
          <w:rtl/>
        </w:rPr>
        <w:t>؛</w:t>
      </w:r>
      <w:r w:rsidR="00E32F0E">
        <w:rPr>
          <w:rFonts w:hint="cs"/>
          <w:rtl/>
        </w:rPr>
        <w:t xml:space="preserve"> چرا که اگر نمی</w:t>
      </w:r>
      <w:r w:rsidR="00E32F0E">
        <w:rPr>
          <w:rtl/>
        </w:rPr>
        <w:softHyphen/>
      </w:r>
      <w:r w:rsidR="00E32F0E">
        <w:rPr>
          <w:rFonts w:hint="cs"/>
          <w:rtl/>
        </w:rPr>
        <w:t>خواست سنخ حکم را بفهماند نیاز به شرط نداشت.</w:t>
      </w:r>
    </w:p>
    <w:p w:rsidR="00E32F0E" w:rsidRDefault="00E32F0E" w:rsidP="00E32F0E">
      <w:pPr>
        <w:jc w:val="both"/>
        <w:rPr>
          <w:rFonts w:hint="cs"/>
          <w:rtl/>
        </w:rPr>
      </w:pPr>
      <w:r>
        <w:rPr>
          <w:rFonts w:hint="cs"/>
          <w:rtl/>
        </w:rPr>
        <w:t xml:space="preserve">وجوب اکرام شخصی عند انتفای زید، منتفی است و شرط نیاز ندارد. انتفای شخص حکم که قهری است و نیاز به اگر و غیره ندارد. </w:t>
      </w:r>
      <w:r w:rsidR="00220C6D">
        <w:rPr>
          <w:rFonts w:hint="cs"/>
          <w:rtl/>
        </w:rPr>
        <w:t xml:space="preserve">پس انتفای </w:t>
      </w:r>
      <w:r>
        <w:rPr>
          <w:rFonts w:hint="cs"/>
          <w:rtl/>
        </w:rPr>
        <w:t>شخص حکم کاشف از انتفای سنخ حکم است. اگر این را نمی</w:t>
      </w:r>
      <w:r>
        <w:rPr>
          <w:rtl/>
        </w:rPr>
        <w:softHyphen/>
      </w:r>
      <w:r>
        <w:rPr>
          <w:rFonts w:hint="cs"/>
          <w:rtl/>
        </w:rPr>
        <w:t>خواست بگوید که جمله شرطیه را استخدام نمی</w:t>
      </w:r>
      <w:r>
        <w:rPr>
          <w:rtl/>
        </w:rPr>
        <w:softHyphen/>
      </w:r>
      <w:r>
        <w:rPr>
          <w:rFonts w:hint="cs"/>
          <w:rtl/>
        </w:rPr>
        <w:t>کرد. اگر به نحو لقب هم می</w:t>
      </w:r>
      <w:r>
        <w:rPr>
          <w:rtl/>
        </w:rPr>
        <w:softHyphen/>
      </w:r>
      <w:r>
        <w:rPr>
          <w:rFonts w:hint="cs"/>
          <w:rtl/>
        </w:rPr>
        <w:t>گفت</w:t>
      </w:r>
      <w:r w:rsidR="00220C6D">
        <w:rPr>
          <w:rFonts w:hint="cs"/>
          <w:rtl/>
        </w:rPr>
        <w:t>،</w:t>
      </w:r>
      <w:r>
        <w:rPr>
          <w:rFonts w:hint="cs"/>
          <w:rtl/>
        </w:rPr>
        <w:t xml:space="preserve"> منتفی می</w:t>
      </w:r>
      <w:r>
        <w:rPr>
          <w:rtl/>
        </w:rPr>
        <w:softHyphen/>
      </w:r>
      <w:r w:rsidR="00220C6D">
        <w:rPr>
          <w:rFonts w:hint="cs"/>
          <w:rtl/>
        </w:rPr>
        <w:t>ش</w:t>
      </w:r>
      <w:r>
        <w:rPr>
          <w:rFonts w:hint="cs"/>
          <w:rtl/>
        </w:rPr>
        <w:t>د.</w:t>
      </w:r>
    </w:p>
    <w:p w:rsidR="00D111E7" w:rsidRDefault="00E32F0E" w:rsidP="00D111E7">
      <w:pPr>
        <w:jc w:val="both"/>
        <w:rPr>
          <w:rtl/>
        </w:rPr>
      </w:pPr>
      <w:r>
        <w:rPr>
          <w:rFonts w:hint="cs"/>
          <w:rtl/>
        </w:rPr>
        <w:t xml:space="preserve">مرحوم شیخ </w:t>
      </w:r>
      <w:r w:rsidR="00220C6D">
        <w:rPr>
          <w:rFonts w:hint="cs"/>
          <w:rtl/>
        </w:rPr>
        <w:t>فرموده است قوام مفهوم به یک چیز</w:t>
      </w:r>
      <w:r>
        <w:rPr>
          <w:rFonts w:hint="cs"/>
          <w:rtl/>
        </w:rPr>
        <w:t xml:space="preserve"> است و آن هم تعلیق است حالا تعلیق شخص یا کلی حکم. هر دو دلالت بر انتفای سنخ حکم عند انتفای شرط دارد.</w:t>
      </w:r>
    </w:p>
    <w:p w:rsidR="00D111E7" w:rsidRDefault="00220C6D" w:rsidP="00220C6D">
      <w:pPr>
        <w:pStyle w:val="Heading3"/>
        <w:rPr>
          <w:rFonts w:hint="cs"/>
          <w:rtl/>
        </w:rPr>
      </w:pPr>
      <w:bookmarkStart w:id="9" w:name="_Toc88509179"/>
      <w:r>
        <w:rPr>
          <w:rFonts w:hint="cs"/>
          <w:rtl/>
        </w:rPr>
        <w:t>توضیح عبارت مرحوم آخوند و بیان ایراد مرحوم شیخ</w:t>
      </w:r>
      <w:bookmarkEnd w:id="9"/>
    </w:p>
    <w:p w:rsidR="00D111E7" w:rsidRDefault="00E32F0E" w:rsidP="00E32F0E">
      <w:pPr>
        <w:jc w:val="both"/>
        <w:rPr>
          <w:rtl/>
        </w:rPr>
      </w:pPr>
      <w:r>
        <w:rPr>
          <w:rFonts w:hint="cs"/>
          <w:rtl/>
        </w:rPr>
        <w:t>در ادامه مرحوم آخوند اشاره</w:t>
      </w:r>
      <w:r w:rsidR="00D111E7">
        <w:rPr>
          <w:rFonts w:hint="cs"/>
          <w:rtl/>
        </w:rPr>
        <w:t xml:space="preserve"> به</w:t>
      </w:r>
      <w:r>
        <w:rPr>
          <w:rFonts w:hint="cs"/>
          <w:rtl/>
        </w:rPr>
        <w:t xml:space="preserve"> ایراد شیخ </w:t>
      </w:r>
      <w:r w:rsidR="00D111E7">
        <w:rPr>
          <w:rFonts w:hint="cs"/>
          <w:rtl/>
        </w:rPr>
        <w:t xml:space="preserve">بر یک راه حلی </w:t>
      </w:r>
      <w:r>
        <w:rPr>
          <w:rFonts w:hint="cs"/>
          <w:rtl/>
        </w:rPr>
        <w:t>کرده است. این عبارت مرحوم آخوند مقداری پیچ دارد</w:t>
      </w:r>
      <w:r w:rsidR="00D111E7">
        <w:rPr>
          <w:rFonts w:hint="cs"/>
          <w:rtl/>
        </w:rPr>
        <w:t>.</w:t>
      </w:r>
    </w:p>
    <w:p w:rsidR="00220C6D" w:rsidRPr="00220C6D" w:rsidRDefault="00220C6D" w:rsidP="00220C6D">
      <w:pPr>
        <w:jc w:val="both"/>
      </w:pPr>
      <w:r>
        <w:rPr>
          <w:rFonts w:hint="cs"/>
          <w:rtl/>
        </w:rPr>
        <w:t>مرحوم آخوند می</w:t>
      </w:r>
      <w:r>
        <w:rPr>
          <w:rtl/>
        </w:rPr>
        <w:softHyphen/>
      </w:r>
      <w:r>
        <w:rPr>
          <w:rFonts w:hint="cs"/>
          <w:rtl/>
        </w:rPr>
        <w:t>فرماید:</w:t>
      </w:r>
      <w:r w:rsidRPr="00220C6D">
        <w:rPr>
          <w:rFonts w:ascii="Traditional Arabic" w:eastAsia="Times New Roman" w:hAnsi="Times New Roman" w:cs="Traditional Arabic" w:hint="cs"/>
          <w:color w:val="000000"/>
          <w:sz w:val="30"/>
          <w:szCs w:val="30"/>
          <w:rtl/>
        </w:rPr>
        <w:t xml:space="preserve"> </w:t>
      </w:r>
      <w:r>
        <w:rPr>
          <w:rFonts w:ascii="Traditional Arabic" w:eastAsia="Times New Roman" w:hAnsi="Times New Roman" w:cs="Traditional Arabic" w:hint="cs"/>
          <w:color w:val="000000"/>
          <w:sz w:val="30"/>
          <w:szCs w:val="30"/>
          <w:rtl/>
        </w:rPr>
        <w:t>«</w:t>
      </w:r>
      <w:r w:rsidRPr="00220C6D">
        <w:rPr>
          <w:rFonts w:hint="cs"/>
          <w:color w:val="0000FF"/>
          <w:rtl/>
        </w:rPr>
        <w:t>و أورد على ما تفصي به عن الإشكال بما ربما يرجع إلى ما ذكرناه بما حاصله أن التفصي لا يبتني على كلية الوجوب لما أفاده و كون الموضوع له في الإنشاء عاما لم يقم عليه دليل لو لم نقل بقيام الدليل على خلافه حيث إن الخصوصيات بأنفسها مستفادة من الألفاظ</w:t>
      </w:r>
      <w:r>
        <w:rPr>
          <w:rFonts w:hint="cs"/>
          <w:rtl/>
        </w:rPr>
        <w:t>»</w:t>
      </w:r>
    </w:p>
    <w:p w:rsidR="00220C6D" w:rsidRDefault="00D111E7" w:rsidP="00220C6D">
      <w:pPr>
        <w:jc w:val="both"/>
        <w:rPr>
          <w:rtl/>
        </w:rPr>
      </w:pPr>
      <w:r>
        <w:rPr>
          <w:rFonts w:hint="cs"/>
          <w:rtl/>
        </w:rPr>
        <w:t xml:space="preserve">شیخ فرموده است: اگر کسی راه حل </w:t>
      </w:r>
      <w:r w:rsidR="00220C6D">
        <w:rPr>
          <w:rFonts w:hint="cs"/>
          <w:rtl/>
        </w:rPr>
        <w:t xml:space="preserve">از اشکال مذکور </w:t>
      </w:r>
      <w:r>
        <w:rPr>
          <w:rFonts w:hint="cs"/>
          <w:rtl/>
        </w:rPr>
        <w:t>را این گونه مطرح کند که اولا</w:t>
      </w:r>
      <w:r w:rsidR="00E32F0E">
        <w:rPr>
          <w:rFonts w:hint="cs"/>
          <w:rtl/>
        </w:rPr>
        <w:t xml:space="preserve"> معل</w:t>
      </w:r>
      <w:r w:rsidR="00220C6D">
        <w:rPr>
          <w:rFonts w:hint="cs"/>
          <w:rtl/>
        </w:rPr>
        <w:t>َّ</w:t>
      </w:r>
      <w:r w:rsidR="00E32F0E">
        <w:rPr>
          <w:rFonts w:hint="cs"/>
          <w:rtl/>
        </w:rPr>
        <w:t>ق باید سنخ</w:t>
      </w:r>
      <w:r>
        <w:rPr>
          <w:rFonts w:hint="cs"/>
          <w:rtl/>
        </w:rPr>
        <w:t xml:space="preserve"> حکم</w:t>
      </w:r>
      <w:r w:rsidR="00E32F0E">
        <w:rPr>
          <w:rFonts w:hint="cs"/>
          <w:rtl/>
        </w:rPr>
        <w:t xml:space="preserve"> باشد و این جا شخص</w:t>
      </w:r>
      <w:r>
        <w:rPr>
          <w:rFonts w:hint="cs"/>
          <w:rtl/>
        </w:rPr>
        <w:t xml:space="preserve"> حکم است و ثانیا ممکن است ما </w:t>
      </w:r>
      <w:r w:rsidR="00220C6D">
        <w:rPr>
          <w:rFonts w:hint="cs"/>
          <w:rtl/>
        </w:rPr>
        <w:t>بگوییم</w:t>
      </w:r>
      <w:r>
        <w:rPr>
          <w:rtl/>
        </w:rPr>
        <w:softHyphen/>
      </w:r>
      <w:r w:rsidR="00220C6D">
        <w:rPr>
          <w:rFonts w:hint="cs"/>
          <w:rtl/>
        </w:rPr>
        <w:t xml:space="preserve"> </w:t>
      </w:r>
      <w:r w:rsidR="00E32F0E">
        <w:rPr>
          <w:rFonts w:hint="cs"/>
          <w:rtl/>
        </w:rPr>
        <w:t>موضوع له</w:t>
      </w:r>
      <w:r>
        <w:rPr>
          <w:rFonts w:hint="cs"/>
          <w:rtl/>
        </w:rPr>
        <w:t xml:space="preserve"> در انشائیات</w:t>
      </w:r>
      <w:r w:rsidR="00E32F0E">
        <w:rPr>
          <w:rFonts w:hint="cs"/>
          <w:rtl/>
        </w:rPr>
        <w:t xml:space="preserve"> عام</w:t>
      </w:r>
      <w:r>
        <w:rPr>
          <w:rFonts w:hint="cs"/>
          <w:rtl/>
        </w:rPr>
        <w:t xml:space="preserve"> </w:t>
      </w:r>
      <w:r w:rsidR="00E32F0E">
        <w:rPr>
          <w:rFonts w:hint="cs"/>
          <w:rtl/>
        </w:rPr>
        <w:t xml:space="preserve"> است</w:t>
      </w:r>
      <w:r w:rsidR="00220C6D">
        <w:rPr>
          <w:rFonts w:hint="cs"/>
          <w:rtl/>
        </w:rPr>
        <w:t>، صحیح نیست.</w:t>
      </w:r>
    </w:p>
    <w:p w:rsidR="00D111E7" w:rsidRDefault="00D111E7" w:rsidP="00220C6D">
      <w:pPr>
        <w:jc w:val="both"/>
        <w:rPr>
          <w:rtl/>
        </w:rPr>
      </w:pPr>
      <w:r>
        <w:rPr>
          <w:rFonts w:hint="cs"/>
          <w:rtl/>
        </w:rPr>
        <w:t>همین دو مطلب</w:t>
      </w:r>
      <w:r w:rsidR="00220C6D">
        <w:rPr>
          <w:rFonts w:hint="cs"/>
          <w:rtl/>
        </w:rPr>
        <w:t>ی که مرحوم آخوند در تفصی خودش از اشکال مطرح کرد</w:t>
      </w:r>
      <w:r>
        <w:rPr>
          <w:rFonts w:hint="cs"/>
          <w:rtl/>
        </w:rPr>
        <w:t>، مرحوم شیخ ایراد گرفته و گفته است: اولا سنخ لازم نیست و ثانیا معنای هیئات جزئی است.</w:t>
      </w:r>
    </w:p>
    <w:p w:rsidR="00D111E7" w:rsidRDefault="00220C6D" w:rsidP="00E32F0E">
      <w:pPr>
        <w:jc w:val="both"/>
        <w:rPr>
          <w:rtl/>
        </w:rPr>
      </w:pPr>
      <w:r>
        <w:rPr>
          <w:rFonts w:hint="cs"/>
          <w:rtl/>
        </w:rPr>
        <w:t xml:space="preserve">بعد </w:t>
      </w:r>
      <w:r w:rsidR="00D111E7">
        <w:rPr>
          <w:rFonts w:hint="cs"/>
          <w:rtl/>
        </w:rPr>
        <w:t xml:space="preserve">مرحوم </w:t>
      </w:r>
      <w:r>
        <w:rPr>
          <w:rFonts w:hint="cs"/>
          <w:rtl/>
        </w:rPr>
        <w:t>آخوند فرموده</w:t>
      </w:r>
      <w:r w:rsidR="00D111E7">
        <w:rPr>
          <w:rFonts w:hint="cs"/>
          <w:rtl/>
        </w:rPr>
        <w:t xml:space="preserve"> ایراد شیخ انصاری بر این تفصی که ما هم همین را به عنوان راه حل گفتیم، وارد نیست.</w:t>
      </w:r>
    </w:p>
    <w:p w:rsidR="00220C6D" w:rsidRDefault="00220C6D" w:rsidP="00220C6D">
      <w:pPr>
        <w:pStyle w:val="Heading4"/>
        <w:rPr>
          <w:rtl/>
        </w:rPr>
      </w:pPr>
      <w:bookmarkStart w:id="10" w:name="_Toc88509180"/>
      <w:r>
        <w:rPr>
          <w:rFonts w:hint="cs"/>
          <w:rtl/>
        </w:rPr>
        <w:t>قبول کردن یک مطلب ار مطالب شیخ از جانب مرحوم آخوند</w:t>
      </w:r>
      <w:bookmarkEnd w:id="10"/>
    </w:p>
    <w:p w:rsidR="00D111E7" w:rsidRDefault="00D111E7" w:rsidP="00220C6D">
      <w:pPr>
        <w:jc w:val="both"/>
        <w:rPr>
          <w:rFonts w:hint="cs"/>
          <w:rtl/>
        </w:rPr>
      </w:pPr>
      <w:r>
        <w:rPr>
          <w:rFonts w:hint="cs"/>
          <w:rtl/>
        </w:rPr>
        <w:t>معلوم می</w:t>
      </w:r>
      <w:r>
        <w:rPr>
          <w:rtl/>
        </w:rPr>
        <w:softHyphen/>
      </w:r>
      <w:r>
        <w:rPr>
          <w:rFonts w:hint="cs"/>
          <w:rtl/>
        </w:rPr>
        <w:t xml:space="preserve">شود که مرحوم آخوند از این حرفهایی که در رد شیخ آورده است، </w:t>
      </w:r>
      <w:r w:rsidR="00220C6D">
        <w:rPr>
          <w:rFonts w:hint="cs"/>
          <w:rtl/>
        </w:rPr>
        <w:t>این مطلب شیخ</w:t>
      </w:r>
      <w:r>
        <w:rPr>
          <w:rFonts w:hint="cs"/>
          <w:rtl/>
        </w:rPr>
        <w:t xml:space="preserve"> که می</w:t>
      </w:r>
      <w:r>
        <w:rPr>
          <w:rtl/>
        </w:rPr>
        <w:softHyphen/>
      </w:r>
      <w:r>
        <w:rPr>
          <w:rFonts w:hint="cs"/>
          <w:rtl/>
        </w:rPr>
        <w:t>گفت مفهوم توقف بر این ندارد که مدلول سنخ الحک</w:t>
      </w:r>
      <w:r w:rsidR="00220C6D">
        <w:rPr>
          <w:rFonts w:hint="cs"/>
          <w:rtl/>
        </w:rPr>
        <w:t xml:space="preserve">م باشد را </w:t>
      </w:r>
      <w:r>
        <w:rPr>
          <w:rFonts w:hint="cs"/>
          <w:rtl/>
        </w:rPr>
        <w:t xml:space="preserve">قبول کرده است. </w:t>
      </w:r>
      <w:r w:rsidR="00220C6D">
        <w:rPr>
          <w:rFonts w:hint="cs"/>
          <w:rtl/>
        </w:rPr>
        <w:t xml:space="preserve">بله؛ </w:t>
      </w:r>
      <w:r>
        <w:rPr>
          <w:rFonts w:hint="cs"/>
          <w:rtl/>
        </w:rPr>
        <w:t>مطلبی که شیخ فرمود موضوع له هی</w:t>
      </w:r>
      <w:r w:rsidR="00220C6D">
        <w:rPr>
          <w:rFonts w:hint="cs"/>
          <w:rtl/>
        </w:rPr>
        <w:t xml:space="preserve">ئات جزئی است را قبول نکرده است. </w:t>
      </w:r>
      <w:r>
        <w:rPr>
          <w:rFonts w:hint="cs"/>
          <w:rtl/>
        </w:rPr>
        <w:t>این که مفهوم داشتن مبتنی بر کلیت داشتن جزاء نیست را پذیرفته است.</w:t>
      </w:r>
    </w:p>
    <w:p w:rsidR="00220C6D" w:rsidRDefault="00220C6D" w:rsidP="00220C6D">
      <w:pPr>
        <w:pStyle w:val="Heading4"/>
        <w:rPr>
          <w:rFonts w:hint="cs"/>
          <w:rtl/>
        </w:rPr>
      </w:pPr>
      <w:bookmarkStart w:id="11" w:name="_Toc88509181"/>
      <w:r>
        <w:rPr>
          <w:rFonts w:hint="cs"/>
          <w:rtl/>
        </w:rPr>
        <w:lastRenderedPageBreak/>
        <w:t>جمع بندی از ایراد شیخ به راه حل اشکال و نقد مرحوم آخوند</w:t>
      </w:r>
      <w:bookmarkEnd w:id="11"/>
      <w:r>
        <w:rPr>
          <w:rFonts w:hint="cs"/>
          <w:rtl/>
        </w:rPr>
        <w:t xml:space="preserve"> </w:t>
      </w:r>
    </w:p>
    <w:p w:rsidR="00D111E7" w:rsidRDefault="00D111E7" w:rsidP="00E32F0E">
      <w:pPr>
        <w:jc w:val="both"/>
        <w:rPr>
          <w:rFonts w:hint="cs"/>
          <w:rtl/>
        </w:rPr>
      </w:pPr>
      <w:r>
        <w:rPr>
          <w:rFonts w:hint="cs"/>
          <w:rtl/>
        </w:rPr>
        <w:t>شیخ انصاری مفهوم را به انتفای سنخ حکم می</w:t>
      </w:r>
      <w:r>
        <w:rPr>
          <w:rtl/>
        </w:rPr>
        <w:softHyphen/>
      </w:r>
      <w:r>
        <w:rPr>
          <w:rFonts w:hint="cs"/>
          <w:rtl/>
        </w:rPr>
        <w:t>داند و اختلافی در این مطلب نیست</w:t>
      </w:r>
      <w:r w:rsidR="00220C6D">
        <w:rPr>
          <w:rFonts w:hint="cs"/>
          <w:rtl/>
        </w:rPr>
        <w:t>،</w:t>
      </w:r>
      <w:r>
        <w:rPr>
          <w:rFonts w:hint="cs"/>
          <w:rtl/>
        </w:rPr>
        <w:t xml:space="preserve"> بحث این است که آیا ما باید سنخ الحکم را در منطوق معلق کنیم تا به مفهوم برسیم یا اگر شخص الحکم را در منطوق تعلیق کنیم</w:t>
      </w:r>
      <w:r w:rsidR="00220C6D">
        <w:rPr>
          <w:rFonts w:hint="cs"/>
          <w:rtl/>
        </w:rPr>
        <w:t>،</w:t>
      </w:r>
      <w:r>
        <w:rPr>
          <w:rFonts w:hint="cs"/>
          <w:rtl/>
        </w:rPr>
        <w:t xml:space="preserve"> کافی است؟ مرحوم شیخ می</w:t>
      </w:r>
      <w:r>
        <w:rPr>
          <w:rtl/>
        </w:rPr>
        <w:softHyphen/>
      </w:r>
      <w:r>
        <w:rPr>
          <w:rFonts w:hint="cs"/>
          <w:rtl/>
        </w:rPr>
        <w:t>گوید اگر شخص الحکم را معلق کنیم به مفهوم می</w:t>
      </w:r>
      <w:r>
        <w:rPr>
          <w:rtl/>
        </w:rPr>
        <w:softHyphen/>
      </w:r>
      <w:r>
        <w:rPr>
          <w:rFonts w:hint="cs"/>
          <w:rtl/>
        </w:rPr>
        <w:t>رسیم چرا که همین که شرط آورده است قرینه می</w:t>
      </w:r>
      <w:r>
        <w:rPr>
          <w:rtl/>
        </w:rPr>
        <w:softHyphen/>
      </w:r>
      <w:r w:rsidR="00220C6D">
        <w:rPr>
          <w:rFonts w:hint="cs"/>
          <w:rtl/>
        </w:rPr>
        <w:t xml:space="preserve">شود </w:t>
      </w:r>
      <w:r>
        <w:rPr>
          <w:rFonts w:hint="cs"/>
          <w:rtl/>
        </w:rPr>
        <w:t>بر این که در واقع نوع و سنخ الحکم را معلق کرده است.</w:t>
      </w:r>
      <w:r w:rsidR="00220C6D">
        <w:rPr>
          <w:rFonts w:hint="cs"/>
          <w:rtl/>
        </w:rPr>
        <w:t xml:space="preserve"> در حقیقت</w:t>
      </w:r>
      <w:r>
        <w:rPr>
          <w:rFonts w:hint="cs"/>
          <w:rtl/>
        </w:rPr>
        <w:t xml:space="preserve"> از لحاظ خطاب شخص الحکم را تعلیق کرده است</w:t>
      </w:r>
      <w:r w:rsidR="00220C6D">
        <w:rPr>
          <w:rFonts w:hint="cs"/>
          <w:rtl/>
        </w:rPr>
        <w:t>؛</w:t>
      </w:r>
      <w:r>
        <w:rPr>
          <w:rFonts w:hint="cs"/>
          <w:rtl/>
        </w:rPr>
        <w:t xml:space="preserve"> ولی در لبّ نوع را تعلیق کرده است. نظیر این مطلب در استعمال لفظ و اراده نوعش گذشت.</w:t>
      </w:r>
    </w:p>
    <w:p w:rsidR="00D111E7" w:rsidRDefault="00D111E7" w:rsidP="00E32F0E">
      <w:pPr>
        <w:jc w:val="both"/>
        <w:rPr>
          <w:rtl/>
        </w:rPr>
      </w:pPr>
      <w:r>
        <w:rPr>
          <w:rFonts w:hint="cs"/>
          <w:rtl/>
        </w:rPr>
        <w:t xml:space="preserve">ظاهرا مرحوم آخوند </w:t>
      </w:r>
      <w:r w:rsidR="00220C6D">
        <w:rPr>
          <w:rFonts w:hint="cs"/>
          <w:rtl/>
        </w:rPr>
        <w:t>هم این فرمایش را قبول کرده است؛ چرا که آن</w:t>
      </w:r>
      <w:r>
        <w:rPr>
          <w:rFonts w:hint="cs"/>
          <w:rtl/>
        </w:rPr>
        <w:t xml:space="preserve"> را رد نکرده اس</w:t>
      </w:r>
      <w:r w:rsidR="00031D81">
        <w:rPr>
          <w:rFonts w:hint="cs"/>
          <w:rtl/>
        </w:rPr>
        <w:t>ت. فقط ایراد دوم را رد کرد.</w:t>
      </w:r>
      <w:r>
        <w:rPr>
          <w:rFonts w:hint="cs"/>
          <w:rtl/>
        </w:rPr>
        <w:t xml:space="preserve"> ایراد دوم: دلیلی بر کلی بودن موضوع له نداریم.</w:t>
      </w:r>
    </w:p>
    <w:p w:rsidR="00031D81" w:rsidRDefault="00031D81" w:rsidP="00031D81">
      <w:pPr>
        <w:pStyle w:val="Heading3"/>
        <w:rPr>
          <w:rtl/>
        </w:rPr>
      </w:pPr>
      <w:bookmarkStart w:id="12" w:name="_Toc88509182"/>
      <w:r>
        <w:rPr>
          <w:rFonts w:hint="cs"/>
          <w:rtl/>
        </w:rPr>
        <w:t>اشکال مرحوم بروجردی به تعریف آخوند از مفهوم(انتفای سنخ الحکم)</w:t>
      </w:r>
      <w:bookmarkEnd w:id="12"/>
    </w:p>
    <w:p w:rsidR="00031D81" w:rsidRDefault="008F5F6C" w:rsidP="00E32F0E">
      <w:pPr>
        <w:jc w:val="both"/>
        <w:rPr>
          <w:rtl/>
        </w:rPr>
      </w:pPr>
      <w:r>
        <w:rPr>
          <w:rFonts w:hint="cs"/>
          <w:rtl/>
        </w:rPr>
        <w:t>مرحوم آخوند فرمود: انتفای سنخ الح</w:t>
      </w:r>
      <w:r w:rsidR="00031D81">
        <w:rPr>
          <w:rFonts w:hint="cs"/>
          <w:rtl/>
        </w:rPr>
        <w:t>کم عند انتفای خصوصیتی از خصوصیات</w:t>
      </w:r>
      <w:r>
        <w:rPr>
          <w:rFonts w:hint="cs"/>
          <w:rtl/>
        </w:rPr>
        <w:t xml:space="preserve"> را مفهوم می</w:t>
      </w:r>
      <w:r>
        <w:rPr>
          <w:rtl/>
        </w:rPr>
        <w:softHyphen/>
      </w:r>
      <w:r>
        <w:rPr>
          <w:rFonts w:hint="cs"/>
          <w:rtl/>
        </w:rPr>
        <w:t>گویند. مرحوم ب</w:t>
      </w:r>
      <w:r w:rsidR="00031D81">
        <w:rPr>
          <w:rFonts w:hint="cs"/>
          <w:rtl/>
        </w:rPr>
        <w:t>روجردی مناقشه به این مطلب دارد.</w:t>
      </w:r>
    </w:p>
    <w:p w:rsidR="00031D81" w:rsidRDefault="008F5F6C" w:rsidP="00E32F0E">
      <w:pPr>
        <w:jc w:val="both"/>
        <w:rPr>
          <w:rtl/>
        </w:rPr>
      </w:pPr>
      <w:r>
        <w:rPr>
          <w:rFonts w:hint="cs"/>
          <w:rtl/>
        </w:rPr>
        <w:t>بیان مط</w:t>
      </w:r>
      <w:r w:rsidR="00031D81">
        <w:rPr>
          <w:rFonts w:hint="cs"/>
          <w:rtl/>
        </w:rPr>
        <w:t>لب: با این که این تعریف از مفهوم در السنه معروف است؛</w:t>
      </w:r>
      <w:r>
        <w:rPr>
          <w:rFonts w:hint="cs"/>
          <w:rtl/>
        </w:rPr>
        <w:t xml:space="preserve"> ولی اسا</w:t>
      </w:r>
      <w:r w:rsidR="00031D81">
        <w:rPr>
          <w:rFonts w:hint="cs"/>
          <w:rtl/>
        </w:rPr>
        <w:t>سی ندارد. در جمله خبریه مفهوم مجال</w:t>
      </w:r>
      <w:r>
        <w:rPr>
          <w:rFonts w:hint="cs"/>
          <w:rtl/>
        </w:rPr>
        <w:t xml:space="preserve"> دارد</w:t>
      </w:r>
      <w:r w:rsidR="00031D81">
        <w:rPr>
          <w:rFonts w:hint="cs"/>
          <w:rtl/>
        </w:rPr>
        <w:t>؛</w:t>
      </w:r>
      <w:r>
        <w:rPr>
          <w:rFonts w:hint="cs"/>
          <w:rtl/>
        </w:rPr>
        <w:t xml:space="preserve"> چرا که در این جمله با قطع نظ</w:t>
      </w:r>
      <w:r w:rsidR="00031D81">
        <w:rPr>
          <w:rFonts w:hint="cs"/>
          <w:rtl/>
        </w:rPr>
        <w:t xml:space="preserve">ر از اخبار یک واقعیتی وجود دارد؛ یعنی </w:t>
      </w:r>
      <w:r>
        <w:rPr>
          <w:rFonts w:hint="cs"/>
          <w:rtl/>
        </w:rPr>
        <w:t>آن واقعیت را نمی</w:t>
      </w:r>
      <w:r>
        <w:rPr>
          <w:rtl/>
        </w:rPr>
        <w:softHyphen/>
      </w:r>
      <w:r>
        <w:rPr>
          <w:rFonts w:hint="cs"/>
          <w:rtl/>
        </w:rPr>
        <w:t xml:space="preserve">دانیم که آیا </w:t>
      </w:r>
      <w:r w:rsidR="00031D81">
        <w:rPr>
          <w:rFonts w:hint="cs"/>
          <w:rtl/>
        </w:rPr>
        <w:t>حکم برای</w:t>
      </w:r>
      <w:r>
        <w:rPr>
          <w:rFonts w:hint="cs"/>
          <w:rtl/>
        </w:rPr>
        <w:t xml:space="preserve"> موضوع به صورت مطلق یا در خصوص شرط مترتب شده است. </w:t>
      </w:r>
      <w:r w:rsidR="00031D81">
        <w:rPr>
          <w:rFonts w:hint="cs"/>
          <w:rtl/>
        </w:rPr>
        <w:t xml:space="preserve">مثلا </w:t>
      </w:r>
      <w:r>
        <w:rPr>
          <w:rFonts w:hint="cs"/>
          <w:rtl/>
        </w:rPr>
        <w:t xml:space="preserve">ان جائک زید </w:t>
      </w:r>
      <w:r w:rsidR="00031D81">
        <w:rPr>
          <w:rFonts w:hint="cs"/>
          <w:rtl/>
        </w:rPr>
        <w:t xml:space="preserve">یجب </w:t>
      </w:r>
      <w:r>
        <w:rPr>
          <w:rFonts w:hint="cs"/>
          <w:rtl/>
        </w:rPr>
        <w:t>کرامه. یک واقعیتی دارد که ثبوت وجوب اکرام برای زید است. این واق</w:t>
      </w:r>
      <w:r w:rsidR="00031D81">
        <w:rPr>
          <w:rFonts w:hint="cs"/>
          <w:rtl/>
        </w:rPr>
        <w:t>ع برای زید مطلقا محقق شده</w:t>
      </w:r>
      <w:r>
        <w:rPr>
          <w:rFonts w:hint="cs"/>
          <w:rtl/>
        </w:rPr>
        <w:t xml:space="preserve"> یا در صورت شرط محقق شده است. در این جا مجال دارد که مفهوم داشته باش</w:t>
      </w:r>
      <w:r w:rsidR="00031D81">
        <w:rPr>
          <w:rFonts w:hint="cs"/>
          <w:rtl/>
        </w:rPr>
        <w:t>یم؛</w:t>
      </w:r>
      <w:r>
        <w:rPr>
          <w:rFonts w:hint="cs"/>
          <w:rtl/>
        </w:rPr>
        <w:t xml:space="preserve"> </w:t>
      </w:r>
      <w:r w:rsidR="00031D81">
        <w:rPr>
          <w:rFonts w:hint="cs"/>
          <w:rtl/>
        </w:rPr>
        <w:t xml:space="preserve">یعنی بگوییم </w:t>
      </w:r>
      <w:r>
        <w:rPr>
          <w:rFonts w:hint="cs"/>
          <w:rtl/>
        </w:rPr>
        <w:t>چیزی که محقق شده است عند میجیئ زید است و در صورت انتف</w:t>
      </w:r>
      <w:r w:rsidR="00031D81">
        <w:rPr>
          <w:rFonts w:hint="cs"/>
          <w:rtl/>
        </w:rPr>
        <w:t>ا شرط، وقوع اکرام جعل نشده است.</w:t>
      </w:r>
    </w:p>
    <w:p w:rsidR="008F5F6C" w:rsidRDefault="00031D81" w:rsidP="00E32F0E">
      <w:pPr>
        <w:jc w:val="both"/>
        <w:rPr>
          <w:rFonts w:hint="cs"/>
          <w:rtl/>
        </w:rPr>
      </w:pPr>
      <w:r>
        <w:rPr>
          <w:rFonts w:hint="cs"/>
          <w:rtl/>
        </w:rPr>
        <w:t xml:space="preserve">توجه کنید: در جمله خبریه محکی با قطع نظر از </w:t>
      </w:r>
      <w:r w:rsidR="008F5F6C">
        <w:rPr>
          <w:rFonts w:hint="cs"/>
          <w:rtl/>
        </w:rPr>
        <w:t>کلام</w:t>
      </w:r>
      <w:r>
        <w:rPr>
          <w:rFonts w:hint="cs"/>
          <w:rtl/>
        </w:rPr>
        <w:t xml:space="preserve"> متکلم</w:t>
      </w:r>
      <w:r w:rsidR="008F5F6C">
        <w:rPr>
          <w:rFonts w:hint="cs"/>
          <w:rtl/>
        </w:rPr>
        <w:t xml:space="preserve"> محقق است. آن واقع مردد است بین این که برای موضوع به صورت مطلق محقق شده است یا در صورت شرط. در این صورت مجال دارد </w:t>
      </w:r>
      <w:r>
        <w:rPr>
          <w:rFonts w:hint="cs"/>
          <w:rtl/>
        </w:rPr>
        <w:t>که بگوییم اگر شرط منتفی شد، وقوع اکرام هم محقق نشده است.</w:t>
      </w:r>
    </w:p>
    <w:p w:rsidR="008F5F6C" w:rsidRDefault="008F5F6C" w:rsidP="00154C1C">
      <w:pPr>
        <w:jc w:val="both"/>
        <w:rPr>
          <w:rtl/>
        </w:rPr>
      </w:pPr>
      <w:r>
        <w:rPr>
          <w:rFonts w:hint="cs"/>
          <w:rtl/>
        </w:rPr>
        <w:t>اما در جمله ا</w:t>
      </w:r>
      <w:r w:rsidR="00154C1C">
        <w:rPr>
          <w:rFonts w:hint="cs"/>
          <w:rtl/>
        </w:rPr>
        <w:t>نشائیه با قطع نظر از تکلم،</w:t>
      </w:r>
      <w:r>
        <w:rPr>
          <w:rFonts w:hint="cs"/>
          <w:rtl/>
        </w:rPr>
        <w:t xml:space="preserve"> چیزی وجود ندارد. با اکرمه وجوب را جعل کرده است. بنا بر این، همین که جعل شده است، معلق بر ان جائک زید شده است. در این صورت،</w:t>
      </w:r>
      <w:r w:rsidR="00154C1C">
        <w:rPr>
          <w:rFonts w:hint="cs"/>
          <w:rtl/>
        </w:rPr>
        <w:t xml:space="preserve"> انتفای عند الانتفا معنا ندارد. از طرفی </w:t>
      </w:r>
      <w:r>
        <w:rPr>
          <w:rFonts w:hint="cs"/>
          <w:rtl/>
        </w:rPr>
        <w:t xml:space="preserve">انتفای </w:t>
      </w:r>
      <w:r w:rsidR="00154C1C">
        <w:rPr>
          <w:rFonts w:hint="cs"/>
          <w:rtl/>
        </w:rPr>
        <w:t xml:space="preserve">سنخ حکم؛ یعنی فرد دیگری نه شخص این فرد. حالا </w:t>
      </w:r>
      <w:r>
        <w:rPr>
          <w:rFonts w:hint="cs"/>
          <w:rtl/>
        </w:rPr>
        <w:t xml:space="preserve">آن </w:t>
      </w:r>
      <w:r w:rsidR="00154C1C">
        <w:rPr>
          <w:rFonts w:hint="cs"/>
          <w:rtl/>
        </w:rPr>
        <w:t>فرد دیگر از دو حالت خارج نیست یا</w:t>
      </w:r>
      <w:r>
        <w:rPr>
          <w:rFonts w:hint="cs"/>
          <w:rtl/>
        </w:rPr>
        <w:t xml:space="preserve"> با عدم حفظ موضوع یا محمول است که ربطی به مفهوم ندارد و</w:t>
      </w:r>
      <w:r w:rsidR="00154C1C">
        <w:rPr>
          <w:rFonts w:hint="cs"/>
          <w:rtl/>
        </w:rPr>
        <w:t xml:space="preserve"> یا</w:t>
      </w:r>
      <w:r>
        <w:rPr>
          <w:rFonts w:hint="cs"/>
          <w:rtl/>
        </w:rPr>
        <w:t xml:space="preserve"> با حفظ موضوع و محمول است که شخص دیگری است و سنخ </w:t>
      </w:r>
      <w:r w:rsidR="00154C1C">
        <w:rPr>
          <w:rFonts w:hint="cs"/>
          <w:rtl/>
        </w:rPr>
        <w:t xml:space="preserve">حکم </w:t>
      </w:r>
      <w:r>
        <w:rPr>
          <w:rFonts w:hint="cs"/>
          <w:rtl/>
        </w:rPr>
        <w:t>نیست.</w:t>
      </w:r>
    </w:p>
    <w:p w:rsidR="007B4F42" w:rsidRDefault="00154C1C" w:rsidP="00154C1C">
      <w:pPr>
        <w:jc w:val="both"/>
        <w:rPr>
          <w:rtl/>
        </w:rPr>
      </w:pPr>
      <w:r>
        <w:rPr>
          <w:rFonts w:hint="cs"/>
          <w:rtl/>
        </w:rPr>
        <w:lastRenderedPageBreak/>
        <w:t>از شما سوال می</w:t>
      </w:r>
      <w:r>
        <w:rPr>
          <w:rtl/>
        </w:rPr>
        <w:softHyphen/>
      </w:r>
      <w:r>
        <w:rPr>
          <w:rFonts w:hint="cs"/>
          <w:rtl/>
        </w:rPr>
        <w:t xml:space="preserve">کنیم که سنخ و طبیعی حکم کجا است؟ </w:t>
      </w:r>
      <w:r w:rsidR="007B4F42">
        <w:rPr>
          <w:rFonts w:hint="cs"/>
          <w:rtl/>
        </w:rPr>
        <w:t>با حفظ موضوع و یا محمول است که شخص حکم منتفی است. اگر هنوز موضوع و محمول موجود است</w:t>
      </w:r>
      <w:r>
        <w:rPr>
          <w:rFonts w:hint="cs"/>
          <w:rtl/>
        </w:rPr>
        <w:t>؛</w:t>
      </w:r>
      <w:r w:rsidR="007B4F42">
        <w:rPr>
          <w:rFonts w:hint="cs"/>
          <w:rtl/>
        </w:rPr>
        <w:t xml:space="preserve"> پس شخص حکم منتفی است و کلی نیست. </w:t>
      </w:r>
      <w:r>
        <w:rPr>
          <w:rFonts w:hint="cs"/>
          <w:rtl/>
        </w:rPr>
        <w:t xml:space="preserve">مثلا موضوع زید و محمول وجوب است. حالا </w:t>
      </w:r>
      <w:r w:rsidR="007B4F42">
        <w:rPr>
          <w:rFonts w:hint="cs"/>
          <w:rtl/>
        </w:rPr>
        <w:t xml:space="preserve">یا </w:t>
      </w:r>
      <w:r w:rsidR="00B17857">
        <w:rPr>
          <w:rFonts w:hint="cs"/>
          <w:rtl/>
        </w:rPr>
        <w:t xml:space="preserve">یکی از </w:t>
      </w:r>
      <w:r w:rsidR="007B4F42">
        <w:rPr>
          <w:rFonts w:hint="cs"/>
          <w:rtl/>
        </w:rPr>
        <w:t>موضوع</w:t>
      </w:r>
      <w:r w:rsidR="00B17857">
        <w:rPr>
          <w:rFonts w:hint="cs"/>
          <w:rtl/>
        </w:rPr>
        <w:t xml:space="preserve"> و محمول </w:t>
      </w:r>
      <w:r w:rsidR="007B4F42">
        <w:rPr>
          <w:rFonts w:hint="cs"/>
          <w:rtl/>
        </w:rPr>
        <w:t>منتفی است که ربطی به مفهوم ندراد و اگر موجود هستند</w:t>
      </w:r>
      <w:r w:rsidR="00B17857">
        <w:rPr>
          <w:rFonts w:hint="cs"/>
          <w:rtl/>
        </w:rPr>
        <w:t>،</w:t>
      </w:r>
      <w:r w:rsidR="007B4F42">
        <w:rPr>
          <w:rFonts w:hint="cs"/>
          <w:rtl/>
        </w:rPr>
        <w:t xml:space="preserve"> انتفاء آن شخص حکم است و مفهوم نیست.</w:t>
      </w:r>
    </w:p>
    <w:p w:rsidR="00B17857" w:rsidRDefault="00B17857" w:rsidP="00B17857">
      <w:pPr>
        <w:pStyle w:val="Heading4"/>
        <w:rPr>
          <w:rFonts w:hint="cs"/>
          <w:rtl/>
        </w:rPr>
      </w:pPr>
      <w:bookmarkStart w:id="13" w:name="_Toc88509183"/>
      <w:r>
        <w:rPr>
          <w:rFonts w:hint="cs"/>
          <w:rtl/>
        </w:rPr>
        <w:t>جواب از اشکال مرحوم بروجردی</w:t>
      </w:r>
      <w:bookmarkEnd w:id="13"/>
    </w:p>
    <w:p w:rsidR="007B4F42" w:rsidRDefault="00B17857" w:rsidP="00E32F0E">
      <w:pPr>
        <w:jc w:val="both"/>
        <w:rPr>
          <w:rFonts w:hint="cs"/>
          <w:rtl/>
        </w:rPr>
      </w:pPr>
      <w:r>
        <w:rPr>
          <w:rFonts w:hint="cs"/>
          <w:rtl/>
        </w:rPr>
        <w:t xml:space="preserve">ما </w:t>
      </w:r>
      <w:r w:rsidR="003447AB">
        <w:rPr>
          <w:rFonts w:hint="cs"/>
          <w:rtl/>
        </w:rPr>
        <w:t>یک فرض دیگری داریم که در آن فرض انتفای سنخ الحکم در جمله انشائیه مطرح است.</w:t>
      </w:r>
      <w:r>
        <w:rPr>
          <w:rFonts w:hint="cs"/>
          <w:rtl/>
        </w:rPr>
        <w:t xml:space="preserve"> این را بعضی دیگر هم فرمودند.</w:t>
      </w:r>
      <w:r>
        <w:rPr>
          <w:rStyle w:val="FootnoteReference"/>
          <w:rtl/>
        </w:rPr>
        <w:footnoteReference w:id="1"/>
      </w:r>
      <w:r w:rsidR="007B4F42">
        <w:rPr>
          <w:rFonts w:hint="cs"/>
          <w:rtl/>
        </w:rPr>
        <w:t xml:space="preserve"> </w:t>
      </w:r>
      <w:r>
        <w:rPr>
          <w:rFonts w:hint="cs"/>
          <w:rtl/>
        </w:rPr>
        <w:t xml:space="preserve">به نظر ما </w:t>
      </w:r>
      <w:r w:rsidR="007B4F42">
        <w:rPr>
          <w:rFonts w:hint="cs"/>
          <w:rtl/>
        </w:rPr>
        <w:t xml:space="preserve">یا </w:t>
      </w:r>
      <w:r>
        <w:rPr>
          <w:rFonts w:hint="cs"/>
          <w:rtl/>
        </w:rPr>
        <w:t>موضوع منتفی است مثلا به</w:t>
      </w:r>
      <w:r w:rsidR="007B4F42">
        <w:rPr>
          <w:rFonts w:hint="cs"/>
          <w:rtl/>
        </w:rPr>
        <w:t xml:space="preserve"> جای زید</w:t>
      </w:r>
      <w:r>
        <w:rPr>
          <w:rFonts w:hint="cs"/>
          <w:rtl/>
        </w:rPr>
        <w:t>، عمر آمده و یا محمول منتفی است مثلا به جای وجوب، مستحب آمده</w:t>
      </w:r>
      <w:r w:rsidR="007B4F42">
        <w:rPr>
          <w:rFonts w:hint="cs"/>
          <w:rtl/>
        </w:rPr>
        <w:t xml:space="preserve"> که</w:t>
      </w:r>
      <w:r>
        <w:rPr>
          <w:rFonts w:hint="cs"/>
          <w:rtl/>
        </w:rPr>
        <w:t xml:space="preserve"> در این دو صورت</w:t>
      </w:r>
      <w:r w:rsidR="007B4F42">
        <w:rPr>
          <w:rFonts w:hint="cs"/>
          <w:rtl/>
        </w:rPr>
        <w:t xml:space="preserve"> ربطی به مفهوم ندارد.</w:t>
      </w:r>
    </w:p>
    <w:p w:rsidR="007B4F42" w:rsidRDefault="00B17857" w:rsidP="00E32F0E">
      <w:pPr>
        <w:jc w:val="both"/>
        <w:rPr>
          <w:rFonts w:hint="cs"/>
          <w:rtl/>
        </w:rPr>
      </w:pPr>
      <w:r>
        <w:rPr>
          <w:rFonts w:hint="cs"/>
          <w:rtl/>
        </w:rPr>
        <w:t>اگر موضوع و محمول و شرط محقق باشند مثلا زید و وجوب و</w:t>
      </w:r>
      <w:r w:rsidR="007B4F42">
        <w:rPr>
          <w:rFonts w:hint="cs"/>
          <w:rtl/>
        </w:rPr>
        <w:t xml:space="preserve"> مجیئ </w:t>
      </w:r>
      <w:r w:rsidR="003447AB">
        <w:rPr>
          <w:rFonts w:hint="cs"/>
          <w:rtl/>
        </w:rPr>
        <w:t>محقق هستند،</w:t>
      </w:r>
      <w:r w:rsidR="007B4F42">
        <w:rPr>
          <w:rFonts w:hint="cs"/>
          <w:rtl/>
        </w:rPr>
        <w:t xml:space="preserve"> در این صورت</w:t>
      </w:r>
      <w:r w:rsidR="003447AB">
        <w:rPr>
          <w:rFonts w:hint="cs"/>
          <w:rtl/>
        </w:rPr>
        <w:t xml:space="preserve"> هم</w:t>
      </w:r>
      <w:r w:rsidR="007B4F42">
        <w:rPr>
          <w:rFonts w:hint="cs"/>
          <w:rtl/>
        </w:rPr>
        <w:t xml:space="preserve"> شخص حکم غیر از وجوبی</w:t>
      </w:r>
      <w:r w:rsidR="003447AB">
        <w:rPr>
          <w:rFonts w:hint="cs"/>
          <w:rtl/>
        </w:rPr>
        <w:t xml:space="preserve"> است</w:t>
      </w:r>
      <w:r w:rsidR="007B4F42">
        <w:rPr>
          <w:rFonts w:hint="cs"/>
          <w:rtl/>
        </w:rPr>
        <w:t xml:space="preserve"> ک</w:t>
      </w:r>
      <w:r w:rsidR="003447AB">
        <w:rPr>
          <w:rFonts w:hint="cs"/>
          <w:rtl/>
        </w:rPr>
        <w:t xml:space="preserve">ه اول جعل شده و شخص وجوب دیگری است. یک فرض دیگری هم داریم که موضوع و محمول تغییر نکرده </w:t>
      </w:r>
      <w:r w:rsidR="007B4F42">
        <w:rPr>
          <w:rFonts w:hint="cs"/>
          <w:rtl/>
        </w:rPr>
        <w:t xml:space="preserve"> و</w:t>
      </w:r>
      <w:r w:rsidR="003447AB">
        <w:rPr>
          <w:rFonts w:hint="cs"/>
          <w:rtl/>
        </w:rPr>
        <w:t>لی شرط تغییر</w:t>
      </w:r>
      <w:r w:rsidR="007B4F42">
        <w:rPr>
          <w:rFonts w:hint="cs"/>
          <w:rtl/>
        </w:rPr>
        <w:t xml:space="preserve"> کرده است. در فرض نیامدن</w:t>
      </w:r>
      <w:r w:rsidR="003447AB">
        <w:rPr>
          <w:rFonts w:hint="cs"/>
          <w:rtl/>
        </w:rPr>
        <w:t xml:space="preserve"> که انتفای شرط است،</w:t>
      </w:r>
      <w:r w:rsidR="007B4F42">
        <w:rPr>
          <w:rFonts w:hint="cs"/>
          <w:rtl/>
        </w:rPr>
        <w:t xml:space="preserve"> سنخ حکم منتفی شده است</w:t>
      </w:r>
      <w:r w:rsidR="003447AB">
        <w:rPr>
          <w:rFonts w:hint="cs"/>
          <w:rtl/>
        </w:rPr>
        <w:t>.</w:t>
      </w:r>
      <w:r w:rsidR="007B4F42">
        <w:rPr>
          <w:rFonts w:hint="cs"/>
          <w:rtl/>
        </w:rPr>
        <w:t xml:space="preserve"> </w:t>
      </w:r>
      <w:r w:rsidR="003447AB">
        <w:rPr>
          <w:rFonts w:hint="cs"/>
          <w:rtl/>
        </w:rPr>
        <w:t xml:space="preserve">شما فرض کنید که دوباره زید </w:t>
      </w:r>
      <w:r w:rsidR="007B4F42">
        <w:rPr>
          <w:rFonts w:hint="cs"/>
          <w:rtl/>
        </w:rPr>
        <w:t>آمده است</w:t>
      </w:r>
      <w:r w:rsidR="003447AB">
        <w:rPr>
          <w:rFonts w:hint="cs"/>
          <w:rtl/>
        </w:rPr>
        <w:t xml:space="preserve"> در این صورت</w:t>
      </w:r>
      <w:r w:rsidR="007B4F42">
        <w:rPr>
          <w:rFonts w:hint="cs"/>
          <w:rtl/>
        </w:rPr>
        <w:t xml:space="preserve"> انتفای شخص حکم است</w:t>
      </w:r>
      <w:r w:rsidR="003447AB">
        <w:rPr>
          <w:rFonts w:hint="cs"/>
          <w:rtl/>
        </w:rPr>
        <w:t>؛</w:t>
      </w:r>
      <w:r w:rsidR="007B4F42">
        <w:rPr>
          <w:rFonts w:hint="cs"/>
          <w:rtl/>
        </w:rPr>
        <w:t xml:space="preserve"> ولی اگر فرض شد که نیامده است، انتفای سنخ حکم در حق زیدی که نیامده است جا دارد.</w:t>
      </w:r>
    </w:p>
    <w:p w:rsidR="007B4F42" w:rsidRDefault="003447AB" w:rsidP="003447AB">
      <w:pPr>
        <w:jc w:val="both"/>
        <w:rPr>
          <w:rFonts w:hint="cs"/>
          <w:rtl/>
        </w:rPr>
      </w:pPr>
      <w:r>
        <w:rPr>
          <w:rFonts w:hint="cs"/>
          <w:rtl/>
        </w:rPr>
        <w:t xml:space="preserve">لذا </w:t>
      </w:r>
      <w:r w:rsidR="007B4F42">
        <w:rPr>
          <w:rFonts w:hint="cs"/>
          <w:rtl/>
        </w:rPr>
        <w:t xml:space="preserve">این </w:t>
      </w:r>
      <w:r>
        <w:rPr>
          <w:rFonts w:hint="cs"/>
          <w:rtl/>
        </w:rPr>
        <w:t>که مرحوم بروجردی</w:t>
      </w:r>
      <w:r w:rsidR="007B4F42">
        <w:rPr>
          <w:rFonts w:hint="cs"/>
          <w:rtl/>
        </w:rPr>
        <w:t xml:space="preserve"> در انشائیات می</w:t>
      </w:r>
      <w:r w:rsidR="007B4F42">
        <w:rPr>
          <w:rtl/>
        </w:rPr>
        <w:softHyphen/>
      </w:r>
      <w:r w:rsidR="007B4F42">
        <w:rPr>
          <w:rFonts w:hint="cs"/>
          <w:rtl/>
        </w:rPr>
        <w:t>گوید: انتفا سنخ حکم مجال ندارد</w:t>
      </w:r>
      <w:r>
        <w:rPr>
          <w:rFonts w:hint="cs"/>
          <w:rtl/>
        </w:rPr>
        <w:t xml:space="preserve">؛ چرا که اگر موضوع و محمول تغییر کرده باشند، </w:t>
      </w:r>
      <w:r w:rsidR="007B4F42">
        <w:rPr>
          <w:rFonts w:hint="cs"/>
          <w:rtl/>
        </w:rPr>
        <w:t>انتفایی نیست و یا اگر انتفا باشد انتفای شخص الحکم است</w:t>
      </w:r>
      <w:r>
        <w:rPr>
          <w:rFonts w:hint="cs"/>
          <w:rtl/>
        </w:rPr>
        <w:t>، صحی</w:t>
      </w:r>
      <w:r w:rsidR="007B4F42">
        <w:rPr>
          <w:rFonts w:hint="cs"/>
          <w:rtl/>
        </w:rPr>
        <w:t xml:space="preserve">ح نیست. </w:t>
      </w:r>
      <w:r>
        <w:rPr>
          <w:rFonts w:hint="cs"/>
          <w:rtl/>
        </w:rPr>
        <w:t xml:space="preserve">در </w:t>
      </w:r>
      <w:r w:rsidR="007B4F42">
        <w:rPr>
          <w:rFonts w:hint="cs"/>
          <w:rtl/>
        </w:rPr>
        <w:t>انتفای سنخ الحکم</w:t>
      </w:r>
      <w:r>
        <w:rPr>
          <w:rFonts w:hint="cs"/>
          <w:rtl/>
        </w:rPr>
        <w:t>،</w:t>
      </w:r>
      <w:r w:rsidR="007B4F42">
        <w:rPr>
          <w:rFonts w:hint="cs"/>
          <w:rtl/>
        </w:rPr>
        <w:t xml:space="preserve"> شرط تغییر کرده</w:t>
      </w:r>
      <w:r>
        <w:rPr>
          <w:rFonts w:hint="cs"/>
          <w:rtl/>
        </w:rPr>
        <w:t xml:space="preserve"> و موضوع و محمول تغییر نکرده</w:t>
      </w:r>
      <w:r>
        <w:rPr>
          <w:rtl/>
        </w:rPr>
        <w:softHyphen/>
      </w:r>
      <w:r>
        <w:rPr>
          <w:rFonts w:hint="cs"/>
          <w:rtl/>
        </w:rPr>
        <w:t>اند؛ پس</w:t>
      </w:r>
      <w:r w:rsidR="007B4F42">
        <w:rPr>
          <w:rFonts w:hint="cs"/>
          <w:rtl/>
        </w:rPr>
        <w:t xml:space="preserve"> انتفای وجوب اکرام برای زید در فرض عدم مجیئ</w:t>
      </w:r>
      <w:r>
        <w:rPr>
          <w:rFonts w:hint="cs"/>
          <w:rtl/>
        </w:rPr>
        <w:t>،</w:t>
      </w:r>
      <w:r w:rsidR="007B4F42">
        <w:rPr>
          <w:rFonts w:hint="cs"/>
          <w:rtl/>
        </w:rPr>
        <w:t xml:space="preserve"> می</w:t>
      </w:r>
      <w:r w:rsidR="007B4F42">
        <w:rPr>
          <w:rtl/>
        </w:rPr>
        <w:softHyphen/>
      </w:r>
      <w:r w:rsidR="007B4F42">
        <w:rPr>
          <w:rFonts w:hint="cs"/>
          <w:rtl/>
        </w:rPr>
        <w:t>تواند کلی باشد</w:t>
      </w:r>
      <w:r>
        <w:rPr>
          <w:rFonts w:hint="cs"/>
          <w:rtl/>
        </w:rPr>
        <w:t>.</w:t>
      </w:r>
    </w:p>
    <w:p w:rsidR="007B4F42" w:rsidRDefault="007B4F42" w:rsidP="00E32F0E">
      <w:pPr>
        <w:jc w:val="both"/>
        <w:rPr>
          <w:rFonts w:hint="cs"/>
          <w:rtl/>
        </w:rPr>
      </w:pPr>
      <w:r>
        <w:rPr>
          <w:rFonts w:hint="cs"/>
          <w:rtl/>
        </w:rPr>
        <w:t>این ک</w:t>
      </w:r>
      <w:r w:rsidR="003447AB">
        <w:rPr>
          <w:rFonts w:hint="cs"/>
          <w:rtl/>
        </w:rPr>
        <w:t>ه ایشان در نهایت نتیجه گرفته اگر جزاء جمله خبریه باشد</w:t>
      </w:r>
      <w:r>
        <w:rPr>
          <w:rFonts w:hint="cs"/>
          <w:rtl/>
        </w:rPr>
        <w:t xml:space="preserve"> م</w:t>
      </w:r>
      <w:r w:rsidR="003447AB">
        <w:rPr>
          <w:rFonts w:hint="cs"/>
          <w:rtl/>
        </w:rPr>
        <w:t>فهوم دارد و اگر جمله انشائیه باشد</w:t>
      </w:r>
      <w:r>
        <w:rPr>
          <w:rFonts w:hint="cs"/>
          <w:rtl/>
        </w:rPr>
        <w:t xml:space="preserve"> مفهوم ندارد و تفصیل داده است، صحصح نیست.</w:t>
      </w:r>
    </w:p>
    <w:p w:rsidR="003447AB" w:rsidRDefault="003447AB" w:rsidP="003447AB">
      <w:pPr>
        <w:pStyle w:val="Heading3"/>
        <w:rPr>
          <w:rtl/>
        </w:rPr>
      </w:pPr>
      <w:bookmarkStart w:id="14" w:name="_Toc88509184"/>
      <w:r>
        <w:rPr>
          <w:rFonts w:hint="cs"/>
          <w:rtl/>
        </w:rPr>
        <w:t>جواب مرحوم بروجردی از یک اشکال</w:t>
      </w:r>
      <w:bookmarkEnd w:id="14"/>
    </w:p>
    <w:p w:rsidR="007B4F42" w:rsidRDefault="003447AB" w:rsidP="00E32F0E">
      <w:pPr>
        <w:jc w:val="both"/>
        <w:rPr>
          <w:rFonts w:hint="cs"/>
          <w:rtl/>
        </w:rPr>
      </w:pPr>
      <w:r>
        <w:rPr>
          <w:rFonts w:hint="cs"/>
          <w:rtl/>
        </w:rPr>
        <w:t>ممکن است کسی به مرحوم بروجردی اشکال کند به این که اگر</w:t>
      </w:r>
      <w:r w:rsidR="007B4F42">
        <w:rPr>
          <w:rFonts w:hint="cs"/>
          <w:rtl/>
        </w:rPr>
        <w:t xml:space="preserve"> جمله انشائیه مفهوم ندارد پس </w:t>
      </w:r>
      <w:r>
        <w:rPr>
          <w:rFonts w:hint="cs"/>
          <w:rtl/>
        </w:rPr>
        <w:t>این همه روایات که جمله شرطیه هستند و جزاء آنها هم انشائیه است، نباید مفهوم داشته باشد.</w:t>
      </w:r>
    </w:p>
    <w:p w:rsidR="007B4F42" w:rsidRDefault="003447AB" w:rsidP="00E32F0E">
      <w:pPr>
        <w:jc w:val="both"/>
        <w:rPr>
          <w:rtl/>
        </w:rPr>
      </w:pPr>
      <w:r>
        <w:rPr>
          <w:rFonts w:hint="cs"/>
          <w:rtl/>
        </w:rPr>
        <w:lastRenderedPageBreak/>
        <w:t>در جواب گفته می</w:t>
      </w:r>
      <w:r>
        <w:rPr>
          <w:rtl/>
        </w:rPr>
        <w:softHyphen/>
      </w:r>
      <w:r>
        <w:rPr>
          <w:rFonts w:hint="cs"/>
          <w:rtl/>
        </w:rPr>
        <w:t>شود که ایشان ملتفت بوده و فرموده</w:t>
      </w:r>
      <w:r w:rsidR="007B4F42">
        <w:rPr>
          <w:rFonts w:hint="cs"/>
          <w:rtl/>
        </w:rPr>
        <w:t xml:space="preserve"> تمام آنها </w:t>
      </w:r>
      <w:r>
        <w:rPr>
          <w:rFonts w:hint="cs"/>
          <w:rtl/>
        </w:rPr>
        <w:t>جمله خبریه هستند</w:t>
      </w:r>
      <w:r w:rsidR="007B4F42">
        <w:rPr>
          <w:rFonts w:hint="cs"/>
          <w:rtl/>
        </w:rPr>
        <w:t xml:space="preserve">. مثلا </w:t>
      </w:r>
      <w:r>
        <w:rPr>
          <w:rFonts w:hint="cs"/>
          <w:rtl/>
        </w:rPr>
        <w:t>روایت می</w:t>
      </w:r>
      <w:r>
        <w:rPr>
          <w:rtl/>
        </w:rPr>
        <w:softHyphen/>
      </w:r>
      <w:r>
        <w:rPr>
          <w:rFonts w:hint="cs"/>
          <w:rtl/>
        </w:rPr>
        <w:t xml:space="preserve">گوید: الماء اذا بلغ قدر کرّ لم ینجسه شیئ. در این جا </w:t>
      </w:r>
      <w:r w:rsidR="007B4F42">
        <w:rPr>
          <w:rFonts w:hint="cs"/>
          <w:rtl/>
        </w:rPr>
        <w:t>الماء م</w:t>
      </w:r>
      <w:r>
        <w:rPr>
          <w:rFonts w:hint="cs"/>
          <w:rtl/>
        </w:rPr>
        <w:t xml:space="preserve">وضوع و اذا شرط و لم </w:t>
      </w:r>
      <w:r w:rsidR="007B4F42">
        <w:rPr>
          <w:rFonts w:hint="cs"/>
          <w:rtl/>
        </w:rPr>
        <w:t>ی</w:t>
      </w:r>
      <w:r>
        <w:rPr>
          <w:rFonts w:hint="cs"/>
          <w:rtl/>
        </w:rPr>
        <w:t>ن</w:t>
      </w:r>
      <w:r w:rsidR="007B4F42">
        <w:rPr>
          <w:rFonts w:hint="cs"/>
          <w:rtl/>
        </w:rPr>
        <w:t>جسه خبر از مجعول خداوند می</w:t>
      </w:r>
      <w:r w:rsidR="007B4F42">
        <w:rPr>
          <w:rtl/>
        </w:rPr>
        <w:softHyphen/>
      </w:r>
      <w:r w:rsidR="007B4F42">
        <w:rPr>
          <w:rFonts w:hint="cs"/>
          <w:rtl/>
        </w:rPr>
        <w:t>دهد.</w:t>
      </w:r>
    </w:p>
    <w:p w:rsidR="003447AB" w:rsidRPr="006162A2" w:rsidRDefault="003447AB" w:rsidP="00E32F0E">
      <w:pPr>
        <w:jc w:val="both"/>
        <w:rPr>
          <w:rFonts w:hint="cs"/>
          <w:rtl/>
        </w:rPr>
      </w:pPr>
      <w:r>
        <w:rPr>
          <w:rFonts w:hint="cs"/>
          <w:rtl/>
        </w:rPr>
        <w:t>ادامه بحث در جلسه آینده</w:t>
      </w:r>
    </w:p>
    <w:sectPr w:rsidR="003447AB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428" w:rsidRDefault="001D4428" w:rsidP="008B750B">
      <w:pPr>
        <w:spacing w:line="240" w:lineRule="auto"/>
      </w:pPr>
      <w:r>
        <w:separator/>
      </w:r>
    </w:p>
  </w:endnote>
  <w:endnote w:type="continuationSeparator" w:id="0">
    <w:p w:rsidR="001D4428" w:rsidRDefault="001D4428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B2"/>
    <w:family w:val="auto"/>
    <w:pitch w:val="variable"/>
    <w:sig w:usb0="00002003" w:usb1="80000000" w:usb2="00000008" w:usb3="00000000" w:csb0="00000041" w:csb1="00000000"/>
  </w:font>
  <w:font w:name="Alaem">
    <w:altName w:val="Times New Roman"/>
    <w:panose1 w:val="00000500000000020004"/>
    <w:charset w:val="0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B05014" w:rsidRPr="00B05014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A54DF3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2" w:name="BokAdres"/>
          <w:bookmarkEnd w:id="22"/>
          <w:r>
            <w:rPr>
              <w:color w:val="808080" w:themeColor="background1" w:themeShade="80"/>
            </w:rPr>
            <w:t>U1mg1_14000901-039_mk2_mfeb.ir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428" w:rsidRDefault="001D4428" w:rsidP="008B750B">
      <w:pPr>
        <w:spacing w:line="240" w:lineRule="auto"/>
      </w:pPr>
      <w:r>
        <w:separator/>
      </w:r>
    </w:p>
  </w:footnote>
  <w:footnote w:type="continuationSeparator" w:id="0">
    <w:p w:rsidR="001D4428" w:rsidRDefault="001D4428" w:rsidP="008B750B">
      <w:pPr>
        <w:spacing w:line="240" w:lineRule="auto"/>
      </w:pPr>
      <w:r>
        <w:continuationSeparator/>
      </w:r>
    </w:p>
  </w:footnote>
  <w:footnote w:id="1">
    <w:p w:rsidR="00B17857" w:rsidRDefault="00B17857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مقرر: مرحوم منتظری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5" w:name="BokNum"/>
    <w:bookmarkEnd w:id="15"/>
    <w:r w:rsidR="00A54DF3">
      <w:rPr>
        <w:b/>
        <w:bCs/>
        <w:sz w:val="20"/>
        <w:szCs w:val="24"/>
        <w:rtl/>
      </w:rPr>
      <w:t>039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6" w:name="Bokdars"/>
    <w:bookmarkEnd w:id="16"/>
    <w:r w:rsidR="00A54DF3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7" w:name="Bokostad"/>
    <w:bookmarkEnd w:id="17"/>
    <w:r w:rsidR="00A54DF3">
      <w:rPr>
        <w:b/>
        <w:bCs/>
        <w:color w:val="632423" w:themeColor="accent2" w:themeShade="80"/>
        <w:sz w:val="20"/>
        <w:szCs w:val="24"/>
        <w:rtl/>
      </w:rPr>
      <w:t>گنج</w:t>
    </w:r>
    <w:r w:rsidR="00A54DF3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8" w:name="BokTarikh"/>
    <w:bookmarkEnd w:id="18"/>
    <w:r w:rsidR="00A54DF3">
      <w:rPr>
        <w:sz w:val="24"/>
        <w:szCs w:val="24"/>
        <w:rtl/>
      </w:rPr>
      <w:t>1 /9 /1400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9" w:name="BokSabj"/>
    <w:bookmarkEnd w:id="19"/>
    <w:r w:rsidR="00A54DF3">
      <w:rPr>
        <w:color w:val="000000" w:themeColor="text1"/>
        <w:sz w:val="24"/>
        <w:szCs w:val="24"/>
        <w:rtl/>
      </w:rPr>
      <w:t>مفهوم شرط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20" w:name="Bokmoqarer"/>
    <w:bookmarkEnd w:id="20"/>
    <w:r w:rsidR="00A54DF3">
      <w:rPr>
        <w:sz w:val="24"/>
        <w:szCs w:val="24"/>
        <w:rtl/>
      </w:rPr>
      <w:t>مهد</w:t>
    </w:r>
    <w:r w:rsidR="00A54DF3">
      <w:rPr>
        <w:rFonts w:hint="cs"/>
        <w:sz w:val="24"/>
        <w:szCs w:val="24"/>
        <w:rtl/>
      </w:rPr>
      <w:t>ی</w:t>
    </w:r>
    <w:r w:rsidR="00A54DF3">
      <w:rPr>
        <w:sz w:val="24"/>
        <w:szCs w:val="24"/>
        <w:rtl/>
      </w:rPr>
      <w:t xml:space="preserve"> خ</w:t>
    </w:r>
    <w:r w:rsidR="00A54DF3">
      <w:rPr>
        <w:rFonts w:hint="cs"/>
        <w:sz w:val="24"/>
        <w:szCs w:val="24"/>
        <w:rtl/>
      </w:rPr>
      <w:t>ی</w:t>
    </w:r>
    <w:r w:rsidR="00A54DF3">
      <w:rPr>
        <w:rFonts w:hint="eastAsia"/>
        <w:sz w:val="24"/>
        <w:szCs w:val="24"/>
        <w:rtl/>
      </w:rPr>
      <w:t>شه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1" w:name="BokSabj2"/>
    <w:bookmarkEnd w:id="21"/>
    <w:r w:rsidR="00A54DF3">
      <w:rPr>
        <w:sz w:val="24"/>
        <w:szCs w:val="24"/>
        <w:rtl/>
      </w:rPr>
      <w:t>تنب</w:t>
    </w:r>
    <w:r w:rsidR="00A54DF3">
      <w:rPr>
        <w:rFonts w:hint="cs"/>
        <w:sz w:val="24"/>
        <w:szCs w:val="24"/>
        <w:rtl/>
      </w:rPr>
      <w:t>ی</w:t>
    </w:r>
    <w:r w:rsidR="00A54DF3">
      <w:rPr>
        <w:rFonts w:hint="eastAsia"/>
        <w:sz w:val="24"/>
        <w:szCs w:val="24"/>
        <w:rtl/>
      </w:rPr>
      <w:t>هات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1D81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54C1C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4428"/>
    <w:rsid w:val="001D597F"/>
    <w:rsid w:val="001E3FD4"/>
    <w:rsid w:val="0020241A"/>
    <w:rsid w:val="00203821"/>
    <w:rsid w:val="00211632"/>
    <w:rsid w:val="0021630D"/>
    <w:rsid w:val="00220C6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47AB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4F6315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B4F42"/>
    <w:rsid w:val="007C6D9E"/>
    <w:rsid w:val="007D1C43"/>
    <w:rsid w:val="007D6C53"/>
    <w:rsid w:val="007E1564"/>
    <w:rsid w:val="007E1E87"/>
    <w:rsid w:val="007E3B8C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8F5F6C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54DF3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05014"/>
    <w:rsid w:val="00B1296B"/>
    <w:rsid w:val="00B17857"/>
    <w:rsid w:val="00B2292F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11E7"/>
    <w:rsid w:val="00D15CBD"/>
    <w:rsid w:val="00D221CB"/>
    <w:rsid w:val="00D23391"/>
    <w:rsid w:val="00D31805"/>
    <w:rsid w:val="00D35CE7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178A5"/>
    <w:rsid w:val="00E25E10"/>
    <w:rsid w:val="00E32F0E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4612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004FF-B731-44EF-AE11-4CEDD18BA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107</TotalTime>
  <Pages>1</Pages>
  <Words>1359</Words>
  <Characters>7747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9088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acer</cp:lastModifiedBy>
  <cp:revision>8</cp:revision>
  <cp:lastPrinted>2021-11-22T18:05:00Z</cp:lastPrinted>
  <dcterms:created xsi:type="dcterms:W3CDTF">2021-11-22T06:30:00Z</dcterms:created>
  <dcterms:modified xsi:type="dcterms:W3CDTF">2021-11-22T18:06:00Z</dcterms:modified>
  <cp:contentStatus>ویرایش 2.5</cp:contentStatus>
  <cp:version>2.7</cp:version>
</cp:coreProperties>
</file>