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65044E">
      <w:pPr>
        <w:jc w:val="both"/>
        <w:rPr>
          <w:rtl/>
        </w:rPr>
      </w:pPr>
      <w:bookmarkStart w:id="0" w:name="_GoBack"/>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bookmarkEnd w:id="0"/>
    </w:p>
    <w:p w:rsidR="0080402B" w:rsidRDefault="0080402B" w:rsidP="0080402B">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0740302" w:history="1">
        <w:r w:rsidRPr="0093045C">
          <w:rPr>
            <w:rStyle w:val="Hyperlink"/>
            <w:noProof/>
            <w:rtl/>
          </w:rPr>
          <w:t>مفهوم وصف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Toc90740302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0402B" w:rsidRDefault="0080402B" w:rsidP="0080402B">
      <w:pPr>
        <w:pStyle w:val="TOC2"/>
        <w:tabs>
          <w:tab w:val="right" w:leader="dot" w:pos="10194"/>
        </w:tabs>
        <w:rPr>
          <w:rFonts w:asciiTheme="minorHAnsi" w:eastAsiaTheme="minorEastAsia" w:hAnsiTheme="minorHAnsi" w:cstheme="minorBidi"/>
          <w:bCs w:val="0"/>
          <w:noProof/>
          <w:color w:val="auto"/>
          <w:szCs w:val="22"/>
          <w:rtl/>
          <w:lang w:bidi="ar-SA"/>
        </w:rPr>
      </w:pPr>
      <w:hyperlink w:anchor="_Toc90740303" w:history="1">
        <w:r w:rsidRPr="0093045C">
          <w:rPr>
            <w:rStyle w:val="Hyperlink"/>
            <w:noProof/>
            <w:rtl/>
          </w:rPr>
          <w:t>رد تفص</w:t>
        </w:r>
        <w:r w:rsidRPr="0093045C">
          <w:rPr>
            <w:rStyle w:val="Hyperlink"/>
            <w:rFonts w:hint="cs"/>
            <w:noProof/>
            <w:rtl/>
          </w:rPr>
          <w:t>ی</w:t>
        </w:r>
        <w:r w:rsidRPr="0093045C">
          <w:rPr>
            <w:rStyle w:val="Hyperlink"/>
            <w:rFonts w:hint="eastAsia"/>
            <w:noProof/>
            <w:rtl/>
          </w:rPr>
          <w:t>ل</w:t>
        </w:r>
        <w:r w:rsidRPr="0093045C">
          <w:rPr>
            <w:rStyle w:val="Hyperlink"/>
            <w:noProof/>
            <w:rtl/>
          </w:rPr>
          <w:t xml:space="preserve"> مرحوم خو</w:t>
        </w:r>
        <w:r w:rsidRPr="0093045C">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Toc90740303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0402B" w:rsidRDefault="0080402B" w:rsidP="0080402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0740304" w:history="1">
        <w:r w:rsidRPr="0093045C">
          <w:rPr>
            <w:rStyle w:val="Hyperlink"/>
            <w:noProof/>
            <w:rtl/>
          </w:rPr>
          <w:t>تصح</w:t>
        </w:r>
        <w:r w:rsidRPr="0093045C">
          <w:rPr>
            <w:rStyle w:val="Hyperlink"/>
            <w:rFonts w:hint="cs"/>
            <w:noProof/>
            <w:rtl/>
          </w:rPr>
          <w:t>ی</w:t>
        </w:r>
        <w:r w:rsidRPr="0093045C">
          <w:rPr>
            <w:rStyle w:val="Hyperlink"/>
            <w:rFonts w:hint="eastAsia"/>
            <w:noProof/>
            <w:rtl/>
          </w:rPr>
          <w:t>ح</w:t>
        </w:r>
        <w:r w:rsidRPr="0093045C">
          <w:rPr>
            <w:rStyle w:val="Hyperlink"/>
            <w:noProof/>
            <w:rtl/>
          </w:rPr>
          <w:t xml:space="preserve"> مطلب</w:t>
        </w:r>
        <w:r w:rsidRPr="0093045C">
          <w:rPr>
            <w:rStyle w:val="Hyperlink"/>
            <w:rFonts w:hint="cs"/>
            <w:noProof/>
            <w:rtl/>
          </w:rPr>
          <w:t>ی</w:t>
        </w:r>
        <w:r w:rsidRPr="0093045C">
          <w:rPr>
            <w:rStyle w:val="Hyperlink"/>
            <w:noProof/>
            <w:rtl/>
          </w:rPr>
          <w:t xml:space="preserve"> در ثمره تفص</w:t>
        </w:r>
        <w:r w:rsidRPr="0093045C">
          <w:rPr>
            <w:rStyle w:val="Hyperlink"/>
            <w:rFonts w:hint="cs"/>
            <w:noProof/>
            <w:rtl/>
          </w:rPr>
          <w:t>ی</w:t>
        </w:r>
        <w:r w:rsidRPr="0093045C">
          <w:rPr>
            <w:rStyle w:val="Hyperlink"/>
            <w:rFonts w:hint="eastAsia"/>
            <w:noProof/>
            <w:rtl/>
          </w:rPr>
          <w:t>ل</w:t>
        </w:r>
        <w:r w:rsidRPr="0093045C">
          <w:rPr>
            <w:rStyle w:val="Hyperlink"/>
            <w:noProof/>
            <w:rtl/>
          </w:rPr>
          <w:t xml:space="preserve"> مرحوم خو</w:t>
        </w:r>
        <w:r w:rsidRPr="0093045C">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Toc90740304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0402B" w:rsidRDefault="0080402B" w:rsidP="0080402B">
      <w:pPr>
        <w:pStyle w:val="TOC4"/>
        <w:tabs>
          <w:tab w:val="right" w:leader="dot" w:pos="10194"/>
        </w:tabs>
        <w:rPr>
          <w:rFonts w:asciiTheme="minorHAnsi" w:eastAsiaTheme="minorEastAsia" w:hAnsiTheme="minorHAnsi" w:cstheme="minorBidi"/>
          <w:bCs w:val="0"/>
          <w:noProof/>
          <w:color w:val="auto"/>
          <w:szCs w:val="22"/>
          <w:rtl/>
          <w:lang w:bidi="ar-SA"/>
        </w:rPr>
      </w:pPr>
      <w:hyperlink w:anchor="_Toc90740305" w:history="1">
        <w:r w:rsidRPr="0093045C">
          <w:rPr>
            <w:rStyle w:val="Hyperlink"/>
            <w:noProof/>
            <w:rtl/>
          </w:rPr>
          <w:t>مش</w:t>
        </w:r>
        <w:r w:rsidRPr="0093045C">
          <w:rPr>
            <w:rStyle w:val="Hyperlink"/>
            <w:rFonts w:hint="cs"/>
            <w:noProof/>
            <w:rtl/>
          </w:rPr>
          <w:t>ی</w:t>
        </w:r>
        <w:r w:rsidRPr="0093045C">
          <w:rPr>
            <w:rStyle w:val="Hyperlink"/>
            <w:noProof/>
            <w:rtl/>
          </w:rPr>
          <w:t xml:space="preserve"> مرحوم خو</w:t>
        </w:r>
        <w:r w:rsidRPr="0093045C">
          <w:rPr>
            <w:rStyle w:val="Hyperlink"/>
            <w:rFonts w:hint="cs"/>
            <w:noProof/>
            <w:rtl/>
          </w:rPr>
          <w:t>یی</w:t>
        </w:r>
        <w:r w:rsidRPr="0093045C">
          <w:rPr>
            <w:rStyle w:val="Hyperlink"/>
            <w:noProof/>
            <w:rtl/>
          </w:rPr>
          <w:t xml:space="preserve"> در فقه نسبت به مطلق و مق</w:t>
        </w:r>
        <w:r w:rsidRPr="0093045C">
          <w:rPr>
            <w:rStyle w:val="Hyperlink"/>
            <w:rFonts w:hint="cs"/>
            <w:noProof/>
            <w:rtl/>
          </w:rPr>
          <w:t>ی</w:t>
        </w:r>
        <w:r w:rsidRPr="0093045C">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Toc90740305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0402B" w:rsidRDefault="0080402B" w:rsidP="0080402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0740306" w:history="1">
        <w:r w:rsidRPr="0093045C">
          <w:rPr>
            <w:rStyle w:val="Hyperlink"/>
            <w:noProof/>
            <w:rtl/>
          </w:rPr>
          <w:t>تذن</w:t>
        </w:r>
        <w:r w:rsidRPr="0093045C">
          <w:rPr>
            <w:rStyle w:val="Hyperlink"/>
            <w:rFonts w:hint="cs"/>
            <w:noProof/>
            <w:rtl/>
          </w:rPr>
          <w:t>ی</w:t>
        </w:r>
        <w:r w:rsidRPr="0093045C">
          <w:rPr>
            <w:rStyle w:val="Hyperlink"/>
            <w:rFonts w:hint="eastAsia"/>
            <w:noProof/>
            <w:rtl/>
          </w:rPr>
          <w:t>ب</w:t>
        </w:r>
        <w:r w:rsidRPr="0093045C">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Toc90740306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0402B" w:rsidRDefault="0080402B" w:rsidP="0080402B">
      <w:pPr>
        <w:pStyle w:val="TOC4"/>
        <w:tabs>
          <w:tab w:val="right" w:leader="dot" w:pos="10194"/>
        </w:tabs>
        <w:rPr>
          <w:rFonts w:asciiTheme="minorHAnsi" w:eastAsiaTheme="minorEastAsia" w:hAnsiTheme="minorHAnsi" w:cstheme="minorBidi"/>
          <w:bCs w:val="0"/>
          <w:noProof/>
          <w:color w:val="auto"/>
          <w:szCs w:val="22"/>
          <w:rtl/>
          <w:lang w:bidi="ar-SA"/>
        </w:rPr>
      </w:pPr>
      <w:hyperlink w:anchor="_Toc90740307" w:history="1">
        <w:r w:rsidRPr="0093045C">
          <w:rPr>
            <w:rStyle w:val="Hyperlink"/>
            <w:noProof/>
            <w:rtl/>
          </w:rPr>
          <w:t>جهت اول در تحر</w:t>
        </w:r>
        <w:r w:rsidRPr="0093045C">
          <w:rPr>
            <w:rStyle w:val="Hyperlink"/>
            <w:rFonts w:hint="cs"/>
            <w:noProof/>
            <w:rtl/>
          </w:rPr>
          <w:t>ی</w:t>
        </w:r>
        <w:r w:rsidRPr="0093045C">
          <w:rPr>
            <w:rStyle w:val="Hyperlink"/>
            <w:rFonts w:hint="eastAsia"/>
            <w:noProof/>
            <w:rtl/>
          </w:rPr>
          <w:t>ر</w:t>
        </w:r>
        <w:r w:rsidRPr="0093045C">
          <w:rPr>
            <w:rStyle w:val="Hyperlink"/>
            <w:noProof/>
            <w:rtl/>
          </w:rPr>
          <w:t xml:space="preserve"> محل نزاع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Toc90740307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0402B" w:rsidRDefault="0080402B" w:rsidP="0080402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0740308" w:history="1">
        <w:r w:rsidRPr="0093045C">
          <w:rPr>
            <w:rStyle w:val="Hyperlink"/>
            <w:noProof/>
            <w:rtl/>
          </w:rPr>
          <w:t>تحر</w:t>
        </w:r>
        <w:r w:rsidRPr="0093045C">
          <w:rPr>
            <w:rStyle w:val="Hyperlink"/>
            <w:rFonts w:hint="cs"/>
            <w:noProof/>
            <w:rtl/>
          </w:rPr>
          <w:t>ی</w:t>
        </w:r>
        <w:r w:rsidRPr="0093045C">
          <w:rPr>
            <w:rStyle w:val="Hyperlink"/>
            <w:rFonts w:hint="eastAsia"/>
            <w:noProof/>
            <w:rtl/>
          </w:rPr>
          <w:t>ر</w:t>
        </w:r>
        <w:r w:rsidRPr="0093045C">
          <w:rPr>
            <w:rStyle w:val="Hyperlink"/>
            <w:noProof/>
            <w:rtl/>
          </w:rPr>
          <w:t xml:space="preserve"> محل نزاع از منظر شافع</w:t>
        </w:r>
        <w:r w:rsidRPr="0093045C">
          <w:rPr>
            <w:rStyle w:val="Hyperlink"/>
            <w:rFonts w:hint="cs"/>
            <w:noProof/>
            <w:rtl/>
          </w:rPr>
          <w:t>ی</w:t>
        </w:r>
        <w:r w:rsidRPr="0093045C">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Toc90740308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0402B" w:rsidRDefault="0080402B" w:rsidP="0080402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0740309" w:history="1">
        <w:r w:rsidRPr="0093045C">
          <w:rPr>
            <w:rStyle w:val="Hyperlink"/>
            <w:noProof/>
            <w:rtl/>
          </w:rPr>
          <w:t>تحر</w:t>
        </w:r>
        <w:r w:rsidRPr="0093045C">
          <w:rPr>
            <w:rStyle w:val="Hyperlink"/>
            <w:rFonts w:hint="cs"/>
            <w:noProof/>
            <w:rtl/>
          </w:rPr>
          <w:t>ی</w:t>
        </w:r>
        <w:r w:rsidRPr="0093045C">
          <w:rPr>
            <w:rStyle w:val="Hyperlink"/>
            <w:rFonts w:hint="eastAsia"/>
            <w:noProof/>
            <w:rtl/>
          </w:rPr>
          <w:t>ر</w:t>
        </w:r>
        <w:r w:rsidRPr="0093045C">
          <w:rPr>
            <w:rStyle w:val="Hyperlink"/>
            <w:noProof/>
            <w:rtl/>
          </w:rPr>
          <w:t xml:space="preserve"> محل نزاع از منظر مرحوم ش</w:t>
        </w:r>
        <w:r w:rsidRPr="0093045C">
          <w:rPr>
            <w:rStyle w:val="Hyperlink"/>
            <w:rFonts w:hint="cs"/>
            <w:noProof/>
            <w:rtl/>
          </w:rPr>
          <w:t>ی</w:t>
        </w:r>
        <w:r w:rsidRPr="0093045C">
          <w:rPr>
            <w:rStyle w:val="Hyperlink"/>
            <w:rFonts w:hint="eastAsia"/>
            <w:noProof/>
            <w:rtl/>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Toc90740309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0402B" w:rsidRDefault="0080402B" w:rsidP="0080402B">
      <w:pPr>
        <w:pStyle w:val="TOC4"/>
        <w:tabs>
          <w:tab w:val="right" w:leader="dot" w:pos="10194"/>
        </w:tabs>
        <w:rPr>
          <w:rFonts w:asciiTheme="minorHAnsi" w:eastAsiaTheme="minorEastAsia" w:hAnsiTheme="minorHAnsi" w:cstheme="minorBidi"/>
          <w:bCs w:val="0"/>
          <w:noProof/>
          <w:color w:val="auto"/>
          <w:szCs w:val="22"/>
          <w:rtl/>
          <w:lang w:bidi="ar-SA"/>
        </w:rPr>
      </w:pPr>
      <w:hyperlink w:anchor="_Toc90740310" w:history="1">
        <w:r w:rsidRPr="0093045C">
          <w:rPr>
            <w:rStyle w:val="Hyperlink"/>
            <w:noProof/>
            <w:rtl/>
          </w:rPr>
          <w:t>اشکال مرحوم آخوند به ش</w:t>
        </w:r>
        <w:r w:rsidRPr="0093045C">
          <w:rPr>
            <w:rStyle w:val="Hyperlink"/>
            <w:rFonts w:hint="cs"/>
            <w:noProof/>
            <w:rtl/>
          </w:rPr>
          <w:t>ی</w:t>
        </w:r>
        <w:r w:rsidRPr="0093045C">
          <w:rPr>
            <w:rStyle w:val="Hyperlink"/>
            <w:rFonts w:hint="eastAsia"/>
            <w:noProof/>
            <w:rtl/>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Toc90740310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0402B" w:rsidRDefault="0080402B" w:rsidP="0080402B">
      <w:pPr>
        <w:pStyle w:val="TOC4"/>
        <w:tabs>
          <w:tab w:val="right" w:leader="dot" w:pos="10194"/>
        </w:tabs>
        <w:rPr>
          <w:rFonts w:asciiTheme="minorHAnsi" w:eastAsiaTheme="minorEastAsia" w:hAnsiTheme="minorHAnsi" w:cstheme="minorBidi"/>
          <w:bCs w:val="0"/>
          <w:noProof/>
          <w:color w:val="auto"/>
          <w:szCs w:val="22"/>
          <w:rtl/>
          <w:lang w:bidi="ar-SA"/>
        </w:rPr>
      </w:pPr>
      <w:hyperlink w:anchor="_Toc90740311" w:history="1">
        <w:r w:rsidRPr="0093045C">
          <w:rPr>
            <w:rStyle w:val="Hyperlink"/>
            <w:noProof/>
            <w:rtl/>
          </w:rPr>
          <w:t>صورتها</w:t>
        </w:r>
        <w:r w:rsidRPr="0093045C">
          <w:rPr>
            <w:rStyle w:val="Hyperlink"/>
            <w:rFonts w:hint="cs"/>
            <w:noProof/>
            <w:rtl/>
          </w:rPr>
          <w:t>ی</w:t>
        </w:r>
        <w:r w:rsidRPr="0093045C">
          <w:rPr>
            <w:rStyle w:val="Hyperlink"/>
            <w:noProof/>
            <w:rtl/>
          </w:rPr>
          <w:t xml:space="preserve"> خمسه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Toc90740311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0402B" w:rsidRDefault="0080402B" w:rsidP="0080402B">
      <w:pPr>
        <w:pStyle w:val="TOC5"/>
        <w:tabs>
          <w:tab w:val="right" w:leader="dot" w:pos="10194"/>
        </w:tabs>
        <w:rPr>
          <w:rFonts w:asciiTheme="minorHAnsi" w:eastAsiaTheme="minorEastAsia" w:hAnsiTheme="minorHAnsi" w:cstheme="minorBidi"/>
          <w:bCs w:val="0"/>
          <w:noProof/>
          <w:color w:val="auto"/>
          <w:szCs w:val="22"/>
          <w:rtl/>
          <w:lang w:bidi="ar-SA"/>
        </w:rPr>
      </w:pPr>
      <w:hyperlink w:anchor="_Toc90740312" w:history="1">
        <w:r w:rsidRPr="0093045C">
          <w:rPr>
            <w:rStyle w:val="Hyperlink"/>
            <w:noProof/>
            <w:rtl/>
          </w:rPr>
          <w:t>اشکال استاد به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Toc90740312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0402B" w:rsidRDefault="0080402B" w:rsidP="0080402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0740313" w:history="1">
        <w:r w:rsidRPr="0093045C">
          <w:rPr>
            <w:rStyle w:val="Hyperlink"/>
            <w:noProof/>
            <w:rtl/>
          </w:rPr>
          <w:t>تحر</w:t>
        </w:r>
        <w:r w:rsidRPr="0093045C">
          <w:rPr>
            <w:rStyle w:val="Hyperlink"/>
            <w:rFonts w:hint="cs"/>
            <w:noProof/>
            <w:rtl/>
          </w:rPr>
          <w:t>ی</w:t>
        </w:r>
        <w:r w:rsidRPr="0093045C">
          <w:rPr>
            <w:rStyle w:val="Hyperlink"/>
            <w:rFonts w:hint="eastAsia"/>
            <w:noProof/>
            <w:rtl/>
          </w:rPr>
          <w:t>ر</w:t>
        </w:r>
        <w:r w:rsidRPr="0093045C">
          <w:rPr>
            <w:rStyle w:val="Hyperlink"/>
            <w:noProof/>
            <w:rtl/>
          </w:rPr>
          <w:t xml:space="preserve"> محل بحث از منظر مرحوم نائ</w:t>
        </w:r>
        <w:r w:rsidRPr="0093045C">
          <w:rPr>
            <w:rStyle w:val="Hyperlink"/>
            <w:rFonts w:hint="cs"/>
            <w:noProof/>
            <w:rtl/>
          </w:rPr>
          <w:t>ی</w:t>
        </w:r>
        <w:r w:rsidRPr="0093045C">
          <w:rPr>
            <w:rStyle w:val="Hyperlink"/>
            <w:rFonts w:hint="eastAsia"/>
            <w:noProof/>
            <w:rtl/>
          </w:rPr>
          <w:t>ن</w:t>
        </w:r>
        <w:r w:rsidRPr="0093045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Toc90740313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80402B" w:rsidRDefault="0080402B" w:rsidP="0080402B">
      <w:pPr>
        <w:pStyle w:val="TOC4"/>
        <w:tabs>
          <w:tab w:val="right" w:leader="dot" w:pos="10194"/>
        </w:tabs>
        <w:rPr>
          <w:rFonts w:asciiTheme="minorHAnsi" w:eastAsiaTheme="minorEastAsia" w:hAnsiTheme="minorHAnsi" w:cstheme="minorBidi"/>
          <w:bCs w:val="0"/>
          <w:noProof/>
          <w:color w:val="auto"/>
          <w:szCs w:val="22"/>
          <w:rtl/>
          <w:lang w:bidi="ar-SA"/>
        </w:rPr>
      </w:pPr>
      <w:hyperlink w:anchor="_Toc90740314" w:history="1">
        <w:r w:rsidRPr="0093045C">
          <w:rPr>
            <w:rStyle w:val="Hyperlink"/>
            <w:noProof/>
            <w:rtl/>
          </w:rPr>
          <w:t>اشکال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Toc90740314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80402B" w:rsidRDefault="0080402B" w:rsidP="0080402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0740315" w:history="1">
        <w:r w:rsidRPr="0093045C">
          <w:rPr>
            <w:rStyle w:val="Hyperlink"/>
            <w:noProof/>
            <w:rtl/>
          </w:rPr>
          <w:t>مختار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Toc90740315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80402B" w:rsidP="0065044E">
      <w:pPr>
        <w:jc w:val="both"/>
      </w:pPr>
      <w:r>
        <w:rPr>
          <w:rFonts w:cs="B Titr"/>
          <w:noProof/>
          <w:webHidden/>
          <w:color w:val="632423" w:themeColor="accent2" w:themeShade="80"/>
          <w:szCs w:val="24"/>
          <w:rtl/>
        </w:rPr>
        <w:fldChar w:fldCharType="end"/>
      </w:r>
    </w:p>
    <w:p w:rsidR="00F343FB" w:rsidRDefault="00F842AD" w:rsidP="0065044E">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E422F">
        <w:rPr>
          <w:rtl/>
        </w:rPr>
        <w:t>بررس</w:t>
      </w:r>
      <w:r w:rsidR="000E422F">
        <w:rPr>
          <w:rFonts w:hint="cs"/>
          <w:rtl/>
        </w:rPr>
        <w:t>ی</w:t>
      </w:r>
      <w:r w:rsidR="000E422F">
        <w:rPr>
          <w:rtl/>
        </w:rPr>
        <w:t xml:space="preserve"> کلمات</w:t>
      </w:r>
      <w:r w:rsidR="00025B70">
        <w:rPr>
          <w:rFonts w:hint="cs"/>
          <w:rtl/>
        </w:rPr>
        <w:t xml:space="preserve"> </w:t>
      </w:r>
      <w:r w:rsidR="00386C11" w:rsidRPr="00A6366F">
        <w:rPr>
          <w:rFonts w:hint="cs"/>
          <w:rtl/>
        </w:rPr>
        <w:t>/</w:t>
      </w:r>
      <w:bookmarkStart w:id="2" w:name="BokSabj_d"/>
      <w:bookmarkEnd w:id="2"/>
      <w:r w:rsidR="000E422F">
        <w:rPr>
          <w:rtl/>
        </w:rPr>
        <w:t>مفهوم وصف</w:t>
      </w:r>
      <w:r w:rsidR="00386C11" w:rsidRPr="00A6366F">
        <w:rPr>
          <w:rFonts w:hint="cs"/>
          <w:rtl/>
        </w:rPr>
        <w:t xml:space="preserve"> /</w:t>
      </w:r>
      <w:bookmarkStart w:id="3" w:name="Bokkolli"/>
      <w:bookmarkEnd w:id="3"/>
      <w:r w:rsidR="000E422F">
        <w:rPr>
          <w:rtl/>
        </w:rPr>
        <w:t>مفاه</w:t>
      </w:r>
      <w:r w:rsidR="000E422F">
        <w:rPr>
          <w:rFonts w:hint="cs"/>
          <w:rtl/>
        </w:rPr>
        <w:t>ی</w:t>
      </w:r>
      <w:r w:rsidR="000E422F">
        <w:rPr>
          <w:rFonts w:hint="eastAsia"/>
          <w:rtl/>
        </w:rPr>
        <w:t>م</w:t>
      </w:r>
      <w:r w:rsidR="001B6799" w:rsidRPr="00A6366F">
        <w:rPr>
          <w:rFonts w:hint="cs"/>
          <w:rtl/>
        </w:rPr>
        <w:t xml:space="preserve"> </w:t>
      </w:r>
    </w:p>
    <w:p w:rsidR="00A679D1" w:rsidRDefault="00A679D1" w:rsidP="00A679D1">
      <w:pPr>
        <w:pStyle w:val="Heading1"/>
        <w:rPr>
          <w:rtl/>
        </w:rPr>
      </w:pPr>
      <w:bookmarkStart w:id="4" w:name="_Toc90740302"/>
      <w:r>
        <w:rPr>
          <w:rFonts w:hint="cs"/>
          <w:rtl/>
        </w:rPr>
        <w:t>مفهوم وصف</w:t>
      </w:r>
      <w:bookmarkEnd w:id="4"/>
    </w:p>
    <w:p w:rsidR="00A679D1" w:rsidRPr="00A679D1" w:rsidRDefault="00A679D1" w:rsidP="00A679D1">
      <w:pPr>
        <w:pStyle w:val="Heading2"/>
      </w:pPr>
      <w:bookmarkStart w:id="5" w:name="_Toc90740303"/>
      <w:r>
        <w:rPr>
          <w:rFonts w:hint="cs"/>
          <w:rtl/>
        </w:rPr>
        <w:t>رد تفصیل مرحوم خویی</w:t>
      </w:r>
      <w:bookmarkEnd w:id="5"/>
    </w:p>
    <w:p w:rsidR="00AA7123" w:rsidRDefault="00AA7123" w:rsidP="00A679D1">
      <w:pPr>
        <w:jc w:val="both"/>
        <w:rPr>
          <w:rtl/>
        </w:rPr>
      </w:pPr>
      <w:r>
        <w:rPr>
          <w:rFonts w:hint="cs"/>
          <w:rtl/>
        </w:rPr>
        <w:t>بحث در مورد تفصیل مرحوم خویی تمام شد. در نهایت گفتیم: بدون شک آوردن قید فوائدی غیر از احتراز از حکم کلی دارد. متعارف است که در محاوره بین موالی و عبید</w:t>
      </w:r>
      <w:r w:rsidR="00A679D1">
        <w:rPr>
          <w:rFonts w:hint="cs"/>
          <w:rtl/>
        </w:rPr>
        <w:t>،</w:t>
      </w:r>
      <w:r>
        <w:rPr>
          <w:rFonts w:hint="cs"/>
          <w:rtl/>
        </w:rPr>
        <w:t xml:space="preserve"> اوصاف را برای نکته ای مطرح می</w:t>
      </w:r>
      <w:r>
        <w:rPr>
          <w:rtl/>
        </w:rPr>
        <w:softHyphen/>
      </w:r>
      <w:r>
        <w:rPr>
          <w:rFonts w:hint="cs"/>
          <w:rtl/>
        </w:rPr>
        <w:t>کنند</w:t>
      </w:r>
      <w:r w:rsidR="00A679D1">
        <w:rPr>
          <w:rFonts w:hint="cs"/>
          <w:rtl/>
        </w:rPr>
        <w:t>،</w:t>
      </w:r>
      <w:r>
        <w:rPr>
          <w:rFonts w:hint="cs"/>
          <w:rtl/>
        </w:rPr>
        <w:t xml:space="preserve"> نه به خاطر نفی حکم از طبیعت.</w:t>
      </w:r>
      <w:r w:rsidR="00A679D1">
        <w:rPr>
          <w:rFonts w:hint="cs"/>
          <w:rtl/>
        </w:rPr>
        <w:t xml:space="preserve"> </w:t>
      </w:r>
      <w:r>
        <w:rPr>
          <w:rFonts w:hint="cs"/>
          <w:rtl/>
        </w:rPr>
        <w:t>با این وجود که ذکر وصف فوائد زیادی دارد، ادعای این که وصف برای نفی حکم از طبیعت است و الا ذکرش لغو است، ناتمام است.</w:t>
      </w:r>
    </w:p>
    <w:p w:rsidR="00AA7123" w:rsidRDefault="00AA7123" w:rsidP="0065044E">
      <w:pPr>
        <w:jc w:val="both"/>
        <w:rPr>
          <w:rtl/>
        </w:rPr>
      </w:pPr>
      <w:r>
        <w:rPr>
          <w:rFonts w:hint="cs"/>
          <w:rtl/>
        </w:rPr>
        <w:t>خود ایشان هم قدیما اعتراف دارد که وصف فوائد و نکاتی دارد و تنها نفی حکم از طبیعت نیست.</w:t>
      </w:r>
      <w:r w:rsidR="00A679D1">
        <w:rPr>
          <w:rFonts w:hint="cs"/>
          <w:rtl/>
        </w:rPr>
        <w:t xml:space="preserve"> لذا</w:t>
      </w:r>
      <w:r>
        <w:rPr>
          <w:rFonts w:hint="cs"/>
          <w:rtl/>
        </w:rPr>
        <w:t xml:space="preserve"> این که ذکر وصف ظهور در نفی حکم از طبیعت داشته باشد به خاطر لغویت، صحیح نیست.</w:t>
      </w:r>
    </w:p>
    <w:p w:rsidR="00AA7123" w:rsidRDefault="00AA7123" w:rsidP="0065044E">
      <w:pPr>
        <w:jc w:val="both"/>
        <w:rPr>
          <w:rtl/>
        </w:rPr>
      </w:pPr>
      <w:r>
        <w:rPr>
          <w:rFonts w:hint="cs"/>
          <w:rtl/>
        </w:rPr>
        <w:t>مطلبی که در فرمایشات ایشان موجود است، به نظر می</w:t>
      </w:r>
      <w:r>
        <w:rPr>
          <w:rtl/>
        </w:rPr>
        <w:softHyphen/>
      </w:r>
      <w:r>
        <w:rPr>
          <w:rFonts w:hint="cs"/>
          <w:rtl/>
        </w:rPr>
        <w:t>آید که اشتباه مقرر است و شأن مرحوم خویی اجل از ظهور آن کلام است.</w:t>
      </w:r>
    </w:p>
    <w:p w:rsidR="00A679D1" w:rsidRDefault="00A679D1" w:rsidP="00A679D1">
      <w:pPr>
        <w:pStyle w:val="Heading3"/>
        <w:rPr>
          <w:rtl/>
        </w:rPr>
      </w:pPr>
      <w:bookmarkStart w:id="6" w:name="_Toc90740304"/>
      <w:r>
        <w:rPr>
          <w:rFonts w:hint="cs"/>
          <w:rtl/>
        </w:rPr>
        <w:lastRenderedPageBreak/>
        <w:t>تصحیح مطلبی در ثمره تفصیل مرحوم خویی</w:t>
      </w:r>
      <w:bookmarkEnd w:id="6"/>
    </w:p>
    <w:p w:rsidR="00A679D1" w:rsidRPr="00A679D1" w:rsidRDefault="00A679D1" w:rsidP="00A679D1">
      <w:pPr>
        <w:jc w:val="both"/>
        <w:rPr>
          <w:rtl/>
        </w:rPr>
      </w:pPr>
      <w:r>
        <w:rPr>
          <w:rFonts w:hint="cs"/>
          <w:rtl/>
        </w:rPr>
        <w:t>گاهی اوقات احراز می</w:t>
      </w:r>
      <w:r>
        <w:rPr>
          <w:rtl/>
        </w:rPr>
        <w:softHyphen/>
      </w:r>
      <w:r>
        <w:rPr>
          <w:rFonts w:hint="cs"/>
          <w:rtl/>
        </w:rPr>
        <w:t>شود که مولا یک مطلوب دارد و گاهی اوقات احراز می</w:t>
      </w:r>
      <w:r>
        <w:rPr>
          <w:rtl/>
        </w:rPr>
        <w:softHyphen/>
      </w:r>
      <w:r>
        <w:rPr>
          <w:rFonts w:hint="cs"/>
          <w:rtl/>
        </w:rPr>
        <w:t>شود که مولا مطلوب متعدد دارد و گاهی اوقات مشکوک است. در جایی که احراز می</w:t>
      </w:r>
      <w:r>
        <w:rPr>
          <w:rtl/>
        </w:rPr>
        <w:softHyphen/>
      </w:r>
      <w:r>
        <w:rPr>
          <w:rFonts w:hint="cs"/>
          <w:rtl/>
        </w:rPr>
        <w:t>شود مولا یک مطلوب دارد، حمل مطلق بر مقید می</w:t>
      </w:r>
      <w:r>
        <w:rPr>
          <w:rtl/>
        </w:rPr>
        <w:softHyphen/>
      </w:r>
      <w:r>
        <w:rPr>
          <w:rFonts w:hint="cs"/>
          <w:rtl/>
        </w:rPr>
        <w:t>شود. در جایی که تعدد مطلوب احراز شده است معنا ندارد که مطلق حمل بر مقید شود. در جایی که مشکوک است، مشهور حمل مطلق بر مقید می</w:t>
      </w:r>
      <w:r>
        <w:rPr>
          <w:rtl/>
        </w:rPr>
        <w:softHyphen/>
      </w:r>
      <w:r>
        <w:rPr>
          <w:rFonts w:hint="cs"/>
          <w:rtl/>
        </w:rPr>
        <w:t>کنند. در کلمات مرحوم خویی آمده است که مشهور در جایی که احراز شده است مولا مطلوب متعدد می</w:t>
      </w:r>
      <w:r>
        <w:rPr>
          <w:rtl/>
        </w:rPr>
        <w:softHyphen/>
      </w:r>
      <w:r>
        <w:rPr>
          <w:rFonts w:hint="cs"/>
          <w:rtl/>
        </w:rPr>
        <w:t>خواهد، حمل مطلق بر مقید می</w:t>
      </w:r>
      <w:r>
        <w:rPr>
          <w:rtl/>
        </w:rPr>
        <w:softHyphen/>
      </w:r>
      <w:r>
        <w:rPr>
          <w:rFonts w:hint="cs"/>
          <w:rtl/>
        </w:rPr>
        <w:t>کنند در حالی که درست نیست. ظاهرا ایشان منظورشان همان موارد مشکوک است. یعنی به جای این که بفرماید شک در وحدت مطلوب داریم، تعبیر به احراز تعدد مطلوب شده است.</w:t>
      </w:r>
      <w:r w:rsidRPr="00A679D1">
        <w:rPr>
          <w:rFonts w:hint="cs"/>
          <w:rtl/>
        </w:rPr>
        <w:t xml:space="preserve"> لذا می</w:t>
      </w:r>
      <w:r w:rsidRPr="00A679D1">
        <w:rPr>
          <w:rtl/>
        </w:rPr>
        <w:softHyphen/>
      </w:r>
      <w:r w:rsidRPr="00A679D1">
        <w:rPr>
          <w:rFonts w:hint="cs"/>
          <w:rtl/>
        </w:rPr>
        <w:t>گوییم منظور ایشان از احراز تعدد، عدم احراز تعدد مطلوب است.</w:t>
      </w:r>
    </w:p>
    <w:p w:rsidR="00A679D1" w:rsidRDefault="00A679D1" w:rsidP="00AA7123">
      <w:pPr>
        <w:jc w:val="both"/>
        <w:rPr>
          <w:rtl/>
        </w:rPr>
      </w:pPr>
    </w:p>
    <w:p w:rsidR="00A679D1" w:rsidRDefault="00A679D1" w:rsidP="00A679D1">
      <w:pPr>
        <w:jc w:val="both"/>
        <w:rPr>
          <w:rtl/>
        </w:rPr>
      </w:pPr>
    </w:p>
    <w:p w:rsidR="00A679D1" w:rsidRDefault="006A39C8" w:rsidP="006A39C8">
      <w:pPr>
        <w:pStyle w:val="Heading4"/>
        <w:rPr>
          <w:rtl/>
        </w:rPr>
      </w:pPr>
      <w:bookmarkStart w:id="7" w:name="_Toc90740305"/>
      <w:r>
        <w:rPr>
          <w:rFonts w:hint="cs"/>
          <w:rtl/>
        </w:rPr>
        <w:t>مشی مرحوم خویی در فقه نسبت به مطلق و مقید</w:t>
      </w:r>
      <w:bookmarkEnd w:id="7"/>
    </w:p>
    <w:p w:rsidR="00AA7123" w:rsidRDefault="00AA7123" w:rsidP="00A679D1">
      <w:pPr>
        <w:jc w:val="both"/>
        <w:rPr>
          <w:rtl/>
        </w:rPr>
      </w:pPr>
      <w:r>
        <w:rPr>
          <w:rFonts w:hint="cs"/>
          <w:rtl/>
        </w:rPr>
        <w:t>به نظرم می</w:t>
      </w:r>
      <w:r>
        <w:rPr>
          <w:rtl/>
        </w:rPr>
        <w:softHyphen/>
      </w:r>
      <w:r>
        <w:rPr>
          <w:rFonts w:hint="cs"/>
          <w:rtl/>
        </w:rPr>
        <w:t>آید که مرحوم خویی در بعضی از موارد در فقه به این حرف این جا عمل نکرده است.</w:t>
      </w:r>
      <w:r w:rsidR="006A39C8">
        <w:rPr>
          <w:rFonts w:hint="cs"/>
          <w:rtl/>
        </w:rPr>
        <w:t xml:space="preserve"> یعنی</w:t>
      </w:r>
      <w:r>
        <w:rPr>
          <w:rFonts w:hint="cs"/>
          <w:rtl/>
        </w:rPr>
        <w:t xml:space="preserve"> در جایی که احتمال تعدد حکم بدهیم</w:t>
      </w:r>
      <w:r w:rsidR="006A39C8">
        <w:rPr>
          <w:rFonts w:hint="cs"/>
          <w:rtl/>
        </w:rPr>
        <w:t>،</w:t>
      </w:r>
      <w:r>
        <w:rPr>
          <w:rFonts w:hint="cs"/>
          <w:rtl/>
        </w:rPr>
        <w:t xml:space="preserve"> حمل مطلق بر مقید نکرده است. در مستحبات اگر دو خطاب داشته باشیم و یکی مطلق و دیگری مقید باشد مثلا نماز جعفر طیار بخوان</w:t>
      </w:r>
      <w:r w:rsidR="006A39C8">
        <w:rPr>
          <w:rFonts w:hint="cs"/>
          <w:rtl/>
        </w:rPr>
        <w:t>ی</w:t>
      </w:r>
      <w:r>
        <w:rPr>
          <w:rFonts w:hint="cs"/>
          <w:rtl/>
        </w:rPr>
        <w:t>د و در جای دیگر گفته است نماز جعفر طیار در زوال روز جمعه بخوانید ایشان گفته است هر</w:t>
      </w:r>
      <w:r w:rsidR="006A39C8">
        <w:rPr>
          <w:rFonts w:hint="cs"/>
          <w:rtl/>
        </w:rPr>
        <w:t xml:space="preserve"> دو</w:t>
      </w:r>
      <w:r>
        <w:rPr>
          <w:rFonts w:hint="cs"/>
          <w:rtl/>
        </w:rPr>
        <w:t xml:space="preserve"> نماز جعفر طیار مطلوب است</w:t>
      </w:r>
      <w:r w:rsidR="006A39C8">
        <w:rPr>
          <w:rFonts w:hint="cs"/>
          <w:rtl/>
        </w:rPr>
        <w:t>؛</w:t>
      </w:r>
      <w:r>
        <w:rPr>
          <w:rFonts w:hint="cs"/>
          <w:rtl/>
        </w:rPr>
        <w:t xml:space="preserve"> ولی فرد افضل همان وقت زوال است. ولی در جایی که صحبت ارشاد </w:t>
      </w:r>
      <w:r w:rsidR="006A39C8">
        <w:rPr>
          <w:rFonts w:hint="cs"/>
          <w:rtl/>
        </w:rPr>
        <w:t>نیست مثلا دو خطاب داریم و یکی</w:t>
      </w:r>
      <w:r>
        <w:rPr>
          <w:rFonts w:hint="cs"/>
          <w:rtl/>
        </w:rPr>
        <w:t xml:space="preserve"> مستحب به نحو اطلاق و دیگری تقیید</w:t>
      </w:r>
      <w:r w:rsidR="006A39C8">
        <w:rPr>
          <w:rFonts w:hint="cs"/>
          <w:rtl/>
        </w:rPr>
        <w:t>،</w:t>
      </w:r>
      <w:r>
        <w:rPr>
          <w:rFonts w:hint="cs"/>
          <w:rtl/>
        </w:rPr>
        <w:t xml:space="preserve"> ایشان قائل به تعدد مطلوب و تعدد مراتب است.</w:t>
      </w:r>
    </w:p>
    <w:p w:rsidR="00AA7123" w:rsidRDefault="00AA7123" w:rsidP="00AA7123">
      <w:pPr>
        <w:jc w:val="both"/>
        <w:rPr>
          <w:rtl/>
        </w:rPr>
      </w:pPr>
      <w:r>
        <w:rPr>
          <w:rFonts w:hint="cs"/>
          <w:rtl/>
        </w:rPr>
        <w:t>ایشان در مستحبات که یکی از موارد احتمال تعدد مطلوب است</w:t>
      </w:r>
      <w:r w:rsidR="00F0207B">
        <w:rPr>
          <w:rFonts w:hint="cs"/>
          <w:rtl/>
        </w:rPr>
        <w:t>،</w:t>
      </w:r>
      <w:r>
        <w:rPr>
          <w:rFonts w:hint="cs"/>
          <w:rtl/>
        </w:rPr>
        <w:t xml:space="preserve"> حمل مطلق بر مقید نکرده است</w:t>
      </w:r>
      <w:r w:rsidR="00F0207B">
        <w:rPr>
          <w:rFonts w:hint="cs"/>
          <w:rtl/>
        </w:rPr>
        <w:t>؛</w:t>
      </w:r>
      <w:r>
        <w:rPr>
          <w:rFonts w:hint="cs"/>
          <w:rtl/>
        </w:rPr>
        <w:t xml:space="preserve"> مگر در جایی که </w:t>
      </w:r>
      <w:r w:rsidR="00F0207B">
        <w:rPr>
          <w:rFonts w:hint="cs"/>
          <w:rtl/>
        </w:rPr>
        <w:t>خطاب مقید</w:t>
      </w:r>
      <w:r w:rsidR="006A39C8">
        <w:rPr>
          <w:rFonts w:hint="cs"/>
          <w:rtl/>
        </w:rPr>
        <w:t>،</w:t>
      </w:r>
      <w:r w:rsidR="00F0207B">
        <w:rPr>
          <w:rFonts w:hint="cs"/>
          <w:rtl/>
        </w:rPr>
        <w:t xml:space="preserve"> </w:t>
      </w:r>
      <w:r>
        <w:rPr>
          <w:rFonts w:hint="cs"/>
          <w:rtl/>
        </w:rPr>
        <w:t>ارشاد به شرطیت باشد</w:t>
      </w:r>
      <w:r w:rsidR="00F0207B">
        <w:rPr>
          <w:rFonts w:hint="cs"/>
          <w:rtl/>
        </w:rPr>
        <w:t xml:space="preserve"> مثلا گفته است اذان بگو و دیگری گفته است که طهارت داشته باشد و اذان بگوید در این جا مقید ارشاد به شرطیت است.</w:t>
      </w:r>
    </w:p>
    <w:p w:rsidR="006A39C8" w:rsidRDefault="006A39C8" w:rsidP="006A39C8">
      <w:pPr>
        <w:pStyle w:val="Heading3"/>
        <w:rPr>
          <w:rtl/>
        </w:rPr>
      </w:pPr>
      <w:bookmarkStart w:id="8" w:name="_Toc90740306"/>
      <w:r>
        <w:rPr>
          <w:rFonts w:hint="cs"/>
          <w:rtl/>
        </w:rPr>
        <w:lastRenderedPageBreak/>
        <w:t>تذنیب مرحوم آخوند</w:t>
      </w:r>
      <w:bookmarkEnd w:id="8"/>
    </w:p>
    <w:p w:rsidR="00F0207B" w:rsidRDefault="00F0207B" w:rsidP="006A39C8">
      <w:pPr>
        <w:jc w:val="both"/>
        <w:rPr>
          <w:rtl/>
        </w:rPr>
      </w:pPr>
      <w:r>
        <w:rPr>
          <w:rFonts w:hint="cs"/>
          <w:rtl/>
        </w:rPr>
        <w:t>مرحوم آخوند در تذنیبی که برای این بحث قرار داده است</w:t>
      </w:r>
      <w:r w:rsidR="006A39C8">
        <w:rPr>
          <w:rFonts w:hint="cs"/>
          <w:rtl/>
        </w:rPr>
        <w:t>،</w:t>
      </w:r>
      <w:r>
        <w:rPr>
          <w:rFonts w:hint="cs"/>
          <w:rtl/>
        </w:rPr>
        <w:t xml:space="preserve"> محل نزاع را تحریر کرده است. </w:t>
      </w:r>
      <w:r w:rsidR="006A39C8">
        <w:rPr>
          <w:rFonts w:hint="cs"/>
          <w:rtl/>
        </w:rPr>
        <w:t>دو جهت برای تحریر محل نزاع مطرح شده است</w:t>
      </w:r>
      <w:r>
        <w:rPr>
          <w:rFonts w:hint="cs"/>
          <w:rtl/>
        </w:rPr>
        <w:t>. یک جهت را م</w:t>
      </w:r>
      <w:r w:rsidR="006A39C8">
        <w:rPr>
          <w:rFonts w:hint="cs"/>
          <w:rtl/>
        </w:rPr>
        <w:t xml:space="preserve">رحوم آخوند و دو جهت را مرحو </w:t>
      </w:r>
      <w:r>
        <w:rPr>
          <w:rFonts w:hint="cs"/>
          <w:rtl/>
        </w:rPr>
        <w:t>نائینی</w:t>
      </w:r>
      <w:r w:rsidR="006A39C8">
        <w:rPr>
          <w:rFonts w:hint="cs"/>
          <w:rtl/>
        </w:rPr>
        <w:t xml:space="preserve"> که یکی مشترک با مرحوم آخوند است را</w:t>
      </w:r>
      <w:r>
        <w:rPr>
          <w:rFonts w:hint="cs"/>
          <w:rtl/>
        </w:rPr>
        <w:t xml:space="preserve"> متعرض شده است.</w:t>
      </w:r>
    </w:p>
    <w:p w:rsidR="006A39C8" w:rsidRDefault="006A39C8" w:rsidP="006A39C8">
      <w:pPr>
        <w:pStyle w:val="Heading4"/>
        <w:rPr>
          <w:rtl/>
        </w:rPr>
      </w:pPr>
      <w:bookmarkStart w:id="9" w:name="_Toc90740307"/>
      <w:r>
        <w:rPr>
          <w:rFonts w:hint="cs"/>
          <w:rtl/>
        </w:rPr>
        <w:t>جهت اول در تحریر محل نزاع</w:t>
      </w:r>
      <w:bookmarkEnd w:id="9"/>
    </w:p>
    <w:p w:rsidR="00F0207B" w:rsidRDefault="00F0207B" w:rsidP="00F0207B">
      <w:pPr>
        <w:jc w:val="both"/>
        <w:rPr>
          <w:rtl/>
        </w:rPr>
      </w:pPr>
      <w:r>
        <w:rPr>
          <w:rFonts w:hint="cs"/>
          <w:rtl/>
        </w:rPr>
        <w:t>مرحوم آخوند فرموده است: محل بحث که وصف مفهوم دارد یا نه، جایی است که وصف نسبت به موصوف خاص باشد. یعنی عام و خا</w:t>
      </w:r>
      <w:r w:rsidR="006A39C8">
        <w:rPr>
          <w:rFonts w:hint="cs"/>
          <w:rtl/>
        </w:rPr>
        <w:t>ص مطلق باشند. دقت داشته باشید</w:t>
      </w:r>
      <w:r>
        <w:rPr>
          <w:rFonts w:hint="cs"/>
          <w:rtl/>
        </w:rPr>
        <w:t xml:space="preserve"> وقتی که به صورت مطلق می</w:t>
      </w:r>
      <w:r>
        <w:rPr>
          <w:rtl/>
        </w:rPr>
        <w:softHyphen/>
      </w:r>
      <w:r>
        <w:rPr>
          <w:rFonts w:hint="cs"/>
          <w:rtl/>
        </w:rPr>
        <w:t>گویند ع</w:t>
      </w:r>
      <w:r w:rsidR="006A39C8">
        <w:rPr>
          <w:rFonts w:hint="cs"/>
          <w:rtl/>
        </w:rPr>
        <w:t>ام و خاص یعنی عام و خاص مطلق و من وجه نیاز به قید دارد.</w:t>
      </w:r>
    </w:p>
    <w:p w:rsidR="00F0207B" w:rsidRDefault="00F0207B" w:rsidP="00F0207B">
      <w:pPr>
        <w:jc w:val="both"/>
        <w:rPr>
          <w:rtl/>
        </w:rPr>
      </w:pPr>
      <w:r>
        <w:rPr>
          <w:rFonts w:hint="cs"/>
          <w:rtl/>
        </w:rPr>
        <w:t xml:space="preserve">فرض دوم که مثل عام و خاص مطلق است، این است که نسبت عموم و خصوص من وجه است ولی افتراق از جانب موصوف باشد. یعنی موصوف هست و صفت نیست. فی الغنم السائمه زکاة. در این جا رابطه عام و خاص من </w:t>
      </w:r>
      <w:r w:rsidR="006A39C8">
        <w:rPr>
          <w:rFonts w:hint="cs"/>
          <w:rtl/>
        </w:rPr>
        <w:t>وجه است. غنم مالوفه و شتر.</w:t>
      </w:r>
      <w:r>
        <w:rPr>
          <w:rFonts w:hint="cs"/>
          <w:rtl/>
        </w:rPr>
        <w:t xml:space="preserve"> غنم باشد ولی سائمه نباشد بحث می</w:t>
      </w:r>
      <w:r>
        <w:rPr>
          <w:rtl/>
        </w:rPr>
        <w:softHyphen/>
      </w:r>
      <w:r w:rsidR="006A39C8">
        <w:rPr>
          <w:rFonts w:hint="cs"/>
          <w:rtl/>
        </w:rPr>
        <w:t xml:space="preserve">کنیم که </w:t>
      </w:r>
      <w:r>
        <w:rPr>
          <w:rFonts w:hint="cs"/>
          <w:rtl/>
        </w:rPr>
        <w:t>خطاب دلالت دارد</w:t>
      </w:r>
      <w:r w:rsidR="006A39C8">
        <w:rPr>
          <w:rFonts w:hint="cs"/>
          <w:rtl/>
        </w:rPr>
        <w:t xml:space="preserve"> بر این</w:t>
      </w:r>
      <w:r>
        <w:rPr>
          <w:rFonts w:hint="cs"/>
          <w:rtl/>
        </w:rPr>
        <w:t xml:space="preserve"> که غنم مالوفه زکات ندارد؟ این هم داخل بحث است چرا که نکته مفهوم داشتن تضییق و احتراز بود که در این جا هست. در </w:t>
      </w:r>
      <w:r w:rsidR="008701DD">
        <w:rPr>
          <w:rFonts w:hint="cs"/>
          <w:rtl/>
        </w:rPr>
        <w:t>این جا فی الجمله تضییق آمده است.</w:t>
      </w:r>
    </w:p>
    <w:p w:rsidR="006A39C8" w:rsidRDefault="006A39C8" w:rsidP="006A39C8">
      <w:pPr>
        <w:pStyle w:val="Heading3"/>
        <w:rPr>
          <w:rtl/>
        </w:rPr>
      </w:pPr>
      <w:bookmarkStart w:id="10" w:name="_Toc90740308"/>
      <w:r>
        <w:rPr>
          <w:rFonts w:hint="cs"/>
          <w:rtl/>
        </w:rPr>
        <w:t>تحریر محل نزاع از منظر شافعیه</w:t>
      </w:r>
      <w:bookmarkEnd w:id="10"/>
    </w:p>
    <w:p w:rsidR="008701DD" w:rsidRDefault="00F0207B" w:rsidP="00F0207B">
      <w:pPr>
        <w:jc w:val="both"/>
        <w:rPr>
          <w:rtl/>
        </w:rPr>
      </w:pPr>
      <w:r>
        <w:rPr>
          <w:rFonts w:hint="cs"/>
          <w:rtl/>
        </w:rPr>
        <w:t>اگر در من وجه افتراق از ناحیه وصف باشد. مثلا سائمه هست ولی غنم نیست مثل شتر سائمه، یا این که ابل مالوفه باشد. مرحوم آخوند فرموده است ظاهر کلام شافعیه این است که داخل محل بحث هست. یعنی ابل مالوفه زکات ندارد.</w:t>
      </w:r>
      <w:r w:rsidR="006A39C8">
        <w:rPr>
          <w:rFonts w:hint="cs"/>
          <w:rtl/>
        </w:rPr>
        <w:t xml:space="preserve"> پس</w:t>
      </w:r>
      <w:r>
        <w:rPr>
          <w:rFonts w:hint="cs"/>
          <w:rtl/>
        </w:rPr>
        <w:t xml:space="preserve"> معلوم می</w:t>
      </w:r>
      <w:r>
        <w:rPr>
          <w:rtl/>
        </w:rPr>
        <w:softHyphen/>
      </w:r>
      <w:r>
        <w:rPr>
          <w:rFonts w:hint="cs"/>
          <w:rtl/>
        </w:rPr>
        <w:t>شود که همه موارد را داخل در محل نزاع می</w:t>
      </w:r>
      <w:r>
        <w:rPr>
          <w:rtl/>
        </w:rPr>
        <w:softHyphen/>
      </w:r>
      <w:r w:rsidR="008701DD">
        <w:rPr>
          <w:rFonts w:hint="cs"/>
          <w:rtl/>
        </w:rPr>
        <w:t>دانند.</w:t>
      </w:r>
    </w:p>
    <w:p w:rsidR="008701DD" w:rsidRDefault="008701DD" w:rsidP="008701DD">
      <w:pPr>
        <w:jc w:val="both"/>
        <w:rPr>
          <w:rtl/>
        </w:rPr>
      </w:pPr>
      <w:r>
        <w:rPr>
          <w:rFonts w:hint="cs"/>
          <w:rtl/>
        </w:rPr>
        <w:t>مرحوم آخوند</w:t>
      </w:r>
      <w:r w:rsidR="00F0207B">
        <w:rPr>
          <w:rFonts w:hint="cs"/>
          <w:rtl/>
        </w:rPr>
        <w:t xml:space="preserve"> فر</w:t>
      </w:r>
      <w:r>
        <w:rPr>
          <w:rFonts w:hint="cs"/>
          <w:rtl/>
        </w:rPr>
        <w:t>موده است شاید وجهش علیت وصف است؛</w:t>
      </w:r>
      <w:r w:rsidR="00F0207B">
        <w:rPr>
          <w:rFonts w:hint="cs"/>
          <w:rtl/>
        </w:rPr>
        <w:t xml:space="preserve"> چرا که صفت علت است و العله تعمم و تخصص. سائمه بودن علت وجوب زکات است و در ابل مالوفه این وصف نیست پس علت ندارد و زک</w:t>
      </w:r>
      <w:r>
        <w:rPr>
          <w:rFonts w:hint="cs"/>
          <w:rtl/>
        </w:rPr>
        <w:t>ات</w:t>
      </w:r>
      <w:r w:rsidR="006A39C8">
        <w:rPr>
          <w:rFonts w:hint="cs"/>
          <w:rtl/>
        </w:rPr>
        <w:t xml:space="preserve"> هم</w:t>
      </w:r>
      <w:r>
        <w:rPr>
          <w:rFonts w:hint="cs"/>
          <w:rtl/>
        </w:rPr>
        <w:t xml:space="preserve"> مطرح نیست. ملاک مفهوم داشتن مثلا علیت بودن بود و این ملاک هست و مرحوم آخوند </w:t>
      </w:r>
      <w:r w:rsidR="006A39C8">
        <w:rPr>
          <w:rFonts w:hint="cs"/>
          <w:rtl/>
        </w:rPr>
        <w:t xml:space="preserve">هم رد </w:t>
      </w:r>
      <w:r>
        <w:rPr>
          <w:rFonts w:hint="cs"/>
          <w:rtl/>
        </w:rPr>
        <w:t>نکرده است.</w:t>
      </w:r>
    </w:p>
    <w:p w:rsidR="006A39C8" w:rsidRDefault="006A39C8" w:rsidP="006A39C8">
      <w:pPr>
        <w:pStyle w:val="Heading3"/>
        <w:rPr>
          <w:rtl/>
        </w:rPr>
      </w:pPr>
      <w:bookmarkStart w:id="11" w:name="_Toc90740309"/>
      <w:r>
        <w:rPr>
          <w:rFonts w:hint="cs"/>
          <w:rtl/>
        </w:rPr>
        <w:lastRenderedPageBreak/>
        <w:t>تحریر محل نزاع از منظر مرحوم شیخ</w:t>
      </w:r>
      <w:bookmarkEnd w:id="11"/>
    </w:p>
    <w:p w:rsidR="008701DD" w:rsidRDefault="008701DD" w:rsidP="008701DD">
      <w:pPr>
        <w:jc w:val="both"/>
        <w:rPr>
          <w:rtl/>
        </w:rPr>
      </w:pPr>
      <w:r>
        <w:rPr>
          <w:rFonts w:hint="cs"/>
          <w:rtl/>
        </w:rPr>
        <w:t>بعد اشاره به کلام شیخ انصاری کرده است. ایشان تفصیل داده است. فرموده اگر صفت من وجه باشد و افتر</w:t>
      </w:r>
      <w:r w:rsidR="006A39C8">
        <w:rPr>
          <w:rFonts w:hint="cs"/>
          <w:rtl/>
        </w:rPr>
        <w:t>اق از ناحیه وصف باشد یعنی وصف سائمه باشد و غنم نباشد، محل بحث است در حالی که</w:t>
      </w:r>
      <w:r>
        <w:rPr>
          <w:rFonts w:hint="cs"/>
          <w:rtl/>
        </w:rPr>
        <w:t xml:space="preserve"> این </w:t>
      </w:r>
      <w:r w:rsidR="006A39C8">
        <w:rPr>
          <w:rFonts w:hint="cs"/>
          <w:rtl/>
        </w:rPr>
        <w:t xml:space="preserve">مطلب </w:t>
      </w:r>
      <w:r>
        <w:rPr>
          <w:rFonts w:hint="cs"/>
          <w:rtl/>
        </w:rPr>
        <w:t>اشتباه است. همان طور که مرحوم مشکینی گفته است این اشتباه است و مرحوم آخوند هم عبارت اشتباه را از تقریرات آروده است.</w:t>
      </w:r>
    </w:p>
    <w:p w:rsidR="008701DD" w:rsidRDefault="006A39C8" w:rsidP="008701DD">
      <w:pPr>
        <w:jc w:val="both"/>
        <w:rPr>
          <w:rtl/>
        </w:rPr>
      </w:pPr>
      <w:r>
        <w:rPr>
          <w:rFonts w:hint="cs"/>
          <w:rtl/>
        </w:rPr>
        <w:t xml:space="preserve">در حقیقت این گونه است: </w:t>
      </w:r>
      <w:r w:rsidR="008701DD">
        <w:rPr>
          <w:rFonts w:hint="cs"/>
          <w:rtl/>
        </w:rPr>
        <w:t>اگر افتراق از جهت موصوف است. اگر موصوف یعنی غنم هست و سائمه نیست اما اگر آن صفت با موصوف مساوی باشد یا اعم از موصوف باشد از محل بحث خارج است. اگر گفت: اکرم الانسان متحرک بالاراده که مساوی با انسان است، از محل بحث خارج است. زیرا وقتی که متحرک منتفی شد انسان هم از بین می</w:t>
      </w:r>
      <w:r w:rsidR="008701DD">
        <w:rPr>
          <w:rtl/>
        </w:rPr>
        <w:softHyphen/>
      </w:r>
      <w:r w:rsidR="008701DD">
        <w:rPr>
          <w:rFonts w:hint="cs"/>
          <w:rtl/>
        </w:rPr>
        <w:t>رود. یا اگر گفت اکرم الانسان الماشی که اگر ماشی از بین برود انسان هم از بین می</w:t>
      </w:r>
      <w:r w:rsidR="008701DD">
        <w:rPr>
          <w:rtl/>
        </w:rPr>
        <w:softHyphen/>
      </w:r>
      <w:r w:rsidR="008701DD">
        <w:rPr>
          <w:rFonts w:hint="cs"/>
          <w:rtl/>
        </w:rPr>
        <w:t>رود. اعم که از بین رفت اخص هم زائل می</w:t>
      </w:r>
      <w:r w:rsidR="008701DD">
        <w:rPr>
          <w:rtl/>
        </w:rPr>
        <w:softHyphen/>
      </w:r>
      <w:r w:rsidR="008701DD">
        <w:rPr>
          <w:rFonts w:hint="cs"/>
          <w:rtl/>
        </w:rPr>
        <w:t>شود. بر خلاف من وجه که افتراق از ناحیه موصوف باشد. در این جا موصوف موجود است. پر واضح است که مراد شیخ افتراق از ناحیه موصوف است.</w:t>
      </w:r>
    </w:p>
    <w:p w:rsidR="008701DD" w:rsidRDefault="008701DD" w:rsidP="002F5836">
      <w:pPr>
        <w:pStyle w:val="Heading4"/>
        <w:rPr>
          <w:rtl/>
        </w:rPr>
      </w:pPr>
      <w:bookmarkStart w:id="12" w:name="_Toc90740310"/>
      <w:r>
        <w:rPr>
          <w:rFonts w:hint="cs"/>
          <w:rtl/>
        </w:rPr>
        <w:t>اشکال مرحوم آخوند به شیخ</w:t>
      </w:r>
      <w:bookmarkEnd w:id="12"/>
    </w:p>
    <w:p w:rsidR="002F5836" w:rsidRDefault="008701DD" w:rsidP="008701DD">
      <w:pPr>
        <w:jc w:val="both"/>
        <w:rPr>
          <w:rtl/>
        </w:rPr>
      </w:pPr>
      <w:r>
        <w:rPr>
          <w:rFonts w:hint="cs"/>
          <w:rtl/>
        </w:rPr>
        <w:t>ایشان فرموده است اگر بنا باشد که از وصف علیت استفاده بشود همه داخل در بحث هستند. به نظر می</w:t>
      </w:r>
      <w:r>
        <w:rPr>
          <w:rtl/>
        </w:rPr>
        <w:softHyphen/>
      </w:r>
      <w:r>
        <w:rPr>
          <w:rFonts w:hint="cs"/>
          <w:rtl/>
        </w:rPr>
        <w:t>آید مرحوم آخوند فکر کرده است که من وجهی که افتراق از ناحیه وصف باشد. گفته است فرقی نمی</w:t>
      </w:r>
      <w:r>
        <w:rPr>
          <w:rtl/>
        </w:rPr>
        <w:softHyphen/>
      </w:r>
      <w:r>
        <w:rPr>
          <w:rFonts w:hint="cs"/>
          <w:rtl/>
        </w:rPr>
        <w:t>کند افتراق از ناحیه وصف است</w:t>
      </w:r>
      <w:r w:rsidR="002F5836">
        <w:rPr>
          <w:rFonts w:hint="cs"/>
          <w:rtl/>
        </w:rPr>
        <w:t xml:space="preserve"> یعنی</w:t>
      </w:r>
      <w:r>
        <w:rPr>
          <w:rFonts w:hint="cs"/>
          <w:rtl/>
        </w:rPr>
        <w:t xml:space="preserve"> وصف هست ولی غنم نیست در این صورت همه مساوی هستند. اگ</w:t>
      </w:r>
      <w:r w:rsidR="002F5836">
        <w:rPr>
          <w:rFonts w:hint="cs"/>
          <w:rtl/>
        </w:rPr>
        <w:t>ر بنا باشد سائمه باشد و غنم نباشد</w:t>
      </w:r>
      <w:r>
        <w:rPr>
          <w:rFonts w:hint="cs"/>
          <w:rtl/>
        </w:rPr>
        <w:t xml:space="preserve"> مثل ابل سائمه با این که موصوف نیست</w:t>
      </w:r>
      <w:r w:rsidR="002F5836">
        <w:rPr>
          <w:rFonts w:hint="cs"/>
          <w:rtl/>
        </w:rPr>
        <w:t>، مساوی و اعم هم داخل در بحث هستند چرا که</w:t>
      </w:r>
      <w:r>
        <w:rPr>
          <w:rFonts w:hint="cs"/>
          <w:rtl/>
        </w:rPr>
        <w:t xml:space="preserve"> در همه موصوف </w:t>
      </w:r>
      <w:r w:rsidR="002F5836">
        <w:rPr>
          <w:rFonts w:hint="cs"/>
          <w:rtl/>
        </w:rPr>
        <w:t>موجود نیست.</w:t>
      </w:r>
    </w:p>
    <w:p w:rsidR="008701DD" w:rsidRDefault="008701DD" w:rsidP="008701DD">
      <w:pPr>
        <w:jc w:val="both"/>
        <w:rPr>
          <w:rtl/>
        </w:rPr>
      </w:pPr>
      <w:r>
        <w:rPr>
          <w:rFonts w:hint="cs"/>
          <w:rtl/>
        </w:rPr>
        <w:t>ایشان همان نسخه اشتباه را دیده است و این اشکال را مطرح کرده است. اگر ملاک وصف است که در همه هست و اگر انتفای موضوع مطرح بشود در همه این گونه است.</w:t>
      </w:r>
    </w:p>
    <w:p w:rsidR="002F5836" w:rsidRDefault="002F5836" w:rsidP="002F5836">
      <w:pPr>
        <w:pStyle w:val="Heading4"/>
        <w:rPr>
          <w:rtl/>
        </w:rPr>
      </w:pPr>
      <w:bookmarkStart w:id="13" w:name="_Toc90740311"/>
      <w:r>
        <w:rPr>
          <w:rFonts w:hint="cs"/>
          <w:rtl/>
        </w:rPr>
        <w:t>صورتهای خمسه</w:t>
      </w:r>
      <w:bookmarkEnd w:id="13"/>
    </w:p>
    <w:p w:rsidR="008701DD" w:rsidRDefault="008701DD" w:rsidP="008701DD">
      <w:pPr>
        <w:jc w:val="both"/>
        <w:rPr>
          <w:rtl/>
        </w:rPr>
      </w:pPr>
      <w:r>
        <w:rPr>
          <w:rFonts w:hint="cs"/>
          <w:rtl/>
        </w:rPr>
        <w:t>به نظر ما قضیه از این قرار است: صفت و موصوف یک نوع اتحادی دارند و مباین معنا ندارد. ممکن است مساوی باشند و ممکن است عام و خاص مطلق هستند. حالا یا موصوف عام و وصف خاص و یا بالعکس هستند. ممکن است نسبت عام و خاص من وجه باشند. دراین جا هم یا افتراق از ناحیه وصف است و یا از ناحیه موصوف است.</w:t>
      </w:r>
    </w:p>
    <w:p w:rsidR="008701DD" w:rsidRDefault="008701DD" w:rsidP="008701DD">
      <w:pPr>
        <w:jc w:val="both"/>
        <w:rPr>
          <w:rtl/>
        </w:rPr>
      </w:pPr>
      <w:r>
        <w:rPr>
          <w:rFonts w:hint="cs"/>
          <w:rtl/>
        </w:rPr>
        <w:t xml:space="preserve">اینکه شیخ فرموده است: در جایی که موصوف نیست </w:t>
      </w:r>
      <w:r>
        <w:rPr>
          <w:rFonts w:ascii="Times New Roman" w:hAnsi="Times New Roman" w:cs="Times New Roman" w:hint="cs"/>
          <w:rtl/>
        </w:rPr>
        <w:t>–</w:t>
      </w:r>
      <w:r>
        <w:rPr>
          <w:rFonts w:hint="cs"/>
          <w:rtl/>
        </w:rPr>
        <w:t>متساویین، صفت عام، من وجه و افتراق از ناحیه صف</w:t>
      </w:r>
      <w:r w:rsidR="002F5836">
        <w:rPr>
          <w:rFonts w:hint="cs"/>
          <w:rtl/>
        </w:rPr>
        <w:t xml:space="preserve">ت باشد- که سه صورت است، </w:t>
      </w:r>
      <w:r>
        <w:rPr>
          <w:rFonts w:hint="cs"/>
          <w:rtl/>
        </w:rPr>
        <w:t>جای بحث ندارد و درست است. چرا که نکته مفهوم وصف این بود که تضییق می</w:t>
      </w:r>
      <w:r>
        <w:rPr>
          <w:rtl/>
        </w:rPr>
        <w:softHyphen/>
      </w:r>
      <w:r>
        <w:rPr>
          <w:rFonts w:hint="cs"/>
          <w:rtl/>
        </w:rPr>
        <w:t>آورد در حالی که در ای</w:t>
      </w:r>
      <w:r w:rsidR="002F5836">
        <w:rPr>
          <w:rFonts w:hint="cs"/>
          <w:rtl/>
        </w:rPr>
        <w:t>ن</w:t>
      </w:r>
      <w:r>
        <w:rPr>
          <w:rFonts w:hint="cs"/>
          <w:rtl/>
        </w:rPr>
        <w:t xml:space="preserve"> جا </w:t>
      </w:r>
      <w:r>
        <w:rPr>
          <w:rFonts w:hint="cs"/>
          <w:rtl/>
        </w:rPr>
        <w:lastRenderedPageBreak/>
        <w:t>تضییقی نیاورده است. مثلا صفت اعم است در این جا توسعه آورده است. من وجهی که افتراق از جانب وصف است تعمیم است. نکته دلالت وصف بر مفهوم احترازیت و تضییق است و  در این سه فرض تضییق مفهوم معنا ندارد و حق با شیخ است.</w:t>
      </w:r>
    </w:p>
    <w:p w:rsidR="002F5836" w:rsidRDefault="002F5836" w:rsidP="002F5836">
      <w:pPr>
        <w:pStyle w:val="Heading5"/>
        <w:rPr>
          <w:rtl/>
        </w:rPr>
      </w:pPr>
      <w:bookmarkStart w:id="14" w:name="_Toc90740312"/>
      <w:r>
        <w:rPr>
          <w:rFonts w:hint="cs"/>
          <w:rtl/>
        </w:rPr>
        <w:t>اشکال استاد به مرحوم آخوند</w:t>
      </w:r>
      <w:bookmarkEnd w:id="14"/>
    </w:p>
    <w:p w:rsidR="008701DD" w:rsidRDefault="008701DD" w:rsidP="008701DD">
      <w:pPr>
        <w:jc w:val="both"/>
        <w:rPr>
          <w:rtl/>
        </w:rPr>
      </w:pPr>
      <w:r>
        <w:rPr>
          <w:rFonts w:hint="cs"/>
          <w:rtl/>
        </w:rPr>
        <w:t>اما این که مرحوم آخوند می</w:t>
      </w:r>
      <w:r>
        <w:rPr>
          <w:rtl/>
        </w:rPr>
        <w:softHyphen/>
      </w:r>
      <w:r>
        <w:rPr>
          <w:rFonts w:hint="cs"/>
          <w:rtl/>
        </w:rPr>
        <w:t xml:space="preserve">گوید </w:t>
      </w:r>
      <w:r>
        <w:rPr>
          <w:rFonts w:cs="Cambria" w:hint="cs"/>
          <w:rtl/>
        </w:rPr>
        <w:t>-</w:t>
      </w:r>
      <w:r>
        <w:rPr>
          <w:rFonts w:hint="cs"/>
          <w:rtl/>
        </w:rPr>
        <w:t>کأنّ بی میل هم نبود و رد نکرد- وصف علت است، ناتمام است. ما قبول کردیم که سائمه علت است و ریشه مفهوم داشتن علت است ولی علت برای این م</w:t>
      </w:r>
      <w:r w:rsidR="00F13917">
        <w:rPr>
          <w:rFonts w:hint="cs"/>
          <w:rtl/>
        </w:rPr>
        <w:t>وصوف است یعنی زکا</w:t>
      </w:r>
      <w:r>
        <w:rPr>
          <w:rFonts w:hint="cs"/>
          <w:rtl/>
        </w:rPr>
        <w:t>ت برای غنم است اما این که غنم منتفی بشود ربطی ندارد. اگر علیت کارایی داشته باشد نسبت به معلولش کارایی دارید نه در جایی که معلول نی</w:t>
      </w:r>
      <w:r w:rsidR="00F13917">
        <w:rPr>
          <w:rFonts w:hint="cs"/>
          <w:rtl/>
        </w:rPr>
        <w:t>ست مثلا با زکات ابل کاری ندارد.</w:t>
      </w:r>
    </w:p>
    <w:p w:rsidR="00F13917" w:rsidRDefault="00F13917" w:rsidP="008701DD">
      <w:pPr>
        <w:jc w:val="both"/>
        <w:rPr>
          <w:rtl/>
        </w:rPr>
      </w:pPr>
      <w:r>
        <w:rPr>
          <w:rFonts w:hint="cs"/>
          <w:rtl/>
        </w:rPr>
        <w:t>بله؛اگر به نحو عام می</w:t>
      </w:r>
      <w:r>
        <w:rPr>
          <w:rtl/>
        </w:rPr>
        <w:softHyphen/>
      </w:r>
      <w:r>
        <w:rPr>
          <w:rFonts w:hint="cs"/>
          <w:rtl/>
        </w:rPr>
        <w:t>گوید سائمه علت است، درست بود ولی این گونه نیست. نمی</w:t>
      </w:r>
      <w:r>
        <w:rPr>
          <w:rtl/>
        </w:rPr>
        <w:softHyphen/>
      </w:r>
      <w:r>
        <w:rPr>
          <w:rFonts w:hint="cs"/>
          <w:rtl/>
        </w:rPr>
        <w:t>توان گفت</w:t>
      </w:r>
      <w:r w:rsidR="002F5836">
        <w:rPr>
          <w:rFonts w:hint="cs"/>
          <w:rtl/>
        </w:rPr>
        <w:t xml:space="preserve"> سائمه در جمله غنم سائمه، </w:t>
      </w:r>
      <w:r>
        <w:rPr>
          <w:rFonts w:hint="cs"/>
          <w:rtl/>
        </w:rPr>
        <w:t>علت برای ابل هم هست.</w:t>
      </w:r>
    </w:p>
    <w:p w:rsidR="002F5836" w:rsidRDefault="002F5836" w:rsidP="002F5836">
      <w:pPr>
        <w:pStyle w:val="Heading3"/>
        <w:rPr>
          <w:rtl/>
        </w:rPr>
      </w:pPr>
      <w:bookmarkStart w:id="15" w:name="_Toc90740313"/>
      <w:r>
        <w:rPr>
          <w:rFonts w:hint="cs"/>
          <w:rtl/>
        </w:rPr>
        <w:t>تحریر محل بحث از منظر مرحوم نائینی</w:t>
      </w:r>
      <w:bookmarkEnd w:id="15"/>
    </w:p>
    <w:p w:rsidR="00F13917" w:rsidRDefault="00F13917" w:rsidP="008701DD">
      <w:pPr>
        <w:jc w:val="both"/>
        <w:rPr>
          <w:rtl/>
        </w:rPr>
      </w:pPr>
      <w:r>
        <w:rPr>
          <w:rFonts w:hint="cs"/>
          <w:rtl/>
        </w:rPr>
        <w:t>جهت دوم این است که مرحوم نائینی فرموده است ما در وصفی بحث می</w:t>
      </w:r>
      <w:r>
        <w:rPr>
          <w:rtl/>
        </w:rPr>
        <w:softHyphen/>
      </w:r>
      <w:r>
        <w:rPr>
          <w:rFonts w:hint="cs"/>
          <w:rtl/>
        </w:rPr>
        <w:t>کنیم که معتمد بر موصوف باشد و الا وجهی ندارد که مفهوم داشته باشد. اکرم العادل که مفهوم ندارد. نکته مفهوم تضییق آوردن است و وصف غیر معتمد چیزی را تضییق نکرده است. این که کسی توهم کند اکرم العادل یعنی من کان عادلا، تحلیل عقل است و مردم از جمله مذکور معنای مرکب نمی</w:t>
      </w:r>
      <w:r>
        <w:rPr>
          <w:rtl/>
        </w:rPr>
        <w:softHyphen/>
      </w:r>
      <w:r>
        <w:rPr>
          <w:rFonts w:hint="cs"/>
          <w:rtl/>
        </w:rPr>
        <w:t>فهمند. لبّ مفهوم داشتن احترازی بودن است و چیزی نیاورده است تا احتراز کند.</w:t>
      </w:r>
    </w:p>
    <w:p w:rsidR="00F13917" w:rsidRDefault="002F5836" w:rsidP="008701DD">
      <w:pPr>
        <w:jc w:val="both"/>
        <w:rPr>
          <w:rtl/>
        </w:rPr>
      </w:pPr>
      <w:r>
        <w:rPr>
          <w:rFonts w:hint="cs"/>
          <w:rtl/>
        </w:rPr>
        <w:t>یک مطلبی</w:t>
      </w:r>
      <w:r w:rsidR="00F13917">
        <w:rPr>
          <w:rFonts w:hint="cs"/>
          <w:rtl/>
        </w:rPr>
        <w:t xml:space="preserve"> هم اضافه کرده است: اگر بنا باشد وصف غیر معتمد داخل در نزاع باشد پس جوامد هم این گونه است و فرقی بین وصف و جامد نیست.اکرم الرجل و اکرم العادل فرقی نیست. فقط در جوامد ماده جعلی است و در مشتقات ماد</w:t>
      </w:r>
      <w:r>
        <w:rPr>
          <w:rFonts w:hint="cs"/>
          <w:rtl/>
        </w:rPr>
        <w:t>ه اشتقاقی است. مثلا علم را آورده</w:t>
      </w:r>
      <w:r w:rsidR="00F13917">
        <w:rPr>
          <w:rFonts w:hint="cs"/>
          <w:rtl/>
        </w:rPr>
        <w:t xml:space="preserve"> و هیت عالم به آن داده</w:t>
      </w:r>
      <w:r w:rsidR="00F13917">
        <w:rPr>
          <w:rtl/>
        </w:rPr>
        <w:softHyphen/>
      </w:r>
      <w:r>
        <w:rPr>
          <w:rFonts w:hint="cs"/>
          <w:rtl/>
        </w:rPr>
        <w:t xml:space="preserve"> است.</w:t>
      </w:r>
    </w:p>
    <w:p w:rsidR="00F13917" w:rsidRDefault="00F13917" w:rsidP="008701DD">
      <w:pPr>
        <w:jc w:val="both"/>
        <w:rPr>
          <w:rtl/>
        </w:rPr>
      </w:pPr>
      <w:r>
        <w:rPr>
          <w:rFonts w:hint="cs"/>
          <w:rtl/>
        </w:rPr>
        <w:t>بلکه اگر بنا باشد وصف غیر معتمد مفهوم داشته باشد اولی این است که اکرم الرجل مفهوم داشته باشد چرا که جامد از وصف ذاتی خبر می</w:t>
      </w:r>
      <w:r>
        <w:rPr>
          <w:rtl/>
        </w:rPr>
        <w:softHyphen/>
      </w:r>
      <w:r>
        <w:rPr>
          <w:rFonts w:hint="cs"/>
          <w:rtl/>
        </w:rPr>
        <w:t>ده</w:t>
      </w:r>
      <w:r w:rsidR="002F5836">
        <w:rPr>
          <w:rFonts w:hint="cs"/>
          <w:rtl/>
        </w:rPr>
        <w:t>ن</w:t>
      </w:r>
      <w:r>
        <w:rPr>
          <w:rFonts w:hint="cs"/>
          <w:rtl/>
        </w:rPr>
        <w:t>د</w:t>
      </w:r>
      <w:r w:rsidR="002F5836">
        <w:rPr>
          <w:rFonts w:hint="cs"/>
          <w:rtl/>
        </w:rPr>
        <w:t xml:space="preserve"> و وصف ذاتی اولی است که دخالت در</w:t>
      </w:r>
      <w:r>
        <w:rPr>
          <w:rFonts w:hint="cs"/>
          <w:rtl/>
        </w:rPr>
        <w:t xml:space="preserve"> حکم داشته باشد نسبت به وصف عرضی. رجولیت ذاتی و عدالت عرضی است. پس وصف غیر معتمد خارج از محل بحث است چرا که ادن از جوامد است.</w:t>
      </w:r>
    </w:p>
    <w:p w:rsidR="00F13917" w:rsidRDefault="00F13917" w:rsidP="002F5836">
      <w:pPr>
        <w:pStyle w:val="Heading4"/>
        <w:rPr>
          <w:rtl/>
        </w:rPr>
      </w:pPr>
      <w:bookmarkStart w:id="16" w:name="_Toc90740314"/>
      <w:r>
        <w:rPr>
          <w:rFonts w:hint="cs"/>
          <w:rtl/>
        </w:rPr>
        <w:lastRenderedPageBreak/>
        <w:t>اشکال استاد</w:t>
      </w:r>
      <w:bookmarkEnd w:id="16"/>
    </w:p>
    <w:p w:rsidR="00F13917" w:rsidRDefault="002F5836" w:rsidP="008701DD">
      <w:pPr>
        <w:jc w:val="both"/>
        <w:rPr>
          <w:rtl/>
        </w:rPr>
      </w:pPr>
      <w:r>
        <w:rPr>
          <w:rFonts w:hint="cs"/>
          <w:rtl/>
        </w:rPr>
        <w:t>تتمه کلام مرحوم نائینی</w:t>
      </w:r>
      <w:r w:rsidR="00F13917">
        <w:rPr>
          <w:rFonts w:hint="cs"/>
          <w:rtl/>
        </w:rPr>
        <w:t xml:space="preserve"> دقت عقلی است. رجولیت هر چند ذاتی است و عدالت عرضی؛ ولی این که ذاتی بودن اولی به دخالت در حکم است، صحیح نیست و خلاف فهم عرف است. عوارض هستند که میز می</w:t>
      </w:r>
      <w:r>
        <w:rPr>
          <w:rtl/>
        </w:rPr>
        <w:softHyphen/>
      </w:r>
      <w:r w:rsidR="00F13917">
        <w:rPr>
          <w:rFonts w:hint="cs"/>
          <w:rtl/>
        </w:rPr>
        <w:t>آورند</w:t>
      </w:r>
      <w:r>
        <w:rPr>
          <w:rFonts w:hint="cs"/>
          <w:rtl/>
        </w:rPr>
        <w:t>.</w:t>
      </w:r>
      <w:r w:rsidR="00F13917">
        <w:rPr>
          <w:rFonts w:hint="cs"/>
          <w:rtl/>
        </w:rPr>
        <w:t xml:space="preserve"> از اکرم العادل به ذهن می</w:t>
      </w:r>
      <w:r w:rsidR="00F13917">
        <w:rPr>
          <w:rtl/>
        </w:rPr>
        <w:softHyphen/>
      </w:r>
      <w:r>
        <w:rPr>
          <w:rFonts w:hint="cs"/>
          <w:rtl/>
        </w:rPr>
        <w:t>آید این که عدالت را می</w:t>
      </w:r>
      <w:r>
        <w:rPr>
          <w:rtl/>
        </w:rPr>
        <w:softHyphen/>
      </w:r>
      <w:r>
        <w:rPr>
          <w:rtl/>
        </w:rPr>
        <w:softHyphen/>
      </w:r>
      <w:r>
        <w:rPr>
          <w:rFonts w:hint="cs"/>
          <w:rtl/>
        </w:rPr>
        <w:t>آورد در حکم دخالت دارد.</w:t>
      </w:r>
    </w:p>
    <w:p w:rsidR="00F13917" w:rsidRDefault="00F13917" w:rsidP="008701DD">
      <w:pPr>
        <w:jc w:val="both"/>
        <w:rPr>
          <w:rtl/>
        </w:rPr>
      </w:pPr>
      <w:r>
        <w:rPr>
          <w:rFonts w:hint="cs"/>
          <w:rtl/>
        </w:rPr>
        <w:t>اگر بنا باشد جوامد یا مشتقات مفهوم داشته باشند، او</w:t>
      </w:r>
      <w:r w:rsidR="002F5836">
        <w:rPr>
          <w:rFonts w:hint="cs"/>
          <w:rtl/>
        </w:rPr>
        <w:t>لی مشتقات هستند. حالا مهم نیست.</w:t>
      </w:r>
      <w:r>
        <w:rPr>
          <w:rFonts w:hint="cs"/>
          <w:rtl/>
        </w:rPr>
        <w:t xml:space="preserve"> گاهی اوقات برای تکثی</w:t>
      </w:r>
      <w:r w:rsidR="002F5836">
        <w:rPr>
          <w:rFonts w:hint="cs"/>
          <w:rtl/>
        </w:rPr>
        <w:t>ر اشکال یک چیزهایی تفوه می</w:t>
      </w:r>
      <w:r w:rsidR="002F5836">
        <w:rPr>
          <w:rtl/>
        </w:rPr>
        <w:softHyphen/>
      </w:r>
      <w:r w:rsidR="002F5836">
        <w:rPr>
          <w:rFonts w:hint="cs"/>
          <w:rtl/>
        </w:rPr>
        <w:t>شود.</w:t>
      </w:r>
    </w:p>
    <w:p w:rsidR="002F5836" w:rsidRDefault="002F5836" w:rsidP="002F5836">
      <w:pPr>
        <w:pStyle w:val="Heading3"/>
        <w:rPr>
          <w:rtl/>
        </w:rPr>
      </w:pPr>
      <w:bookmarkStart w:id="17" w:name="_Toc90740315"/>
      <w:r>
        <w:rPr>
          <w:rFonts w:hint="cs"/>
          <w:rtl/>
        </w:rPr>
        <w:t>مختار استاد</w:t>
      </w:r>
      <w:bookmarkEnd w:id="17"/>
    </w:p>
    <w:p w:rsidR="00F13917" w:rsidRDefault="00F13917" w:rsidP="002F5836">
      <w:pPr>
        <w:jc w:val="both"/>
        <w:rPr>
          <w:rtl/>
        </w:rPr>
      </w:pPr>
      <w:r>
        <w:rPr>
          <w:rFonts w:hint="cs"/>
          <w:rtl/>
        </w:rPr>
        <w:t xml:space="preserve">ظاهر </w:t>
      </w:r>
      <w:r w:rsidR="002F5836">
        <w:rPr>
          <w:rFonts w:hint="cs"/>
          <w:rtl/>
        </w:rPr>
        <w:t xml:space="preserve">کلام </w:t>
      </w:r>
      <w:r>
        <w:rPr>
          <w:rFonts w:hint="cs"/>
          <w:rtl/>
        </w:rPr>
        <w:t>مرحوم آخوند این است که مطلق وصف محل کلام است چه معتمد و چه غیر معتمد. در شکم غیر معتمد هم اعتماد نفهفته است.</w:t>
      </w:r>
      <w:r w:rsidR="002F5836">
        <w:rPr>
          <w:rFonts w:hint="cs"/>
          <w:rtl/>
        </w:rPr>
        <w:t xml:space="preserve"> </w:t>
      </w:r>
      <w:r>
        <w:rPr>
          <w:rFonts w:hint="cs"/>
          <w:rtl/>
        </w:rPr>
        <w:t>حالا سوال این است که کلام مرحوم آخوند درست است یا مرحوم نائینی؟</w:t>
      </w:r>
    </w:p>
    <w:p w:rsidR="00F13917" w:rsidRDefault="00F13917" w:rsidP="002F5836">
      <w:pPr>
        <w:jc w:val="both"/>
        <w:rPr>
          <w:rtl/>
        </w:rPr>
      </w:pPr>
      <w:r>
        <w:rPr>
          <w:rFonts w:hint="cs"/>
          <w:rtl/>
        </w:rPr>
        <w:t>جواب این است که باید دلیل را بررسی کرد. اگر دلیل تضییق باشد مختص به معتمد می</w:t>
      </w:r>
      <w:r>
        <w:rPr>
          <w:rtl/>
        </w:rPr>
        <w:softHyphen/>
      </w:r>
      <w:r>
        <w:rPr>
          <w:rFonts w:hint="cs"/>
          <w:rtl/>
        </w:rPr>
        <w:t xml:space="preserve">شود و اگر علیت بودن وصف مطرح بشود فرقی بین معتمد و غیر معتمد نیست. </w:t>
      </w:r>
      <w:r w:rsidR="002F5836">
        <w:rPr>
          <w:rFonts w:hint="cs"/>
          <w:rtl/>
        </w:rPr>
        <w:t>مثلا</w:t>
      </w:r>
      <w:r>
        <w:rPr>
          <w:rFonts w:hint="cs"/>
          <w:rtl/>
        </w:rPr>
        <w:t xml:space="preserve"> اگر قرار باشد اکرم الرجل العادل، لعدالته وجوب اکرام را بیاورد من قتل مومنا هم مفهوم دارد.</w:t>
      </w:r>
    </w:p>
    <w:p w:rsidR="00F13917" w:rsidRDefault="00F13917" w:rsidP="008701DD">
      <w:pPr>
        <w:jc w:val="both"/>
        <w:rPr>
          <w:rtl/>
        </w:rPr>
      </w:pPr>
      <w:r>
        <w:rPr>
          <w:rFonts w:hint="cs"/>
          <w:rtl/>
        </w:rPr>
        <w:t>ادعای مرحوم آخوند بهتر است هر چند که بعضی از دلیل ها غیر معتمد را شامل نمی</w:t>
      </w:r>
      <w:r>
        <w:rPr>
          <w:rtl/>
        </w:rPr>
        <w:softHyphen/>
      </w:r>
      <w:r>
        <w:rPr>
          <w:rFonts w:hint="cs"/>
          <w:rtl/>
        </w:rPr>
        <w:t xml:space="preserve">شود. لذا ما باید اصل بحث را مطلق مطرح کنیم. اصل بحث به خاطر وصف است و </w:t>
      </w:r>
      <w:r w:rsidR="00F16252">
        <w:rPr>
          <w:rFonts w:hint="cs"/>
          <w:rtl/>
        </w:rPr>
        <w:t>جهت قیدیت داشته باشد حالا معتمد بر موصوف باشد یا نباشد.</w:t>
      </w:r>
    </w:p>
    <w:p w:rsidR="00F16252" w:rsidRDefault="00F16252" w:rsidP="008701DD">
      <w:pPr>
        <w:jc w:val="both"/>
        <w:rPr>
          <w:rtl/>
        </w:rPr>
      </w:pPr>
      <w:r>
        <w:rPr>
          <w:rFonts w:hint="cs"/>
          <w:rtl/>
        </w:rPr>
        <w:t xml:space="preserve">خلاصه: وصف مفهوم دارد یا ندارد، به نظر ما وصف مفهوم ندارد و بین وصف و شرط فرق است. ما در شرط گفتیم اگر شرط </w:t>
      </w:r>
      <w:r w:rsidR="002F5836">
        <w:rPr>
          <w:rFonts w:hint="cs"/>
          <w:rtl/>
        </w:rPr>
        <w:t xml:space="preserve">برای </w:t>
      </w:r>
      <w:r>
        <w:rPr>
          <w:rFonts w:hint="cs"/>
          <w:rtl/>
        </w:rPr>
        <w:t>بیان موضوع باشد مفهوم ندارد و مطلقا قائل به مفهوم نشدیم. ما</w:t>
      </w:r>
      <w:r w:rsidR="002F5836">
        <w:rPr>
          <w:rFonts w:hint="cs"/>
          <w:rtl/>
        </w:rPr>
        <w:t xml:space="preserve"> در مفهوم شرط</w:t>
      </w:r>
      <w:r>
        <w:rPr>
          <w:rFonts w:hint="cs"/>
          <w:rtl/>
        </w:rPr>
        <w:t xml:space="preserve"> گفتیم چونکه بیان زائد</w:t>
      </w:r>
      <w:r w:rsidR="002F5836">
        <w:rPr>
          <w:rFonts w:hint="cs"/>
          <w:rtl/>
        </w:rPr>
        <w:t>ی است</w:t>
      </w:r>
      <w:r w:rsidR="0080402B">
        <w:rPr>
          <w:rFonts w:hint="cs"/>
          <w:rtl/>
        </w:rPr>
        <w:t xml:space="preserve"> دلیل بر زیادی معنا است.</w:t>
      </w:r>
      <w:r>
        <w:rPr>
          <w:rFonts w:hint="cs"/>
          <w:rtl/>
        </w:rPr>
        <w:t xml:space="preserve"> اگر شرط مسوق برای موضوع فضلا از وصف که قید موضوع است،</w:t>
      </w:r>
      <w:r w:rsidR="0080402B">
        <w:rPr>
          <w:rFonts w:hint="cs"/>
          <w:rtl/>
        </w:rPr>
        <w:t xml:space="preserve"> باشد</w:t>
      </w:r>
      <w:r>
        <w:rPr>
          <w:rFonts w:hint="cs"/>
          <w:rtl/>
        </w:rPr>
        <w:t xml:space="preserve"> مفهوم ندارد و ما چون منحصر به وصف معتمد نمی</w:t>
      </w:r>
      <w:r>
        <w:rPr>
          <w:rtl/>
        </w:rPr>
        <w:softHyphen/>
      </w:r>
      <w:r>
        <w:rPr>
          <w:rFonts w:hint="cs"/>
          <w:rtl/>
        </w:rPr>
        <w:t>دانیم می</w:t>
      </w:r>
      <w:r>
        <w:rPr>
          <w:rtl/>
        </w:rPr>
        <w:softHyphen/>
      </w:r>
      <w:r>
        <w:rPr>
          <w:rFonts w:hint="cs"/>
          <w:rtl/>
        </w:rPr>
        <w:t>گوییم وصف گاهی اوقات قید حکم و گاهی اوقات قید موضوع و متعلق است. کما این که قید متعلق و موضوع مفهوم ندارد چون احساس بیان زائد نداریم</w:t>
      </w:r>
      <w:r w:rsidR="0080402B">
        <w:rPr>
          <w:rFonts w:hint="cs"/>
          <w:rtl/>
        </w:rPr>
        <w:t>،</w:t>
      </w:r>
      <w:r>
        <w:rPr>
          <w:rFonts w:hint="cs"/>
          <w:rtl/>
        </w:rPr>
        <w:t xml:space="preserve"> قید حکم هم به منزله قید موضوع است و دلالت بر مفهوم ندارد.</w:t>
      </w:r>
    </w:p>
    <w:p w:rsidR="00F16252" w:rsidRDefault="00F16252" w:rsidP="008701DD">
      <w:pPr>
        <w:jc w:val="both"/>
      </w:pPr>
      <w:r>
        <w:rPr>
          <w:rFonts w:hint="cs"/>
          <w:rtl/>
        </w:rPr>
        <w:t>در این جا دو بیان وجود دارد که یک بیان برای حاج شیخ اصفهانی است که ممکن است برای بعضی حل نشده باشد و یکی هم بیان مرحوم صدر است که کأنّ تحلیل جدیدی را مطرح می</w:t>
      </w:r>
      <w:r>
        <w:rPr>
          <w:rtl/>
        </w:rPr>
        <w:softHyphen/>
      </w:r>
      <w:r>
        <w:rPr>
          <w:rFonts w:hint="cs"/>
          <w:rtl/>
        </w:rPr>
        <w:t>کند، اگر نکته صاف و شفاف داشت به عنوان بقی شیئ بیان می</w:t>
      </w:r>
      <w:r>
        <w:rPr>
          <w:rtl/>
        </w:rPr>
        <w:softHyphen/>
      </w:r>
      <w:r>
        <w:rPr>
          <w:rFonts w:hint="cs"/>
          <w:rtl/>
        </w:rPr>
        <w:t xml:space="preserve">کنیم. ما به دنبال بیانات گیر دار و پیچ دار نیستیم. </w:t>
      </w:r>
    </w:p>
    <w:p w:rsidR="008701DD" w:rsidRPr="006162A2" w:rsidRDefault="008701DD" w:rsidP="00F0207B">
      <w:pPr>
        <w:jc w:val="both"/>
        <w:rPr>
          <w:rtl/>
        </w:rPr>
      </w:pPr>
    </w:p>
    <w:sectPr w:rsidR="008701DD"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A62" w:rsidRDefault="007E0A62" w:rsidP="008B750B">
      <w:pPr>
        <w:spacing w:line="240" w:lineRule="auto"/>
      </w:pPr>
      <w:r>
        <w:separator/>
      </w:r>
    </w:p>
  </w:endnote>
  <w:endnote w:type="continuationSeparator" w:id="0">
    <w:p w:rsidR="007E0A62" w:rsidRDefault="007E0A6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0402B" w:rsidRPr="0080402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E422F" w:rsidP="001B6799">
          <w:pPr>
            <w:pStyle w:val="Footer"/>
            <w:bidi w:val="0"/>
            <w:rPr>
              <w:color w:val="808080" w:themeColor="background1" w:themeShade="80"/>
              <w:rtl/>
            </w:rPr>
          </w:pPr>
          <w:bookmarkStart w:id="25" w:name="BokAdres"/>
          <w:bookmarkEnd w:id="25"/>
          <w:r>
            <w:rPr>
              <w:color w:val="808080" w:themeColor="background1" w:themeShade="80"/>
            </w:rPr>
            <w:t>U1mg1_14000924-056_mk2_mfeb.ir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A62" w:rsidRDefault="007E0A62" w:rsidP="008B750B">
      <w:pPr>
        <w:spacing w:line="240" w:lineRule="auto"/>
      </w:pPr>
      <w:r>
        <w:separator/>
      </w:r>
    </w:p>
  </w:footnote>
  <w:footnote w:type="continuationSeparator" w:id="0">
    <w:p w:rsidR="007E0A62" w:rsidRDefault="007E0A62"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0E422F">
      <w:rPr>
        <w:b/>
        <w:bCs/>
        <w:sz w:val="20"/>
        <w:szCs w:val="24"/>
        <w:rtl/>
      </w:rPr>
      <w:t>056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0E422F">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0E422F">
      <w:rPr>
        <w:b/>
        <w:bCs/>
        <w:color w:val="632423" w:themeColor="accent2" w:themeShade="80"/>
        <w:sz w:val="20"/>
        <w:szCs w:val="24"/>
        <w:rtl/>
      </w:rPr>
      <w:t>گنج</w:t>
    </w:r>
    <w:r w:rsidR="000E422F">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0E422F">
      <w:rPr>
        <w:sz w:val="24"/>
        <w:szCs w:val="24"/>
        <w:rtl/>
      </w:rPr>
      <w:t>24 /9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0E422F">
      <w:rPr>
        <w:color w:val="000000" w:themeColor="text1"/>
        <w:sz w:val="24"/>
        <w:szCs w:val="24"/>
        <w:rtl/>
      </w:rPr>
      <w:t>مفهوم وصف</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0E422F">
      <w:rPr>
        <w:sz w:val="24"/>
        <w:szCs w:val="24"/>
        <w:rtl/>
      </w:rPr>
      <w:t>مهد</w:t>
    </w:r>
    <w:r w:rsidR="000E422F">
      <w:rPr>
        <w:rFonts w:hint="cs"/>
        <w:sz w:val="24"/>
        <w:szCs w:val="24"/>
        <w:rtl/>
      </w:rPr>
      <w:t>ی</w:t>
    </w:r>
    <w:r w:rsidR="000E422F">
      <w:rPr>
        <w:sz w:val="24"/>
        <w:szCs w:val="24"/>
        <w:rtl/>
      </w:rPr>
      <w:t xml:space="preserve"> خ</w:t>
    </w:r>
    <w:r w:rsidR="000E422F">
      <w:rPr>
        <w:rFonts w:hint="cs"/>
        <w:sz w:val="24"/>
        <w:szCs w:val="24"/>
        <w:rtl/>
      </w:rPr>
      <w:t>ی</w:t>
    </w:r>
    <w:r w:rsidR="000E422F">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0E422F">
      <w:rPr>
        <w:sz w:val="24"/>
        <w:szCs w:val="24"/>
        <w:rtl/>
      </w:rPr>
      <w:t>بررس</w:t>
    </w:r>
    <w:r w:rsidR="000E422F">
      <w:rPr>
        <w:rFonts w:hint="cs"/>
        <w:sz w:val="24"/>
        <w:szCs w:val="24"/>
        <w:rtl/>
      </w:rPr>
      <w:t>ی</w:t>
    </w:r>
    <w:r w:rsidR="000E422F">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3394"/>
    <w:rsid w:val="00055496"/>
    <w:rsid w:val="00080A41"/>
    <w:rsid w:val="0008299B"/>
    <w:rsid w:val="000913AA"/>
    <w:rsid w:val="00094847"/>
    <w:rsid w:val="00096C63"/>
    <w:rsid w:val="000B5DB5"/>
    <w:rsid w:val="000C3947"/>
    <w:rsid w:val="000D2A37"/>
    <w:rsid w:val="000D30E9"/>
    <w:rsid w:val="000D6818"/>
    <w:rsid w:val="000E335E"/>
    <w:rsid w:val="000E422F"/>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F5836"/>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044E"/>
    <w:rsid w:val="00651B02"/>
    <w:rsid w:val="00651B19"/>
    <w:rsid w:val="00660A29"/>
    <w:rsid w:val="00695519"/>
    <w:rsid w:val="006A39C8"/>
    <w:rsid w:val="006A3AB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09D2"/>
    <w:rsid w:val="00762452"/>
    <w:rsid w:val="007639E0"/>
    <w:rsid w:val="00775507"/>
    <w:rsid w:val="00783473"/>
    <w:rsid w:val="0078594B"/>
    <w:rsid w:val="00795E02"/>
    <w:rsid w:val="007979D0"/>
    <w:rsid w:val="007A4E18"/>
    <w:rsid w:val="007A7B8C"/>
    <w:rsid w:val="007C6D9E"/>
    <w:rsid w:val="007D1C43"/>
    <w:rsid w:val="007D6C53"/>
    <w:rsid w:val="007E0A62"/>
    <w:rsid w:val="007E1564"/>
    <w:rsid w:val="007E1E87"/>
    <w:rsid w:val="007E5B3F"/>
    <w:rsid w:val="007F2257"/>
    <w:rsid w:val="0080091D"/>
    <w:rsid w:val="0080402B"/>
    <w:rsid w:val="00804108"/>
    <w:rsid w:val="00804FC4"/>
    <w:rsid w:val="00816367"/>
    <w:rsid w:val="00816A0B"/>
    <w:rsid w:val="00824B22"/>
    <w:rsid w:val="00830C53"/>
    <w:rsid w:val="00837FAA"/>
    <w:rsid w:val="00841F77"/>
    <w:rsid w:val="0085276D"/>
    <w:rsid w:val="00863390"/>
    <w:rsid w:val="0086385C"/>
    <w:rsid w:val="008701DD"/>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679D1"/>
    <w:rsid w:val="00A70512"/>
    <w:rsid w:val="00AA1F60"/>
    <w:rsid w:val="00AA40D7"/>
    <w:rsid w:val="00AA7123"/>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207B"/>
    <w:rsid w:val="00F07FB6"/>
    <w:rsid w:val="00F13917"/>
    <w:rsid w:val="00F149D0"/>
    <w:rsid w:val="00F16252"/>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7A600-D405-4B4F-9CAC-9E470A6D4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82</TotalTime>
  <Pages>1</Pages>
  <Words>1548</Words>
  <Characters>8829</Characters>
  <Application>Microsoft Office Word</Application>
  <DocSecurity>0</DocSecurity>
  <Lines>73</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10357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cp:lastPrinted>2021-12-18T13:48:00Z</cp:lastPrinted>
  <dcterms:created xsi:type="dcterms:W3CDTF">2021-12-15T06:06:00Z</dcterms:created>
  <dcterms:modified xsi:type="dcterms:W3CDTF">2021-12-18T13:49:00Z</dcterms:modified>
  <cp:contentStatus>ویرایش 2.5</cp:contentStatus>
  <cp:version>2.7</cp:version>
</cp:coreProperties>
</file>