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903F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3227F" w:rsidRDefault="00A3227F" w:rsidP="00A3227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2035530" w:history="1">
        <w:r w:rsidRPr="005F5C9E">
          <w:rPr>
            <w:rStyle w:val="Hyperlink"/>
            <w:noProof/>
            <w:rtl/>
          </w:rPr>
          <w:t>دلالت انما بر حصر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3227F" w:rsidRDefault="00A3227F" w:rsidP="00A3227F">
      <w:pPr>
        <w:pStyle w:val="TOC2"/>
        <w:tabs>
          <w:tab w:val="right" w:leader="dot" w:pos="10194"/>
        </w:tabs>
        <w:rPr>
          <w:rFonts w:asciiTheme="minorHAnsi" w:eastAsiaTheme="minorEastAsia" w:hAnsiTheme="minorHAnsi" w:cstheme="minorBidi"/>
          <w:bCs w:val="0"/>
          <w:noProof/>
          <w:color w:val="auto"/>
          <w:szCs w:val="22"/>
          <w:rtl/>
          <w:lang w:bidi="ar-SA"/>
        </w:rPr>
      </w:pPr>
      <w:hyperlink w:anchor="_Toc92035531" w:history="1">
        <w:r w:rsidRPr="005F5C9E">
          <w:rPr>
            <w:rStyle w:val="Hyperlink"/>
            <w:noProof/>
            <w:rtl/>
          </w:rPr>
          <w:t>مختار ش</w:t>
        </w:r>
        <w:r w:rsidRPr="005F5C9E">
          <w:rPr>
            <w:rStyle w:val="Hyperlink"/>
            <w:rFonts w:hint="cs"/>
            <w:noProof/>
            <w:rtl/>
          </w:rPr>
          <w:t>ی</w:t>
        </w:r>
        <w:r w:rsidRPr="005F5C9E">
          <w:rPr>
            <w:rStyle w:val="Hyperlink"/>
            <w:rFonts w:hint="eastAsia"/>
            <w:noProof/>
            <w:rtl/>
          </w:rPr>
          <w:t>خ</w:t>
        </w:r>
        <w:r w:rsidRPr="005F5C9E">
          <w:rPr>
            <w:rStyle w:val="Hyperlink"/>
            <w:noProof/>
            <w:rtl/>
          </w:rPr>
          <w:t xml:space="preserve"> انصار</w:t>
        </w:r>
        <w:r w:rsidRPr="005F5C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3227F" w:rsidRDefault="00A3227F" w:rsidP="00A3227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035532" w:history="1">
        <w:r w:rsidRPr="005F5C9E">
          <w:rPr>
            <w:rStyle w:val="Hyperlink"/>
            <w:noProof/>
            <w:rtl/>
          </w:rPr>
          <w:t>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3227F" w:rsidRDefault="00A3227F" w:rsidP="00A3227F">
      <w:pPr>
        <w:pStyle w:val="TOC4"/>
        <w:tabs>
          <w:tab w:val="right" w:leader="dot" w:pos="10194"/>
        </w:tabs>
        <w:rPr>
          <w:rFonts w:asciiTheme="minorHAnsi" w:eastAsiaTheme="minorEastAsia" w:hAnsiTheme="minorHAnsi" w:cstheme="minorBidi"/>
          <w:bCs w:val="0"/>
          <w:noProof/>
          <w:color w:val="auto"/>
          <w:szCs w:val="22"/>
          <w:rtl/>
          <w:lang w:bidi="ar-SA"/>
        </w:rPr>
      </w:pPr>
      <w:hyperlink w:anchor="_Toc92035533" w:history="1">
        <w:r w:rsidRPr="005F5C9E">
          <w:rPr>
            <w:rStyle w:val="Hyperlink"/>
            <w:noProof/>
            <w:rtl/>
          </w:rPr>
          <w:t>بررس</w:t>
        </w:r>
        <w:r w:rsidRPr="005F5C9E">
          <w:rPr>
            <w:rStyle w:val="Hyperlink"/>
            <w:rFonts w:hint="cs"/>
            <w:noProof/>
            <w:rtl/>
          </w:rPr>
          <w:t>ی</w:t>
        </w:r>
        <w:r w:rsidRPr="005F5C9E">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3227F" w:rsidRDefault="00A3227F" w:rsidP="00A3227F">
      <w:pPr>
        <w:pStyle w:val="TOC4"/>
        <w:tabs>
          <w:tab w:val="right" w:leader="dot" w:pos="10194"/>
        </w:tabs>
        <w:rPr>
          <w:rFonts w:asciiTheme="minorHAnsi" w:eastAsiaTheme="minorEastAsia" w:hAnsiTheme="minorHAnsi" w:cstheme="minorBidi"/>
          <w:bCs w:val="0"/>
          <w:noProof/>
          <w:color w:val="auto"/>
          <w:szCs w:val="22"/>
          <w:rtl/>
          <w:lang w:bidi="ar-SA"/>
        </w:rPr>
      </w:pPr>
      <w:hyperlink w:anchor="_Toc92035534" w:history="1">
        <w:r w:rsidRPr="005F5C9E">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3227F" w:rsidRDefault="00A3227F" w:rsidP="00A3227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2035535" w:history="1">
        <w:r w:rsidRPr="005F5C9E">
          <w:rPr>
            <w:rStyle w:val="Hyperlink"/>
            <w:noProof/>
            <w:rtl/>
          </w:rPr>
          <w:t>بررس</w:t>
        </w:r>
        <w:r w:rsidRPr="005F5C9E">
          <w:rPr>
            <w:rStyle w:val="Hyperlink"/>
            <w:rFonts w:hint="cs"/>
            <w:noProof/>
            <w:rtl/>
          </w:rPr>
          <w:t>ی</w:t>
        </w:r>
        <w:r w:rsidRPr="005F5C9E">
          <w:rPr>
            <w:rStyle w:val="Hyperlink"/>
            <w:noProof/>
            <w:rtl/>
          </w:rPr>
          <w:t xml:space="preserve"> کلام فخر راز</w:t>
        </w:r>
        <w:r w:rsidRPr="005F5C9E">
          <w:rPr>
            <w:rStyle w:val="Hyperlink"/>
            <w:rFonts w:hint="cs"/>
            <w:noProof/>
            <w:rtl/>
          </w:rPr>
          <w:t>ی</w:t>
        </w:r>
        <w:r w:rsidRPr="005F5C9E">
          <w:rPr>
            <w:rStyle w:val="Hyperlink"/>
            <w:noProof/>
            <w:rtl/>
          </w:rPr>
          <w:t xml:space="preserve"> توسط مرحوم خو</w:t>
        </w:r>
        <w:r w:rsidRPr="005F5C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3227F" w:rsidRDefault="00A3227F" w:rsidP="00A3227F">
      <w:pPr>
        <w:pStyle w:val="TOC4"/>
        <w:tabs>
          <w:tab w:val="right" w:leader="dot" w:pos="10194"/>
        </w:tabs>
        <w:rPr>
          <w:rFonts w:asciiTheme="minorHAnsi" w:eastAsiaTheme="minorEastAsia" w:hAnsiTheme="minorHAnsi" w:cstheme="minorBidi"/>
          <w:bCs w:val="0"/>
          <w:noProof/>
          <w:color w:val="auto"/>
          <w:szCs w:val="22"/>
          <w:rtl/>
          <w:lang w:bidi="ar-SA"/>
        </w:rPr>
      </w:pPr>
      <w:hyperlink w:anchor="_Toc92035536" w:history="1">
        <w:r w:rsidRPr="005F5C9E">
          <w:rPr>
            <w:rStyle w:val="Hyperlink"/>
            <w:noProof/>
            <w:rtl/>
          </w:rPr>
          <w:t>اشکال نقض</w:t>
        </w:r>
        <w:r w:rsidRPr="005F5C9E">
          <w:rPr>
            <w:rStyle w:val="Hyperlink"/>
            <w:rFonts w:hint="cs"/>
            <w:noProof/>
            <w:rtl/>
          </w:rPr>
          <w:t>ی</w:t>
        </w:r>
        <w:r w:rsidRPr="005F5C9E">
          <w:rPr>
            <w:rStyle w:val="Hyperlink"/>
            <w:noProof/>
            <w:rtl/>
          </w:rPr>
          <w:t xml:space="preserve"> مرحوم خو</w:t>
        </w:r>
        <w:r w:rsidRPr="005F5C9E">
          <w:rPr>
            <w:rStyle w:val="Hyperlink"/>
            <w:rFonts w:hint="cs"/>
            <w:noProof/>
            <w:rtl/>
          </w:rPr>
          <w:t>یی</w:t>
        </w:r>
        <w:r w:rsidRPr="005F5C9E">
          <w:rPr>
            <w:rStyle w:val="Hyperlink"/>
            <w:noProof/>
            <w:rtl/>
          </w:rPr>
          <w:t xml:space="preserve"> به فخر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3227F" w:rsidRDefault="00A3227F" w:rsidP="00A3227F">
      <w:pPr>
        <w:pStyle w:val="TOC4"/>
        <w:tabs>
          <w:tab w:val="right" w:leader="dot" w:pos="10194"/>
        </w:tabs>
        <w:rPr>
          <w:rFonts w:asciiTheme="minorHAnsi" w:eastAsiaTheme="minorEastAsia" w:hAnsiTheme="minorHAnsi" w:cstheme="minorBidi"/>
          <w:bCs w:val="0"/>
          <w:noProof/>
          <w:color w:val="auto"/>
          <w:szCs w:val="22"/>
          <w:rtl/>
          <w:lang w:bidi="ar-SA"/>
        </w:rPr>
      </w:pPr>
      <w:hyperlink w:anchor="_Toc92035537" w:history="1">
        <w:r w:rsidRPr="005F5C9E">
          <w:rPr>
            <w:rStyle w:val="Hyperlink"/>
            <w:noProof/>
            <w:rtl/>
          </w:rPr>
          <w:t>جواب حل</w:t>
        </w:r>
        <w:r w:rsidRPr="005F5C9E">
          <w:rPr>
            <w:rStyle w:val="Hyperlink"/>
            <w:rFonts w:hint="cs"/>
            <w:noProof/>
            <w:rtl/>
          </w:rPr>
          <w:t>ی</w:t>
        </w:r>
        <w:r w:rsidRPr="005F5C9E">
          <w:rPr>
            <w:rStyle w:val="Hyperlink"/>
            <w:noProof/>
            <w:rtl/>
          </w:rPr>
          <w:t xml:space="preserve"> مرحوم خو</w:t>
        </w:r>
        <w:r w:rsidRPr="005F5C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3227F" w:rsidRDefault="00A3227F" w:rsidP="00A3227F">
      <w:pPr>
        <w:pStyle w:val="TOC4"/>
        <w:tabs>
          <w:tab w:val="right" w:leader="dot" w:pos="10194"/>
        </w:tabs>
        <w:rPr>
          <w:rFonts w:asciiTheme="minorHAnsi" w:eastAsiaTheme="minorEastAsia" w:hAnsiTheme="minorHAnsi" w:cstheme="minorBidi"/>
          <w:bCs w:val="0"/>
          <w:noProof/>
          <w:color w:val="auto"/>
          <w:szCs w:val="22"/>
          <w:rtl/>
          <w:lang w:bidi="ar-SA"/>
        </w:rPr>
      </w:pPr>
      <w:hyperlink w:anchor="_Toc92035538" w:history="1">
        <w:r w:rsidRPr="005F5C9E">
          <w:rPr>
            <w:rStyle w:val="Hyperlink"/>
            <w:noProof/>
            <w:rtl/>
          </w:rPr>
          <w:t>بررس</w:t>
        </w:r>
        <w:r w:rsidRPr="005F5C9E">
          <w:rPr>
            <w:rStyle w:val="Hyperlink"/>
            <w:rFonts w:hint="cs"/>
            <w:noProof/>
            <w:rtl/>
          </w:rPr>
          <w:t>ی</w:t>
        </w:r>
        <w:r w:rsidRPr="005F5C9E">
          <w:rPr>
            <w:rStyle w:val="Hyperlink"/>
            <w:noProof/>
            <w:rtl/>
          </w:rPr>
          <w:t xml:space="preserve"> </w:t>
        </w:r>
        <w:r w:rsidRPr="005F5C9E">
          <w:rPr>
            <w:rStyle w:val="Hyperlink"/>
            <w:rFonts w:hint="cs"/>
            <w:noProof/>
            <w:rtl/>
          </w:rPr>
          <w:t>ی</w:t>
        </w:r>
        <w:r w:rsidRPr="005F5C9E">
          <w:rPr>
            <w:rStyle w:val="Hyperlink"/>
            <w:rFonts w:hint="eastAsia"/>
            <w:noProof/>
            <w:rtl/>
          </w:rPr>
          <w:t>ک</w:t>
        </w:r>
        <w:r w:rsidRPr="005F5C9E">
          <w:rPr>
            <w:rStyle w:val="Hyperlink"/>
            <w:noProof/>
            <w:rtl/>
          </w:rPr>
          <w:t xml:space="preserve"> مطلب از مرحوم خو</w:t>
        </w:r>
        <w:r w:rsidRPr="005F5C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3227F" w:rsidRDefault="00A3227F" w:rsidP="00A3227F">
      <w:pPr>
        <w:pStyle w:val="TOC4"/>
        <w:tabs>
          <w:tab w:val="right" w:leader="dot" w:pos="10194"/>
        </w:tabs>
        <w:rPr>
          <w:rFonts w:asciiTheme="minorHAnsi" w:eastAsiaTheme="minorEastAsia" w:hAnsiTheme="minorHAnsi" w:cstheme="minorBidi"/>
          <w:bCs w:val="0"/>
          <w:noProof/>
          <w:color w:val="auto"/>
          <w:szCs w:val="22"/>
          <w:rtl/>
          <w:lang w:bidi="ar-SA"/>
        </w:rPr>
      </w:pPr>
      <w:hyperlink w:anchor="_Toc92035539" w:history="1">
        <w:r w:rsidRPr="005F5C9E">
          <w:rPr>
            <w:rStyle w:val="Hyperlink"/>
            <w:noProof/>
            <w:rtl/>
          </w:rPr>
          <w:t>تکم</w:t>
        </w:r>
        <w:r w:rsidRPr="005F5C9E">
          <w:rPr>
            <w:rStyle w:val="Hyperlink"/>
            <w:rFonts w:hint="cs"/>
            <w:noProof/>
            <w:rtl/>
          </w:rPr>
          <w:t>ی</w:t>
        </w:r>
        <w:r w:rsidRPr="005F5C9E">
          <w:rPr>
            <w:rStyle w:val="Hyperlink"/>
            <w:rFonts w:hint="eastAsia"/>
            <w:noProof/>
            <w:rtl/>
          </w:rPr>
          <w:t>ل</w:t>
        </w:r>
        <w:r w:rsidRPr="005F5C9E">
          <w:rPr>
            <w:rStyle w:val="Hyperlink"/>
            <w:noProof/>
            <w:rtl/>
          </w:rPr>
          <w:t xml:space="preserve"> جواب مرحوم خو</w:t>
        </w:r>
        <w:r w:rsidRPr="005F5C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3227F" w:rsidRDefault="00A3227F" w:rsidP="00A3227F">
      <w:pPr>
        <w:pStyle w:val="TOC5"/>
        <w:tabs>
          <w:tab w:val="right" w:leader="dot" w:pos="10194"/>
        </w:tabs>
        <w:rPr>
          <w:rFonts w:asciiTheme="minorHAnsi" w:eastAsiaTheme="minorEastAsia" w:hAnsiTheme="minorHAnsi" w:cstheme="minorBidi"/>
          <w:bCs w:val="0"/>
          <w:noProof/>
          <w:color w:val="auto"/>
          <w:szCs w:val="22"/>
          <w:rtl/>
          <w:lang w:bidi="ar-SA"/>
        </w:rPr>
      </w:pPr>
      <w:hyperlink w:anchor="_Toc92035540" w:history="1">
        <w:r w:rsidRPr="005F5C9E">
          <w:rPr>
            <w:rStyle w:val="Hyperlink"/>
            <w:noProof/>
            <w:rtl/>
          </w:rPr>
          <w:t>اشکال استاد به مرحوم خو</w:t>
        </w:r>
        <w:r w:rsidRPr="005F5C9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Toc92035540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3227F" w:rsidP="006903FA">
      <w:pPr>
        <w:jc w:val="both"/>
      </w:pPr>
      <w:r>
        <w:rPr>
          <w:rFonts w:cs="B Titr"/>
          <w:noProof/>
          <w:webHidden/>
          <w:color w:val="632423" w:themeColor="accent2" w:themeShade="80"/>
          <w:szCs w:val="24"/>
          <w:rtl/>
        </w:rPr>
        <w:fldChar w:fldCharType="end"/>
      </w:r>
      <w:bookmarkStart w:id="0" w:name="_GoBack"/>
      <w:bookmarkEnd w:id="0"/>
    </w:p>
    <w:p w:rsidR="00F343FB" w:rsidRDefault="00F842AD" w:rsidP="006903FA">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12810">
        <w:rPr>
          <w:rtl/>
        </w:rPr>
        <w:t>بررس</w:t>
      </w:r>
      <w:r w:rsidR="00912810">
        <w:rPr>
          <w:rFonts w:hint="cs"/>
          <w:rtl/>
        </w:rPr>
        <w:t>ی</w:t>
      </w:r>
      <w:r w:rsidR="00912810">
        <w:rPr>
          <w:rtl/>
        </w:rPr>
        <w:t xml:space="preserve"> انما</w:t>
      </w:r>
      <w:r w:rsidR="00025B70">
        <w:rPr>
          <w:rFonts w:hint="cs"/>
          <w:rtl/>
        </w:rPr>
        <w:t xml:space="preserve"> </w:t>
      </w:r>
      <w:r w:rsidR="00386C11" w:rsidRPr="00A6366F">
        <w:rPr>
          <w:rFonts w:hint="cs"/>
          <w:rtl/>
        </w:rPr>
        <w:t>/</w:t>
      </w:r>
      <w:bookmarkStart w:id="2" w:name="BokSabj_d"/>
      <w:bookmarkEnd w:id="2"/>
      <w:r w:rsidR="00912810">
        <w:rPr>
          <w:rtl/>
        </w:rPr>
        <w:t>مفهوم استثنا</w:t>
      </w:r>
      <w:r w:rsidR="00386C11" w:rsidRPr="00A6366F">
        <w:rPr>
          <w:rFonts w:hint="cs"/>
          <w:rtl/>
        </w:rPr>
        <w:t xml:space="preserve"> /</w:t>
      </w:r>
      <w:bookmarkStart w:id="3" w:name="Bokkolli"/>
      <w:bookmarkEnd w:id="3"/>
      <w:r w:rsidR="00912810">
        <w:rPr>
          <w:rtl/>
        </w:rPr>
        <w:t>مفاه</w:t>
      </w:r>
      <w:r w:rsidR="00912810">
        <w:rPr>
          <w:rFonts w:hint="cs"/>
          <w:rtl/>
        </w:rPr>
        <w:t>ی</w:t>
      </w:r>
      <w:r w:rsidR="00912810">
        <w:rPr>
          <w:rFonts w:hint="eastAsia"/>
          <w:rtl/>
        </w:rPr>
        <w:t>م</w:t>
      </w:r>
      <w:r w:rsidR="001B6799" w:rsidRPr="00A6366F">
        <w:rPr>
          <w:rFonts w:hint="cs"/>
          <w:rtl/>
        </w:rPr>
        <w:t xml:space="preserve"> </w:t>
      </w:r>
    </w:p>
    <w:p w:rsidR="000319B4" w:rsidRDefault="000319B4" w:rsidP="000319B4">
      <w:pPr>
        <w:pStyle w:val="Heading1"/>
        <w:rPr>
          <w:rFonts w:hint="cs"/>
          <w:rtl/>
        </w:rPr>
      </w:pPr>
      <w:bookmarkStart w:id="4" w:name="_Toc92035530"/>
      <w:r>
        <w:rPr>
          <w:rFonts w:hint="cs"/>
          <w:rtl/>
        </w:rPr>
        <w:t>دلالت انما بر حصر</w:t>
      </w:r>
      <w:bookmarkEnd w:id="4"/>
    </w:p>
    <w:p w:rsidR="000319B4" w:rsidRPr="00A6366F" w:rsidRDefault="000319B4" w:rsidP="000319B4">
      <w:pPr>
        <w:pStyle w:val="Heading2"/>
      </w:pPr>
      <w:bookmarkStart w:id="5" w:name="_Toc92035531"/>
      <w:r>
        <w:rPr>
          <w:rFonts w:hint="cs"/>
          <w:rtl/>
        </w:rPr>
        <w:t>مختار شیخ انصاری</w:t>
      </w:r>
      <w:bookmarkEnd w:id="5"/>
    </w:p>
    <w:p w:rsidR="001A1EA5" w:rsidRDefault="00C90AED" w:rsidP="006903FA">
      <w:pPr>
        <w:jc w:val="both"/>
        <w:rPr>
          <w:rtl/>
        </w:rPr>
      </w:pPr>
      <w:r>
        <w:rPr>
          <w:rFonts w:hint="cs"/>
          <w:rtl/>
        </w:rPr>
        <w:t xml:space="preserve">بحث در مورد کلمه انما بود. مرحوم آخوند فرمود: انما از ادات حصر است. بر خلاف مرحوم شیخ که فرمود دلالت انما بر حصر ثابت نیست. چرا که راه کشف معنا </w:t>
      </w:r>
      <w:r w:rsidR="00905DE4">
        <w:rPr>
          <w:rFonts w:hint="cs"/>
          <w:rtl/>
        </w:rPr>
        <w:t xml:space="preserve">یا </w:t>
      </w:r>
      <w:r>
        <w:rPr>
          <w:rFonts w:hint="cs"/>
          <w:rtl/>
        </w:rPr>
        <w:t>لا اقل استظهار</w:t>
      </w:r>
      <w:r w:rsidR="00905DE4">
        <w:rPr>
          <w:rFonts w:hint="cs"/>
          <w:rtl/>
        </w:rPr>
        <w:t xml:space="preserve">، </w:t>
      </w:r>
      <w:r>
        <w:rPr>
          <w:rFonts w:hint="cs"/>
          <w:rtl/>
        </w:rPr>
        <w:t xml:space="preserve"> یا کثرت استعمال است که ما عکسش را یافتیم.</w:t>
      </w:r>
      <w:r w:rsidR="00905DE4">
        <w:rPr>
          <w:rFonts w:hint="cs"/>
          <w:rtl/>
        </w:rPr>
        <w:t xml:space="preserve"> زیرا</w:t>
      </w:r>
      <w:r>
        <w:rPr>
          <w:rFonts w:hint="cs"/>
          <w:rtl/>
        </w:rPr>
        <w:t xml:space="preserve"> انما </w:t>
      </w:r>
      <w:r w:rsidR="00905DE4">
        <w:rPr>
          <w:rFonts w:hint="cs"/>
          <w:rtl/>
        </w:rPr>
        <w:t>خیلی اوقات</w:t>
      </w:r>
      <w:r>
        <w:rPr>
          <w:rFonts w:hint="cs"/>
          <w:rtl/>
        </w:rPr>
        <w:t xml:space="preserve"> حصر را نمی</w:t>
      </w:r>
      <w:r>
        <w:rPr>
          <w:rtl/>
        </w:rPr>
        <w:softHyphen/>
      </w:r>
      <w:r>
        <w:rPr>
          <w:rFonts w:hint="cs"/>
          <w:rtl/>
        </w:rPr>
        <w:t>فهماند و یا اینکه مراد آن را در لغت فارسی پیدا کنیم و ببینیم حصر تبادر می</w:t>
      </w:r>
      <w:r>
        <w:rPr>
          <w:rtl/>
        </w:rPr>
        <w:softHyphen/>
      </w:r>
      <w:r>
        <w:rPr>
          <w:rFonts w:hint="cs"/>
          <w:rtl/>
        </w:rPr>
        <w:t>کند یا نه. مرادف انما هم معلوم نیست. خیلی از کلمات در فارسی یا در لغت دیگری روشن نیست. لذا ایشان مدعی است که راه بسته است و نمی</w:t>
      </w:r>
      <w:r>
        <w:rPr>
          <w:rtl/>
        </w:rPr>
        <w:softHyphen/>
      </w:r>
      <w:r>
        <w:rPr>
          <w:rFonts w:hint="cs"/>
          <w:rtl/>
        </w:rPr>
        <w:t>توانیم بگوییم انما برای حصر است.</w:t>
      </w:r>
    </w:p>
    <w:p w:rsidR="000319B4" w:rsidRDefault="000319B4" w:rsidP="000319B4">
      <w:pPr>
        <w:pStyle w:val="Heading3"/>
        <w:rPr>
          <w:rFonts w:hint="cs"/>
          <w:rtl/>
        </w:rPr>
      </w:pPr>
      <w:bookmarkStart w:id="6" w:name="_Toc92035532"/>
      <w:r>
        <w:rPr>
          <w:rFonts w:hint="cs"/>
          <w:rtl/>
        </w:rPr>
        <w:t>اشکال مرحوم آخوند</w:t>
      </w:r>
      <w:bookmarkEnd w:id="6"/>
    </w:p>
    <w:p w:rsidR="000319B4" w:rsidRDefault="00C90AED" w:rsidP="006903FA">
      <w:pPr>
        <w:jc w:val="both"/>
        <w:rPr>
          <w:rtl/>
        </w:rPr>
      </w:pPr>
      <w:r>
        <w:rPr>
          <w:rFonts w:hint="cs"/>
          <w:rtl/>
        </w:rPr>
        <w:t>مرحوم آخوند فرمود: یک راه سومی هم هست و آن تبادر نزد اهل لغت است. ما می</w:t>
      </w:r>
      <w:r>
        <w:rPr>
          <w:rtl/>
        </w:rPr>
        <w:softHyphen/>
      </w:r>
      <w:r>
        <w:rPr>
          <w:rFonts w:hint="cs"/>
          <w:rtl/>
        </w:rPr>
        <w:t>بین</w:t>
      </w:r>
      <w:r w:rsidR="00905DE4">
        <w:rPr>
          <w:rFonts w:hint="cs"/>
          <w:rtl/>
        </w:rPr>
        <w:t>یم که اهل لغت از این کلمه حصر را</w:t>
      </w:r>
      <w:r>
        <w:rPr>
          <w:rFonts w:hint="cs"/>
          <w:rtl/>
        </w:rPr>
        <w:t xml:space="preserve"> می</w:t>
      </w:r>
      <w:r>
        <w:rPr>
          <w:rtl/>
        </w:rPr>
        <w:softHyphen/>
      </w:r>
      <w:r>
        <w:rPr>
          <w:rFonts w:hint="cs"/>
          <w:rtl/>
        </w:rPr>
        <w:t xml:space="preserve">فهمند. لازم نیست که ما خودمان اهل لغت باشیم. تبادر شخص همان طور که اماره حقیقت است همچنین تبادر عند اهل </w:t>
      </w:r>
      <w:r>
        <w:rPr>
          <w:rFonts w:hint="cs"/>
          <w:rtl/>
        </w:rPr>
        <w:lastRenderedPageBreak/>
        <w:t>لسان اماره این است که عند اهل لسان ظهور دارد. دیگر نفرموده است که از کجا می</w:t>
      </w:r>
      <w:r>
        <w:rPr>
          <w:rtl/>
        </w:rPr>
        <w:softHyphen/>
      </w:r>
      <w:r>
        <w:rPr>
          <w:rFonts w:hint="cs"/>
          <w:rtl/>
        </w:rPr>
        <w:t>توانیم تبادر داشته باشیم. مثلا می</w:t>
      </w:r>
      <w:r>
        <w:rPr>
          <w:rtl/>
        </w:rPr>
        <w:softHyphen/>
      </w:r>
      <w:r>
        <w:rPr>
          <w:rFonts w:hint="cs"/>
          <w:rtl/>
        </w:rPr>
        <w:t>بینیم که انما را به جای الا می</w:t>
      </w:r>
      <w:r>
        <w:rPr>
          <w:rtl/>
        </w:rPr>
        <w:softHyphen/>
      </w:r>
      <w:r>
        <w:rPr>
          <w:rFonts w:hint="cs"/>
          <w:rtl/>
        </w:rPr>
        <w:t>آورند یا ترتب آثار حصر را مطرح می</w:t>
      </w:r>
      <w:r>
        <w:rPr>
          <w:rtl/>
        </w:rPr>
        <w:softHyphen/>
      </w:r>
      <w:r w:rsidR="000319B4">
        <w:rPr>
          <w:rFonts w:hint="cs"/>
          <w:rtl/>
        </w:rPr>
        <w:t>کنند.</w:t>
      </w:r>
    </w:p>
    <w:p w:rsidR="000319B4" w:rsidRDefault="000319B4" w:rsidP="000319B4">
      <w:pPr>
        <w:pStyle w:val="Heading4"/>
        <w:rPr>
          <w:rtl/>
        </w:rPr>
      </w:pPr>
      <w:bookmarkStart w:id="7" w:name="_Toc92035533"/>
      <w:r>
        <w:rPr>
          <w:rFonts w:hint="cs"/>
          <w:rtl/>
        </w:rPr>
        <w:t>بررسی کلام مرحوم آخوند</w:t>
      </w:r>
      <w:bookmarkEnd w:id="7"/>
    </w:p>
    <w:p w:rsidR="00C90AED" w:rsidRDefault="00C90AED" w:rsidP="006903FA">
      <w:pPr>
        <w:jc w:val="both"/>
        <w:rPr>
          <w:rtl/>
        </w:rPr>
      </w:pPr>
      <w:r>
        <w:rPr>
          <w:rFonts w:hint="cs"/>
          <w:rtl/>
        </w:rPr>
        <w:t>مرحوم اخوند این مطلب را باز نکرده است. مرحوم شیخ می</w:t>
      </w:r>
      <w:r>
        <w:rPr>
          <w:rtl/>
        </w:rPr>
        <w:softHyphen/>
      </w:r>
      <w:r>
        <w:rPr>
          <w:rFonts w:hint="cs"/>
          <w:rtl/>
        </w:rPr>
        <w:t xml:space="preserve">تواند بفرماید که ما از کجا فهم آنها را بفهمیم؟ لغت هم که حجیت ندارد. </w:t>
      </w:r>
      <w:r w:rsidR="000319B4">
        <w:rPr>
          <w:rFonts w:hint="cs"/>
          <w:rtl/>
        </w:rPr>
        <w:t xml:space="preserve">اهل لغت </w:t>
      </w:r>
      <w:r w:rsidR="00905DE4">
        <w:rPr>
          <w:rFonts w:hint="cs"/>
          <w:rtl/>
        </w:rPr>
        <w:t xml:space="preserve">که </w:t>
      </w:r>
      <w:r w:rsidR="000319B4">
        <w:rPr>
          <w:rFonts w:hint="cs"/>
          <w:rtl/>
        </w:rPr>
        <w:t>از تبادر خبر نمی</w:t>
      </w:r>
      <w:r w:rsidR="000319B4">
        <w:rPr>
          <w:rtl/>
        </w:rPr>
        <w:softHyphen/>
      </w:r>
      <w:r w:rsidR="000319B4">
        <w:rPr>
          <w:rFonts w:hint="cs"/>
          <w:rtl/>
        </w:rPr>
        <w:t>ده</w:t>
      </w:r>
      <w:r w:rsidR="00905DE4">
        <w:rPr>
          <w:rFonts w:hint="cs"/>
          <w:rtl/>
        </w:rPr>
        <w:t>ن</w:t>
      </w:r>
      <w:r w:rsidR="000319B4">
        <w:rPr>
          <w:rFonts w:hint="cs"/>
          <w:rtl/>
        </w:rPr>
        <w:t>د. قول اهل لغت فقط بیان مورد استعمال است. شک هم داشته باشیم کافی است.</w:t>
      </w:r>
    </w:p>
    <w:p w:rsidR="000319B4" w:rsidRDefault="000319B4" w:rsidP="006903FA">
      <w:pPr>
        <w:jc w:val="both"/>
        <w:rPr>
          <w:rFonts w:hint="cs"/>
          <w:rtl/>
        </w:rPr>
      </w:pPr>
      <w:r>
        <w:rPr>
          <w:rFonts w:hint="cs"/>
          <w:rtl/>
        </w:rPr>
        <w:t>شاید در ذهنش این بوده است که از ترتیب اثار حصر و استعمال انما به جای الا این مطلب را فرموده است. ما باید یک مطالبی در این راستا ضمیمه کنیم.</w:t>
      </w:r>
    </w:p>
    <w:p w:rsidR="000319B4" w:rsidRDefault="000319B4" w:rsidP="00905DE4">
      <w:pPr>
        <w:pStyle w:val="Heading4"/>
        <w:rPr>
          <w:rFonts w:hint="cs"/>
          <w:rtl/>
        </w:rPr>
      </w:pPr>
      <w:bookmarkStart w:id="8" w:name="_Toc92035534"/>
      <w:r>
        <w:rPr>
          <w:rFonts w:hint="cs"/>
          <w:rtl/>
        </w:rPr>
        <w:t>مختار استاد</w:t>
      </w:r>
      <w:bookmarkEnd w:id="8"/>
    </w:p>
    <w:p w:rsidR="000319B4" w:rsidRDefault="000319B4" w:rsidP="006903FA">
      <w:pPr>
        <w:jc w:val="both"/>
        <w:rPr>
          <w:rtl/>
        </w:rPr>
      </w:pPr>
      <w:r>
        <w:rPr>
          <w:rFonts w:hint="cs"/>
          <w:rtl/>
        </w:rPr>
        <w:t>ما به تبادر اهل لسان تمسک نمی</w:t>
      </w:r>
      <w:r>
        <w:rPr>
          <w:rtl/>
        </w:rPr>
        <w:softHyphen/>
      </w:r>
      <w:r>
        <w:rPr>
          <w:rFonts w:hint="cs"/>
          <w:rtl/>
        </w:rPr>
        <w:t>کنیم تا اشکال کشف آن مطرح شود. ما خودمان اهل لسان هستیم. در اثر ممارست با کلمات عربی ما هم یک استظهاراتی پیدا کردیم. شاید بعضی اوقات استظهار ما بهتر باشد. شخصی که تازه فارسی یاد می</w:t>
      </w:r>
      <w:r>
        <w:rPr>
          <w:rtl/>
        </w:rPr>
        <w:softHyphen/>
      </w:r>
      <w:r>
        <w:rPr>
          <w:rFonts w:hint="cs"/>
          <w:rtl/>
        </w:rPr>
        <w:t>گیرد دقت می</w:t>
      </w:r>
      <w:r>
        <w:rPr>
          <w:rtl/>
        </w:rPr>
        <w:softHyphen/>
      </w:r>
      <w:r>
        <w:rPr>
          <w:rFonts w:hint="cs"/>
          <w:rtl/>
        </w:rPr>
        <w:t>کند و چه بسا استظهار بهتری داشته باشد. خود شیخ انصاری بعضی اوقات از آیات و روایات استظهار می</w:t>
      </w:r>
      <w:r>
        <w:rPr>
          <w:rtl/>
        </w:rPr>
        <w:softHyphen/>
      </w:r>
      <w:r>
        <w:rPr>
          <w:rFonts w:hint="cs"/>
          <w:rtl/>
        </w:rPr>
        <w:t>کند و دقت در کلام آنها دارد و خود عوام الناس عرب این نکات را متوجه نمی</w:t>
      </w:r>
      <w:r>
        <w:rPr>
          <w:rtl/>
        </w:rPr>
        <w:softHyphen/>
      </w:r>
      <w:r>
        <w:rPr>
          <w:rFonts w:hint="cs"/>
          <w:rtl/>
        </w:rPr>
        <w:t>شوند.</w:t>
      </w:r>
    </w:p>
    <w:p w:rsidR="000319B4" w:rsidRDefault="000319B4" w:rsidP="006903FA">
      <w:pPr>
        <w:jc w:val="both"/>
        <w:rPr>
          <w:rFonts w:hint="cs"/>
          <w:rtl/>
        </w:rPr>
      </w:pPr>
      <w:r>
        <w:rPr>
          <w:rFonts w:hint="cs"/>
          <w:rtl/>
        </w:rPr>
        <w:t>این که شیخ انصاری می</w:t>
      </w:r>
      <w:r>
        <w:rPr>
          <w:rtl/>
        </w:rPr>
        <w:softHyphen/>
      </w:r>
      <w:r>
        <w:rPr>
          <w:rFonts w:hint="cs"/>
          <w:rtl/>
        </w:rPr>
        <w:t>گویند ما مرادف را نمی</w:t>
      </w:r>
      <w:r>
        <w:rPr>
          <w:rtl/>
        </w:rPr>
        <w:softHyphen/>
      </w:r>
      <w:r>
        <w:rPr>
          <w:rFonts w:hint="cs"/>
          <w:rtl/>
        </w:rPr>
        <w:t>دانیم، نمیفهمیم چه می</w:t>
      </w:r>
      <w:r>
        <w:rPr>
          <w:rtl/>
        </w:rPr>
        <w:softHyphen/>
      </w:r>
      <w:r>
        <w:rPr>
          <w:rFonts w:hint="cs"/>
          <w:rtl/>
        </w:rPr>
        <w:t>فرماید. ما خودمان فردی از عرب هستیم. از تباد</w:t>
      </w:r>
      <w:r w:rsidR="00F70D85">
        <w:rPr>
          <w:rFonts w:hint="cs"/>
          <w:rtl/>
        </w:rPr>
        <w:t>ر</w:t>
      </w:r>
      <w:r>
        <w:rPr>
          <w:rFonts w:hint="cs"/>
          <w:rtl/>
        </w:rPr>
        <w:t xml:space="preserve"> خودمان کشف می</w:t>
      </w:r>
      <w:r>
        <w:rPr>
          <w:rtl/>
        </w:rPr>
        <w:softHyphen/>
      </w:r>
      <w:r>
        <w:rPr>
          <w:rFonts w:hint="cs"/>
          <w:rtl/>
        </w:rPr>
        <w:t>شود.</w:t>
      </w:r>
    </w:p>
    <w:p w:rsidR="000319B4" w:rsidRDefault="000319B4" w:rsidP="006903FA">
      <w:pPr>
        <w:jc w:val="both"/>
        <w:rPr>
          <w:rFonts w:hint="cs"/>
          <w:rtl/>
        </w:rPr>
      </w:pPr>
      <w:r>
        <w:rPr>
          <w:rFonts w:hint="cs"/>
          <w:rtl/>
        </w:rPr>
        <w:t>این که مرحوم شیخ فرمود خیلی اوقات انما در غیر حصر استفاده شده است، به نظرم اشتباه حصر اضافی به عدم حصر است. شما آیات و روایات را لحاظ</w:t>
      </w:r>
      <w:r w:rsidR="00F70D85">
        <w:rPr>
          <w:rFonts w:hint="cs"/>
          <w:rtl/>
        </w:rPr>
        <w:t xml:space="preserve"> کنید و انما را احصا کنید.</w:t>
      </w:r>
      <w:r>
        <w:rPr>
          <w:rFonts w:hint="cs"/>
          <w:rtl/>
        </w:rPr>
        <w:t xml:space="preserve"> ما چند موردی پیدا کردیم. انما در آیات و رویات در مقام حصر استعمال شده است. به جای الا استعمال شده است. مثلا یک جا فرموده است: انما </w:t>
      </w:r>
      <w:r w:rsidR="00F70D85">
        <w:rPr>
          <w:rFonts w:hint="cs"/>
          <w:rtl/>
        </w:rPr>
        <w:t>ال</w:t>
      </w:r>
      <w:r>
        <w:rPr>
          <w:rFonts w:hint="cs"/>
          <w:rtl/>
        </w:rPr>
        <w:t>حیوة الدنیا لعب و لهو. در جای دیگر فرموده است: و ما الحیوة الدنیا الا لعب و لهو. به نظرم خلط بین حصر اضافی و عدم الحصر شده است.</w:t>
      </w:r>
    </w:p>
    <w:p w:rsidR="000319B4" w:rsidRDefault="000319B4" w:rsidP="006903FA">
      <w:pPr>
        <w:jc w:val="both"/>
        <w:rPr>
          <w:rFonts w:hint="cs"/>
          <w:rtl/>
        </w:rPr>
      </w:pPr>
      <w:r>
        <w:rPr>
          <w:rFonts w:hint="cs"/>
          <w:rtl/>
        </w:rPr>
        <w:t>نتیجه: ظاهر از جمله مشتمل بر انما این است که می</w:t>
      </w:r>
      <w:r>
        <w:rPr>
          <w:rtl/>
        </w:rPr>
        <w:softHyphen/>
      </w:r>
      <w:r>
        <w:rPr>
          <w:rFonts w:hint="cs"/>
          <w:rtl/>
        </w:rPr>
        <w:t>خواهد حصر را بفهماند.</w:t>
      </w:r>
    </w:p>
    <w:p w:rsidR="000319B4" w:rsidRDefault="000319B4" w:rsidP="000319B4">
      <w:pPr>
        <w:pStyle w:val="Heading3"/>
        <w:rPr>
          <w:rFonts w:hint="cs"/>
          <w:rtl/>
        </w:rPr>
      </w:pPr>
      <w:bookmarkStart w:id="9" w:name="_Toc92035535"/>
      <w:r>
        <w:rPr>
          <w:rFonts w:hint="cs"/>
          <w:rtl/>
        </w:rPr>
        <w:lastRenderedPageBreak/>
        <w:t>بررسی کلام فخر رازی توسط مرحوم خویی</w:t>
      </w:r>
      <w:bookmarkEnd w:id="9"/>
    </w:p>
    <w:p w:rsidR="000319B4" w:rsidRDefault="000319B4" w:rsidP="006903FA">
      <w:pPr>
        <w:jc w:val="both"/>
        <w:rPr>
          <w:rFonts w:hint="cs"/>
          <w:rtl/>
        </w:rPr>
      </w:pPr>
      <w:r>
        <w:rPr>
          <w:rFonts w:hint="cs"/>
          <w:rtl/>
        </w:rPr>
        <w:t>در آیه انما ولیکم الله و رسو</w:t>
      </w:r>
      <w:r w:rsidR="00F70D85">
        <w:rPr>
          <w:rFonts w:hint="cs"/>
          <w:rtl/>
        </w:rPr>
        <w:t xml:space="preserve">له و الذین یقیمون الصلاة .... </w:t>
      </w:r>
      <w:r>
        <w:rPr>
          <w:rFonts w:hint="cs"/>
          <w:rtl/>
        </w:rPr>
        <w:t>انما دلالت بر حصر می</w:t>
      </w:r>
      <w:r>
        <w:rPr>
          <w:rtl/>
        </w:rPr>
        <w:softHyphen/>
      </w:r>
      <w:r>
        <w:rPr>
          <w:rFonts w:hint="cs"/>
          <w:rtl/>
        </w:rPr>
        <w:t>کند و ولی</w:t>
      </w:r>
      <w:r w:rsidR="00F70D85">
        <w:rPr>
          <w:rFonts w:hint="cs"/>
          <w:rtl/>
        </w:rPr>
        <w:t>ّ</w:t>
      </w:r>
      <w:r>
        <w:rPr>
          <w:rFonts w:hint="cs"/>
          <w:rtl/>
        </w:rPr>
        <w:t xml:space="preserve"> </w:t>
      </w:r>
      <w:r w:rsidR="00F70D85">
        <w:rPr>
          <w:rFonts w:hint="cs"/>
          <w:rtl/>
        </w:rPr>
        <w:t>منحصر</w:t>
      </w:r>
      <w:r>
        <w:rPr>
          <w:rFonts w:hint="cs"/>
          <w:rtl/>
        </w:rPr>
        <w:t xml:space="preserve"> در خدا و پیامبر</w:t>
      </w:r>
      <w:r w:rsidR="00F70D85">
        <w:rPr>
          <w:rFonts w:hint="cs"/>
          <w:rtl/>
        </w:rPr>
        <w:t xml:space="preserve"> و کسی که در نماز صدقه داده</w:t>
      </w:r>
      <w:r>
        <w:rPr>
          <w:rFonts w:hint="cs"/>
          <w:rtl/>
        </w:rPr>
        <w:t xml:space="preserve"> که حضرت امیر المومنین است. شیعه و سنی قائل است که این قضیه تاریخی اتفاق افتاده و این آیه اشاره به آن دارد.</w:t>
      </w:r>
    </w:p>
    <w:p w:rsidR="00F70D85" w:rsidRDefault="000319B4" w:rsidP="00F70D85">
      <w:pPr>
        <w:jc w:val="both"/>
        <w:rPr>
          <w:rtl/>
        </w:rPr>
      </w:pPr>
      <w:r>
        <w:rPr>
          <w:rFonts w:hint="cs"/>
          <w:rtl/>
        </w:rPr>
        <w:t xml:space="preserve">فخر رازی گفته است که انما دلالت بر حصر ندارد. هر چند بعضی از آن ها حرفهای پرتی زدند. مثلا </w:t>
      </w:r>
      <w:r w:rsidR="00F70D85">
        <w:rPr>
          <w:rFonts w:hint="cs"/>
          <w:rtl/>
        </w:rPr>
        <w:t xml:space="preserve">بعضی گفته اند که آیه </w:t>
      </w:r>
      <w:r>
        <w:rPr>
          <w:rFonts w:hint="cs"/>
          <w:rtl/>
        </w:rPr>
        <w:t>دال بر محبت است. یا این که ذیل آیه فرموده است: و هم راکعون معنایش رکوع اصطلاحی نیست بلکه منظور خاضع است و عمومیت دارد. هر کسی که در عبادت و بندگی صدقه می</w:t>
      </w:r>
      <w:r>
        <w:rPr>
          <w:rtl/>
        </w:rPr>
        <w:softHyphen/>
      </w:r>
      <w:r>
        <w:rPr>
          <w:rFonts w:hint="cs"/>
          <w:rtl/>
        </w:rPr>
        <w:t>دهد. فخر رازی اجل</w:t>
      </w:r>
      <w:r w:rsidR="00F70D85">
        <w:rPr>
          <w:rFonts w:hint="cs"/>
          <w:rtl/>
        </w:rPr>
        <w:t>ّ</w:t>
      </w:r>
      <w:r>
        <w:rPr>
          <w:rFonts w:hint="cs"/>
          <w:rtl/>
        </w:rPr>
        <w:t xml:space="preserve"> از این حرف ها است. ایشان گفته است انما حصر را نمی</w:t>
      </w:r>
      <w:r w:rsidR="00F70D85">
        <w:rPr>
          <w:rtl/>
        </w:rPr>
        <w:softHyphen/>
      </w:r>
      <w:r>
        <w:rPr>
          <w:rFonts w:hint="cs"/>
          <w:rtl/>
        </w:rPr>
        <w:t>فهماند و بقیه خلفا را نفی نمی</w:t>
      </w:r>
      <w:r>
        <w:rPr>
          <w:rtl/>
        </w:rPr>
        <w:softHyphen/>
      </w:r>
      <w:r w:rsidR="00953EF4">
        <w:rPr>
          <w:rFonts w:hint="cs"/>
          <w:rtl/>
        </w:rPr>
        <w:t>کند.</w:t>
      </w:r>
    </w:p>
    <w:p w:rsidR="00953EF4" w:rsidRPr="00953EF4" w:rsidRDefault="00953EF4" w:rsidP="00F70D85">
      <w:pPr>
        <w:jc w:val="both"/>
      </w:pPr>
      <w:r w:rsidRPr="00F70D85">
        <w:rPr>
          <w:rFonts w:hint="cs"/>
          <w:rtl/>
        </w:rPr>
        <w:t>بیان مطلب: فخر رازی گفته است: دو آیه در مورد دنیا است</w:t>
      </w:r>
      <w:r>
        <w:rPr>
          <w:rFonts w:hint="cs"/>
          <w:rtl/>
        </w:rPr>
        <w:t>.</w:t>
      </w:r>
      <w:r w:rsidRPr="00953EF4">
        <w:rPr>
          <w:rFonts w:ascii="Traditional Arabic" w:hAnsi="Traditional Arabic" w:cs="Traditional Arabic" w:hint="cs"/>
          <w:color w:val="000000"/>
          <w:sz w:val="30"/>
          <w:szCs w:val="30"/>
          <w:rtl/>
        </w:rPr>
        <w:t xml:space="preserve"> </w:t>
      </w:r>
      <w:r w:rsidR="00F70D85">
        <w:rPr>
          <w:rFonts w:ascii="Traditional Arabic" w:hAnsi="Traditional Arabic" w:cs="Traditional Arabic"/>
          <w:color w:val="000000"/>
          <w:sz w:val="30"/>
          <w:szCs w:val="30"/>
          <w:rtl/>
        </w:rPr>
        <w:t>﴿</w:t>
      </w:r>
      <w:r w:rsidR="00F70D85" w:rsidRPr="00F70D85">
        <w:rPr>
          <w:rFonts w:ascii="Traditional Arabic" w:hAnsi="Traditional Arabic" w:cs="Traditional Arabic" w:hint="cs"/>
          <w:color w:val="008000"/>
          <w:sz w:val="30"/>
          <w:szCs w:val="30"/>
          <w:rtl/>
        </w:rPr>
        <w:t>إِنَّما مَثَلُ الْحَياةِ الدُّنْيا كَماءٍ أَنْزَلْناهُ مِنَ السَّماءِ فَاخْتَلَطَ بِهِ نَباتُ الْأَرْضِ مِمَّا يَأْكُلُ النَّاسُ وَ الْأَنْعامُ حَتَّى إِذا أَخَذَتِ الْأَرْضُ زُخْرُفَها وَ ازَّيَّنَتْ وَ ظَنَّ أَهْلُها أَنَّهُمْ قادِرُونَ عَلَيْها أَتاها أَمْرُنا لَيْلاً أَوْ نَهاراً فَجَعَلْناها حَصيداً كَأَنْ لَمْ تَغْنَ بِالْأَمْسِ كَذلِكَ نُفَصِّلُ الْآياتِ لِقَوْمٍ يَتَفَكَّرُون</w:t>
      </w:r>
      <w:r w:rsidR="00F70D85" w:rsidRPr="00F70D85">
        <w:rPr>
          <w:rFonts w:ascii="Traditional Arabic" w:hAnsi="Traditional Arabic" w:cs="Traditional Arabic" w:hint="cs"/>
          <w:color w:val="008000"/>
          <w:sz w:val="30"/>
          <w:szCs w:val="30"/>
          <w:rtl/>
        </w:rPr>
        <w:t xml:space="preserve"> </w:t>
      </w:r>
      <w:r w:rsidR="00F70D85" w:rsidRPr="00F70D85">
        <w:rPr>
          <w:rFonts w:ascii="Traditional Arabic" w:hAnsi="Traditional Arabic" w:cs="Traditional Arabic"/>
          <w:color w:val="008000"/>
          <w:sz w:val="30"/>
          <w:szCs w:val="30"/>
          <w:rtl/>
        </w:rPr>
        <w:t>﴾</w:t>
      </w:r>
      <w:r w:rsidR="00F70D85" w:rsidRPr="00F70D85">
        <w:rPr>
          <w:rFonts w:ascii="Traditional Arabic" w:hAnsi="Traditional Arabic" w:cs="Traditional Arabic" w:hint="cs"/>
          <w:color w:val="008000"/>
          <w:sz w:val="30"/>
          <w:szCs w:val="30"/>
          <w:rtl/>
        </w:rPr>
        <w:t>َ</w:t>
      </w:r>
    </w:p>
    <w:p w:rsidR="00F70D85" w:rsidRDefault="00953EF4" w:rsidP="00953EF4">
      <w:pPr>
        <w:jc w:val="both"/>
        <w:rPr>
          <w:rtl/>
        </w:rPr>
      </w:pPr>
      <w:r>
        <w:rPr>
          <w:rFonts w:hint="cs"/>
          <w:rtl/>
        </w:rPr>
        <w:t xml:space="preserve"> مثل دنیا آب بارانی است که جریان می</w:t>
      </w:r>
      <w:r>
        <w:rPr>
          <w:rtl/>
        </w:rPr>
        <w:softHyphen/>
      </w:r>
      <w:r>
        <w:rPr>
          <w:rFonts w:hint="cs"/>
          <w:rtl/>
        </w:rPr>
        <w:t>دهیم و بعد گیاه سبز می</w:t>
      </w:r>
      <w:r>
        <w:rPr>
          <w:rtl/>
        </w:rPr>
        <w:softHyphen/>
      </w:r>
      <w:r>
        <w:rPr>
          <w:rFonts w:hint="cs"/>
          <w:rtl/>
        </w:rPr>
        <w:t>شود بعد میوه می</w:t>
      </w:r>
      <w:r>
        <w:rPr>
          <w:rtl/>
        </w:rPr>
        <w:softHyphen/>
      </w:r>
      <w:r>
        <w:rPr>
          <w:rFonts w:hint="cs"/>
          <w:rtl/>
        </w:rPr>
        <w:t>دهد .... ولی ما ممکن است یک شب آنها را نابود کنیم. مثل دنیا این است که شخص فکر می</w:t>
      </w:r>
      <w:r>
        <w:rPr>
          <w:rtl/>
        </w:rPr>
        <w:softHyphen/>
      </w:r>
      <w:r>
        <w:rPr>
          <w:rFonts w:hint="cs"/>
          <w:rtl/>
        </w:rPr>
        <w:t>کند کسی است در حالی که ما میتوانیم همه چیز را بگیریم.</w:t>
      </w:r>
    </w:p>
    <w:p w:rsidR="00953EF4" w:rsidRPr="00953EF4" w:rsidRDefault="00953EF4" w:rsidP="00F70D85">
      <w:pPr>
        <w:jc w:val="both"/>
      </w:pPr>
      <w:r>
        <w:rPr>
          <w:rFonts w:hint="cs"/>
          <w:rtl/>
        </w:rPr>
        <w:t>در آیه دیگر همین انما آمده است و مثالی دیگر مطرح می</w:t>
      </w:r>
      <w:r>
        <w:rPr>
          <w:rtl/>
        </w:rPr>
        <w:softHyphen/>
      </w:r>
      <w:r>
        <w:rPr>
          <w:rFonts w:hint="cs"/>
          <w:rtl/>
        </w:rPr>
        <w:t xml:space="preserve">کند. </w:t>
      </w:r>
      <w:r w:rsidR="00F70D85">
        <w:rPr>
          <w:rFonts w:cs="Calibri"/>
          <w:rtl/>
        </w:rPr>
        <w:t>﴿</w:t>
      </w:r>
      <w:r w:rsidR="00F70D85" w:rsidRPr="00F70D85">
        <w:rPr>
          <w:rFonts w:hint="cs"/>
          <w:color w:val="008000"/>
          <w:rtl/>
        </w:rPr>
        <w:t>اعْلَمُوا أَنَّمَا الْحَياةُ الدُّنْيا لَعِبٌ وَ لَهْوٌ وَ زينَةٌ وَ تَفاخُرٌ بَيْنَكُمْ وَ تَكاثُرٌ فِي الْأَمْوالِ وَ الْأَوْلادِ كَمَثَلِ غَيْثٍ أَعْجَبَ الْكُفَّارَ نَباتُهُ ثُمَّ يَهيجُ فَتَراهُ مُصْفَرًّا ثُمَّ يَكُونُ حُطاماً وَ فِي الْآخِرَةِ عَذابٌ شَديدٌ وَ مَغْفِرَةٌ مِنَ اللَّهِ وَ رِضْوانٌ وَ مَا الْحَياةُ الدُّنْيا إِلاَّ مَتاعُ الْغُرُو</w:t>
      </w:r>
      <w:r w:rsidR="00F70D85">
        <w:rPr>
          <w:rFonts w:hint="cs"/>
          <w:color w:val="008000"/>
          <w:rtl/>
        </w:rPr>
        <w:t>ر</w:t>
      </w:r>
      <w:r w:rsidR="00F70D85" w:rsidRPr="00F70D85">
        <w:rPr>
          <w:rFonts w:hint="cs"/>
          <w:color w:val="008000"/>
          <w:rtl/>
        </w:rPr>
        <w:t xml:space="preserve"> </w:t>
      </w:r>
      <w:r w:rsidR="00F70D85" w:rsidRPr="00F70D85">
        <w:rPr>
          <w:rFonts w:cs="Calibri"/>
          <w:color w:val="008000"/>
          <w:rtl/>
        </w:rPr>
        <w:t>﴾</w:t>
      </w:r>
    </w:p>
    <w:p w:rsidR="00953EF4" w:rsidRDefault="00953EF4" w:rsidP="00953EF4">
      <w:pPr>
        <w:jc w:val="both"/>
        <w:rPr>
          <w:rFonts w:hint="cs"/>
          <w:rtl/>
        </w:rPr>
      </w:pPr>
      <w:r>
        <w:rPr>
          <w:rFonts w:hint="cs"/>
          <w:rtl/>
        </w:rPr>
        <w:t>این ایه مراتب را بیان می</w:t>
      </w:r>
      <w:r>
        <w:rPr>
          <w:rtl/>
        </w:rPr>
        <w:softHyphen/>
      </w:r>
      <w:r>
        <w:rPr>
          <w:rFonts w:hint="cs"/>
          <w:rtl/>
        </w:rPr>
        <w:t>کند ولی ایه قبل تخیل انسان را مطرح می</w:t>
      </w:r>
      <w:r>
        <w:rPr>
          <w:rtl/>
        </w:rPr>
        <w:softHyphen/>
      </w:r>
      <w:r>
        <w:rPr>
          <w:rFonts w:hint="cs"/>
          <w:rtl/>
        </w:rPr>
        <w:t>کند.</w:t>
      </w:r>
      <w:r>
        <w:t xml:space="preserve"> </w:t>
      </w:r>
    </w:p>
    <w:p w:rsidR="00953EF4" w:rsidRDefault="00953EF4" w:rsidP="00F70D85">
      <w:pPr>
        <w:jc w:val="both"/>
        <w:rPr>
          <w:rFonts w:hint="cs"/>
          <w:rtl/>
        </w:rPr>
      </w:pPr>
      <w:r>
        <w:rPr>
          <w:rFonts w:hint="cs"/>
          <w:rtl/>
        </w:rPr>
        <w:t>ایه دیگری هم مطرح کرده اس</w:t>
      </w:r>
      <w:r w:rsidR="00F70D85">
        <w:rPr>
          <w:rFonts w:hint="cs"/>
          <w:rtl/>
        </w:rPr>
        <w:t>ت</w:t>
      </w:r>
      <w:r w:rsidR="00F70D85">
        <w:rPr>
          <w:rFonts w:cs="Calibri"/>
          <w:rtl/>
        </w:rPr>
        <w:t>﴿</w:t>
      </w:r>
      <w:r w:rsidR="00F70D85" w:rsidRPr="00F70D85">
        <w:rPr>
          <w:rFonts w:hint="cs"/>
          <w:color w:val="008000"/>
          <w:rtl/>
        </w:rPr>
        <w:t xml:space="preserve">انما </w:t>
      </w:r>
      <w:r w:rsidR="00F70D85">
        <w:rPr>
          <w:rFonts w:hint="cs"/>
          <w:color w:val="008000"/>
          <w:rtl/>
        </w:rPr>
        <w:t>الحیوة الدنیا لهو و لعب</w:t>
      </w:r>
      <w:r w:rsidR="00F70D85" w:rsidRPr="00F70D85">
        <w:rPr>
          <w:rFonts w:cs="Calibri"/>
          <w:color w:val="008000"/>
          <w:rtl/>
        </w:rPr>
        <w:t>﴾</w:t>
      </w:r>
      <w:r w:rsidR="00F70D85">
        <w:rPr>
          <w:rFonts w:cs="Calibri" w:hint="cs"/>
          <w:color w:val="008000"/>
          <w:rtl/>
        </w:rPr>
        <w:t xml:space="preserve"> </w:t>
      </w:r>
      <w:r w:rsidR="00F70D85" w:rsidRPr="00F70D85">
        <w:rPr>
          <w:rFonts w:hint="cs"/>
          <w:rtl/>
        </w:rPr>
        <w:t xml:space="preserve">البته </w:t>
      </w:r>
      <w:r w:rsidR="00F70D85">
        <w:rPr>
          <w:rFonts w:hint="cs"/>
          <w:rtl/>
        </w:rPr>
        <w:t>تق</w:t>
      </w:r>
      <w:r>
        <w:rPr>
          <w:rFonts w:hint="cs"/>
          <w:rtl/>
        </w:rPr>
        <w:t>ری</w:t>
      </w:r>
      <w:r w:rsidR="00F70D85">
        <w:rPr>
          <w:rFonts w:hint="cs"/>
          <w:rtl/>
        </w:rPr>
        <w:t>ب</w:t>
      </w:r>
      <w:r>
        <w:rPr>
          <w:rFonts w:hint="cs"/>
          <w:rtl/>
        </w:rPr>
        <w:t xml:space="preserve"> ایشان غلط است. </w:t>
      </w:r>
      <w:r w:rsidR="00F70D85">
        <w:rPr>
          <w:rFonts w:hint="cs"/>
          <w:rtl/>
        </w:rPr>
        <w:t xml:space="preserve">فخر </w:t>
      </w:r>
      <w:r>
        <w:rPr>
          <w:rFonts w:hint="cs"/>
          <w:rtl/>
        </w:rPr>
        <w:t xml:space="preserve">گفته است: این </w:t>
      </w:r>
      <w:r w:rsidR="00F70D85">
        <w:rPr>
          <w:rFonts w:hint="cs"/>
          <w:rtl/>
        </w:rPr>
        <w:t xml:space="preserve">آیه </w:t>
      </w:r>
      <w:r>
        <w:rPr>
          <w:rFonts w:hint="cs"/>
          <w:rtl/>
        </w:rPr>
        <w:t>دلالت ندارد که لهو و لعب منحصر به دنیا است. لعب در آخرت هم هست. باید می</w:t>
      </w:r>
      <w:r>
        <w:rPr>
          <w:rtl/>
        </w:rPr>
        <w:softHyphen/>
      </w:r>
      <w:r>
        <w:rPr>
          <w:rFonts w:hint="cs"/>
          <w:rtl/>
        </w:rPr>
        <w:t xml:space="preserve">گفت که دنیا منحصر به لهو و لعب نیست بلکه دنیا مزرعه الاخره. پیامبران استفاده کردند و الا باید همه انسان ها </w:t>
      </w:r>
      <w:r w:rsidR="00F70D85">
        <w:rPr>
          <w:rFonts w:hint="cs"/>
          <w:rtl/>
        </w:rPr>
        <w:t xml:space="preserve">از جمله پیامبران </w:t>
      </w:r>
      <w:r>
        <w:rPr>
          <w:rFonts w:hint="cs"/>
          <w:rtl/>
        </w:rPr>
        <w:t>باید لاعبین باشد. ما تقریب را عوض کردیم. انما دلالت بر  انحصار ندارد چرا که دنیا منحصر به لهو و لعو نیست بلکه مشتمل بر لهو و لعب است.</w:t>
      </w:r>
    </w:p>
    <w:p w:rsidR="00953EF4" w:rsidRDefault="00953EF4" w:rsidP="00953EF4">
      <w:pPr>
        <w:jc w:val="both"/>
        <w:rPr>
          <w:rFonts w:hint="cs"/>
          <w:rtl/>
        </w:rPr>
      </w:pPr>
      <w:r>
        <w:rPr>
          <w:rFonts w:hint="cs"/>
          <w:rtl/>
        </w:rPr>
        <w:t>به نظر می</w:t>
      </w:r>
      <w:r>
        <w:rPr>
          <w:rtl/>
        </w:rPr>
        <w:softHyphen/>
      </w:r>
      <w:r>
        <w:rPr>
          <w:rFonts w:hint="cs"/>
          <w:rtl/>
        </w:rPr>
        <w:t>آید که فخر در صدد اشکال بوده و نمی</w:t>
      </w:r>
      <w:r>
        <w:rPr>
          <w:rtl/>
        </w:rPr>
        <w:softHyphen/>
      </w:r>
      <w:r>
        <w:rPr>
          <w:rFonts w:hint="cs"/>
          <w:rtl/>
        </w:rPr>
        <w:t>خواسته ادعای امامیه را قبول کند. در تفسیر کبیر مواردی یافت می</w:t>
      </w:r>
      <w:r>
        <w:rPr>
          <w:rtl/>
        </w:rPr>
        <w:softHyphen/>
      </w:r>
      <w:r>
        <w:rPr>
          <w:rFonts w:hint="cs"/>
          <w:rtl/>
        </w:rPr>
        <w:t>شود که انما را ظهور در حصر دانسته است و بعید است که این موارد به خاطر قرینه بوده باش</w:t>
      </w:r>
      <w:r w:rsidR="00F70D85">
        <w:rPr>
          <w:rFonts w:hint="cs"/>
          <w:rtl/>
        </w:rPr>
        <w:t>د. حالا مهم نیست ما باید</w:t>
      </w:r>
      <w:r>
        <w:rPr>
          <w:rFonts w:hint="cs"/>
          <w:rtl/>
        </w:rPr>
        <w:t xml:space="preserve"> حرف فخر ذیل آیه انما ولیکم الله بررسی کنیم. بیشتر به خاطر فرمایش مرحوم خویی است که یک مطلب پیچیده</w:t>
      </w:r>
      <w:r>
        <w:rPr>
          <w:rtl/>
        </w:rPr>
        <w:softHyphen/>
      </w:r>
      <w:r>
        <w:rPr>
          <w:rFonts w:hint="cs"/>
          <w:rtl/>
        </w:rPr>
        <w:t>ای دارد.</w:t>
      </w:r>
    </w:p>
    <w:p w:rsidR="00953EF4" w:rsidRDefault="00953EF4" w:rsidP="006747CD">
      <w:pPr>
        <w:pStyle w:val="Heading4"/>
        <w:rPr>
          <w:rtl/>
        </w:rPr>
      </w:pPr>
      <w:bookmarkStart w:id="10" w:name="_Toc92035536"/>
      <w:r>
        <w:rPr>
          <w:rFonts w:hint="cs"/>
          <w:rtl/>
        </w:rPr>
        <w:lastRenderedPageBreak/>
        <w:t>اشکال نقضی مرحوم خویی به فخر</w:t>
      </w:r>
      <w:bookmarkEnd w:id="10"/>
    </w:p>
    <w:p w:rsidR="00953EF4" w:rsidRDefault="00953EF4" w:rsidP="00F70D85">
      <w:pPr>
        <w:jc w:val="both"/>
        <w:rPr>
          <w:rFonts w:hint="cs"/>
          <w:rtl/>
        </w:rPr>
      </w:pPr>
      <w:r>
        <w:rPr>
          <w:rFonts w:hint="cs"/>
          <w:rtl/>
        </w:rPr>
        <w:t>مرحوم خویی فرموده است ما در قران آیه</w:t>
      </w:r>
      <w:r w:rsidR="00F70D85">
        <w:rPr>
          <w:rFonts w:cs="Calibri"/>
          <w:rtl/>
        </w:rPr>
        <w:t>﴿</w:t>
      </w:r>
      <w:r w:rsidR="00F70D85" w:rsidRPr="00F70D85">
        <w:rPr>
          <w:rFonts w:hint="cs"/>
          <w:color w:val="008000"/>
          <w:rtl/>
        </w:rPr>
        <w:t>ما الحیوة الدنیا الا لهو و لعب</w:t>
      </w:r>
      <w:r w:rsidR="00F70D85" w:rsidRPr="00F70D85">
        <w:rPr>
          <w:rFonts w:cs="Calibri"/>
          <w:color w:val="008000"/>
          <w:rtl/>
        </w:rPr>
        <w:t>﴾</w:t>
      </w:r>
      <w:r w:rsidR="00F70D85">
        <w:rPr>
          <w:rFonts w:cs="Calibri" w:hint="cs"/>
          <w:color w:val="008000"/>
          <w:rtl/>
        </w:rPr>
        <w:t xml:space="preserve"> </w:t>
      </w:r>
      <w:r>
        <w:rPr>
          <w:rFonts w:hint="cs"/>
          <w:rtl/>
        </w:rPr>
        <w:t>داریم. در این جا الا استعمال شده است و باید حصر را برساند. اگر در این جا حصر فهمیده می</w:t>
      </w:r>
      <w:r>
        <w:rPr>
          <w:rtl/>
        </w:rPr>
        <w:softHyphen/>
      </w:r>
      <w:r>
        <w:rPr>
          <w:rFonts w:hint="cs"/>
          <w:rtl/>
        </w:rPr>
        <w:t>شود باید در ایه که انما داشت هم حصر فهمیده شود. اگر فخر بگوید در این جا که الا آمده است قرینه بر عدم حصر است</w:t>
      </w:r>
      <w:r w:rsidR="006747CD">
        <w:rPr>
          <w:rFonts w:hint="cs"/>
          <w:rtl/>
        </w:rPr>
        <w:t xml:space="preserve"> ما می</w:t>
      </w:r>
      <w:r w:rsidR="006747CD">
        <w:rPr>
          <w:rtl/>
        </w:rPr>
        <w:softHyphen/>
      </w:r>
      <w:r w:rsidR="006747CD">
        <w:rPr>
          <w:rFonts w:hint="cs"/>
          <w:rtl/>
        </w:rPr>
        <w:t>گوییم انما الحیوة الدنیا قرینه داریم و</w:t>
      </w:r>
      <w:r w:rsidR="00F70D85">
        <w:rPr>
          <w:rFonts w:hint="cs"/>
          <w:rtl/>
        </w:rPr>
        <w:t>لی</w:t>
      </w:r>
      <w:r w:rsidR="006747CD">
        <w:rPr>
          <w:rFonts w:hint="cs"/>
          <w:rtl/>
        </w:rPr>
        <w:t xml:space="preserve"> در انما ولیکم الله نیست.</w:t>
      </w:r>
    </w:p>
    <w:p w:rsidR="006747CD" w:rsidRDefault="006747CD" w:rsidP="00953EF4">
      <w:pPr>
        <w:jc w:val="both"/>
        <w:rPr>
          <w:rtl/>
        </w:rPr>
      </w:pPr>
      <w:r>
        <w:rPr>
          <w:rFonts w:hint="cs"/>
          <w:rtl/>
        </w:rPr>
        <w:t>یک جواب دیگری فرموده است که در سوره مبارکه حدید واعلموا انما .... أنّما است نه إنّما. البته ما این جواب را قبول ندایم و بررسی می</w:t>
      </w:r>
      <w:r>
        <w:rPr>
          <w:rtl/>
        </w:rPr>
        <w:softHyphen/>
      </w:r>
      <w:r>
        <w:rPr>
          <w:rFonts w:hint="cs"/>
          <w:rtl/>
        </w:rPr>
        <w:t>کنیم.</w:t>
      </w:r>
    </w:p>
    <w:p w:rsidR="006747CD" w:rsidRDefault="006747CD" w:rsidP="00F70D85">
      <w:pPr>
        <w:pStyle w:val="Heading4"/>
        <w:rPr>
          <w:rtl/>
        </w:rPr>
      </w:pPr>
      <w:bookmarkStart w:id="11" w:name="_Toc92035537"/>
      <w:r>
        <w:rPr>
          <w:rFonts w:hint="cs"/>
          <w:rtl/>
        </w:rPr>
        <w:t>جواب حلی مرحوم خویی</w:t>
      </w:r>
      <w:bookmarkEnd w:id="11"/>
    </w:p>
    <w:p w:rsidR="00F70D85" w:rsidRDefault="006747CD" w:rsidP="00953EF4">
      <w:pPr>
        <w:jc w:val="both"/>
        <w:rPr>
          <w:rtl/>
        </w:rPr>
      </w:pPr>
      <w:r>
        <w:rPr>
          <w:rFonts w:hint="cs"/>
          <w:rtl/>
        </w:rPr>
        <w:t>بیان ایشان مقداری پیچ</w:t>
      </w:r>
      <w:r w:rsidR="00F70D85">
        <w:rPr>
          <w:rFonts w:hint="cs"/>
          <w:rtl/>
        </w:rPr>
        <w:t>یده است. مرحوم خویی فرموده است:</w:t>
      </w:r>
      <w:r>
        <w:rPr>
          <w:rFonts w:hint="cs"/>
          <w:rtl/>
        </w:rPr>
        <w:t>حیوة الدنیا دو گونه استعمال می</w:t>
      </w:r>
      <w:r>
        <w:rPr>
          <w:rtl/>
        </w:rPr>
        <w:softHyphen/>
      </w:r>
      <w:r w:rsidR="00F70D85">
        <w:rPr>
          <w:rFonts w:hint="cs"/>
          <w:rtl/>
        </w:rPr>
        <w:t>شود:</w:t>
      </w:r>
    </w:p>
    <w:p w:rsidR="00EC7333" w:rsidRDefault="006747CD" w:rsidP="00EC7333">
      <w:pPr>
        <w:pStyle w:val="ListParagraph"/>
        <w:numPr>
          <w:ilvl w:val="0"/>
          <w:numId w:val="16"/>
        </w:numPr>
        <w:jc w:val="both"/>
      </w:pPr>
      <w:r>
        <w:rPr>
          <w:rFonts w:hint="cs"/>
          <w:rtl/>
        </w:rPr>
        <w:t>ممکن است حیاة اضافه</w:t>
      </w:r>
      <w:r w:rsidR="00F70D85">
        <w:rPr>
          <w:rFonts w:hint="cs"/>
          <w:rtl/>
        </w:rPr>
        <w:t xml:space="preserve"> به دنیا</w:t>
      </w:r>
      <w:r>
        <w:rPr>
          <w:rFonts w:hint="cs"/>
          <w:rtl/>
        </w:rPr>
        <w:t xml:space="preserve"> شود که در این صورت در مقابل حیات اخرت است و کاری به دنائت ان ندارد. در بعضی از آیات هم آمده است الا حیاة الدنیا نموت و نحی. جهت گذرا بودن را مطرح می</w:t>
      </w:r>
      <w:r>
        <w:rPr>
          <w:rtl/>
        </w:rPr>
        <w:softHyphen/>
      </w:r>
      <w:r>
        <w:rPr>
          <w:rFonts w:hint="cs"/>
          <w:rtl/>
        </w:rPr>
        <w:t>کند. دقت کنید: هر چند که حیاتنا الدنیا صفت است ولی صفت اصولی که می</w:t>
      </w:r>
      <w:r>
        <w:rPr>
          <w:rtl/>
        </w:rPr>
        <w:softHyphen/>
      </w:r>
      <w:r w:rsidR="00EC7333">
        <w:rPr>
          <w:rFonts w:hint="cs"/>
          <w:rtl/>
        </w:rPr>
        <w:t>خواهد دنیا</w:t>
      </w:r>
      <w:r>
        <w:rPr>
          <w:rFonts w:hint="cs"/>
          <w:rtl/>
        </w:rPr>
        <w:t xml:space="preserve"> را توصیف کنید نیست. نمی</w:t>
      </w:r>
      <w:r>
        <w:rPr>
          <w:rtl/>
        </w:rPr>
        <w:softHyphen/>
      </w:r>
      <w:r>
        <w:rPr>
          <w:rFonts w:hint="cs"/>
          <w:rtl/>
        </w:rPr>
        <w:t>خواهد بگوید حیاتی که پست است.</w:t>
      </w:r>
    </w:p>
    <w:p w:rsidR="00EC7333" w:rsidRDefault="006747CD" w:rsidP="00EC7333">
      <w:pPr>
        <w:pStyle w:val="ListParagraph"/>
        <w:numPr>
          <w:ilvl w:val="0"/>
          <w:numId w:val="16"/>
        </w:numPr>
        <w:jc w:val="both"/>
      </w:pPr>
      <w:r>
        <w:rPr>
          <w:rFonts w:hint="cs"/>
          <w:rtl/>
        </w:rPr>
        <w:t xml:space="preserve">ممکن </w:t>
      </w:r>
      <w:r w:rsidR="00EC7333">
        <w:rPr>
          <w:rFonts w:hint="cs"/>
          <w:rtl/>
        </w:rPr>
        <w:t>است دنیا وصف حیات باشد.این هم دو قسم است.</w:t>
      </w:r>
    </w:p>
    <w:p w:rsidR="00EC7333" w:rsidRDefault="006747CD" w:rsidP="00EC7333">
      <w:pPr>
        <w:pStyle w:val="ListParagraph"/>
        <w:numPr>
          <w:ilvl w:val="1"/>
          <w:numId w:val="16"/>
        </w:numPr>
        <w:jc w:val="both"/>
      </w:pPr>
      <w:r>
        <w:rPr>
          <w:rFonts w:hint="cs"/>
          <w:rtl/>
        </w:rPr>
        <w:t xml:space="preserve">گاهی اوقات در مقابل حیات اخرت است. هر چند که به ظاهر </w:t>
      </w:r>
      <w:r w:rsidR="00EC7333">
        <w:rPr>
          <w:rFonts w:hint="cs"/>
          <w:rtl/>
        </w:rPr>
        <w:t>وصف اخذ شده است ولی</w:t>
      </w:r>
      <w:r>
        <w:rPr>
          <w:rFonts w:hint="cs"/>
          <w:rtl/>
        </w:rPr>
        <w:t xml:space="preserve"> جهت دنا</w:t>
      </w:r>
      <w:r w:rsidR="00A3227F">
        <w:rPr>
          <w:rFonts w:hint="cs"/>
          <w:rtl/>
        </w:rPr>
        <w:t>ئ</w:t>
      </w:r>
      <w:r>
        <w:rPr>
          <w:rFonts w:hint="cs"/>
          <w:rtl/>
        </w:rPr>
        <w:t>ت را نمی</w:t>
      </w:r>
      <w:r>
        <w:rPr>
          <w:rtl/>
        </w:rPr>
        <w:softHyphen/>
      </w:r>
      <w:r>
        <w:rPr>
          <w:rFonts w:hint="cs"/>
          <w:rtl/>
        </w:rPr>
        <w:t xml:space="preserve">خواهد برساند. </w:t>
      </w:r>
      <w:r w:rsidR="00A3227F">
        <w:rPr>
          <w:rFonts w:hint="cs"/>
          <w:rtl/>
        </w:rPr>
        <w:t>می</w:t>
      </w:r>
      <w:r w:rsidR="00A3227F">
        <w:rPr>
          <w:rtl/>
        </w:rPr>
        <w:softHyphen/>
      </w:r>
      <w:r w:rsidR="00A3227F">
        <w:rPr>
          <w:rFonts w:hint="cs"/>
          <w:rtl/>
        </w:rPr>
        <w:t xml:space="preserve">خواهد بگوید: </w:t>
      </w:r>
      <w:r>
        <w:rPr>
          <w:rFonts w:hint="cs"/>
          <w:rtl/>
        </w:rPr>
        <w:t xml:space="preserve">حیات </w:t>
      </w:r>
      <w:r w:rsidR="00A3227F">
        <w:rPr>
          <w:rFonts w:hint="cs"/>
          <w:rtl/>
        </w:rPr>
        <w:t>دنیا گذرا</w:t>
      </w:r>
      <w:r>
        <w:rPr>
          <w:rFonts w:hint="cs"/>
          <w:rtl/>
        </w:rPr>
        <w:t xml:space="preserve"> و حیات آخرت دائم است. حیات دنیا مکروهات دارد ولی حیات اخرت مکروهات ندارد. جهت وصفی مراد نیست.</w:t>
      </w:r>
    </w:p>
    <w:p w:rsidR="00EC7333" w:rsidRDefault="006747CD" w:rsidP="00EC7333">
      <w:pPr>
        <w:pStyle w:val="ListParagraph"/>
        <w:numPr>
          <w:ilvl w:val="1"/>
          <w:numId w:val="16"/>
        </w:numPr>
        <w:jc w:val="both"/>
      </w:pPr>
      <w:r>
        <w:rPr>
          <w:rFonts w:hint="cs"/>
          <w:rtl/>
        </w:rPr>
        <w:t xml:space="preserve">گاهی </w:t>
      </w:r>
      <w:r w:rsidR="00EC7333">
        <w:rPr>
          <w:rFonts w:hint="cs"/>
          <w:rtl/>
        </w:rPr>
        <w:t>اوقات هم</w:t>
      </w:r>
      <w:r>
        <w:rPr>
          <w:rFonts w:hint="cs"/>
          <w:rtl/>
        </w:rPr>
        <w:t xml:space="preserve"> صفت ادبی است و در مقابل حیات اخرت نیست</w:t>
      </w:r>
      <w:r w:rsidR="00A3227F">
        <w:rPr>
          <w:rFonts w:hint="cs"/>
          <w:rtl/>
        </w:rPr>
        <w:t>. این هم</w:t>
      </w:r>
      <w:r w:rsidR="00EC7333">
        <w:rPr>
          <w:rFonts w:hint="cs"/>
          <w:rtl/>
        </w:rPr>
        <w:t xml:space="preserve"> دو قسم است.</w:t>
      </w:r>
    </w:p>
    <w:p w:rsidR="00EC7333" w:rsidRDefault="006747CD" w:rsidP="00EC7333">
      <w:pPr>
        <w:pStyle w:val="ListParagraph"/>
        <w:numPr>
          <w:ilvl w:val="2"/>
          <w:numId w:val="16"/>
        </w:numPr>
        <w:jc w:val="both"/>
        <w:rPr>
          <w:rFonts w:hint="cs"/>
        </w:rPr>
      </w:pPr>
      <w:r>
        <w:rPr>
          <w:rFonts w:hint="cs"/>
          <w:rtl/>
        </w:rPr>
        <w:t>گا</w:t>
      </w:r>
      <w:r w:rsidR="00EC7333">
        <w:rPr>
          <w:rFonts w:hint="cs"/>
          <w:rtl/>
        </w:rPr>
        <w:t>هی اوقات حیث دنائت مد نظر است.</w:t>
      </w:r>
    </w:p>
    <w:p w:rsidR="006747CD" w:rsidRDefault="006747CD" w:rsidP="00EC7333">
      <w:pPr>
        <w:pStyle w:val="ListParagraph"/>
        <w:numPr>
          <w:ilvl w:val="2"/>
          <w:numId w:val="16"/>
        </w:numPr>
        <w:jc w:val="both"/>
        <w:rPr>
          <w:rFonts w:hint="cs"/>
          <w:rtl/>
        </w:rPr>
      </w:pPr>
      <w:r>
        <w:rPr>
          <w:rFonts w:hint="cs"/>
          <w:rtl/>
        </w:rPr>
        <w:t xml:space="preserve">گاهی اوقات حیث دنائت مد </w:t>
      </w:r>
      <w:r w:rsidR="00EC7333">
        <w:rPr>
          <w:rFonts w:hint="cs"/>
          <w:rtl/>
        </w:rPr>
        <w:t>نظر نیست.</w:t>
      </w:r>
      <w:r w:rsidR="004607BB">
        <w:rPr>
          <w:rFonts w:hint="cs"/>
          <w:rtl/>
        </w:rPr>
        <w:t xml:space="preserve"> </w:t>
      </w:r>
      <w:r w:rsidR="00A3227F">
        <w:rPr>
          <w:rFonts w:hint="cs"/>
          <w:rtl/>
        </w:rPr>
        <w:t xml:space="preserve">یعنی </w:t>
      </w:r>
      <w:r w:rsidR="004607BB">
        <w:rPr>
          <w:rFonts w:hint="cs"/>
          <w:rtl/>
        </w:rPr>
        <w:t>به جهت دنیا بودنش مد نظر نیست. در مقابل آخرت هم نیست. حیات دنیا مزرعه اخرت است. نمی</w:t>
      </w:r>
      <w:r w:rsidR="004607BB">
        <w:rPr>
          <w:rtl/>
        </w:rPr>
        <w:softHyphen/>
      </w:r>
      <w:r w:rsidR="004607BB">
        <w:rPr>
          <w:rFonts w:hint="cs"/>
          <w:rtl/>
        </w:rPr>
        <w:t>خواهد بگوید که اخرت مزرعه نیست. در حیات دنیا می</w:t>
      </w:r>
      <w:r w:rsidR="004607BB">
        <w:rPr>
          <w:rtl/>
        </w:rPr>
        <w:softHyphen/>
      </w:r>
      <w:r w:rsidR="004607BB">
        <w:rPr>
          <w:rFonts w:hint="cs"/>
          <w:rtl/>
        </w:rPr>
        <w:t>تواند انسان کمک کند و مزرعه اخرت است و حیث دنی بودن مد نظر نیست.</w:t>
      </w:r>
    </w:p>
    <w:p w:rsidR="00953EF4" w:rsidRDefault="004607BB" w:rsidP="00953EF4">
      <w:pPr>
        <w:jc w:val="both"/>
        <w:rPr>
          <w:rtl/>
        </w:rPr>
      </w:pPr>
      <w:r>
        <w:rPr>
          <w:rFonts w:hint="cs"/>
          <w:rtl/>
        </w:rPr>
        <w:t xml:space="preserve">مرحوم خویی فرموده است: ایه واعلموا.... یعنی حیات دنیایی که دنائت آن مد نظر است این گونه خصوصیات </w:t>
      </w:r>
      <w:r w:rsidR="00EC7333">
        <w:rPr>
          <w:rFonts w:hint="cs"/>
          <w:rtl/>
        </w:rPr>
        <w:t xml:space="preserve">دارد. دنیا صفت حیات است و </w:t>
      </w:r>
      <w:r>
        <w:rPr>
          <w:rFonts w:hint="cs"/>
          <w:rtl/>
        </w:rPr>
        <w:t xml:space="preserve">جهت دنائتش مد نظر است. در این جا دلالت بر حصر دارد و این گونه جواب از فخر رازی داده است. دنیای </w:t>
      </w:r>
      <w:r>
        <w:rPr>
          <w:rFonts w:hint="cs"/>
          <w:rtl/>
        </w:rPr>
        <w:lastRenderedPageBreak/>
        <w:t>پس این گونه است اما دنیایی که پستی آن مد نظر نیست، مایه تکامل است. همین پس</w:t>
      </w:r>
      <w:r w:rsidR="00EC7333">
        <w:rPr>
          <w:rFonts w:hint="cs"/>
          <w:rtl/>
        </w:rPr>
        <w:t>ت</w:t>
      </w:r>
      <w:r>
        <w:rPr>
          <w:rFonts w:hint="cs"/>
          <w:rtl/>
        </w:rPr>
        <w:t xml:space="preserve"> مایه تکامل است و دنائیت ان مد نظر نیست.</w:t>
      </w:r>
    </w:p>
    <w:p w:rsidR="004607BB" w:rsidRDefault="004607BB" w:rsidP="00953EF4">
      <w:pPr>
        <w:jc w:val="both"/>
        <w:rPr>
          <w:rtl/>
        </w:rPr>
      </w:pPr>
      <w:r>
        <w:rPr>
          <w:rFonts w:hint="cs"/>
          <w:rtl/>
        </w:rPr>
        <w:t>پس در آیه شریفه و ما الحیوة الدنیا الا لهو و لعب، اولا دنیا صفت حیات است و ثانیا حیات دنیا در مقابل حیات آخرت نیست وثالثا مراد از دنیا جهت دنائت است. با توجه به این سه مطلب دنیا لهو و لعب است. و حصر را می</w:t>
      </w:r>
      <w:r>
        <w:rPr>
          <w:rtl/>
        </w:rPr>
        <w:softHyphen/>
      </w:r>
      <w:r>
        <w:rPr>
          <w:rFonts w:hint="cs"/>
          <w:rtl/>
        </w:rPr>
        <w:t>فهماند و شاهدش این است در بعضی از موارد الا آورده است.</w:t>
      </w:r>
    </w:p>
    <w:p w:rsidR="00EC7333" w:rsidRDefault="00EC7333" w:rsidP="00EC7333">
      <w:pPr>
        <w:pStyle w:val="Heading4"/>
        <w:rPr>
          <w:rFonts w:hint="cs"/>
          <w:rtl/>
        </w:rPr>
      </w:pPr>
      <w:bookmarkStart w:id="12" w:name="_Toc92035538"/>
      <w:r>
        <w:rPr>
          <w:rFonts w:hint="cs"/>
          <w:rtl/>
        </w:rPr>
        <w:t>بررسی یک مطلب از مرحوم خویی</w:t>
      </w:r>
      <w:bookmarkEnd w:id="12"/>
    </w:p>
    <w:p w:rsidR="004607BB" w:rsidRDefault="004607BB" w:rsidP="004607BB">
      <w:pPr>
        <w:jc w:val="both"/>
        <w:rPr>
          <w:rtl/>
        </w:rPr>
      </w:pPr>
      <w:r>
        <w:rPr>
          <w:rFonts w:hint="cs"/>
          <w:rtl/>
        </w:rPr>
        <w:t>اما این که مرحوم خویی فرموده است و اعلموا أنّما .....است و در أنّما محل کلام است، صحیح نیست؛ چرا که در آیه دیگری به جای این تعبیر الا آمده است و حصر را می</w:t>
      </w:r>
      <w:r>
        <w:rPr>
          <w:rtl/>
        </w:rPr>
        <w:softHyphen/>
      </w:r>
      <w:r>
        <w:rPr>
          <w:rFonts w:hint="cs"/>
          <w:rtl/>
        </w:rPr>
        <w:t>فهماند پس معلوم می</w:t>
      </w:r>
      <w:r>
        <w:rPr>
          <w:rtl/>
        </w:rPr>
        <w:softHyphen/>
      </w:r>
      <w:r>
        <w:rPr>
          <w:rFonts w:hint="cs"/>
          <w:rtl/>
        </w:rPr>
        <w:t>شود که أنما حصر را می</w:t>
      </w:r>
      <w:r>
        <w:rPr>
          <w:rtl/>
        </w:rPr>
        <w:softHyphen/>
      </w:r>
      <w:r>
        <w:rPr>
          <w:rFonts w:hint="cs"/>
          <w:rtl/>
        </w:rPr>
        <w:t>فهماند. فرق بین أنّما و إنّما در تلفظ است. به نظرم در آیات، إنّما الحیوة الدنیا هم آمده است.</w:t>
      </w:r>
    </w:p>
    <w:p w:rsidR="00EC7333" w:rsidRDefault="00EC7333" w:rsidP="00EC7333">
      <w:pPr>
        <w:pStyle w:val="Heading4"/>
        <w:rPr>
          <w:rtl/>
        </w:rPr>
      </w:pPr>
      <w:bookmarkStart w:id="13" w:name="_Toc92035539"/>
      <w:r>
        <w:rPr>
          <w:rFonts w:hint="cs"/>
          <w:rtl/>
        </w:rPr>
        <w:t>تکمیل جواب مرحوم خویی</w:t>
      </w:r>
      <w:bookmarkEnd w:id="13"/>
    </w:p>
    <w:p w:rsidR="00905DE4" w:rsidRDefault="00905DE4" w:rsidP="004607BB">
      <w:pPr>
        <w:jc w:val="both"/>
        <w:rPr>
          <w:rFonts w:hint="cs"/>
          <w:rtl/>
        </w:rPr>
      </w:pPr>
      <w:r>
        <w:rPr>
          <w:rFonts w:hint="cs"/>
          <w:rtl/>
        </w:rPr>
        <w:t xml:space="preserve"> فخر رازی به عنوان شاهد</w:t>
      </w:r>
      <w:r w:rsidR="00EC7333">
        <w:rPr>
          <w:rFonts w:hint="cs"/>
          <w:rtl/>
        </w:rPr>
        <w:t xml:space="preserve"> انما مثل الحیوة الدنیا کمثل ماء..آورد و مرحوم خویی به این مطلب </w:t>
      </w:r>
      <w:r>
        <w:rPr>
          <w:rFonts w:hint="cs"/>
          <w:rtl/>
        </w:rPr>
        <w:t>متعرض نشده است. علی القاعده در آنجا هم باید بفرماید: ما که می</w:t>
      </w:r>
      <w:r>
        <w:rPr>
          <w:rtl/>
        </w:rPr>
        <w:softHyphen/>
      </w:r>
      <w:r>
        <w:rPr>
          <w:rFonts w:hint="cs"/>
          <w:rtl/>
        </w:rPr>
        <w:t>گوییم انما برای حصر است نمی</w:t>
      </w:r>
      <w:r>
        <w:rPr>
          <w:rtl/>
        </w:rPr>
        <w:softHyphen/>
      </w:r>
      <w:r w:rsidR="00EC7333">
        <w:rPr>
          <w:rFonts w:hint="cs"/>
          <w:rtl/>
        </w:rPr>
        <w:t xml:space="preserve">گوییم که محال است در غیر حصر استعمال بشود. این که در غیر </w:t>
      </w:r>
      <w:r>
        <w:rPr>
          <w:rFonts w:hint="cs"/>
          <w:rtl/>
        </w:rPr>
        <w:t>حصر استعمال بشود</w:t>
      </w:r>
      <w:r w:rsidR="00EC7333">
        <w:rPr>
          <w:rFonts w:hint="cs"/>
          <w:rtl/>
        </w:rPr>
        <w:t>،</w:t>
      </w:r>
      <w:r>
        <w:rPr>
          <w:rFonts w:hint="cs"/>
          <w:rtl/>
        </w:rPr>
        <w:t xml:space="preserve"> غلط نیست.</w:t>
      </w:r>
      <w:r w:rsidR="00EC7333">
        <w:rPr>
          <w:rFonts w:hint="cs"/>
          <w:rtl/>
        </w:rPr>
        <w:t xml:space="preserve"> در</w:t>
      </w:r>
      <w:r>
        <w:rPr>
          <w:rFonts w:hint="cs"/>
          <w:rtl/>
        </w:rPr>
        <w:t xml:space="preserve"> ایه شریفه انما مثل الحیوة الدنیا کمثل ماء می</w:t>
      </w:r>
      <w:r>
        <w:rPr>
          <w:rtl/>
        </w:rPr>
        <w:softHyphen/>
      </w:r>
      <w:r>
        <w:rPr>
          <w:rFonts w:hint="cs"/>
          <w:rtl/>
        </w:rPr>
        <w:t>گوییم ظاهرش حصر است اما اگر آیه دیگری آمد و در آن هم حصر کرد بین آنها جمع می</w:t>
      </w:r>
      <w:r>
        <w:rPr>
          <w:rtl/>
        </w:rPr>
        <w:softHyphen/>
      </w:r>
      <w:r>
        <w:rPr>
          <w:rFonts w:hint="cs"/>
          <w:rtl/>
        </w:rPr>
        <w:t>کنیم و</w:t>
      </w:r>
      <w:r w:rsidR="00EC7333">
        <w:rPr>
          <w:rFonts w:hint="cs"/>
          <w:rtl/>
        </w:rPr>
        <w:t xml:space="preserve"> می</w:t>
      </w:r>
      <w:r w:rsidR="00EC7333">
        <w:rPr>
          <w:rtl/>
        </w:rPr>
        <w:softHyphen/>
      </w:r>
      <w:r w:rsidR="00EC7333">
        <w:rPr>
          <w:rFonts w:hint="cs"/>
          <w:rtl/>
        </w:rPr>
        <w:t>گوییم</w:t>
      </w:r>
      <w:r>
        <w:rPr>
          <w:rFonts w:hint="cs"/>
          <w:rtl/>
        </w:rPr>
        <w:t xml:space="preserve"> مثل</w:t>
      </w:r>
      <w:r w:rsidR="00EC7333">
        <w:rPr>
          <w:rFonts w:hint="cs"/>
          <w:rtl/>
        </w:rPr>
        <w:t>ِ هر دو است و</w:t>
      </w:r>
      <w:r>
        <w:rPr>
          <w:rFonts w:hint="cs"/>
          <w:rtl/>
        </w:rPr>
        <w:t xml:space="preserve"> این که اول</w:t>
      </w:r>
      <w:r w:rsidR="00EC7333">
        <w:rPr>
          <w:rFonts w:hint="cs"/>
          <w:rtl/>
        </w:rPr>
        <w:t xml:space="preserve"> انما</w:t>
      </w:r>
      <w:r>
        <w:rPr>
          <w:rFonts w:hint="cs"/>
          <w:rtl/>
        </w:rPr>
        <w:t xml:space="preserve"> فرموده است مرادش نفی همه نیست و به خاطر آیه دیگر می</w:t>
      </w:r>
      <w:r>
        <w:rPr>
          <w:rtl/>
        </w:rPr>
        <w:softHyphen/>
      </w:r>
      <w:r>
        <w:rPr>
          <w:rFonts w:hint="cs"/>
          <w:rtl/>
        </w:rPr>
        <w:t xml:space="preserve">گوییم </w:t>
      </w:r>
      <w:r w:rsidR="00EC7333">
        <w:rPr>
          <w:rFonts w:hint="cs"/>
          <w:rtl/>
        </w:rPr>
        <w:t>به خاطر قرینه انما در حصر</w:t>
      </w:r>
      <w:r>
        <w:rPr>
          <w:rFonts w:hint="cs"/>
          <w:rtl/>
        </w:rPr>
        <w:t xml:space="preserve"> استعمال نشده است.</w:t>
      </w:r>
    </w:p>
    <w:p w:rsidR="00905DE4" w:rsidRDefault="00905DE4" w:rsidP="004607BB">
      <w:pPr>
        <w:jc w:val="both"/>
        <w:rPr>
          <w:rFonts w:hint="cs"/>
          <w:rtl/>
        </w:rPr>
      </w:pPr>
      <w:r>
        <w:rPr>
          <w:rFonts w:hint="cs"/>
          <w:rtl/>
        </w:rPr>
        <w:t>اگر گفت انما زید مجتهد</w:t>
      </w:r>
      <w:r w:rsidR="00EC7333">
        <w:rPr>
          <w:rFonts w:hint="cs"/>
          <w:rtl/>
        </w:rPr>
        <w:t>،</w:t>
      </w:r>
      <w:r>
        <w:rPr>
          <w:rFonts w:hint="cs"/>
          <w:rtl/>
        </w:rPr>
        <w:t xml:space="preserve"> بعد گفت انما زید متقی، جمع دارد. تنافی ظاهری دارد ولی عرف بین آنها جمع می</w:t>
      </w:r>
      <w:r>
        <w:rPr>
          <w:rtl/>
        </w:rPr>
        <w:softHyphen/>
      </w:r>
      <w:r>
        <w:rPr>
          <w:rFonts w:hint="cs"/>
          <w:rtl/>
        </w:rPr>
        <w:t>کند و می</w:t>
      </w:r>
      <w:r>
        <w:rPr>
          <w:rtl/>
        </w:rPr>
        <w:softHyphen/>
      </w:r>
      <w:r>
        <w:rPr>
          <w:rFonts w:hint="cs"/>
          <w:rtl/>
        </w:rPr>
        <w:t>گوید مراد متکلم به قرینه انما دوم حصر نیست.</w:t>
      </w:r>
    </w:p>
    <w:p w:rsidR="00905DE4" w:rsidRDefault="00905DE4" w:rsidP="004607BB">
      <w:pPr>
        <w:jc w:val="both"/>
        <w:rPr>
          <w:rtl/>
        </w:rPr>
      </w:pPr>
      <w:r>
        <w:rPr>
          <w:rFonts w:hint="cs"/>
          <w:rtl/>
        </w:rPr>
        <w:t>این مطلب را از بیان مرحوم خویی در ذیل جواب نقضی می</w:t>
      </w:r>
      <w:r>
        <w:rPr>
          <w:rtl/>
        </w:rPr>
        <w:softHyphen/>
      </w:r>
      <w:r>
        <w:rPr>
          <w:rFonts w:hint="cs"/>
          <w:rtl/>
        </w:rPr>
        <w:t>توان استفاده کرد. در آنجا فرمود اشکالی ندارد که در غیر حصر استعمال شود.</w:t>
      </w:r>
    </w:p>
    <w:p w:rsidR="00EC7333" w:rsidRDefault="00EC7333" w:rsidP="00EC7333">
      <w:pPr>
        <w:pStyle w:val="Heading5"/>
        <w:rPr>
          <w:rFonts w:hint="cs"/>
          <w:rtl/>
        </w:rPr>
      </w:pPr>
      <w:bookmarkStart w:id="14" w:name="_Toc92035540"/>
      <w:r>
        <w:rPr>
          <w:rFonts w:hint="cs"/>
          <w:rtl/>
        </w:rPr>
        <w:lastRenderedPageBreak/>
        <w:t>اشکال استاد به مرحوم خویی</w:t>
      </w:r>
      <w:bookmarkEnd w:id="14"/>
    </w:p>
    <w:p w:rsidR="00905DE4" w:rsidRPr="006162A2" w:rsidRDefault="00905DE4" w:rsidP="004607BB">
      <w:pPr>
        <w:jc w:val="both"/>
        <w:rPr>
          <w:rFonts w:hint="cs"/>
          <w:rtl/>
        </w:rPr>
      </w:pPr>
      <w:r>
        <w:rPr>
          <w:rFonts w:hint="cs"/>
          <w:rtl/>
        </w:rPr>
        <w:t xml:space="preserve">این که مرحوم خویی فرموده است: مقصود </w:t>
      </w:r>
      <w:r w:rsidR="00A3227F">
        <w:rPr>
          <w:rFonts w:hint="cs"/>
          <w:rtl/>
        </w:rPr>
        <w:t>از آیه و اعلموا انما الحیوة الدنیا ....</w:t>
      </w:r>
      <w:r>
        <w:rPr>
          <w:rFonts w:hint="cs"/>
          <w:rtl/>
        </w:rPr>
        <w:t>این است: دنیا از جهت دنائت فقط لهو و لعب است، صحیح نیست چرا که</w:t>
      </w:r>
      <w:r w:rsidR="00A3227F">
        <w:rPr>
          <w:rFonts w:hint="cs"/>
          <w:rtl/>
        </w:rPr>
        <w:t xml:space="preserve"> این معنا </w:t>
      </w:r>
      <w:r>
        <w:rPr>
          <w:rFonts w:hint="cs"/>
          <w:rtl/>
        </w:rPr>
        <w:t xml:space="preserve"> خیلی دقیق است. می</w:t>
      </w:r>
      <w:r>
        <w:rPr>
          <w:rtl/>
        </w:rPr>
        <w:softHyphen/>
      </w:r>
      <w:r>
        <w:rPr>
          <w:rFonts w:hint="cs"/>
          <w:rtl/>
        </w:rPr>
        <w:t>توانیم بگوییم حصر ادعائی است. و</w:t>
      </w:r>
      <w:r w:rsidR="00A3227F">
        <w:rPr>
          <w:rFonts w:hint="cs"/>
          <w:rtl/>
        </w:rPr>
        <w:t>قتی که معظم دنیا همین خصوصیت را دارد</w:t>
      </w:r>
      <w:r>
        <w:rPr>
          <w:rFonts w:hint="cs"/>
          <w:rtl/>
        </w:rPr>
        <w:t xml:space="preserve"> حصر ادعائی است. مثل لا صلاة لجار المسجد الا فی المسجد.</w:t>
      </w:r>
    </w:p>
    <w:sectPr w:rsidR="00905DE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C4C" w:rsidRDefault="006A1C4C" w:rsidP="008B750B">
      <w:pPr>
        <w:spacing w:line="240" w:lineRule="auto"/>
      </w:pPr>
      <w:r>
        <w:separator/>
      </w:r>
    </w:p>
  </w:endnote>
  <w:endnote w:type="continuationSeparator" w:id="0">
    <w:p w:rsidR="006A1C4C" w:rsidRDefault="006A1C4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3" w:usb1="80000000" w:usb2="00000008" w:usb3="00000000" w:csb0="0000004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3227F" w:rsidRPr="00A3227F">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912810" w:rsidP="001B6799">
          <w:pPr>
            <w:pStyle w:val="Footer"/>
            <w:bidi w:val="0"/>
            <w:rPr>
              <w:color w:val="808080" w:themeColor="background1" w:themeShade="80"/>
              <w:rtl/>
            </w:rPr>
          </w:pPr>
          <w:bookmarkStart w:id="22" w:name="BokAdres"/>
          <w:bookmarkEnd w:id="22"/>
          <w:r>
            <w:rPr>
              <w:color w:val="808080" w:themeColor="background1" w:themeShade="80"/>
            </w:rPr>
            <w:t>U1mg1_14001012-065_mk2_mfeb.ir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C4C" w:rsidRDefault="006A1C4C" w:rsidP="008B750B">
      <w:pPr>
        <w:spacing w:line="240" w:lineRule="auto"/>
      </w:pPr>
      <w:r>
        <w:separator/>
      </w:r>
    </w:p>
  </w:footnote>
  <w:footnote w:type="continuationSeparator" w:id="0">
    <w:p w:rsidR="006A1C4C" w:rsidRDefault="006A1C4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912810">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91281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912810">
      <w:rPr>
        <w:b/>
        <w:bCs/>
        <w:color w:val="632423" w:themeColor="accent2" w:themeShade="80"/>
        <w:sz w:val="20"/>
        <w:szCs w:val="24"/>
        <w:rtl/>
      </w:rPr>
      <w:t>گنج</w:t>
    </w:r>
    <w:r w:rsidR="0091281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912810">
      <w:rPr>
        <w:sz w:val="24"/>
        <w:szCs w:val="24"/>
        <w:rtl/>
      </w:rPr>
      <w:t>12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912810">
      <w:rPr>
        <w:color w:val="000000" w:themeColor="text1"/>
        <w:sz w:val="24"/>
        <w:szCs w:val="24"/>
        <w:rtl/>
      </w:rPr>
      <w:t>مفهوم استثنا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912810">
      <w:rPr>
        <w:sz w:val="24"/>
        <w:szCs w:val="24"/>
        <w:rtl/>
      </w:rPr>
      <w:t>مهد</w:t>
    </w:r>
    <w:r w:rsidR="00912810">
      <w:rPr>
        <w:rFonts w:hint="cs"/>
        <w:sz w:val="24"/>
        <w:szCs w:val="24"/>
        <w:rtl/>
      </w:rPr>
      <w:t>ی</w:t>
    </w:r>
    <w:r w:rsidR="00912810">
      <w:rPr>
        <w:sz w:val="24"/>
        <w:szCs w:val="24"/>
        <w:rtl/>
      </w:rPr>
      <w:t xml:space="preserve"> خ</w:t>
    </w:r>
    <w:r w:rsidR="00912810">
      <w:rPr>
        <w:rFonts w:hint="cs"/>
        <w:sz w:val="24"/>
        <w:szCs w:val="24"/>
        <w:rtl/>
      </w:rPr>
      <w:t>ی</w:t>
    </w:r>
    <w:r w:rsidR="0091281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912810">
      <w:rPr>
        <w:sz w:val="24"/>
        <w:szCs w:val="24"/>
        <w:rtl/>
      </w:rPr>
      <w:t>بررس</w:t>
    </w:r>
    <w:r w:rsidR="00912810">
      <w:rPr>
        <w:rFonts w:hint="cs"/>
        <w:sz w:val="24"/>
        <w:szCs w:val="24"/>
        <w:rtl/>
      </w:rPr>
      <w:t>ی</w:t>
    </w:r>
    <w:r w:rsidR="00912810">
      <w:rPr>
        <w:sz w:val="24"/>
        <w:szCs w:val="24"/>
        <w:rtl/>
      </w:rPr>
      <w:t xml:space="preserve"> انما</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E25D41"/>
    <w:multiLevelType w:val="hybridMultilevel"/>
    <w:tmpl w:val="5F62C16A"/>
    <w:lvl w:ilvl="0" w:tplc="9C3C23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9B4"/>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07BB"/>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22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47CD"/>
    <w:rsid w:val="006903FA"/>
    <w:rsid w:val="00695519"/>
    <w:rsid w:val="006A1C4C"/>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5DE4"/>
    <w:rsid w:val="00907425"/>
    <w:rsid w:val="00912810"/>
    <w:rsid w:val="00923C34"/>
    <w:rsid w:val="00924152"/>
    <w:rsid w:val="0092513D"/>
    <w:rsid w:val="00927A9F"/>
    <w:rsid w:val="009335CC"/>
    <w:rsid w:val="00935A55"/>
    <w:rsid w:val="00941CEB"/>
    <w:rsid w:val="0094720F"/>
    <w:rsid w:val="00953B28"/>
    <w:rsid w:val="00953EF4"/>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27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0AED"/>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33"/>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0D85"/>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6401134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36389037">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7F2BF-BA9B-4E23-A251-2F64508FD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6</Pages>
  <Words>1418</Words>
  <Characters>8084</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2022-01-02T13:36:00Z</cp:lastPrinted>
  <dcterms:created xsi:type="dcterms:W3CDTF">2022-01-02T05:55:00Z</dcterms:created>
  <dcterms:modified xsi:type="dcterms:W3CDTF">2022-01-02T13:36:00Z</dcterms:modified>
  <cp:contentStatus>ویرایش 2.5</cp:contentStatus>
  <cp:version>2.7</cp:version>
</cp:coreProperties>
</file>