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02351B">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36CD3" w:rsidRDefault="00A36CD3" w:rsidP="00A36CD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7321813" w:history="1">
        <w:r w:rsidRPr="00B91B3D">
          <w:rPr>
            <w:rStyle w:val="Hyperlink"/>
            <w:noProof/>
            <w:rtl/>
          </w:rPr>
          <w:t>نکات</w:t>
        </w:r>
        <w:r w:rsidRPr="00B91B3D">
          <w:rPr>
            <w:rStyle w:val="Hyperlink"/>
            <w:rFonts w:hint="cs"/>
            <w:noProof/>
            <w:rtl/>
          </w:rPr>
          <w:t>ی</w:t>
        </w:r>
        <w:r w:rsidRPr="00B91B3D">
          <w:rPr>
            <w:rStyle w:val="Hyperlink"/>
            <w:noProof/>
            <w:rtl/>
          </w:rPr>
          <w:t xml:space="preserve"> پ</w:t>
        </w:r>
        <w:r w:rsidRPr="00B91B3D">
          <w:rPr>
            <w:rStyle w:val="Hyperlink"/>
            <w:rFonts w:hint="cs"/>
            <w:noProof/>
            <w:rtl/>
          </w:rPr>
          <w:t>ی</w:t>
        </w:r>
        <w:r w:rsidRPr="00B91B3D">
          <w:rPr>
            <w:rStyle w:val="Hyperlink"/>
            <w:rFonts w:hint="eastAsia"/>
            <w:noProof/>
            <w:rtl/>
          </w:rPr>
          <w:t>رامون</w:t>
        </w:r>
        <w:r w:rsidRPr="00B91B3D">
          <w:rPr>
            <w:rStyle w:val="Hyperlink"/>
            <w:noProof/>
            <w:rtl/>
          </w:rPr>
          <w:t xml:space="preserve"> مطالب مرحوم نائ</w:t>
        </w:r>
        <w:r w:rsidRPr="00B91B3D">
          <w:rPr>
            <w:rStyle w:val="Hyperlink"/>
            <w:rFonts w:hint="cs"/>
            <w:noProof/>
            <w:rtl/>
          </w:rPr>
          <w:t>ی</w:t>
        </w:r>
        <w:r w:rsidRPr="00B91B3D">
          <w:rPr>
            <w:rStyle w:val="Hyperlink"/>
            <w:rFonts w:hint="eastAsia"/>
            <w:noProof/>
            <w:rtl/>
          </w:rPr>
          <w:t>ن</w:t>
        </w:r>
        <w:r w:rsidRPr="00B91B3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Toc97321813 \h</w:instrText>
        </w:r>
        <w:r>
          <w:rPr>
            <w:noProof/>
            <w:webHidden/>
            <w:rtl/>
          </w:rPr>
          <w:instrText xml:space="preserve"> </w:instrText>
        </w:r>
        <w:r>
          <w:rPr>
            <w:noProof/>
            <w:webHidden/>
            <w:rtl/>
          </w:rPr>
        </w:r>
        <w:r>
          <w:rPr>
            <w:noProof/>
            <w:webHidden/>
            <w:rtl/>
          </w:rPr>
          <w:fldChar w:fldCharType="separate"/>
        </w:r>
        <w:r w:rsidR="00AD207E">
          <w:rPr>
            <w:noProof/>
            <w:webHidden/>
            <w:rtl/>
          </w:rPr>
          <w:t>1</w:t>
        </w:r>
        <w:r>
          <w:rPr>
            <w:noProof/>
            <w:webHidden/>
            <w:rtl/>
          </w:rPr>
          <w:fldChar w:fldCharType="end"/>
        </w:r>
      </w:hyperlink>
    </w:p>
    <w:p w:rsidR="00A36CD3" w:rsidRDefault="00E34381" w:rsidP="00A36CD3">
      <w:pPr>
        <w:pStyle w:val="TOC2"/>
        <w:tabs>
          <w:tab w:val="right" w:leader="dot" w:pos="10194"/>
        </w:tabs>
        <w:rPr>
          <w:rFonts w:asciiTheme="minorHAnsi" w:eastAsiaTheme="minorEastAsia" w:hAnsiTheme="minorHAnsi" w:cstheme="minorBidi"/>
          <w:bCs w:val="0"/>
          <w:noProof/>
          <w:color w:val="auto"/>
          <w:szCs w:val="22"/>
          <w:rtl/>
          <w:lang w:bidi="ar-SA"/>
        </w:rPr>
      </w:pPr>
      <w:hyperlink w:anchor="_Toc97321814" w:history="1">
        <w:r w:rsidR="00A36CD3" w:rsidRPr="00B91B3D">
          <w:rPr>
            <w:rStyle w:val="Hyperlink"/>
            <w:noProof/>
            <w:rtl/>
          </w:rPr>
          <w:t>نکته اول</w:t>
        </w:r>
        <w:r w:rsidR="00A36CD3">
          <w:rPr>
            <w:noProof/>
            <w:webHidden/>
            <w:rtl/>
          </w:rPr>
          <w:tab/>
        </w:r>
        <w:r w:rsidR="00A36CD3">
          <w:rPr>
            <w:noProof/>
            <w:webHidden/>
            <w:rtl/>
          </w:rPr>
          <w:fldChar w:fldCharType="begin"/>
        </w:r>
        <w:r w:rsidR="00A36CD3">
          <w:rPr>
            <w:noProof/>
            <w:webHidden/>
            <w:rtl/>
          </w:rPr>
          <w:instrText xml:space="preserve"> </w:instrText>
        </w:r>
        <w:r w:rsidR="00A36CD3">
          <w:rPr>
            <w:noProof/>
            <w:webHidden/>
          </w:rPr>
          <w:instrText>PAGEREF</w:instrText>
        </w:r>
        <w:r w:rsidR="00A36CD3">
          <w:rPr>
            <w:noProof/>
            <w:webHidden/>
            <w:rtl/>
          </w:rPr>
          <w:instrText xml:space="preserve"> _</w:instrText>
        </w:r>
        <w:r w:rsidR="00A36CD3">
          <w:rPr>
            <w:noProof/>
            <w:webHidden/>
          </w:rPr>
          <w:instrText>Toc97321814 \h</w:instrText>
        </w:r>
        <w:r w:rsidR="00A36CD3">
          <w:rPr>
            <w:noProof/>
            <w:webHidden/>
            <w:rtl/>
          </w:rPr>
          <w:instrText xml:space="preserve"> </w:instrText>
        </w:r>
        <w:r w:rsidR="00A36CD3">
          <w:rPr>
            <w:noProof/>
            <w:webHidden/>
            <w:rtl/>
          </w:rPr>
        </w:r>
        <w:r w:rsidR="00A36CD3">
          <w:rPr>
            <w:noProof/>
            <w:webHidden/>
            <w:rtl/>
          </w:rPr>
          <w:fldChar w:fldCharType="separate"/>
        </w:r>
        <w:r w:rsidR="00AD207E">
          <w:rPr>
            <w:noProof/>
            <w:webHidden/>
            <w:rtl/>
          </w:rPr>
          <w:t>1</w:t>
        </w:r>
        <w:r w:rsidR="00A36CD3">
          <w:rPr>
            <w:noProof/>
            <w:webHidden/>
            <w:rtl/>
          </w:rPr>
          <w:fldChar w:fldCharType="end"/>
        </w:r>
      </w:hyperlink>
    </w:p>
    <w:p w:rsidR="00A36CD3" w:rsidRDefault="00E34381" w:rsidP="00A36CD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321815" w:history="1">
        <w:r w:rsidR="00A36CD3" w:rsidRPr="00B91B3D">
          <w:rPr>
            <w:rStyle w:val="Hyperlink"/>
            <w:noProof/>
            <w:rtl/>
          </w:rPr>
          <w:t>بررس</w:t>
        </w:r>
        <w:r w:rsidR="00A36CD3" w:rsidRPr="00B91B3D">
          <w:rPr>
            <w:rStyle w:val="Hyperlink"/>
            <w:rFonts w:hint="cs"/>
            <w:noProof/>
            <w:rtl/>
          </w:rPr>
          <w:t>ی</w:t>
        </w:r>
        <w:r w:rsidR="00A36CD3" w:rsidRPr="00B91B3D">
          <w:rPr>
            <w:rStyle w:val="Hyperlink"/>
            <w:noProof/>
            <w:rtl/>
          </w:rPr>
          <w:t xml:space="preserve"> نکته اول توسط استاد</w:t>
        </w:r>
        <w:r w:rsidR="00A36CD3">
          <w:rPr>
            <w:noProof/>
            <w:webHidden/>
            <w:rtl/>
          </w:rPr>
          <w:tab/>
        </w:r>
        <w:r w:rsidR="00A36CD3">
          <w:rPr>
            <w:noProof/>
            <w:webHidden/>
            <w:rtl/>
          </w:rPr>
          <w:fldChar w:fldCharType="begin"/>
        </w:r>
        <w:r w:rsidR="00A36CD3">
          <w:rPr>
            <w:noProof/>
            <w:webHidden/>
            <w:rtl/>
          </w:rPr>
          <w:instrText xml:space="preserve"> </w:instrText>
        </w:r>
        <w:r w:rsidR="00A36CD3">
          <w:rPr>
            <w:noProof/>
            <w:webHidden/>
          </w:rPr>
          <w:instrText>PAGEREF</w:instrText>
        </w:r>
        <w:r w:rsidR="00A36CD3">
          <w:rPr>
            <w:noProof/>
            <w:webHidden/>
            <w:rtl/>
          </w:rPr>
          <w:instrText xml:space="preserve"> _</w:instrText>
        </w:r>
        <w:r w:rsidR="00A36CD3">
          <w:rPr>
            <w:noProof/>
            <w:webHidden/>
          </w:rPr>
          <w:instrText>Toc97321815 \h</w:instrText>
        </w:r>
        <w:r w:rsidR="00A36CD3">
          <w:rPr>
            <w:noProof/>
            <w:webHidden/>
            <w:rtl/>
          </w:rPr>
          <w:instrText xml:space="preserve"> </w:instrText>
        </w:r>
        <w:r w:rsidR="00A36CD3">
          <w:rPr>
            <w:noProof/>
            <w:webHidden/>
            <w:rtl/>
          </w:rPr>
        </w:r>
        <w:r w:rsidR="00A36CD3">
          <w:rPr>
            <w:noProof/>
            <w:webHidden/>
            <w:rtl/>
          </w:rPr>
          <w:fldChar w:fldCharType="separate"/>
        </w:r>
        <w:r w:rsidR="00AD207E">
          <w:rPr>
            <w:noProof/>
            <w:webHidden/>
            <w:rtl/>
          </w:rPr>
          <w:t>1</w:t>
        </w:r>
        <w:r w:rsidR="00A36CD3">
          <w:rPr>
            <w:noProof/>
            <w:webHidden/>
            <w:rtl/>
          </w:rPr>
          <w:fldChar w:fldCharType="end"/>
        </w:r>
      </w:hyperlink>
    </w:p>
    <w:p w:rsidR="00A36CD3" w:rsidRDefault="00E34381" w:rsidP="00A36CD3">
      <w:pPr>
        <w:pStyle w:val="TOC2"/>
        <w:tabs>
          <w:tab w:val="right" w:leader="dot" w:pos="10194"/>
        </w:tabs>
        <w:rPr>
          <w:rFonts w:asciiTheme="minorHAnsi" w:eastAsiaTheme="minorEastAsia" w:hAnsiTheme="minorHAnsi" w:cstheme="minorBidi"/>
          <w:bCs w:val="0"/>
          <w:noProof/>
          <w:color w:val="auto"/>
          <w:szCs w:val="22"/>
          <w:rtl/>
          <w:lang w:bidi="ar-SA"/>
        </w:rPr>
      </w:pPr>
      <w:hyperlink w:anchor="_Toc97321816" w:history="1">
        <w:r w:rsidR="00A36CD3" w:rsidRPr="00B91B3D">
          <w:rPr>
            <w:rStyle w:val="Hyperlink"/>
            <w:noProof/>
            <w:rtl/>
          </w:rPr>
          <w:t>نکته دوم</w:t>
        </w:r>
        <w:r w:rsidR="00A36CD3">
          <w:rPr>
            <w:noProof/>
            <w:webHidden/>
            <w:rtl/>
          </w:rPr>
          <w:tab/>
        </w:r>
        <w:r w:rsidR="00A36CD3">
          <w:rPr>
            <w:noProof/>
            <w:webHidden/>
            <w:rtl/>
          </w:rPr>
          <w:fldChar w:fldCharType="begin"/>
        </w:r>
        <w:r w:rsidR="00A36CD3">
          <w:rPr>
            <w:noProof/>
            <w:webHidden/>
            <w:rtl/>
          </w:rPr>
          <w:instrText xml:space="preserve"> </w:instrText>
        </w:r>
        <w:r w:rsidR="00A36CD3">
          <w:rPr>
            <w:noProof/>
            <w:webHidden/>
          </w:rPr>
          <w:instrText>PAGEREF</w:instrText>
        </w:r>
        <w:r w:rsidR="00A36CD3">
          <w:rPr>
            <w:noProof/>
            <w:webHidden/>
            <w:rtl/>
          </w:rPr>
          <w:instrText xml:space="preserve"> _</w:instrText>
        </w:r>
        <w:r w:rsidR="00A36CD3">
          <w:rPr>
            <w:noProof/>
            <w:webHidden/>
          </w:rPr>
          <w:instrText>Toc97321816 \h</w:instrText>
        </w:r>
        <w:r w:rsidR="00A36CD3">
          <w:rPr>
            <w:noProof/>
            <w:webHidden/>
            <w:rtl/>
          </w:rPr>
          <w:instrText xml:space="preserve"> </w:instrText>
        </w:r>
        <w:r w:rsidR="00A36CD3">
          <w:rPr>
            <w:noProof/>
            <w:webHidden/>
            <w:rtl/>
          </w:rPr>
        </w:r>
        <w:r w:rsidR="00A36CD3">
          <w:rPr>
            <w:noProof/>
            <w:webHidden/>
            <w:rtl/>
          </w:rPr>
          <w:fldChar w:fldCharType="separate"/>
        </w:r>
        <w:r w:rsidR="00AD207E">
          <w:rPr>
            <w:noProof/>
            <w:webHidden/>
            <w:rtl/>
          </w:rPr>
          <w:t>2</w:t>
        </w:r>
        <w:r w:rsidR="00A36CD3">
          <w:rPr>
            <w:noProof/>
            <w:webHidden/>
            <w:rtl/>
          </w:rPr>
          <w:fldChar w:fldCharType="end"/>
        </w:r>
      </w:hyperlink>
    </w:p>
    <w:p w:rsidR="00A36CD3" w:rsidRDefault="00E34381" w:rsidP="00A36CD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321817" w:history="1">
        <w:r w:rsidR="00A36CD3" w:rsidRPr="00B91B3D">
          <w:rPr>
            <w:rStyle w:val="Hyperlink"/>
            <w:noProof/>
            <w:rtl/>
          </w:rPr>
          <w:t>بررس</w:t>
        </w:r>
        <w:r w:rsidR="00A36CD3" w:rsidRPr="00B91B3D">
          <w:rPr>
            <w:rStyle w:val="Hyperlink"/>
            <w:rFonts w:hint="cs"/>
            <w:noProof/>
            <w:rtl/>
          </w:rPr>
          <w:t>ی</w:t>
        </w:r>
        <w:r w:rsidR="00A36CD3" w:rsidRPr="00B91B3D">
          <w:rPr>
            <w:rStyle w:val="Hyperlink"/>
            <w:noProof/>
            <w:rtl/>
          </w:rPr>
          <w:t xml:space="preserve"> نکته دوم توسط استاد</w:t>
        </w:r>
        <w:r w:rsidR="00A36CD3">
          <w:rPr>
            <w:noProof/>
            <w:webHidden/>
            <w:rtl/>
          </w:rPr>
          <w:tab/>
        </w:r>
        <w:r w:rsidR="00A36CD3">
          <w:rPr>
            <w:noProof/>
            <w:webHidden/>
            <w:rtl/>
          </w:rPr>
          <w:fldChar w:fldCharType="begin"/>
        </w:r>
        <w:r w:rsidR="00A36CD3">
          <w:rPr>
            <w:noProof/>
            <w:webHidden/>
            <w:rtl/>
          </w:rPr>
          <w:instrText xml:space="preserve"> </w:instrText>
        </w:r>
        <w:r w:rsidR="00A36CD3">
          <w:rPr>
            <w:noProof/>
            <w:webHidden/>
          </w:rPr>
          <w:instrText>PAGEREF</w:instrText>
        </w:r>
        <w:r w:rsidR="00A36CD3">
          <w:rPr>
            <w:noProof/>
            <w:webHidden/>
            <w:rtl/>
          </w:rPr>
          <w:instrText xml:space="preserve"> _</w:instrText>
        </w:r>
        <w:r w:rsidR="00A36CD3">
          <w:rPr>
            <w:noProof/>
            <w:webHidden/>
          </w:rPr>
          <w:instrText>Toc97321817 \h</w:instrText>
        </w:r>
        <w:r w:rsidR="00A36CD3">
          <w:rPr>
            <w:noProof/>
            <w:webHidden/>
            <w:rtl/>
          </w:rPr>
          <w:instrText xml:space="preserve"> </w:instrText>
        </w:r>
        <w:r w:rsidR="00A36CD3">
          <w:rPr>
            <w:noProof/>
            <w:webHidden/>
            <w:rtl/>
          </w:rPr>
        </w:r>
        <w:r w:rsidR="00A36CD3">
          <w:rPr>
            <w:noProof/>
            <w:webHidden/>
            <w:rtl/>
          </w:rPr>
          <w:fldChar w:fldCharType="separate"/>
        </w:r>
        <w:r w:rsidR="00AD207E">
          <w:rPr>
            <w:noProof/>
            <w:webHidden/>
            <w:rtl/>
          </w:rPr>
          <w:t>2</w:t>
        </w:r>
        <w:r w:rsidR="00A36CD3">
          <w:rPr>
            <w:noProof/>
            <w:webHidden/>
            <w:rtl/>
          </w:rPr>
          <w:fldChar w:fldCharType="end"/>
        </w:r>
      </w:hyperlink>
    </w:p>
    <w:p w:rsidR="00A36CD3" w:rsidRDefault="00E34381" w:rsidP="00A36CD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321818" w:history="1">
        <w:r w:rsidR="00A36CD3" w:rsidRPr="00B91B3D">
          <w:rPr>
            <w:rStyle w:val="Hyperlink"/>
            <w:noProof/>
            <w:rtl/>
          </w:rPr>
          <w:t>جواب برهان مرحوم نائ</w:t>
        </w:r>
        <w:r w:rsidR="00A36CD3" w:rsidRPr="00B91B3D">
          <w:rPr>
            <w:rStyle w:val="Hyperlink"/>
            <w:rFonts w:hint="cs"/>
            <w:noProof/>
            <w:rtl/>
          </w:rPr>
          <w:t>ی</w:t>
        </w:r>
        <w:r w:rsidR="00A36CD3" w:rsidRPr="00B91B3D">
          <w:rPr>
            <w:rStyle w:val="Hyperlink"/>
            <w:rFonts w:hint="eastAsia"/>
            <w:noProof/>
            <w:rtl/>
          </w:rPr>
          <w:t>ن</w:t>
        </w:r>
        <w:r w:rsidR="00A36CD3" w:rsidRPr="00B91B3D">
          <w:rPr>
            <w:rStyle w:val="Hyperlink"/>
            <w:rFonts w:hint="cs"/>
            <w:noProof/>
            <w:rtl/>
          </w:rPr>
          <w:t>ی</w:t>
        </w:r>
        <w:r w:rsidR="00A36CD3" w:rsidRPr="00B91B3D">
          <w:rPr>
            <w:rStyle w:val="Hyperlink"/>
            <w:noProof/>
            <w:rtl/>
          </w:rPr>
          <w:t xml:space="preserve"> توسط استاد</w:t>
        </w:r>
        <w:r w:rsidR="00A36CD3">
          <w:rPr>
            <w:noProof/>
            <w:webHidden/>
            <w:rtl/>
          </w:rPr>
          <w:tab/>
        </w:r>
        <w:r w:rsidR="00A36CD3">
          <w:rPr>
            <w:noProof/>
            <w:webHidden/>
            <w:rtl/>
          </w:rPr>
          <w:fldChar w:fldCharType="begin"/>
        </w:r>
        <w:r w:rsidR="00A36CD3">
          <w:rPr>
            <w:noProof/>
            <w:webHidden/>
            <w:rtl/>
          </w:rPr>
          <w:instrText xml:space="preserve"> </w:instrText>
        </w:r>
        <w:r w:rsidR="00A36CD3">
          <w:rPr>
            <w:noProof/>
            <w:webHidden/>
          </w:rPr>
          <w:instrText>PAGEREF</w:instrText>
        </w:r>
        <w:r w:rsidR="00A36CD3">
          <w:rPr>
            <w:noProof/>
            <w:webHidden/>
            <w:rtl/>
          </w:rPr>
          <w:instrText xml:space="preserve"> _</w:instrText>
        </w:r>
        <w:r w:rsidR="00A36CD3">
          <w:rPr>
            <w:noProof/>
            <w:webHidden/>
          </w:rPr>
          <w:instrText>Toc97321818 \h</w:instrText>
        </w:r>
        <w:r w:rsidR="00A36CD3">
          <w:rPr>
            <w:noProof/>
            <w:webHidden/>
            <w:rtl/>
          </w:rPr>
          <w:instrText xml:space="preserve"> </w:instrText>
        </w:r>
        <w:r w:rsidR="00A36CD3">
          <w:rPr>
            <w:noProof/>
            <w:webHidden/>
            <w:rtl/>
          </w:rPr>
        </w:r>
        <w:r w:rsidR="00A36CD3">
          <w:rPr>
            <w:noProof/>
            <w:webHidden/>
            <w:rtl/>
          </w:rPr>
          <w:fldChar w:fldCharType="separate"/>
        </w:r>
        <w:r w:rsidR="00AD207E">
          <w:rPr>
            <w:noProof/>
            <w:webHidden/>
            <w:rtl/>
          </w:rPr>
          <w:t>2</w:t>
        </w:r>
        <w:r w:rsidR="00A36CD3">
          <w:rPr>
            <w:noProof/>
            <w:webHidden/>
            <w:rtl/>
          </w:rPr>
          <w:fldChar w:fldCharType="end"/>
        </w:r>
      </w:hyperlink>
    </w:p>
    <w:p w:rsidR="00A36CD3" w:rsidRDefault="00E34381" w:rsidP="00A36CD3">
      <w:pPr>
        <w:pStyle w:val="TOC2"/>
        <w:tabs>
          <w:tab w:val="right" w:leader="dot" w:pos="10194"/>
        </w:tabs>
        <w:rPr>
          <w:rFonts w:asciiTheme="minorHAnsi" w:eastAsiaTheme="minorEastAsia" w:hAnsiTheme="minorHAnsi" w:cstheme="minorBidi"/>
          <w:bCs w:val="0"/>
          <w:noProof/>
          <w:color w:val="auto"/>
          <w:szCs w:val="22"/>
          <w:rtl/>
          <w:lang w:bidi="ar-SA"/>
        </w:rPr>
      </w:pPr>
      <w:hyperlink w:anchor="_Toc97321819" w:history="1">
        <w:r w:rsidR="00A36CD3" w:rsidRPr="00B91B3D">
          <w:rPr>
            <w:rStyle w:val="Hyperlink"/>
            <w:noProof/>
            <w:rtl/>
          </w:rPr>
          <w:t>مختار مرحوم صدر در نکته دوم</w:t>
        </w:r>
        <w:r w:rsidR="00A36CD3">
          <w:rPr>
            <w:noProof/>
            <w:webHidden/>
            <w:rtl/>
          </w:rPr>
          <w:tab/>
        </w:r>
        <w:r w:rsidR="00A36CD3">
          <w:rPr>
            <w:noProof/>
            <w:webHidden/>
            <w:rtl/>
          </w:rPr>
          <w:fldChar w:fldCharType="begin"/>
        </w:r>
        <w:r w:rsidR="00A36CD3">
          <w:rPr>
            <w:noProof/>
            <w:webHidden/>
            <w:rtl/>
          </w:rPr>
          <w:instrText xml:space="preserve"> </w:instrText>
        </w:r>
        <w:r w:rsidR="00A36CD3">
          <w:rPr>
            <w:noProof/>
            <w:webHidden/>
          </w:rPr>
          <w:instrText>PAGEREF</w:instrText>
        </w:r>
        <w:r w:rsidR="00A36CD3">
          <w:rPr>
            <w:noProof/>
            <w:webHidden/>
            <w:rtl/>
          </w:rPr>
          <w:instrText xml:space="preserve"> _</w:instrText>
        </w:r>
        <w:r w:rsidR="00A36CD3">
          <w:rPr>
            <w:noProof/>
            <w:webHidden/>
          </w:rPr>
          <w:instrText>Toc97321819 \h</w:instrText>
        </w:r>
        <w:r w:rsidR="00A36CD3">
          <w:rPr>
            <w:noProof/>
            <w:webHidden/>
            <w:rtl/>
          </w:rPr>
          <w:instrText xml:space="preserve"> </w:instrText>
        </w:r>
        <w:r w:rsidR="00A36CD3">
          <w:rPr>
            <w:noProof/>
            <w:webHidden/>
            <w:rtl/>
          </w:rPr>
        </w:r>
        <w:r w:rsidR="00A36CD3">
          <w:rPr>
            <w:noProof/>
            <w:webHidden/>
            <w:rtl/>
          </w:rPr>
          <w:fldChar w:fldCharType="separate"/>
        </w:r>
        <w:r w:rsidR="00AD207E">
          <w:rPr>
            <w:noProof/>
            <w:webHidden/>
            <w:rtl/>
          </w:rPr>
          <w:t>3</w:t>
        </w:r>
        <w:r w:rsidR="00A36CD3">
          <w:rPr>
            <w:noProof/>
            <w:webHidden/>
            <w:rtl/>
          </w:rPr>
          <w:fldChar w:fldCharType="end"/>
        </w:r>
      </w:hyperlink>
    </w:p>
    <w:p w:rsidR="00A36CD3" w:rsidRDefault="00E34381" w:rsidP="00A36CD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321820" w:history="1">
        <w:r w:rsidR="00A36CD3" w:rsidRPr="00B91B3D">
          <w:rPr>
            <w:rStyle w:val="Hyperlink"/>
            <w:noProof/>
            <w:rtl/>
          </w:rPr>
          <w:t>جواب استاد از مرحوم صدر</w:t>
        </w:r>
        <w:r w:rsidR="00A36CD3">
          <w:rPr>
            <w:noProof/>
            <w:webHidden/>
            <w:rtl/>
          </w:rPr>
          <w:tab/>
        </w:r>
        <w:r w:rsidR="00A36CD3">
          <w:rPr>
            <w:noProof/>
            <w:webHidden/>
            <w:rtl/>
          </w:rPr>
          <w:fldChar w:fldCharType="begin"/>
        </w:r>
        <w:r w:rsidR="00A36CD3">
          <w:rPr>
            <w:noProof/>
            <w:webHidden/>
            <w:rtl/>
          </w:rPr>
          <w:instrText xml:space="preserve"> </w:instrText>
        </w:r>
        <w:r w:rsidR="00A36CD3">
          <w:rPr>
            <w:noProof/>
            <w:webHidden/>
          </w:rPr>
          <w:instrText>PAGEREF</w:instrText>
        </w:r>
        <w:r w:rsidR="00A36CD3">
          <w:rPr>
            <w:noProof/>
            <w:webHidden/>
            <w:rtl/>
          </w:rPr>
          <w:instrText xml:space="preserve"> _</w:instrText>
        </w:r>
        <w:r w:rsidR="00A36CD3">
          <w:rPr>
            <w:noProof/>
            <w:webHidden/>
          </w:rPr>
          <w:instrText>Toc97321820 \h</w:instrText>
        </w:r>
        <w:r w:rsidR="00A36CD3">
          <w:rPr>
            <w:noProof/>
            <w:webHidden/>
            <w:rtl/>
          </w:rPr>
          <w:instrText xml:space="preserve"> </w:instrText>
        </w:r>
        <w:r w:rsidR="00A36CD3">
          <w:rPr>
            <w:noProof/>
            <w:webHidden/>
            <w:rtl/>
          </w:rPr>
        </w:r>
        <w:r w:rsidR="00A36CD3">
          <w:rPr>
            <w:noProof/>
            <w:webHidden/>
            <w:rtl/>
          </w:rPr>
          <w:fldChar w:fldCharType="separate"/>
        </w:r>
        <w:r w:rsidR="00AD207E">
          <w:rPr>
            <w:noProof/>
            <w:webHidden/>
            <w:rtl/>
          </w:rPr>
          <w:t>4</w:t>
        </w:r>
        <w:r w:rsidR="00A36CD3">
          <w:rPr>
            <w:noProof/>
            <w:webHidden/>
            <w:rtl/>
          </w:rPr>
          <w:fldChar w:fldCharType="end"/>
        </w:r>
      </w:hyperlink>
    </w:p>
    <w:p w:rsidR="00A36CD3" w:rsidRDefault="00E34381" w:rsidP="00A36CD3">
      <w:pPr>
        <w:pStyle w:val="TOC2"/>
        <w:tabs>
          <w:tab w:val="right" w:leader="dot" w:pos="10194"/>
        </w:tabs>
        <w:rPr>
          <w:rFonts w:asciiTheme="minorHAnsi" w:eastAsiaTheme="minorEastAsia" w:hAnsiTheme="minorHAnsi" w:cstheme="minorBidi"/>
          <w:bCs w:val="0"/>
          <w:noProof/>
          <w:color w:val="auto"/>
          <w:szCs w:val="22"/>
          <w:rtl/>
          <w:lang w:bidi="ar-SA"/>
        </w:rPr>
      </w:pPr>
      <w:hyperlink w:anchor="_Toc97321821" w:history="1">
        <w:r w:rsidR="00A36CD3" w:rsidRPr="00B91B3D">
          <w:rPr>
            <w:rStyle w:val="Hyperlink"/>
            <w:noProof/>
            <w:rtl/>
          </w:rPr>
          <w:t>ظهور تخص</w:t>
        </w:r>
        <w:r w:rsidR="00A36CD3" w:rsidRPr="00B91B3D">
          <w:rPr>
            <w:rStyle w:val="Hyperlink"/>
            <w:rFonts w:hint="cs"/>
            <w:noProof/>
            <w:rtl/>
          </w:rPr>
          <w:t>ی</w:t>
        </w:r>
        <w:r w:rsidR="00A36CD3" w:rsidRPr="00B91B3D">
          <w:rPr>
            <w:rStyle w:val="Hyperlink"/>
            <w:rFonts w:hint="eastAsia"/>
            <w:noProof/>
            <w:rtl/>
          </w:rPr>
          <w:t>ص</w:t>
        </w:r>
        <w:r w:rsidR="00A36CD3" w:rsidRPr="00B91B3D">
          <w:rPr>
            <w:rStyle w:val="Hyperlink"/>
            <w:noProof/>
            <w:rtl/>
          </w:rPr>
          <w:t xml:space="preserve"> در مقام اثبات</w:t>
        </w:r>
        <w:r w:rsidR="00A36CD3">
          <w:rPr>
            <w:noProof/>
            <w:webHidden/>
            <w:rtl/>
          </w:rPr>
          <w:tab/>
        </w:r>
        <w:r w:rsidR="00A36CD3">
          <w:rPr>
            <w:noProof/>
            <w:webHidden/>
            <w:rtl/>
          </w:rPr>
          <w:fldChar w:fldCharType="begin"/>
        </w:r>
        <w:r w:rsidR="00A36CD3">
          <w:rPr>
            <w:noProof/>
            <w:webHidden/>
            <w:rtl/>
          </w:rPr>
          <w:instrText xml:space="preserve"> </w:instrText>
        </w:r>
        <w:r w:rsidR="00A36CD3">
          <w:rPr>
            <w:noProof/>
            <w:webHidden/>
          </w:rPr>
          <w:instrText>PAGEREF</w:instrText>
        </w:r>
        <w:r w:rsidR="00A36CD3">
          <w:rPr>
            <w:noProof/>
            <w:webHidden/>
            <w:rtl/>
          </w:rPr>
          <w:instrText xml:space="preserve"> _</w:instrText>
        </w:r>
        <w:r w:rsidR="00A36CD3">
          <w:rPr>
            <w:noProof/>
            <w:webHidden/>
          </w:rPr>
          <w:instrText>Toc97321821 \h</w:instrText>
        </w:r>
        <w:r w:rsidR="00A36CD3">
          <w:rPr>
            <w:noProof/>
            <w:webHidden/>
            <w:rtl/>
          </w:rPr>
          <w:instrText xml:space="preserve"> </w:instrText>
        </w:r>
        <w:r w:rsidR="00A36CD3">
          <w:rPr>
            <w:noProof/>
            <w:webHidden/>
            <w:rtl/>
          </w:rPr>
        </w:r>
        <w:r w:rsidR="00A36CD3">
          <w:rPr>
            <w:noProof/>
            <w:webHidden/>
            <w:rtl/>
          </w:rPr>
          <w:fldChar w:fldCharType="separate"/>
        </w:r>
        <w:r w:rsidR="00AD207E">
          <w:rPr>
            <w:noProof/>
            <w:webHidden/>
            <w:rtl/>
          </w:rPr>
          <w:t>5</w:t>
        </w:r>
        <w:r w:rsidR="00A36CD3">
          <w:rPr>
            <w:noProof/>
            <w:webHidden/>
            <w:rtl/>
          </w:rPr>
          <w:fldChar w:fldCharType="end"/>
        </w:r>
      </w:hyperlink>
    </w:p>
    <w:p w:rsidR="00C91EB6" w:rsidRPr="00C91EB6" w:rsidRDefault="00A36CD3" w:rsidP="0002351B">
      <w:pPr>
        <w:jc w:val="both"/>
      </w:pPr>
      <w:r>
        <w:rPr>
          <w:rFonts w:cs="B Titr"/>
          <w:noProof/>
          <w:webHidden/>
          <w:color w:val="632423" w:themeColor="accent2" w:themeShade="80"/>
          <w:szCs w:val="24"/>
          <w:rtl/>
        </w:rPr>
        <w:fldChar w:fldCharType="end"/>
      </w:r>
    </w:p>
    <w:p w:rsidR="00F343FB" w:rsidRDefault="00F842AD" w:rsidP="0002351B">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3744E">
        <w:rPr>
          <w:rtl/>
        </w:rPr>
        <w:t>بررس</w:t>
      </w:r>
      <w:r w:rsidR="00B3744E">
        <w:rPr>
          <w:rFonts w:hint="cs"/>
          <w:rtl/>
        </w:rPr>
        <w:t>ی</w:t>
      </w:r>
      <w:r w:rsidR="00B3744E">
        <w:rPr>
          <w:rtl/>
        </w:rPr>
        <w:t xml:space="preserve"> کلمات</w:t>
      </w:r>
      <w:r w:rsidR="00025B70">
        <w:rPr>
          <w:rFonts w:hint="cs"/>
          <w:rtl/>
        </w:rPr>
        <w:t xml:space="preserve"> </w:t>
      </w:r>
      <w:r w:rsidR="00386C11" w:rsidRPr="00A6366F">
        <w:rPr>
          <w:rFonts w:hint="cs"/>
          <w:rtl/>
        </w:rPr>
        <w:t>/</w:t>
      </w:r>
      <w:bookmarkStart w:id="1" w:name="BokSabj_d"/>
      <w:bookmarkEnd w:id="1"/>
      <w:r w:rsidR="00B3744E">
        <w:rPr>
          <w:rtl/>
        </w:rPr>
        <w:t>قض</w:t>
      </w:r>
      <w:r w:rsidR="00B3744E">
        <w:rPr>
          <w:rFonts w:hint="cs"/>
          <w:rtl/>
        </w:rPr>
        <w:t>ی</w:t>
      </w:r>
      <w:r w:rsidR="00B3744E">
        <w:rPr>
          <w:rFonts w:hint="eastAsia"/>
          <w:rtl/>
        </w:rPr>
        <w:t>ه</w:t>
      </w:r>
      <w:r w:rsidR="00B3744E">
        <w:rPr>
          <w:rtl/>
        </w:rPr>
        <w:t xml:space="preserve"> معدوله و محصله</w:t>
      </w:r>
      <w:r w:rsidR="00386C11" w:rsidRPr="00A6366F">
        <w:rPr>
          <w:rFonts w:hint="cs"/>
          <w:rtl/>
        </w:rPr>
        <w:t xml:space="preserve"> /</w:t>
      </w:r>
      <w:bookmarkStart w:id="2" w:name="Bokkolli"/>
      <w:bookmarkEnd w:id="2"/>
      <w:r w:rsidR="00B3744E">
        <w:rPr>
          <w:rtl/>
        </w:rPr>
        <w:t>عام و خاص</w:t>
      </w:r>
    </w:p>
    <w:p w:rsidR="00702EED" w:rsidRDefault="00702EED" w:rsidP="00702EED">
      <w:pPr>
        <w:pStyle w:val="Heading1"/>
        <w:rPr>
          <w:rtl/>
        </w:rPr>
      </w:pPr>
      <w:bookmarkStart w:id="3" w:name="_Toc97321813"/>
      <w:r>
        <w:rPr>
          <w:rFonts w:hint="cs"/>
          <w:rtl/>
        </w:rPr>
        <w:t>نکاتی پیرامون مطالب مرحوم نائینی</w:t>
      </w:r>
      <w:bookmarkEnd w:id="3"/>
    </w:p>
    <w:p w:rsidR="00702EED" w:rsidRPr="00A6366F" w:rsidRDefault="00702EED" w:rsidP="00702EED">
      <w:pPr>
        <w:pStyle w:val="Heading2"/>
      </w:pPr>
      <w:bookmarkStart w:id="4" w:name="_Toc97321814"/>
      <w:r>
        <w:rPr>
          <w:rFonts w:hint="cs"/>
          <w:rtl/>
        </w:rPr>
        <w:t>نکته اول</w:t>
      </w:r>
      <w:bookmarkEnd w:id="4"/>
    </w:p>
    <w:p w:rsidR="001A1EA5" w:rsidRDefault="0002351B" w:rsidP="0002351B">
      <w:pPr>
        <w:jc w:val="both"/>
        <w:rPr>
          <w:rtl/>
        </w:rPr>
      </w:pPr>
      <w:r>
        <w:rPr>
          <w:rFonts w:hint="cs"/>
          <w:rtl/>
        </w:rPr>
        <w:t>بحث در مورد نکاتی بود که پیرامون فرمیاش نائینی است. نکته اول این بود: هم مرحوم نائینی و هم مرحوم خویی ادعا کرده بودند که در معروض و وجود عرض، باید موضوع به نحو اتصاف باشد. مثلا عالم</w:t>
      </w:r>
      <w:r w:rsidR="00702EED">
        <w:rPr>
          <w:rFonts w:hint="cs"/>
          <w:rtl/>
        </w:rPr>
        <w:t>ِ</w:t>
      </w:r>
      <w:r>
        <w:rPr>
          <w:rFonts w:hint="cs"/>
          <w:rtl/>
        </w:rPr>
        <w:t xml:space="preserve"> عادل</w:t>
      </w:r>
      <w:r w:rsidR="00702EED">
        <w:rPr>
          <w:rFonts w:hint="cs"/>
          <w:rtl/>
        </w:rPr>
        <w:t>،</w:t>
      </w:r>
      <w:r>
        <w:rPr>
          <w:rFonts w:hint="cs"/>
          <w:rtl/>
        </w:rPr>
        <w:t xml:space="preserve"> موضوع وجوب اکرام باشد. ممکن نیست عرض در جایی که معروض دارد، به نحو وجود محمولی اخذ شود و حتما باید به نحو وجود نعتی در موضوع اخذ شود.</w:t>
      </w:r>
    </w:p>
    <w:p w:rsidR="0002351B" w:rsidRDefault="0002351B" w:rsidP="0002351B">
      <w:pPr>
        <w:jc w:val="both"/>
        <w:rPr>
          <w:rtl/>
        </w:rPr>
      </w:pPr>
      <w:r>
        <w:rPr>
          <w:rFonts w:hint="cs"/>
          <w:rtl/>
        </w:rPr>
        <w:t xml:space="preserve">اگر دو عرض با </w:t>
      </w:r>
      <w:r w:rsidR="00702EED">
        <w:rPr>
          <w:rFonts w:hint="cs"/>
          <w:rtl/>
        </w:rPr>
        <w:t>هم بودند اشکالی نداشت</w:t>
      </w:r>
      <w:r>
        <w:rPr>
          <w:rFonts w:hint="cs"/>
          <w:rtl/>
        </w:rPr>
        <w:t xml:space="preserve"> که هر عرضی به مفاد کان تامه موضوع اثر باشد کما این که دو جوهر همیشه این گونه هستند اما عرض و معروض باید حتما به نحو اتصاف باشند چرا که وجود منحازی از معروض ندارد تا آن وجود جزء موضوع باشد.</w:t>
      </w:r>
    </w:p>
    <w:p w:rsidR="00702EED" w:rsidRDefault="00702EED" w:rsidP="00702EED">
      <w:pPr>
        <w:pStyle w:val="Heading3"/>
        <w:rPr>
          <w:rtl/>
        </w:rPr>
      </w:pPr>
      <w:bookmarkStart w:id="5" w:name="_Toc97321815"/>
      <w:r>
        <w:rPr>
          <w:rFonts w:hint="cs"/>
          <w:rtl/>
        </w:rPr>
        <w:t>بررسی نکته اول توسط استاد</w:t>
      </w:r>
      <w:bookmarkEnd w:id="5"/>
    </w:p>
    <w:p w:rsidR="0065522A" w:rsidRDefault="0002351B" w:rsidP="0065522A">
      <w:pPr>
        <w:jc w:val="both"/>
        <w:rPr>
          <w:rtl/>
        </w:rPr>
      </w:pPr>
      <w:r>
        <w:rPr>
          <w:rFonts w:hint="cs"/>
          <w:rtl/>
        </w:rPr>
        <w:t xml:space="preserve">ما گفتیم خلط اعتبار و تکوین شده است. در خارج همیشه عرض از اوصاف معروض است. </w:t>
      </w:r>
      <w:r w:rsidR="00702EED">
        <w:rPr>
          <w:rFonts w:hint="cs"/>
          <w:rtl/>
        </w:rPr>
        <w:t xml:space="preserve">چرا که </w:t>
      </w:r>
      <w:r>
        <w:rPr>
          <w:rFonts w:hint="cs"/>
          <w:rtl/>
        </w:rPr>
        <w:t>وجوده لنفسه عین وجوده لغیره است. در مقام اعتبار و تشریع امر به ید معتب</w:t>
      </w:r>
      <w:r w:rsidR="00702EED">
        <w:rPr>
          <w:rFonts w:hint="cs"/>
          <w:rtl/>
        </w:rPr>
        <w:t>ِ</w:t>
      </w:r>
      <w:r>
        <w:rPr>
          <w:rFonts w:hint="cs"/>
          <w:rtl/>
        </w:rPr>
        <w:t>ر است. با این که عدالت عرض عالم است ولی در مقام اعتبار می</w:t>
      </w:r>
      <w:r>
        <w:rPr>
          <w:rtl/>
        </w:rPr>
        <w:softHyphen/>
      </w:r>
      <w:r>
        <w:rPr>
          <w:rFonts w:hint="cs"/>
          <w:rtl/>
        </w:rPr>
        <w:t>تواند بگوید عالم باشد و عدالت</w:t>
      </w:r>
      <w:r w:rsidR="00702EED">
        <w:rPr>
          <w:rFonts w:hint="cs"/>
          <w:rtl/>
        </w:rPr>
        <w:t>،</w:t>
      </w:r>
      <w:r>
        <w:rPr>
          <w:rFonts w:hint="cs"/>
          <w:rtl/>
        </w:rPr>
        <w:t xml:space="preserve"> </w:t>
      </w:r>
      <w:r w:rsidR="0065522A">
        <w:rPr>
          <w:rFonts w:hint="cs"/>
          <w:rtl/>
        </w:rPr>
        <w:t>هر دو موضوع باشند. به نحو تقارن. ما نتوانستیم استحاله ای که مرحوم نائینی و مرحوم خویی مطرح کردند، بپذیریم.</w:t>
      </w:r>
    </w:p>
    <w:p w:rsidR="00194AB0" w:rsidRDefault="00194AB0" w:rsidP="00702EED">
      <w:pPr>
        <w:pStyle w:val="Heading2"/>
        <w:rPr>
          <w:rtl/>
        </w:rPr>
      </w:pPr>
      <w:bookmarkStart w:id="6" w:name="_Toc97321816"/>
      <w:r>
        <w:rPr>
          <w:rFonts w:hint="cs"/>
          <w:rtl/>
        </w:rPr>
        <w:lastRenderedPageBreak/>
        <w:t>نکته دوم</w:t>
      </w:r>
      <w:bookmarkEnd w:id="6"/>
    </w:p>
    <w:p w:rsidR="00194AB0" w:rsidRDefault="00194AB0" w:rsidP="0065522A">
      <w:pPr>
        <w:jc w:val="both"/>
        <w:rPr>
          <w:rtl/>
        </w:rPr>
      </w:pPr>
      <w:r>
        <w:rPr>
          <w:rFonts w:hint="cs"/>
          <w:rtl/>
        </w:rPr>
        <w:t>نکته دوم در مورد عدم عرض است. مرحوم نائینی فرمود: عدم عرض هم مثل وجود عرض است و نمی</w:t>
      </w:r>
      <w:r>
        <w:rPr>
          <w:rtl/>
        </w:rPr>
        <w:softHyphen/>
      </w:r>
      <w:r>
        <w:rPr>
          <w:rFonts w:hint="cs"/>
          <w:rtl/>
        </w:rPr>
        <w:t>شود آن را به نحو عدم محمولی لحاظ کند. همان طور که عرض را نمی</w:t>
      </w:r>
      <w:r>
        <w:rPr>
          <w:rtl/>
        </w:rPr>
        <w:softHyphen/>
      </w:r>
      <w:r>
        <w:rPr>
          <w:rFonts w:hint="cs"/>
          <w:rtl/>
        </w:rPr>
        <w:t>ت</w:t>
      </w:r>
      <w:r w:rsidR="00702EED">
        <w:rPr>
          <w:rFonts w:hint="cs"/>
          <w:rtl/>
        </w:rPr>
        <w:t>و</w:t>
      </w:r>
      <w:r>
        <w:rPr>
          <w:rFonts w:hint="cs"/>
          <w:rtl/>
        </w:rPr>
        <w:t>اند به</w:t>
      </w:r>
      <w:r w:rsidR="00702EED">
        <w:rPr>
          <w:rFonts w:hint="cs"/>
          <w:rtl/>
        </w:rPr>
        <w:t xml:space="preserve"> نحو</w:t>
      </w:r>
      <w:r>
        <w:rPr>
          <w:rFonts w:hint="cs"/>
          <w:rtl/>
        </w:rPr>
        <w:t xml:space="preserve"> مفاد کان تامه لحاظ کند در عدم هم این گونه است. حتما باید اتصاف را لحاظ کند ولی در تقریر کلام مرحوم نائینی ما گفتیم نفی اتصاف هم درست است. مرحوم خویی می</w:t>
      </w:r>
      <w:r>
        <w:rPr>
          <w:rtl/>
        </w:rPr>
        <w:softHyphen/>
      </w:r>
      <w:r>
        <w:rPr>
          <w:rFonts w:hint="cs"/>
          <w:rtl/>
        </w:rPr>
        <w:t>گفت باید معدوله ببیند و ما گفتیم محصله هم ببیند صحیح است.</w:t>
      </w:r>
    </w:p>
    <w:p w:rsidR="00194AB0" w:rsidRDefault="00194AB0" w:rsidP="0065522A">
      <w:pPr>
        <w:jc w:val="both"/>
        <w:rPr>
          <w:rtl/>
        </w:rPr>
      </w:pPr>
      <w:r>
        <w:rPr>
          <w:rFonts w:hint="cs"/>
          <w:rtl/>
        </w:rPr>
        <w:t>مرحوم خویی گفت: می</w:t>
      </w:r>
      <w:r>
        <w:rPr>
          <w:rtl/>
        </w:rPr>
        <w:softHyphen/>
      </w:r>
      <w:r w:rsidR="00702EED">
        <w:rPr>
          <w:rFonts w:hint="cs"/>
          <w:rtl/>
        </w:rPr>
        <w:t>تواند</w:t>
      </w:r>
      <w:r>
        <w:rPr>
          <w:rFonts w:hint="cs"/>
          <w:rtl/>
        </w:rPr>
        <w:t xml:space="preserve"> به </w:t>
      </w:r>
      <w:r w:rsidR="00702EED">
        <w:rPr>
          <w:rFonts w:hint="cs"/>
          <w:rtl/>
        </w:rPr>
        <w:t>نحو عدم محمولی هم باشد. یعنی مرأ</w:t>
      </w:r>
      <w:r>
        <w:rPr>
          <w:rFonts w:hint="cs"/>
          <w:rtl/>
        </w:rPr>
        <w:t>ه متحقق باشد و انتساب به قریش محقق نشده باشد.</w:t>
      </w:r>
    </w:p>
    <w:p w:rsidR="00702EED" w:rsidRDefault="00702EED" w:rsidP="00702EED">
      <w:pPr>
        <w:pStyle w:val="Heading3"/>
        <w:rPr>
          <w:rtl/>
        </w:rPr>
      </w:pPr>
      <w:bookmarkStart w:id="7" w:name="_Toc97321817"/>
      <w:r>
        <w:rPr>
          <w:rFonts w:hint="cs"/>
          <w:rtl/>
        </w:rPr>
        <w:t>بررسی نکته دوم توسط استاد</w:t>
      </w:r>
      <w:bookmarkEnd w:id="7"/>
    </w:p>
    <w:p w:rsidR="00194AB0" w:rsidRDefault="00702EED" w:rsidP="0065522A">
      <w:pPr>
        <w:jc w:val="both"/>
        <w:rPr>
          <w:rtl/>
        </w:rPr>
      </w:pPr>
      <w:r>
        <w:rPr>
          <w:rFonts w:hint="cs"/>
          <w:rtl/>
        </w:rPr>
        <w:t>فرمایش مرحوم نائینی</w:t>
      </w:r>
      <w:r w:rsidR="00194AB0">
        <w:rPr>
          <w:rFonts w:hint="cs"/>
          <w:rtl/>
        </w:rPr>
        <w:t xml:space="preserve"> را بررسی کردیم و گفتیم امکان دارد عدم عرض را به نحو عدم محمولی لحاظ کند چرا که اعتباری است و اینجا اسهل از وجود عرض است. وجود عرض نیاز به معروض دارد و باید متصف به معروض ببیند ولی در ناحیه عدم حق با مرحوم خویی است چرا که عدم نیاز به معروض ندارد و می</w:t>
      </w:r>
      <w:r w:rsidR="00194AB0">
        <w:rPr>
          <w:rtl/>
        </w:rPr>
        <w:softHyphen/>
      </w:r>
      <w:r w:rsidR="00194AB0">
        <w:rPr>
          <w:rFonts w:hint="cs"/>
          <w:rtl/>
        </w:rPr>
        <w:t>تواند به نحو محمولی لحاظ کند.</w:t>
      </w:r>
    </w:p>
    <w:p w:rsidR="00194AB0" w:rsidRDefault="00194AB0" w:rsidP="0065522A">
      <w:pPr>
        <w:jc w:val="both"/>
        <w:rPr>
          <w:rtl/>
        </w:rPr>
      </w:pPr>
      <w:r>
        <w:rPr>
          <w:rFonts w:hint="cs"/>
          <w:rtl/>
        </w:rPr>
        <w:t>مرحوم خویی بین وجود و عدم عرض فرق می</w:t>
      </w:r>
      <w:r>
        <w:rPr>
          <w:rtl/>
        </w:rPr>
        <w:softHyphen/>
      </w:r>
      <w:r>
        <w:rPr>
          <w:rFonts w:hint="cs"/>
          <w:rtl/>
        </w:rPr>
        <w:t>گذارد. در عدم برای این که نیاز به موضوع ندارد می</w:t>
      </w:r>
      <w:r>
        <w:rPr>
          <w:rtl/>
        </w:rPr>
        <w:softHyphen/>
      </w:r>
      <w:r>
        <w:rPr>
          <w:rFonts w:hint="cs"/>
          <w:rtl/>
        </w:rPr>
        <w:t>تواند خودش را بدون اتصاف لحاظ کند.</w:t>
      </w:r>
    </w:p>
    <w:p w:rsidR="00194AB0" w:rsidRDefault="00194AB0" w:rsidP="0065522A">
      <w:pPr>
        <w:jc w:val="both"/>
        <w:rPr>
          <w:rtl/>
        </w:rPr>
      </w:pPr>
      <w:r>
        <w:rPr>
          <w:rFonts w:hint="cs"/>
          <w:rtl/>
        </w:rPr>
        <w:t>ما گفتیم فرمایش مرحوم خویی تمام است و فرمایش مرحوم نائینی که می</w:t>
      </w:r>
      <w:r>
        <w:rPr>
          <w:rtl/>
        </w:rPr>
        <w:softHyphen/>
      </w:r>
      <w:r>
        <w:rPr>
          <w:rFonts w:hint="cs"/>
          <w:rtl/>
        </w:rPr>
        <w:t>فرمود محال است صحیح نیست. بالوجدان عدم عرض را می</w:t>
      </w:r>
      <w:r>
        <w:rPr>
          <w:rtl/>
        </w:rPr>
        <w:softHyphen/>
      </w:r>
      <w:r>
        <w:rPr>
          <w:rFonts w:hint="cs"/>
          <w:rtl/>
        </w:rPr>
        <w:t>تواند در کنار معروض به نحو عدم محمولی لحاظ کند.</w:t>
      </w:r>
    </w:p>
    <w:p w:rsidR="00702EED" w:rsidRDefault="00702EED" w:rsidP="00702EED">
      <w:pPr>
        <w:pStyle w:val="Heading3"/>
        <w:rPr>
          <w:rtl/>
        </w:rPr>
      </w:pPr>
      <w:bookmarkStart w:id="8" w:name="_Toc97321818"/>
      <w:r>
        <w:rPr>
          <w:rFonts w:hint="cs"/>
          <w:rtl/>
        </w:rPr>
        <w:t>جواب برهان مرحوم نائینی توسط استاد</w:t>
      </w:r>
      <w:bookmarkEnd w:id="8"/>
    </w:p>
    <w:p w:rsidR="00194AB0" w:rsidRDefault="00194AB0" w:rsidP="0065522A">
      <w:pPr>
        <w:jc w:val="both"/>
        <w:rPr>
          <w:rtl/>
        </w:rPr>
      </w:pPr>
      <w:r>
        <w:rPr>
          <w:rFonts w:hint="cs"/>
          <w:rtl/>
        </w:rPr>
        <w:t>فقط مرحوم نائینی یک برهانی مطرح کرد که ما باید این برهان را جواب بدهیم. ایشان فرمود: عدم عرض را نمی</w:t>
      </w:r>
      <w:r>
        <w:rPr>
          <w:rtl/>
        </w:rPr>
        <w:softHyphen/>
      </w:r>
      <w:r>
        <w:rPr>
          <w:rFonts w:hint="cs"/>
          <w:rtl/>
        </w:rPr>
        <w:t>تواند به نحو عدم محمولی در کنار موضوع لحاظ کند زیرا لحاظ اعراض در رتبه لحاظ موض</w:t>
      </w:r>
      <w:r w:rsidR="00702EED">
        <w:rPr>
          <w:rFonts w:hint="cs"/>
          <w:rtl/>
        </w:rPr>
        <w:t>وع است مثلا عالم را وقتی که لحاظ</w:t>
      </w:r>
      <w:r>
        <w:rPr>
          <w:rFonts w:hint="cs"/>
          <w:rtl/>
        </w:rPr>
        <w:t xml:space="preserve"> می</w:t>
      </w:r>
      <w:r>
        <w:rPr>
          <w:rtl/>
        </w:rPr>
        <w:softHyphen/>
      </w:r>
      <w:r>
        <w:rPr>
          <w:rFonts w:hint="cs"/>
          <w:rtl/>
        </w:rPr>
        <w:t>کند یا مطلق و یا عادل و یا فاسق مثلا لحاظ می</w:t>
      </w:r>
      <w:r>
        <w:rPr>
          <w:rtl/>
        </w:rPr>
        <w:softHyphen/>
      </w:r>
      <w:r>
        <w:rPr>
          <w:rFonts w:hint="cs"/>
          <w:rtl/>
        </w:rPr>
        <w:t>کند و اهمال هم که معنا ندارد. باید عوارض را در رتبه موضوع لحاظ کند. باید موضوع را با تمام قیودش لحاظ کند و اهمال معنا ندارد. حالا اگر عالم عادل</w:t>
      </w:r>
      <w:r w:rsidR="00702EED">
        <w:rPr>
          <w:rFonts w:hint="cs"/>
          <w:rtl/>
        </w:rPr>
        <w:t xml:space="preserve"> را ملاحظه کرده است و بعد عدم عدالت را لحاظ کرده باشد</w:t>
      </w:r>
      <w:r>
        <w:rPr>
          <w:rFonts w:hint="cs"/>
          <w:rtl/>
        </w:rPr>
        <w:t>، تناقض گویی است. اگر عالم را لا به شرط لحاظ کرده است، باز معنا ندارد بگوید و لم یکن فاسقا چرا که تهافت است. پس عدم محمولی را در اعراض نمی</w:t>
      </w:r>
      <w:r>
        <w:rPr>
          <w:rtl/>
        </w:rPr>
        <w:softHyphen/>
      </w:r>
      <w:r>
        <w:rPr>
          <w:rFonts w:hint="cs"/>
          <w:rtl/>
        </w:rPr>
        <w:t>تواند جزء موضوع لحاظ کند.</w:t>
      </w:r>
    </w:p>
    <w:p w:rsidR="00F65335" w:rsidRDefault="00F65335" w:rsidP="0065522A">
      <w:pPr>
        <w:jc w:val="both"/>
        <w:rPr>
          <w:rtl/>
        </w:rPr>
      </w:pPr>
      <w:r>
        <w:rPr>
          <w:rFonts w:hint="cs"/>
          <w:rtl/>
        </w:rPr>
        <w:lastRenderedPageBreak/>
        <w:t>جواب این است: ما می</w:t>
      </w:r>
      <w:r>
        <w:rPr>
          <w:rtl/>
        </w:rPr>
        <w:softHyphen/>
      </w:r>
      <w:r>
        <w:rPr>
          <w:rFonts w:hint="cs"/>
          <w:rtl/>
        </w:rPr>
        <w:t>گوییم وقتی که موضوع  را لحاظ می</w:t>
      </w:r>
      <w:r>
        <w:rPr>
          <w:rtl/>
        </w:rPr>
        <w:softHyphen/>
      </w:r>
      <w:r>
        <w:rPr>
          <w:rFonts w:hint="cs"/>
          <w:rtl/>
        </w:rPr>
        <w:t>کند نسبت به اعراضش در رتبه موضوع مطلق می</w:t>
      </w:r>
      <w:r>
        <w:rPr>
          <w:rtl/>
        </w:rPr>
        <w:softHyphen/>
      </w:r>
      <w:r w:rsidR="00702EED">
        <w:rPr>
          <w:rFonts w:hint="cs"/>
          <w:rtl/>
        </w:rPr>
        <w:t>بیند ولی معنای اطلاق</w:t>
      </w:r>
      <w:r>
        <w:rPr>
          <w:rFonts w:hint="cs"/>
          <w:rtl/>
        </w:rPr>
        <w:t xml:space="preserve"> جمع قیود نیست بلکه رفض القیود است بعد در کنار آن قیدی لحاظ می</w:t>
      </w:r>
      <w:r>
        <w:rPr>
          <w:rtl/>
        </w:rPr>
        <w:softHyphen/>
      </w:r>
      <w:r>
        <w:rPr>
          <w:rFonts w:hint="cs"/>
          <w:rtl/>
        </w:rPr>
        <w:t>کند تا مشخص شود.</w:t>
      </w:r>
    </w:p>
    <w:p w:rsidR="00F65335" w:rsidRDefault="00F65335" w:rsidP="0065522A">
      <w:pPr>
        <w:jc w:val="both"/>
        <w:rPr>
          <w:rtl/>
        </w:rPr>
      </w:pPr>
      <w:r>
        <w:rPr>
          <w:rFonts w:hint="cs"/>
          <w:rtl/>
        </w:rPr>
        <w:t>در حقیقت دو راه برای رسیدن به حصه وجود دارد:</w:t>
      </w:r>
    </w:p>
    <w:p w:rsidR="00194AB0" w:rsidRDefault="00F65335" w:rsidP="00F65335">
      <w:pPr>
        <w:pStyle w:val="ListParagraph"/>
        <w:numPr>
          <w:ilvl w:val="0"/>
          <w:numId w:val="16"/>
        </w:numPr>
        <w:jc w:val="both"/>
      </w:pPr>
      <w:r>
        <w:rPr>
          <w:rFonts w:hint="cs"/>
          <w:rtl/>
        </w:rPr>
        <w:t>اول ذات موضوع را لحاظ می</w:t>
      </w:r>
      <w:r>
        <w:rPr>
          <w:rtl/>
        </w:rPr>
        <w:softHyphen/>
      </w:r>
      <w:r>
        <w:rPr>
          <w:rFonts w:hint="cs"/>
          <w:rtl/>
        </w:rPr>
        <w:t>کند و بعد آن را تقیید می</w:t>
      </w:r>
      <w:r>
        <w:rPr>
          <w:rtl/>
        </w:rPr>
        <w:softHyphen/>
      </w:r>
      <w:r>
        <w:rPr>
          <w:rFonts w:hint="cs"/>
          <w:rtl/>
        </w:rPr>
        <w:t>زند.</w:t>
      </w:r>
    </w:p>
    <w:p w:rsidR="00F65335" w:rsidRDefault="00F65335" w:rsidP="00F65335">
      <w:pPr>
        <w:pStyle w:val="ListParagraph"/>
        <w:numPr>
          <w:ilvl w:val="0"/>
          <w:numId w:val="16"/>
        </w:numPr>
        <w:jc w:val="both"/>
      </w:pPr>
      <w:r>
        <w:rPr>
          <w:rFonts w:hint="cs"/>
          <w:rtl/>
        </w:rPr>
        <w:t>از اول می</w:t>
      </w:r>
      <w:r>
        <w:rPr>
          <w:rtl/>
        </w:rPr>
        <w:softHyphen/>
      </w:r>
      <w:r>
        <w:rPr>
          <w:rFonts w:hint="cs"/>
          <w:rtl/>
        </w:rPr>
        <w:t>گوید عالم باشد و لم یکن فاسقا.</w:t>
      </w:r>
    </w:p>
    <w:p w:rsidR="00F65335" w:rsidRDefault="00F65335" w:rsidP="00F65335">
      <w:pPr>
        <w:jc w:val="both"/>
        <w:rPr>
          <w:rtl/>
        </w:rPr>
      </w:pPr>
      <w:r>
        <w:rPr>
          <w:rFonts w:hint="cs"/>
          <w:rtl/>
        </w:rPr>
        <w:t>مرحوم نائینی می</w:t>
      </w:r>
      <w:r>
        <w:rPr>
          <w:rtl/>
        </w:rPr>
        <w:softHyphen/>
      </w:r>
      <w:r>
        <w:rPr>
          <w:rFonts w:hint="cs"/>
          <w:rtl/>
        </w:rPr>
        <w:t>گوید محال است اول مطلق و بعد قید بزند، ما می</w:t>
      </w:r>
      <w:r>
        <w:rPr>
          <w:rtl/>
        </w:rPr>
        <w:softHyphen/>
      </w:r>
      <w:r>
        <w:rPr>
          <w:rFonts w:hint="cs"/>
          <w:rtl/>
        </w:rPr>
        <w:t>گوییم مطلق جمع القیود نیست بلکه رفض القیود است.</w:t>
      </w:r>
    </w:p>
    <w:p w:rsidR="00F65335" w:rsidRDefault="00F65335" w:rsidP="00F65335">
      <w:pPr>
        <w:jc w:val="both"/>
        <w:rPr>
          <w:rtl/>
        </w:rPr>
      </w:pPr>
      <w:r>
        <w:rPr>
          <w:rFonts w:hint="cs"/>
          <w:rtl/>
        </w:rPr>
        <w:t>به عبارت دیگر، شاید این عبارت اخری اوفق به ارتکاز باشد. ممکن است ما بگوییم حاکم ذات عالم را لحاظ می</w:t>
      </w:r>
      <w:r>
        <w:rPr>
          <w:rtl/>
        </w:rPr>
        <w:softHyphen/>
      </w:r>
      <w:r>
        <w:rPr>
          <w:rFonts w:hint="cs"/>
          <w:rtl/>
        </w:rPr>
        <w:t>کند</w:t>
      </w:r>
      <w:r w:rsidR="00A36CD3">
        <w:rPr>
          <w:rFonts w:hint="cs"/>
          <w:rtl/>
        </w:rPr>
        <w:t>،</w:t>
      </w:r>
      <w:r>
        <w:rPr>
          <w:rFonts w:hint="cs"/>
          <w:rtl/>
        </w:rPr>
        <w:t xml:space="preserve"> نه مطلق و نه مقید. بعد به خصوصیات می</w:t>
      </w:r>
      <w:r>
        <w:rPr>
          <w:rtl/>
        </w:rPr>
        <w:softHyphen/>
      </w:r>
      <w:r>
        <w:rPr>
          <w:rFonts w:hint="cs"/>
          <w:rtl/>
        </w:rPr>
        <w:t>پردازد. در ابتدا ذات مبهم را تصور می</w:t>
      </w:r>
      <w:r>
        <w:rPr>
          <w:rtl/>
        </w:rPr>
        <w:softHyphen/>
      </w:r>
      <w:r>
        <w:rPr>
          <w:rFonts w:hint="cs"/>
          <w:rtl/>
        </w:rPr>
        <w:t>کنیم و تصور ذات مبهم که اشکالی ندارد. این که می</w:t>
      </w:r>
      <w:r>
        <w:rPr>
          <w:rtl/>
        </w:rPr>
        <w:softHyphen/>
      </w:r>
      <w:r>
        <w:rPr>
          <w:rFonts w:hint="cs"/>
          <w:rtl/>
        </w:rPr>
        <w:t>گویند اهمال محال است یعنی چیزی که به نحو مهمل در موضوع حکم قرار بدهد. چرا که لازمه آن این است که حاکم حدود حکم خودش را نداد.</w:t>
      </w:r>
      <w:r w:rsidR="00A36CD3">
        <w:rPr>
          <w:rFonts w:hint="cs"/>
          <w:rtl/>
        </w:rPr>
        <w:t xml:space="preserve"> البته ما هم استحاله این مطلب را قبول نداریم،</w:t>
      </w:r>
      <w:r>
        <w:rPr>
          <w:rFonts w:hint="cs"/>
          <w:rtl/>
        </w:rPr>
        <w:t xml:space="preserve"> لااقل این مطلب( جعل موضوع به نحو مهمل برای حکم) عقل</w:t>
      </w:r>
      <w:r w:rsidR="00A36CD3">
        <w:rPr>
          <w:rFonts w:hint="cs"/>
          <w:rtl/>
        </w:rPr>
        <w:t>ائیت ندارد اما تصور مبهم ک</w:t>
      </w:r>
      <w:r>
        <w:rPr>
          <w:rFonts w:hint="cs"/>
          <w:rtl/>
        </w:rPr>
        <w:t>ه اشکالی ندارد چرا که قبل از جعل است. بعد در مرحله حکم خصوصیات موضوع را تصور می</w:t>
      </w:r>
      <w:r>
        <w:rPr>
          <w:rtl/>
        </w:rPr>
        <w:softHyphen/>
      </w:r>
      <w:r>
        <w:rPr>
          <w:rFonts w:hint="cs"/>
          <w:rtl/>
        </w:rPr>
        <w:t>کنیم که یکی از آنها عدالت و فسق و .... است.</w:t>
      </w:r>
      <w:r w:rsidR="00A36CD3">
        <w:rPr>
          <w:rFonts w:hint="cs"/>
          <w:rtl/>
        </w:rPr>
        <w:t xml:space="preserve"> پس</w:t>
      </w:r>
      <w:r>
        <w:rPr>
          <w:rFonts w:hint="cs"/>
          <w:rtl/>
        </w:rPr>
        <w:t xml:space="preserve"> در وقت اخذ کردن قید دو گونه ممکن است: یکی به نحو سالبه محصله است یعنی عالم را تصور کنیم و لم یکن فاسقا. دیگر این است که عالم باشد و لم یتحقق فسقه و به صورت عدم محمولی باشد.</w:t>
      </w:r>
    </w:p>
    <w:p w:rsidR="00F65335" w:rsidRDefault="00F65335" w:rsidP="00F65335">
      <w:pPr>
        <w:jc w:val="both"/>
        <w:rPr>
          <w:rtl/>
        </w:rPr>
      </w:pPr>
      <w:r>
        <w:rPr>
          <w:rFonts w:hint="cs"/>
          <w:rtl/>
        </w:rPr>
        <w:t>ما قبول داریم این که در اعراض به نحو عدم محمولی اخذ کنیم، خلاف ارتکاز است. اصلا در ذهن مرحوم نائینی همین خلاف ارتکاز بودن بوده است. ولی محال نیست.</w:t>
      </w:r>
    </w:p>
    <w:p w:rsidR="00F65335" w:rsidRDefault="00F65335" w:rsidP="00F65335">
      <w:pPr>
        <w:jc w:val="both"/>
        <w:rPr>
          <w:rtl/>
        </w:rPr>
      </w:pPr>
      <w:r>
        <w:rPr>
          <w:rFonts w:hint="cs"/>
          <w:rtl/>
        </w:rPr>
        <w:t>خلاصه: این که مرحوم نائینی می</w:t>
      </w:r>
      <w:r>
        <w:rPr>
          <w:rtl/>
        </w:rPr>
        <w:softHyphen/>
      </w:r>
      <w:r>
        <w:rPr>
          <w:rFonts w:hint="cs"/>
          <w:rtl/>
        </w:rPr>
        <w:t xml:space="preserve">گوید: موضوع نسبت به اعراضش در رتبه متقدم هستند و باید ما موضوع را نسبت به اعراضش تصور کنیم، صحیح است اما این که در مقام جعل موضوع، حتما این گونه حرکت کنیم یعنی نفی اتصاف را موضوع قرار بدهیم، برهان ندارد. اعتباری است و به ید معتبر است که اتصاف را موضوع را قرار بدهیم و یا لیس تامه موضوع قرار بدهیم هر </w:t>
      </w:r>
      <w:r w:rsidR="00E97488">
        <w:rPr>
          <w:rFonts w:hint="cs"/>
          <w:rtl/>
        </w:rPr>
        <w:t>چند که لیس تامه خلاف ارتکاز است ولی عدم محمولی هم محال نیست.</w:t>
      </w:r>
    </w:p>
    <w:p w:rsidR="00A36CD3" w:rsidRDefault="00A36CD3" w:rsidP="00A36CD3">
      <w:pPr>
        <w:pStyle w:val="Heading2"/>
        <w:rPr>
          <w:rtl/>
        </w:rPr>
      </w:pPr>
      <w:bookmarkStart w:id="9" w:name="_Toc97321819"/>
      <w:r>
        <w:rPr>
          <w:rFonts w:hint="cs"/>
          <w:rtl/>
        </w:rPr>
        <w:t>مختار مرحوم صدر در نکته دوم</w:t>
      </w:r>
      <w:bookmarkEnd w:id="9"/>
    </w:p>
    <w:p w:rsidR="00E97488" w:rsidRDefault="00E97488" w:rsidP="00F65335">
      <w:pPr>
        <w:jc w:val="both"/>
        <w:rPr>
          <w:rtl/>
        </w:rPr>
      </w:pPr>
      <w:r>
        <w:rPr>
          <w:rFonts w:hint="cs"/>
          <w:rtl/>
        </w:rPr>
        <w:t>در مقابل</w:t>
      </w:r>
      <w:r w:rsidR="00A36CD3">
        <w:rPr>
          <w:rFonts w:hint="cs"/>
          <w:rtl/>
        </w:rPr>
        <w:t>، مرحوم صدر گفته است: عدم عرض</w:t>
      </w:r>
      <w:r>
        <w:rPr>
          <w:rFonts w:hint="cs"/>
          <w:rtl/>
        </w:rPr>
        <w:t xml:space="preserve"> محال </w:t>
      </w:r>
      <w:r w:rsidR="00A36CD3">
        <w:rPr>
          <w:rFonts w:hint="cs"/>
          <w:rtl/>
        </w:rPr>
        <w:t>است که به نحو عدم نعتی لحاظ بشود</w:t>
      </w:r>
      <w:r>
        <w:rPr>
          <w:rFonts w:hint="cs"/>
          <w:rtl/>
        </w:rPr>
        <w:t>. یعنی عدم محمولی ضروری است</w:t>
      </w:r>
      <w:r w:rsidR="00A36CD3">
        <w:rPr>
          <w:rFonts w:hint="cs"/>
          <w:rtl/>
        </w:rPr>
        <w:t>.</w:t>
      </w:r>
      <w:r>
        <w:rPr>
          <w:rFonts w:hint="cs"/>
          <w:rtl/>
        </w:rPr>
        <w:t xml:space="preserve"> دقیقا در مقابل مرحوم نائینی است. شما می</w:t>
      </w:r>
      <w:r>
        <w:rPr>
          <w:rtl/>
        </w:rPr>
        <w:softHyphen/>
      </w:r>
      <w:r>
        <w:rPr>
          <w:rFonts w:hint="cs"/>
          <w:rtl/>
        </w:rPr>
        <w:t>خواهید عدم را برا</w:t>
      </w:r>
      <w:r w:rsidR="00A36CD3">
        <w:rPr>
          <w:rFonts w:hint="cs"/>
          <w:rtl/>
        </w:rPr>
        <w:t>ی تحصیص بیاورید در حالی که</w:t>
      </w:r>
      <w:r>
        <w:rPr>
          <w:rFonts w:hint="cs"/>
          <w:rtl/>
        </w:rPr>
        <w:t xml:space="preserve"> عدم وصف نمی</w:t>
      </w:r>
      <w:r>
        <w:rPr>
          <w:rtl/>
        </w:rPr>
        <w:softHyphen/>
      </w:r>
      <w:r>
        <w:rPr>
          <w:rFonts w:hint="cs"/>
          <w:rtl/>
        </w:rPr>
        <w:t>تواند محص</w:t>
      </w:r>
      <w:r w:rsidR="00A36CD3">
        <w:rPr>
          <w:rFonts w:hint="cs"/>
          <w:rtl/>
        </w:rPr>
        <w:t>ِّ</w:t>
      </w:r>
      <w:r>
        <w:rPr>
          <w:rFonts w:hint="cs"/>
          <w:rtl/>
        </w:rPr>
        <w:t>ص باشد. تحصیص کننده ها وجودات هستند. مثلا عادل است که عالم را تحصیص می</w:t>
      </w:r>
      <w:r>
        <w:rPr>
          <w:rtl/>
        </w:rPr>
        <w:softHyphen/>
      </w:r>
      <w:r>
        <w:rPr>
          <w:rFonts w:hint="cs"/>
          <w:rtl/>
        </w:rPr>
        <w:t xml:space="preserve">کند اما عدم عدالت، عدم محصص است و </w:t>
      </w:r>
      <w:r>
        <w:rPr>
          <w:rFonts w:hint="cs"/>
          <w:rtl/>
        </w:rPr>
        <w:lastRenderedPageBreak/>
        <w:t>محال است که ما شیئ را محصص به عدم عرض کنیم. چیزی که محصص است وجود است و عدم محصص که معنا ندارد محصص باشد. محصص را معدوم کرده اید پس چگونه تحصیص آور است؟</w:t>
      </w:r>
    </w:p>
    <w:p w:rsidR="00E97488" w:rsidRDefault="00E97488" w:rsidP="00F65335">
      <w:pPr>
        <w:jc w:val="both"/>
        <w:rPr>
          <w:rtl/>
        </w:rPr>
      </w:pPr>
      <w:r>
        <w:rPr>
          <w:rFonts w:hint="cs"/>
          <w:rtl/>
        </w:rPr>
        <w:t>در ادامه برهان هم مطرح کرده است و این مطلب را تفصیل را داده است ولی به نظر ما تطویل است.</w:t>
      </w:r>
    </w:p>
    <w:p w:rsidR="00A36CD3" w:rsidRDefault="00A36CD3" w:rsidP="00A36CD3">
      <w:pPr>
        <w:pStyle w:val="Heading3"/>
        <w:rPr>
          <w:rtl/>
        </w:rPr>
      </w:pPr>
      <w:bookmarkStart w:id="10" w:name="_Toc97321820"/>
      <w:r>
        <w:rPr>
          <w:rFonts w:hint="cs"/>
          <w:rtl/>
        </w:rPr>
        <w:t>جواب استاد از مرحوم صدر</w:t>
      </w:r>
      <w:bookmarkEnd w:id="10"/>
    </w:p>
    <w:p w:rsidR="00E97488" w:rsidRDefault="00E97488" w:rsidP="00F65335">
      <w:pPr>
        <w:jc w:val="both"/>
        <w:rPr>
          <w:rtl/>
        </w:rPr>
      </w:pPr>
      <w:r>
        <w:rPr>
          <w:rFonts w:hint="cs"/>
          <w:rtl/>
        </w:rPr>
        <w:t>به نظر</w:t>
      </w:r>
      <w:r w:rsidR="00A36CD3">
        <w:rPr>
          <w:rFonts w:hint="cs"/>
          <w:rtl/>
        </w:rPr>
        <w:t xml:space="preserve"> </w:t>
      </w:r>
      <w:r>
        <w:rPr>
          <w:rFonts w:hint="cs"/>
          <w:rtl/>
        </w:rPr>
        <w:t>ما عدم هم می</w:t>
      </w:r>
      <w:r>
        <w:rPr>
          <w:rtl/>
        </w:rPr>
        <w:softHyphen/>
      </w:r>
      <w:r>
        <w:rPr>
          <w:rFonts w:hint="cs"/>
          <w:rtl/>
        </w:rPr>
        <w:t>تواند محصص باشد. در این باب حق با مرحوم خویی است و می</w:t>
      </w:r>
      <w:r>
        <w:rPr>
          <w:rtl/>
        </w:rPr>
        <w:softHyphen/>
      </w:r>
      <w:r>
        <w:rPr>
          <w:rFonts w:hint="cs"/>
          <w:rtl/>
        </w:rPr>
        <w:t>گوید عدم نعتی هم امکان دارد. ما از عموماتی که مخصص دارند لا اقلش مواردی که استثنا دارند، سالبه محصله را می</w:t>
      </w:r>
      <w:r>
        <w:rPr>
          <w:rtl/>
        </w:rPr>
        <w:softHyphen/>
      </w:r>
      <w:r>
        <w:rPr>
          <w:rFonts w:hint="cs"/>
          <w:rtl/>
        </w:rPr>
        <w:t xml:space="preserve">فهمیم و عدم </w:t>
      </w:r>
      <w:r w:rsidR="00A36CD3">
        <w:rPr>
          <w:rFonts w:hint="cs"/>
          <w:rtl/>
        </w:rPr>
        <w:t>م</w:t>
      </w:r>
      <w:r>
        <w:rPr>
          <w:rFonts w:hint="cs"/>
          <w:rtl/>
        </w:rPr>
        <w:t>حمولی خلاف ارتکاز است چگونه ایشان عدم محمولی را ضرروی می</w:t>
      </w:r>
      <w:r>
        <w:rPr>
          <w:rtl/>
        </w:rPr>
        <w:softHyphen/>
      </w:r>
      <w:r>
        <w:rPr>
          <w:rFonts w:hint="cs"/>
          <w:rtl/>
        </w:rPr>
        <w:t>داند.</w:t>
      </w:r>
    </w:p>
    <w:p w:rsidR="00E97488" w:rsidRDefault="00E97488" w:rsidP="00F65335">
      <w:pPr>
        <w:jc w:val="both"/>
        <w:rPr>
          <w:rtl/>
        </w:rPr>
      </w:pPr>
      <w:r>
        <w:rPr>
          <w:rFonts w:hint="cs"/>
          <w:rtl/>
        </w:rPr>
        <w:t>نکته مطلب همین است که امر اعتباری است و در امور اعتباری تحصیص به عدم اشکالی ندارد. گاهی اوقات می</w:t>
      </w:r>
      <w:r>
        <w:rPr>
          <w:rtl/>
        </w:rPr>
        <w:softHyphen/>
      </w:r>
      <w:r>
        <w:rPr>
          <w:rFonts w:hint="cs"/>
          <w:rtl/>
        </w:rPr>
        <w:t>گوید عالم عادل را اکرام کن و ت</w:t>
      </w:r>
      <w:r w:rsidR="00A36CD3">
        <w:rPr>
          <w:rFonts w:hint="cs"/>
          <w:rtl/>
        </w:rPr>
        <w:t xml:space="preserve">حصیص کرده است همچنین </w:t>
      </w:r>
      <w:r>
        <w:rPr>
          <w:rFonts w:hint="cs"/>
          <w:rtl/>
        </w:rPr>
        <w:t>می</w:t>
      </w:r>
      <w:r>
        <w:rPr>
          <w:rtl/>
        </w:rPr>
        <w:softHyphen/>
      </w:r>
      <w:r>
        <w:rPr>
          <w:rFonts w:hint="cs"/>
          <w:rtl/>
        </w:rPr>
        <w:t>تواند بگوید عالم غیر فاسق را اکرام کن و باز هم تحصیص به عدم داشته باشد. تحصیص یعنی سقوط اطلاق و در امور اعتباری به عدم عرض هم تحصیص اشکالی ندارد. با وصف عدمی هم جلوی اطلاق گرفته می</w:t>
      </w:r>
      <w:r>
        <w:rPr>
          <w:rtl/>
        </w:rPr>
        <w:softHyphen/>
      </w:r>
      <w:r>
        <w:rPr>
          <w:rFonts w:hint="cs"/>
          <w:rtl/>
        </w:rPr>
        <w:t>شود.</w:t>
      </w:r>
    </w:p>
    <w:p w:rsidR="00E97488" w:rsidRDefault="00E97488" w:rsidP="00F65335">
      <w:pPr>
        <w:jc w:val="both"/>
        <w:rPr>
          <w:rtl/>
        </w:rPr>
      </w:pPr>
      <w:r>
        <w:rPr>
          <w:rFonts w:hint="cs"/>
          <w:rtl/>
        </w:rPr>
        <w:t>حاصل الکلام در مورد دو نکته:</w:t>
      </w:r>
    </w:p>
    <w:p w:rsidR="00E97488" w:rsidRDefault="00E97488" w:rsidP="00F65335">
      <w:pPr>
        <w:jc w:val="both"/>
        <w:rPr>
          <w:rtl/>
        </w:rPr>
      </w:pPr>
      <w:r>
        <w:rPr>
          <w:rFonts w:hint="cs"/>
          <w:rtl/>
        </w:rPr>
        <w:t>این که وجود عرض همی</w:t>
      </w:r>
      <w:r w:rsidR="00936873">
        <w:rPr>
          <w:rFonts w:hint="cs"/>
          <w:rtl/>
        </w:rPr>
        <w:t>شه به نحو اتصاف باشد و به نحو وجود محمولی امکان پذیر نیست، هر سه</w:t>
      </w:r>
      <w:r w:rsidR="00A36CD3">
        <w:rPr>
          <w:rFonts w:hint="cs"/>
          <w:rtl/>
        </w:rPr>
        <w:t xml:space="preserve"> (مرحوم نائینی و مرحوم خویی و مرحوم صدر)</w:t>
      </w:r>
      <w:r w:rsidR="00936873">
        <w:rPr>
          <w:rFonts w:hint="cs"/>
          <w:rtl/>
        </w:rPr>
        <w:t xml:space="preserve"> </w:t>
      </w:r>
      <w:r w:rsidR="00A36CD3">
        <w:rPr>
          <w:rFonts w:hint="cs"/>
          <w:rtl/>
        </w:rPr>
        <w:t xml:space="preserve">در این نقطه </w:t>
      </w:r>
      <w:r w:rsidR="00936873">
        <w:rPr>
          <w:rFonts w:hint="cs"/>
          <w:rtl/>
        </w:rPr>
        <w:t>اتفاق داشتند و ما گفتیم به نحو کان تامه هم امکان پذیر هست</w:t>
      </w:r>
    </w:p>
    <w:p w:rsidR="00936873" w:rsidRDefault="00936873" w:rsidP="00F65335">
      <w:pPr>
        <w:jc w:val="both"/>
        <w:rPr>
          <w:rtl/>
        </w:rPr>
      </w:pPr>
      <w:r>
        <w:rPr>
          <w:rFonts w:hint="cs"/>
          <w:rtl/>
        </w:rPr>
        <w:t>در ناحیه عدم عرض</w:t>
      </w:r>
      <w:r w:rsidR="00A36CD3">
        <w:rPr>
          <w:rFonts w:hint="cs"/>
          <w:rtl/>
        </w:rPr>
        <w:t>،</w:t>
      </w:r>
      <w:r>
        <w:rPr>
          <w:rFonts w:hint="cs"/>
          <w:rtl/>
        </w:rPr>
        <w:t xml:space="preserve"> مرحوم نائینی گفت حتما باید به نحو سالبه محصله باشد</w:t>
      </w:r>
      <w:r w:rsidR="00A36CD3">
        <w:rPr>
          <w:rFonts w:hint="cs"/>
          <w:rtl/>
        </w:rPr>
        <w:t xml:space="preserve"> و عدم محمولی امکان ندارد. مرحو</w:t>
      </w:r>
      <w:r>
        <w:rPr>
          <w:rFonts w:hint="cs"/>
          <w:rtl/>
        </w:rPr>
        <w:t>م</w:t>
      </w:r>
      <w:r w:rsidR="00A36CD3">
        <w:rPr>
          <w:rFonts w:hint="cs"/>
          <w:rtl/>
        </w:rPr>
        <w:t xml:space="preserve"> </w:t>
      </w:r>
      <w:r>
        <w:rPr>
          <w:rFonts w:hint="cs"/>
          <w:rtl/>
        </w:rPr>
        <w:t>خویی گفت به نحو عدم نعتی و عدم محمولی امکان دارد. ما گفتیم حق با مرحوم خویی است به علاوه این که عدم محمولی خلاف ارتکاز است. مرحوم صدر گفت در ناحیه عدم همیشه باید عدم محمولی باشد و عدم ن</w:t>
      </w:r>
      <w:r w:rsidR="00A36CD3">
        <w:rPr>
          <w:rFonts w:hint="cs"/>
          <w:rtl/>
        </w:rPr>
        <w:t>عتی میسر نیست. ما گفتیم خلاف وج</w:t>
      </w:r>
      <w:r>
        <w:rPr>
          <w:rFonts w:hint="cs"/>
          <w:rtl/>
        </w:rPr>
        <w:t>دان است. از واضحات است که سالبه محصله را موضوع حکم قرار بدهد اشکالی ندارد. در این که سالبه محصله موضوع قرار می</w:t>
      </w:r>
      <w:r>
        <w:rPr>
          <w:rtl/>
        </w:rPr>
        <w:softHyphen/>
      </w:r>
      <w:r>
        <w:rPr>
          <w:rFonts w:hint="cs"/>
          <w:rtl/>
        </w:rPr>
        <w:t>گیرد جای اشکال ندارد.</w:t>
      </w:r>
    </w:p>
    <w:p w:rsidR="00A36CD3" w:rsidRDefault="00936873" w:rsidP="00936873">
      <w:pPr>
        <w:jc w:val="both"/>
        <w:rPr>
          <w:rtl/>
        </w:rPr>
      </w:pPr>
      <w:r>
        <w:rPr>
          <w:rFonts w:hint="cs"/>
          <w:rtl/>
        </w:rPr>
        <w:t xml:space="preserve">همه این مطالب در مقام ثبوت بود. </w:t>
      </w:r>
    </w:p>
    <w:p w:rsidR="00A36CD3" w:rsidRDefault="00A36CD3" w:rsidP="00A36CD3">
      <w:pPr>
        <w:pStyle w:val="Heading2"/>
        <w:rPr>
          <w:rtl/>
        </w:rPr>
      </w:pPr>
      <w:bookmarkStart w:id="11" w:name="_Toc97321821"/>
      <w:r>
        <w:rPr>
          <w:rFonts w:hint="cs"/>
          <w:rtl/>
        </w:rPr>
        <w:lastRenderedPageBreak/>
        <w:t>ظهور تخصیص در مقام اثبات</w:t>
      </w:r>
      <w:bookmarkEnd w:id="11"/>
    </w:p>
    <w:p w:rsidR="00936873" w:rsidRDefault="00936873" w:rsidP="00936873">
      <w:pPr>
        <w:jc w:val="both"/>
        <w:rPr>
          <w:rtl/>
        </w:rPr>
      </w:pPr>
      <w:r>
        <w:rPr>
          <w:rFonts w:hint="cs"/>
          <w:rtl/>
        </w:rPr>
        <w:t>حالا که هر دو ممکن است مقام اثبات کدام یک از آنها است. مرحوم نائینی و مرحوم صدر نیاز به مقام اثبات ندار</w:t>
      </w:r>
      <w:r w:rsidR="00A36CD3">
        <w:rPr>
          <w:rFonts w:hint="cs"/>
          <w:rtl/>
        </w:rPr>
        <w:t>ن</w:t>
      </w:r>
      <w:r>
        <w:rPr>
          <w:rFonts w:hint="cs"/>
          <w:rtl/>
        </w:rPr>
        <w:t>د چرا که هر دو ادعای استحاله داشتند هر چند که در مقابل هم بودند. این بحث برای مثل مرحوم خویی است که هر دو در مقام ثبوت امکان دارد. البته ما گفتیم اتصاف به عدم هم ممکن است. این اتصاف به عدم هم یک شق ثالثی بود که مرحوم خویی به مرحوم نائینی نسبت می</w:t>
      </w:r>
      <w:r>
        <w:rPr>
          <w:rtl/>
        </w:rPr>
        <w:softHyphen/>
      </w:r>
      <w:r>
        <w:rPr>
          <w:rFonts w:hint="cs"/>
          <w:rtl/>
        </w:rPr>
        <w:t>داد و ما گفتیم این مطلب را مرحوم نائینی نمی</w:t>
      </w:r>
      <w:r>
        <w:rPr>
          <w:rtl/>
        </w:rPr>
        <w:softHyphen/>
      </w:r>
      <w:r>
        <w:rPr>
          <w:rFonts w:hint="cs"/>
          <w:rtl/>
        </w:rPr>
        <w:t>گوید.</w:t>
      </w:r>
    </w:p>
    <w:p w:rsidR="00936873" w:rsidRDefault="00936873" w:rsidP="00936873">
      <w:pPr>
        <w:jc w:val="both"/>
        <w:rPr>
          <w:rtl/>
        </w:rPr>
      </w:pPr>
      <w:r>
        <w:rPr>
          <w:rFonts w:hint="cs"/>
          <w:rtl/>
        </w:rPr>
        <w:t>ما یک عامی و یک خاصی داریم. حالا بحث را در استثنا متمرکز کنیم. اکرم العلما الا الفساق منهم. استظهار اتصاف به عدم فسق است یا اذا لم یکن العالم فاسق وجب اکرامه یا و لم یتحقق فسقه به نحو عدم محمولی است.</w:t>
      </w:r>
    </w:p>
    <w:p w:rsidR="00936873" w:rsidRDefault="00936873" w:rsidP="00936873">
      <w:pPr>
        <w:jc w:val="both"/>
        <w:rPr>
          <w:rtl/>
        </w:rPr>
      </w:pPr>
      <w:r>
        <w:rPr>
          <w:rFonts w:hint="cs"/>
          <w:rtl/>
        </w:rPr>
        <w:t>همان طور که مرحوم خویی هم می</w:t>
      </w:r>
      <w:r>
        <w:rPr>
          <w:rtl/>
        </w:rPr>
        <w:softHyphen/>
      </w:r>
      <w:r>
        <w:rPr>
          <w:rFonts w:hint="cs"/>
          <w:rtl/>
        </w:rPr>
        <w:t>فرماید به نحو اتصاف به عدم باشد، خلاف ظاهر است. اتصاف به عدم هم ثبوتا یک لحاظ اضافی می</w:t>
      </w:r>
      <w:r>
        <w:rPr>
          <w:rtl/>
        </w:rPr>
        <w:softHyphen/>
      </w:r>
      <w:r>
        <w:rPr>
          <w:rFonts w:hint="cs"/>
          <w:rtl/>
        </w:rPr>
        <w:t>خواهد و هم اثباتا خواسته باشد اتصاف به عدم را برساند نیاز به قرینه زائده دارد. ظاهر وصف و موصوف نفی اتصاف است. در ناحیه عدم، ظاهرش همان عدم اتصاف است، نه متصف به عدم باشد. عدم چیزی نیست که بگویند متصف به عدم است.</w:t>
      </w:r>
    </w:p>
    <w:p w:rsidR="00BD3C35" w:rsidRDefault="00BD3C35" w:rsidP="00936873">
      <w:pPr>
        <w:jc w:val="both"/>
        <w:rPr>
          <w:rtl/>
        </w:rPr>
      </w:pPr>
      <w:r>
        <w:rPr>
          <w:rFonts w:hint="cs"/>
          <w:rtl/>
        </w:rPr>
        <w:t>کما این که عدم محمولی هم باشد، خلاف ارتکاز است. این که عرض را به نحو عدم محمولی لحاظ کرده باشد، خلاف ارتکاز است. طبیعی</w:t>
      </w:r>
      <w:r w:rsidR="00A36CD3">
        <w:rPr>
          <w:rFonts w:hint="cs"/>
          <w:rtl/>
        </w:rPr>
        <w:t xml:space="preserve"> کار</w:t>
      </w:r>
      <w:r>
        <w:rPr>
          <w:rFonts w:hint="cs"/>
          <w:rtl/>
        </w:rPr>
        <w:t xml:space="preserve"> در عرض یا اتصاف</w:t>
      </w:r>
      <w:r w:rsidR="00A36CD3">
        <w:rPr>
          <w:rFonts w:hint="cs"/>
          <w:rtl/>
        </w:rPr>
        <w:t xml:space="preserve"> را لحاظ می</w:t>
      </w:r>
      <w:r w:rsidR="00A36CD3">
        <w:rPr>
          <w:rtl/>
        </w:rPr>
        <w:softHyphen/>
      </w:r>
      <w:r w:rsidR="00A36CD3">
        <w:rPr>
          <w:rFonts w:hint="cs"/>
          <w:rtl/>
        </w:rPr>
        <w:t>کند</w:t>
      </w:r>
      <w:r>
        <w:rPr>
          <w:rFonts w:hint="cs"/>
          <w:rtl/>
        </w:rPr>
        <w:t xml:space="preserve"> و یا عدم اتصاف را لحاظ می</w:t>
      </w:r>
      <w:r>
        <w:rPr>
          <w:rtl/>
        </w:rPr>
        <w:softHyphen/>
      </w:r>
      <w:r>
        <w:rPr>
          <w:rFonts w:hint="cs"/>
          <w:rtl/>
        </w:rPr>
        <w:t>کند نه عدم وجودش.</w:t>
      </w:r>
    </w:p>
    <w:p w:rsidR="00BD3C35" w:rsidRDefault="00BD3C35" w:rsidP="00BD3C35">
      <w:pPr>
        <w:jc w:val="both"/>
        <w:rPr>
          <w:rtl/>
        </w:rPr>
      </w:pPr>
      <w:r>
        <w:rPr>
          <w:rFonts w:hint="cs"/>
          <w:rtl/>
        </w:rPr>
        <w:t xml:space="preserve">لذا ظاهر قضیه عام با مخصص این است که به نحو سالبه محصله است. اگر گفت المراه تری الدم الی خمسین الا القرشیه معنایش این است: اذا لم تکن المراه قرشیه تری الدم الی خمسین. ذهن عرفی مرحوم نائینی درست عمل کرده است. </w:t>
      </w:r>
    </w:p>
    <w:p w:rsidR="00BD3C35" w:rsidRPr="006162A2" w:rsidRDefault="00AD207E" w:rsidP="00BD3C35">
      <w:pPr>
        <w:jc w:val="both"/>
        <w:rPr>
          <w:rtl/>
        </w:rPr>
      </w:pPr>
      <w:r>
        <w:rPr>
          <w:rFonts w:hint="cs"/>
          <w:rtl/>
        </w:rPr>
        <w:t>ادامه بحث در جلسه آینده.</w:t>
      </w:r>
      <w:bookmarkStart w:id="12" w:name="_GoBack"/>
      <w:bookmarkEnd w:id="12"/>
    </w:p>
    <w:sectPr w:rsidR="00BD3C3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381" w:rsidRDefault="00E34381" w:rsidP="008B750B">
      <w:pPr>
        <w:spacing w:line="240" w:lineRule="auto"/>
      </w:pPr>
      <w:r>
        <w:separator/>
      </w:r>
    </w:p>
  </w:endnote>
  <w:endnote w:type="continuationSeparator" w:id="0">
    <w:p w:rsidR="00E34381" w:rsidRDefault="00E3438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D207E" w:rsidRPr="00AD207E">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B3744E" w:rsidP="001B6799">
          <w:pPr>
            <w:pStyle w:val="Footer"/>
            <w:bidi w:val="0"/>
            <w:rPr>
              <w:color w:val="808080" w:themeColor="background1" w:themeShade="80"/>
              <w:rtl/>
            </w:rPr>
          </w:pPr>
          <w:bookmarkStart w:id="20" w:name="BokAdres"/>
          <w:bookmarkEnd w:id="20"/>
          <w:r>
            <w:rPr>
              <w:color w:val="808080" w:themeColor="background1" w:themeShade="80"/>
            </w:rPr>
            <w:t>U1mg1_14001211-098_mk2_mfeb.ir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381" w:rsidRDefault="00E34381" w:rsidP="008B750B">
      <w:pPr>
        <w:spacing w:line="240" w:lineRule="auto"/>
      </w:pPr>
      <w:r>
        <w:separator/>
      </w:r>
    </w:p>
  </w:footnote>
  <w:footnote w:type="continuationSeparator" w:id="0">
    <w:p w:rsidR="00E34381" w:rsidRDefault="00E34381"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B3744E">
      <w:rPr>
        <w:b/>
        <w:bCs/>
        <w:sz w:val="20"/>
        <w:szCs w:val="24"/>
        <w:rtl/>
      </w:rPr>
      <w:t>098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B3744E">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B3744E">
      <w:rPr>
        <w:b/>
        <w:bCs/>
        <w:color w:val="632423" w:themeColor="accent2" w:themeShade="80"/>
        <w:sz w:val="20"/>
        <w:szCs w:val="24"/>
        <w:rtl/>
      </w:rPr>
      <w:t>گنج</w:t>
    </w:r>
    <w:r w:rsidR="00B3744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B3744E">
      <w:rPr>
        <w:sz w:val="24"/>
        <w:szCs w:val="24"/>
        <w:rtl/>
      </w:rPr>
      <w:t>11 /12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B3744E">
      <w:rPr>
        <w:color w:val="000000" w:themeColor="text1"/>
        <w:sz w:val="24"/>
        <w:szCs w:val="24"/>
        <w:rtl/>
      </w:rPr>
      <w:t>قض</w:t>
    </w:r>
    <w:r w:rsidR="00B3744E">
      <w:rPr>
        <w:rFonts w:hint="cs"/>
        <w:color w:val="000000" w:themeColor="text1"/>
        <w:sz w:val="24"/>
        <w:szCs w:val="24"/>
        <w:rtl/>
      </w:rPr>
      <w:t>ی</w:t>
    </w:r>
    <w:r w:rsidR="00B3744E">
      <w:rPr>
        <w:rFonts w:hint="eastAsia"/>
        <w:color w:val="000000" w:themeColor="text1"/>
        <w:sz w:val="24"/>
        <w:szCs w:val="24"/>
        <w:rtl/>
      </w:rPr>
      <w:t>ه</w:t>
    </w:r>
    <w:r w:rsidR="00B3744E">
      <w:rPr>
        <w:color w:val="000000" w:themeColor="text1"/>
        <w:sz w:val="24"/>
        <w:szCs w:val="24"/>
        <w:rtl/>
      </w:rPr>
      <w:t xml:space="preserve"> معدوله و محصله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B3744E">
      <w:rPr>
        <w:sz w:val="24"/>
        <w:szCs w:val="24"/>
        <w:rtl/>
      </w:rPr>
      <w:t>مهد</w:t>
    </w:r>
    <w:r w:rsidR="00B3744E">
      <w:rPr>
        <w:rFonts w:hint="cs"/>
        <w:sz w:val="24"/>
        <w:szCs w:val="24"/>
        <w:rtl/>
      </w:rPr>
      <w:t>ی</w:t>
    </w:r>
    <w:r w:rsidR="00B3744E">
      <w:rPr>
        <w:sz w:val="24"/>
        <w:szCs w:val="24"/>
        <w:rtl/>
      </w:rPr>
      <w:t xml:space="preserve"> خ</w:t>
    </w:r>
    <w:r w:rsidR="00B3744E">
      <w:rPr>
        <w:rFonts w:hint="cs"/>
        <w:sz w:val="24"/>
        <w:szCs w:val="24"/>
        <w:rtl/>
      </w:rPr>
      <w:t>ی</w:t>
    </w:r>
    <w:r w:rsidR="00B3744E">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B3744E">
      <w:rPr>
        <w:sz w:val="24"/>
        <w:szCs w:val="24"/>
        <w:rtl/>
      </w:rPr>
      <w:t>بررس</w:t>
    </w:r>
    <w:r w:rsidR="00B3744E">
      <w:rPr>
        <w:rFonts w:hint="cs"/>
        <w:sz w:val="24"/>
        <w:szCs w:val="24"/>
        <w:rtl/>
      </w:rPr>
      <w:t>ی</w:t>
    </w:r>
    <w:r w:rsidR="00B3744E">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B708EE"/>
    <w:multiLevelType w:val="hybridMultilevel"/>
    <w:tmpl w:val="2B0276EA"/>
    <w:lvl w:ilvl="0" w:tplc="1F7AD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351B"/>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4AB0"/>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6757"/>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522A"/>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2EED"/>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6873"/>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6CD3"/>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207E"/>
    <w:rsid w:val="00AF3925"/>
    <w:rsid w:val="00B1296B"/>
    <w:rsid w:val="00B2292F"/>
    <w:rsid w:val="00B3744E"/>
    <w:rsid w:val="00B43169"/>
    <w:rsid w:val="00B501A8"/>
    <w:rsid w:val="00B55AE4"/>
    <w:rsid w:val="00B70B46"/>
    <w:rsid w:val="00B739B0"/>
    <w:rsid w:val="00B814A3"/>
    <w:rsid w:val="00B94848"/>
    <w:rsid w:val="00B96F38"/>
    <w:rsid w:val="00BC716B"/>
    <w:rsid w:val="00BD0E74"/>
    <w:rsid w:val="00BD3C35"/>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4381"/>
    <w:rsid w:val="00E50B41"/>
    <w:rsid w:val="00E5219B"/>
    <w:rsid w:val="00E52D07"/>
    <w:rsid w:val="00E5518B"/>
    <w:rsid w:val="00E609FE"/>
    <w:rsid w:val="00E630BE"/>
    <w:rsid w:val="00E75920"/>
    <w:rsid w:val="00E80D96"/>
    <w:rsid w:val="00E871FA"/>
    <w:rsid w:val="00E936A4"/>
    <w:rsid w:val="00E954BB"/>
    <w:rsid w:val="00E97488"/>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5335"/>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AF6C2-5F7B-4B53-8D14-6B71839A0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78</TotalTime>
  <Pages>1</Pages>
  <Words>1287</Words>
  <Characters>7338</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8608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2022-03-04T18:03:00Z</cp:lastPrinted>
  <dcterms:created xsi:type="dcterms:W3CDTF">2022-03-04T16:06:00Z</dcterms:created>
  <dcterms:modified xsi:type="dcterms:W3CDTF">2022-03-04T18:03:00Z</dcterms:modified>
  <cp:contentStatus>ویرایش 2.5</cp:contentStatus>
  <cp:version>2.7</cp:version>
</cp:coreProperties>
</file>