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FF39A6">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F39A6" w:rsidRDefault="00FF39A6" w:rsidP="00FF39A6">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6253717" w:history="1">
        <w:r w:rsidRPr="00FE476E">
          <w:rPr>
            <w:rStyle w:val="Hyperlink"/>
            <w:noProof/>
            <w:rtl/>
          </w:rPr>
          <w:t>استدلال به روا</w:t>
        </w:r>
        <w:r w:rsidRPr="00FE476E">
          <w:rPr>
            <w:rStyle w:val="Hyperlink"/>
            <w:rFonts w:hint="cs"/>
            <w:noProof/>
            <w:rtl/>
          </w:rPr>
          <w:t>ی</w:t>
        </w:r>
        <w:r w:rsidRPr="00FE476E">
          <w:rPr>
            <w:rStyle w:val="Hyperlink"/>
            <w:rFonts w:hint="eastAsia"/>
            <w:noProof/>
            <w:rtl/>
          </w:rPr>
          <w:t>ت</w:t>
        </w:r>
        <w:r w:rsidRPr="00FE476E">
          <w:rPr>
            <w:rStyle w:val="Hyperlink"/>
            <w:noProof/>
            <w:rtl/>
          </w:rPr>
          <w:t xml:space="preserve"> برا</w:t>
        </w:r>
        <w:r w:rsidRPr="00FE476E">
          <w:rPr>
            <w:rStyle w:val="Hyperlink"/>
            <w:rFonts w:hint="cs"/>
            <w:noProof/>
            <w:rtl/>
          </w:rPr>
          <w:t>ی</w:t>
        </w:r>
        <w:r w:rsidRPr="00FE476E">
          <w:rPr>
            <w:rStyle w:val="Hyperlink"/>
            <w:noProof/>
            <w:rtl/>
          </w:rPr>
          <w:t xml:space="preserve"> ملازمه ب</w:t>
        </w:r>
        <w:r w:rsidRPr="00FE476E">
          <w:rPr>
            <w:rStyle w:val="Hyperlink"/>
            <w:rFonts w:hint="cs"/>
            <w:noProof/>
            <w:rtl/>
          </w:rPr>
          <w:t>ی</w:t>
        </w:r>
        <w:r w:rsidRPr="00FE476E">
          <w:rPr>
            <w:rStyle w:val="Hyperlink"/>
            <w:rFonts w:hint="eastAsia"/>
            <w:noProof/>
            <w:rtl/>
          </w:rPr>
          <w:t>ن</w:t>
        </w:r>
        <w:r w:rsidRPr="00FE476E">
          <w:rPr>
            <w:rStyle w:val="Hyperlink"/>
            <w:noProof/>
            <w:rtl/>
          </w:rPr>
          <w:t xml:space="preserve"> نه</w:t>
        </w:r>
        <w:r w:rsidRPr="00FE476E">
          <w:rPr>
            <w:rStyle w:val="Hyperlink"/>
            <w:rFonts w:hint="cs"/>
            <w:noProof/>
            <w:rtl/>
          </w:rPr>
          <w:t>ی</w:t>
        </w:r>
        <w:r w:rsidRPr="00FE476E">
          <w:rPr>
            <w:rStyle w:val="Hyperlink"/>
            <w:noProof/>
            <w:rtl/>
          </w:rPr>
          <w:t xml:space="preserve"> و 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Toc86253717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F39A6" w:rsidRDefault="00FF39A6" w:rsidP="00FF39A6">
      <w:pPr>
        <w:pStyle w:val="TOC2"/>
        <w:tabs>
          <w:tab w:val="right" w:leader="dot" w:pos="10194"/>
        </w:tabs>
        <w:rPr>
          <w:rFonts w:asciiTheme="minorHAnsi" w:eastAsiaTheme="minorEastAsia" w:hAnsiTheme="minorHAnsi" w:cstheme="minorBidi"/>
          <w:bCs w:val="0"/>
          <w:noProof/>
          <w:color w:val="auto"/>
          <w:szCs w:val="22"/>
          <w:rtl/>
          <w:lang w:bidi="ar-SA"/>
        </w:rPr>
      </w:pPr>
      <w:hyperlink w:anchor="_Toc86253718" w:history="1">
        <w:r w:rsidRPr="00FE476E">
          <w:rPr>
            <w:rStyle w:val="Hyperlink"/>
            <w:noProof/>
            <w:rtl/>
          </w:rPr>
          <w:t>عدم اختصاص روا</w:t>
        </w:r>
        <w:r w:rsidRPr="00FE476E">
          <w:rPr>
            <w:rStyle w:val="Hyperlink"/>
            <w:rFonts w:hint="cs"/>
            <w:noProof/>
            <w:rtl/>
          </w:rPr>
          <w:t>ی</w:t>
        </w:r>
        <w:r w:rsidRPr="00FE476E">
          <w:rPr>
            <w:rStyle w:val="Hyperlink"/>
            <w:rFonts w:hint="eastAsia"/>
            <w:noProof/>
            <w:rtl/>
          </w:rPr>
          <w:t>ات</w:t>
        </w:r>
        <w:r w:rsidRPr="00FE476E">
          <w:rPr>
            <w:rStyle w:val="Hyperlink"/>
            <w:noProof/>
            <w:rtl/>
          </w:rPr>
          <w:t xml:space="preserve"> به باب نکاح</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Toc86253718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F39A6" w:rsidRDefault="00FF39A6" w:rsidP="00FF39A6">
      <w:pPr>
        <w:pStyle w:val="TOC2"/>
        <w:tabs>
          <w:tab w:val="right" w:leader="dot" w:pos="10194"/>
        </w:tabs>
        <w:rPr>
          <w:rFonts w:asciiTheme="minorHAnsi" w:eastAsiaTheme="minorEastAsia" w:hAnsiTheme="minorHAnsi" w:cstheme="minorBidi"/>
          <w:bCs w:val="0"/>
          <w:noProof/>
          <w:color w:val="auto"/>
          <w:szCs w:val="22"/>
          <w:rtl/>
          <w:lang w:bidi="ar-SA"/>
        </w:rPr>
      </w:pPr>
      <w:hyperlink w:anchor="_Toc86253719" w:history="1">
        <w:r w:rsidRPr="00FE476E">
          <w:rPr>
            <w:rStyle w:val="Hyperlink"/>
            <w:noProof/>
            <w:rtl/>
          </w:rPr>
          <w:t>منشا اختلاف در استظهار از روا</w:t>
        </w:r>
        <w:r w:rsidRPr="00FE476E">
          <w:rPr>
            <w:rStyle w:val="Hyperlink"/>
            <w:rFonts w:hint="cs"/>
            <w:noProof/>
            <w:rtl/>
          </w:rPr>
          <w:t>ی</w:t>
        </w:r>
        <w:r w:rsidRPr="00FE476E">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Toc86253719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F39A6" w:rsidRDefault="00FF39A6" w:rsidP="00FF39A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253720" w:history="1">
        <w:r w:rsidRPr="00FE476E">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F39A6" w:rsidRDefault="00FF39A6" w:rsidP="00FF39A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253721" w:history="1">
        <w:r w:rsidRPr="00FE476E">
          <w:rPr>
            <w:rStyle w:val="Hyperlink"/>
            <w:noProof/>
            <w:rtl/>
          </w:rPr>
          <w:t>مدعا</w:t>
        </w:r>
        <w:r w:rsidRPr="00FE476E">
          <w:rPr>
            <w:rStyle w:val="Hyperlink"/>
            <w:rFonts w:hint="cs"/>
            <w:noProof/>
            <w:rtl/>
          </w:rPr>
          <w:t>ی</w:t>
        </w:r>
        <w:r w:rsidRPr="00FE476E">
          <w:rPr>
            <w:rStyle w:val="Hyperlink"/>
            <w:noProof/>
            <w:rtl/>
          </w:rPr>
          <w:t xml:space="preserve">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F39A6" w:rsidRDefault="00FF39A6" w:rsidP="00FF39A6">
      <w:pPr>
        <w:pStyle w:val="TOC4"/>
        <w:tabs>
          <w:tab w:val="right" w:leader="dot" w:pos="10194"/>
        </w:tabs>
        <w:rPr>
          <w:rFonts w:asciiTheme="minorHAnsi" w:eastAsiaTheme="minorEastAsia" w:hAnsiTheme="minorHAnsi" w:cstheme="minorBidi"/>
          <w:bCs w:val="0"/>
          <w:noProof/>
          <w:color w:val="auto"/>
          <w:szCs w:val="22"/>
          <w:rtl/>
          <w:lang w:bidi="ar-SA"/>
        </w:rPr>
      </w:pPr>
      <w:hyperlink w:anchor="_Toc86253722" w:history="1">
        <w:r w:rsidRPr="00FE476E">
          <w:rPr>
            <w:rStyle w:val="Hyperlink"/>
            <w:noProof/>
            <w:rtl/>
          </w:rPr>
          <w:t>ادعا</w:t>
        </w:r>
        <w:r w:rsidRPr="00FE476E">
          <w:rPr>
            <w:rStyle w:val="Hyperlink"/>
            <w:rFonts w:hint="cs"/>
            <w:noProof/>
            <w:rtl/>
          </w:rPr>
          <w:t>ی</w:t>
        </w:r>
        <w:r w:rsidRPr="00FE476E">
          <w:rPr>
            <w:rStyle w:val="Hyperlink"/>
            <w:noProof/>
            <w:rtl/>
          </w:rPr>
          <w:t xml:space="preserve"> اول استاد: تکل</w:t>
        </w:r>
        <w:r w:rsidRPr="00FE476E">
          <w:rPr>
            <w:rStyle w:val="Hyperlink"/>
            <w:rFonts w:hint="cs"/>
            <w:noProof/>
            <w:rtl/>
          </w:rPr>
          <w:t>ی</w:t>
        </w:r>
        <w:r w:rsidRPr="00FE476E">
          <w:rPr>
            <w:rStyle w:val="Hyperlink"/>
            <w:rFonts w:hint="eastAsia"/>
            <w:noProof/>
            <w:rtl/>
          </w:rPr>
          <w:t>ف</w:t>
        </w:r>
        <w:r w:rsidRPr="00FE476E">
          <w:rPr>
            <w:rStyle w:val="Hyperlink"/>
            <w:rFonts w:hint="cs"/>
            <w:noProof/>
            <w:rtl/>
          </w:rPr>
          <w:t>ی</w:t>
        </w:r>
        <w:r w:rsidRPr="00FE476E">
          <w:rPr>
            <w:rStyle w:val="Hyperlink"/>
            <w:noProof/>
            <w:rtl/>
          </w:rPr>
          <w:t xml:space="preserve"> بودن نه</w:t>
        </w:r>
        <w:r w:rsidRPr="00FE476E">
          <w:rPr>
            <w:rStyle w:val="Hyperlink"/>
            <w:rFonts w:hint="cs"/>
            <w:noProof/>
            <w:rtl/>
          </w:rPr>
          <w:t>ی</w:t>
        </w:r>
        <w:r w:rsidRPr="00FE476E">
          <w:rPr>
            <w:rStyle w:val="Hyperlink"/>
            <w:noProof/>
            <w:rtl/>
          </w:rPr>
          <w:t xml:space="preserve"> در روا</w:t>
        </w:r>
        <w:r w:rsidRPr="00FE476E">
          <w:rPr>
            <w:rStyle w:val="Hyperlink"/>
            <w:rFonts w:hint="cs"/>
            <w:noProof/>
            <w:rtl/>
          </w:rPr>
          <w:t>ی</w:t>
        </w:r>
        <w:r w:rsidRPr="00FE476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F39A6" w:rsidRDefault="00FF39A6" w:rsidP="00FF39A6">
      <w:pPr>
        <w:pStyle w:val="TOC4"/>
        <w:tabs>
          <w:tab w:val="right" w:leader="dot" w:pos="10194"/>
        </w:tabs>
        <w:rPr>
          <w:rFonts w:asciiTheme="minorHAnsi" w:eastAsiaTheme="minorEastAsia" w:hAnsiTheme="minorHAnsi" w:cstheme="minorBidi"/>
          <w:bCs w:val="0"/>
          <w:noProof/>
          <w:color w:val="auto"/>
          <w:szCs w:val="22"/>
          <w:rtl/>
          <w:lang w:bidi="ar-SA"/>
        </w:rPr>
      </w:pPr>
      <w:hyperlink w:anchor="_Toc86253723" w:history="1">
        <w:r w:rsidRPr="00FE476E">
          <w:rPr>
            <w:rStyle w:val="Hyperlink"/>
            <w:noProof/>
            <w:rtl/>
          </w:rPr>
          <w:t>ادعا</w:t>
        </w:r>
        <w:r w:rsidRPr="00FE476E">
          <w:rPr>
            <w:rStyle w:val="Hyperlink"/>
            <w:rFonts w:hint="cs"/>
            <w:noProof/>
            <w:rtl/>
          </w:rPr>
          <w:t>ی</w:t>
        </w:r>
        <w:r w:rsidRPr="00FE476E">
          <w:rPr>
            <w:rStyle w:val="Hyperlink"/>
            <w:noProof/>
            <w:rtl/>
          </w:rPr>
          <w:t xml:space="preserve"> دوم استاد: ب</w:t>
        </w:r>
        <w:r w:rsidRPr="00FE476E">
          <w:rPr>
            <w:rStyle w:val="Hyperlink"/>
            <w:rFonts w:hint="cs"/>
            <w:noProof/>
            <w:rtl/>
          </w:rPr>
          <w:t>ی</w:t>
        </w:r>
        <w:r w:rsidRPr="00FE476E">
          <w:rPr>
            <w:rStyle w:val="Hyperlink"/>
            <w:rFonts w:hint="eastAsia"/>
            <w:noProof/>
            <w:rtl/>
          </w:rPr>
          <w:t>ان</w:t>
        </w:r>
        <w:r w:rsidRPr="00FE476E">
          <w:rPr>
            <w:rStyle w:val="Hyperlink"/>
            <w:noProof/>
            <w:rtl/>
          </w:rPr>
          <w:t xml:space="preserve"> قرائن داله بر وضع</w:t>
        </w:r>
        <w:r w:rsidRPr="00FE476E">
          <w:rPr>
            <w:rStyle w:val="Hyperlink"/>
            <w:rFonts w:hint="cs"/>
            <w:noProof/>
            <w:rtl/>
          </w:rPr>
          <w:t>ی</w:t>
        </w:r>
        <w:r w:rsidRPr="00FE476E">
          <w:rPr>
            <w:rStyle w:val="Hyperlink"/>
            <w:noProof/>
            <w:rtl/>
          </w:rPr>
          <w:t xml:space="preserve"> بودن نه</w:t>
        </w:r>
        <w:r w:rsidRPr="00FE476E">
          <w:rPr>
            <w:rStyle w:val="Hyperlink"/>
            <w:rFonts w:hint="cs"/>
            <w:noProof/>
            <w:rtl/>
          </w:rPr>
          <w:t>ی</w:t>
        </w:r>
        <w:r w:rsidRPr="00FE476E">
          <w:rPr>
            <w:rStyle w:val="Hyperlink"/>
            <w:noProof/>
            <w:rtl/>
          </w:rPr>
          <w:t xml:space="preserve"> و عدم تمام</w:t>
        </w:r>
        <w:r w:rsidRPr="00FE476E">
          <w:rPr>
            <w:rStyle w:val="Hyperlink"/>
            <w:rFonts w:hint="cs"/>
            <w:noProof/>
            <w:rtl/>
          </w:rPr>
          <w:t>ی</w:t>
        </w:r>
        <w:r w:rsidRPr="00FE476E">
          <w:rPr>
            <w:rStyle w:val="Hyperlink"/>
            <w:rFonts w:hint="eastAsia"/>
            <w:noProof/>
            <w:rtl/>
          </w:rPr>
          <w:t>ت</w:t>
        </w:r>
        <w:r w:rsidRPr="00FE476E">
          <w:rPr>
            <w:rStyle w:val="Hyperlink"/>
            <w:noProof/>
            <w:rtl/>
          </w:rPr>
          <w:t xml:space="preserve"> 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F39A6" w:rsidRDefault="00FF39A6" w:rsidP="00FF39A6">
      <w:pPr>
        <w:pStyle w:val="TOC5"/>
        <w:tabs>
          <w:tab w:val="right" w:leader="dot" w:pos="10194"/>
        </w:tabs>
        <w:rPr>
          <w:rFonts w:asciiTheme="minorHAnsi" w:eastAsiaTheme="minorEastAsia" w:hAnsiTheme="minorHAnsi" w:cstheme="minorBidi"/>
          <w:bCs w:val="0"/>
          <w:noProof/>
          <w:color w:val="auto"/>
          <w:szCs w:val="22"/>
          <w:rtl/>
          <w:lang w:bidi="ar-SA"/>
        </w:rPr>
      </w:pPr>
      <w:hyperlink w:anchor="_Toc86253724" w:history="1">
        <w:r w:rsidRPr="00FE476E">
          <w:rPr>
            <w:rStyle w:val="Hyperlink"/>
            <w:noProof/>
            <w:rtl/>
          </w:rPr>
          <w:t>قر</w:t>
        </w:r>
        <w:r w:rsidRPr="00FE476E">
          <w:rPr>
            <w:rStyle w:val="Hyperlink"/>
            <w:rFonts w:hint="cs"/>
            <w:noProof/>
            <w:rtl/>
          </w:rPr>
          <w:t>ی</w:t>
        </w:r>
        <w:r w:rsidRPr="00FE476E">
          <w:rPr>
            <w:rStyle w:val="Hyperlink"/>
            <w:rFonts w:hint="eastAsia"/>
            <w:noProof/>
            <w:rtl/>
          </w:rPr>
          <w:t>نه</w:t>
        </w:r>
        <w:r w:rsidRPr="00FE476E">
          <w:rPr>
            <w:rStyle w:val="Hyperlink"/>
            <w:noProof/>
            <w:rtl/>
          </w:rPr>
          <w:t xml:space="preserve"> اول: ب</w:t>
        </w:r>
        <w:r w:rsidRPr="00FE476E">
          <w:rPr>
            <w:rStyle w:val="Hyperlink"/>
            <w:rFonts w:hint="cs"/>
            <w:noProof/>
            <w:rtl/>
          </w:rPr>
          <w:t>ی</w:t>
        </w:r>
        <w:r w:rsidRPr="00FE476E">
          <w:rPr>
            <w:rStyle w:val="Hyperlink"/>
            <w:rFonts w:hint="eastAsia"/>
            <w:noProof/>
            <w:rtl/>
          </w:rPr>
          <w:t>ان</w:t>
        </w:r>
        <w:r w:rsidRPr="00FE476E">
          <w:rPr>
            <w:rStyle w:val="Hyperlink"/>
            <w:noProof/>
            <w:rtl/>
          </w:rPr>
          <w:t xml:space="preserve"> حاج ش</w:t>
        </w:r>
        <w:r w:rsidRPr="00FE476E">
          <w:rPr>
            <w:rStyle w:val="Hyperlink"/>
            <w:rFonts w:hint="cs"/>
            <w:noProof/>
            <w:rtl/>
          </w:rPr>
          <w:t>ی</w:t>
        </w:r>
        <w:r w:rsidRPr="00FE476E">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F39A6" w:rsidRDefault="00FF39A6" w:rsidP="00FF39A6">
      <w:pPr>
        <w:pStyle w:val="TOC6"/>
        <w:tabs>
          <w:tab w:val="right" w:leader="dot" w:pos="10194"/>
        </w:tabs>
        <w:rPr>
          <w:rFonts w:asciiTheme="minorHAnsi" w:eastAsiaTheme="minorEastAsia" w:hAnsiTheme="minorHAnsi" w:cstheme="minorBidi"/>
          <w:bCs w:val="0"/>
          <w:noProof/>
          <w:color w:val="auto"/>
          <w:szCs w:val="22"/>
          <w:rtl/>
          <w:lang w:bidi="ar-SA"/>
        </w:rPr>
      </w:pPr>
      <w:hyperlink w:anchor="_Toc86253725" w:history="1">
        <w:r w:rsidRPr="00FE476E">
          <w:rPr>
            <w:rStyle w:val="Hyperlink"/>
            <w:noProof/>
            <w:rtl/>
          </w:rPr>
          <w:t>رد قر</w:t>
        </w:r>
        <w:r w:rsidRPr="00FE476E">
          <w:rPr>
            <w:rStyle w:val="Hyperlink"/>
            <w:rFonts w:hint="cs"/>
            <w:noProof/>
            <w:rtl/>
          </w:rPr>
          <w:t>ی</w:t>
        </w:r>
        <w:r w:rsidRPr="00FE476E">
          <w:rPr>
            <w:rStyle w:val="Hyperlink"/>
            <w:rFonts w:hint="eastAsia"/>
            <w:noProof/>
            <w:rtl/>
          </w:rPr>
          <w:t>نه</w:t>
        </w:r>
        <w:r w:rsidRPr="00FE476E">
          <w:rPr>
            <w:rStyle w:val="Hyperlink"/>
            <w:noProof/>
            <w:rtl/>
          </w:rPr>
          <w:t xml:space="preserve">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F39A6" w:rsidRDefault="00FF39A6" w:rsidP="00FF39A6">
      <w:pPr>
        <w:pStyle w:val="TOC5"/>
        <w:tabs>
          <w:tab w:val="right" w:leader="dot" w:pos="10194"/>
        </w:tabs>
        <w:rPr>
          <w:rFonts w:asciiTheme="minorHAnsi" w:eastAsiaTheme="minorEastAsia" w:hAnsiTheme="minorHAnsi" w:cstheme="minorBidi"/>
          <w:bCs w:val="0"/>
          <w:noProof/>
          <w:color w:val="auto"/>
          <w:szCs w:val="22"/>
          <w:rtl/>
          <w:lang w:bidi="ar-SA"/>
        </w:rPr>
      </w:pPr>
      <w:hyperlink w:anchor="_Toc86253726" w:history="1">
        <w:r w:rsidRPr="00FE476E">
          <w:rPr>
            <w:rStyle w:val="Hyperlink"/>
            <w:noProof/>
            <w:rtl/>
          </w:rPr>
          <w:t>قر</w:t>
        </w:r>
        <w:r w:rsidRPr="00FE476E">
          <w:rPr>
            <w:rStyle w:val="Hyperlink"/>
            <w:rFonts w:hint="cs"/>
            <w:noProof/>
            <w:rtl/>
          </w:rPr>
          <w:t>ی</w:t>
        </w:r>
        <w:r w:rsidRPr="00FE476E">
          <w:rPr>
            <w:rStyle w:val="Hyperlink"/>
            <w:rFonts w:hint="eastAsia"/>
            <w:noProof/>
            <w:rtl/>
          </w:rPr>
          <w:t>نه</w:t>
        </w:r>
        <w:r w:rsidRPr="00FE476E">
          <w:rPr>
            <w:rStyle w:val="Hyperlink"/>
            <w:noProof/>
            <w:rtl/>
          </w:rPr>
          <w:t xml:space="preserve"> دوم: ب</w:t>
        </w:r>
        <w:r w:rsidRPr="00FE476E">
          <w:rPr>
            <w:rStyle w:val="Hyperlink"/>
            <w:rFonts w:hint="cs"/>
            <w:noProof/>
            <w:rtl/>
          </w:rPr>
          <w:t>ی</w:t>
        </w:r>
        <w:r w:rsidRPr="00FE476E">
          <w:rPr>
            <w:rStyle w:val="Hyperlink"/>
            <w:rFonts w:hint="eastAsia"/>
            <w:noProof/>
            <w:rtl/>
          </w:rPr>
          <w:t>ان</w:t>
        </w:r>
        <w:r w:rsidRPr="00FE476E">
          <w:rPr>
            <w:rStyle w:val="Hyperlink"/>
            <w:noProof/>
            <w:rtl/>
          </w:rPr>
          <w:t xml:space="preserve"> حاج ش</w:t>
        </w:r>
        <w:r w:rsidRPr="00FE476E">
          <w:rPr>
            <w:rStyle w:val="Hyperlink"/>
            <w:rFonts w:hint="cs"/>
            <w:noProof/>
            <w:rtl/>
          </w:rPr>
          <w:t>ی</w:t>
        </w:r>
        <w:r w:rsidRPr="00FE476E">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F39A6" w:rsidRDefault="00FF39A6" w:rsidP="00FF39A6">
      <w:pPr>
        <w:pStyle w:val="TOC6"/>
        <w:tabs>
          <w:tab w:val="right" w:leader="dot" w:pos="10194"/>
        </w:tabs>
        <w:rPr>
          <w:rFonts w:asciiTheme="minorHAnsi" w:eastAsiaTheme="minorEastAsia" w:hAnsiTheme="minorHAnsi" w:cstheme="minorBidi"/>
          <w:bCs w:val="0"/>
          <w:noProof/>
          <w:color w:val="auto"/>
          <w:szCs w:val="22"/>
          <w:rtl/>
          <w:lang w:bidi="ar-SA"/>
        </w:rPr>
      </w:pPr>
      <w:hyperlink w:anchor="_Toc86253727" w:history="1">
        <w:r w:rsidRPr="00FE476E">
          <w:rPr>
            <w:rStyle w:val="Hyperlink"/>
            <w:noProof/>
            <w:rtl/>
          </w:rPr>
          <w:t>رد قر</w:t>
        </w:r>
        <w:r w:rsidRPr="00FE476E">
          <w:rPr>
            <w:rStyle w:val="Hyperlink"/>
            <w:rFonts w:hint="cs"/>
            <w:noProof/>
            <w:rtl/>
          </w:rPr>
          <w:t>ی</w:t>
        </w:r>
        <w:r w:rsidRPr="00FE476E">
          <w:rPr>
            <w:rStyle w:val="Hyperlink"/>
            <w:rFonts w:hint="eastAsia"/>
            <w:noProof/>
            <w:rtl/>
          </w:rPr>
          <w:t>نه</w:t>
        </w:r>
        <w:r w:rsidRPr="00FE476E">
          <w:rPr>
            <w:rStyle w:val="Hyperlink"/>
            <w:noProof/>
            <w:rtl/>
          </w:rPr>
          <w:t xml:space="preserve">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F39A6" w:rsidRDefault="00FF39A6" w:rsidP="00FF39A6">
      <w:pPr>
        <w:pStyle w:val="TOC5"/>
        <w:tabs>
          <w:tab w:val="right" w:leader="dot" w:pos="10194"/>
        </w:tabs>
        <w:rPr>
          <w:rFonts w:asciiTheme="minorHAnsi" w:eastAsiaTheme="minorEastAsia" w:hAnsiTheme="minorHAnsi" w:cstheme="minorBidi"/>
          <w:bCs w:val="0"/>
          <w:noProof/>
          <w:color w:val="auto"/>
          <w:szCs w:val="22"/>
          <w:rtl/>
          <w:lang w:bidi="ar-SA"/>
        </w:rPr>
      </w:pPr>
      <w:hyperlink w:anchor="_Toc86253728" w:history="1">
        <w:r w:rsidRPr="00FE476E">
          <w:rPr>
            <w:rStyle w:val="Hyperlink"/>
            <w:noProof/>
            <w:rtl/>
          </w:rPr>
          <w:t>قر</w:t>
        </w:r>
        <w:r w:rsidRPr="00FE476E">
          <w:rPr>
            <w:rStyle w:val="Hyperlink"/>
            <w:rFonts w:hint="cs"/>
            <w:noProof/>
            <w:rtl/>
          </w:rPr>
          <w:t>ی</w:t>
        </w:r>
        <w:r w:rsidRPr="00FE476E">
          <w:rPr>
            <w:rStyle w:val="Hyperlink"/>
            <w:rFonts w:hint="eastAsia"/>
            <w:noProof/>
            <w:rtl/>
          </w:rPr>
          <w:t>نه</w:t>
        </w:r>
        <w:r w:rsidRPr="00FE476E">
          <w:rPr>
            <w:rStyle w:val="Hyperlink"/>
            <w:noProof/>
            <w:rtl/>
          </w:rPr>
          <w:t xml:space="preserve"> سوم: ب</w:t>
        </w:r>
        <w:r w:rsidRPr="00FE476E">
          <w:rPr>
            <w:rStyle w:val="Hyperlink"/>
            <w:rFonts w:hint="cs"/>
            <w:noProof/>
            <w:rtl/>
          </w:rPr>
          <w:t>ی</w:t>
        </w:r>
        <w:r w:rsidRPr="00FE476E">
          <w:rPr>
            <w:rStyle w:val="Hyperlink"/>
            <w:rFonts w:hint="eastAsia"/>
            <w:noProof/>
            <w:rtl/>
          </w:rPr>
          <w:t>ان</w:t>
        </w:r>
        <w:r w:rsidRPr="00FE476E">
          <w:rPr>
            <w:rStyle w:val="Hyperlink"/>
            <w:noProof/>
            <w:rtl/>
          </w:rPr>
          <w:t xml:space="preserve">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F39A6" w:rsidRDefault="00FF39A6" w:rsidP="00FF39A6">
      <w:pPr>
        <w:pStyle w:val="TOC6"/>
        <w:tabs>
          <w:tab w:val="right" w:leader="dot" w:pos="10194"/>
        </w:tabs>
        <w:rPr>
          <w:rFonts w:asciiTheme="minorHAnsi" w:eastAsiaTheme="minorEastAsia" w:hAnsiTheme="minorHAnsi" w:cstheme="minorBidi"/>
          <w:bCs w:val="0"/>
          <w:noProof/>
          <w:color w:val="auto"/>
          <w:szCs w:val="22"/>
          <w:rtl/>
          <w:lang w:bidi="ar-SA"/>
        </w:rPr>
      </w:pPr>
      <w:hyperlink w:anchor="_Toc86253729" w:history="1">
        <w:r w:rsidRPr="00FE476E">
          <w:rPr>
            <w:rStyle w:val="Hyperlink"/>
            <w:noProof/>
            <w:rtl/>
          </w:rPr>
          <w:t>رد قر</w:t>
        </w:r>
        <w:r w:rsidRPr="00FE476E">
          <w:rPr>
            <w:rStyle w:val="Hyperlink"/>
            <w:rFonts w:hint="cs"/>
            <w:noProof/>
            <w:rtl/>
          </w:rPr>
          <w:t>ی</w:t>
        </w:r>
        <w:r w:rsidRPr="00FE476E">
          <w:rPr>
            <w:rStyle w:val="Hyperlink"/>
            <w:rFonts w:hint="eastAsia"/>
            <w:noProof/>
            <w:rtl/>
          </w:rPr>
          <w:t>نه</w:t>
        </w:r>
        <w:r w:rsidRPr="00FE476E">
          <w:rPr>
            <w:rStyle w:val="Hyperlink"/>
            <w:noProof/>
            <w:rtl/>
          </w:rPr>
          <w:t xml:space="preserve">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Toc86253729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F39A6" w:rsidRDefault="00FF39A6" w:rsidP="00FF39A6">
      <w:pPr>
        <w:pStyle w:val="TOC5"/>
        <w:tabs>
          <w:tab w:val="right" w:leader="dot" w:pos="10194"/>
        </w:tabs>
        <w:rPr>
          <w:rFonts w:asciiTheme="minorHAnsi" w:eastAsiaTheme="minorEastAsia" w:hAnsiTheme="minorHAnsi" w:cstheme="minorBidi"/>
          <w:bCs w:val="0"/>
          <w:noProof/>
          <w:color w:val="auto"/>
          <w:szCs w:val="22"/>
          <w:rtl/>
          <w:lang w:bidi="ar-SA"/>
        </w:rPr>
      </w:pPr>
      <w:hyperlink w:anchor="_Toc86253730" w:history="1">
        <w:r w:rsidRPr="00FE476E">
          <w:rPr>
            <w:rStyle w:val="Hyperlink"/>
            <w:noProof/>
            <w:rtl/>
          </w:rPr>
          <w:t>قر</w:t>
        </w:r>
        <w:r w:rsidRPr="00FE476E">
          <w:rPr>
            <w:rStyle w:val="Hyperlink"/>
            <w:rFonts w:hint="cs"/>
            <w:noProof/>
            <w:rtl/>
          </w:rPr>
          <w:t>ی</w:t>
        </w:r>
        <w:r w:rsidRPr="00FE476E">
          <w:rPr>
            <w:rStyle w:val="Hyperlink"/>
            <w:rFonts w:hint="eastAsia"/>
            <w:noProof/>
            <w:rtl/>
          </w:rPr>
          <w:t>نه</w:t>
        </w:r>
        <w:r w:rsidRPr="00FE476E">
          <w:rPr>
            <w:rStyle w:val="Hyperlink"/>
            <w:noProof/>
            <w:rtl/>
          </w:rPr>
          <w:t xml:space="preserve"> چهارم: ب</w:t>
        </w:r>
        <w:r w:rsidRPr="00FE476E">
          <w:rPr>
            <w:rStyle w:val="Hyperlink"/>
            <w:rFonts w:hint="cs"/>
            <w:noProof/>
            <w:rtl/>
          </w:rPr>
          <w:t>ی</w:t>
        </w:r>
        <w:r w:rsidRPr="00FE476E">
          <w:rPr>
            <w:rStyle w:val="Hyperlink"/>
            <w:rFonts w:hint="eastAsia"/>
            <w:noProof/>
            <w:rtl/>
          </w:rPr>
          <w:t>ان</w:t>
        </w:r>
        <w:r w:rsidRPr="00FE476E">
          <w:rPr>
            <w:rStyle w:val="Hyperlink"/>
            <w:noProof/>
            <w:rtl/>
          </w:rPr>
          <w:t xml:space="preserve">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Toc86253730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F39A6" w:rsidRDefault="00FF39A6" w:rsidP="00FF39A6">
      <w:pPr>
        <w:pStyle w:val="TOC5"/>
        <w:tabs>
          <w:tab w:val="right" w:leader="dot" w:pos="10194"/>
        </w:tabs>
        <w:rPr>
          <w:rFonts w:asciiTheme="minorHAnsi" w:eastAsiaTheme="minorEastAsia" w:hAnsiTheme="minorHAnsi" w:cstheme="minorBidi"/>
          <w:bCs w:val="0"/>
          <w:noProof/>
          <w:color w:val="auto"/>
          <w:szCs w:val="22"/>
          <w:rtl/>
          <w:lang w:bidi="ar-SA"/>
        </w:rPr>
      </w:pPr>
      <w:hyperlink w:anchor="_Toc86253731" w:history="1">
        <w:r w:rsidRPr="00FE476E">
          <w:rPr>
            <w:rStyle w:val="Hyperlink"/>
            <w:noProof/>
            <w:rtl/>
          </w:rPr>
          <w:t>رد قر</w:t>
        </w:r>
        <w:r w:rsidRPr="00FE476E">
          <w:rPr>
            <w:rStyle w:val="Hyperlink"/>
            <w:rFonts w:hint="cs"/>
            <w:noProof/>
            <w:rtl/>
          </w:rPr>
          <w:t>ی</w:t>
        </w:r>
        <w:r w:rsidRPr="00FE476E">
          <w:rPr>
            <w:rStyle w:val="Hyperlink"/>
            <w:rFonts w:hint="eastAsia"/>
            <w:noProof/>
            <w:rtl/>
          </w:rPr>
          <w:t>نه</w:t>
        </w:r>
        <w:r w:rsidRPr="00FE476E">
          <w:rPr>
            <w:rStyle w:val="Hyperlink"/>
            <w:noProof/>
            <w:rtl/>
          </w:rPr>
          <w:t xml:space="preserve">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Toc86253731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F39A6" w:rsidRDefault="00FF39A6" w:rsidP="00FF39A6">
      <w:pPr>
        <w:pStyle w:val="TOC4"/>
        <w:tabs>
          <w:tab w:val="right" w:leader="dot" w:pos="10194"/>
        </w:tabs>
        <w:rPr>
          <w:rFonts w:asciiTheme="minorHAnsi" w:eastAsiaTheme="minorEastAsia" w:hAnsiTheme="minorHAnsi" w:cstheme="minorBidi"/>
          <w:bCs w:val="0"/>
          <w:noProof/>
          <w:color w:val="auto"/>
          <w:szCs w:val="22"/>
          <w:rtl/>
          <w:lang w:bidi="ar-SA"/>
        </w:rPr>
      </w:pPr>
      <w:hyperlink w:anchor="_Toc86253732" w:history="1">
        <w:r w:rsidRPr="00FE476E">
          <w:rPr>
            <w:rStyle w:val="Hyperlink"/>
            <w:noProof/>
            <w:rtl/>
          </w:rPr>
          <w:t>ب</w:t>
        </w:r>
        <w:r w:rsidRPr="00FE476E">
          <w:rPr>
            <w:rStyle w:val="Hyperlink"/>
            <w:rFonts w:hint="cs"/>
            <w:noProof/>
            <w:rtl/>
          </w:rPr>
          <w:t>ی</w:t>
        </w:r>
        <w:r w:rsidRPr="00FE476E">
          <w:rPr>
            <w:rStyle w:val="Hyperlink"/>
            <w:rFonts w:hint="eastAsia"/>
            <w:noProof/>
            <w:rtl/>
          </w:rPr>
          <w:t>ان</w:t>
        </w:r>
        <w:r w:rsidRPr="00FE476E">
          <w:rPr>
            <w:rStyle w:val="Hyperlink"/>
            <w:noProof/>
            <w:rtl/>
          </w:rPr>
          <w:t xml:space="preserve"> نکته د</w:t>
        </w:r>
        <w:r w:rsidRPr="00FE476E">
          <w:rPr>
            <w:rStyle w:val="Hyperlink"/>
            <w:rFonts w:hint="cs"/>
            <w:noProof/>
            <w:rtl/>
          </w:rPr>
          <w:t>ی</w:t>
        </w:r>
        <w:r w:rsidRPr="00FE476E">
          <w:rPr>
            <w:rStyle w:val="Hyperlink"/>
            <w:rFonts w:hint="eastAsia"/>
            <w:noProof/>
            <w:rtl/>
          </w:rPr>
          <w:t>گر</w:t>
        </w:r>
        <w:r w:rsidRPr="00FE476E">
          <w:rPr>
            <w:rStyle w:val="Hyperlink"/>
            <w:noProof/>
            <w:rtl/>
          </w:rPr>
          <w:t xml:space="preserve"> برا</w:t>
        </w:r>
        <w:r w:rsidRPr="00FE476E">
          <w:rPr>
            <w:rStyle w:val="Hyperlink"/>
            <w:rFonts w:hint="cs"/>
            <w:noProof/>
            <w:rtl/>
          </w:rPr>
          <w:t>ی</w:t>
        </w:r>
        <w:r w:rsidRPr="00FE476E">
          <w:rPr>
            <w:rStyle w:val="Hyperlink"/>
            <w:noProof/>
            <w:rtl/>
          </w:rPr>
          <w:t xml:space="preserve"> ملازمه ب</w:t>
        </w:r>
        <w:r w:rsidRPr="00FE476E">
          <w:rPr>
            <w:rStyle w:val="Hyperlink"/>
            <w:rFonts w:hint="cs"/>
            <w:noProof/>
            <w:rtl/>
          </w:rPr>
          <w:t>ی</w:t>
        </w:r>
        <w:r w:rsidRPr="00FE476E">
          <w:rPr>
            <w:rStyle w:val="Hyperlink"/>
            <w:rFonts w:hint="eastAsia"/>
            <w:noProof/>
            <w:rtl/>
          </w:rPr>
          <w:t>ن</w:t>
        </w:r>
        <w:r w:rsidRPr="00FE476E">
          <w:rPr>
            <w:rStyle w:val="Hyperlink"/>
            <w:noProof/>
            <w:rtl/>
          </w:rPr>
          <w:t xml:space="preserve"> فساد و نه</w:t>
        </w:r>
        <w:r w:rsidRPr="00FE476E">
          <w:rPr>
            <w:rStyle w:val="Hyperlink"/>
            <w:rFonts w:hint="cs"/>
            <w:noProof/>
            <w:rtl/>
          </w:rPr>
          <w:t>ی</w:t>
        </w:r>
        <w:r w:rsidRPr="00FE476E">
          <w:rPr>
            <w:rStyle w:val="Hyperlink"/>
            <w:noProof/>
            <w:rtl/>
          </w:rPr>
          <w:t xml:space="preserve"> تکل</w:t>
        </w:r>
        <w:r w:rsidRPr="00FE476E">
          <w:rPr>
            <w:rStyle w:val="Hyperlink"/>
            <w:rFonts w:hint="cs"/>
            <w:noProof/>
            <w:rtl/>
          </w:rPr>
          <w:t>ی</w:t>
        </w:r>
        <w:r w:rsidRPr="00FE476E">
          <w:rPr>
            <w:rStyle w:val="Hyperlink"/>
            <w:rFonts w:hint="eastAsia"/>
            <w:noProof/>
            <w:rtl/>
          </w:rPr>
          <w:t>ف</w:t>
        </w:r>
        <w:r w:rsidRPr="00FE476E">
          <w:rPr>
            <w:rStyle w:val="Hyperlink"/>
            <w:rFonts w:hint="cs"/>
            <w:noProof/>
            <w:rtl/>
          </w:rPr>
          <w:t>ی</w:t>
        </w:r>
        <w:r w:rsidRPr="00FE476E">
          <w:rPr>
            <w:rStyle w:val="Hyperlink"/>
            <w:noProof/>
            <w:rtl/>
          </w:rPr>
          <w:t xml:space="preserve"> در روا</w:t>
        </w:r>
        <w:r w:rsidRPr="00FE476E">
          <w:rPr>
            <w:rStyle w:val="Hyperlink"/>
            <w:rFonts w:hint="cs"/>
            <w:noProof/>
            <w:rtl/>
          </w:rPr>
          <w:t>ی</w:t>
        </w:r>
        <w:r w:rsidRPr="00FE476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Toc86253732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F39A6" w:rsidRDefault="00FF39A6" w:rsidP="00FF39A6">
      <w:pPr>
        <w:pStyle w:val="TOC4"/>
        <w:tabs>
          <w:tab w:val="right" w:leader="dot" w:pos="10194"/>
        </w:tabs>
        <w:rPr>
          <w:rFonts w:asciiTheme="minorHAnsi" w:eastAsiaTheme="minorEastAsia" w:hAnsiTheme="minorHAnsi" w:cstheme="minorBidi"/>
          <w:bCs w:val="0"/>
          <w:noProof/>
          <w:color w:val="auto"/>
          <w:szCs w:val="22"/>
          <w:rtl/>
          <w:lang w:bidi="ar-SA"/>
        </w:rPr>
      </w:pPr>
      <w:hyperlink w:anchor="_Toc86253733" w:history="1">
        <w:r w:rsidRPr="00FE476E">
          <w:rPr>
            <w:rStyle w:val="Hyperlink"/>
            <w:noProof/>
            <w:rtl/>
          </w:rPr>
          <w:t>جمع بند</w:t>
        </w:r>
        <w:r w:rsidRPr="00FE476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Toc86253733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F39A6" w:rsidRDefault="00FF39A6" w:rsidP="00FF39A6">
      <w:pPr>
        <w:pStyle w:val="TOC1"/>
        <w:rPr>
          <w:rFonts w:asciiTheme="minorHAnsi" w:eastAsiaTheme="minorEastAsia" w:hAnsiTheme="minorHAnsi" w:cstheme="minorBidi"/>
          <w:noProof/>
          <w:color w:val="auto"/>
          <w:szCs w:val="22"/>
          <w:rtl/>
          <w:lang w:bidi="ar-SA"/>
        </w:rPr>
      </w:pPr>
      <w:hyperlink w:anchor="_Toc86253734" w:history="1">
        <w:r w:rsidRPr="00FE476E">
          <w:rPr>
            <w:rStyle w:val="Hyperlink"/>
            <w:noProof/>
            <w:rtl/>
          </w:rPr>
          <w:t>بررس</w:t>
        </w:r>
        <w:r w:rsidRPr="00FE476E">
          <w:rPr>
            <w:rStyle w:val="Hyperlink"/>
            <w:rFonts w:hint="cs"/>
            <w:noProof/>
            <w:rtl/>
          </w:rPr>
          <w:t>ی</w:t>
        </w:r>
        <w:r w:rsidRPr="00FE476E">
          <w:rPr>
            <w:rStyle w:val="Hyperlink"/>
            <w:noProof/>
            <w:rtl/>
          </w:rPr>
          <w:t xml:space="preserve"> ادعا</w:t>
        </w:r>
        <w:r w:rsidRPr="00FE476E">
          <w:rPr>
            <w:rStyle w:val="Hyperlink"/>
            <w:rFonts w:hint="cs"/>
            <w:noProof/>
            <w:rtl/>
          </w:rPr>
          <w:t>ی</w:t>
        </w:r>
        <w:r w:rsidRPr="00FE476E">
          <w:rPr>
            <w:rStyle w:val="Hyperlink"/>
            <w:noProof/>
            <w:rtl/>
          </w:rPr>
          <w:t xml:space="preserve"> ملازمه ب</w:t>
        </w:r>
        <w:r w:rsidRPr="00FE476E">
          <w:rPr>
            <w:rStyle w:val="Hyperlink"/>
            <w:rFonts w:hint="cs"/>
            <w:noProof/>
            <w:rtl/>
          </w:rPr>
          <w:t>ی</w:t>
        </w:r>
        <w:r w:rsidRPr="00FE476E">
          <w:rPr>
            <w:rStyle w:val="Hyperlink"/>
            <w:rFonts w:hint="eastAsia"/>
            <w:noProof/>
            <w:rtl/>
          </w:rPr>
          <w:t>ن</w:t>
        </w:r>
        <w:r w:rsidRPr="00FE476E">
          <w:rPr>
            <w:rStyle w:val="Hyperlink"/>
            <w:noProof/>
            <w:rtl/>
          </w:rPr>
          <w:t xml:space="preserve"> نه</w:t>
        </w:r>
        <w:r w:rsidRPr="00FE476E">
          <w:rPr>
            <w:rStyle w:val="Hyperlink"/>
            <w:rFonts w:hint="cs"/>
            <w:noProof/>
            <w:rtl/>
          </w:rPr>
          <w:t>ی</w:t>
        </w:r>
        <w:r w:rsidRPr="00FE476E">
          <w:rPr>
            <w:rStyle w:val="Hyperlink"/>
            <w:noProof/>
            <w:rtl/>
          </w:rPr>
          <w:t xml:space="preserve"> از معامله و صحت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Toc86253734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F39A6" w:rsidRDefault="00FF39A6" w:rsidP="00FF39A6">
      <w:pPr>
        <w:pStyle w:val="TOC2"/>
        <w:tabs>
          <w:tab w:val="right" w:leader="dot" w:pos="10194"/>
        </w:tabs>
        <w:rPr>
          <w:rFonts w:asciiTheme="minorHAnsi" w:eastAsiaTheme="minorEastAsia" w:hAnsiTheme="minorHAnsi" w:cstheme="minorBidi"/>
          <w:bCs w:val="0"/>
          <w:noProof/>
          <w:color w:val="auto"/>
          <w:szCs w:val="22"/>
          <w:rtl/>
          <w:lang w:bidi="ar-SA"/>
        </w:rPr>
      </w:pPr>
      <w:hyperlink w:anchor="_Toc86253735" w:history="1">
        <w:r w:rsidRPr="00FE476E">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Toc86253735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FF39A6" w:rsidP="00FF39A6">
      <w:pPr>
        <w:jc w:val="both"/>
      </w:pPr>
      <w:r>
        <w:rPr>
          <w:rFonts w:cs="B Titr"/>
          <w:noProof/>
          <w:webHidden/>
          <w:color w:val="632423" w:themeColor="accent2" w:themeShade="80"/>
          <w:szCs w:val="24"/>
          <w:rtl/>
        </w:rPr>
        <w:fldChar w:fldCharType="end"/>
      </w:r>
    </w:p>
    <w:p w:rsidR="00F343FB" w:rsidRPr="00A6366F" w:rsidRDefault="00F842AD" w:rsidP="00FF39A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01A50">
        <w:rPr>
          <w:rtl/>
        </w:rPr>
        <w:t>استفاده ملازمه از روا</w:t>
      </w:r>
      <w:r w:rsidR="00001A50">
        <w:rPr>
          <w:rFonts w:hint="cs"/>
          <w:rtl/>
        </w:rPr>
        <w:t>ی</w:t>
      </w:r>
      <w:r w:rsidR="00001A50">
        <w:rPr>
          <w:rFonts w:hint="eastAsia"/>
          <w:rtl/>
        </w:rPr>
        <w:t>ات</w:t>
      </w:r>
      <w:r w:rsidR="00025B70">
        <w:rPr>
          <w:rFonts w:hint="cs"/>
          <w:rtl/>
        </w:rPr>
        <w:t xml:space="preserve"> </w:t>
      </w:r>
      <w:r w:rsidR="00386C11" w:rsidRPr="00A6366F">
        <w:rPr>
          <w:rFonts w:hint="cs"/>
          <w:rtl/>
        </w:rPr>
        <w:t>/</w:t>
      </w:r>
      <w:bookmarkStart w:id="2" w:name="BokSabj_d"/>
      <w:bookmarkEnd w:id="2"/>
      <w:r w:rsidR="00001A50">
        <w:rPr>
          <w:rtl/>
        </w:rPr>
        <w:t>ملازمه نه</w:t>
      </w:r>
      <w:r w:rsidR="00001A50">
        <w:rPr>
          <w:rFonts w:hint="cs"/>
          <w:rtl/>
        </w:rPr>
        <w:t>ی</w:t>
      </w:r>
      <w:r w:rsidR="00001A50">
        <w:rPr>
          <w:rtl/>
        </w:rPr>
        <w:t xml:space="preserve"> با فساد در معاملات</w:t>
      </w:r>
      <w:r w:rsidR="00386C11" w:rsidRPr="00A6366F">
        <w:rPr>
          <w:rFonts w:hint="cs"/>
          <w:rtl/>
        </w:rPr>
        <w:t xml:space="preserve"> /</w:t>
      </w:r>
      <w:bookmarkStart w:id="3" w:name="Bokkolli"/>
      <w:bookmarkEnd w:id="3"/>
      <w:r w:rsidR="00001A50">
        <w:rPr>
          <w:rtl/>
        </w:rPr>
        <w:t>مساله اقتضا</w:t>
      </w:r>
      <w:r w:rsidR="001B6799" w:rsidRPr="00A6366F">
        <w:rPr>
          <w:rFonts w:hint="cs"/>
          <w:rtl/>
        </w:rPr>
        <w:t xml:space="preserve"> </w:t>
      </w:r>
    </w:p>
    <w:p w:rsidR="00FF39A6" w:rsidRDefault="00FF39A6" w:rsidP="00FF39A6">
      <w:pPr>
        <w:pStyle w:val="Heading1"/>
        <w:rPr>
          <w:rtl/>
        </w:rPr>
      </w:pPr>
      <w:bookmarkStart w:id="4" w:name="_Toc86253717"/>
      <w:r>
        <w:rPr>
          <w:rFonts w:hint="cs"/>
          <w:rtl/>
        </w:rPr>
        <w:t>استدلال به روایت برای ملازمه بین نهی و فساد</w:t>
      </w:r>
      <w:bookmarkEnd w:id="4"/>
    </w:p>
    <w:p w:rsidR="00FF39A6" w:rsidRDefault="00FF39A6" w:rsidP="00FF39A6">
      <w:pPr>
        <w:jc w:val="both"/>
        <w:rPr>
          <w:rtl/>
        </w:rPr>
      </w:pPr>
      <w:r>
        <w:rPr>
          <w:rFonts w:hint="cs"/>
          <w:rtl/>
        </w:rPr>
        <w:t>بحث در مورد استدلال به روایات بر قاعده ملازمه بود. آن روایات، روایاتی بود که در تزویج مملوک وارد شده است. حضرت فرمود: نکاح عبد بدون اذن مولا قابل امضا است. لانه لم یعص الله و انما عصی سیده. اگر دلالت این روایت تمام باشد، مختص به باب نکاح نیست؛ چرا که تعلیل است و عصیان خداوند موجب بطلان است و اصلا قابل تخصیص نیست. هتک حرمت خدا از جهت هتک حرمت خدا قابل تخصیص نیست.</w:t>
      </w:r>
    </w:p>
    <w:p w:rsidR="00FF39A6" w:rsidRDefault="00FF39A6" w:rsidP="00FF39A6">
      <w:pPr>
        <w:pStyle w:val="Heading2"/>
        <w:rPr>
          <w:rtl/>
        </w:rPr>
      </w:pPr>
      <w:bookmarkStart w:id="5" w:name="_Toc86253718"/>
      <w:r>
        <w:rPr>
          <w:rFonts w:hint="cs"/>
          <w:rtl/>
        </w:rPr>
        <w:lastRenderedPageBreak/>
        <w:t>عدم اختصاص روایات به باب نکاح</w:t>
      </w:r>
      <w:bookmarkEnd w:id="5"/>
    </w:p>
    <w:p w:rsidR="00FF39A6" w:rsidRDefault="00FF39A6" w:rsidP="00FF39A6">
      <w:pPr>
        <w:jc w:val="both"/>
        <w:rPr>
          <w:rtl/>
        </w:rPr>
      </w:pPr>
      <w:r>
        <w:rPr>
          <w:rFonts w:hint="cs"/>
          <w:rtl/>
        </w:rPr>
        <w:t>بعضی شبهه کرده اند که این روایت مختص به باب نکاح است  در حالی که درست نیست؛ چون که اولا تعلیل است و ثانیا مناسبت حکم و موضوع اقتضای عمومیت می</w:t>
      </w:r>
      <w:r>
        <w:rPr>
          <w:rtl/>
        </w:rPr>
        <w:softHyphen/>
      </w:r>
      <w:r>
        <w:rPr>
          <w:rFonts w:hint="cs"/>
          <w:rtl/>
        </w:rPr>
        <w:t>کند؛ یعنی نکته، عصیان است که اختصاص به باب نکاح ندارد.</w:t>
      </w:r>
    </w:p>
    <w:p w:rsidR="00FF39A6" w:rsidRDefault="00FF39A6" w:rsidP="00FF39A6">
      <w:pPr>
        <w:jc w:val="both"/>
        <w:rPr>
          <w:rtl/>
        </w:rPr>
      </w:pPr>
      <w:r>
        <w:rPr>
          <w:rFonts w:hint="cs"/>
          <w:rtl/>
        </w:rPr>
        <w:t>این روایت از موسی بن بکر از زراره هم نقل شده و یک زیاده</w:t>
      </w:r>
      <w:r>
        <w:rPr>
          <w:rtl/>
        </w:rPr>
        <w:softHyphen/>
      </w:r>
      <w:r>
        <w:rPr>
          <w:rFonts w:hint="cs"/>
          <w:rtl/>
        </w:rPr>
        <w:t>ای هم دارد. بحث در این بود که آیا این روایات ملازمه بین فساد و حرمت را می</w:t>
      </w:r>
      <w:r>
        <w:rPr>
          <w:rtl/>
        </w:rPr>
        <w:softHyphen/>
      </w:r>
      <w:r>
        <w:rPr>
          <w:rFonts w:hint="cs"/>
          <w:rtl/>
        </w:rPr>
        <w:t>رسانند؟ مرحوم آخوند و عده دیگری قائل به عدم دلالت هستند و مرحوم نائینی و گروهی هم قائل به دلالت هستند.</w:t>
      </w:r>
    </w:p>
    <w:p w:rsidR="00FF39A6" w:rsidRDefault="00FF39A6" w:rsidP="00FF39A6">
      <w:pPr>
        <w:pStyle w:val="Heading2"/>
        <w:rPr>
          <w:rtl/>
        </w:rPr>
      </w:pPr>
      <w:bookmarkStart w:id="6" w:name="_Toc86253719"/>
      <w:r>
        <w:rPr>
          <w:rFonts w:hint="cs"/>
          <w:rtl/>
        </w:rPr>
        <w:t>منشا اختلاف در استظهار از روایات</w:t>
      </w:r>
      <w:bookmarkEnd w:id="6"/>
    </w:p>
    <w:p w:rsidR="00FF39A6" w:rsidRDefault="00FF39A6" w:rsidP="00FF39A6">
      <w:pPr>
        <w:jc w:val="both"/>
        <w:rPr>
          <w:rtl/>
        </w:rPr>
      </w:pPr>
      <w:r>
        <w:rPr>
          <w:rFonts w:hint="cs"/>
          <w:rtl/>
        </w:rPr>
        <w:t>منشا اختلاف این است: آیا عصیان در روایت، عصیان تکلیفی است؟ اگر عصیان تکلیفی باشد معلوم می</w:t>
      </w:r>
      <w:r>
        <w:rPr>
          <w:rtl/>
        </w:rPr>
        <w:softHyphen/>
      </w:r>
      <w:r>
        <w:rPr>
          <w:rFonts w:hint="cs"/>
          <w:rtl/>
        </w:rPr>
        <w:t>شود که هر چیزی عصیان خدا باشد مفسد است و مدعای مرحوم نائینی تمام است و اگر عصیان وضعی باشد، دلالتی ندارد؛ چرا که همه قائل هستند به این که عصیان وضعی به معنای فساد است.</w:t>
      </w:r>
    </w:p>
    <w:p w:rsidR="00FF39A6" w:rsidRDefault="00FF39A6" w:rsidP="00FF39A6">
      <w:pPr>
        <w:pStyle w:val="Heading3"/>
        <w:rPr>
          <w:rtl/>
        </w:rPr>
      </w:pPr>
      <w:bookmarkStart w:id="7" w:name="_Toc86253720"/>
      <w:r>
        <w:rPr>
          <w:rFonts w:hint="cs"/>
          <w:rtl/>
        </w:rPr>
        <w:t>مختار استاد</w:t>
      </w:r>
      <w:bookmarkEnd w:id="7"/>
    </w:p>
    <w:p w:rsidR="00FF39A6" w:rsidRDefault="00FF39A6" w:rsidP="00FF39A6">
      <w:pPr>
        <w:jc w:val="both"/>
        <w:rPr>
          <w:rtl/>
        </w:rPr>
      </w:pPr>
      <w:r>
        <w:rPr>
          <w:rFonts w:hint="cs"/>
          <w:rtl/>
        </w:rPr>
        <w:t>ما از فرماش مرحوم نائینی دفاع کردیم و گفتیم: ظاهر عصیان در اصطلاح آیات و روایات و عرف مردم، عصیان تکلیفی است. در ارتکاز این است که عصیان خدا استحقاق عقوبت می</w:t>
      </w:r>
      <w:r>
        <w:rPr>
          <w:rtl/>
        </w:rPr>
        <w:softHyphen/>
      </w:r>
      <w:r>
        <w:rPr>
          <w:rFonts w:hint="cs"/>
          <w:rtl/>
        </w:rPr>
        <w:t>آورد و عصیان وضعی استحقاق نمی</w:t>
      </w:r>
      <w:r>
        <w:rPr>
          <w:rtl/>
        </w:rPr>
        <w:softHyphen/>
      </w:r>
      <w:r>
        <w:rPr>
          <w:rFonts w:hint="cs"/>
          <w:rtl/>
        </w:rPr>
        <w:t>آورد. شاید مثل مرحوم آخوند این ظاهر را قبول دارند؛ ولی مدعی هستند که قرینه بر وضعی بودن داریم.</w:t>
      </w:r>
    </w:p>
    <w:p w:rsidR="00FF39A6" w:rsidRDefault="00FF39A6" w:rsidP="00FF39A6">
      <w:pPr>
        <w:pStyle w:val="Heading3"/>
        <w:rPr>
          <w:rFonts w:hint="cs"/>
          <w:rtl/>
        </w:rPr>
      </w:pPr>
      <w:bookmarkStart w:id="8" w:name="_Toc86253721"/>
      <w:r>
        <w:rPr>
          <w:rFonts w:hint="cs"/>
          <w:rtl/>
        </w:rPr>
        <w:t>مدعای استاد</w:t>
      </w:r>
      <w:bookmarkEnd w:id="8"/>
    </w:p>
    <w:p w:rsidR="00FF39A6" w:rsidRDefault="00FF39A6" w:rsidP="00FF39A6">
      <w:pPr>
        <w:pStyle w:val="ListParagraph"/>
        <w:numPr>
          <w:ilvl w:val="0"/>
          <w:numId w:val="17"/>
        </w:numPr>
        <w:spacing w:after="200"/>
        <w:jc w:val="both"/>
      </w:pPr>
      <w:r>
        <w:rPr>
          <w:rFonts w:hint="cs"/>
          <w:rtl/>
        </w:rPr>
        <w:t>ما مدعی هستیم که قرینه بر تکلیفی بودن داریم.</w:t>
      </w:r>
    </w:p>
    <w:p w:rsidR="00FF39A6" w:rsidRDefault="00FF39A6" w:rsidP="00FF39A6">
      <w:pPr>
        <w:pStyle w:val="ListParagraph"/>
        <w:numPr>
          <w:ilvl w:val="0"/>
          <w:numId w:val="17"/>
        </w:numPr>
        <w:spacing w:after="200"/>
        <w:jc w:val="both"/>
        <w:rPr>
          <w:rtl/>
        </w:rPr>
      </w:pPr>
      <w:r>
        <w:rPr>
          <w:rFonts w:hint="cs"/>
          <w:rtl/>
        </w:rPr>
        <w:t>کسانی که ادعای قرائن بر وضعی بودن می</w:t>
      </w:r>
      <w:r>
        <w:rPr>
          <w:rtl/>
        </w:rPr>
        <w:softHyphen/>
      </w:r>
      <w:r>
        <w:rPr>
          <w:rFonts w:hint="cs"/>
          <w:rtl/>
        </w:rPr>
        <w:t>کنند ناتمام است.</w:t>
      </w:r>
    </w:p>
    <w:p w:rsidR="00FF39A6" w:rsidRDefault="00FF39A6" w:rsidP="00FF39A6">
      <w:pPr>
        <w:pStyle w:val="Heading4"/>
        <w:rPr>
          <w:rtl/>
        </w:rPr>
      </w:pPr>
      <w:bookmarkStart w:id="9" w:name="_Toc86253722"/>
      <w:r>
        <w:rPr>
          <w:rFonts w:hint="cs"/>
          <w:rtl/>
        </w:rPr>
        <w:t>ادعای اول استاد: تکلیفی بودن نهی در روایت</w:t>
      </w:r>
      <w:bookmarkEnd w:id="9"/>
    </w:p>
    <w:p w:rsidR="00FF39A6" w:rsidRDefault="00FF39A6" w:rsidP="00FF39A6">
      <w:pPr>
        <w:jc w:val="both"/>
        <w:rPr>
          <w:rtl/>
        </w:rPr>
      </w:pPr>
      <w:r>
        <w:rPr>
          <w:rFonts w:hint="cs"/>
          <w:rtl/>
        </w:rPr>
        <w:t>از لابلای افکار بزرگان استفاده می</w:t>
      </w:r>
      <w:r>
        <w:rPr>
          <w:rtl/>
        </w:rPr>
        <w:softHyphen/>
      </w:r>
      <w:r>
        <w:rPr>
          <w:rFonts w:hint="cs"/>
          <w:rtl/>
        </w:rPr>
        <w:t xml:space="preserve">کنیم که این عصیان، تکلیفی است. بیان مطلب: در این روایت تفصیل داده شده است که نکاح بلا اذن، عصیان خدا نیست و عصیان مولا هست. اگر بنا باشد عصیان، عصیان وضعی باشد این تفصیل مجال ندارد؛ چرا که اگر قرار شد عصیان وضعی باشد و در ناحیه سید این نکاح باطل باشد، از این باب که اذن نداده است، از ناحیه خدا هم باطل است از این باب که مولا اذن نداده است. از جهت وضعی فرقی بین سید و الله نیست. در حقیقت همان طوری که بدون </w:t>
      </w:r>
      <w:r>
        <w:rPr>
          <w:rFonts w:hint="cs"/>
          <w:rtl/>
        </w:rPr>
        <w:lastRenderedPageBreak/>
        <w:t>اذن سید نکاح باطل است در نظر خداوند هم باطل است؛ چرا که فضولی و بدون اذن خدا بوده  است؛ ولی اگر عصیان تکلیفی باشد، تفصیل درست است. انه لم یعص الله، چیزی که ایجاد کرده است، نکاح فضولی است و مبغوض خدا نیست</w:t>
      </w:r>
    </w:p>
    <w:p w:rsidR="00FF39A6" w:rsidRDefault="00FF39A6" w:rsidP="00FF39A6">
      <w:pPr>
        <w:jc w:val="both"/>
        <w:rPr>
          <w:rtl/>
        </w:rPr>
      </w:pPr>
      <w:r>
        <w:rPr>
          <w:rFonts w:hint="cs"/>
          <w:rtl/>
        </w:rPr>
        <w:t>در معتبره دیگر گفته شده است: این مثل نکاح در عده نیست؛ چرا که نکاح در عده حرام و مبغوض مولا است. مورد روایت محل بحث این است که همه کارها را تمام کرده است و مولا را هتک کرده است. تفریق، با عصیان تکلیفی سازگار است؛ ولی با عصیان وضعی سازگاری ندارد. این مطلب موید همان ظاهر اولیه عصیان تکلیفی است. پس به وسیله این تفریق به ضمیمه مطلبی که در نقل دیگری آمده، ما به ظن قوی می</w:t>
      </w:r>
      <w:r>
        <w:rPr>
          <w:rtl/>
        </w:rPr>
        <w:softHyphen/>
      </w:r>
      <w:r>
        <w:rPr>
          <w:rFonts w:hint="cs"/>
          <w:rtl/>
        </w:rPr>
        <w:t>رسیم که این عصیان، عصیان تکلیفی است و همان ظاهر مراد است.</w:t>
      </w:r>
    </w:p>
    <w:p w:rsidR="00FF39A6" w:rsidRDefault="00FF39A6" w:rsidP="00FF39A6">
      <w:pPr>
        <w:pStyle w:val="Heading4"/>
        <w:rPr>
          <w:rFonts w:hint="cs"/>
          <w:rtl/>
        </w:rPr>
      </w:pPr>
      <w:bookmarkStart w:id="10" w:name="_Toc86253723"/>
      <w:r>
        <w:rPr>
          <w:rFonts w:hint="cs"/>
          <w:rtl/>
        </w:rPr>
        <w:t>ادعای دوم استاد: بیان قرائن داله بر وضعی بودن نهی و عدم تمامیت آنها</w:t>
      </w:r>
      <w:bookmarkEnd w:id="10"/>
    </w:p>
    <w:p w:rsidR="00FF39A6" w:rsidRDefault="00FF39A6" w:rsidP="00FF39A6">
      <w:pPr>
        <w:pStyle w:val="Heading5"/>
        <w:rPr>
          <w:rtl/>
        </w:rPr>
      </w:pPr>
      <w:bookmarkStart w:id="11" w:name="_Toc86253724"/>
      <w:r>
        <w:rPr>
          <w:rFonts w:hint="cs"/>
          <w:rtl/>
        </w:rPr>
        <w:t>قرینه اول</w:t>
      </w:r>
      <w:r>
        <w:rPr>
          <w:rFonts w:hint="cs"/>
          <w:rtl/>
        </w:rPr>
        <w:t>: بیان</w:t>
      </w:r>
      <w:r>
        <w:rPr>
          <w:rFonts w:hint="cs"/>
          <w:rtl/>
        </w:rPr>
        <w:t xml:space="preserve"> حاج شیخ</w:t>
      </w:r>
      <w:bookmarkEnd w:id="11"/>
    </w:p>
    <w:p w:rsidR="00FF39A6" w:rsidRDefault="00FF39A6" w:rsidP="00FF39A6">
      <w:pPr>
        <w:jc w:val="both"/>
        <w:rPr>
          <w:rtl/>
        </w:rPr>
      </w:pPr>
      <w:r>
        <w:rPr>
          <w:rFonts w:hint="cs"/>
          <w:rtl/>
        </w:rPr>
        <w:t>در مقابل، مویداتی مطرح شده است که این عصیان، عصیان وضعی است. مرحوم حاج شیخ اصفهانی فرموده است: خدا نگفته است که باطل مطلق است و انما عصی سیده، به خاطر این که اجازه نگرفته است. در همین روایت آمده است که انهم یقولون ان النکاح فاسد، این فاسد وضعی است و در روایت دیگر که از موسی ابن بکر نقل شده است، گفته شده است: انه فی اصل النکاح کان عاصیا. به قرینه روایت قبلی، عصیان به معنای فساد است؛ پس عصی سیده به معنای وضعی است. هر چند که در یک روایت اهل تسنن این را می</w:t>
      </w:r>
      <w:r>
        <w:rPr>
          <w:rtl/>
        </w:rPr>
        <w:softHyphen/>
      </w:r>
      <w:r>
        <w:rPr>
          <w:rFonts w:hint="cs"/>
          <w:rtl/>
        </w:rPr>
        <w:t>گویند و در این روایت خودش می</w:t>
      </w:r>
      <w:r>
        <w:rPr>
          <w:rtl/>
        </w:rPr>
        <w:softHyphen/>
      </w:r>
      <w:r>
        <w:rPr>
          <w:rFonts w:hint="cs"/>
          <w:rtl/>
        </w:rPr>
        <w:t>گوید به امام عرض کردم این نکاح فاسد است، ولی اطلاق فاسد شده است.</w:t>
      </w:r>
    </w:p>
    <w:p w:rsidR="00FF39A6" w:rsidRDefault="00FF39A6" w:rsidP="00FF39A6">
      <w:pPr>
        <w:pStyle w:val="Heading6"/>
        <w:rPr>
          <w:rtl/>
        </w:rPr>
      </w:pPr>
      <w:bookmarkStart w:id="12" w:name="_Toc86253725"/>
      <w:r>
        <w:rPr>
          <w:rFonts w:hint="cs"/>
          <w:rtl/>
        </w:rPr>
        <w:t>رد قرینه اول</w:t>
      </w:r>
      <w:bookmarkEnd w:id="12"/>
    </w:p>
    <w:p w:rsidR="00FF39A6" w:rsidRDefault="00FF39A6" w:rsidP="00FF39A6">
      <w:pPr>
        <w:jc w:val="both"/>
        <w:rPr>
          <w:rtl/>
        </w:rPr>
      </w:pPr>
      <w:r>
        <w:rPr>
          <w:rFonts w:hint="cs"/>
          <w:rtl/>
        </w:rPr>
        <w:t>وقتی که زراره از اهل تسنن نقل می</w:t>
      </w:r>
      <w:r>
        <w:rPr>
          <w:rtl/>
        </w:rPr>
        <w:softHyphen/>
      </w:r>
      <w:r>
        <w:rPr>
          <w:rFonts w:hint="cs"/>
          <w:rtl/>
        </w:rPr>
        <w:t>کند هر چند که بحث فساد را مطرح می</w:t>
      </w:r>
      <w:r>
        <w:rPr>
          <w:rtl/>
        </w:rPr>
        <w:softHyphen/>
      </w:r>
      <w:r>
        <w:rPr>
          <w:rFonts w:hint="cs"/>
          <w:rtl/>
        </w:rPr>
        <w:t>کند؛ ولی وقتی که خودش بیان می</w:t>
      </w:r>
      <w:r>
        <w:rPr>
          <w:rtl/>
        </w:rPr>
        <w:softHyphen/>
      </w:r>
      <w:r>
        <w:rPr>
          <w:rFonts w:hint="cs"/>
          <w:rtl/>
        </w:rPr>
        <w:t>کند اطلاق عاصی می</w:t>
      </w:r>
      <w:r>
        <w:rPr>
          <w:rtl/>
        </w:rPr>
        <w:softHyphen/>
      </w:r>
      <w:r>
        <w:rPr>
          <w:rFonts w:hint="cs"/>
          <w:rtl/>
        </w:rPr>
        <w:t>کند و از حکم تکلیفی سوال کرده است. این دو فقره با هم ارتباطی ندارند. اهل تسنن حکم وضعی را گفته اند و زراره حکم تکلیفی را گفته است.</w:t>
      </w:r>
    </w:p>
    <w:p w:rsidR="00FF39A6" w:rsidRDefault="00FF39A6" w:rsidP="00FF39A6">
      <w:pPr>
        <w:pStyle w:val="Heading5"/>
        <w:rPr>
          <w:rtl/>
        </w:rPr>
      </w:pPr>
      <w:bookmarkStart w:id="13" w:name="_Toc86253726"/>
      <w:r>
        <w:rPr>
          <w:rFonts w:hint="cs"/>
          <w:rtl/>
        </w:rPr>
        <w:t>قرینه دوم</w:t>
      </w:r>
      <w:r>
        <w:rPr>
          <w:rFonts w:hint="cs"/>
          <w:rtl/>
        </w:rPr>
        <w:t>: بیان</w:t>
      </w:r>
      <w:r>
        <w:rPr>
          <w:rFonts w:hint="cs"/>
          <w:rtl/>
        </w:rPr>
        <w:t xml:space="preserve"> حاج شیخ</w:t>
      </w:r>
      <w:bookmarkEnd w:id="13"/>
    </w:p>
    <w:p w:rsidR="00FF39A6" w:rsidRDefault="00FF39A6" w:rsidP="00FF39A6">
      <w:pPr>
        <w:jc w:val="both"/>
        <w:rPr>
          <w:rtl/>
        </w:rPr>
      </w:pPr>
      <w:r>
        <w:rPr>
          <w:rFonts w:hint="cs"/>
          <w:rtl/>
        </w:rPr>
        <w:t>در روایت سومی از منصور بن حازم آمده است: هل هو عاص لله؟ حضرت جواب می</w:t>
      </w:r>
      <w:r>
        <w:rPr>
          <w:rtl/>
        </w:rPr>
        <w:softHyphen/>
      </w:r>
      <w:r>
        <w:rPr>
          <w:rFonts w:hint="cs"/>
          <w:rtl/>
        </w:rPr>
        <w:t>دهد: انه عاص لسیده. قلت: هل فعله حرام هو؟ قلت: ما ازعم انه حرام. ایشان می</w:t>
      </w:r>
      <w:r>
        <w:rPr>
          <w:rtl/>
        </w:rPr>
        <w:softHyphen/>
      </w:r>
      <w:r>
        <w:rPr>
          <w:rFonts w:hint="cs"/>
          <w:rtl/>
        </w:rPr>
        <w:t xml:space="preserve">فرماید: چون بعد از عصیان سوال کرده و تعبیر به حرام کرده است، مراد حرام وضعی است؛ چرا که معنا ندارد که سوال از عصیان کند و حضرت بفرماید که حرام نیست و باز هم سوال از حرام کند. سوال از </w:t>
      </w:r>
      <w:r>
        <w:rPr>
          <w:rFonts w:hint="cs"/>
          <w:rtl/>
        </w:rPr>
        <w:lastRenderedPageBreak/>
        <w:t>حرمت بعد از جواب از عصیان، شاهد بر این است که عصیان وضعی است و الا سوال جا نداشت. بعد اضافه کرده است: اشعار به فساد هم ندارد.</w:t>
      </w:r>
    </w:p>
    <w:p w:rsidR="00FF39A6" w:rsidRDefault="00FF39A6" w:rsidP="00FF39A6">
      <w:pPr>
        <w:pStyle w:val="Heading6"/>
        <w:rPr>
          <w:rtl/>
        </w:rPr>
      </w:pPr>
      <w:bookmarkStart w:id="14" w:name="_Toc86253727"/>
      <w:r>
        <w:rPr>
          <w:rFonts w:hint="cs"/>
          <w:rtl/>
        </w:rPr>
        <w:t>رد قرینه دوم</w:t>
      </w:r>
      <w:bookmarkEnd w:id="14"/>
    </w:p>
    <w:p w:rsidR="00FF39A6" w:rsidRDefault="00FF39A6" w:rsidP="00FF39A6">
      <w:pPr>
        <w:jc w:val="both"/>
        <w:rPr>
          <w:rtl/>
        </w:rPr>
      </w:pPr>
      <w:r>
        <w:rPr>
          <w:rFonts w:hint="cs"/>
          <w:rtl/>
        </w:rPr>
        <w:t>به نظر ما قرینیت بر این مطلب ندارد؛ زیرا راوی وقتی که سوال از عصیان می</w:t>
      </w:r>
      <w:r>
        <w:rPr>
          <w:rtl/>
        </w:rPr>
        <w:softHyphen/>
      </w:r>
      <w:r>
        <w:rPr>
          <w:rFonts w:hint="cs"/>
          <w:rtl/>
        </w:rPr>
        <w:t>پرسد حضرت جواب صریحی نداد. لذا دوباره سوال می</w:t>
      </w:r>
      <w:r>
        <w:rPr>
          <w:rtl/>
        </w:rPr>
        <w:softHyphen/>
      </w:r>
      <w:r>
        <w:rPr>
          <w:rFonts w:hint="cs"/>
          <w:rtl/>
        </w:rPr>
        <w:t>کند. این مطالب هیچ قرینیتی ندارند.</w:t>
      </w:r>
    </w:p>
    <w:p w:rsidR="00FF39A6" w:rsidRDefault="00FF39A6" w:rsidP="00FF39A6">
      <w:pPr>
        <w:pStyle w:val="Heading5"/>
        <w:rPr>
          <w:rtl/>
        </w:rPr>
      </w:pPr>
      <w:bookmarkStart w:id="15" w:name="_Toc86253728"/>
      <w:r>
        <w:rPr>
          <w:rFonts w:hint="cs"/>
          <w:rtl/>
        </w:rPr>
        <w:t>قرینه سوم: بیان مرحوم صدر</w:t>
      </w:r>
      <w:bookmarkEnd w:id="15"/>
    </w:p>
    <w:p w:rsidR="00FF39A6" w:rsidRDefault="00FF39A6" w:rsidP="00FF39A6">
      <w:pPr>
        <w:jc w:val="both"/>
        <w:rPr>
          <w:rtl/>
        </w:rPr>
      </w:pPr>
      <w:r>
        <w:rPr>
          <w:rFonts w:hint="cs"/>
          <w:rtl/>
        </w:rPr>
        <w:t>مرحوم صدر موارد دیگری را مطرح کرده است. یکی سیاق است که در جلسه قبلی بحث شد. قرینه دیگر این است: این عصیان، عصیان وضعی است؛ زیرا در ناحیه سید عصیان وضعی است، از باب این که اگر عصیان تکلیفی باشد که قابل تبدل نیست. ظاهر این روایت این است که اگر سید اجازه داد، عصیان مرتفع می</w:t>
      </w:r>
      <w:r>
        <w:rPr>
          <w:rtl/>
        </w:rPr>
        <w:softHyphen/>
      </w:r>
      <w:r>
        <w:rPr>
          <w:rFonts w:hint="cs"/>
          <w:rtl/>
        </w:rPr>
        <w:t>شود در حالی که اگر عصیان تکلیفی باشد، قابل تبدل نیست. در احکام تکلیفیه می</w:t>
      </w:r>
      <w:r>
        <w:rPr>
          <w:rtl/>
        </w:rPr>
        <w:softHyphen/>
      </w:r>
      <w:r>
        <w:rPr>
          <w:rFonts w:hint="cs"/>
          <w:rtl/>
        </w:rPr>
        <w:t>گویند شرط متاخر معنا ندارد. اگر بنا بود وقتی که نکاح را انجام داد، عصیان تکلیفی رخ می</w:t>
      </w:r>
      <w:r>
        <w:rPr>
          <w:rtl/>
        </w:rPr>
        <w:softHyphen/>
      </w:r>
      <w:r>
        <w:rPr>
          <w:rFonts w:hint="cs"/>
          <w:rtl/>
        </w:rPr>
        <w:t>دهد و مستحق عقوبت می</w:t>
      </w:r>
      <w:r>
        <w:rPr>
          <w:rtl/>
        </w:rPr>
        <w:softHyphen/>
      </w:r>
      <w:r>
        <w:rPr>
          <w:rFonts w:hint="cs"/>
          <w:rtl/>
        </w:rPr>
        <w:t>شود و تبدل معنا ندارد. در حالی که ظاهر این روایت این است که عصیان مرتفع می</w:t>
      </w:r>
      <w:r>
        <w:rPr>
          <w:rtl/>
        </w:rPr>
        <w:softHyphen/>
      </w:r>
      <w:r>
        <w:rPr>
          <w:rFonts w:hint="cs"/>
          <w:rtl/>
        </w:rPr>
        <w:t>شود و این مطلب با وضعی سازگاری دارد. حال که عصیان سید وضعی شد، عصیان خدا هم وضعی است.</w:t>
      </w:r>
    </w:p>
    <w:p w:rsidR="00FF39A6" w:rsidRDefault="00FF39A6" w:rsidP="00FF39A6">
      <w:pPr>
        <w:pStyle w:val="Heading6"/>
        <w:rPr>
          <w:rtl/>
        </w:rPr>
      </w:pPr>
      <w:bookmarkStart w:id="16" w:name="_Toc86253729"/>
      <w:r>
        <w:rPr>
          <w:rFonts w:hint="cs"/>
          <w:rtl/>
        </w:rPr>
        <w:t>رد قرینه سوم</w:t>
      </w:r>
      <w:bookmarkEnd w:id="16"/>
    </w:p>
    <w:p w:rsidR="00FF39A6" w:rsidRDefault="00FF39A6" w:rsidP="00FF39A6">
      <w:pPr>
        <w:spacing w:before="240"/>
        <w:jc w:val="both"/>
        <w:rPr>
          <w:rtl/>
        </w:rPr>
      </w:pPr>
      <w:r>
        <w:rPr>
          <w:rFonts w:hint="cs"/>
          <w:rtl/>
        </w:rPr>
        <w:t>به نظرما یک خلطی شده است. در حقیقت خیال کرده</w:t>
      </w:r>
      <w:r>
        <w:rPr>
          <w:rtl/>
        </w:rPr>
        <w:softHyphen/>
      </w:r>
      <w:r>
        <w:rPr>
          <w:rFonts w:hint="cs"/>
          <w:rtl/>
        </w:rPr>
        <w:t xml:space="preserve"> است عصیان تکلیفی در ناحیه سید یعنی عصیان خدا است بعد گفته است که عصیان خدا محقق شد قابل تبدل نیست. ما می</w:t>
      </w:r>
      <w:r>
        <w:rPr>
          <w:rtl/>
        </w:rPr>
        <w:softHyphen/>
      </w:r>
      <w:r>
        <w:rPr>
          <w:rFonts w:hint="cs"/>
          <w:rtl/>
        </w:rPr>
        <w:t>گوییم اصلا عصیان سید، عصیان خدا نیست؛ بلکه تمرد بر مولا است. اگر عصیان خدا باشد، عصی الله است. این روایت می</w:t>
      </w:r>
      <w:r>
        <w:rPr>
          <w:rtl/>
        </w:rPr>
        <w:softHyphen/>
      </w:r>
      <w:r>
        <w:rPr>
          <w:rFonts w:hint="cs"/>
          <w:rtl/>
        </w:rPr>
        <w:t>گوید: هتک مولا کرده است و عرفا در میان عقلاء اگر این مولا عقاب کند، به جا است. اگر چوبی هست از ناحیه مولا است. چه اشکالی دارد که تا الان که سید اجازه نداده است چوب بوده و از الان دیگر که اجازه می</w:t>
      </w:r>
      <w:r>
        <w:rPr>
          <w:rtl/>
        </w:rPr>
        <w:softHyphen/>
      </w:r>
      <w:r>
        <w:rPr>
          <w:rFonts w:hint="cs"/>
          <w:rtl/>
        </w:rPr>
        <w:t>آید هتکی نباشد. مثلا اگر پسری با دختری که پدر راضی نیست ازدواج کرده است، گفته می</w:t>
      </w:r>
      <w:r>
        <w:rPr>
          <w:rtl/>
        </w:rPr>
        <w:softHyphen/>
      </w:r>
      <w:r>
        <w:rPr>
          <w:rFonts w:hint="cs"/>
          <w:rtl/>
        </w:rPr>
        <w:t>شود هتک پدر شده است. ازدواج یک امر مهمی است. روایت هم نگفت عقاب قبلی مرتفع می</w:t>
      </w:r>
      <w:r>
        <w:rPr>
          <w:rtl/>
        </w:rPr>
        <w:softHyphen/>
      </w:r>
      <w:r>
        <w:rPr>
          <w:rFonts w:hint="cs"/>
          <w:rtl/>
        </w:rPr>
        <w:t>شود؛ ولی از زمان اجازه عصیان مرتفع می</w:t>
      </w:r>
      <w:r>
        <w:rPr>
          <w:rtl/>
        </w:rPr>
        <w:softHyphen/>
      </w:r>
      <w:r>
        <w:rPr>
          <w:rFonts w:hint="cs"/>
          <w:rtl/>
        </w:rPr>
        <w:t>شود. از اول هتک بوده و از زمان اجازه هتک از بین می</w:t>
      </w:r>
      <w:r>
        <w:rPr>
          <w:rtl/>
        </w:rPr>
        <w:softHyphen/>
      </w:r>
      <w:r>
        <w:rPr>
          <w:rFonts w:hint="cs"/>
          <w:rtl/>
        </w:rPr>
        <w:t>رود.</w:t>
      </w:r>
    </w:p>
    <w:p w:rsidR="00FF39A6" w:rsidRDefault="00FF39A6" w:rsidP="00FF39A6">
      <w:pPr>
        <w:pStyle w:val="Heading5"/>
        <w:rPr>
          <w:rtl/>
        </w:rPr>
      </w:pPr>
      <w:bookmarkStart w:id="17" w:name="_Toc86253730"/>
      <w:r>
        <w:rPr>
          <w:rFonts w:hint="cs"/>
          <w:rtl/>
        </w:rPr>
        <w:lastRenderedPageBreak/>
        <w:t>قرینه چهارم: بیان مرحوم صدر</w:t>
      </w:r>
      <w:bookmarkEnd w:id="17"/>
    </w:p>
    <w:p w:rsidR="00FF39A6" w:rsidRDefault="00FF39A6" w:rsidP="00FF39A6">
      <w:pPr>
        <w:spacing w:before="240"/>
        <w:jc w:val="both"/>
        <w:rPr>
          <w:rtl/>
        </w:rPr>
      </w:pPr>
      <w:r>
        <w:rPr>
          <w:rFonts w:hint="cs"/>
          <w:rtl/>
        </w:rPr>
        <w:t xml:space="preserve"> مرحوم صدر گفته است: اگر مراد از عصیان، عصیان تکلیفی باشد، تفرقه بین عصیان ها معنا ندارد. اگر تکلیفی باشد همان طور که عصیان سید است، عصیان خدا هم هست و تفکیک معنا ندارد. تفرقه بین عصیان خدا و سید معنا ندارد به خاطر این که عصیان سید عصیان خداوند هم هست.</w:t>
      </w:r>
    </w:p>
    <w:p w:rsidR="00FF39A6" w:rsidRDefault="00FF39A6" w:rsidP="00FF39A6">
      <w:pPr>
        <w:pStyle w:val="Heading5"/>
        <w:rPr>
          <w:rtl/>
        </w:rPr>
      </w:pPr>
      <w:bookmarkStart w:id="18" w:name="_Toc86253731"/>
      <w:r>
        <w:rPr>
          <w:rFonts w:hint="cs"/>
          <w:rtl/>
        </w:rPr>
        <w:t>رد قرینه چهارم</w:t>
      </w:r>
      <w:bookmarkEnd w:id="18"/>
    </w:p>
    <w:p w:rsidR="00FF39A6" w:rsidRDefault="00FF39A6" w:rsidP="00FF39A6">
      <w:pPr>
        <w:spacing w:before="240"/>
        <w:jc w:val="both"/>
        <w:rPr>
          <w:rtl/>
        </w:rPr>
      </w:pPr>
      <w:r>
        <w:rPr>
          <w:rFonts w:hint="cs"/>
          <w:rtl/>
        </w:rPr>
        <w:t>این مطلب هم قرینه ندارد. ما عکس آن را ادعا کردیم. عصیان سید کرده است، معنایش این نیست که خدا را عصیان کرده است. در این جا عصیان سید در مقابل عصیان خدا است. این عقد که مفسده نداشته است و مثل بیع خمر و ربوی نیست؛ ولی عصیان سید کرده است و یک تمردی بر سید کرده است و یک امر عقلائی است. البته دقت کنید که به عنوان هتک، معامله فاسد نمی</w:t>
      </w:r>
      <w:r>
        <w:rPr>
          <w:rtl/>
        </w:rPr>
        <w:softHyphen/>
      </w:r>
      <w:r>
        <w:rPr>
          <w:rFonts w:hint="cs"/>
          <w:rtl/>
        </w:rPr>
        <w:t>شود. اگر بگوییم هتک مولا شرعا حرام است به خاطر عنوان هتک است و خود فعل فی حد نفسه عصیان خدا است. امام در چند روایت تاکید می</w:t>
      </w:r>
      <w:r>
        <w:rPr>
          <w:rtl/>
        </w:rPr>
        <w:softHyphen/>
      </w:r>
      <w:r>
        <w:rPr>
          <w:rFonts w:hint="cs"/>
          <w:rtl/>
        </w:rPr>
        <w:t>کند که عصیان خدا نیست. امام فرمود: این مقدار از هتک حرام نیست ما ازعم انه حرام. حالا حرام هم باشد، ما کاری نداریم. این طور نیست که عصیان خدا کرده باشد و قابل حل نباشد.</w:t>
      </w:r>
    </w:p>
    <w:p w:rsidR="00FF39A6" w:rsidRDefault="00FF39A6" w:rsidP="00FF39A6">
      <w:pPr>
        <w:spacing w:before="240"/>
        <w:jc w:val="both"/>
        <w:rPr>
          <w:rtl/>
        </w:rPr>
      </w:pPr>
      <w:r>
        <w:rPr>
          <w:rFonts w:hint="cs"/>
          <w:rtl/>
        </w:rPr>
        <w:t>لذا مرحوم نائینی ادعا کرده است که از روایات استفاده می</w:t>
      </w:r>
      <w:r>
        <w:rPr>
          <w:rtl/>
        </w:rPr>
        <w:softHyphen/>
      </w:r>
      <w:r>
        <w:rPr>
          <w:rFonts w:hint="cs"/>
          <w:rtl/>
        </w:rPr>
        <w:t>شود ملازمه بین فساد و عصیان، بعید نیست. از جمله مواردی که موید این مطلب است این بود که شیخ می</w:t>
      </w:r>
      <w:r>
        <w:rPr>
          <w:rtl/>
        </w:rPr>
        <w:softHyphen/>
      </w:r>
      <w:r>
        <w:rPr>
          <w:rFonts w:hint="cs"/>
          <w:rtl/>
        </w:rPr>
        <w:t>فرمود: جدا بعید است که معامله مبغوض باشد و از طرفی آن را امضا کرده باشد. این مطلب درست است. انه لم یعص الله؛ یعنی اگر عصیان خدا باشد، باطل است.</w:t>
      </w:r>
    </w:p>
    <w:p w:rsidR="00FF39A6" w:rsidRDefault="00FF39A6" w:rsidP="00FF39A6">
      <w:pPr>
        <w:pStyle w:val="Heading4"/>
        <w:rPr>
          <w:rtl/>
        </w:rPr>
      </w:pPr>
      <w:bookmarkStart w:id="19" w:name="_Toc86253732"/>
      <w:r>
        <w:rPr>
          <w:rFonts w:hint="cs"/>
          <w:rtl/>
        </w:rPr>
        <w:t>بیان نکته دیگر برای ملازمه بین فساد و نهی تکلیفی در روایت</w:t>
      </w:r>
      <w:bookmarkEnd w:id="19"/>
    </w:p>
    <w:p w:rsidR="00FF39A6" w:rsidRDefault="00FF39A6" w:rsidP="00FF39A6">
      <w:pPr>
        <w:spacing w:before="240"/>
        <w:jc w:val="both"/>
        <w:rPr>
          <w:rtl/>
        </w:rPr>
      </w:pPr>
      <w:r>
        <w:rPr>
          <w:rFonts w:hint="cs"/>
          <w:rtl/>
        </w:rPr>
        <w:t>ما متوقف بر این مطلب نیستیم که حتما نهی مقتضی فساد باشد؛ بلکه اگر نتیجه بگیریم که فساد هست، کافی است. ممکن است مقتضی به خاطر این نهی قاصر بشود. هر چند که در اصول مهم است نهی اقتضای نهی باشد یا نکته دیگری و قبلا به محقق قمی اشکال می</w:t>
      </w:r>
      <w:r>
        <w:rPr>
          <w:rtl/>
        </w:rPr>
        <w:softHyphen/>
      </w:r>
      <w:r>
        <w:rPr>
          <w:rFonts w:hint="cs"/>
          <w:rtl/>
        </w:rPr>
        <w:t>کردیم و دلیل اجتهادی مهم است ولی ما به دنبال این هستیم که با وجود نهی مولوی می</w:t>
      </w:r>
      <w:r>
        <w:rPr>
          <w:rtl/>
        </w:rPr>
        <w:softHyphen/>
      </w:r>
      <w:r>
        <w:rPr>
          <w:rFonts w:hint="cs"/>
          <w:rtl/>
        </w:rPr>
        <w:t>توان معامله را تصحیح کرد یا نه؟ حالا به حکم روایات این فساد را نتیجه بگیریم یا این که بکوییم با وجود نهی مولوی بعید است که معامله صحیح باشد پس احل الله البیع اطلاقش این جا را شامل نمی</w:t>
      </w:r>
      <w:r>
        <w:rPr>
          <w:rtl/>
        </w:rPr>
        <w:softHyphen/>
      </w:r>
      <w:r>
        <w:rPr>
          <w:rFonts w:hint="cs"/>
          <w:rtl/>
        </w:rPr>
        <w:t>شود. یا دلیل صحت امضا که سیره عقلا است و با وجود نهی امضا را نمی</w:t>
      </w:r>
      <w:r>
        <w:rPr>
          <w:rtl/>
        </w:rPr>
        <w:softHyphen/>
      </w:r>
      <w:r>
        <w:rPr>
          <w:rFonts w:hint="cs"/>
          <w:rtl/>
        </w:rPr>
        <w:t>توانیم کشف کنیم.</w:t>
      </w:r>
    </w:p>
    <w:p w:rsidR="00FF39A6" w:rsidRDefault="00FF39A6" w:rsidP="00FF39A6">
      <w:pPr>
        <w:spacing w:before="240"/>
        <w:jc w:val="both"/>
        <w:rPr>
          <w:rtl/>
        </w:rPr>
      </w:pPr>
      <w:r>
        <w:rPr>
          <w:rFonts w:hint="cs"/>
          <w:rtl/>
        </w:rPr>
        <w:lastRenderedPageBreak/>
        <w:t>با وجود نهی اطلاق ناتمام است اگر دلیل لفظی داشته باشیم و اگر دلیل لبی باشد، امضا ثابت نیست. در نهایت می</w:t>
      </w:r>
      <w:r>
        <w:rPr>
          <w:rtl/>
        </w:rPr>
        <w:softHyphen/>
      </w:r>
      <w:r>
        <w:rPr>
          <w:rFonts w:hint="cs"/>
          <w:rtl/>
        </w:rPr>
        <w:t>گوییم: اگر تسبب به سببی را شارع نهی کرد، نه این که این الفاظ را نگو، در این صورت معامله محکوم به بطلان است. نهی از مسبب محکوم به بطلان است. حالا نهی مقتضی این مطلب باشد و لو به کمک روایات و یا از این باب که اگر نهی آمد دلیل بر امضا بر صحت معامله نداریم لفظا او لبّا</w:t>
      </w:r>
    </w:p>
    <w:p w:rsidR="00FF39A6" w:rsidRDefault="00FF39A6" w:rsidP="00FF39A6">
      <w:pPr>
        <w:pStyle w:val="Heading4"/>
        <w:rPr>
          <w:rtl/>
        </w:rPr>
      </w:pPr>
      <w:bookmarkStart w:id="20" w:name="_Toc86253733"/>
      <w:r>
        <w:rPr>
          <w:rFonts w:hint="cs"/>
          <w:rtl/>
        </w:rPr>
        <w:t>جمع بندی</w:t>
      </w:r>
      <w:bookmarkEnd w:id="20"/>
    </w:p>
    <w:p w:rsidR="00FF39A6" w:rsidRDefault="00FF39A6" w:rsidP="00FF39A6">
      <w:pPr>
        <w:spacing w:before="240"/>
        <w:jc w:val="both"/>
        <w:rPr>
          <w:rtl/>
        </w:rPr>
      </w:pPr>
      <w:r>
        <w:rPr>
          <w:rFonts w:hint="cs"/>
          <w:rtl/>
        </w:rPr>
        <w:t>همان طوری که در نهی از عبادات گفتیم نهی مقتضی فساد است، نهی در معاملات اگر از مسبب باشد، مقتضی فساد است ولی در عبادات واضح تر است و در معاملات به آن مرتبه از وضوح نیست. بر خلاف مرحوم آخوند که در این جا گفت: در جهت عقلی ملازمه عرفی و لغوی ندارد و ما هم اضافه کردیم که حتما می</w:t>
      </w:r>
      <w:r>
        <w:rPr>
          <w:rtl/>
        </w:rPr>
        <w:softHyphen/>
      </w:r>
      <w:r>
        <w:rPr>
          <w:rFonts w:hint="cs"/>
          <w:rtl/>
        </w:rPr>
        <w:t>گوید از جهت عقلی هم ملازمه نیست و الا آن را قبول می</w:t>
      </w:r>
      <w:r>
        <w:rPr>
          <w:rtl/>
        </w:rPr>
        <w:softHyphen/>
      </w:r>
      <w:r>
        <w:rPr>
          <w:rFonts w:hint="cs"/>
          <w:rtl/>
        </w:rPr>
        <w:t>کرد.</w:t>
      </w:r>
    </w:p>
    <w:p w:rsidR="00FF39A6" w:rsidRDefault="00FF39A6" w:rsidP="00FF39A6">
      <w:pPr>
        <w:pStyle w:val="Heading1"/>
        <w:rPr>
          <w:rtl/>
        </w:rPr>
      </w:pPr>
      <w:bookmarkStart w:id="21" w:name="_Toc86253734"/>
      <w:r>
        <w:rPr>
          <w:rFonts w:hint="cs"/>
          <w:rtl/>
        </w:rPr>
        <w:t>بررسی ادعای ملازمه بین نهی از معامله و صحت آن</w:t>
      </w:r>
      <w:bookmarkEnd w:id="21"/>
    </w:p>
    <w:p w:rsidR="00FF39A6" w:rsidRDefault="00FF39A6" w:rsidP="00FF39A6">
      <w:pPr>
        <w:spacing w:before="240"/>
        <w:jc w:val="both"/>
        <w:rPr>
          <w:rtl/>
        </w:rPr>
      </w:pPr>
      <w:r>
        <w:rPr>
          <w:rFonts w:hint="cs"/>
          <w:rtl/>
        </w:rPr>
        <w:t>تا این جا مرحوم آخوند می</w:t>
      </w:r>
      <w:r>
        <w:rPr>
          <w:rtl/>
        </w:rPr>
        <w:softHyphen/>
      </w:r>
      <w:r>
        <w:rPr>
          <w:rFonts w:hint="cs"/>
          <w:rtl/>
        </w:rPr>
        <w:t>گوید: نهی از معاملات دلالت بر فساد ندارد. در آخِر به عنوان تذنیب فرموده است: نهی فی الجمله دلالت بر صحت هم دارد. یک حرفی از ابو حنیفه و شاگردش شیبانی نقل می</w:t>
      </w:r>
      <w:r>
        <w:rPr>
          <w:rtl/>
        </w:rPr>
        <w:softHyphen/>
      </w:r>
      <w:r>
        <w:rPr>
          <w:rFonts w:hint="cs"/>
          <w:rtl/>
        </w:rPr>
        <w:t>کند. آنها گفته اند: نهی از معامله دلالت بر صحت معهامله دارند؛ زیرا متعلق نهی باید مقدور باشد. اگر معامله فاسد باشد و مکلف نتواند ملکیت را ایجاد کند، قدرت بر ایجاد ندارد لذا نهی به آن تعلق نمی</w:t>
      </w:r>
      <w:r>
        <w:rPr>
          <w:rtl/>
        </w:rPr>
        <w:softHyphen/>
      </w:r>
      <w:r>
        <w:rPr>
          <w:rFonts w:hint="cs"/>
          <w:rtl/>
        </w:rPr>
        <w:t>گیرد پس اگر نهی داشته باشیم، کشف از صحت می</w:t>
      </w:r>
      <w:r>
        <w:rPr>
          <w:rtl/>
        </w:rPr>
        <w:softHyphen/>
      </w:r>
      <w:r>
        <w:rPr>
          <w:rFonts w:hint="cs"/>
          <w:rtl/>
        </w:rPr>
        <w:t>کند.</w:t>
      </w:r>
    </w:p>
    <w:p w:rsidR="00FF39A6" w:rsidRDefault="00FF39A6" w:rsidP="00FF39A6">
      <w:pPr>
        <w:pStyle w:val="Heading2"/>
        <w:rPr>
          <w:rtl/>
        </w:rPr>
      </w:pPr>
      <w:bookmarkStart w:id="22" w:name="_Toc86253735"/>
      <w:r>
        <w:rPr>
          <w:rFonts w:hint="cs"/>
          <w:rtl/>
        </w:rPr>
        <w:t>مختار مرحوم آخوند</w:t>
      </w:r>
      <w:bookmarkEnd w:id="22"/>
    </w:p>
    <w:p w:rsidR="00FF39A6" w:rsidRDefault="00FF39A6" w:rsidP="00FF39A6">
      <w:pPr>
        <w:spacing w:before="240"/>
        <w:jc w:val="both"/>
        <w:rPr>
          <w:rtl/>
        </w:rPr>
      </w:pPr>
      <w:r>
        <w:rPr>
          <w:rFonts w:hint="cs"/>
          <w:rtl/>
        </w:rPr>
        <w:t>بعد مرحوم آخوند فرموده است: باید تفصیل داد و حرف آنها فی الجمله درست است. در این جا مقداری مرحوم آخوند مقتضای ولایت را مراعات کرده است. ایشان فرموده است: ما سه قسم نهی داریم:</w:t>
      </w:r>
    </w:p>
    <w:p w:rsidR="00FF39A6" w:rsidRDefault="00FF39A6" w:rsidP="00FF39A6">
      <w:pPr>
        <w:pStyle w:val="ListParagraph"/>
        <w:numPr>
          <w:ilvl w:val="0"/>
          <w:numId w:val="16"/>
        </w:numPr>
        <w:spacing w:before="240" w:after="200"/>
        <w:jc w:val="both"/>
      </w:pPr>
      <w:r>
        <w:rPr>
          <w:rFonts w:hint="cs"/>
          <w:rtl/>
        </w:rPr>
        <w:t>نهی از سبب</w:t>
      </w:r>
    </w:p>
    <w:p w:rsidR="00FF39A6" w:rsidRDefault="00FF39A6" w:rsidP="00FF39A6">
      <w:pPr>
        <w:pStyle w:val="ListParagraph"/>
        <w:numPr>
          <w:ilvl w:val="0"/>
          <w:numId w:val="16"/>
        </w:numPr>
        <w:spacing w:before="240" w:after="200"/>
        <w:jc w:val="both"/>
      </w:pPr>
      <w:r>
        <w:rPr>
          <w:rFonts w:hint="cs"/>
          <w:rtl/>
        </w:rPr>
        <w:t>نهی از مسبب</w:t>
      </w:r>
    </w:p>
    <w:p w:rsidR="00FF39A6" w:rsidRDefault="00FF39A6" w:rsidP="00FF39A6">
      <w:pPr>
        <w:pStyle w:val="ListParagraph"/>
        <w:numPr>
          <w:ilvl w:val="0"/>
          <w:numId w:val="16"/>
        </w:numPr>
        <w:spacing w:before="240" w:after="200"/>
        <w:jc w:val="both"/>
      </w:pPr>
      <w:r>
        <w:rPr>
          <w:rFonts w:hint="cs"/>
          <w:rtl/>
        </w:rPr>
        <w:t>نهی از تسبب</w:t>
      </w:r>
    </w:p>
    <w:p w:rsidR="00FF39A6" w:rsidRDefault="00FF39A6" w:rsidP="00FF39A6">
      <w:pPr>
        <w:spacing w:before="240"/>
        <w:jc w:val="both"/>
        <w:rPr>
          <w:rtl/>
        </w:rPr>
      </w:pPr>
      <w:r>
        <w:rPr>
          <w:rFonts w:hint="cs"/>
          <w:rtl/>
        </w:rPr>
        <w:lastRenderedPageBreak/>
        <w:t>حرف آنها در نهی از مسبب و تسبب درست است؛ اگر قدرت بر مسبب ندارم، پس فاسد است و کشف صحت می</w:t>
      </w:r>
      <w:r>
        <w:rPr>
          <w:rtl/>
        </w:rPr>
        <w:softHyphen/>
      </w:r>
      <w:r>
        <w:rPr>
          <w:rFonts w:hint="cs"/>
          <w:rtl/>
        </w:rPr>
        <w:t>شود؛ ولی در سبب که این گونه نیست. سبب مقدور است و نیاز به صحت ندارد تا بیان مذکور را داشته باشید. شما تکلم به اسباب معامله داشته باشید و شارع بگوید ذروا البیع، باز هم مکلف قدرت دارد.</w:t>
      </w:r>
    </w:p>
    <w:p w:rsidR="00FF39A6" w:rsidRDefault="00FF39A6" w:rsidP="00FF39A6">
      <w:pPr>
        <w:spacing w:before="240"/>
        <w:jc w:val="both"/>
        <w:rPr>
          <w:rtl/>
        </w:rPr>
      </w:pPr>
      <w:r>
        <w:rPr>
          <w:rFonts w:hint="cs"/>
          <w:rtl/>
        </w:rPr>
        <w:t>بعضی حرف ابوحنیفه و شیبانی را قبول کرده</w:t>
      </w:r>
      <w:r>
        <w:rPr>
          <w:rtl/>
        </w:rPr>
        <w:softHyphen/>
      </w:r>
      <w:r>
        <w:rPr>
          <w:rFonts w:hint="cs"/>
          <w:rtl/>
        </w:rPr>
        <w:t>اند و گفته</w:t>
      </w:r>
      <w:r>
        <w:rPr>
          <w:rtl/>
        </w:rPr>
        <w:softHyphen/>
      </w:r>
      <w:r>
        <w:rPr>
          <w:rFonts w:hint="cs"/>
          <w:rtl/>
        </w:rPr>
        <w:t>اند مدعای آنها فقط در نهی از مسبب است. یک بحث دقیقی در این جا مطرح است که حقیقت مُنشا چیست؟</w:t>
      </w:r>
    </w:p>
    <w:p w:rsidR="00FF39A6" w:rsidRDefault="00FF39A6" w:rsidP="00FF39A6">
      <w:pPr>
        <w:spacing w:before="240"/>
        <w:jc w:val="both"/>
        <w:rPr>
          <w:rtl/>
        </w:rPr>
      </w:pPr>
      <w:r>
        <w:rPr>
          <w:rFonts w:hint="cs"/>
          <w:rtl/>
        </w:rPr>
        <w:t>ادامه بحث در جلسه آینده</w:t>
      </w:r>
    </w:p>
    <w:p w:rsidR="00FF39A6" w:rsidRDefault="00FF39A6" w:rsidP="00FF39A6">
      <w:pPr>
        <w:jc w:val="both"/>
        <w:rPr>
          <w:rtl/>
        </w:rPr>
      </w:pPr>
    </w:p>
    <w:p w:rsidR="001A1EA5" w:rsidRPr="006162A2" w:rsidRDefault="001A1EA5" w:rsidP="00FF39A6">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530" w:rsidRDefault="00353530" w:rsidP="008B750B">
      <w:pPr>
        <w:spacing w:line="240" w:lineRule="auto"/>
      </w:pPr>
      <w:r>
        <w:separator/>
      </w:r>
    </w:p>
  </w:endnote>
  <w:endnote w:type="continuationSeparator" w:id="0">
    <w:p w:rsidR="00353530" w:rsidRDefault="0035353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F39A6" w:rsidRPr="00FF39A6">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001A50" w:rsidP="001B6799">
          <w:pPr>
            <w:pStyle w:val="Footer"/>
            <w:bidi w:val="0"/>
            <w:rPr>
              <w:color w:val="808080" w:themeColor="background1" w:themeShade="80"/>
              <w:rtl/>
            </w:rPr>
          </w:pPr>
          <w:bookmarkStart w:id="30" w:name="BokAdres"/>
          <w:bookmarkEnd w:id="30"/>
          <w:r>
            <w:rPr>
              <w:color w:val="808080" w:themeColor="background1" w:themeShade="80"/>
            </w:rPr>
            <w:t>U1mg1_14000805-021_mk2_mfeb.ir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530" w:rsidRDefault="00353530" w:rsidP="008B750B">
      <w:pPr>
        <w:spacing w:line="240" w:lineRule="auto"/>
      </w:pPr>
      <w:r>
        <w:separator/>
      </w:r>
    </w:p>
  </w:footnote>
  <w:footnote w:type="continuationSeparator" w:id="0">
    <w:p w:rsidR="00353530" w:rsidRDefault="0035353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FF39A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3" w:name="BokNum"/>
    <w:bookmarkEnd w:id="23"/>
    <w:r w:rsidR="00001A50">
      <w:rPr>
        <w:b/>
        <w:bCs/>
        <w:sz w:val="20"/>
        <w:szCs w:val="24"/>
        <w:rtl/>
      </w:rPr>
      <w:t>02</w:t>
    </w:r>
    <w:r w:rsidR="00FF39A6">
      <w:rPr>
        <w:rFonts w:hint="cs"/>
        <w:b/>
        <w:bCs/>
        <w:sz w:val="20"/>
        <w:szCs w:val="24"/>
        <w:rtl/>
      </w:rPr>
      <w:t>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4" w:name="Bokdars"/>
    <w:bookmarkEnd w:id="24"/>
    <w:r w:rsidR="00001A5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5" w:name="Bokostad"/>
    <w:bookmarkEnd w:id="25"/>
    <w:r w:rsidR="00001A50">
      <w:rPr>
        <w:b/>
        <w:bCs/>
        <w:color w:val="632423" w:themeColor="accent2" w:themeShade="80"/>
        <w:sz w:val="20"/>
        <w:szCs w:val="24"/>
        <w:rtl/>
      </w:rPr>
      <w:t>گنج</w:t>
    </w:r>
    <w:r w:rsidR="00001A5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6" w:name="BokTarikh"/>
    <w:bookmarkEnd w:id="26"/>
    <w:r w:rsidR="00001A50">
      <w:rPr>
        <w:sz w:val="24"/>
        <w:szCs w:val="24"/>
        <w:rtl/>
      </w:rPr>
      <w:t>5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7" w:name="BokSabj"/>
    <w:bookmarkEnd w:id="27"/>
    <w:r w:rsidR="00001A50">
      <w:rPr>
        <w:color w:val="000000" w:themeColor="text1"/>
        <w:sz w:val="24"/>
        <w:szCs w:val="24"/>
        <w:rtl/>
      </w:rPr>
      <w:t>ملازمه نه</w:t>
    </w:r>
    <w:r w:rsidR="00001A50">
      <w:rPr>
        <w:rFonts w:hint="cs"/>
        <w:color w:val="000000" w:themeColor="text1"/>
        <w:sz w:val="24"/>
        <w:szCs w:val="24"/>
        <w:rtl/>
      </w:rPr>
      <w:t>ی</w:t>
    </w:r>
    <w:r w:rsidR="00001A50">
      <w:rPr>
        <w:color w:val="000000" w:themeColor="text1"/>
        <w:sz w:val="24"/>
        <w:szCs w:val="24"/>
        <w:rtl/>
      </w:rPr>
      <w:t xml:space="preserve"> با فساد در معاملات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8" w:name="Bokmoqarer"/>
    <w:bookmarkEnd w:id="28"/>
    <w:r w:rsidR="00001A50">
      <w:rPr>
        <w:sz w:val="24"/>
        <w:szCs w:val="24"/>
        <w:rtl/>
      </w:rPr>
      <w:t>مهد</w:t>
    </w:r>
    <w:r w:rsidR="00001A50">
      <w:rPr>
        <w:rFonts w:hint="cs"/>
        <w:sz w:val="24"/>
        <w:szCs w:val="24"/>
        <w:rtl/>
      </w:rPr>
      <w:t>ی</w:t>
    </w:r>
    <w:r w:rsidR="00001A50">
      <w:rPr>
        <w:sz w:val="24"/>
        <w:szCs w:val="24"/>
        <w:rtl/>
      </w:rPr>
      <w:t xml:space="preserve"> خ</w:t>
    </w:r>
    <w:r w:rsidR="00001A50">
      <w:rPr>
        <w:rFonts w:hint="cs"/>
        <w:sz w:val="24"/>
        <w:szCs w:val="24"/>
        <w:rtl/>
      </w:rPr>
      <w:t>ی</w:t>
    </w:r>
    <w:r w:rsidR="00001A50">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9" w:name="BokSabj2"/>
    <w:bookmarkEnd w:id="29"/>
    <w:r w:rsidR="00001A50">
      <w:rPr>
        <w:sz w:val="24"/>
        <w:szCs w:val="24"/>
        <w:rtl/>
      </w:rPr>
      <w:t>استفاده ملازمه از روا</w:t>
    </w:r>
    <w:r w:rsidR="00001A50">
      <w:rPr>
        <w:rFonts w:hint="cs"/>
        <w:sz w:val="24"/>
        <w:szCs w:val="24"/>
        <w:rtl/>
      </w:rPr>
      <w:t>ی</w:t>
    </w:r>
    <w:r w:rsidR="00001A50">
      <w:rPr>
        <w:rFonts w:hint="eastAsia"/>
        <w:sz w:val="24"/>
        <w:szCs w:val="24"/>
        <w:rtl/>
      </w:rPr>
      <w:t>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9E1F00"/>
    <w:multiLevelType w:val="hybridMultilevel"/>
    <w:tmpl w:val="C37E5F70"/>
    <w:lvl w:ilvl="0" w:tplc="F31E8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8276DC"/>
    <w:multiLevelType w:val="hybridMultilevel"/>
    <w:tmpl w:val="619E6894"/>
    <w:lvl w:ilvl="0" w:tplc="38C2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5"/>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A50"/>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3530"/>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39A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9DB8E-2F04-4A43-9F4B-71E5C33A5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TotalTime>
  <Pages>7</Pages>
  <Words>1660</Words>
  <Characters>9468</Characters>
  <Application>Microsoft Office Word</Application>
  <DocSecurity>0</DocSecurity>
  <Lines>78</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11106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2021-10-27T15:33:00Z</cp:lastPrinted>
  <dcterms:created xsi:type="dcterms:W3CDTF">2021-10-27T15:29:00Z</dcterms:created>
  <dcterms:modified xsi:type="dcterms:W3CDTF">2021-10-27T15:33:00Z</dcterms:modified>
  <cp:contentStatus>ویرایش 2.5</cp:contentStatus>
  <cp:version>2.7</cp:version>
</cp:coreProperties>
</file>