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4266D">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E4F30" w:rsidRDefault="008E4F30" w:rsidP="008E4F3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9386237" w:history="1">
        <w:r w:rsidRPr="002C50B1">
          <w:rPr>
            <w:rStyle w:val="Hyperlink"/>
            <w:noProof/>
            <w:rtl/>
          </w:rPr>
          <w:t>بررس</w:t>
        </w:r>
        <w:r w:rsidRPr="002C50B1">
          <w:rPr>
            <w:rStyle w:val="Hyperlink"/>
            <w:rFonts w:hint="cs"/>
            <w:noProof/>
            <w:rtl/>
          </w:rPr>
          <w:t>ی</w:t>
        </w:r>
        <w:r w:rsidRPr="002C50B1">
          <w:rPr>
            <w:rStyle w:val="Hyperlink"/>
            <w:noProof/>
            <w:rtl/>
          </w:rPr>
          <w:t xml:space="preserve"> خطابات نسبت به غ</w:t>
        </w:r>
        <w:r w:rsidRPr="002C50B1">
          <w:rPr>
            <w:rStyle w:val="Hyperlink"/>
            <w:rFonts w:hint="cs"/>
            <w:noProof/>
            <w:rtl/>
          </w:rPr>
          <w:t>ی</w:t>
        </w:r>
        <w:r w:rsidRPr="002C50B1">
          <w:rPr>
            <w:rStyle w:val="Hyperlink"/>
            <w:rFonts w:hint="eastAsia"/>
            <w:noProof/>
            <w:rtl/>
          </w:rPr>
          <w:t>ر</w:t>
        </w:r>
        <w:r w:rsidRPr="002C50B1">
          <w:rPr>
            <w:rStyle w:val="Hyperlink"/>
            <w:noProof/>
            <w:rtl/>
          </w:rPr>
          <w:t xml:space="preserve"> مشافه</w:t>
        </w:r>
        <w:r w:rsidRPr="002C50B1">
          <w:rPr>
            <w:rStyle w:val="Hyperlink"/>
            <w:rFonts w:hint="cs"/>
            <w:noProof/>
            <w:rtl/>
          </w:rPr>
          <w:t>ی</w:t>
        </w:r>
        <w:r w:rsidRPr="002C50B1">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Toc99386237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E4F30" w:rsidRDefault="008E4F30" w:rsidP="008E4F30">
      <w:pPr>
        <w:pStyle w:val="TOC2"/>
        <w:tabs>
          <w:tab w:val="right" w:leader="dot" w:pos="10194"/>
        </w:tabs>
        <w:rPr>
          <w:rFonts w:asciiTheme="minorHAnsi" w:eastAsiaTheme="minorEastAsia" w:hAnsiTheme="minorHAnsi" w:cstheme="minorBidi"/>
          <w:bCs w:val="0"/>
          <w:noProof/>
          <w:color w:val="auto"/>
          <w:szCs w:val="22"/>
          <w:rtl/>
          <w:lang w:bidi="ar-SA"/>
        </w:rPr>
      </w:pPr>
      <w:hyperlink w:anchor="_Toc99386238" w:history="1">
        <w:r w:rsidRPr="002C50B1">
          <w:rPr>
            <w:rStyle w:val="Hyperlink"/>
            <w:noProof/>
            <w:rtl/>
          </w:rPr>
          <w:t>بررس</w:t>
        </w:r>
        <w:r w:rsidRPr="002C50B1">
          <w:rPr>
            <w:rStyle w:val="Hyperlink"/>
            <w:rFonts w:hint="cs"/>
            <w:noProof/>
            <w:rtl/>
          </w:rPr>
          <w:t>ی</w:t>
        </w:r>
        <w:r w:rsidRPr="002C50B1">
          <w:rPr>
            <w:rStyle w:val="Hyperlink"/>
            <w:noProof/>
            <w:rtl/>
          </w:rPr>
          <w:t xml:space="preserve"> تقر</w:t>
        </w:r>
        <w:r w:rsidRPr="002C50B1">
          <w:rPr>
            <w:rStyle w:val="Hyperlink"/>
            <w:rFonts w:hint="cs"/>
            <w:noProof/>
            <w:rtl/>
          </w:rPr>
          <w:t>ی</w:t>
        </w:r>
        <w:r w:rsidRPr="002C50B1">
          <w:rPr>
            <w:rStyle w:val="Hyperlink"/>
            <w:rFonts w:hint="eastAsia"/>
            <w:noProof/>
            <w:rtl/>
          </w:rPr>
          <w:t>ب</w:t>
        </w:r>
        <w:r w:rsidRPr="002C50B1">
          <w:rPr>
            <w:rStyle w:val="Hyperlink"/>
            <w:noProof/>
            <w:rtl/>
          </w:rPr>
          <w:t xml:space="preserve"> سوم از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Toc99386238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E4F30" w:rsidRDefault="008E4F30" w:rsidP="008E4F3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9386239" w:history="1">
        <w:r w:rsidRPr="002C50B1">
          <w:rPr>
            <w:rStyle w:val="Hyperlink"/>
            <w:noProof/>
            <w:rtl/>
          </w:rPr>
          <w:t>ک</w:t>
        </w:r>
        <w:r w:rsidRPr="002C50B1">
          <w:rPr>
            <w:rStyle w:val="Hyperlink"/>
            <w:rFonts w:hint="cs"/>
            <w:noProof/>
            <w:rtl/>
          </w:rPr>
          <w:t>ی</w:t>
        </w:r>
        <w:r w:rsidRPr="002C50B1">
          <w:rPr>
            <w:rStyle w:val="Hyperlink"/>
            <w:rFonts w:hint="eastAsia"/>
            <w:noProof/>
            <w:rtl/>
          </w:rPr>
          <w:t>ف</w:t>
        </w:r>
        <w:r w:rsidRPr="002C50B1">
          <w:rPr>
            <w:rStyle w:val="Hyperlink"/>
            <w:rFonts w:hint="cs"/>
            <w:noProof/>
            <w:rtl/>
          </w:rPr>
          <w:t>ی</w:t>
        </w:r>
        <w:r w:rsidRPr="002C50B1">
          <w:rPr>
            <w:rStyle w:val="Hyperlink"/>
            <w:rFonts w:hint="eastAsia"/>
            <w:noProof/>
            <w:rtl/>
          </w:rPr>
          <w:t>ت</w:t>
        </w:r>
        <w:r w:rsidRPr="002C50B1">
          <w:rPr>
            <w:rStyle w:val="Hyperlink"/>
            <w:noProof/>
            <w:rtl/>
          </w:rPr>
          <w:t xml:space="preserve"> شمول خطاب نسبت به غ</w:t>
        </w:r>
        <w:r w:rsidRPr="002C50B1">
          <w:rPr>
            <w:rStyle w:val="Hyperlink"/>
            <w:rFonts w:hint="cs"/>
            <w:noProof/>
            <w:rtl/>
          </w:rPr>
          <w:t>ی</w:t>
        </w:r>
        <w:r w:rsidRPr="002C50B1">
          <w:rPr>
            <w:rStyle w:val="Hyperlink"/>
            <w:rFonts w:hint="eastAsia"/>
            <w:noProof/>
            <w:rtl/>
          </w:rPr>
          <w:t>ر</w:t>
        </w:r>
        <w:r w:rsidRPr="002C50B1">
          <w:rPr>
            <w:rStyle w:val="Hyperlink"/>
            <w:noProof/>
            <w:rtl/>
          </w:rPr>
          <w:t xml:space="preserve"> مشافه</w:t>
        </w:r>
        <w:r w:rsidRPr="002C50B1">
          <w:rPr>
            <w:rStyle w:val="Hyperlink"/>
            <w:rFonts w:hint="cs"/>
            <w:noProof/>
            <w:rtl/>
          </w:rPr>
          <w:t>ی</w:t>
        </w:r>
        <w:r w:rsidRPr="002C50B1">
          <w:rPr>
            <w:rStyle w:val="Hyperlink"/>
            <w:rFonts w:hint="eastAsia"/>
            <w:noProof/>
            <w:rtl/>
          </w:rPr>
          <w:t>ن</w:t>
        </w:r>
        <w:r w:rsidRPr="002C50B1">
          <w:rPr>
            <w:rStyle w:val="Hyperlink"/>
            <w:noProof/>
            <w:rtl/>
          </w:rPr>
          <w:t xml:space="preserve"> از منظر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E4F30" w:rsidRDefault="008E4F30" w:rsidP="008E4F30">
      <w:pPr>
        <w:pStyle w:val="TOC4"/>
        <w:tabs>
          <w:tab w:val="right" w:leader="dot" w:pos="10194"/>
        </w:tabs>
        <w:rPr>
          <w:rFonts w:asciiTheme="minorHAnsi" w:eastAsiaTheme="minorEastAsia" w:hAnsiTheme="minorHAnsi" w:cstheme="minorBidi"/>
          <w:bCs w:val="0"/>
          <w:noProof/>
          <w:color w:val="auto"/>
          <w:szCs w:val="22"/>
          <w:rtl/>
          <w:lang w:bidi="ar-SA"/>
        </w:rPr>
      </w:pPr>
      <w:hyperlink w:anchor="_Toc99386240" w:history="1">
        <w:r w:rsidRPr="002C50B1">
          <w:rPr>
            <w:rStyle w:val="Hyperlink"/>
            <w:noProof/>
            <w:rtl/>
          </w:rPr>
          <w:t>ب</w:t>
        </w:r>
        <w:r w:rsidRPr="002C50B1">
          <w:rPr>
            <w:rStyle w:val="Hyperlink"/>
            <w:rFonts w:hint="cs"/>
            <w:noProof/>
            <w:rtl/>
          </w:rPr>
          <w:t>ی</w:t>
        </w:r>
        <w:r w:rsidRPr="002C50B1">
          <w:rPr>
            <w:rStyle w:val="Hyperlink"/>
            <w:rFonts w:hint="eastAsia"/>
            <w:noProof/>
            <w:rtl/>
          </w:rPr>
          <w:t>ان</w:t>
        </w:r>
        <w:r w:rsidRPr="002C50B1">
          <w:rPr>
            <w:rStyle w:val="Hyperlink"/>
            <w:noProof/>
            <w:rtl/>
          </w:rPr>
          <w:t xml:space="preserve">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E4F30" w:rsidRDefault="008E4F30" w:rsidP="008E4F30">
      <w:pPr>
        <w:pStyle w:val="TOC4"/>
        <w:tabs>
          <w:tab w:val="right" w:leader="dot" w:pos="10194"/>
        </w:tabs>
        <w:rPr>
          <w:rFonts w:asciiTheme="minorHAnsi" w:eastAsiaTheme="minorEastAsia" w:hAnsiTheme="minorHAnsi" w:cstheme="minorBidi"/>
          <w:bCs w:val="0"/>
          <w:noProof/>
          <w:color w:val="auto"/>
          <w:szCs w:val="22"/>
          <w:rtl/>
          <w:lang w:bidi="ar-SA"/>
        </w:rPr>
      </w:pPr>
      <w:hyperlink w:anchor="_Toc99386241" w:history="1">
        <w:r w:rsidRPr="002C50B1">
          <w:rPr>
            <w:rStyle w:val="Hyperlink"/>
            <w:noProof/>
            <w:rtl/>
          </w:rPr>
          <w:t>مو</w:t>
        </w:r>
        <w:r w:rsidRPr="002C50B1">
          <w:rPr>
            <w:rStyle w:val="Hyperlink"/>
            <w:rFonts w:hint="cs"/>
            <w:noProof/>
            <w:rtl/>
          </w:rPr>
          <w:t>ی</w:t>
        </w:r>
        <w:r w:rsidRPr="002C50B1">
          <w:rPr>
            <w:rStyle w:val="Hyperlink"/>
            <w:rFonts w:hint="eastAsia"/>
            <w:noProof/>
            <w:rtl/>
          </w:rPr>
          <w:t>د</w:t>
        </w:r>
        <w:r w:rsidRPr="002C50B1">
          <w:rPr>
            <w:rStyle w:val="Hyperlink"/>
            <w:noProof/>
            <w:rtl/>
          </w:rPr>
          <w:t xml:space="preserve"> شمول داشتن خطابات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E4F30" w:rsidRDefault="008E4F30" w:rsidP="008E4F30">
      <w:pPr>
        <w:pStyle w:val="TOC4"/>
        <w:tabs>
          <w:tab w:val="right" w:leader="dot" w:pos="10194"/>
        </w:tabs>
        <w:rPr>
          <w:rFonts w:asciiTheme="minorHAnsi" w:eastAsiaTheme="minorEastAsia" w:hAnsiTheme="minorHAnsi" w:cstheme="minorBidi"/>
          <w:bCs w:val="0"/>
          <w:noProof/>
          <w:color w:val="auto"/>
          <w:szCs w:val="22"/>
          <w:rtl/>
          <w:lang w:bidi="ar-SA"/>
        </w:rPr>
      </w:pPr>
      <w:hyperlink w:anchor="_Toc99386242" w:history="1">
        <w:r w:rsidRPr="002C50B1">
          <w:rPr>
            <w:rStyle w:val="Hyperlink"/>
            <w:noProof/>
            <w:rtl/>
          </w:rPr>
          <w:t>ب</w:t>
        </w:r>
        <w:r w:rsidRPr="002C50B1">
          <w:rPr>
            <w:rStyle w:val="Hyperlink"/>
            <w:rFonts w:hint="cs"/>
            <w:noProof/>
            <w:rtl/>
          </w:rPr>
          <w:t>ی</w:t>
        </w:r>
        <w:r w:rsidRPr="002C50B1">
          <w:rPr>
            <w:rStyle w:val="Hyperlink"/>
            <w:rFonts w:hint="eastAsia"/>
            <w:noProof/>
            <w:rtl/>
          </w:rPr>
          <w:t>ا</w:t>
        </w:r>
        <w:r w:rsidRPr="002C50B1">
          <w:rPr>
            <w:rStyle w:val="Hyperlink"/>
            <w:noProof/>
            <w:rtl/>
          </w:rPr>
          <w:t>ن دوم مرحوم  آخوند برا</w:t>
        </w:r>
        <w:r w:rsidRPr="002C50B1">
          <w:rPr>
            <w:rStyle w:val="Hyperlink"/>
            <w:rFonts w:hint="cs"/>
            <w:noProof/>
            <w:rtl/>
          </w:rPr>
          <w:t>ی</w:t>
        </w:r>
        <w:r w:rsidRPr="002C50B1">
          <w:rPr>
            <w:rStyle w:val="Hyperlink"/>
            <w:noProof/>
            <w:rtl/>
          </w:rPr>
          <w:t xml:space="preserve"> شمول داشتن خطابات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E4F30" w:rsidRDefault="008E4F30" w:rsidP="008E4F30">
      <w:pPr>
        <w:pStyle w:val="TOC4"/>
        <w:tabs>
          <w:tab w:val="right" w:leader="dot" w:pos="10194"/>
        </w:tabs>
        <w:rPr>
          <w:rFonts w:asciiTheme="minorHAnsi" w:eastAsiaTheme="minorEastAsia" w:hAnsiTheme="minorHAnsi" w:cstheme="minorBidi"/>
          <w:bCs w:val="0"/>
          <w:noProof/>
          <w:color w:val="auto"/>
          <w:szCs w:val="22"/>
          <w:rtl/>
          <w:lang w:bidi="ar-SA"/>
        </w:rPr>
      </w:pPr>
      <w:hyperlink w:anchor="_Toc99386243" w:history="1">
        <w:r w:rsidRPr="002C50B1">
          <w:rPr>
            <w:rStyle w:val="Hyperlink"/>
            <w:noProof/>
            <w:rtl/>
          </w:rPr>
          <w:t>ب</w:t>
        </w:r>
        <w:r w:rsidRPr="002C50B1">
          <w:rPr>
            <w:rStyle w:val="Hyperlink"/>
            <w:rFonts w:hint="cs"/>
            <w:noProof/>
            <w:rtl/>
          </w:rPr>
          <w:t>ی</w:t>
        </w:r>
        <w:r w:rsidRPr="002C50B1">
          <w:rPr>
            <w:rStyle w:val="Hyperlink"/>
            <w:rFonts w:hint="eastAsia"/>
            <w:noProof/>
            <w:rtl/>
          </w:rPr>
          <w:t>ان</w:t>
        </w:r>
        <w:r w:rsidRPr="002C50B1">
          <w:rPr>
            <w:rStyle w:val="Hyperlink"/>
            <w:noProof/>
            <w:rtl/>
          </w:rPr>
          <w:t xml:space="preserve"> سوم مرحوم آخوند برا</w:t>
        </w:r>
        <w:r w:rsidRPr="002C50B1">
          <w:rPr>
            <w:rStyle w:val="Hyperlink"/>
            <w:rFonts w:hint="cs"/>
            <w:noProof/>
            <w:rtl/>
          </w:rPr>
          <w:t>ی</w:t>
        </w:r>
        <w:r w:rsidRPr="002C50B1">
          <w:rPr>
            <w:rStyle w:val="Hyperlink"/>
            <w:noProof/>
            <w:rtl/>
          </w:rPr>
          <w:t xml:space="preserve"> شمول داشتن خطابات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E4F30" w:rsidRDefault="008E4F30" w:rsidP="008E4F30">
      <w:pPr>
        <w:pStyle w:val="TOC5"/>
        <w:tabs>
          <w:tab w:val="right" w:leader="dot" w:pos="10194"/>
        </w:tabs>
        <w:rPr>
          <w:rFonts w:asciiTheme="minorHAnsi" w:eastAsiaTheme="minorEastAsia" w:hAnsiTheme="minorHAnsi" w:cstheme="minorBidi"/>
          <w:bCs w:val="0"/>
          <w:noProof/>
          <w:color w:val="auto"/>
          <w:szCs w:val="22"/>
          <w:rtl/>
          <w:lang w:bidi="ar-SA"/>
        </w:rPr>
      </w:pPr>
      <w:hyperlink w:anchor="_Toc99386244" w:history="1">
        <w:r w:rsidRPr="002C50B1">
          <w:rPr>
            <w:rStyle w:val="Hyperlink"/>
            <w:noProof/>
            <w:rtl/>
          </w:rPr>
          <w:t>اشکال استاد به ب</w:t>
        </w:r>
        <w:r w:rsidRPr="002C50B1">
          <w:rPr>
            <w:rStyle w:val="Hyperlink"/>
            <w:rFonts w:hint="cs"/>
            <w:noProof/>
            <w:rtl/>
          </w:rPr>
          <w:t>ی</w:t>
        </w:r>
        <w:r w:rsidRPr="002C50B1">
          <w:rPr>
            <w:rStyle w:val="Hyperlink"/>
            <w:rFonts w:hint="eastAsia"/>
            <w:noProof/>
            <w:rtl/>
          </w:rPr>
          <w:t>ان</w:t>
        </w:r>
        <w:r w:rsidRPr="002C50B1">
          <w:rPr>
            <w:rStyle w:val="Hyperlink"/>
            <w:noProof/>
            <w:rtl/>
          </w:rPr>
          <w:t xml:space="preserve">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E4F30" w:rsidRDefault="008E4F30" w:rsidP="008E4F30">
      <w:pPr>
        <w:pStyle w:val="TOC5"/>
        <w:tabs>
          <w:tab w:val="right" w:leader="dot" w:pos="10194"/>
        </w:tabs>
        <w:rPr>
          <w:rFonts w:asciiTheme="minorHAnsi" w:eastAsiaTheme="minorEastAsia" w:hAnsiTheme="minorHAnsi" w:cstheme="minorBidi"/>
          <w:bCs w:val="0"/>
          <w:noProof/>
          <w:color w:val="auto"/>
          <w:szCs w:val="22"/>
          <w:rtl/>
          <w:lang w:bidi="ar-SA"/>
        </w:rPr>
      </w:pPr>
      <w:hyperlink w:anchor="_Toc99386245" w:history="1">
        <w:r w:rsidRPr="002C50B1">
          <w:rPr>
            <w:rStyle w:val="Hyperlink"/>
            <w:noProof/>
            <w:rtl/>
          </w:rPr>
          <w:t>اشکال د</w:t>
        </w:r>
        <w:r w:rsidRPr="002C50B1">
          <w:rPr>
            <w:rStyle w:val="Hyperlink"/>
            <w:rFonts w:hint="cs"/>
            <w:noProof/>
            <w:rtl/>
          </w:rPr>
          <w:t>ی</w:t>
        </w:r>
        <w:r w:rsidRPr="002C50B1">
          <w:rPr>
            <w:rStyle w:val="Hyperlink"/>
            <w:rFonts w:hint="eastAsia"/>
            <w:noProof/>
            <w:rtl/>
          </w:rPr>
          <w:t>گر</w:t>
        </w:r>
        <w:r w:rsidRPr="002C50B1">
          <w:rPr>
            <w:rStyle w:val="Hyperlink"/>
            <w:noProof/>
            <w:rtl/>
          </w:rPr>
          <w:t xml:space="preserve"> توسط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E4F30" w:rsidRDefault="008E4F30" w:rsidP="008E4F30">
      <w:pPr>
        <w:pStyle w:val="TOC1"/>
        <w:rPr>
          <w:rFonts w:asciiTheme="minorHAnsi" w:eastAsiaTheme="minorEastAsia" w:hAnsiTheme="minorHAnsi" w:cstheme="minorBidi"/>
          <w:noProof/>
          <w:color w:val="auto"/>
          <w:szCs w:val="22"/>
          <w:rtl/>
          <w:lang w:bidi="ar-SA"/>
        </w:rPr>
      </w:pPr>
      <w:hyperlink w:anchor="_Toc99386246" w:history="1">
        <w:r w:rsidRPr="002C50B1">
          <w:rPr>
            <w:rStyle w:val="Hyperlink"/>
            <w:noProof/>
            <w:rtl/>
          </w:rPr>
          <w:t>مقام دوم: ثمره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Toc99386246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8E4F30" w:rsidP="0064266D">
      <w:pPr>
        <w:jc w:val="both"/>
      </w:pPr>
      <w:r>
        <w:rPr>
          <w:rFonts w:cs="B Titr"/>
          <w:noProof/>
          <w:webHidden/>
          <w:color w:val="632423" w:themeColor="accent2" w:themeShade="80"/>
          <w:szCs w:val="24"/>
          <w:rtl/>
        </w:rPr>
        <w:fldChar w:fldCharType="end"/>
      </w:r>
      <w:bookmarkStart w:id="0" w:name="_GoBack"/>
      <w:bookmarkEnd w:id="0"/>
    </w:p>
    <w:p w:rsidR="004D6D0A" w:rsidRDefault="00F842AD" w:rsidP="0064266D">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B4844">
        <w:rPr>
          <w:rtl/>
        </w:rPr>
        <w:t>بررس</w:t>
      </w:r>
      <w:r w:rsidR="004B4844">
        <w:rPr>
          <w:rFonts w:hint="cs"/>
          <w:rtl/>
        </w:rPr>
        <w:t>ی</w:t>
      </w:r>
      <w:r w:rsidR="004B4844">
        <w:rPr>
          <w:rtl/>
        </w:rPr>
        <w:t xml:space="preserve"> کلمات</w:t>
      </w:r>
      <w:r w:rsidR="00025B70">
        <w:rPr>
          <w:rFonts w:hint="cs"/>
          <w:rtl/>
        </w:rPr>
        <w:t xml:space="preserve"> </w:t>
      </w:r>
      <w:r w:rsidR="00386C11" w:rsidRPr="00A6366F">
        <w:rPr>
          <w:rFonts w:hint="cs"/>
          <w:rtl/>
        </w:rPr>
        <w:t>/</w:t>
      </w:r>
      <w:bookmarkStart w:id="2" w:name="BokSabj_d"/>
      <w:bookmarkEnd w:id="2"/>
      <w:r w:rsidR="004B4844">
        <w:rPr>
          <w:rtl/>
        </w:rPr>
        <w:t>بررس</w:t>
      </w:r>
      <w:r w:rsidR="004B4844">
        <w:rPr>
          <w:rFonts w:hint="cs"/>
          <w:rtl/>
        </w:rPr>
        <w:t>ی</w:t>
      </w:r>
      <w:r w:rsidR="004B4844">
        <w:rPr>
          <w:rtl/>
        </w:rPr>
        <w:t xml:space="preserve"> اختصاص خطابات شفاه</w:t>
      </w:r>
      <w:r w:rsidR="004B4844">
        <w:rPr>
          <w:rFonts w:hint="cs"/>
          <w:rtl/>
        </w:rPr>
        <w:t>ی</w:t>
      </w:r>
      <w:r w:rsidR="004B4844">
        <w:rPr>
          <w:rFonts w:hint="eastAsia"/>
          <w:rtl/>
        </w:rPr>
        <w:t>ه</w:t>
      </w:r>
      <w:r w:rsidR="00386C11" w:rsidRPr="00A6366F">
        <w:rPr>
          <w:rFonts w:hint="cs"/>
          <w:rtl/>
        </w:rPr>
        <w:t xml:space="preserve"> /</w:t>
      </w:r>
      <w:bookmarkStart w:id="3" w:name="Bokkolli"/>
      <w:bookmarkEnd w:id="3"/>
      <w:r w:rsidR="004B4844">
        <w:rPr>
          <w:rtl/>
        </w:rPr>
        <w:t>عام و خاص</w:t>
      </w:r>
    </w:p>
    <w:p w:rsidR="004D6D0A" w:rsidRDefault="004D6D0A" w:rsidP="003F534B">
      <w:pPr>
        <w:pStyle w:val="Heading1"/>
        <w:rPr>
          <w:rtl/>
        </w:rPr>
      </w:pPr>
      <w:bookmarkStart w:id="4" w:name="_Toc99386237"/>
      <w:r>
        <w:rPr>
          <w:rFonts w:hint="cs"/>
          <w:rtl/>
        </w:rPr>
        <w:t>بررسی خطابات نسبت به غیر مشافهین</w:t>
      </w:r>
      <w:bookmarkEnd w:id="4"/>
    </w:p>
    <w:p w:rsidR="00F343FB" w:rsidRPr="00A6366F" w:rsidRDefault="004D6D0A" w:rsidP="003F534B">
      <w:pPr>
        <w:pStyle w:val="Heading2"/>
      </w:pPr>
      <w:bookmarkStart w:id="5" w:name="_Toc99386238"/>
      <w:r>
        <w:rPr>
          <w:rFonts w:hint="cs"/>
          <w:rtl/>
        </w:rPr>
        <w:t>بررسی تقریب سوم از نزاع</w:t>
      </w:r>
      <w:bookmarkEnd w:id="5"/>
      <w:r w:rsidR="001B6799" w:rsidRPr="00A6366F">
        <w:rPr>
          <w:rFonts w:hint="cs"/>
          <w:rtl/>
        </w:rPr>
        <w:t xml:space="preserve"> </w:t>
      </w:r>
    </w:p>
    <w:p w:rsidR="003F534B" w:rsidRDefault="0064266D" w:rsidP="0064266D">
      <w:pPr>
        <w:jc w:val="both"/>
        <w:rPr>
          <w:rtl/>
        </w:rPr>
      </w:pPr>
      <w:r>
        <w:rPr>
          <w:rFonts w:hint="cs"/>
          <w:rtl/>
        </w:rPr>
        <w:t>بحث در نحوه سوم از نزاع بود. مرحوم آخوند به خاطر این که در نحوه دوم فرمود مخاطبه حقیقی به غیر از حاضرین ملتفت ممکن نیست</w:t>
      </w:r>
      <w:r w:rsidR="003F534B">
        <w:rPr>
          <w:rFonts w:hint="cs"/>
          <w:rtl/>
        </w:rPr>
        <w:t>،</w:t>
      </w:r>
      <w:r>
        <w:rPr>
          <w:rFonts w:hint="cs"/>
          <w:rtl/>
        </w:rPr>
        <w:t xml:space="preserve"> در نحو سوم فرموده اگر ادات خطاب مثل حروف ندا</w:t>
      </w:r>
      <w:r w:rsidR="003F534B">
        <w:rPr>
          <w:rFonts w:hint="cs"/>
          <w:rtl/>
        </w:rPr>
        <w:t>،</w:t>
      </w:r>
      <w:r>
        <w:rPr>
          <w:rFonts w:hint="cs"/>
          <w:rtl/>
        </w:rPr>
        <w:t xml:space="preserve"> وضع برای مخاطبه حقیقی شده باشند</w:t>
      </w:r>
      <w:r w:rsidR="003F534B">
        <w:rPr>
          <w:rFonts w:hint="cs"/>
          <w:rtl/>
        </w:rPr>
        <w:t>،</w:t>
      </w:r>
      <w:r>
        <w:rPr>
          <w:rFonts w:hint="cs"/>
          <w:rtl/>
        </w:rPr>
        <w:t xml:space="preserve"> دوران امر است بین این که ما اخذ به ظهور ادات ندا داشته باشیم و مدخول آنها مختص به مشافهین باشد و بین این که اخذ به عموم مدخول کنیم و بگوییم ادات در غیر موضوع له استعمال شده است</w:t>
      </w:r>
      <w:r w:rsidR="003F534B">
        <w:rPr>
          <w:rFonts w:hint="cs"/>
          <w:rtl/>
        </w:rPr>
        <w:t>؛</w:t>
      </w:r>
      <w:r>
        <w:rPr>
          <w:rFonts w:hint="cs"/>
          <w:rtl/>
        </w:rPr>
        <w:t xml:space="preserve"> چرا که مخاطبه حقیقی امکان ندارد و ادات هم</w:t>
      </w:r>
      <w:r w:rsidR="003F534B">
        <w:rPr>
          <w:rFonts w:hint="cs"/>
          <w:rtl/>
        </w:rPr>
        <w:t xml:space="preserve"> برای مخاطبه حقیقی وضع شده است.</w:t>
      </w:r>
    </w:p>
    <w:p w:rsidR="001A1EA5" w:rsidRDefault="0064266D" w:rsidP="0064266D">
      <w:pPr>
        <w:jc w:val="both"/>
        <w:rPr>
          <w:rtl/>
        </w:rPr>
      </w:pPr>
      <w:r>
        <w:rPr>
          <w:rFonts w:hint="cs"/>
          <w:rtl/>
        </w:rPr>
        <w:t xml:space="preserve">بله؛ اگر بگوییم مخاطبه حقیقی ممکن است مشکلی نداریم. همچنین اگر بگوییم ادات ندا برای مخاطبه حقیقی وضع نشده اند </w:t>
      </w:r>
      <w:r w:rsidR="003F534B">
        <w:rPr>
          <w:rFonts w:hint="cs"/>
          <w:rtl/>
        </w:rPr>
        <w:t>و مخاطبه انشائی را هم شامل است در این صورت مخاطبه با معدومین ممکن است و باز هم</w:t>
      </w:r>
      <w:r>
        <w:rPr>
          <w:rFonts w:hint="cs"/>
          <w:rtl/>
        </w:rPr>
        <w:t xml:space="preserve"> مشکلی نداریم.</w:t>
      </w:r>
    </w:p>
    <w:p w:rsidR="0064266D" w:rsidRDefault="003F534B" w:rsidP="0064266D">
      <w:pPr>
        <w:jc w:val="both"/>
        <w:rPr>
          <w:rtl/>
        </w:rPr>
      </w:pPr>
      <w:r>
        <w:rPr>
          <w:rFonts w:hint="cs"/>
          <w:rtl/>
        </w:rPr>
        <w:t xml:space="preserve">در حقیقت </w:t>
      </w:r>
      <w:r w:rsidR="0064266D">
        <w:rPr>
          <w:rFonts w:hint="cs"/>
          <w:rtl/>
        </w:rPr>
        <w:t>این دوارن در جایی است که دو مقدمه را قبول کنیم:</w:t>
      </w:r>
    </w:p>
    <w:p w:rsidR="0064266D" w:rsidRDefault="0064266D" w:rsidP="0064266D">
      <w:pPr>
        <w:pStyle w:val="ListParagraph"/>
        <w:numPr>
          <w:ilvl w:val="0"/>
          <w:numId w:val="16"/>
        </w:numPr>
        <w:jc w:val="both"/>
      </w:pPr>
      <w:r>
        <w:rPr>
          <w:rFonts w:hint="cs"/>
          <w:rtl/>
        </w:rPr>
        <w:t>ادات ندا برای مخاطبه حقیقی وضع شده است.</w:t>
      </w:r>
    </w:p>
    <w:p w:rsidR="0064266D" w:rsidRDefault="0064266D" w:rsidP="0064266D">
      <w:pPr>
        <w:pStyle w:val="ListParagraph"/>
        <w:numPr>
          <w:ilvl w:val="0"/>
          <w:numId w:val="16"/>
        </w:numPr>
        <w:jc w:val="both"/>
      </w:pPr>
      <w:r>
        <w:rPr>
          <w:rFonts w:hint="cs"/>
          <w:rtl/>
        </w:rPr>
        <w:t>مخاطبه حقیقی برای معدومین امکان ندارد.</w:t>
      </w:r>
    </w:p>
    <w:p w:rsidR="004D6D0A" w:rsidRDefault="004D6D0A" w:rsidP="003F534B">
      <w:pPr>
        <w:pStyle w:val="Heading3"/>
        <w:rPr>
          <w:rtl/>
        </w:rPr>
      </w:pPr>
      <w:bookmarkStart w:id="6" w:name="_Toc99386239"/>
      <w:r>
        <w:rPr>
          <w:rFonts w:hint="cs"/>
          <w:rtl/>
        </w:rPr>
        <w:lastRenderedPageBreak/>
        <w:t>کیفیت شمول خطاب نسبت به غیر مشافهین از منظر مرحوم آخوند</w:t>
      </w:r>
      <w:bookmarkEnd w:id="6"/>
    </w:p>
    <w:p w:rsidR="003F534B" w:rsidRPr="003F534B" w:rsidRDefault="003F534B" w:rsidP="003F534B">
      <w:pPr>
        <w:pStyle w:val="Heading4"/>
        <w:rPr>
          <w:rtl/>
        </w:rPr>
      </w:pPr>
      <w:bookmarkStart w:id="7" w:name="_Toc99386240"/>
      <w:r>
        <w:rPr>
          <w:rFonts w:hint="cs"/>
          <w:rtl/>
        </w:rPr>
        <w:t>بیان اول</w:t>
      </w:r>
      <w:bookmarkEnd w:id="7"/>
    </w:p>
    <w:p w:rsidR="0064266D" w:rsidRDefault="0064266D" w:rsidP="0064266D">
      <w:pPr>
        <w:jc w:val="both"/>
        <w:rPr>
          <w:rtl/>
        </w:rPr>
      </w:pPr>
      <w:r>
        <w:rPr>
          <w:rFonts w:hint="cs"/>
          <w:rtl/>
        </w:rPr>
        <w:t>مرحوم آخوند مقدمه اول را انکار کرده است. اساسا مرحوم آخوند در وضع هیئات و ادات قائل است به این که برای معنای انشائی و ایقاعی وضع شده است. ایشان می</w:t>
      </w:r>
      <w:r>
        <w:rPr>
          <w:rtl/>
        </w:rPr>
        <w:softHyphen/>
      </w:r>
      <w:r>
        <w:rPr>
          <w:rFonts w:hint="cs"/>
          <w:rtl/>
        </w:rPr>
        <w:t xml:space="preserve">گفت هیئت امر و نهی برای طلب انشائی وضع شده است. </w:t>
      </w:r>
      <w:r w:rsidR="003F534B">
        <w:rPr>
          <w:rFonts w:hint="cs"/>
          <w:rtl/>
        </w:rPr>
        <w:t xml:space="preserve">یا مثلا </w:t>
      </w:r>
      <w:r>
        <w:rPr>
          <w:rFonts w:hint="cs"/>
          <w:rtl/>
        </w:rPr>
        <w:t>استفهام برای استفهام انشائی وضع شده است. استفهام و طلب حقیقی از دواعی هستند؛ نه معانی.</w:t>
      </w:r>
    </w:p>
    <w:p w:rsidR="003F534B" w:rsidRDefault="0064266D" w:rsidP="003F534B">
      <w:pPr>
        <w:jc w:val="both"/>
        <w:rPr>
          <w:rtl/>
        </w:rPr>
      </w:pPr>
      <w:r>
        <w:rPr>
          <w:rFonts w:hint="cs"/>
          <w:rtl/>
        </w:rPr>
        <w:t xml:space="preserve"> این که در ادبیات برای همزه استفهام چند معنا نقل می</w:t>
      </w:r>
      <w:r>
        <w:rPr>
          <w:rtl/>
        </w:rPr>
        <w:softHyphen/>
      </w:r>
      <w:r>
        <w:rPr>
          <w:rFonts w:hint="cs"/>
          <w:rtl/>
        </w:rPr>
        <w:t>کنند حرفهای باطلی است. این حرف یک معنا بیشتر ندارد و آن استفهام انشائی است و این دواعی است که مختلف هستند. معانی مختلف نیست</w:t>
      </w:r>
      <w:r w:rsidR="003F534B">
        <w:rPr>
          <w:rFonts w:hint="cs"/>
          <w:rtl/>
        </w:rPr>
        <w:t>ند، بلکه دواعی مختلف هستند</w:t>
      </w:r>
      <w:r>
        <w:rPr>
          <w:rFonts w:hint="cs"/>
          <w:rtl/>
        </w:rPr>
        <w:t>. در ادات مخاطبه هم همین مطلب را ادعا کرده است. مثل</w:t>
      </w:r>
      <w:r w:rsidR="003F534B">
        <w:rPr>
          <w:rFonts w:hint="cs"/>
          <w:rtl/>
        </w:rPr>
        <w:t>ا</w:t>
      </w:r>
      <w:r>
        <w:rPr>
          <w:rFonts w:hint="cs"/>
          <w:rtl/>
        </w:rPr>
        <w:t xml:space="preserve"> یاء ندا برای خطاب انشائی وضع شده است</w:t>
      </w:r>
      <w:r w:rsidR="003F534B">
        <w:rPr>
          <w:rFonts w:hint="cs"/>
          <w:rtl/>
        </w:rPr>
        <w:t>،</w:t>
      </w:r>
      <w:r>
        <w:rPr>
          <w:rFonts w:hint="cs"/>
          <w:rtl/>
        </w:rPr>
        <w:t xml:space="preserve"> نه برای خطاب حقیقی. خطاب حقیقی داعی است. گاهی ممکن است این داعی تخلف دا</w:t>
      </w:r>
      <w:r w:rsidR="003F534B">
        <w:rPr>
          <w:rFonts w:hint="cs"/>
          <w:rtl/>
        </w:rPr>
        <w:t>شته باشد مثلا داعی اظهار حزن باشد</w:t>
      </w:r>
      <w:r>
        <w:rPr>
          <w:rFonts w:hint="cs"/>
          <w:rtl/>
        </w:rPr>
        <w:t xml:space="preserve">. </w:t>
      </w:r>
      <w:r w:rsidR="003F534B">
        <w:rPr>
          <w:rFonts w:hint="cs"/>
          <w:rtl/>
        </w:rPr>
        <w:t xml:space="preserve">مثل </w:t>
      </w:r>
      <w:r>
        <w:rPr>
          <w:rFonts w:hint="cs"/>
          <w:rtl/>
        </w:rPr>
        <w:t xml:space="preserve">یا کوبا </w:t>
      </w:r>
      <w:r w:rsidR="004D6D0A">
        <w:rPr>
          <w:rFonts w:hint="cs"/>
          <w:rtl/>
        </w:rPr>
        <w:t>ما اقصر عمره.</w:t>
      </w:r>
      <w:r w:rsidR="003F534B">
        <w:rPr>
          <w:rFonts w:hint="cs"/>
          <w:rtl/>
        </w:rPr>
        <w:t xml:space="preserve"> معنی</w:t>
      </w:r>
      <w:r w:rsidR="004D6D0A">
        <w:rPr>
          <w:rFonts w:hint="cs"/>
          <w:rtl/>
        </w:rPr>
        <w:t xml:space="preserve"> در امور انشائیه واحد است و دواعی م</w:t>
      </w:r>
      <w:r w:rsidR="003F534B">
        <w:rPr>
          <w:rFonts w:hint="cs"/>
          <w:rtl/>
        </w:rPr>
        <w:t>ختلف است.</w:t>
      </w:r>
    </w:p>
    <w:p w:rsidR="004D6D0A" w:rsidRDefault="004D6D0A" w:rsidP="003F534B">
      <w:pPr>
        <w:jc w:val="both"/>
        <w:rPr>
          <w:rtl/>
        </w:rPr>
      </w:pPr>
      <w:r>
        <w:rPr>
          <w:rFonts w:hint="cs"/>
          <w:rtl/>
        </w:rPr>
        <w:t>یک ادعای دیگری هم دارد که انشائیات انصراف به همان داعی حقیقی دارند. اگر گفت اضرب، انصراف به این دارد که داعی من طلب حقیقی است. همان حقیقی از انشائی ظهور انصرافی دارد. اگر همزه استفهام را استعمال می</w:t>
      </w:r>
      <w:r>
        <w:rPr>
          <w:rtl/>
        </w:rPr>
        <w:softHyphen/>
      </w:r>
      <w:r>
        <w:rPr>
          <w:rFonts w:hint="cs"/>
          <w:rtl/>
        </w:rPr>
        <w:t>کنید، در استفهام انشائی استعمال شده است ولی انصراف به داعی استفهام حقیقی دارد.</w:t>
      </w:r>
    </w:p>
    <w:p w:rsidR="004D6D0A" w:rsidRDefault="003F534B" w:rsidP="0064266D">
      <w:pPr>
        <w:jc w:val="both"/>
        <w:rPr>
          <w:rtl/>
        </w:rPr>
      </w:pPr>
      <w:r>
        <w:rPr>
          <w:rFonts w:hint="cs"/>
          <w:rtl/>
        </w:rPr>
        <w:t xml:space="preserve">اما مرحوم آخوند </w:t>
      </w:r>
      <w:r w:rsidR="004D6D0A">
        <w:rPr>
          <w:rFonts w:hint="cs"/>
          <w:rtl/>
        </w:rPr>
        <w:t>در خصوص مقام</w:t>
      </w:r>
      <w:r>
        <w:rPr>
          <w:rFonts w:hint="cs"/>
          <w:rtl/>
        </w:rPr>
        <w:t>،</w:t>
      </w:r>
      <w:r w:rsidR="004D6D0A">
        <w:rPr>
          <w:rFonts w:hint="cs"/>
          <w:rtl/>
        </w:rPr>
        <w:t xml:space="preserve"> این انصراف را انکار کرده است</w:t>
      </w:r>
      <w:r>
        <w:rPr>
          <w:rFonts w:hint="cs"/>
          <w:rtl/>
        </w:rPr>
        <w:t>؛</w:t>
      </w:r>
      <w:r w:rsidR="004D6D0A">
        <w:rPr>
          <w:rFonts w:hint="cs"/>
          <w:rtl/>
        </w:rPr>
        <w:t xml:space="preserve"> چرا که اگر این انصراف باشد مشکله وجود دارد یعنی احکام اختصاص به مشافهین پیدا می</w:t>
      </w:r>
      <w:r w:rsidR="004D6D0A">
        <w:rPr>
          <w:rtl/>
        </w:rPr>
        <w:softHyphen/>
      </w:r>
      <w:r w:rsidR="004D6D0A">
        <w:rPr>
          <w:rFonts w:hint="cs"/>
          <w:rtl/>
        </w:rPr>
        <w:t>کن</w:t>
      </w:r>
      <w:r>
        <w:rPr>
          <w:rFonts w:hint="cs"/>
          <w:rtl/>
        </w:rPr>
        <w:t>ن</w:t>
      </w:r>
      <w:r w:rsidR="004D6D0A">
        <w:rPr>
          <w:rFonts w:hint="cs"/>
          <w:rtl/>
        </w:rPr>
        <w:t>د. پس در این جا انصراف یا علقه وضعیه که در سائر موارد ادعا کرده است، در این جا نیست چرا که در این جا قرینه بر خلاف داریم.</w:t>
      </w:r>
    </w:p>
    <w:p w:rsidR="004D6D0A" w:rsidRDefault="004D6D0A" w:rsidP="0064266D">
      <w:pPr>
        <w:jc w:val="both"/>
        <w:rPr>
          <w:rtl/>
        </w:rPr>
      </w:pPr>
      <w:r>
        <w:rPr>
          <w:rFonts w:hint="cs"/>
          <w:rtl/>
        </w:rPr>
        <w:t>منشا انصراف کثرت استعمال است. مثلا امر بیشتر در موارد طلب حقیقی استعمال می</w:t>
      </w:r>
      <w:r>
        <w:rPr>
          <w:rtl/>
        </w:rPr>
        <w:softHyphen/>
      </w:r>
      <w:r>
        <w:rPr>
          <w:rFonts w:hint="cs"/>
          <w:rtl/>
        </w:rPr>
        <w:t>کنند. تحقیر و استهزاء و تعجیز نادر است. همزه استفهام غالبا در استفهام حقیقی استعمال می</w:t>
      </w:r>
      <w:r>
        <w:rPr>
          <w:rtl/>
        </w:rPr>
        <w:softHyphen/>
      </w:r>
      <w:r>
        <w:rPr>
          <w:rFonts w:hint="cs"/>
          <w:rtl/>
        </w:rPr>
        <w:t>کنند. مثلا توبیخ نادر است. اما در خصوص مقام گفته است انصراف وجود ندارد</w:t>
      </w:r>
      <w:r w:rsidR="003F534B">
        <w:rPr>
          <w:rFonts w:hint="cs"/>
          <w:rtl/>
        </w:rPr>
        <w:t>؛</w:t>
      </w:r>
      <w:r>
        <w:rPr>
          <w:rFonts w:hint="cs"/>
          <w:rtl/>
        </w:rPr>
        <w:t xml:space="preserve"> زیرا احکام مختص به مشافهین نیست</w:t>
      </w:r>
      <w:r w:rsidR="003F534B">
        <w:rPr>
          <w:rFonts w:hint="cs"/>
          <w:rtl/>
        </w:rPr>
        <w:t>ند</w:t>
      </w:r>
      <w:r>
        <w:rPr>
          <w:rFonts w:hint="cs"/>
          <w:rtl/>
        </w:rPr>
        <w:t>.</w:t>
      </w:r>
      <w:r w:rsidR="003F534B">
        <w:rPr>
          <w:rFonts w:hint="cs"/>
          <w:rtl/>
        </w:rPr>
        <w:t xml:space="preserve"> در</w:t>
      </w:r>
      <w:r>
        <w:rPr>
          <w:rFonts w:hint="cs"/>
          <w:rtl/>
        </w:rPr>
        <w:t xml:space="preserve"> احکام شریعت اجماع داریم که برای همه مکلفین است. حرام</w:t>
      </w:r>
      <w:r w:rsidR="003F534B">
        <w:rPr>
          <w:rFonts w:hint="cs"/>
          <w:rtl/>
        </w:rPr>
        <w:t xml:space="preserve"> و حلال</w:t>
      </w:r>
      <w:r>
        <w:rPr>
          <w:rFonts w:hint="cs"/>
          <w:rtl/>
        </w:rPr>
        <w:t xml:space="preserve"> شریعت تا قیامت حرام است. دین برای همه آمده است. این قرینه سبب می</w:t>
      </w:r>
      <w:r>
        <w:rPr>
          <w:rtl/>
        </w:rPr>
        <w:softHyphen/>
      </w:r>
      <w:r>
        <w:rPr>
          <w:rFonts w:hint="cs"/>
          <w:rtl/>
        </w:rPr>
        <w:t>شود که ما بگوییم یا ایها الذین آمنوا، معنای مستعمل فیه</w:t>
      </w:r>
      <w:r w:rsidR="003F534B">
        <w:rPr>
          <w:rFonts w:hint="cs"/>
          <w:rtl/>
        </w:rPr>
        <w:t xml:space="preserve"> آن،</w:t>
      </w:r>
      <w:r>
        <w:rPr>
          <w:rFonts w:hint="cs"/>
          <w:rtl/>
        </w:rPr>
        <w:t xml:space="preserve"> مخاطبه انشائی است و انصراف به داعی حقیقی و مخاطبه حقیقی ندارد در نتیجه خطابات شفاهیه عام هستند و شامل غیر مشافهین هم می</w:t>
      </w:r>
      <w:r>
        <w:rPr>
          <w:rtl/>
        </w:rPr>
        <w:softHyphen/>
      </w:r>
      <w:r>
        <w:rPr>
          <w:rFonts w:hint="cs"/>
          <w:rtl/>
        </w:rPr>
        <w:t>شود.</w:t>
      </w:r>
    </w:p>
    <w:p w:rsidR="004D6D0A" w:rsidRDefault="004D6D0A" w:rsidP="003F534B">
      <w:pPr>
        <w:jc w:val="both"/>
        <w:rPr>
          <w:rtl/>
        </w:rPr>
      </w:pPr>
      <w:r>
        <w:rPr>
          <w:rFonts w:hint="cs"/>
          <w:rtl/>
        </w:rPr>
        <w:lastRenderedPageBreak/>
        <w:t>بارها در مقام تمییز انشائی و حقیقی گفته ایم که مثلا کسی صحبت می</w:t>
      </w:r>
      <w:r>
        <w:rPr>
          <w:rtl/>
        </w:rPr>
        <w:softHyphen/>
      </w:r>
      <w:r>
        <w:rPr>
          <w:rFonts w:hint="cs"/>
          <w:rtl/>
        </w:rPr>
        <w:t>کند و بعد می</w:t>
      </w:r>
      <w:r>
        <w:rPr>
          <w:rtl/>
        </w:rPr>
        <w:softHyphen/>
      </w:r>
      <w:r>
        <w:rPr>
          <w:rFonts w:hint="cs"/>
          <w:rtl/>
        </w:rPr>
        <w:t xml:space="preserve">گوید فهمیدی چه گفتم. </w:t>
      </w:r>
      <w:r w:rsidR="003F534B">
        <w:rPr>
          <w:rFonts w:hint="cs"/>
          <w:rtl/>
        </w:rPr>
        <w:t xml:space="preserve">در جواب </w:t>
      </w:r>
      <w:r>
        <w:rPr>
          <w:rFonts w:hint="cs"/>
          <w:rtl/>
        </w:rPr>
        <w:t>می</w:t>
      </w:r>
      <w:r>
        <w:rPr>
          <w:rtl/>
        </w:rPr>
        <w:softHyphen/>
      </w:r>
      <w:r>
        <w:rPr>
          <w:rFonts w:hint="cs"/>
          <w:rtl/>
        </w:rPr>
        <w:t>گوید نفهمیدم. در این جا واقعا خبر می</w:t>
      </w:r>
      <w:r>
        <w:rPr>
          <w:rtl/>
        </w:rPr>
        <w:softHyphen/>
      </w:r>
      <w:r>
        <w:rPr>
          <w:rFonts w:hint="cs"/>
          <w:rtl/>
        </w:rPr>
        <w:t>دهد. چند بار دیگر می</w:t>
      </w:r>
      <w:r>
        <w:rPr>
          <w:rtl/>
        </w:rPr>
        <w:softHyphen/>
      </w:r>
      <w:r>
        <w:rPr>
          <w:rFonts w:hint="cs"/>
          <w:rtl/>
        </w:rPr>
        <w:t>گوید و نمی</w:t>
      </w:r>
      <w:r>
        <w:rPr>
          <w:rtl/>
        </w:rPr>
        <w:softHyphen/>
      </w:r>
      <w:r>
        <w:rPr>
          <w:rFonts w:hint="cs"/>
          <w:rtl/>
        </w:rPr>
        <w:t>فهمد و در نهایت می</w:t>
      </w:r>
      <w:r>
        <w:rPr>
          <w:rtl/>
        </w:rPr>
        <w:softHyphen/>
      </w:r>
      <w:r>
        <w:rPr>
          <w:rFonts w:hint="cs"/>
          <w:rtl/>
        </w:rPr>
        <w:t>گوید فهمیدم در حالی که نفهمیده است. در این جا وقتی که می</w:t>
      </w:r>
      <w:r>
        <w:rPr>
          <w:rtl/>
        </w:rPr>
        <w:softHyphen/>
      </w:r>
      <w:r>
        <w:rPr>
          <w:rFonts w:hint="cs"/>
          <w:rtl/>
        </w:rPr>
        <w:t>گوید فهمیدم انشا کرده است به غرض این که دیگر مطلب را رها کند. دروغ هم لازم نمی</w:t>
      </w:r>
      <w:r>
        <w:rPr>
          <w:rtl/>
        </w:rPr>
        <w:softHyphen/>
      </w:r>
      <w:r>
        <w:rPr>
          <w:rFonts w:hint="cs"/>
          <w:rtl/>
        </w:rPr>
        <w:t>آید زیرا انشا است.</w:t>
      </w:r>
      <w:r w:rsidR="003F534B">
        <w:rPr>
          <w:rFonts w:hint="cs"/>
          <w:rtl/>
        </w:rPr>
        <w:t xml:space="preserve"> </w:t>
      </w:r>
      <w:r>
        <w:rPr>
          <w:rFonts w:hint="cs"/>
          <w:rtl/>
        </w:rPr>
        <w:t>مخاطبه انشائی هم این گونه است یعنی خطاب را به زبان می</w:t>
      </w:r>
      <w:r>
        <w:rPr>
          <w:rtl/>
        </w:rPr>
        <w:softHyphen/>
      </w:r>
      <w:r>
        <w:rPr>
          <w:rFonts w:hint="cs"/>
          <w:rtl/>
        </w:rPr>
        <w:t>آورد ولی در دلش نیست.</w:t>
      </w:r>
    </w:p>
    <w:p w:rsidR="003F534B" w:rsidRDefault="003F534B" w:rsidP="003F534B">
      <w:pPr>
        <w:pStyle w:val="Heading4"/>
        <w:rPr>
          <w:rtl/>
        </w:rPr>
      </w:pPr>
      <w:bookmarkStart w:id="8" w:name="_Toc99386241"/>
      <w:r>
        <w:rPr>
          <w:rFonts w:hint="cs"/>
          <w:rtl/>
        </w:rPr>
        <w:t>موید شمول داشتن خطابات</w:t>
      </w:r>
      <w:bookmarkEnd w:id="8"/>
    </w:p>
    <w:p w:rsidR="003C1C41" w:rsidRDefault="004D6D0A" w:rsidP="0064266D">
      <w:pPr>
        <w:jc w:val="both"/>
        <w:rPr>
          <w:rtl/>
        </w:rPr>
      </w:pPr>
      <w:r>
        <w:rPr>
          <w:rFonts w:hint="cs"/>
          <w:rtl/>
        </w:rPr>
        <w:t>مویدی هم مطرح می</w:t>
      </w:r>
      <w:r>
        <w:rPr>
          <w:rtl/>
        </w:rPr>
        <w:softHyphen/>
      </w:r>
      <w:r>
        <w:rPr>
          <w:rFonts w:hint="cs"/>
          <w:rtl/>
        </w:rPr>
        <w:t>کند که ادات برای خطاب انشائی است. شما اگر یا ایها الذین آمنوا را بگویید و همه را اراده کنید، احساس عنایت نمی</w:t>
      </w:r>
      <w:r>
        <w:rPr>
          <w:rtl/>
        </w:rPr>
        <w:softHyphen/>
      </w:r>
      <w:r w:rsidR="003F534B">
        <w:rPr>
          <w:rFonts w:hint="cs"/>
          <w:rtl/>
        </w:rPr>
        <w:t>کنید،</w:t>
      </w:r>
      <w:r>
        <w:rPr>
          <w:rFonts w:hint="cs"/>
          <w:rtl/>
        </w:rPr>
        <w:t xml:space="preserve"> این کشف می</w:t>
      </w:r>
      <w:r>
        <w:rPr>
          <w:rtl/>
        </w:rPr>
        <w:softHyphen/>
      </w:r>
      <w:r>
        <w:rPr>
          <w:rFonts w:hint="cs"/>
          <w:rtl/>
        </w:rPr>
        <w:t>کند که برای خطاب حقیقی وضع نشده است و الا نسبت به عموم محال است. به خاطر این که احساس مجازیت نمی</w:t>
      </w:r>
      <w:r>
        <w:rPr>
          <w:rtl/>
        </w:rPr>
        <w:softHyphen/>
      </w:r>
      <w:r>
        <w:rPr>
          <w:rFonts w:hint="cs"/>
          <w:rtl/>
        </w:rPr>
        <w:t>کنیم، کشف می</w:t>
      </w:r>
      <w:r>
        <w:rPr>
          <w:rtl/>
        </w:rPr>
        <w:softHyphen/>
      </w:r>
      <w:r>
        <w:rPr>
          <w:rFonts w:hint="cs"/>
          <w:rtl/>
        </w:rPr>
        <w:t>شود که برا</w:t>
      </w:r>
      <w:r w:rsidR="003C1C41">
        <w:rPr>
          <w:rFonts w:hint="cs"/>
          <w:rtl/>
        </w:rPr>
        <w:t>ی خطاب حقیقی وضع نشده است.</w:t>
      </w:r>
    </w:p>
    <w:p w:rsidR="003C1C41" w:rsidRDefault="003C1C41" w:rsidP="0064266D">
      <w:pPr>
        <w:jc w:val="both"/>
        <w:rPr>
          <w:rtl/>
        </w:rPr>
      </w:pPr>
      <w:r>
        <w:rPr>
          <w:rFonts w:hint="cs"/>
          <w:rtl/>
        </w:rPr>
        <w:t xml:space="preserve">ان قلت: یک </w:t>
      </w:r>
      <w:r w:rsidR="003F534B">
        <w:rPr>
          <w:rFonts w:hint="cs"/>
          <w:rtl/>
        </w:rPr>
        <w:t>ارتکازی وجود دارد که متوجه نیست</w:t>
      </w:r>
      <w:r>
        <w:rPr>
          <w:rFonts w:hint="cs"/>
          <w:rtl/>
        </w:rPr>
        <w:t>ید و غافل هستید. مثلا جمله خبریه تصور موضوع و محمول را نیاز دارد و به صورت ارتکازی ما آن را انجام می</w:t>
      </w:r>
      <w:r>
        <w:rPr>
          <w:rtl/>
        </w:rPr>
        <w:softHyphen/>
      </w:r>
      <w:r>
        <w:rPr>
          <w:rFonts w:hint="cs"/>
          <w:rtl/>
        </w:rPr>
        <w:t>دهیم در حالی که ملتفت هم نیستیم. در این جا هم احساس مجازیت وجود دارد ولی ما از آن غافل هستیم.</w:t>
      </w:r>
    </w:p>
    <w:p w:rsidR="003C1C41" w:rsidRDefault="003C1C41" w:rsidP="0064266D">
      <w:pPr>
        <w:jc w:val="both"/>
        <w:rPr>
          <w:rtl/>
        </w:rPr>
      </w:pPr>
      <w:r>
        <w:rPr>
          <w:rFonts w:hint="cs"/>
          <w:rtl/>
        </w:rPr>
        <w:t>قل</w:t>
      </w:r>
      <w:r w:rsidR="003F534B">
        <w:rPr>
          <w:rFonts w:hint="cs"/>
          <w:rtl/>
        </w:rPr>
        <w:t xml:space="preserve">ت: شاهد </w:t>
      </w:r>
      <w:r>
        <w:rPr>
          <w:rFonts w:hint="cs"/>
          <w:rtl/>
        </w:rPr>
        <w:t>ارتکاز</w:t>
      </w:r>
      <w:r w:rsidR="003F534B">
        <w:rPr>
          <w:rFonts w:hint="cs"/>
          <w:rtl/>
        </w:rPr>
        <w:t>ی بودن این است</w:t>
      </w:r>
      <w:r>
        <w:rPr>
          <w:rFonts w:hint="cs"/>
          <w:rtl/>
        </w:rPr>
        <w:t xml:space="preserve"> که اگر تفتیش بکنیم، به آن برسیم و الا از کجا بفهمیم که ارتکازی است. در محل کلام هر چه تفتیش کنیم، احساس مجازیتی نداریم.</w:t>
      </w:r>
    </w:p>
    <w:p w:rsidR="003F534B" w:rsidRDefault="003F534B" w:rsidP="003F534B">
      <w:pPr>
        <w:pStyle w:val="Heading4"/>
        <w:rPr>
          <w:rtl/>
        </w:rPr>
      </w:pPr>
      <w:bookmarkStart w:id="9" w:name="_Toc99386242"/>
      <w:r>
        <w:rPr>
          <w:rFonts w:hint="cs"/>
          <w:rtl/>
        </w:rPr>
        <w:t>بیان دوم مرحوم  آخوند برای شمول داشتن خطابات</w:t>
      </w:r>
      <w:bookmarkEnd w:id="9"/>
    </w:p>
    <w:p w:rsidR="004D6D0A" w:rsidRDefault="003C1C41" w:rsidP="0064266D">
      <w:pPr>
        <w:jc w:val="both"/>
        <w:rPr>
          <w:rtl/>
        </w:rPr>
      </w:pPr>
      <w:r>
        <w:rPr>
          <w:rFonts w:hint="cs"/>
          <w:rtl/>
        </w:rPr>
        <w:t>در ادامه فرموده است: اگر خیلی اصرار دارید که ادات</w:t>
      </w:r>
      <w:r w:rsidR="003F534B">
        <w:rPr>
          <w:rFonts w:hint="cs"/>
          <w:rtl/>
        </w:rPr>
        <w:t xml:space="preserve"> ب</w:t>
      </w:r>
      <w:r>
        <w:rPr>
          <w:rFonts w:hint="cs"/>
          <w:rtl/>
        </w:rPr>
        <w:t>رای مخاطبه حقیقی وضع شده است، می</w:t>
      </w:r>
      <w:r>
        <w:rPr>
          <w:rtl/>
        </w:rPr>
        <w:softHyphen/>
      </w:r>
      <w:r>
        <w:rPr>
          <w:rFonts w:hint="cs"/>
          <w:rtl/>
        </w:rPr>
        <w:t>گوییم در این خطابات، ا</w:t>
      </w:r>
      <w:r w:rsidR="003F534B">
        <w:rPr>
          <w:rFonts w:hint="cs"/>
          <w:rtl/>
        </w:rPr>
        <w:t>دات در موضوع له استعمال نشده</w:t>
      </w:r>
      <w:r>
        <w:rPr>
          <w:rFonts w:hint="cs"/>
          <w:rtl/>
        </w:rPr>
        <w:t xml:space="preserve"> و مجاز است. استعمال مجاز با قرینه که اشکالی ندارد. قرینه هم اشتراک احکام برای همه است. دین ما، دین ابدی است. پس در این خطابات برای مخاطبه انشائی به صورت مجازی استعمال شده است. پس خطابات شامل غیر حاضرین و غیر ملتفتین هم می</w:t>
      </w:r>
      <w:r>
        <w:rPr>
          <w:rtl/>
        </w:rPr>
        <w:softHyphen/>
      </w:r>
      <w:r>
        <w:rPr>
          <w:rFonts w:hint="cs"/>
          <w:rtl/>
        </w:rPr>
        <w:t>شود.</w:t>
      </w:r>
    </w:p>
    <w:p w:rsidR="003F534B" w:rsidRDefault="003F534B" w:rsidP="003F534B">
      <w:pPr>
        <w:pStyle w:val="Heading4"/>
        <w:rPr>
          <w:rtl/>
        </w:rPr>
      </w:pPr>
      <w:bookmarkStart w:id="10" w:name="_Toc99386243"/>
      <w:r>
        <w:rPr>
          <w:rFonts w:hint="cs"/>
          <w:rtl/>
        </w:rPr>
        <w:t>بیان سوم مرحوم آخوند برای شمول داشتن خطابات</w:t>
      </w:r>
      <w:bookmarkEnd w:id="10"/>
    </w:p>
    <w:p w:rsidR="003C1C41" w:rsidRDefault="003C1C41" w:rsidP="0064266D">
      <w:pPr>
        <w:jc w:val="both"/>
        <w:rPr>
          <w:rtl/>
        </w:rPr>
      </w:pPr>
      <w:r>
        <w:rPr>
          <w:rFonts w:hint="cs"/>
          <w:rtl/>
        </w:rPr>
        <w:t>در ادامه فرموده است: اگر بگوییم داستان وحی و الهام بر پیامبر این گونه بوده است که آیات مثلا در ذهن ایشان منقش می</w:t>
      </w:r>
      <w:r>
        <w:rPr>
          <w:rtl/>
        </w:rPr>
        <w:softHyphen/>
      </w:r>
      <w:r>
        <w:rPr>
          <w:rFonts w:hint="cs"/>
          <w:rtl/>
        </w:rPr>
        <w:t>شده و اول به پیامبر القا می</w:t>
      </w:r>
      <w:r>
        <w:rPr>
          <w:rtl/>
        </w:rPr>
        <w:softHyphen/>
      </w:r>
      <w:r>
        <w:rPr>
          <w:rFonts w:hint="cs"/>
          <w:rtl/>
        </w:rPr>
        <w:t>شده. مثلا یا ایها الذین آمنوا این گونه نیست که م</w:t>
      </w:r>
      <w:r w:rsidR="008E4F30">
        <w:rPr>
          <w:rFonts w:hint="cs"/>
          <w:rtl/>
        </w:rPr>
        <w:t>َ</w:t>
      </w:r>
      <w:r>
        <w:rPr>
          <w:rFonts w:hint="cs"/>
          <w:rtl/>
        </w:rPr>
        <w:t xml:space="preserve">لک وحی اول به پیامبر گفته باشد قل یا ایها الذین </w:t>
      </w:r>
      <w:r>
        <w:rPr>
          <w:rFonts w:hint="cs"/>
          <w:rtl/>
        </w:rPr>
        <w:lastRenderedPageBreak/>
        <w:t>آمنوا. ممکن است بگوییم این آیات بر نفس پیامبر منقوش شده است. این آیات بر</w:t>
      </w:r>
      <w:r w:rsidR="008E4F30">
        <w:rPr>
          <w:rFonts w:hint="cs"/>
          <w:rtl/>
        </w:rPr>
        <w:t xml:space="preserve"> نفس پیامبر نازل شده است و</w:t>
      </w:r>
      <w:r>
        <w:rPr>
          <w:rFonts w:hint="cs"/>
          <w:rtl/>
        </w:rPr>
        <w:t xml:space="preserve"> مخاطب مردم نیستند.</w:t>
      </w:r>
    </w:p>
    <w:p w:rsidR="003C1C41" w:rsidRDefault="003C1C41" w:rsidP="003C1C41">
      <w:pPr>
        <w:jc w:val="both"/>
        <w:rPr>
          <w:rtl/>
        </w:rPr>
      </w:pPr>
      <w:r>
        <w:rPr>
          <w:rFonts w:hint="cs"/>
          <w:rtl/>
        </w:rPr>
        <w:t>اگر بگوییم مخاطب مردم نیستند بلکه این کلمات در نفس پیامبر نقش بسته است، پر واضح است که خطاب حقیقی نیست</w:t>
      </w:r>
      <w:r w:rsidR="008E4F30">
        <w:rPr>
          <w:rFonts w:hint="cs"/>
          <w:rtl/>
        </w:rPr>
        <w:t>ند</w:t>
      </w:r>
      <w:r>
        <w:rPr>
          <w:rFonts w:hint="cs"/>
          <w:rtl/>
        </w:rPr>
        <w:t>. به پیامبر گفته شده یا ایها الذین آمنوا، بعد پیامبر هم به مردم این خطاب را فرموده است. آن خطاب قرانی قطعا خطاب انشائی است.بله؛ خطاب یا ایها النبی قم الیل، حقیقی است چرا که به پیامبر است.</w:t>
      </w:r>
    </w:p>
    <w:p w:rsidR="00190BC2" w:rsidRDefault="00190BC2" w:rsidP="003C1C41">
      <w:pPr>
        <w:jc w:val="both"/>
        <w:rPr>
          <w:rtl/>
        </w:rPr>
      </w:pPr>
      <w:r>
        <w:rPr>
          <w:rFonts w:hint="cs"/>
          <w:rtl/>
        </w:rPr>
        <w:t>در نتیجه خطابات شفاهیه مختص به مشافهین نیست زیرا این خطابات شفاهیه استعمال در خطاب انشائی شده اند. به نحو عام خطاب انشائی را گفته است و هر کسی موجود می</w:t>
      </w:r>
      <w:r>
        <w:rPr>
          <w:rtl/>
        </w:rPr>
        <w:softHyphen/>
      </w:r>
      <w:r>
        <w:rPr>
          <w:rFonts w:hint="cs"/>
          <w:rtl/>
        </w:rPr>
        <w:t>شود بر او منطبق می</w:t>
      </w:r>
      <w:r>
        <w:rPr>
          <w:rtl/>
        </w:rPr>
        <w:softHyphen/>
      </w:r>
      <w:r>
        <w:rPr>
          <w:rFonts w:hint="cs"/>
          <w:rtl/>
        </w:rPr>
        <w:t>شود. نکته این است: مدلول خطاب انشائی است و داعی هم خطاب حقیقی نیست.</w:t>
      </w:r>
    </w:p>
    <w:p w:rsidR="00190BC2" w:rsidRDefault="008E4F30" w:rsidP="008E4F30">
      <w:pPr>
        <w:pStyle w:val="Heading5"/>
        <w:rPr>
          <w:rtl/>
        </w:rPr>
      </w:pPr>
      <w:bookmarkStart w:id="11" w:name="_Toc99386244"/>
      <w:r>
        <w:rPr>
          <w:rFonts w:hint="cs"/>
          <w:rtl/>
        </w:rPr>
        <w:t>اشکال استاد به بیان</w:t>
      </w:r>
      <w:r w:rsidR="00190BC2">
        <w:rPr>
          <w:rFonts w:hint="cs"/>
          <w:rtl/>
        </w:rPr>
        <w:t xml:space="preserve"> دوم مرحوم آخوند</w:t>
      </w:r>
      <w:bookmarkEnd w:id="11"/>
    </w:p>
    <w:p w:rsidR="00190BC2" w:rsidRDefault="00190BC2" w:rsidP="003C1C41">
      <w:pPr>
        <w:jc w:val="both"/>
        <w:rPr>
          <w:rtl/>
        </w:rPr>
      </w:pPr>
      <w:r>
        <w:rPr>
          <w:rFonts w:hint="cs"/>
          <w:rtl/>
        </w:rPr>
        <w:t>یک تعلیقه ای که در فرمایش مرحوم آخوند وجود دارد این است: ایشان مدعی بود که این ادات برای خطاب انشائی وضع شده است. ما می</w:t>
      </w:r>
      <w:r>
        <w:rPr>
          <w:rtl/>
        </w:rPr>
        <w:softHyphen/>
      </w:r>
      <w:r>
        <w:rPr>
          <w:rFonts w:hint="cs"/>
          <w:rtl/>
        </w:rPr>
        <w:t>گوییم این ادعا اشکالی ندارد زیر</w:t>
      </w:r>
      <w:r w:rsidR="008E4F30">
        <w:rPr>
          <w:rFonts w:hint="cs"/>
          <w:rtl/>
        </w:rPr>
        <w:t>ا در جایی که خطاب حقیقی نیست اح</w:t>
      </w:r>
      <w:r>
        <w:rPr>
          <w:rFonts w:hint="cs"/>
          <w:rtl/>
        </w:rPr>
        <w:t>ساس مجازیتی نمی</w:t>
      </w:r>
      <w:r>
        <w:rPr>
          <w:rtl/>
        </w:rPr>
        <w:softHyphen/>
      </w:r>
      <w:r>
        <w:rPr>
          <w:rFonts w:hint="cs"/>
          <w:rtl/>
        </w:rPr>
        <w:t>کنیم. اساسا انشائیات این گونه هستند.</w:t>
      </w:r>
    </w:p>
    <w:p w:rsidR="00190BC2" w:rsidRDefault="00190BC2" w:rsidP="003C1C41">
      <w:pPr>
        <w:jc w:val="both"/>
        <w:rPr>
          <w:rtl/>
        </w:rPr>
      </w:pPr>
      <w:r>
        <w:rPr>
          <w:rFonts w:hint="cs"/>
          <w:rtl/>
        </w:rPr>
        <w:t>اما این که فرمود: اگر بگوییم برای خطاب حقیقی وضع شده اند، در خطابات الهیه قرینه داریم که برای خطاب حقیقی استعمال نشده است. صحیح نیست. هر چند که احکام مشترک هستند ولی قرینیتی ندارد بر ای</w:t>
      </w:r>
      <w:r w:rsidR="008E4F30">
        <w:rPr>
          <w:rFonts w:hint="cs"/>
          <w:rtl/>
        </w:rPr>
        <w:t>ن</w:t>
      </w:r>
      <w:r>
        <w:rPr>
          <w:rFonts w:hint="cs"/>
          <w:rtl/>
        </w:rPr>
        <w:t xml:space="preserve"> که یا ایها الذین آمنوا مجازا در مخاطبه انشائی استعمال شده است. هیچ ربطی به هم ندارند. قائلین به اختصاص احکام به مشافهین همین را می</w:t>
      </w:r>
      <w:r>
        <w:rPr>
          <w:rtl/>
        </w:rPr>
        <w:softHyphen/>
      </w:r>
      <w:r>
        <w:rPr>
          <w:rFonts w:hint="cs"/>
          <w:rtl/>
        </w:rPr>
        <w:t>گویند که این خطابات در مخاطبه حقیقی استعمال شده است بعد با وسیله قاعده دیگری گفته است که برای همه است.</w:t>
      </w:r>
    </w:p>
    <w:p w:rsidR="00190BC2" w:rsidRDefault="00190BC2" w:rsidP="003C1C41">
      <w:pPr>
        <w:jc w:val="both"/>
        <w:rPr>
          <w:rtl/>
        </w:rPr>
      </w:pPr>
      <w:r>
        <w:rPr>
          <w:rFonts w:hint="cs"/>
          <w:rtl/>
        </w:rPr>
        <w:t>اگر همه احکام شریعت به صورت خطابات بود، می</w:t>
      </w:r>
      <w:r>
        <w:rPr>
          <w:rtl/>
        </w:rPr>
        <w:softHyphen/>
      </w:r>
      <w:r>
        <w:rPr>
          <w:rFonts w:hint="cs"/>
          <w:rtl/>
        </w:rPr>
        <w:t>گفتیم بعید است که به صورت مجاز باشد در حالی که مقدار کمی با این خطابات آمده است. خیلی از احکام با جمله خبریه آمده است و خیلی از آنها هم با غیر خطاب آمده است. در این معدود خطابات، قائلین به اختصاص می</w:t>
      </w:r>
      <w:r>
        <w:rPr>
          <w:rtl/>
        </w:rPr>
        <w:softHyphen/>
      </w:r>
      <w:r>
        <w:rPr>
          <w:rFonts w:hint="cs"/>
          <w:rtl/>
        </w:rPr>
        <w:t>گویند در</w:t>
      </w:r>
      <w:r w:rsidR="008E4F30">
        <w:rPr>
          <w:rFonts w:hint="cs"/>
          <w:rtl/>
        </w:rPr>
        <w:t xml:space="preserve"> مخاطبه حقیقی استعمال شده</w:t>
      </w:r>
      <w:r w:rsidR="002E471B">
        <w:rPr>
          <w:rFonts w:hint="cs"/>
          <w:rtl/>
        </w:rPr>
        <w:t xml:space="preserve"> است.</w:t>
      </w:r>
    </w:p>
    <w:p w:rsidR="008E4F30" w:rsidRDefault="008E4F30" w:rsidP="008E4F30">
      <w:pPr>
        <w:pStyle w:val="Heading5"/>
        <w:rPr>
          <w:rtl/>
        </w:rPr>
      </w:pPr>
      <w:bookmarkStart w:id="12" w:name="_Toc99386245"/>
      <w:r>
        <w:rPr>
          <w:rFonts w:hint="cs"/>
          <w:rtl/>
        </w:rPr>
        <w:t>اشکال دیگر توسط استاد به مرحوم آخوند</w:t>
      </w:r>
      <w:bookmarkEnd w:id="12"/>
    </w:p>
    <w:p w:rsidR="002E471B" w:rsidRDefault="002E471B" w:rsidP="003C1C41">
      <w:pPr>
        <w:jc w:val="both"/>
        <w:rPr>
          <w:rtl/>
        </w:rPr>
      </w:pPr>
      <w:r>
        <w:rPr>
          <w:rFonts w:hint="cs"/>
          <w:rtl/>
        </w:rPr>
        <w:t>اما اساس فرمایش مرحوم آخوند که می</w:t>
      </w:r>
      <w:r>
        <w:rPr>
          <w:rtl/>
        </w:rPr>
        <w:softHyphen/>
      </w:r>
      <w:r>
        <w:rPr>
          <w:rFonts w:hint="cs"/>
          <w:rtl/>
        </w:rPr>
        <w:t xml:space="preserve">گوید این خطابات برای خطاب انشائی وضع شده است چرا که اگر برای مخاطبه حقیقی وضع شده باشند یا باید در ادات و یا در مدلول تصرف کنیم، این ادعا نادرست است. در تقریب دوم از نزاع گذشت و </w:t>
      </w:r>
      <w:r>
        <w:rPr>
          <w:rFonts w:hint="cs"/>
          <w:rtl/>
        </w:rPr>
        <w:lastRenderedPageBreak/>
        <w:t>گفتیم ممکن است ادات برای خطاب حقیقی وضع شده باشند و یا این که برای خطاب انشائی وضع شده باشند ولی انصراف به این دارند که به داعی حقیقی بوده است.</w:t>
      </w:r>
    </w:p>
    <w:p w:rsidR="002E471B" w:rsidRDefault="002E471B" w:rsidP="003C1C41">
      <w:pPr>
        <w:jc w:val="both"/>
        <w:rPr>
          <w:rtl/>
        </w:rPr>
      </w:pPr>
      <w:r>
        <w:rPr>
          <w:rFonts w:hint="cs"/>
          <w:rtl/>
        </w:rPr>
        <w:t>قوام خطاب به حضور و التفات نیست. ممکن است من چیزی را خطاب کنیم در حالی که هزار سال بعد می</w:t>
      </w:r>
      <w:r>
        <w:rPr>
          <w:rtl/>
        </w:rPr>
        <w:softHyphen/>
      </w:r>
      <w:r>
        <w:rPr>
          <w:rFonts w:hint="cs"/>
          <w:rtl/>
        </w:rPr>
        <w:t>اید. خطاب یعنی کلامی را به او متوجه می</w:t>
      </w:r>
      <w:r>
        <w:rPr>
          <w:rtl/>
        </w:rPr>
        <w:softHyphen/>
      </w:r>
      <w:r>
        <w:rPr>
          <w:rFonts w:hint="cs"/>
          <w:rtl/>
        </w:rPr>
        <w:t>کنم به غرض این که او اسماع کند و مخاطب من بشود. یک کلمه اضافه می</w:t>
      </w:r>
      <w:r>
        <w:rPr>
          <w:rtl/>
        </w:rPr>
        <w:softHyphen/>
      </w:r>
      <w:r w:rsidR="008E4F30">
        <w:rPr>
          <w:rFonts w:hint="cs"/>
          <w:rtl/>
        </w:rPr>
        <w:t>کنیم زیرا</w:t>
      </w:r>
      <w:r>
        <w:rPr>
          <w:rFonts w:hint="cs"/>
          <w:rtl/>
        </w:rPr>
        <w:t xml:space="preserve"> ممکن است کلامی مشتمل بر غیبت باشد به داعی این که وقتی رسید تکلیفش را انجام دهد. خطاب یک چیز بالاتری است. یعنی وقتی که کلام به او رسید، احساس کند که او من را طرف حرفش قرار داده است. مثلا </w:t>
      </w:r>
      <w:r w:rsidR="008E4F30">
        <w:rPr>
          <w:rFonts w:hint="cs"/>
          <w:rtl/>
        </w:rPr>
        <w:t xml:space="preserve"> می</w:t>
      </w:r>
      <w:r w:rsidR="008E4F30">
        <w:rPr>
          <w:rtl/>
        </w:rPr>
        <w:softHyphen/>
      </w:r>
      <w:r w:rsidR="008E4F30">
        <w:rPr>
          <w:rFonts w:hint="cs"/>
          <w:rtl/>
        </w:rPr>
        <w:t xml:space="preserve">گوید </w:t>
      </w:r>
      <w:r>
        <w:rPr>
          <w:rFonts w:hint="cs"/>
          <w:rtl/>
        </w:rPr>
        <w:t>پسرم وقتی که از خواب بیدار شدی، برو نان بخر. وقتی که این کلام را می</w:t>
      </w:r>
      <w:r>
        <w:rPr>
          <w:rtl/>
        </w:rPr>
        <w:softHyphen/>
      </w:r>
      <w:r>
        <w:rPr>
          <w:rFonts w:hint="cs"/>
          <w:rtl/>
        </w:rPr>
        <w:t>نوشت، مخاطب التفات نداشت ولی احساس می</w:t>
      </w:r>
      <w:r>
        <w:rPr>
          <w:rtl/>
        </w:rPr>
        <w:softHyphen/>
      </w:r>
      <w:r>
        <w:rPr>
          <w:rFonts w:hint="cs"/>
          <w:rtl/>
        </w:rPr>
        <w:t>کند که او را مخاطب خودش قرار داده است.</w:t>
      </w:r>
    </w:p>
    <w:p w:rsidR="002E471B" w:rsidRDefault="002E471B" w:rsidP="003C1C41">
      <w:pPr>
        <w:jc w:val="both"/>
        <w:rPr>
          <w:rtl/>
        </w:rPr>
      </w:pPr>
      <w:r>
        <w:rPr>
          <w:rFonts w:hint="cs"/>
          <w:rtl/>
        </w:rPr>
        <w:t>پس اصل فرمایش مرحوم آخوند که او را با مشکل مواجه کرده است، صحیح نیست. فرقی ب</w:t>
      </w:r>
      <w:r w:rsidR="008E4F30">
        <w:rPr>
          <w:rFonts w:hint="cs"/>
          <w:rtl/>
        </w:rPr>
        <w:t>ین ادات مخاطبه و استفهام نیست در این که هر دو</w:t>
      </w:r>
      <w:r>
        <w:rPr>
          <w:rFonts w:hint="cs"/>
          <w:rtl/>
        </w:rPr>
        <w:t xml:space="preserve"> انصراف به</w:t>
      </w:r>
      <w:r w:rsidR="008E4F30">
        <w:rPr>
          <w:rFonts w:hint="cs"/>
          <w:rtl/>
        </w:rPr>
        <w:t xml:space="preserve"> داعی</w:t>
      </w:r>
      <w:r>
        <w:rPr>
          <w:rFonts w:hint="cs"/>
          <w:rtl/>
        </w:rPr>
        <w:t xml:space="preserve"> حقیقی دارند.</w:t>
      </w:r>
    </w:p>
    <w:p w:rsidR="002E471B" w:rsidRDefault="002E471B" w:rsidP="008E4F30">
      <w:pPr>
        <w:jc w:val="both"/>
        <w:rPr>
          <w:rtl/>
        </w:rPr>
      </w:pPr>
      <w:r>
        <w:rPr>
          <w:rFonts w:hint="cs"/>
          <w:rtl/>
        </w:rPr>
        <w:t>خلاصه: این مطلب</w:t>
      </w:r>
      <w:r w:rsidR="00C627D9">
        <w:rPr>
          <w:rFonts w:hint="cs"/>
          <w:rtl/>
        </w:rPr>
        <w:t xml:space="preserve"> مرحوم آخوند</w:t>
      </w:r>
      <w:r>
        <w:rPr>
          <w:rFonts w:hint="cs"/>
          <w:rtl/>
        </w:rPr>
        <w:t xml:space="preserve"> تمام است که</w:t>
      </w:r>
      <w:r w:rsidR="008E4F30">
        <w:rPr>
          <w:rFonts w:hint="cs"/>
          <w:rtl/>
        </w:rPr>
        <w:t xml:space="preserve"> ادات برای مخاطبه انشائی وضع شده اند</w:t>
      </w:r>
      <w:r w:rsidR="00C627D9">
        <w:rPr>
          <w:rFonts w:hint="cs"/>
          <w:rtl/>
        </w:rPr>
        <w:t>. اما این که می</w:t>
      </w:r>
      <w:r w:rsidR="00C627D9">
        <w:rPr>
          <w:rtl/>
        </w:rPr>
        <w:softHyphen/>
      </w:r>
      <w:r w:rsidR="00C627D9">
        <w:rPr>
          <w:rFonts w:hint="cs"/>
          <w:rtl/>
        </w:rPr>
        <w:t>گوید به داعی حقیقی انصراف ندارد، صحیح نیست چرا که مبتنی بر اس</w:t>
      </w:r>
      <w:r w:rsidR="008E4F30">
        <w:rPr>
          <w:rFonts w:hint="cs"/>
          <w:rtl/>
        </w:rPr>
        <w:t>تحاله داشتن مخاطبه غیر حاضر است و ما آن را حل کردیم.</w:t>
      </w:r>
      <w:r w:rsidR="00C627D9">
        <w:rPr>
          <w:rFonts w:hint="cs"/>
          <w:rtl/>
        </w:rPr>
        <w:t xml:space="preserve"> این مطلب هم </w:t>
      </w:r>
      <w:r w:rsidR="008E4F30">
        <w:rPr>
          <w:rFonts w:hint="cs"/>
          <w:rtl/>
        </w:rPr>
        <w:t>که گفت</w:t>
      </w:r>
      <w:r w:rsidR="00C627D9">
        <w:rPr>
          <w:rFonts w:hint="cs"/>
          <w:rtl/>
        </w:rPr>
        <w:t xml:space="preserve"> قرینه بر مجازی بودن استعمال داریم هم اشتباه است.</w:t>
      </w:r>
    </w:p>
    <w:p w:rsidR="00C627D9" w:rsidRDefault="00C627D9" w:rsidP="003C1C41">
      <w:pPr>
        <w:jc w:val="both"/>
        <w:rPr>
          <w:rtl/>
        </w:rPr>
      </w:pPr>
      <w:r>
        <w:rPr>
          <w:rFonts w:hint="cs"/>
          <w:rtl/>
        </w:rPr>
        <w:t>بحث در مقام اول تمام شد. مرحوم آخوند گفت عام هستند چون انشائیات هستند. مرحم نائینی گف</w:t>
      </w:r>
      <w:r w:rsidR="008E4F30">
        <w:rPr>
          <w:rFonts w:hint="cs"/>
          <w:rtl/>
        </w:rPr>
        <w:t>ت: عام هستند و حقیقیات هستند. د</w:t>
      </w:r>
      <w:r>
        <w:rPr>
          <w:rFonts w:hint="cs"/>
          <w:rtl/>
        </w:rPr>
        <w:t>ر</w:t>
      </w:r>
      <w:r w:rsidR="008E4F30">
        <w:rPr>
          <w:rFonts w:hint="cs"/>
          <w:rtl/>
        </w:rPr>
        <w:t xml:space="preserve"> </w:t>
      </w:r>
      <w:r>
        <w:rPr>
          <w:rFonts w:hint="cs"/>
          <w:rtl/>
        </w:rPr>
        <w:t>این که عام هستند، جای تامل نیست و اساسا این بحث باید از مباحث منسوخه باشد. واضح است که خطابات عام هستند.</w:t>
      </w:r>
    </w:p>
    <w:p w:rsidR="00C627D9" w:rsidRDefault="00C627D9" w:rsidP="008E4F30">
      <w:pPr>
        <w:pStyle w:val="Heading1"/>
        <w:rPr>
          <w:rtl/>
        </w:rPr>
      </w:pPr>
      <w:bookmarkStart w:id="13" w:name="_Toc99386246"/>
      <w:r>
        <w:rPr>
          <w:rFonts w:hint="cs"/>
          <w:rtl/>
        </w:rPr>
        <w:t>مقام دوم: ثمره بحث</w:t>
      </w:r>
      <w:bookmarkEnd w:id="13"/>
    </w:p>
    <w:p w:rsidR="00C627D9" w:rsidRPr="006162A2" w:rsidRDefault="00C627D9" w:rsidP="003C1C41">
      <w:pPr>
        <w:jc w:val="both"/>
        <w:rPr>
          <w:rtl/>
        </w:rPr>
      </w:pPr>
      <w:r>
        <w:rPr>
          <w:rFonts w:hint="cs"/>
          <w:rtl/>
        </w:rPr>
        <w:t>مرحوم آخوند دو ثمره ذکر کرده است. ادامه بحث در جلسه آینده.</w:t>
      </w:r>
    </w:p>
    <w:sectPr w:rsidR="00C627D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228" w:rsidRDefault="00650228" w:rsidP="008B750B">
      <w:pPr>
        <w:spacing w:line="240" w:lineRule="auto"/>
      </w:pPr>
      <w:r>
        <w:separator/>
      </w:r>
    </w:p>
  </w:endnote>
  <w:endnote w:type="continuationSeparator" w:id="0">
    <w:p w:rsidR="00650228" w:rsidRDefault="006502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4F30" w:rsidRPr="008E4F3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B4844" w:rsidP="001B6799">
          <w:pPr>
            <w:pStyle w:val="Footer"/>
            <w:bidi w:val="0"/>
            <w:rPr>
              <w:color w:val="808080" w:themeColor="background1" w:themeShade="80"/>
              <w:rtl/>
            </w:rPr>
          </w:pPr>
          <w:bookmarkStart w:id="21" w:name="BokAdres"/>
          <w:bookmarkEnd w:id="21"/>
          <w:r>
            <w:rPr>
              <w:color w:val="808080" w:themeColor="background1" w:themeShade="80"/>
            </w:rPr>
            <w:t>U1mg1_10410108-109_mk2_mfeb.ir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228" w:rsidRDefault="00650228" w:rsidP="008B750B">
      <w:pPr>
        <w:spacing w:line="240" w:lineRule="auto"/>
      </w:pPr>
      <w:r>
        <w:separator/>
      </w:r>
    </w:p>
  </w:footnote>
  <w:footnote w:type="continuationSeparator" w:id="0">
    <w:p w:rsidR="00650228" w:rsidRDefault="0065022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4B4844">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4B484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4B4844">
      <w:rPr>
        <w:b/>
        <w:bCs/>
        <w:color w:val="632423" w:themeColor="accent2" w:themeShade="80"/>
        <w:sz w:val="20"/>
        <w:szCs w:val="24"/>
        <w:rtl/>
      </w:rPr>
      <w:t>گنج</w:t>
    </w:r>
    <w:r w:rsidR="004B484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4B4844">
      <w:rPr>
        <w:sz w:val="24"/>
        <w:szCs w:val="24"/>
        <w:rtl/>
      </w:rPr>
      <w:t>8 /1 /1041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4B4844">
      <w:rPr>
        <w:color w:val="000000" w:themeColor="text1"/>
        <w:sz w:val="24"/>
        <w:szCs w:val="24"/>
        <w:rtl/>
      </w:rPr>
      <w:t>بررس</w:t>
    </w:r>
    <w:r w:rsidR="004B4844">
      <w:rPr>
        <w:rFonts w:hint="cs"/>
        <w:color w:val="000000" w:themeColor="text1"/>
        <w:sz w:val="24"/>
        <w:szCs w:val="24"/>
        <w:rtl/>
      </w:rPr>
      <w:t>ی</w:t>
    </w:r>
    <w:r w:rsidR="004B4844">
      <w:rPr>
        <w:color w:val="000000" w:themeColor="text1"/>
        <w:sz w:val="24"/>
        <w:szCs w:val="24"/>
        <w:rtl/>
      </w:rPr>
      <w:t xml:space="preserve"> اختصاص خطابات شفاه</w:t>
    </w:r>
    <w:r w:rsidR="004B4844">
      <w:rPr>
        <w:rFonts w:hint="cs"/>
        <w:color w:val="000000" w:themeColor="text1"/>
        <w:sz w:val="24"/>
        <w:szCs w:val="24"/>
        <w:rtl/>
      </w:rPr>
      <w:t>ی</w:t>
    </w:r>
    <w:r w:rsidR="004B4844">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4B4844">
      <w:rPr>
        <w:sz w:val="24"/>
        <w:szCs w:val="24"/>
        <w:rtl/>
      </w:rPr>
      <w:t>مهد</w:t>
    </w:r>
    <w:r w:rsidR="004B4844">
      <w:rPr>
        <w:rFonts w:hint="cs"/>
        <w:sz w:val="24"/>
        <w:szCs w:val="24"/>
        <w:rtl/>
      </w:rPr>
      <w:t>ی</w:t>
    </w:r>
    <w:r w:rsidR="004B4844">
      <w:rPr>
        <w:sz w:val="24"/>
        <w:szCs w:val="24"/>
        <w:rtl/>
      </w:rPr>
      <w:t xml:space="preserve"> خ</w:t>
    </w:r>
    <w:r w:rsidR="004B4844">
      <w:rPr>
        <w:rFonts w:hint="cs"/>
        <w:sz w:val="24"/>
        <w:szCs w:val="24"/>
        <w:rtl/>
      </w:rPr>
      <w:t>ی</w:t>
    </w:r>
    <w:r w:rsidR="004B484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4B4844">
      <w:rPr>
        <w:sz w:val="24"/>
        <w:szCs w:val="24"/>
        <w:rtl/>
      </w:rPr>
      <w:t>بررس</w:t>
    </w:r>
    <w:r w:rsidR="004B4844">
      <w:rPr>
        <w:rFonts w:hint="cs"/>
        <w:sz w:val="24"/>
        <w:szCs w:val="24"/>
        <w:rtl/>
      </w:rPr>
      <w:t>ی</w:t>
    </w:r>
    <w:r w:rsidR="004B4844">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8B08A4"/>
    <w:multiLevelType w:val="hybridMultilevel"/>
    <w:tmpl w:val="D43A2F6E"/>
    <w:lvl w:ilvl="0" w:tplc="3CA28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4FF5"/>
    <w:rsid w:val="001356B0"/>
    <w:rsid w:val="00151937"/>
    <w:rsid w:val="00181844"/>
    <w:rsid w:val="001837E9"/>
    <w:rsid w:val="00187DFA"/>
    <w:rsid w:val="00190BC2"/>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471B"/>
    <w:rsid w:val="00307311"/>
    <w:rsid w:val="0032100F"/>
    <w:rsid w:val="0033402C"/>
    <w:rsid w:val="00340521"/>
    <w:rsid w:val="00345C73"/>
    <w:rsid w:val="00354A99"/>
    <w:rsid w:val="00360311"/>
    <w:rsid w:val="00361922"/>
    <w:rsid w:val="0037339B"/>
    <w:rsid w:val="00386C11"/>
    <w:rsid w:val="00397466"/>
    <w:rsid w:val="003A6148"/>
    <w:rsid w:val="003C1C41"/>
    <w:rsid w:val="003C33F6"/>
    <w:rsid w:val="003C3D2E"/>
    <w:rsid w:val="003C43A5"/>
    <w:rsid w:val="003E1C5C"/>
    <w:rsid w:val="003E6650"/>
    <w:rsid w:val="003F534B"/>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4844"/>
    <w:rsid w:val="004D2DD7"/>
    <w:rsid w:val="004D6D0A"/>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66D"/>
    <w:rsid w:val="0065022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4F30"/>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27D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EAFA-7DD9-4CDF-AC01-695B3B5E6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1</Pages>
  <Words>1336</Words>
  <Characters>7617</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2022-03-28T14:27:00Z</cp:lastPrinted>
  <dcterms:created xsi:type="dcterms:W3CDTF">2022-03-28T10:28:00Z</dcterms:created>
  <dcterms:modified xsi:type="dcterms:W3CDTF">2022-03-28T14:27:00Z</dcterms:modified>
  <cp:contentStatus>ویرایش 2.5</cp:contentStatus>
  <cp:version>2.7</cp:version>
</cp:coreProperties>
</file>