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1B0CF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52350" w:rsidRDefault="00352350" w:rsidP="0035235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5688525" w:history="1">
        <w:r w:rsidRPr="004468B3">
          <w:rPr>
            <w:rStyle w:val="Hyperlink"/>
            <w:noProof/>
            <w:rtl/>
          </w:rPr>
          <w:t>نه</w:t>
        </w:r>
        <w:r w:rsidRPr="004468B3">
          <w:rPr>
            <w:rStyle w:val="Hyperlink"/>
            <w:rFonts w:hint="cs"/>
            <w:noProof/>
            <w:rtl/>
          </w:rPr>
          <w:t>ی</w:t>
        </w:r>
        <w:r w:rsidRPr="004468B3">
          <w:rPr>
            <w:rStyle w:val="Hyperlink"/>
            <w:noProof/>
            <w:rtl/>
          </w:rPr>
          <w:t xml:space="preserve"> از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Toc85688525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52350" w:rsidRDefault="00352350" w:rsidP="00352350">
      <w:pPr>
        <w:pStyle w:val="TOC2"/>
        <w:tabs>
          <w:tab w:val="right" w:leader="dot" w:pos="10194"/>
        </w:tabs>
        <w:rPr>
          <w:rFonts w:asciiTheme="minorHAnsi" w:eastAsiaTheme="minorEastAsia" w:hAnsiTheme="minorHAnsi" w:cstheme="minorBidi"/>
          <w:bCs w:val="0"/>
          <w:noProof/>
          <w:color w:val="auto"/>
          <w:szCs w:val="22"/>
          <w:rtl/>
          <w:lang w:bidi="ar-SA"/>
        </w:rPr>
      </w:pPr>
      <w:hyperlink w:anchor="_Toc85688526" w:history="1">
        <w:r w:rsidRPr="004468B3">
          <w:rPr>
            <w:rStyle w:val="Hyperlink"/>
            <w:noProof/>
            <w:rtl/>
          </w:rPr>
          <w:t>اقسام نه</w:t>
        </w:r>
        <w:r w:rsidRPr="004468B3">
          <w:rPr>
            <w:rStyle w:val="Hyperlink"/>
            <w:rFonts w:hint="cs"/>
            <w:noProof/>
            <w:rtl/>
          </w:rPr>
          <w:t>ی</w:t>
        </w:r>
        <w:r w:rsidRPr="004468B3">
          <w:rPr>
            <w:rStyle w:val="Hyperlink"/>
            <w:noProof/>
            <w:rtl/>
          </w:rPr>
          <w:t xml:space="preserve"> از معامله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Toc85688526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2350" w:rsidRDefault="00352350" w:rsidP="003523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688527" w:history="1">
        <w:r w:rsidRPr="004468B3">
          <w:rPr>
            <w:rStyle w:val="Hyperlink"/>
            <w:noProof/>
            <w:rtl/>
          </w:rPr>
          <w:t>نه</w:t>
        </w:r>
        <w:r w:rsidRPr="004468B3">
          <w:rPr>
            <w:rStyle w:val="Hyperlink"/>
            <w:rFonts w:hint="cs"/>
            <w:noProof/>
            <w:rtl/>
          </w:rPr>
          <w:t>ی</w:t>
        </w:r>
        <w:r w:rsidRPr="004468B3">
          <w:rPr>
            <w:rStyle w:val="Hyperlink"/>
            <w:noProof/>
            <w:rtl/>
          </w:rPr>
          <w:t xml:space="preserve"> از سبب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Toc85688527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2350" w:rsidRDefault="00352350" w:rsidP="003523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688528" w:history="1">
        <w:r w:rsidRPr="004468B3">
          <w:rPr>
            <w:rStyle w:val="Hyperlink"/>
            <w:noProof/>
            <w:rtl/>
          </w:rPr>
          <w:t>نه</w:t>
        </w:r>
        <w:r w:rsidRPr="004468B3">
          <w:rPr>
            <w:rStyle w:val="Hyperlink"/>
            <w:rFonts w:hint="cs"/>
            <w:noProof/>
            <w:rtl/>
          </w:rPr>
          <w:t>ی</w:t>
        </w:r>
        <w:r w:rsidRPr="004468B3">
          <w:rPr>
            <w:rStyle w:val="Hyperlink"/>
            <w:noProof/>
            <w:rtl/>
          </w:rPr>
          <w:t xml:space="preserve"> از مسبب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Toc85688528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2350" w:rsidRDefault="00352350" w:rsidP="003523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688529" w:history="1">
        <w:r w:rsidRPr="004468B3">
          <w:rPr>
            <w:rStyle w:val="Hyperlink"/>
            <w:noProof/>
            <w:rtl/>
          </w:rPr>
          <w:t>نه</w:t>
        </w:r>
        <w:r w:rsidRPr="004468B3">
          <w:rPr>
            <w:rStyle w:val="Hyperlink"/>
            <w:rFonts w:hint="cs"/>
            <w:noProof/>
            <w:rtl/>
          </w:rPr>
          <w:t>ی</w:t>
        </w:r>
        <w:r w:rsidRPr="004468B3">
          <w:rPr>
            <w:rStyle w:val="Hyperlink"/>
            <w:noProof/>
            <w:rtl/>
          </w:rPr>
          <w:t xml:space="preserve"> از تسبُّب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Toc85688529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2350" w:rsidRDefault="00352350" w:rsidP="00352350">
      <w:pPr>
        <w:pStyle w:val="TOC2"/>
        <w:tabs>
          <w:tab w:val="right" w:leader="dot" w:pos="10194"/>
        </w:tabs>
        <w:rPr>
          <w:rFonts w:asciiTheme="minorHAnsi" w:eastAsiaTheme="minorEastAsia" w:hAnsiTheme="minorHAnsi" w:cstheme="minorBidi"/>
          <w:bCs w:val="0"/>
          <w:noProof/>
          <w:color w:val="auto"/>
          <w:szCs w:val="22"/>
          <w:rtl/>
          <w:lang w:bidi="ar-SA"/>
        </w:rPr>
      </w:pPr>
      <w:hyperlink w:anchor="_Toc85688530" w:history="1">
        <w:r w:rsidRPr="004468B3">
          <w:rPr>
            <w:rStyle w:val="Hyperlink"/>
            <w:noProof/>
            <w:rtl/>
          </w:rPr>
          <w:t>نقض به مدعا</w:t>
        </w:r>
        <w:r w:rsidRPr="004468B3">
          <w:rPr>
            <w:rStyle w:val="Hyperlink"/>
            <w:rFonts w:hint="cs"/>
            <w:noProof/>
            <w:rtl/>
          </w:rPr>
          <w:t>ی</w:t>
        </w:r>
        <w:r w:rsidRPr="004468B3">
          <w:rPr>
            <w:rStyle w:val="Hyperlink"/>
            <w:noProof/>
            <w:rtl/>
          </w:rPr>
          <w:t xml:space="preserve"> مرحوم آخوند و جواب: تحقق تلازم نه</w:t>
        </w:r>
        <w:r w:rsidRPr="004468B3">
          <w:rPr>
            <w:rStyle w:val="Hyperlink"/>
            <w:rFonts w:hint="cs"/>
            <w:noProof/>
            <w:rtl/>
          </w:rPr>
          <w:t>ی</w:t>
        </w:r>
        <w:r w:rsidRPr="004468B3">
          <w:rPr>
            <w:rStyle w:val="Hyperlink"/>
            <w:noProof/>
            <w:rtl/>
          </w:rPr>
          <w:t xml:space="preserve"> با فساد در 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2350" w:rsidRDefault="00352350" w:rsidP="003523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688531" w:history="1">
        <w:r w:rsidRPr="004468B3">
          <w:rPr>
            <w:rStyle w:val="Hyperlink"/>
            <w:noProof/>
            <w:rtl/>
          </w:rPr>
          <w:t>نه</w:t>
        </w:r>
        <w:r w:rsidRPr="004468B3">
          <w:rPr>
            <w:rStyle w:val="Hyperlink"/>
            <w:rFonts w:hint="cs"/>
            <w:noProof/>
            <w:rtl/>
          </w:rPr>
          <w:t>ی</w:t>
        </w:r>
        <w:r w:rsidRPr="004468B3">
          <w:rPr>
            <w:rStyle w:val="Hyperlink"/>
            <w:noProof/>
            <w:rtl/>
          </w:rPr>
          <w:t xml:space="preserve"> از اثار معامله و کشف انّ</w:t>
        </w:r>
        <w:r w:rsidRPr="004468B3">
          <w:rPr>
            <w:rStyle w:val="Hyperlink"/>
            <w:rFonts w:hint="cs"/>
            <w:noProof/>
            <w:rtl/>
          </w:rPr>
          <w:t>ی</w:t>
        </w:r>
        <w:r w:rsidRPr="004468B3">
          <w:rPr>
            <w:rStyle w:val="Hyperlink"/>
            <w:noProof/>
            <w:rtl/>
          </w:rPr>
          <w:t xml:space="preserve"> 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350" w:rsidRDefault="00352350" w:rsidP="00352350">
      <w:pPr>
        <w:pStyle w:val="TOC2"/>
        <w:tabs>
          <w:tab w:val="right" w:leader="dot" w:pos="10194"/>
        </w:tabs>
        <w:rPr>
          <w:rFonts w:asciiTheme="minorHAnsi" w:eastAsiaTheme="minorEastAsia" w:hAnsiTheme="minorHAnsi" w:cstheme="minorBidi"/>
          <w:bCs w:val="0"/>
          <w:noProof/>
          <w:color w:val="auto"/>
          <w:szCs w:val="22"/>
          <w:rtl/>
          <w:lang w:bidi="ar-SA"/>
        </w:rPr>
      </w:pPr>
      <w:hyperlink w:anchor="_Toc85688532" w:history="1">
        <w:r w:rsidRPr="004468B3">
          <w:rPr>
            <w:rStyle w:val="Hyperlink"/>
            <w:noProof/>
            <w:rtl/>
          </w:rPr>
          <w:t>ب</w:t>
        </w:r>
        <w:r w:rsidRPr="004468B3">
          <w:rPr>
            <w:rStyle w:val="Hyperlink"/>
            <w:rFonts w:hint="cs"/>
            <w:noProof/>
            <w:rtl/>
          </w:rPr>
          <w:t>ی</w:t>
        </w:r>
        <w:r w:rsidRPr="004468B3">
          <w:rPr>
            <w:rStyle w:val="Hyperlink"/>
            <w:rFonts w:hint="eastAsia"/>
            <w:noProof/>
            <w:rtl/>
          </w:rPr>
          <w:t>ان</w:t>
        </w:r>
        <w:r w:rsidRPr="004468B3">
          <w:rPr>
            <w:rStyle w:val="Hyperlink"/>
            <w:noProof/>
            <w:rtl/>
          </w:rPr>
          <w:t xml:space="preserve"> دو نکته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350" w:rsidRDefault="00352350" w:rsidP="003523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688533" w:history="1">
        <w:r w:rsidRPr="004468B3">
          <w:rPr>
            <w:rStyle w:val="Hyperlink"/>
            <w:noProof/>
            <w:rtl/>
          </w:rPr>
          <w:t>نکته اول کلام مرحوم آخوند: تقر</w:t>
        </w:r>
        <w:r w:rsidRPr="004468B3">
          <w:rPr>
            <w:rStyle w:val="Hyperlink"/>
            <w:rFonts w:hint="cs"/>
            <w:noProof/>
            <w:rtl/>
          </w:rPr>
          <w:t>ی</w:t>
        </w:r>
        <w:r w:rsidRPr="004468B3">
          <w:rPr>
            <w:rStyle w:val="Hyperlink"/>
            <w:rFonts w:hint="eastAsia"/>
            <w:noProof/>
            <w:rtl/>
          </w:rPr>
          <w:t>ر</w:t>
        </w:r>
        <w:r w:rsidRPr="004468B3">
          <w:rPr>
            <w:rStyle w:val="Hyperlink"/>
            <w:noProof/>
            <w:rtl/>
          </w:rPr>
          <w:t xml:space="preserve"> محل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350" w:rsidRDefault="00352350" w:rsidP="00352350">
      <w:pPr>
        <w:pStyle w:val="TOC2"/>
        <w:tabs>
          <w:tab w:val="right" w:leader="dot" w:pos="10194"/>
        </w:tabs>
        <w:rPr>
          <w:rFonts w:asciiTheme="minorHAnsi" w:eastAsiaTheme="minorEastAsia" w:hAnsiTheme="minorHAnsi" w:cstheme="minorBidi"/>
          <w:bCs w:val="0"/>
          <w:noProof/>
          <w:color w:val="auto"/>
          <w:szCs w:val="22"/>
          <w:rtl/>
          <w:lang w:bidi="ar-SA"/>
        </w:rPr>
      </w:pPr>
      <w:hyperlink w:anchor="_Toc85688534" w:history="1">
        <w:r w:rsidRPr="004468B3">
          <w:rPr>
            <w:rStyle w:val="Hyperlink"/>
            <w:noProof/>
            <w:rtl/>
          </w:rPr>
          <w:t>نکت دوم در کلام مرحوم آخوند: لفظ</w:t>
        </w:r>
        <w:r w:rsidRPr="004468B3">
          <w:rPr>
            <w:rStyle w:val="Hyperlink"/>
            <w:rFonts w:hint="cs"/>
            <w:noProof/>
            <w:rtl/>
          </w:rPr>
          <w:t>ی</w:t>
        </w:r>
        <w:r w:rsidRPr="004468B3">
          <w:rPr>
            <w:rStyle w:val="Hyperlink"/>
            <w:noProof/>
            <w:rtl/>
          </w:rPr>
          <w:t xml:space="preserve"> مطرح کردن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350" w:rsidRDefault="00352350" w:rsidP="00352350">
      <w:pPr>
        <w:pStyle w:val="TOC2"/>
        <w:tabs>
          <w:tab w:val="right" w:leader="dot" w:pos="10194"/>
        </w:tabs>
        <w:rPr>
          <w:rFonts w:asciiTheme="minorHAnsi" w:eastAsiaTheme="minorEastAsia" w:hAnsiTheme="minorHAnsi" w:cstheme="minorBidi"/>
          <w:bCs w:val="0"/>
          <w:noProof/>
          <w:color w:val="auto"/>
          <w:szCs w:val="22"/>
          <w:rtl/>
          <w:lang w:bidi="ar-SA"/>
        </w:rPr>
      </w:pPr>
      <w:hyperlink w:anchor="_Toc85688535" w:history="1">
        <w:r w:rsidRPr="004468B3">
          <w:rPr>
            <w:rStyle w:val="Hyperlink"/>
            <w:noProof/>
            <w:rtl/>
          </w:rPr>
          <w:t>مختار ش</w:t>
        </w:r>
        <w:r w:rsidRPr="004468B3">
          <w:rPr>
            <w:rStyle w:val="Hyperlink"/>
            <w:rFonts w:hint="cs"/>
            <w:noProof/>
            <w:rtl/>
          </w:rPr>
          <w:t>ی</w:t>
        </w:r>
        <w:r w:rsidRPr="004468B3">
          <w:rPr>
            <w:rStyle w:val="Hyperlink"/>
            <w:rFonts w:hint="eastAsia"/>
            <w:noProof/>
            <w:rtl/>
          </w:rPr>
          <w:t>خ</w:t>
        </w:r>
        <w:r w:rsidRPr="004468B3">
          <w:rPr>
            <w:rStyle w:val="Hyperlink"/>
            <w:noProof/>
            <w:rtl/>
          </w:rPr>
          <w:t xml:space="preserve"> انصار</w:t>
        </w:r>
        <w:r w:rsidRPr="004468B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2350" w:rsidRDefault="00352350" w:rsidP="003523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688536" w:history="1">
        <w:r w:rsidRPr="004468B3">
          <w:rPr>
            <w:rStyle w:val="Hyperlink"/>
            <w:noProof/>
            <w:rtl/>
          </w:rPr>
          <w:t>نقد کلام مرحوم ش</w:t>
        </w:r>
        <w:r w:rsidRPr="004468B3">
          <w:rPr>
            <w:rStyle w:val="Hyperlink"/>
            <w:rFonts w:hint="cs"/>
            <w:noProof/>
            <w:rtl/>
          </w:rPr>
          <w:t>ی</w:t>
        </w:r>
        <w:r w:rsidRPr="004468B3">
          <w:rPr>
            <w:rStyle w:val="Hyperlink"/>
            <w:rFonts w:hint="eastAsia"/>
            <w:noProof/>
            <w:rtl/>
          </w:rPr>
          <w:t>خ</w:t>
        </w:r>
        <w:r w:rsidRPr="004468B3">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2350" w:rsidRDefault="00352350" w:rsidP="00352350">
      <w:pPr>
        <w:pStyle w:val="TOC2"/>
        <w:tabs>
          <w:tab w:val="right" w:leader="dot" w:pos="10194"/>
        </w:tabs>
        <w:rPr>
          <w:rFonts w:asciiTheme="minorHAnsi" w:eastAsiaTheme="minorEastAsia" w:hAnsiTheme="minorHAnsi" w:cstheme="minorBidi"/>
          <w:bCs w:val="0"/>
          <w:noProof/>
          <w:color w:val="auto"/>
          <w:szCs w:val="22"/>
          <w:rtl/>
          <w:lang w:bidi="ar-SA"/>
        </w:rPr>
      </w:pPr>
      <w:hyperlink w:anchor="_Toc85688537" w:history="1">
        <w:r w:rsidRPr="004468B3">
          <w:rPr>
            <w:rStyle w:val="Hyperlink"/>
            <w:noProof/>
            <w:rtl/>
          </w:rPr>
          <w:t>مختار مرحوم نائ</w:t>
        </w:r>
        <w:r w:rsidRPr="004468B3">
          <w:rPr>
            <w:rStyle w:val="Hyperlink"/>
            <w:rFonts w:hint="cs"/>
            <w:noProof/>
            <w:rtl/>
          </w:rPr>
          <w:t>ی</w:t>
        </w:r>
        <w:r w:rsidRPr="004468B3">
          <w:rPr>
            <w:rStyle w:val="Hyperlink"/>
            <w:rFonts w:hint="eastAsia"/>
            <w:noProof/>
            <w:rtl/>
          </w:rPr>
          <w:t>ن</w:t>
        </w:r>
        <w:r w:rsidRPr="004468B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2350" w:rsidRDefault="00352350" w:rsidP="003523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688538" w:history="1">
        <w:r w:rsidRPr="004468B3">
          <w:rPr>
            <w:rStyle w:val="Hyperlink"/>
            <w:noProof/>
            <w:rtl/>
          </w:rPr>
          <w:t>ب</w:t>
        </w:r>
        <w:r w:rsidRPr="004468B3">
          <w:rPr>
            <w:rStyle w:val="Hyperlink"/>
            <w:rFonts w:hint="cs"/>
            <w:noProof/>
            <w:rtl/>
          </w:rPr>
          <w:t>ی</w:t>
        </w:r>
        <w:r w:rsidRPr="004468B3">
          <w:rPr>
            <w:rStyle w:val="Hyperlink"/>
            <w:rFonts w:hint="eastAsia"/>
            <w:noProof/>
            <w:rtl/>
          </w:rPr>
          <w:t>ان</w:t>
        </w:r>
        <w:r w:rsidRPr="004468B3">
          <w:rPr>
            <w:rStyle w:val="Hyperlink"/>
            <w:noProof/>
            <w:rtl/>
          </w:rPr>
          <w:t xml:space="preserve"> سه مثال از جانب مرحوم نائ</w:t>
        </w:r>
        <w:r w:rsidRPr="004468B3">
          <w:rPr>
            <w:rStyle w:val="Hyperlink"/>
            <w:rFonts w:hint="cs"/>
            <w:noProof/>
            <w:rtl/>
          </w:rPr>
          <w:t>ی</w:t>
        </w:r>
        <w:r w:rsidRPr="004468B3">
          <w:rPr>
            <w:rStyle w:val="Hyperlink"/>
            <w:rFonts w:hint="eastAsia"/>
            <w:noProof/>
            <w:rtl/>
          </w:rPr>
          <w:t>ن</w:t>
        </w:r>
        <w:r w:rsidRPr="004468B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2350" w:rsidRDefault="00352350" w:rsidP="003523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688539" w:history="1">
        <w:r w:rsidRPr="004468B3">
          <w:rPr>
            <w:rStyle w:val="Hyperlink"/>
            <w:noProof/>
            <w:rtl/>
          </w:rPr>
          <w:t>اشکال استاد به تحل</w:t>
        </w:r>
        <w:r w:rsidRPr="004468B3">
          <w:rPr>
            <w:rStyle w:val="Hyperlink"/>
            <w:rFonts w:hint="cs"/>
            <w:noProof/>
            <w:rtl/>
          </w:rPr>
          <w:t>ی</w:t>
        </w:r>
        <w:r w:rsidRPr="004468B3">
          <w:rPr>
            <w:rStyle w:val="Hyperlink"/>
            <w:rFonts w:hint="eastAsia"/>
            <w:noProof/>
            <w:rtl/>
          </w:rPr>
          <w:t>ل</w:t>
        </w:r>
        <w:r w:rsidRPr="004468B3">
          <w:rPr>
            <w:rStyle w:val="Hyperlink"/>
            <w:noProof/>
            <w:rtl/>
          </w:rPr>
          <w:t xml:space="preserve"> مرحوم نائ</w:t>
        </w:r>
        <w:r w:rsidRPr="004468B3">
          <w:rPr>
            <w:rStyle w:val="Hyperlink"/>
            <w:rFonts w:hint="cs"/>
            <w:noProof/>
            <w:rtl/>
          </w:rPr>
          <w:t>ی</w:t>
        </w:r>
        <w:r w:rsidRPr="004468B3">
          <w:rPr>
            <w:rStyle w:val="Hyperlink"/>
            <w:rFonts w:hint="eastAsia"/>
            <w:noProof/>
            <w:rtl/>
          </w:rPr>
          <w:t>ن</w:t>
        </w:r>
        <w:r w:rsidRPr="004468B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Toc85688539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52350" w:rsidRDefault="00352350" w:rsidP="00352350">
      <w:pPr>
        <w:pStyle w:val="TOC4"/>
        <w:tabs>
          <w:tab w:val="right" w:leader="dot" w:pos="10194"/>
        </w:tabs>
        <w:rPr>
          <w:rFonts w:asciiTheme="minorHAnsi" w:eastAsiaTheme="minorEastAsia" w:hAnsiTheme="minorHAnsi" w:cstheme="minorBidi"/>
          <w:bCs w:val="0"/>
          <w:noProof/>
          <w:color w:val="auto"/>
          <w:szCs w:val="22"/>
          <w:rtl/>
          <w:lang w:bidi="ar-SA"/>
        </w:rPr>
      </w:pPr>
      <w:hyperlink w:anchor="_Toc85688540" w:history="1">
        <w:r w:rsidRPr="004468B3">
          <w:rPr>
            <w:rStyle w:val="Hyperlink"/>
            <w:noProof/>
            <w:rtl/>
          </w:rPr>
          <w:t>جواب از سه مثال فقه</w:t>
        </w:r>
        <w:r w:rsidRPr="004468B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Toc85688540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352350" w:rsidP="001B0CF8">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1B0CF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93550">
        <w:rPr>
          <w:rtl/>
        </w:rPr>
        <w:t>بررس</w:t>
      </w:r>
      <w:r w:rsidR="00193550">
        <w:rPr>
          <w:rFonts w:hint="cs"/>
          <w:rtl/>
        </w:rPr>
        <w:t>ی</w:t>
      </w:r>
      <w:r w:rsidR="00193550">
        <w:rPr>
          <w:rtl/>
        </w:rPr>
        <w:t xml:space="preserve"> اصل مساله</w:t>
      </w:r>
      <w:r w:rsidR="00025B70">
        <w:rPr>
          <w:rFonts w:hint="cs"/>
          <w:rtl/>
        </w:rPr>
        <w:t xml:space="preserve"> </w:t>
      </w:r>
      <w:r w:rsidR="00386C11" w:rsidRPr="00A6366F">
        <w:rPr>
          <w:rFonts w:hint="cs"/>
          <w:rtl/>
        </w:rPr>
        <w:t>/</w:t>
      </w:r>
      <w:bookmarkStart w:id="2" w:name="BokSabj_d"/>
      <w:bookmarkEnd w:id="2"/>
      <w:r w:rsidR="00193550">
        <w:rPr>
          <w:rtl/>
        </w:rPr>
        <w:t>نه</w:t>
      </w:r>
      <w:r w:rsidR="00193550">
        <w:rPr>
          <w:rFonts w:hint="cs"/>
          <w:rtl/>
        </w:rPr>
        <w:t>ی</w:t>
      </w:r>
      <w:r w:rsidR="00193550">
        <w:rPr>
          <w:rtl/>
        </w:rPr>
        <w:t xml:space="preserve"> از معاملات</w:t>
      </w:r>
      <w:r w:rsidR="00386C11" w:rsidRPr="00A6366F">
        <w:rPr>
          <w:rFonts w:hint="cs"/>
          <w:rtl/>
        </w:rPr>
        <w:t xml:space="preserve"> /</w:t>
      </w:r>
      <w:bookmarkStart w:id="3" w:name="Bokkolli"/>
      <w:bookmarkEnd w:id="3"/>
      <w:r w:rsidR="00193550">
        <w:rPr>
          <w:rtl/>
        </w:rPr>
        <w:t>مساله اقتضا</w:t>
      </w:r>
      <w:r w:rsidR="001B6799" w:rsidRPr="00A6366F">
        <w:rPr>
          <w:rFonts w:hint="cs"/>
          <w:rtl/>
        </w:rPr>
        <w:t xml:space="preserve"> </w:t>
      </w:r>
    </w:p>
    <w:p w:rsidR="008F5B4D" w:rsidRPr="009C66D5" w:rsidRDefault="008F5B4D" w:rsidP="001B0CF8">
      <w:pPr>
        <w:jc w:val="both"/>
        <w:rPr>
          <w:rStyle w:val="Emphasis"/>
          <w:b/>
          <w:bCs w:val="0"/>
          <w:rtl/>
        </w:rPr>
      </w:pPr>
      <w:r w:rsidRPr="009C66D5">
        <w:rPr>
          <w:rStyle w:val="Emphasis"/>
          <w:rFonts w:hint="cs"/>
          <w:b/>
          <w:bCs w:val="0"/>
          <w:rtl/>
        </w:rPr>
        <w:t>خلاصه مباحث گذشته:</w:t>
      </w:r>
    </w:p>
    <w:p w:rsidR="003A6148" w:rsidRDefault="001B0CF8" w:rsidP="001B0CF8">
      <w:pPr>
        <w:pBdr>
          <w:bottom w:val="double" w:sz="6" w:space="1" w:color="auto"/>
        </w:pBdr>
        <w:jc w:val="both"/>
        <w:rPr>
          <w:rtl/>
        </w:rPr>
      </w:pPr>
      <w:r>
        <w:rPr>
          <w:rFonts w:hint="cs"/>
          <w:rtl/>
        </w:rPr>
        <w:t>بحث در مورد نهی از عبادات تمام شد. مختار استاد این بود: نهی از عبادات مقتضی فساد هست. فرقی نمی</w:t>
      </w:r>
      <w:r>
        <w:rPr>
          <w:rtl/>
        </w:rPr>
        <w:softHyphen/>
      </w:r>
      <w:r>
        <w:rPr>
          <w:rFonts w:hint="cs"/>
          <w:rtl/>
        </w:rPr>
        <w:t>کند که نهی غیری باشد و یا احکام تابع مصحلت و مفسده در نفس آنها باشد و یا عبادت به معنای اعم باشد. دلیل مطلب این شد: مواردی که منهی عنه هستند، عقلا می</w:t>
      </w:r>
      <w:r>
        <w:rPr>
          <w:rtl/>
        </w:rPr>
        <w:softHyphen/>
      </w:r>
      <w:r>
        <w:rPr>
          <w:rFonts w:hint="cs"/>
          <w:rtl/>
        </w:rPr>
        <w:t>گویند امتثال رخ نمی</w:t>
      </w:r>
      <w:r>
        <w:rPr>
          <w:rtl/>
        </w:rPr>
        <w:softHyphen/>
      </w:r>
      <w:r>
        <w:rPr>
          <w:rFonts w:hint="cs"/>
          <w:rtl/>
        </w:rPr>
        <w:t>دهد. در این جلسه به بررسی نهی از معاملات پرداخته می</w:t>
      </w:r>
      <w:r>
        <w:rPr>
          <w:rtl/>
        </w:rPr>
        <w:softHyphen/>
      </w:r>
      <w:r>
        <w:rPr>
          <w:rFonts w:hint="cs"/>
          <w:rtl/>
        </w:rPr>
        <w:t>شود.</w:t>
      </w:r>
    </w:p>
    <w:p w:rsidR="00247D2F" w:rsidRPr="003A6148" w:rsidRDefault="00247D2F" w:rsidP="001B0CF8">
      <w:pPr>
        <w:pBdr>
          <w:bottom w:val="double" w:sz="6" w:space="1" w:color="auto"/>
        </w:pBdr>
        <w:jc w:val="both"/>
      </w:pPr>
    </w:p>
    <w:p w:rsidR="008F5B4D" w:rsidRDefault="008F5B4D" w:rsidP="001B0CF8">
      <w:pPr>
        <w:jc w:val="both"/>
      </w:pPr>
    </w:p>
    <w:p w:rsidR="003E6650" w:rsidRPr="001A27D7" w:rsidRDefault="001B0CF8" w:rsidP="001A51D7">
      <w:pPr>
        <w:pStyle w:val="Heading1"/>
        <w:rPr>
          <w:rtl/>
        </w:rPr>
      </w:pPr>
      <w:bookmarkStart w:id="4" w:name="_Toc85688525"/>
      <w:r>
        <w:rPr>
          <w:rFonts w:hint="cs"/>
          <w:rtl/>
        </w:rPr>
        <w:t>نهی از معاملات</w:t>
      </w:r>
      <w:bookmarkEnd w:id="4"/>
    </w:p>
    <w:p w:rsidR="004370BC" w:rsidRDefault="004370BC" w:rsidP="004370BC">
      <w:pPr>
        <w:jc w:val="both"/>
        <w:rPr>
          <w:rtl/>
        </w:rPr>
      </w:pPr>
      <w:r>
        <w:rPr>
          <w:rFonts w:hint="cs"/>
          <w:rtl/>
        </w:rPr>
        <w:t xml:space="preserve">بحث در </w:t>
      </w:r>
      <w:r w:rsidR="001A51D7">
        <w:rPr>
          <w:rFonts w:hint="cs"/>
          <w:rtl/>
        </w:rPr>
        <w:t xml:space="preserve">مورد </w:t>
      </w:r>
      <w:r>
        <w:rPr>
          <w:rFonts w:hint="cs"/>
          <w:rtl/>
        </w:rPr>
        <w:t>نهی از معاملات است. آیا در معاملات نهی ظهور در فساد دارد یا نه؟ مرحوم آخوند می</w:t>
      </w:r>
      <w:r>
        <w:rPr>
          <w:rtl/>
        </w:rPr>
        <w:softHyphen/>
      </w:r>
      <w:r>
        <w:rPr>
          <w:rFonts w:hint="cs"/>
          <w:rtl/>
        </w:rPr>
        <w:t>فرماید: لغة و عرفا دلالت بر ف</w:t>
      </w:r>
      <w:r w:rsidR="001A51D7">
        <w:rPr>
          <w:rFonts w:hint="cs"/>
          <w:rtl/>
        </w:rPr>
        <w:t>ساد ندارد. در لغت واضح است که</w:t>
      </w:r>
      <w:r>
        <w:rPr>
          <w:rFonts w:hint="cs"/>
          <w:rtl/>
        </w:rPr>
        <w:t xml:space="preserve"> نهی را به معنای فساد نگرفته</w:t>
      </w:r>
      <w:r w:rsidR="001A51D7">
        <w:rPr>
          <w:rtl/>
        </w:rPr>
        <w:softHyphen/>
      </w:r>
      <w:r w:rsidR="001A51D7">
        <w:rPr>
          <w:rFonts w:hint="cs"/>
          <w:rtl/>
        </w:rPr>
        <w:t>اند</w:t>
      </w:r>
      <w:r>
        <w:rPr>
          <w:rFonts w:hint="cs"/>
          <w:rtl/>
        </w:rPr>
        <w:t>. در عرف هم این گونه است. فساد یک امر وضعی است و اگر یک چیزی حرام باشد، ملازمه ای با فساد ندارد.</w:t>
      </w:r>
      <w:r w:rsidR="001A51D7">
        <w:rPr>
          <w:rFonts w:hint="cs"/>
          <w:rtl/>
        </w:rPr>
        <w:t xml:space="preserve"> یعنی</w:t>
      </w:r>
      <w:r>
        <w:rPr>
          <w:rFonts w:hint="cs"/>
          <w:rtl/>
        </w:rPr>
        <w:t xml:space="preserve"> می</w:t>
      </w:r>
      <w:r>
        <w:rPr>
          <w:rtl/>
        </w:rPr>
        <w:softHyphen/>
      </w:r>
      <w:r>
        <w:rPr>
          <w:rFonts w:hint="cs"/>
          <w:rtl/>
        </w:rPr>
        <w:t>تواند</w:t>
      </w:r>
      <w:r w:rsidR="001A51D7">
        <w:rPr>
          <w:rFonts w:hint="cs"/>
          <w:rtl/>
        </w:rPr>
        <w:t xml:space="preserve"> یک چیزی</w:t>
      </w:r>
      <w:r>
        <w:rPr>
          <w:rFonts w:hint="cs"/>
          <w:rtl/>
        </w:rPr>
        <w:t xml:space="preserve"> حرام باشد و حلال وضعی و نافذ </w:t>
      </w:r>
      <w:r w:rsidR="001A51D7">
        <w:rPr>
          <w:rFonts w:hint="cs"/>
          <w:rtl/>
        </w:rPr>
        <w:lastRenderedPageBreak/>
        <w:t xml:space="preserve">هم </w:t>
      </w:r>
      <w:r>
        <w:rPr>
          <w:rFonts w:hint="cs"/>
          <w:rtl/>
        </w:rPr>
        <w:t>باشد. مثل ظهار که حرام است</w:t>
      </w:r>
      <w:r w:rsidR="001A51D7">
        <w:rPr>
          <w:rFonts w:hint="cs"/>
          <w:rtl/>
        </w:rPr>
        <w:t>؛</w:t>
      </w:r>
      <w:r>
        <w:rPr>
          <w:rFonts w:hint="cs"/>
          <w:rtl/>
        </w:rPr>
        <w:t xml:space="preserve"> ولی صحیح هم هست. در عرف این اتفاق هست که نهی از قراردادی می</w:t>
      </w:r>
      <w:r>
        <w:rPr>
          <w:rtl/>
        </w:rPr>
        <w:softHyphen/>
      </w:r>
      <w:r>
        <w:rPr>
          <w:rFonts w:hint="cs"/>
          <w:rtl/>
        </w:rPr>
        <w:t xml:space="preserve">شود ولی آثار </w:t>
      </w:r>
      <w:r w:rsidR="000D714A">
        <w:rPr>
          <w:rFonts w:hint="cs"/>
          <w:rtl/>
        </w:rPr>
        <w:t xml:space="preserve">بر آن </w:t>
      </w:r>
      <w:r>
        <w:rPr>
          <w:rFonts w:hint="cs"/>
          <w:rtl/>
        </w:rPr>
        <w:t>مترتب می</w:t>
      </w:r>
      <w:r>
        <w:rPr>
          <w:rtl/>
        </w:rPr>
        <w:softHyphen/>
      </w:r>
      <w:r>
        <w:rPr>
          <w:rFonts w:hint="cs"/>
          <w:rtl/>
        </w:rPr>
        <w:t>شود. پس دلالتی برای نهی بر فساد نیست عرفا.</w:t>
      </w:r>
    </w:p>
    <w:p w:rsidR="000D714A" w:rsidRDefault="000D714A" w:rsidP="000D714A">
      <w:pPr>
        <w:pStyle w:val="Heading2"/>
        <w:rPr>
          <w:rtl/>
        </w:rPr>
      </w:pPr>
      <w:bookmarkStart w:id="5" w:name="_Toc85688526"/>
      <w:r>
        <w:rPr>
          <w:rFonts w:hint="cs"/>
          <w:rtl/>
        </w:rPr>
        <w:t>اقسام نهی از معامله</w:t>
      </w:r>
      <w:bookmarkEnd w:id="5"/>
    </w:p>
    <w:p w:rsidR="000D714A" w:rsidRPr="000D714A" w:rsidRDefault="000D714A" w:rsidP="000D714A">
      <w:pPr>
        <w:pStyle w:val="Heading3"/>
        <w:rPr>
          <w:rtl/>
        </w:rPr>
      </w:pPr>
      <w:bookmarkStart w:id="6" w:name="_Toc85688527"/>
      <w:r>
        <w:rPr>
          <w:rFonts w:hint="cs"/>
          <w:rtl/>
        </w:rPr>
        <w:t>نهی از سبب</w:t>
      </w:r>
      <w:bookmarkEnd w:id="6"/>
    </w:p>
    <w:p w:rsidR="004370BC" w:rsidRDefault="004370BC" w:rsidP="004370BC">
      <w:pPr>
        <w:jc w:val="both"/>
        <w:rPr>
          <w:rtl/>
        </w:rPr>
      </w:pPr>
      <w:r>
        <w:rPr>
          <w:rFonts w:hint="cs"/>
          <w:rtl/>
        </w:rPr>
        <w:t>فرقی نمی</w:t>
      </w:r>
      <w:r>
        <w:rPr>
          <w:rtl/>
        </w:rPr>
        <w:softHyphen/>
      </w:r>
      <w:r>
        <w:rPr>
          <w:rFonts w:hint="cs"/>
          <w:rtl/>
        </w:rPr>
        <w:t>کند که نهی از معامله به معنای مباشری باشد. یعنی نهی از سبب باشد. ایجاد این حقیقت حرام باشد. تکلم به این کلمات حرام باشد. مثل ذروا البیع که اشتغال به بعت و قبلت مثل</w:t>
      </w:r>
      <w:r w:rsidR="000D714A">
        <w:rPr>
          <w:rFonts w:hint="cs"/>
          <w:rtl/>
        </w:rPr>
        <w:t xml:space="preserve">ا مبغوض است. خود سبب مبغوض است و </w:t>
      </w:r>
      <w:r>
        <w:rPr>
          <w:rFonts w:hint="cs"/>
          <w:rtl/>
        </w:rPr>
        <w:t>ملکیت مبغوضیتی ندارد. یا مثلا مشهور می</w:t>
      </w:r>
      <w:r>
        <w:rPr>
          <w:rtl/>
        </w:rPr>
        <w:softHyphen/>
      </w:r>
      <w:r>
        <w:rPr>
          <w:rFonts w:hint="cs"/>
          <w:rtl/>
        </w:rPr>
        <w:t>گویند</w:t>
      </w:r>
      <w:r w:rsidR="000D714A">
        <w:rPr>
          <w:rFonts w:hint="cs"/>
          <w:rtl/>
        </w:rPr>
        <w:t>:</w:t>
      </w:r>
      <w:r>
        <w:rPr>
          <w:rFonts w:hint="cs"/>
          <w:rtl/>
        </w:rPr>
        <w:t xml:space="preserve"> قطع نماز حرام است و</w:t>
      </w:r>
      <w:r w:rsidR="000D714A">
        <w:rPr>
          <w:rFonts w:hint="cs"/>
          <w:rtl/>
        </w:rPr>
        <w:t xml:space="preserve"> شخصی</w:t>
      </w:r>
      <w:r>
        <w:rPr>
          <w:rFonts w:hint="cs"/>
          <w:rtl/>
        </w:rPr>
        <w:t xml:space="preserve"> وسط نماز می</w:t>
      </w:r>
      <w:r>
        <w:rPr>
          <w:rtl/>
        </w:rPr>
        <w:softHyphen/>
      </w:r>
      <w:r w:rsidR="000D714A">
        <w:rPr>
          <w:rFonts w:hint="cs"/>
          <w:rtl/>
        </w:rPr>
        <w:t>گوید انکحتک</w:t>
      </w:r>
      <w:r>
        <w:rPr>
          <w:rFonts w:hint="cs"/>
          <w:rtl/>
        </w:rPr>
        <w:t xml:space="preserve"> .... این گفتن حرام است.</w:t>
      </w:r>
    </w:p>
    <w:p w:rsidR="000D714A" w:rsidRDefault="000D714A" w:rsidP="000D714A">
      <w:pPr>
        <w:pStyle w:val="Heading3"/>
        <w:rPr>
          <w:rtl/>
        </w:rPr>
      </w:pPr>
      <w:bookmarkStart w:id="7" w:name="_Toc85688528"/>
      <w:r>
        <w:rPr>
          <w:rFonts w:hint="cs"/>
          <w:rtl/>
        </w:rPr>
        <w:t>نهی از مسبب</w:t>
      </w:r>
      <w:bookmarkEnd w:id="7"/>
    </w:p>
    <w:p w:rsidR="004370BC" w:rsidRDefault="004370BC" w:rsidP="004370BC">
      <w:pPr>
        <w:jc w:val="both"/>
        <w:rPr>
          <w:rtl/>
        </w:rPr>
      </w:pPr>
      <w:r>
        <w:rPr>
          <w:rFonts w:hint="cs"/>
          <w:rtl/>
        </w:rPr>
        <w:t>گاهی اوقات هم نهی از مسبب است. مشهور الفاظ معاملات را سبب می</w:t>
      </w:r>
      <w:r>
        <w:rPr>
          <w:rtl/>
        </w:rPr>
        <w:softHyphen/>
      </w:r>
      <w:r>
        <w:rPr>
          <w:rFonts w:hint="cs"/>
          <w:rtl/>
        </w:rPr>
        <w:t xml:space="preserve">دانند. </w:t>
      </w:r>
      <w:r w:rsidR="000D714A">
        <w:rPr>
          <w:rFonts w:hint="cs"/>
          <w:rtl/>
        </w:rPr>
        <w:t xml:space="preserve">یعنی الفاظ را </w:t>
      </w:r>
      <w:r>
        <w:rPr>
          <w:rFonts w:hint="cs"/>
          <w:rtl/>
        </w:rPr>
        <w:t>برای مودیات آنها موج</w:t>
      </w:r>
      <w:r w:rsidR="000D714A">
        <w:rPr>
          <w:rFonts w:hint="cs"/>
          <w:rtl/>
        </w:rPr>
        <w:t>ِ</w:t>
      </w:r>
      <w:r>
        <w:rPr>
          <w:rFonts w:hint="cs"/>
          <w:rtl/>
        </w:rPr>
        <w:t>د می</w:t>
      </w:r>
      <w:r>
        <w:rPr>
          <w:rtl/>
        </w:rPr>
        <w:softHyphen/>
      </w:r>
      <w:r>
        <w:rPr>
          <w:rFonts w:hint="cs"/>
          <w:rtl/>
        </w:rPr>
        <w:t>دانند. بعت سبب وجود و تحقق ملکیت است. آخوند فرموده است: اگر نهی از مسبب شود هم دال بر فساد نیست. مثلا اگر شارع گفت قران را ملک کافر نکن، دلالت</w:t>
      </w:r>
      <w:r w:rsidR="000D714A">
        <w:rPr>
          <w:rFonts w:hint="cs"/>
          <w:rtl/>
        </w:rPr>
        <w:t xml:space="preserve"> بر</w:t>
      </w:r>
      <w:r>
        <w:rPr>
          <w:rFonts w:hint="cs"/>
          <w:rtl/>
        </w:rPr>
        <w:t xml:space="preserve"> فساد ن</w:t>
      </w:r>
      <w:r w:rsidR="000D714A">
        <w:rPr>
          <w:rFonts w:hint="cs"/>
          <w:rtl/>
        </w:rPr>
        <w:t>دارد. ملک نکن با ملک نشدن ملازم</w:t>
      </w:r>
      <w:r>
        <w:rPr>
          <w:rFonts w:hint="cs"/>
          <w:rtl/>
        </w:rPr>
        <w:t>ه ندارد.</w:t>
      </w:r>
    </w:p>
    <w:p w:rsidR="000D714A" w:rsidRDefault="000D714A" w:rsidP="000D714A">
      <w:pPr>
        <w:pStyle w:val="Heading3"/>
        <w:rPr>
          <w:rtl/>
        </w:rPr>
      </w:pPr>
      <w:bookmarkStart w:id="8" w:name="_Toc85688529"/>
      <w:r>
        <w:rPr>
          <w:rFonts w:hint="cs"/>
          <w:rtl/>
        </w:rPr>
        <w:t>نهی از تسبُّب</w:t>
      </w:r>
      <w:bookmarkEnd w:id="8"/>
    </w:p>
    <w:p w:rsidR="004370BC" w:rsidRDefault="004370BC" w:rsidP="004370BC">
      <w:pPr>
        <w:jc w:val="both"/>
        <w:rPr>
          <w:rtl/>
        </w:rPr>
      </w:pPr>
      <w:r>
        <w:rPr>
          <w:rFonts w:hint="cs"/>
          <w:rtl/>
        </w:rPr>
        <w:t>یا نهی</w:t>
      </w:r>
      <w:r w:rsidR="000D714A">
        <w:rPr>
          <w:rFonts w:hint="cs"/>
          <w:rtl/>
        </w:rPr>
        <w:t xml:space="preserve"> از تسبب است. یعنی تسبب به</w:t>
      </w:r>
      <w:r>
        <w:rPr>
          <w:rFonts w:hint="cs"/>
          <w:rtl/>
        </w:rPr>
        <w:t xml:space="preserve"> فلان سبب برای فلان مسبب حرام است. مثل باب ربا. در بیع ربوی خود این بعت و اشتریت مثلا حرام نیست</w:t>
      </w:r>
      <w:r w:rsidR="000D714A">
        <w:rPr>
          <w:rFonts w:hint="cs"/>
          <w:rtl/>
        </w:rPr>
        <w:t>،</w:t>
      </w:r>
      <w:r>
        <w:rPr>
          <w:rFonts w:hint="cs"/>
          <w:rtl/>
        </w:rPr>
        <w:t xml:space="preserve"> ملکیت گندم و جو هم حرام نیست. اما تسبب ملکیت زائد ( یک کیلو گندم زائد)</w:t>
      </w:r>
      <w:r w:rsidR="000D714A">
        <w:rPr>
          <w:rFonts w:hint="cs"/>
          <w:rtl/>
        </w:rPr>
        <w:t xml:space="preserve"> </w:t>
      </w:r>
      <w:r>
        <w:rPr>
          <w:rFonts w:hint="cs"/>
          <w:rtl/>
        </w:rPr>
        <w:t>به و</w:t>
      </w:r>
      <w:r w:rsidR="000D714A">
        <w:rPr>
          <w:rFonts w:hint="cs"/>
          <w:rtl/>
        </w:rPr>
        <w:t>سیله بیع مبغوض است. اگر هبه کند</w:t>
      </w:r>
      <w:r>
        <w:rPr>
          <w:rFonts w:hint="cs"/>
          <w:rtl/>
        </w:rPr>
        <w:t xml:space="preserve"> حرام نیست. این که با بیع آن را ایجاد کند، حرام است.</w:t>
      </w:r>
    </w:p>
    <w:p w:rsidR="004370BC" w:rsidRDefault="004370BC" w:rsidP="004370BC">
      <w:pPr>
        <w:jc w:val="both"/>
        <w:rPr>
          <w:rtl/>
        </w:rPr>
      </w:pPr>
      <w:r>
        <w:rPr>
          <w:rFonts w:hint="cs"/>
          <w:rtl/>
        </w:rPr>
        <w:t>مرحوم آخوند فرموده است: در همه این موارد ملازمه ای بین حرمت وضعیه و تکلیفیه نیست. پس نهی دال بر فساد نیست.</w:t>
      </w:r>
    </w:p>
    <w:p w:rsidR="000D714A" w:rsidRDefault="000D714A" w:rsidP="000D714A">
      <w:pPr>
        <w:pStyle w:val="Heading2"/>
        <w:rPr>
          <w:rtl/>
        </w:rPr>
      </w:pPr>
      <w:bookmarkStart w:id="9" w:name="_Toc85688530"/>
      <w:r>
        <w:rPr>
          <w:rFonts w:hint="cs"/>
          <w:rtl/>
        </w:rPr>
        <w:t>نقض به مدعای مرحوم آخوند و جواب: تحقق تلازم نهی با فساد در فقه</w:t>
      </w:r>
      <w:bookmarkEnd w:id="9"/>
    </w:p>
    <w:p w:rsidR="004370BC" w:rsidRDefault="004370BC" w:rsidP="004370BC">
      <w:pPr>
        <w:jc w:val="both"/>
        <w:rPr>
          <w:rtl/>
        </w:rPr>
      </w:pPr>
      <w:r>
        <w:rPr>
          <w:rFonts w:hint="cs"/>
          <w:rtl/>
        </w:rPr>
        <w:t>در ادامه فرموده است: کسی نگوید که در فقه گفته می</w:t>
      </w:r>
      <w:r>
        <w:rPr>
          <w:rtl/>
        </w:rPr>
        <w:softHyphen/>
      </w:r>
      <w:r>
        <w:rPr>
          <w:rFonts w:hint="cs"/>
          <w:rtl/>
        </w:rPr>
        <w:t>شود بیع غرری نهی دارد و فاسد است. و موارد دیگر. در جواب می</w:t>
      </w:r>
      <w:r>
        <w:rPr>
          <w:rtl/>
        </w:rPr>
        <w:softHyphen/>
      </w:r>
      <w:r>
        <w:rPr>
          <w:rFonts w:hint="cs"/>
          <w:rtl/>
        </w:rPr>
        <w:t>گوییم: در این موارد نهی ارشادی است. نهی ارشادی که ارشاد به مانعیت و جزئیت ... است واضح است که دال بر فاسد است. نهی پیامبر از غرر به معنای ارشاد به فساد است.</w:t>
      </w:r>
    </w:p>
    <w:p w:rsidR="000D714A" w:rsidRDefault="000D714A" w:rsidP="000D714A">
      <w:pPr>
        <w:pStyle w:val="Heading3"/>
        <w:rPr>
          <w:rtl/>
        </w:rPr>
      </w:pPr>
      <w:bookmarkStart w:id="10" w:name="_Toc85688531"/>
      <w:r>
        <w:rPr>
          <w:rFonts w:hint="cs"/>
          <w:rtl/>
        </w:rPr>
        <w:lastRenderedPageBreak/>
        <w:t>نهی از اثار معامله و کشف انّی فساد</w:t>
      </w:r>
      <w:bookmarkEnd w:id="10"/>
    </w:p>
    <w:p w:rsidR="004370BC" w:rsidRDefault="000D714A" w:rsidP="004370BC">
      <w:pPr>
        <w:jc w:val="both"/>
        <w:rPr>
          <w:rtl/>
        </w:rPr>
      </w:pPr>
      <w:r>
        <w:rPr>
          <w:rFonts w:hint="cs"/>
          <w:rtl/>
        </w:rPr>
        <w:t>اگر بیع صحیح باشد،</w:t>
      </w:r>
      <w:r w:rsidR="004370BC">
        <w:rPr>
          <w:rFonts w:hint="cs"/>
          <w:rtl/>
        </w:rPr>
        <w:t xml:space="preserve"> تصرف در مثمن و ثمن جایز است</w:t>
      </w:r>
      <w:r>
        <w:rPr>
          <w:rFonts w:hint="cs"/>
          <w:rtl/>
        </w:rPr>
        <w:t>،</w:t>
      </w:r>
      <w:r w:rsidR="004370BC">
        <w:rPr>
          <w:rFonts w:hint="cs"/>
          <w:rtl/>
        </w:rPr>
        <w:t xml:space="preserve"> حالا اگر</w:t>
      </w:r>
      <w:r>
        <w:rPr>
          <w:rFonts w:hint="cs"/>
          <w:rtl/>
        </w:rPr>
        <w:t xml:space="preserve"> شارع</w:t>
      </w:r>
      <w:r w:rsidR="004370BC">
        <w:rPr>
          <w:rFonts w:hint="cs"/>
          <w:rtl/>
        </w:rPr>
        <w:t xml:space="preserve"> از این آثار نهی کرد و گفت: لا تاکل المثمن. در این صورت کشف ان</w:t>
      </w:r>
      <w:r>
        <w:rPr>
          <w:rFonts w:hint="cs"/>
          <w:rtl/>
        </w:rPr>
        <w:t>ّ</w:t>
      </w:r>
      <w:r w:rsidR="004370BC">
        <w:rPr>
          <w:rFonts w:hint="cs"/>
          <w:rtl/>
        </w:rPr>
        <w:t>ی می</w:t>
      </w:r>
      <w:r w:rsidR="004370BC">
        <w:rPr>
          <w:rtl/>
        </w:rPr>
        <w:softHyphen/>
      </w:r>
      <w:r w:rsidR="004370BC">
        <w:rPr>
          <w:rFonts w:hint="cs"/>
          <w:rtl/>
        </w:rPr>
        <w:t>شود که معامله صحیح نیست. اگر صحیح بود که آثار مترتب می</w:t>
      </w:r>
      <w:r w:rsidR="004370BC">
        <w:rPr>
          <w:rtl/>
        </w:rPr>
        <w:softHyphen/>
      </w:r>
      <w:r w:rsidR="004370BC">
        <w:rPr>
          <w:rFonts w:hint="cs"/>
          <w:rtl/>
        </w:rPr>
        <w:t>شد. نهی از آثار</w:t>
      </w:r>
      <w:r>
        <w:rPr>
          <w:rFonts w:hint="cs"/>
          <w:rtl/>
        </w:rPr>
        <w:t>، حرام تکلیفی است و</w:t>
      </w:r>
      <w:r w:rsidR="004370BC">
        <w:rPr>
          <w:rFonts w:hint="cs"/>
          <w:rtl/>
        </w:rPr>
        <w:t xml:space="preserve"> این نهی کشف از بطلان معامله می</w:t>
      </w:r>
      <w:r w:rsidR="004370BC">
        <w:rPr>
          <w:rtl/>
        </w:rPr>
        <w:softHyphen/>
      </w:r>
      <w:r w:rsidR="004370BC">
        <w:rPr>
          <w:rFonts w:hint="cs"/>
          <w:rtl/>
        </w:rPr>
        <w:t>کند.</w:t>
      </w:r>
    </w:p>
    <w:p w:rsidR="000D714A" w:rsidRDefault="000D714A" w:rsidP="000D714A">
      <w:pPr>
        <w:pStyle w:val="Heading2"/>
        <w:rPr>
          <w:rtl/>
        </w:rPr>
      </w:pPr>
      <w:bookmarkStart w:id="11" w:name="_Toc85688532"/>
      <w:r>
        <w:rPr>
          <w:rFonts w:hint="cs"/>
          <w:rtl/>
        </w:rPr>
        <w:t>بیان دو نکته</w:t>
      </w:r>
      <w:bookmarkEnd w:id="11"/>
    </w:p>
    <w:p w:rsidR="004370BC" w:rsidRDefault="00577C02" w:rsidP="000D714A">
      <w:pPr>
        <w:pStyle w:val="Heading3"/>
        <w:rPr>
          <w:rtl/>
        </w:rPr>
      </w:pPr>
      <w:bookmarkStart w:id="12" w:name="_Toc85688533"/>
      <w:r>
        <w:rPr>
          <w:rFonts w:hint="cs"/>
          <w:rtl/>
        </w:rPr>
        <w:t>نکته اول کلام مرحوم آخوند</w:t>
      </w:r>
      <w:r w:rsidR="000D714A">
        <w:rPr>
          <w:rFonts w:hint="cs"/>
          <w:rtl/>
        </w:rPr>
        <w:t>: تقریر محل نزاع</w:t>
      </w:r>
      <w:bookmarkEnd w:id="12"/>
    </w:p>
    <w:p w:rsidR="00577C02" w:rsidRDefault="00577C02" w:rsidP="004370BC">
      <w:pPr>
        <w:jc w:val="both"/>
        <w:rPr>
          <w:rtl/>
        </w:rPr>
      </w:pPr>
      <w:r>
        <w:rPr>
          <w:rFonts w:hint="cs"/>
          <w:rtl/>
        </w:rPr>
        <w:t>محل نزاع در نهی از معاملات، نهی از سبب نیست. نهی از سبب جای بحث ندارد و مرحوم آخوند هم برای تکمیل اقسام آن را مطرح کرد. گفتن به معنای مصدری آن</w:t>
      </w:r>
      <w:r w:rsidR="000D714A">
        <w:rPr>
          <w:rFonts w:hint="cs"/>
          <w:rtl/>
        </w:rPr>
        <w:t>،</w:t>
      </w:r>
      <w:r>
        <w:rPr>
          <w:rFonts w:hint="cs"/>
          <w:rtl/>
        </w:rPr>
        <w:t xml:space="preserve"> ربطی به بطلان معامله ندارد. این که پدری به فرزندش گفت سکوت کن و بعد فرزند بلند گفت انکحتک و موجب</w:t>
      </w:r>
      <w:r w:rsidR="000D714A">
        <w:rPr>
          <w:rFonts w:hint="cs"/>
          <w:rtl/>
        </w:rPr>
        <w:t xml:space="preserve"> بیدار شدن پدر شد، موجب بطلان آن</w:t>
      </w:r>
      <w:r>
        <w:rPr>
          <w:rFonts w:hint="cs"/>
          <w:rtl/>
        </w:rPr>
        <w:t xml:space="preserve"> نمی</w:t>
      </w:r>
      <w:r>
        <w:rPr>
          <w:rtl/>
        </w:rPr>
        <w:softHyphen/>
      </w:r>
      <w:r>
        <w:rPr>
          <w:rFonts w:hint="cs"/>
          <w:rtl/>
        </w:rPr>
        <w:t xml:space="preserve">شود </w:t>
      </w:r>
      <w:r w:rsidR="000D714A">
        <w:rPr>
          <w:rFonts w:hint="cs"/>
          <w:rtl/>
        </w:rPr>
        <w:t>؛</w:t>
      </w:r>
      <w:r>
        <w:rPr>
          <w:rFonts w:hint="cs"/>
          <w:rtl/>
        </w:rPr>
        <w:t>چرا که اصلا نهی از معامله نیست</w:t>
      </w:r>
      <w:r w:rsidR="000D714A">
        <w:rPr>
          <w:rFonts w:hint="cs"/>
          <w:rtl/>
        </w:rPr>
        <w:t>؛</w:t>
      </w:r>
      <w:r>
        <w:rPr>
          <w:rFonts w:hint="cs"/>
          <w:rtl/>
        </w:rPr>
        <w:t xml:space="preserve"> بلکه نهی از فعل بما هو فعل خارجی است. لذا محل بحث نهی از تسبب و مسبب است که مربوط به معامله است. بله؛ </w:t>
      </w:r>
      <w:r w:rsidR="000D714A">
        <w:rPr>
          <w:rFonts w:hint="cs"/>
          <w:rtl/>
        </w:rPr>
        <w:t xml:space="preserve">نهی </w:t>
      </w:r>
      <w:r>
        <w:rPr>
          <w:rFonts w:hint="cs"/>
          <w:rtl/>
        </w:rPr>
        <w:t>بما هو انشا در ادامه مطرح می</w:t>
      </w:r>
      <w:r>
        <w:rPr>
          <w:rtl/>
        </w:rPr>
        <w:softHyphen/>
      </w:r>
      <w:r>
        <w:rPr>
          <w:rFonts w:hint="cs"/>
          <w:rtl/>
        </w:rPr>
        <w:t>شود.</w:t>
      </w:r>
    </w:p>
    <w:p w:rsidR="00577C02" w:rsidRDefault="00577C02" w:rsidP="000D714A">
      <w:pPr>
        <w:pStyle w:val="Heading2"/>
        <w:rPr>
          <w:rtl/>
        </w:rPr>
      </w:pPr>
      <w:bookmarkStart w:id="13" w:name="_Toc85688534"/>
      <w:r>
        <w:rPr>
          <w:rFonts w:hint="cs"/>
          <w:rtl/>
        </w:rPr>
        <w:t>نکت دوم</w:t>
      </w:r>
      <w:r w:rsidR="000D714A">
        <w:rPr>
          <w:rFonts w:hint="cs"/>
          <w:rtl/>
        </w:rPr>
        <w:t xml:space="preserve"> در کلام مرحوم آخوند: لفظی مطرح کردن بحث</w:t>
      </w:r>
      <w:bookmarkEnd w:id="13"/>
    </w:p>
    <w:p w:rsidR="00577C02" w:rsidRDefault="00577C02" w:rsidP="000D714A">
      <w:pPr>
        <w:jc w:val="both"/>
        <w:rPr>
          <w:rtl/>
        </w:rPr>
      </w:pPr>
      <w:r>
        <w:rPr>
          <w:rFonts w:hint="cs"/>
          <w:rtl/>
        </w:rPr>
        <w:t>مرحوم آخوند در این جا نیز طرح بحث را لفظی قرار داده است. ایشان ب</w:t>
      </w:r>
      <w:r w:rsidR="000D714A">
        <w:rPr>
          <w:rFonts w:hint="cs"/>
          <w:rtl/>
        </w:rPr>
        <w:t>ه سراغ عرف و لغت رفته است در حالی که عمده</w:t>
      </w:r>
      <w:r>
        <w:rPr>
          <w:rFonts w:hint="cs"/>
          <w:rtl/>
        </w:rPr>
        <w:t xml:space="preserve"> کسانی که می</w:t>
      </w:r>
      <w:r>
        <w:rPr>
          <w:rtl/>
        </w:rPr>
        <w:softHyphen/>
      </w:r>
      <w:r>
        <w:rPr>
          <w:rFonts w:hint="cs"/>
          <w:rtl/>
        </w:rPr>
        <w:t xml:space="preserve">گویند دلالت بر فساد دارد، عقلی صحبت کرده اند و باید مرحوم آخوند از آنها جواب بدهد. </w:t>
      </w:r>
      <w:r w:rsidR="000D714A">
        <w:rPr>
          <w:rFonts w:hint="cs"/>
          <w:rtl/>
        </w:rPr>
        <w:t xml:space="preserve">مثلا </w:t>
      </w:r>
      <w:r>
        <w:rPr>
          <w:rFonts w:hint="cs"/>
          <w:rtl/>
        </w:rPr>
        <w:t>شیخ انصاری گفته است: نمی</w:t>
      </w:r>
      <w:r>
        <w:rPr>
          <w:rtl/>
        </w:rPr>
        <w:softHyphen/>
      </w:r>
      <w:r>
        <w:rPr>
          <w:rFonts w:hint="cs"/>
          <w:rtl/>
        </w:rPr>
        <w:t>شود مبغوض صحیح باشد و ملازمه عقلی وجود دارد. مناسب بود که مرحوم آخوند بر رویه خودش اصرار نمی</w:t>
      </w:r>
      <w:r>
        <w:rPr>
          <w:rtl/>
        </w:rPr>
        <w:softHyphen/>
      </w:r>
      <w:r>
        <w:rPr>
          <w:rFonts w:hint="cs"/>
          <w:rtl/>
        </w:rPr>
        <w:t xml:space="preserve">کرد </w:t>
      </w:r>
      <w:r w:rsidR="000D714A">
        <w:rPr>
          <w:rFonts w:hint="cs"/>
          <w:rtl/>
        </w:rPr>
        <w:t>و خود ملازمه را مد نظر قرار می</w:t>
      </w:r>
      <w:r w:rsidR="000D714A">
        <w:rPr>
          <w:rtl/>
        </w:rPr>
        <w:softHyphen/>
      </w:r>
      <w:r w:rsidR="000D714A">
        <w:rPr>
          <w:rFonts w:hint="cs"/>
          <w:rtl/>
        </w:rPr>
        <w:t>داد و جواب از ملازمه عقلی را مطرح می</w:t>
      </w:r>
      <w:r w:rsidR="000D714A">
        <w:rPr>
          <w:rtl/>
        </w:rPr>
        <w:softHyphen/>
      </w:r>
      <w:r w:rsidR="000D714A">
        <w:rPr>
          <w:rFonts w:hint="cs"/>
          <w:rtl/>
        </w:rPr>
        <w:t xml:space="preserve">کرد. </w:t>
      </w:r>
      <w:r>
        <w:rPr>
          <w:rFonts w:hint="cs"/>
          <w:rtl/>
        </w:rPr>
        <w:t>ما هم از نظر لفظی می</w:t>
      </w:r>
      <w:r>
        <w:rPr>
          <w:rtl/>
        </w:rPr>
        <w:softHyphen/>
      </w:r>
      <w:r>
        <w:rPr>
          <w:rFonts w:hint="cs"/>
          <w:rtl/>
        </w:rPr>
        <w:t>گوییم دلالتی بر فساد ندارد و عمده بحث در ناحیه ملازمه است.</w:t>
      </w:r>
    </w:p>
    <w:p w:rsidR="00577C02" w:rsidRDefault="00577C02" w:rsidP="000D714A">
      <w:pPr>
        <w:pStyle w:val="Heading2"/>
        <w:rPr>
          <w:rtl/>
        </w:rPr>
      </w:pPr>
      <w:bookmarkStart w:id="14" w:name="_Toc85688535"/>
      <w:r>
        <w:rPr>
          <w:rFonts w:hint="cs"/>
          <w:rtl/>
        </w:rPr>
        <w:t>مختار شیخ انصاری</w:t>
      </w:r>
      <w:bookmarkEnd w:id="14"/>
    </w:p>
    <w:p w:rsidR="00577C02" w:rsidRDefault="00577C02" w:rsidP="00577C02">
      <w:pPr>
        <w:jc w:val="both"/>
        <w:rPr>
          <w:rtl/>
        </w:rPr>
      </w:pPr>
      <w:r>
        <w:rPr>
          <w:rFonts w:hint="cs"/>
          <w:rtl/>
        </w:rPr>
        <w:t>مرحوم شیخ انصاری فرموده است: نهی از معاملات مقتضی فساد است؛ زیرا وقتی که نهی می</w:t>
      </w:r>
      <w:r>
        <w:rPr>
          <w:rtl/>
        </w:rPr>
        <w:softHyphen/>
      </w:r>
      <w:r>
        <w:rPr>
          <w:rFonts w:hint="cs"/>
          <w:rtl/>
        </w:rPr>
        <w:t xml:space="preserve">کند؛ یعنی مبغوض او است. بین مبغوضیت و امضا تنافی است. وقتی که شارع </w:t>
      </w:r>
      <w:r w:rsidR="000D714A">
        <w:rPr>
          <w:rFonts w:hint="cs"/>
          <w:rtl/>
        </w:rPr>
        <w:t>می</w:t>
      </w:r>
      <w:r w:rsidR="000D714A">
        <w:rPr>
          <w:rtl/>
        </w:rPr>
        <w:softHyphen/>
      </w:r>
      <w:r w:rsidR="000D714A">
        <w:rPr>
          <w:rFonts w:hint="cs"/>
          <w:rtl/>
        </w:rPr>
        <w:t xml:space="preserve">گوید: </w:t>
      </w:r>
      <w:r>
        <w:rPr>
          <w:rFonts w:hint="cs"/>
          <w:rtl/>
        </w:rPr>
        <w:t>ملکیت مصحف</w:t>
      </w:r>
      <w:r w:rsidR="000D714A">
        <w:rPr>
          <w:rFonts w:hint="cs"/>
          <w:rtl/>
        </w:rPr>
        <w:t xml:space="preserve"> برای کافر</w:t>
      </w:r>
      <w:r>
        <w:rPr>
          <w:rFonts w:hint="cs"/>
          <w:rtl/>
        </w:rPr>
        <w:t xml:space="preserve"> مبغوض است</w:t>
      </w:r>
      <w:r w:rsidR="000D714A">
        <w:rPr>
          <w:rFonts w:hint="cs"/>
          <w:rtl/>
        </w:rPr>
        <w:t>،</w:t>
      </w:r>
      <w:r>
        <w:rPr>
          <w:rFonts w:hint="cs"/>
          <w:rtl/>
        </w:rPr>
        <w:t xml:space="preserve"> معنا ندارد که امضا کند و </w:t>
      </w:r>
      <w:r>
        <w:rPr>
          <w:rFonts w:hint="cs"/>
          <w:rtl/>
        </w:rPr>
        <w:lastRenderedPageBreak/>
        <w:t xml:space="preserve">حکم به صحت داشته باشد. نهی تکلیفی ملازمه با عدم امضا دارد. </w:t>
      </w:r>
      <w:r w:rsidR="000D714A">
        <w:rPr>
          <w:rFonts w:hint="cs"/>
          <w:rtl/>
        </w:rPr>
        <w:t xml:space="preserve">بطلان به معنای امضا نکردن است. </w:t>
      </w:r>
      <w:r>
        <w:rPr>
          <w:rFonts w:hint="cs"/>
          <w:rtl/>
        </w:rPr>
        <w:t xml:space="preserve">بین مبغوضیت که منکشف به نهی مولوی است با </w:t>
      </w:r>
      <w:r w:rsidR="000D714A">
        <w:rPr>
          <w:rFonts w:hint="cs"/>
          <w:rtl/>
        </w:rPr>
        <w:t>امضا تنافی وجود دارد</w:t>
      </w:r>
      <w:r>
        <w:rPr>
          <w:rFonts w:hint="cs"/>
          <w:rtl/>
        </w:rPr>
        <w:t>. پس نهی مولوی از معامله مقتضی فساد است.</w:t>
      </w:r>
    </w:p>
    <w:p w:rsidR="000D714A" w:rsidRDefault="000D714A" w:rsidP="000D714A">
      <w:pPr>
        <w:pStyle w:val="Heading3"/>
        <w:rPr>
          <w:rtl/>
        </w:rPr>
      </w:pPr>
      <w:bookmarkStart w:id="15" w:name="_Toc85688536"/>
      <w:r>
        <w:rPr>
          <w:rFonts w:hint="cs"/>
          <w:rtl/>
        </w:rPr>
        <w:t>نقد کلام مرحوم شیخ توسط استاد</w:t>
      </w:r>
      <w:bookmarkEnd w:id="15"/>
    </w:p>
    <w:p w:rsidR="00577C02" w:rsidRDefault="00577C02" w:rsidP="00577C02">
      <w:pPr>
        <w:jc w:val="both"/>
        <w:rPr>
          <w:rtl/>
        </w:rPr>
      </w:pPr>
      <w:r>
        <w:rPr>
          <w:rFonts w:hint="cs"/>
          <w:rtl/>
        </w:rPr>
        <w:t>این مقدار کلام مرحوم شیخ انصاری مجرد ادعا است. یک بیانی که برهان یا منبه داشته باشد، مطرح نکرده است. می</w:t>
      </w:r>
      <w:r>
        <w:rPr>
          <w:rtl/>
        </w:rPr>
        <w:softHyphen/>
      </w:r>
      <w:r>
        <w:rPr>
          <w:rFonts w:hint="cs"/>
          <w:rtl/>
        </w:rPr>
        <w:t>توان جواب داد که در باب ظ</w:t>
      </w:r>
      <w:r w:rsidR="000D714A">
        <w:rPr>
          <w:rFonts w:hint="cs"/>
          <w:rtl/>
        </w:rPr>
        <w:t>ِ</w:t>
      </w:r>
      <w:r>
        <w:rPr>
          <w:rFonts w:hint="cs"/>
          <w:rtl/>
        </w:rPr>
        <w:t>هار این ملازمه وجود ندارد و نقض شده است. شاید مرحوم نائینی همین نکته در ذهنش وجود داشته که مجرد ادعا است و مدعای شیخ را تحلیل و برهانی کرده است.</w:t>
      </w:r>
    </w:p>
    <w:p w:rsidR="00577C02" w:rsidRDefault="00577C02" w:rsidP="00577C02">
      <w:pPr>
        <w:jc w:val="both"/>
        <w:rPr>
          <w:rtl/>
        </w:rPr>
      </w:pPr>
      <w:r>
        <w:rPr>
          <w:rFonts w:hint="cs"/>
          <w:rtl/>
        </w:rPr>
        <w:t>خلاصه: فرمایش مرحوم شیخ مجرد ادعا است و نقض هم دارد.</w:t>
      </w:r>
    </w:p>
    <w:p w:rsidR="00577C02" w:rsidRDefault="00577C02" w:rsidP="000D714A">
      <w:pPr>
        <w:pStyle w:val="Heading2"/>
        <w:rPr>
          <w:rtl/>
        </w:rPr>
      </w:pPr>
      <w:bookmarkStart w:id="16" w:name="_Toc85688537"/>
      <w:r>
        <w:rPr>
          <w:rFonts w:hint="cs"/>
          <w:rtl/>
        </w:rPr>
        <w:t>مختار مرحوم نائینی</w:t>
      </w:r>
      <w:bookmarkEnd w:id="16"/>
    </w:p>
    <w:p w:rsidR="00577C02" w:rsidRDefault="00577C02" w:rsidP="00577C02">
      <w:pPr>
        <w:jc w:val="both"/>
        <w:rPr>
          <w:rtl/>
        </w:rPr>
      </w:pPr>
      <w:r>
        <w:rPr>
          <w:rFonts w:hint="cs"/>
          <w:rtl/>
        </w:rPr>
        <w:t>مرحوم نائیین می</w:t>
      </w:r>
      <w:r>
        <w:rPr>
          <w:rtl/>
        </w:rPr>
        <w:softHyphen/>
      </w:r>
      <w:r>
        <w:rPr>
          <w:rFonts w:hint="cs"/>
          <w:rtl/>
        </w:rPr>
        <w:t>گوید: ارکان صحت معامله سه چیز است:</w:t>
      </w:r>
    </w:p>
    <w:p w:rsidR="00577C02" w:rsidRDefault="00577C02" w:rsidP="00577C02">
      <w:pPr>
        <w:pStyle w:val="ListParagraph"/>
        <w:numPr>
          <w:ilvl w:val="0"/>
          <w:numId w:val="16"/>
        </w:numPr>
        <w:jc w:val="both"/>
      </w:pPr>
      <w:r>
        <w:rPr>
          <w:rFonts w:hint="cs"/>
          <w:rtl/>
        </w:rPr>
        <w:t>ملکیت متعلق معامله. مالک به معنای وسیع آن</w:t>
      </w:r>
      <w:r w:rsidR="000D714A">
        <w:rPr>
          <w:rFonts w:hint="cs"/>
          <w:rtl/>
        </w:rPr>
        <w:t xml:space="preserve"> و شامل ولی و وکیل می</w:t>
      </w:r>
      <w:r w:rsidR="000D714A">
        <w:rPr>
          <w:rtl/>
        </w:rPr>
        <w:softHyphen/>
      </w:r>
      <w:r w:rsidR="000D714A">
        <w:rPr>
          <w:rFonts w:hint="cs"/>
          <w:rtl/>
        </w:rPr>
        <w:t>شود</w:t>
      </w:r>
    </w:p>
    <w:p w:rsidR="00577C02" w:rsidRDefault="00577C02" w:rsidP="00577C02">
      <w:pPr>
        <w:pStyle w:val="ListParagraph"/>
        <w:numPr>
          <w:ilvl w:val="0"/>
          <w:numId w:val="16"/>
        </w:numPr>
        <w:jc w:val="both"/>
      </w:pPr>
      <w:r>
        <w:rPr>
          <w:rFonts w:hint="cs"/>
          <w:rtl/>
        </w:rPr>
        <w:t xml:space="preserve"> لفظ داشته باشد.</w:t>
      </w:r>
    </w:p>
    <w:p w:rsidR="00577C02" w:rsidRDefault="00577C02" w:rsidP="00577C02">
      <w:pPr>
        <w:pStyle w:val="ListParagraph"/>
        <w:numPr>
          <w:ilvl w:val="0"/>
          <w:numId w:val="16"/>
        </w:numPr>
        <w:jc w:val="both"/>
      </w:pPr>
      <w:r>
        <w:rPr>
          <w:rFonts w:hint="cs"/>
          <w:rtl/>
        </w:rPr>
        <w:t>باید کسی که معامله می</w:t>
      </w:r>
      <w:r>
        <w:rPr>
          <w:rtl/>
        </w:rPr>
        <w:softHyphen/>
      </w:r>
      <w:r>
        <w:rPr>
          <w:rFonts w:hint="cs"/>
          <w:rtl/>
        </w:rPr>
        <w:t>کند مجحور از تصرف نباشد.</w:t>
      </w:r>
    </w:p>
    <w:p w:rsidR="00577C02" w:rsidRDefault="00577C02" w:rsidP="00577C02">
      <w:pPr>
        <w:jc w:val="both"/>
        <w:rPr>
          <w:rtl/>
        </w:rPr>
      </w:pPr>
      <w:r>
        <w:rPr>
          <w:rFonts w:hint="cs"/>
          <w:rtl/>
        </w:rPr>
        <w:t>ادعای مرحو</w:t>
      </w:r>
      <w:r w:rsidR="00614519">
        <w:rPr>
          <w:rFonts w:hint="cs"/>
          <w:rtl/>
        </w:rPr>
        <w:t>م نائینی این است که نهی مولوی موجب محجوریت می</w:t>
      </w:r>
      <w:r w:rsidR="00614519">
        <w:rPr>
          <w:rtl/>
        </w:rPr>
        <w:softHyphen/>
      </w:r>
      <w:r w:rsidR="00614519">
        <w:rPr>
          <w:rFonts w:hint="cs"/>
          <w:rtl/>
        </w:rPr>
        <w:t>شود. سلطنت را از دست شخص می</w:t>
      </w:r>
      <w:r w:rsidR="00614519">
        <w:rPr>
          <w:rtl/>
        </w:rPr>
        <w:softHyphen/>
      </w:r>
      <w:r w:rsidR="00614519">
        <w:rPr>
          <w:rFonts w:hint="cs"/>
          <w:rtl/>
        </w:rPr>
        <w:t>گیرد. وقتی که گفت: مصحف را ملک کافر قرار نده، شخص محجور است و سلطنت بر نقل ندارد. اگر نهی نمی</w:t>
      </w:r>
      <w:r w:rsidR="00614519">
        <w:rPr>
          <w:rtl/>
        </w:rPr>
        <w:softHyphen/>
      </w:r>
      <w:r w:rsidR="00614519">
        <w:rPr>
          <w:rFonts w:hint="cs"/>
          <w:rtl/>
        </w:rPr>
        <w:t>کرد به خاطر این ملک خودش بود، سلطنت داشت و با نهی این سلطنت ضیق شد. مثلا عصا ملک شما است و اگر شارع گفت عصا را بر سر کسی نزن، سلطنت ضیق می</w:t>
      </w:r>
      <w:r w:rsidR="00614519">
        <w:rPr>
          <w:rtl/>
        </w:rPr>
        <w:softHyphen/>
      </w:r>
      <w:r w:rsidR="00614519">
        <w:rPr>
          <w:rFonts w:hint="cs"/>
          <w:rtl/>
        </w:rPr>
        <w:t>شود. شما نمی</w:t>
      </w:r>
      <w:r w:rsidR="00614519">
        <w:rPr>
          <w:rtl/>
        </w:rPr>
        <w:softHyphen/>
      </w:r>
      <w:r w:rsidR="00614519">
        <w:rPr>
          <w:rFonts w:hint="cs"/>
          <w:rtl/>
        </w:rPr>
        <w:t>توانید بگویید با اعصا می</w:t>
      </w:r>
      <w:r w:rsidR="00614519">
        <w:rPr>
          <w:rtl/>
        </w:rPr>
        <w:softHyphen/>
      </w:r>
      <w:r w:rsidR="00952B74">
        <w:rPr>
          <w:rFonts w:hint="cs"/>
          <w:rtl/>
        </w:rPr>
        <w:t>توانم بزنم چون که  الناس مسلطون علی اموالهم شامل من می</w:t>
      </w:r>
      <w:r w:rsidR="00952B74">
        <w:rPr>
          <w:rtl/>
        </w:rPr>
        <w:softHyphen/>
      </w:r>
      <w:r w:rsidR="00952B74">
        <w:rPr>
          <w:rFonts w:hint="cs"/>
          <w:rtl/>
        </w:rPr>
        <w:t>شود.</w:t>
      </w:r>
    </w:p>
    <w:p w:rsidR="00515FDD" w:rsidRDefault="00515FDD" w:rsidP="00952B74">
      <w:pPr>
        <w:pStyle w:val="Heading3"/>
        <w:rPr>
          <w:rtl/>
        </w:rPr>
      </w:pPr>
      <w:bookmarkStart w:id="17" w:name="_Toc85688538"/>
      <w:r>
        <w:rPr>
          <w:rFonts w:hint="cs"/>
          <w:rtl/>
        </w:rPr>
        <w:t>بیان سه مثال از جانب مرحوم نائینی</w:t>
      </w:r>
      <w:bookmarkEnd w:id="17"/>
    </w:p>
    <w:p w:rsidR="00614519" w:rsidRDefault="00614519" w:rsidP="00577C02">
      <w:pPr>
        <w:jc w:val="both"/>
        <w:rPr>
          <w:rtl/>
        </w:rPr>
      </w:pPr>
      <w:r>
        <w:rPr>
          <w:rFonts w:hint="cs"/>
          <w:rtl/>
        </w:rPr>
        <w:t>مرحوم نائینی می</w:t>
      </w:r>
      <w:r>
        <w:rPr>
          <w:rtl/>
        </w:rPr>
        <w:softHyphen/>
      </w:r>
      <w:r>
        <w:rPr>
          <w:rFonts w:hint="cs"/>
          <w:rtl/>
        </w:rPr>
        <w:t>گوید: در فقه زیاد اتفاق افتاده است</w:t>
      </w:r>
      <w:r w:rsidR="00952B74">
        <w:rPr>
          <w:rFonts w:hint="cs"/>
          <w:rtl/>
        </w:rPr>
        <w:t xml:space="preserve"> که نهی شارع موجب فقد رکن سوم شده است</w:t>
      </w:r>
      <w:r>
        <w:rPr>
          <w:rFonts w:hint="cs"/>
          <w:rtl/>
        </w:rPr>
        <w:t xml:space="preserve">. سه مورد را ایشان به عنوان نظیر مطرح کرده است. فرموده است: </w:t>
      </w:r>
      <w:r w:rsidR="00952B74">
        <w:rPr>
          <w:rFonts w:hint="cs"/>
          <w:rtl/>
        </w:rPr>
        <w:t>در این سه مورد رکن سوم را مفقود است:</w:t>
      </w:r>
    </w:p>
    <w:p w:rsidR="00614519" w:rsidRDefault="00614519" w:rsidP="00614519">
      <w:pPr>
        <w:pStyle w:val="ListParagraph"/>
        <w:numPr>
          <w:ilvl w:val="0"/>
          <w:numId w:val="17"/>
        </w:numPr>
        <w:jc w:val="both"/>
      </w:pPr>
      <w:r>
        <w:rPr>
          <w:rFonts w:hint="cs"/>
          <w:rtl/>
        </w:rPr>
        <w:t>آنچه را شارع امر کرده است و مطلوب است که مجانا اتیان شود، اخذ اجرت بر آن باطل است. مثلا اذان از این قسم است. از مذاق شارع یا از ادله فهمیدیم که موذن باید مجانی اذان بگوید. یا واجبات ع</w:t>
      </w:r>
      <w:r w:rsidR="00952B74">
        <w:rPr>
          <w:rFonts w:hint="cs"/>
          <w:rtl/>
        </w:rPr>
        <w:t xml:space="preserve">ینیه. معنا ندارد شخص </w:t>
      </w:r>
      <w:r w:rsidR="00952B74">
        <w:rPr>
          <w:rFonts w:hint="cs"/>
          <w:rtl/>
        </w:rPr>
        <w:lastRenderedPageBreak/>
        <w:t>اجیر بشود تا نماز خودش را بخواند</w:t>
      </w:r>
      <w:r>
        <w:rPr>
          <w:rFonts w:hint="cs"/>
          <w:rtl/>
        </w:rPr>
        <w:t>. در این موارد وقتی که شارع امر به مجانیت کرد، مکلف را محجور کرد</w:t>
      </w:r>
      <w:r w:rsidR="00952B74">
        <w:rPr>
          <w:rFonts w:hint="cs"/>
          <w:rtl/>
        </w:rPr>
        <w:t>ه است</w:t>
      </w:r>
      <w:r>
        <w:rPr>
          <w:rFonts w:hint="cs"/>
          <w:rtl/>
        </w:rPr>
        <w:t xml:space="preserve"> و سلطه بر اجیر شدن ندارد. وجه بطلان این معامله این است که رکن سوم را ندارد.</w:t>
      </w:r>
    </w:p>
    <w:p w:rsidR="00614519" w:rsidRDefault="00614519" w:rsidP="00614519">
      <w:pPr>
        <w:pStyle w:val="ListParagraph"/>
        <w:numPr>
          <w:ilvl w:val="0"/>
          <w:numId w:val="17"/>
        </w:numPr>
        <w:jc w:val="both"/>
      </w:pPr>
      <w:r>
        <w:rPr>
          <w:rFonts w:hint="cs"/>
          <w:rtl/>
        </w:rPr>
        <w:t>کسی اگر گوسفندی را نذر کند، بیع آن باطل است</w:t>
      </w:r>
      <w:r w:rsidR="00952B74">
        <w:rPr>
          <w:rFonts w:hint="cs"/>
          <w:rtl/>
        </w:rPr>
        <w:t>؛</w:t>
      </w:r>
      <w:r>
        <w:rPr>
          <w:rFonts w:hint="cs"/>
          <w:rtl/>
        </w:rPr>
        <w:t xml:space="preserve"> زیرا هر چند که رکن اول و دوم را دارد</w:t>
      </w:r>
      <w:r w:rsidR="00952B74">
        <w:rPr>
          <w:rFonts w:hint="cs"/>
          <w:rtl/>
        </w:rPr>
        <w:t>؛</w:t>
      </w:r>
      <w:r>
        <w:rPr>
          <w:rFonts w:hint="cs"/>
          <w:rtl/>
        </w:rPr>
        <w:t xml:space="preserve"> ولی رکن سوم را ندارد. وقتی شخص نذر می</w:t>
      </w:r>
      <w:r>
        <w:rPr>
          <w:rtl/>
        </w:rPr>
        <w:softHyphen/>
      </w:r>
      <w:r>
        <w:rPr>
          <w:rFonts w:hint="cs"/>
          <w:rtl/>
        </w:rPr>
        <w:t>کند</w:t>
      </w:r>
      <w:r w:rsidR="00952B74">
        <w:rPr>
          <w:rFonts w:hint="cs"/>
          <w:rtl/>
        </w:rPr>
        <w:t xml:space="preserve">، سلطنت مالک </w:t>
      </w:r>
      <w:r>
        <w:rPr>
          <w:rFonts w:hint="cs"/>
          <w:rtl/>
        </w:rPr>
        <w:t>ضیق می</w:t>
      </w:r>
      <w:r>
        <w:rPr>
          <w:rtl/>
        </w:rPr>
        <w:softHyphen/>
      </w:r>
      <w:r w:rsidR="00952B74">
        <w:rPr>
          <w:rFonts w:hint="cs"/>
          <w:rtl/>
        </w:rPr>
        <w:t>شود</w:t>
      </w:r>
      <w:r>
        <w:rPr>
          <w:rFonts w:hint="cs"/>
          <w:rtl/>
        </w:rPr>
        <w:t>. مالک می</w:t>
      </w:r>
      <w:r>
        <w:rPr>
          <w:rtl/>
        </w:rPr>
        <w:softHyphen/>
      </w:r>
      <w:r>
        <w:rPr>
          <w:rFonts w:hint="cs"/>
          <w:rtl/>
        </w:rPr>
        <w:t>تواند گوسفند را به بیابان ببرد و بچراند زیرا مخالف نذر نیست</w:t>
      </w:r>
      <w:r w:rsidR="00952B74">
        <w:rPr>
          <w:rFonts w:hint="cs"/>
          <w:rtl/>
        </w:rPr>
        <w:t>؛</w:t>
      </w:r>
      <w:r>
        <w:rPr>
          <w:rFonts w:hint="cs"/>
          <w:rtl/>
        </w:rPr>
        <w:t xml:space="preserve"> ولی نمی</w:t>
      </w:r>
      <w:r>
        <w:rPr>
          <w:rtl/>
        </w:rPr>
        <w:softHyphen/>
      </w:r>
      <w:r>
        <w:rPr>
          <w:rFonts w:hint="cs"/>
          <w:rtl/>
        </w:rPr>
        <w:t>تواند آن را بیع کند.</w:t>
      </w:r>
    </w:p>
    <w:p w:rsidR="00614519" w:rsidRDefault="00614519" w:rsidP="00614519">
      <w:pPr>
        <w:pStyle w:val="ListParagraph"/>
        <w:numPr>
          <w:ilvl w:val="0"/>
          <w:numId w:val="17"/>
        </w:numPr>
        <w:jc w:val="both"/>
        <w:rPr>
          <w:rtl/>
        </w:rPr>
      </w:pPr>
      <w:r>
        <w:rPr>
          <w:rFonts w:hint="cs"/>
          <w:rtl/>
        </w:rPr>
        <w:t>شخص در ضمن معامله ای شرط کند</w:t>
      </w:r>
      <w:r w:rsidR="00952B74">
        <w:rPr>
          <w:rFonts w:hint="cs"/>
          <w:rtl/>
        </w:rPr>
        <w:t>:</w:t>
      </w:r>
      <w:r>
        <w:rPr>
          <w:rFonts w:hint="cs"/>
          <w:rtl/>
        </w:rPr>
        <w:t xml:space="preserve"> مثلا منزل را بفروشد به شرط این که</w:t>
      </w:r>
      <w:r w:rsidR="00952B74">
        <w:rPr>
          <w:rFonts w:hint="cs"/>
          <w:rtl/>
        </w:rPr>
        <w:t xml:space="preserve"> به</w:t>
      </w:r>
      <w:r>
        <w:rPr>
          <w:rFonts w:hint="cs"/>
          <w:rtl/>
        </w:rPr>
        <w:t xml:space="preserve"> دیگر</w:t>
      </w:r>
      <w:r w:rsidR="00952B74">
        <w:rPr>
          <w:rFonts w:hint="cs"/>
          <w:rtl/>
        </w:rPr>
        <w:t>ی</w:t>
      </w:r>
      <w:r>
        <w:rPr>
          <w:rFonts w:hint="cs"/>
          <w:rtl/>
        </w:rPr>
        <w:t xml:space="preserve"> آن را نفروشد. یا ملک دیگری را شرط می</w:t>
      </w:r>
      <w:r>
        <w:rPr>
          <w:rtl/>
        </w:rPr>
        <w:softHyphen/>
      </w:r>
      <w:r>
        <w:rPr>
          <w:rFonts w:hint="cs"/>
          <w:rtl/>
        </w:rPr>
        <w:t>کند که نفروشد. اگر منزل را بفروشد، بیع باطل است</w:t>
      </w:r>
      <w:r w:rsidR="00952B74">
        <w:rPr>
          <w:rFonts w:hint="cs"/>
          <w:rtl/>
        </w:rPr>
        <w:t>؛</w:t>
      </w:r>
      <w:r>
        <w:rPr>
          <w:rFonts w:hint="cs"/>
          <w:rtl/>
        </w:rPr>
        <w:t xml:space="preserve"> زیرا رکن سوم را ندارد. وقتی که عمل به شرط واجب است، سلطنت شخص ضیق می</w:t>
      </w:r>
      <w:r>
        <w:rPr>
          <w:rtl/>
        </w:rPr>
        <w:softHyphen/>
      </w:r>
      <w:r>
        <w:rPr>
          <w:rFonts w:hint="cs"/>
          <w:rtl/>
        </w:rPr>
        <w:t>شود.</w:t>
      </w:r>
    </w:p>
    <w:p w:rsidR="00577C02" w:rsidRDefault="003412BA" w:rsidP="00577C02">
      <w:pPr>
        <w:jc w:val="both"/>
        <w:rPr>
          <w:rtl/>
        </w:rPr>
      </w:pPr>
      <w:r>
        <w:rPr>
          <w:rFonts w:hint="cs"/>
          <w:rtl/>
        </w:rPr>
        <w:t>از جمله این موارد، نهی از معامله</w:t>
      </w:r>
      <w:r w:rsidR="00614519">
        <w:rPr>
          <w:rFonts w:hint="cs"/>
          <w:rtl/>
        </w:rPr>
        <w:t xml:space="preserve"> است. نهی از ملکیت </w:t>
      </w:r>
      <w:r w:rsidR="00515FDD">
        <w:rPr>
          <w:rFonts w:hint="cs"/>
          <w:rtl/>
        </w:rPr>
        <w:t xml:space="preserve">و معامله </w:t>
      </w:r>
      <w:r w:rsidR="00614519">
        <w:rPr>
          <w:rFonts w:hint="cs"/>
          <w:rtl/>
        </w:rPr>
        <w:t>موجب می</w:t>
      </w:r>
      <w:r w:rsidR="00614519">
        <w:rPr>
          <w:rtl/>
        </w:rPr>
        <w:softHyphen/>
      </w:r>
      <w:r w:rsidR="00614519">
        <w:rPr>
          <w:rFonts w:hint="cs"/>
          <w:rtl/>
        </w:rPr>
        <w:t xml:space="preserve">شود که شخص </w:t>
      </w:r>
      <w:r w:rsidR="00515FDD">
        <w:rPr>
          <w:rFonts w:hint="cs"/>
          <w:rtl/>
        </w:rPr>
        <w:t xml:space="preserve">نسبت به معامله </w:t>
      </w:r>
      <w:r w:rsidR="00614519">
        <w:rPr>
          <w:rFonts w:hint="cs"/>
          <w:rtl/>
        </w:rPr>
        <w:t>سلطنت نداشته باشد. یعنی نهی مقتضی فساد است.</w:t>
      </w:r>
      <w:r w:rsidR="00515FDD">
        <w:rPr>
          <w:rFonts w:hint="cs"/>
          <w:rtl/>
        </w:rPr>
        <w:t xml:space="preserve"> همان ادعای شیخ انصاری است</w:t>
      </w:r>
      <w:r w:rsidR="00952B74">
        <w:rPr>
          <w:rFonts w:hint="cs"/>
          <w:rtl/>
        </w:rPr>
        <w:t>؛</w:t>
      </w:r>
      <w:r w:rsidR="00515FDD">
        <w:rPr>
          <w:rFonts w:hint="cs"/>
          <w:rtl/>
        </w:rPr>
        <w:t xml:space="preserve"> ولی ایشان تحلیل و ریشه یابی کرده است.</w:t>
      </w:r>
    </w:p>
    <w:p w:rsidR="00352350" w:rsidRDefault="00952B74" w:rsidP="00952B74">
      <w:pPr>
        <w:jc w:val="both"/>
        <w:rPr>
          <w:rtl/>
        </w:rPr>
      </w:pPr>
      <w:r w:rsidRPr="00952B74">
        <w:rPr>
          <w:rFonts w:hint="cs"/>
          <w:rtl/>
        </w:rPr>
        <w:t>ان قلت: اگر نهی قدرت را می</w:t>
      </w:r>
      <w:r w:rsidRPr="00952B74">
        <w:rPr>
          <w:rtl/>
        </w:rPr>
        <w:softHyphen/>
      </w:r>
      <w:r w:rsidRPr="00952B74">
        <w:rPr>
          <w:rFonts w:hint="cs"/>
          <w:rtl/>
        </w:rPr>
        <w:t>گیرد، پس لازم می</w:t>
      </w:r>
      <w:r w:rsidRPr="00952B74">
        <w:rPr>
          <w:rtl/>
        </w:rPr>
        <w:softHyphen/>
      </w:r>
      <w:r w:rsidR="00352350">
        <w:rPr>
          <w:rFonts w:hint="cs"/>
          <w:rtl/>
        </w:rPr>
        <w:t>آید که نهی به آن تعلق نداشته باشد؛ زیرا متعلق نهی مقدور نیست.</w:t>
      </w:r>
    </w:p>
    <w:p w:rsidR="00952B74" w:rsidRPr="00952B74" w:rsidRDefault="00352350" w:rsidP="00352350">
      <w:pPr>
        <w:jc w:val="both"/>
        <w:rPr>
          <w:rFonts w:hint="cs"/>
          <w:rtl/>
        </w:rPr>
      </w:pPr>
      <w:r>
        <w:rPr>
          <w:rFonts w:hint="cs"/>
          <w:rtl/>
        </w:rPr>
        <w:t xml:space="preserve">قلت: مرحوم نائینی جواب داده است: </w:t>
      </w:r>
      <w:r w:rsidR="00952B74" w:rsidRPr="00952B74">
        <w:rPr>
          <w:rFonts w:hint="cs"/>
          <w:rtl/>
        </w:rPr>
        <w:t>بعد از نهی شارع و به نهی شارع، مکلف عاجز می</w:t>
      </w:r>
      <w:r w:rsidR="00952B74" w:rsidRPr="00952B74">
        <w:rPr>
          <w:rtl/>
        </w:rPr>
        <w:softHyphen/>
      </w:r>
      <w:r w:rsidR="00952B74" w:rsidRPr="00952B74">
        <w:rPr>
          <w:rFonts w:hint="cs"/>
          <w:rtl/>
        </w:rPr>
        <w:t>شود. چیزی که شرط نهی است این است که با قطع نظر از نهی، مقدور مکلف باشد. اشکالی ندارد که به وسیله نهی شارع عاجز بشود.</w:t>
      </w:r>
    </w:p>
    <w:p w:rsidR="00952B74" w:rsidRDefault="00952B74" w:rsidP="00952B74">
      <w:pPr>
        <w:jc w:val="both"/>
        <w:rPr>
          <w:rtl/>
        </w:rPr>
      </w:pPr>
      <w:r w:rsidRPr="00952B74">
        <w:rPr>
          <w:rFonts w:hint="cs"/>
          <w:rtl/>
        </w:rPr>
        <w:t>به عبارت دیگر، چیزی که متعلق نهی است، قدرت تکوینی بر متعلق است. بعد از این که شارع نهی کرد، اشکالی ندارد که قدرت تکوینی بر متعلق بود، به وسیله نهی آن قدرت را سلب کند. این جواب مرحوم نائینی از اشکال مستشکل درست است</w:t>
      </w:r>
    </w:p>
    <w:p w:rsidR="00952B74" w:rsidRDefault="00952B74" w:rsidP="00952B74">
      <w:pPr>
        <w:pStyle w:val="Heading3"/>
        <w:rPr>
          <w:rtl/>
        </w:rPr>
      </w:pPr>
      <w:bookmarkStart w:id="18" w:name="_Toc85688539"/>
      <w:r>
        <w:rPr>
          <w:rFonts w:hint="cs"/>
          <w:rtl/>
        </w:rPr>
        <w:t>اشکال استاد به تحلیل مرحوم نائینی</w:t>
      </w:r>
      <w:bookmarkEnd w:id="18"/>
    </w:p>
    <w:p w:rsidR="003412BA" w:rsidRDefault="003412BA" w:rsidP="00952B74">
      <w:pPr>
        <w:jc w:val="both"/>
        <w:rPr>
          <w:rFonts w:hint="cs"/>
          <w:rtl/>
        </w:rPr>
      </w:pPr>
      <w:r>
        <w:rPr>
          <w:rFonts w:hint="cs"/>
          <w:rtl/>
        </w:rPr>
        <w:t>به نظر ما کما این که دیگران هم اشکال کرده اند، در کلام مرحوم نا</w:t>
      </w:r>
      <w:r w:rsidR="00952B74">
        <w:rPr>
          <w:rFonts w:hint="cs"/>
          <w:rtl/>
        </w:rPr>
        <w:t>ئینی یک خلطی رخ داده است. اینکه</w:t>
      </w:r>
      <w:r>
        <w:rPr>
          <w:rFonts w:hint="cs"/>
          <w:rtl/>
        </w:rPr>
        <w:t xml:space="preserve"> ایشان فرموده است: نهی مولا قدرت انس</w:t>
      </w:r>
      <w:r w:rsidR="00952B74">
        <w:rPr>
          <w:rFonts w:hint="cs"/>
          <w:rtl/>
        </w:rPr>
        <w:t>ان را می</w:t>
      </w:r>
      <w:r w:rsidR="00952B74">
        <w:rPr>
          <w:rtl/>
        </w:rPr>
        <w:softHyphen/>
      </w:r>
      <w:r>
        <w:rPr>
          <w:rFonts w:hint="cs"/>
          <w:rtl/>
        </w:rPr>
        <w:t>گیرد،</w:t>
      </w:r>
      <w:r w:rsidR="00952B74">
        <w:rPr>
          <w:rFonts w:hint="cs"/>
          <w:rtl/>
        </w:rPr>
        <w:t xml:space="preserve"> صحیح است.</w:t>
      </w:r>
    </w:p>
    <w:p w:rsidR="003412BA" w:rsidRDefault="003412BA" w:rsidP="00577C02">
      <w:pPr>
        <w:jc w:val="both"/>
        <w:rPr>
          <w:rtl/>
        </w:rPr>
      </w:pPr>
      <w:r>
        <w:rPr>
          <w:rFonts w:hint="cs"/>
          <w:rtl/>
        </w:rPr>
        <w:t>این که</w:t>
      </w:r>
      <w:r w:rsidR="00352350">
        <w:rPr>
          <w:rFonts w:hint="cs"/>
          <w:rtl/>
        </w:rPr>
        <w:t xml:space="preserve"> ایشان</w:t>
      </w:r>
      <w:r>
        <w:rPr>
          <w:rFonts w:hint="cs"/>
          <w:rtl/>
        </w:rPr>
        <w:t xml:space="preserve"> نتیجه گرفته است: سلطنت وضعی ندارد و  رکن سوم را ندارد، خلطی رخ داده است. نهی شارع، نهی تکلیفی است. تکلیفا مکلف را عاجر کرده است؛ اما چیزی که ما دنبال آن هستیم قدرت نداشتن وضعی است. در حقیقت صدور کار ممکن نیست اما این که اگر صادر شد، اثر نداشته باشد، دلالت ندارد.</w:t>
      </w:r>
      <w:r w:rsidR="00352350">
        <w:rPr>
          <w:rFonts w:hint="cs"/>
          <w:rtl/>
        </w:rPr>
        <w:t xml:space="preserve"> نهی تکلیفی مکلف را عاجز تکلیفی</w:t>
      </w:r>
      <w:r>
        <w:rPr>
          <w:rFonts w:hint="cs"/>
          <w:rtl/>
        </w:rPr>
        <w:t xml:space="preserve"> می</w:t>
      </w:r>
      <w:r>
        <w:rPr>
          <w:rtl/>
        </w:rPr>
        <w:softHyphen/>
      </w:r>
      <w:r>
        <w:rPr>
          <w:rFonts w:hint="cs"/>
          <w:rtl/>
        </w:rPr>
        <w:t>کند نه این که عاجز وضعی کند. دقت کنید به این مطلب: چون که شارع نهی کرده است من نمی</w:t>
      </w:r>
      <w:r>
        <w:rPr>
          <w:rtl/>
        </w:rPr>
        <w:softHyphen/>
      </w:r>
      <w:r>
        <w:rPr>
          <w:rFonts w:hint="cs"/>
          <w:rtl/>
        </w:rPr>
        <w:t>توانم ایجاد کنم اما این که اگر ایجاد کردم و شارع آن را امضا نکرده باشد، حرف دیگری است.</w:t>
      </w:r>
    </w:p>
    <w:p w:rsidR="003412BA" w:rsidRDefault="003412BA" w:rsidP="00577C02">
      <w:pPr>
        <w:jc w:val="both"/>
        <w:rPr>
          <w:rtl/>
        </w:rPr>
      </w:pPr>
      <w:r>
        <w:rPr>
          <w:rFonts w:hint="cs"/>
          <w:rtl/>
        </w:rPr>
        <w:lastRenderedPageBreak/>
        <w:t>درست است که نهی قدرت را سلب می</w:t>
      </w:r>
      <w:r>
        <w:rPr>
          <w:rtl/>
        </w:rPr>
        <w:softHyphen/>
      </w:r>
      <w:r>
        <w:rPr>
          <w:rFonts w:hint="cs"/>
          <w:rtl/>
        </w:rPr>
        <w:t>کند ولی</w:t>
      </w:r>
      <w:r w:rsidR="00352350">
        <w:rPr>
          <w:rFonts w:hint="cs"/>
          <w:rtl/>
        </w:rPr>
        <w:t xml:space="preserve"> از حیث</w:t>
      </w:r>
      <w:r>
        <w:rPr>
          <w:rFonts w:hint="cs"/>
          <w:rtl/>
        </w:rPr>
        <w:t xml:space="preserve"> تکلیفی سلب می</w:t>
      </w:r>
      <w:r>
        <w:rPr>
          <w:rtl/>
        </w:rPr>
        <w:softHyphen/>
      </w:r>
      <w:r>
        <w:rPr>
          <w:rFonts w:hint="cs"/>
          <w:rtl/>
        </w:rPr>
        <w:t>کند</w:t>
      </w:r>
      <w:r w:rsidR="001A51D7">
        <w:rPr>
          <w:rFonts w:hint="cs"/>
          <w:rtl/>
        </w:rPr>
        <w:t xml:space="preserve"> یعنی در نظام عبد و مولا من نمی</w:t>
      </w:r>
      <w:r w:rsidR="001A51D7">
        <w:rPr>
          <w:rtl/>
        </w:rPr>
        <w:softHyphen/>
      </w:r>
      <w:r w:rsidR="001A51D7">
        <w:rPr>
          <w:rFonts w:hint="cs"/>
          <w:rtl/>
        </w:rPr>
        <w:t>توانم و شارع دست من را بسته است</w:t>
      </w:r>
      <w:r w:rsidR="00352350">
        <w:rPr>
          <w:rFonts w:hint="cs"/>
          <w:rtl/>
        </w:rPr>
        <w:t>؛ اما</w:t>
      </w:r>
      <w:r>
        <w:rPr>
          <w:rFonts w:hint="cs"/>
          <w:rtl/>
        </w:rPr>
        <w:t xml:space="preserve"> چیزی که</w:t>
      </w:r>
      <w:r w:rsidR="001A51D7">
        <w:rPr>
          <w:rFonts w:hint="cs"/>
          <w:rtl/>
        </w:rPr>
        <w:t xml:space="preserve"> شرط معامله است، قدرت وضعی است.</w:t>
      </w:r>
    </w:p>
    <w:p w:rsidR="00352350" w:rsidRDefault="00352350" w:rsidP="00352350">
      <w:pPr>
        <w:pStyle w:val="Heading4"/>
        <w:rPr>
          <w:rtl/>
        </w:rPr>
      </w:pPr>
      <w:bookmarkStart w:id="19" w:name="_Toc85688540"/>
      <w:r>
        <w:rPr>
          <w:rFonts w:hint="cs"/>
          <w:rtl/>
        </w:rPr>
        <w:t>جواب از سه مثال فقهی</w:t>
      </w:r>
      <w:bookmarkEnd w:id="19"/>
    </w:p>
    <w:p w:rsidR="001A51D7" w:rsidRDefault="001A51D7" w:rsidP="00577C02">
      <w:pPr>
        <w:jc w:val="both"/>
        <w:rPr>
          <w:rFonts w:hint="cs"/>
          <w:rtl/>
        </w:rPr>
      </w:pPr>
      <w:r>
        <w:rPr>
          <w:rFonts w:hint="cs"/>
          <w:rtl/>
        </w:rPr>
        <w:t>سه موردی که مرحوم نائینی مطرح کرده است و گفته که هر معامله باطل باید به خاطر فقد یکی از این امور سه گانه باشد، برهان ندارد. ممکن است معامله باطل باشد و یک مورد چهارمی نداشته باشد. ارکان صحت معامله به این سه رکن منحصر نیست. ممکن است موارد دیگری هم از شرایط صحت معامله باشد.</w:t>
      </w:r>
    </w:p>
    <w:p w:rsidR="001A51D7" w:rsidRDefault="001A51D7" w:rsidP="00577C02">
      <w:pPr>
        <w:jc w:val="both"/>
        <w:rPr>
          <w:rFonts w:hint="cs"/>
          <w:rtl/>
        </w:rPr>
      </w:pPr>
      <w:r>
        <w:rPr>
          <w:rFonts w:hint="cs"/>
          <w:rtl/>
        </w:rPr>
        <w:t>مرحوم نائینی می</w:t>
      </w:r>
      <w:r>
        <w:rPr>
          <w:rtl/>
        </w:rPr>
        <w:softHyphen/>
      </w:r>
      <w:r>
        <w:rPr>
          <w:rFonts w:hint="cs"/>
          <w:rtl/>
        </w:rPr>
        <w:t>گفت: این که مجانی فعل را می</w:t>
      </w:r>
      <w:r>
        <w:rPr>
          <w:rtl/>
        </w:rPr>
        <w:softHyphen/>
      </w:r>
      <w:r>
        <w:rPr>
          <w:rFonts w:hint="cs"/>
          <w:rtl/>
        </w:rPr>
        <w:t>خواهد</w:t>
      </w:r>
      <w:r w:rsidR="00352350">
        <w:rPr>
          <w:rFonts w:hint="cs"/>
          <w:rtl/>
        </w:rPr>
        <w:t>،</w:t>
      </w:r>
      <w:r>
        <w:rPr>
          <w:rFonts w:hint="cs"/>
          <w:rtl/>
        </w:rPr>
        <w:t xml:space="preserve"> سلطنت وضعیه را سلب کرده است. این مطلب درست نیست. وجه بطلان اجاره در واجبات عینیه تناف</w:t>
      </w:r>
      <w:r w:rsidR="00352350">
        <w:rPr>
          <w:rFonts w:hint="cs"/>
          <w:rtl/>
        </w:rPr>
        <w:t>ی است که استظهار شده است. یعنی وقتی ک</w:t>
      </w:r>
      <w:r>
        <w:rPr>
          <w:rFonts w:hint="cs"/>
          <w:rtl/>
        </w:rPr>
        <w:t>ه می</w:t>
      </w:r>
      <w:r>
        <w:rPr>
          <w:rtl/>
        </w:rPr>
        <w:softHyphen/>
      </w:r>
      <w:r>
        <w:rPr>
          <w:rFonts w:hint="cs"/>
          <w:rtl/>
        </w:rPr>
        <w:t>گوید اذان را باید مجانی بگویی تنافی دارد که اجاره صحیح باشد. اجاره بر اذان باطل است نه بخاطر فقد رکن سوم</w:t>
      </w:r>
      <w:r w:rsidR="00352350">
        <w:rPr>
          <w:rFonts w:hint="cs"/>
          <w:rtl/>
        </w:rPr>
        <w:t>؛</w:t>
      </w:r>
      <w:r>
        <w:rPr>
          <w:rFonts w:hint="cs"/>
          <w:rtl/>
        </w:rPr>
        <w:t xml:space="preserve"> بلکه به خاطر یک نوع تنافی بین امضا اجاره و مجانیت است. امضا به معنای جوار اخذ اجرت است و از یک طرف گفته است که باید مجانی باشد. این مطلب تنافی وجود دارد.</w:t>
      </w:r>
    </w:p>
    <w:p w:rsidR="00352350" w:rsidRDefault="001A51D7" w:rsidP="001A51D7">
      <w:pPr>
        <w:jc w:val="both"/>
        <w:rPr>
          <w:rtl/>
        </w:rPr>
      </w:pPr>
      <w:r>
        <w:rPr>
          <w:rFonts w:hint="cs"/>
          <w:rtl/>
        </w:rPr>
        <w:t xml:space="preserve">یا در </w:t>
      </w:r>
      <w:r w:rsidR="00352350">
        <w:rPr>
          <w:rFonts w:hint="cs"/>
          <w:rtl/>
        </w:rPr>
        <w:t>فرع دوم که باب نذر بود، مورد اختلاف</w:t>
      </w:r>
      <w:r>
        <w:rPr>
          <w:rFonts w:hint="cs"/>
          <w:rtl/>
        </w:rPr>
        <w:t xml:space="preserve"> است و بعضی می</w:t>
      </w:r>
      <w:r>
        <w:rPr>
          <w:rtl/>
        </w:rPr>
        <w:softHyphen/>
      </w:r>
      <w:r>
        <w:rPr>
          <w:rFonts w:hint="cs"/>
          <w:rtl/>
        </w:rPr>
        <w:t>گوید شیئ منذور را می</w:t>
      </w:r>
      <w:r>
        <w:rPr>
          <w:rtl/>
        </w:rPr>
        <w:softHyphen/>
      </w:r>
      <w:r w:rsidR="00352350">
        <w:rPr>
          <w:rFonts w:hint="cs"/>
          <w:rtl/>
        </w:rPr>
        <w:t>توان فروخت و نذر حنث می</w:t>
      </w:r>
      <w:r w:rsidR="00352350">
        <w:rPr>
          <w:rtl/>
        </w:rPr>
        <w:softHyphen/>
      </w:r>
      <w:r w:rsidR="00352350">
        <w:rPr>
          <w:rFonts w:hint="cs"/>
          <w:rtl/>
        </w:rPr>
        <w:t>شود</w:t>
      </w:r>
      <w:r>
        <w:rPr>
          <w:rFonts w:hint="cs"/>
          <w:rtl/>
        </w:rPr>
        <w:t>. مشهور که می</w:t>
      </w:r>
      <w:r>
        <w:rPr>
          <w:rtl/>
        </w:rPr>
        <w:softHyphen/>
      </w:r>
      <w:r>
        <w:rPr>
          <w:rFonts w:hint="cs"/>
          <w:rtl/>
        </w:rPr>
        <w:t>گویند بیع منذور باطل است نکته آن این نیست که فقد رکن سوم است بلکه به خاطر فقد رکن اول است و ملک خداوند شده است. متعلق حق خداوند شده است.</w:t>
      </w:r>
      <w:r w:rsidR="00352350">
        <w:rPr>
          <w:rFonts w:hint="cs"/>
          <w:rtl/>
        </w:rPr>
        <w:t xml:space="preserve"> در حقیقت</w:t>
      </w:r>
      <w:r>
        <w:rPr>
          <w:rFonts w:hint="cs"/>
          <w:rtl/>
        </w:rPr>
        <w:t xml:space="preserve"> ملکیت ناذر نسبت به اشیا دیگر مثل م</w:t>
      </w:r>
      <w:r w:rsidR="00352350">
        <w:rPr>
          <w:rFonts w:hint="cs"/>
          <w:rtl/>
        </w:rPr>
        <w:t>لکیت او نسبت به شیئ منذور نیست.</w:t>
      </w:r>
    </w:p>
    <w:p w:rsidR="001A51D7" w:rsidRDefault="00352350" w:rsidP="001A51D7">
      <w:pPr>
        <w:jc w:val="both"/>
        <w:rPr>
          <w:rFonts w:hint="cs"/>
          <w:rtl/>
        </w:rPr>
      </w:pPr>
      <w:r>
        <w:rPr>
          <w:rFonts w:hint="cs"/>
          <w:rtl/>
        </w:rPr>
        <w:t xml:space="preserve">پس </w:t>
      </w:r>
      <w:r w:rsidR="001A51D7">
        <w:rPr>
          <w:rFonts w:hint="cs"/>
          <w:rtl/>
        </w:rPr>
        <w:t>بعضی می</w:t>
      </w:r>
      <w:r w:rsidR="001A51D7">
        <w:rPr>
          <w:rtl/>
        </w:rPr>
        <w:softHyphen/>
      </w:r>
      <w:r w:rsidR="001A51D7">
        <w:rPr>
          <w:rFonts w:hint="cs"/>
          <w:rtl/>
        </w:rPr>
        <w:t>گویند اساسا ملک خداوند است و بعضی می</w:t>
      </w:r>
      <w:r w:rsidR="001A51D7">
        <w:rPr>
          <w:rtl/>
        </w:rPr>
        <w:softHyphen/>
      </w:r>
      <w:r w:rsidR="001A51D7">
        <w:rPr>
          <w:rFonts w:hint="cs"/>
          <w:rtl/>
        </w:rPr>
        <w:t>گویند متع</w:t>
      </w:r>
      <w:r>
        <w:rPr>
          <w:rFonts w:hint="cs"/>
          <w:rtl/>
        </w:rPr>
        <w:t>لق حق خداوند است و ملک طلق نیست؛</w:t>
      </w:r>
      <w:r w:rsidR="001A51D7">
        <w:rPr>
          <w:rFonts w:hint="cs"/>
          <w:rtl/>
        </w:rPr>
        <w:t xml:space="preserve"> نه این که سلطنت را ضیق می</w:t>
      </w:r>
      <w:r w:rsidR="001A51D7">
        <w:rPr>
          <w:rtl/>
        </w:rPr>
        <w:softHyphen/>
      </w:r>
      <w:r w:rsidR="001A51D7">
        <w:rPr>
          <w:rFonts w:hint="cs"/>
          <w:rtl/>
        </w:rPr>
        <w:t>کند. یکی از شرایط عوضین این است که ملک طلق باشد. مثل عین مرهونه که متعلق حق مرتهن شده است. همچنین در فرع سوم هم محل کلام است. خلاف شرط عمل کردن، بعضی می</w:t>
      </w:r>
      <w:r w:rsidR="001A51D7">
        <w:rPr>
          <w:rtl/>
        </w:rPr>
        <w:softHyphen/>
      </w:r>
      <w:r w:rsidR="001A51D7">
        <w:rPr>
          <w:rFonts w:hint="cs"/>
          <w:rtl/>
        </w:rPr>
        <w:t>گویند صحیح است و بعضی می</w:t>
      </w:r>
      <w:r w:rsidR="001A51D7">
        <w:rPr>
          <w:rtl/>
        </w:rPr>
        <w:softHyphen/>
      </w:r>
      <w:r w:rsidR="001A51D7">
        <w:rPr>
          <w:rFonts w:hint="cs"/>
          <w:rtl/>
        </w:rPr>
        <w:t>گویند ملک طلق نیست.</w:t>
      </w:r>
    </w:p>
    <w:p w:rsidR="001A51D7" w:rsidRDefault="001A51D7" w:rsidP="001A51D7">
      <w:pPr>
        <w:jc w:val="both"/>
        <w:rPr>
          <w:rtl/>
        </w:rPr>
      </w:pPr>
      <w:r>
        <w:rPr>
          <w:rFonts w:hint="cs"/>
          <w:rtl/>
        </w:rPr>
        <w:t>ادامه بحث در جلسه آینده.</w:t>
      </w:r>
    </w:p>
    <w:p w:rsidR="003412BA" w:rsidRPr="006162A2" w:rsidRDefault="003412BA" w:rsidP="00577C02">
      <w:pPr>
        <w:jc w:val="both"/>
        <w:rPr>
          <w:rtl/>
        </w:rPr>
      </w:pPr>
    </w:p>
    <w:sectPr w:rsidR="003412B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179" w:rsidRDefault="005D7179" w:rsidP="008B750B">
      <w:pPr>
        <w:spacing w:line="240" w:lineRule="auto"/>
      </w:pPr>
      <w:r>
        <w:separator/>
      </w:r>
    </w:p>
  </w:endnote>
  <w:endnote w:type="continuationSeparator" w:id="0">
    <w:p w:rsidR="005D7179" w:rsidRDefault="005D717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52350" w:rsidRPr="00352350">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193550" w:rsidP="001B6799">
          <w:pPr>
            <w:pStyle w:val="Footer"/>
            <w:bidi w:val="0"/>
            <w:rPr>
              <w:color w:val="808080" w:themeColor="background1" w:themeShade="80"/>
              <w:rtl/>
            </w:rPr>
          </w:pPr>
          <w:bookmarkStart w:id="27" w:name="BokAdres"/>
          <w:bookmarkEnd w:id="27"/>
          <w:r>
            <w:rPr>
              <w:color w:val="808080" w:themeColor="background1" w:themeShade="80"/>
            </w:rPr>
            <w:t>U1mg1_14000728-018_mk2_mfeb.ir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179" w:rsidRDefault="005D7179" w:rsidP="008B750B">
      <w:pPr>
        <w:spacing w:line="240" w:lineRule="auto"/>
      </w:pPr>
      <w:r>
        <w:separator/>
      </w:r>
    </w:p>
  </w:footnote>
  <w:footnote w:type="continuationSeparator" w:id="0">
    <w:p w:rsidR="005D7179" w:rsidRDefault="005D717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193550">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19355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193550">
      <w:rPr>
        <w:b/>
        <w:bCs/>
        <w:color w:val="632423" w:themeColor="accent2" w:themeShade="80"/>
        <w:sz w:val="20"/>
        <w:szCs w:val="24"/>
        <w:rtl/>
      </w:rPr>
      <w:t>گنج</w:t>
    </w:r>
    <w:r w:rsidR="0019355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193550">
      <w:rPr>
        <w:sz w:val="24"/>
        <w:szCs w:val="24"/>
        <w:rtl/>
      </w:rPr>
      <w:t>28 /7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193550">
      <w:rPr>
        <w:color w:val="000000" w:themeColor="text1"/>
        <w:sz w:val="24"/>
        <w:szCs w:val="24"/>
        <w:rtl/>
      </w:rPr>
      <w:t>نه</w:t>
    </w:r>
    <w:r w:rsidR="00193550">
      <w:rPr>
        <w:rFonts w:hint="cs"/>
        <w:color w:val="000000" w:themeColor="text1"/>
        <w:sz w:val="24"/>
        <w:szCs w:val="24"/>
        <w:rtl/>
      </w:rPr>
      <w:t>ی</w:t>
    </w:r>
    <w:r w:rsidR="00193550">
      <w:rPr>
        <w:color w:val="000000" w:themeColor="text1"/>
        <w:sz w:val="24"/>
        <w:szCs w:val="24"/>
        <w:rtl/>
      </w:rPr>
      <w:t xml:space="preserve"> از معاملات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193550">
      <w:rPr>
        <w:sz w:val="24"/>
        <w:szCs w:val="24"/>
        <w:rtl/>
      </w:rPr>
      <w:t>مهد</w:t>
    </w:r>
    <w:r w:rsidR="00193550">
      <w:rPr>
        <w:rFonts w:hint="cs"/>
        <w:sz w:val="24"/>
        <w:szCs w:val="24"/>
        <w:rtl/>
      </w:rPr>
      <w:t>ی</w:t>
    </w:r>
    <w:r w:rsidR="00193550">
      <w:rPr>
        <w:sz w:val="24"/>
        <w:szCs w:val="24"/>
        <w:rtl/>
      </w:rPr>
      <w:t xml:space="preserve"> خ</w:t>
    </w:r>
    <w:r w:rsidR="00193550">
      <w:rPr>
        <w:rFonts w:hint="cs"/>
        <w:sz w:val="24"/>
        <w:szCs w:val="24"/>
        <w:rtl/>
      </w:rPr>
      <w:t>ی</w:t>
    </w:r>
    <w:r w:rsidR="0019355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193550">
      <w:rPr>
        <w:sz w:val="24"/>
        <w:szCs w:val="24"/>
        <w:rtl/>
      </w:rPr>
      <w:t>بررس</w:t>
    </w:r>
    <w:r w:rsidR="00193550">
      <w:rPr>
        <w:rFonts w:hint="cs"/>
        <w:sz w:val="24"/>
        <w:szCs w:val="24"/>
        <w:rtl/>
      </w:rPr>
      <w:t>ی</w:t>
    </w:r>
    <w:r w:rsidR="00193550">
      <w:rPr>
        <w:sz w:val="24"/>
        <w:szCs w:val="24"/>
        <w:rtl/>
      </w:rPr>
      <w:t xml:space="preserve"> اصل مساله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2A0808"/>
    <w:multiLevelType w:val="hybridMultilevel"/>
    <w:tmpl w:val="463E2DE2"/>
    <w:lvl w:ilvl="0" w:tplc="373C8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1A76C5"/>
    <w:multiLevelType w:val="hybridMultilevel"/>
    <w:tmpl w:val="F7DA1ECC"/>
    <w:lvl w:ilvl="0" w:tplc="5B66F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D714A"/>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3550"/>
    <w:rsid w:val="001A1BC1"/>
    <w:rsid w:val="001A1EA5"/>
    <w:rsid w:val="001A2574"/>
    <w:rsid w:val="001A27D7"/>
    <w:rsid w:val="001A294E"/>
    <w:rsid w:val="001A4ED8"/>
    <w:rsid w:val="001A51D7"/>
    <w:rsid w:val="001B0CF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12BA"/>
    <w:rsid w:val="00345C73"/>
    <w:rsid w:val="00352350"/>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70BC"/>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5FDD"/>
    <w:rsid w:val="005206FE"/>
    <w:rsid w:val="005257ED"/>
    <w:rsid w:val="005306F8"/>
    <w:rsid w:val="00530951"/>
    <w:rsid w:val="0054023D"/>
    <w:rsid w:val="005426BF"/>
    <w:rsid w:val="0056213C"/>
    <w:rsid w:val="00577C02"/>
    <w:rsid w:val="00580C24"/>
    <w:rsid w:val="005968EF"/>
    <w:rsid w:val="00596C1E"/>
    <w:rsid w:val="005A2E26"/>
    <w:rsid w:val="005B7BCA"/>
    <w:rsid w:val="005C0DAE"/>
    <w:rsid w:val="005C188E"/>
    <w:rsid w:val="005D2349"/>
    <w:rsid w:val="005D7179"/>
    <w:rsid w:val="005E1B60"/>
    <w:rsid w:val="005E5507"/>
    <w:rsid w:val="005E607B"/>
    <w:rsid w:val="005F0A8D"/>
    <w:rsid w:val="00601229"/>
    <w:rsid w:val="00603B67"/>
    <w:rsid w:val="00614519"/>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2B74"/>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2FCA"/>
    <w:rsid w:val="00C91EB6"/>
    <w:rsid w:val="00CA10B0"/>
    <w:rsid w:val="00CA2F8E"/>
    <w:rsid w:val="00CA3EE2"/>
    <w:rsid w:val="00CA7FD5"/>
    <w:rsid w:val="00CB3287"/>
    <w:rsid w:val="00CB33E2"/>
    <w:rsid w:val="00CB4E68"/>
    <w:rsid w:val="00CC2733"/>
    <w:rsid w:val="00CD0050"/>
    <w:rsid w:val="00CE7481"/>
    <w:rsid w:val="00CF0A8F"/>
    <w:rsid w:val="00CF3B89"/>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10CFAD-2CDB-415F-B6B3-5E48AB41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71854-BAC4-49BC-89A5-B7D36288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84</TotalTime>
  <Pages>1</Pages>
  <Words>1574</Words>
  <Characters>8976</Characters>
  <Application>Microsoft Office Word</Application>
  <DocSecurity>0</DocSecurity>
  <Lines>74</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10529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
  <cp:lastModifiedBy>acer</cp:lastModifiedBy>
  <cp:revision>2</cp:revision>
  <cp:lastPrinted>2021-10-21T02:32:00Z</cp:lastPrinted>
  <dcterms:created xsi:type="dcterms:W3CDTF">2021-10-20T05:58:00Z</dcterms:created>
  <dcterms:modified xsi:type="dcterms:W3CDTF">2021-10-21T02:32:00Z</dcterms:modified>
  <cp:contentStatus>ویرایش 2.5</cp:contentStatus>
  <cp:version>2.7</cp:version>
</cp:coreProperties>
</file>