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A66" w:rsidRDefault="00113EFC" w:rsidP="00113EFC">
      <w:pPr>
        <w:pStyle w:val="Heading2"/>
        <w:rPr>
          <w:rtl/>
          <w:lang w:bidi="fa-IR"/>
        </w:rPr>
      </w:pPr>
      <w:r>
        <w:rPr>
          <w:rFonts w:hint="cs"/>
          <w:rtl/>
          <w:lang w:bidi="fa-IR"/>
        </w:rPr>
        <w:t>فصل فی تخصیص العام بالمفهوم</w:t>
      </w:r>
    </w:p>
    <w:p w:rsidR="00113EFC" w:rsidRDefault="00113EFC" w:rsidP="0066696D">
      <w:pPr>
        <w:pStyle w:val="NoSpacing"/>
        <w:rPr>
          <w:rtl/>
          <w:lang w:bidi="fa-IR"/>
        </w:rPr>
      </w:pPr>
      <w:r>
        <w:rPr>
          <w:rFonts w:hint="cs"/>
          <w:rtl/>
          <w:lang w:bidi="fa-IR"/>
        </w:rPr>
        <w:t>ج 116- یکشنبه25/2/1401- 13 شوال 43</w:t>
      </w:r>
    </w:p>
    <w:p w:rsidR="00113EFC" w:rsidRDefault="00113EFC" w:rsidP="0066696D">
      <w:pPr>
        <w:pStyle w:val="Heading3"/>
        <w:rPr>
          <w:rtl/>
          <w:lang w:bidi="fa-IR"/>
        </w:rPr>
      </w:pPr>
      <w:r>
        <w:rPr>
          <w:rFonts w:hint="cs"/>
          <w:rtl/>
          <w:lang w:bidi="fa-IR"/>
        </w:rPr>
        <w:t xml:space="preserve">فرق بین مفهوم موافق و مخالف </w:t>
      </w:r>
    </w:p>
    <w:p w:rsidR="00113EFC" w:rsidRDefault="00113EFC" w:rsidP="0066696D">
      <w:pPr>
        <w:rPr>
          <w:rtl/>
          <w:lang w:bidi="fa-IR"/>
        </w:rPr>
      </w:pPr>
      <w:r>
        <w:rPr>
          <w:rFonts w:hint="cs"/>
          <w:rtl/>
          <w:lang w:bidi="fa-IR"/>
        </w:rPr>
        <w:t xml:space="preserve">در بحث مفاهیم گذشت، </w:t>
      </w:r>
      <w:r w:rsidR="0066696D">
        <w:rPr>
          <w:rFonts w:hint="cs"/>
          <w:rtl/>
          <w:lang w:bidi="fa-IR"/>
        </w:rPr>
        <w:t>کلام یک معنای وسیعی دارد،  مفهوم کلام، آن مدلولی است که کلام به صراحت بر آن دلالت ندارد بلکه به دلالت التزامیه دال بر آن است، بنابراین،</w:t>
      </w:r>
      <w:r w:rsidR="007C0714">
        <w:rPr>
          <w:rFonts w:hint="cs"/>
          <w:rtl/>
          <w:lang w:bidi="fa-IR"/>
        </w:rPr>
        <w:t xml:space="preserve"> دلالت کلام بر مفهوم، منحصر به الفاظ نیست، بلکه میتواند  با کیفیت ترکیب- مثل تقدیم ما احقه التاخیر-</w:t>
      </w:r>
      <w:r>
        <w:rPr>
          <w:rFonts w:hint="cs"/>
          <w:rtl/>
          <w:lang w:bidi="fa-IR"/>
        </w:rPr>
        <w:t xml:space="preserve">  </w:t>
      </w:r>
      <w:r w:rsidR="007C0714">
        <w:rPr>
          <w:rFonts w:hint="cs"/>
          <w:rtl/>
          <w:lang w:bidi="fa-IR"/>
        </w:rPr>
        <w:t>یا کیفیت صوت و لحن خطابش، و یا امور دیگر آن مفهوم را برساند، اگرچه الفاظ وضعا قالب آن معنا نباشد</w:t>
      </w:r>
      <w:r w:rsidR="0066696D">
        <w:rPr>
          <w:rFonts w:hint="cs"/>
          <w:rtl/>
          <w:lang w:bidi="fa-IR"/>
        </w:rPr>
        <w:t>، مفهوم بر دو قسم است:</w:t>
      </w:r>
    </w:p>
    <w:p w:rsidR="0066696D" w:rsidRDefault="0066696D" w:rsidP="0066696D">
      <w:pPr>
        <w:rPr>
          <w:rtl/>
          <w:lang w:bidi="fa-IR"/>
        </w:rPr>
      </w:pPr>
      <w:r>
        <w:rPr>
          <w:rFonts w:hint="cs"/>
          <w:rtl/>
          <w:lang w:bidi="fa-IR"/>
        </w:rPr>
        <w:t>مفهوم موافق: مراد از آن مدلولی است که با منطوق کلام در نفی اثبات موافق باشد، مثل قوله تعالی «لاتقل لهما اف»،</w:t>
      </w:r>
      <w:r w:rsidR="00A012A9">
        <w:rPr>
          <w:rFonts w:hint="cs"/>
          <w:rtl/>
          <w:lang w:bidi="fa-IR"/>
        </w:rPr>
        <w:t xml:space="preserve"> که منطوقش دلالت بر حرمت گفتن</w:t>
      </w:r>
      <w:r w:rsidR="00A012A9">
        <w:rPr>
          <w:rFonts w:cs="Times New Roman" w:hint="cs"/>
          <w:rtl/>
          <w:lang w:bidi="fa-IR"/>
        </w:rPr>
        <w:t>"</w:t>
      </w:r>
      <w:r w:rsidR="00A012A9">
        <w:rPr>
          <w:rFonts w:hint="cs"/>
          <w:rtl/>
          <w:lang w:bidi="fa-IR"/>
        </w:rPr>
        <w:t xml:space="preserve"> أ</w:t>
      </w:r>
      <w:r>
        <w:rPr>
          <w:rFonts w:hint="cs"/>
          <w:rtl/>
          <w:lang w:bidi="fa-IR"/>
        </w:rPr>
        <w:t>ف</w:t>
      </w:r>
      <w:r w:rsidR="00A012A9">
        <w:rPr>
          <w:rFonts w:cs="Times New Roman" w:hint="cs"/>
          <w:rtl/>
          <w:lang w:bidi="fa-IR"/>
        </w:rPr>
        <w:t>"</w:t>
      </w:r>
      <w:r>
        <w:rPr>
          <w:rFonts w:hint="cs"/>
          <w:rtl/>
          <w:lang w:bidi="fa-IR"/>
        </w:rPr>
        <w:t xml:space="preserve"> به والدین است، و مفهومش حرمت ضر</w:t>
      </w:r>
      <w:r w:rsidR="00A012A9">
        <w:rPr>
          <w:rFonts w:hint="cs"/>
          <w:rtl/>
          <w:lang w:bidi="fa-IR"/>
        </w:rPr>
        <w:t xml:space="preserve">ب و اذیت آنها، چراکه وقتی گفتن </w:t>
      </w:r>
      <w:r w:rsidR="00A012A9">
        <w:rPr>
          <w:rFonts w:cs="Times New Roman" w:hint="cs"/>
          <w:rtl/>
          <w:lang w:bidi="fa-IR"/>
        </w:rPr>
        <w:t>"</w:t>
      </w:r>
      <w:r w:rsidR="00A012A9">
        <w:rPr>
          <w:rFonts w:hint="cs"/>
          <w:rtl/>
          <w:lang w:bidi="fa-IR"/>
        </w:rPr>
        <w:t>أ</w:t>
      </w:r>
      <w:r>
        <w:rPr>
          <w:rFonts w:hint="cs"/>
          <w:rtl/>
          <w:lang w:bidi="fa-IR"/>
        </w:rPr>
        <w:t>ف</w:t>
      </w:r>
      <w:r w:rsidR="00A012A9">
        <w:rPr>
          <w:rFonts w:cs="Times New Roman" w:hint="cs"/>
          <w:rtl/>
          <w:lang w:bidi="fa-IR"/>
        </w:rPr>
        <w:t>"</w:t>
      </w:r>
      <w:r>
        <w:rPr>
          <w:rFonts w:hint="cs"/>
          <w:rtl/>
          <w:lang w:bidi="fa-IR"/>
        </w:rPr>
        <w:t xml:space="preserve"> بر والدین حرام باشد</w:t>
      </w:r>
      <w:r w:rsidR="00A012A9">
        <w:rPr>
          <w:rFonts w:hint="cs"/>
          <w:rtl/>
          <w:lang w:bidi="fa-IR"/>
        </w:rPr>
        <w:t>،</w:t>
      </w:r>
      <w:r>
        <w:rPr>
          <w:rFonts w:hint="cs"/>
          <w:rtl/>
          <w:lang w:bidi="fa-IR"/>
        </w:rPr>
        <w:t xml:space="preserve"> به طریق اولی </w:t>
      </w:r>
      <w:r w:rsidR="00A012A9">
        <w:rPr>
          <w:rFonts w:cs="Times New Roman" w:hint="cs"/>
          <w:rtl/>
          <w:lang w:bidi="fa-IR"/>
        </w:rPr>
        <w:t>"</w:t>
      </w:r>
      <w:r>
        <w:rPr>
          <w:rFonts w:hint="cs"/>
          <w:rtl/>
          <w:lang w:bidi="fa-IR"/>
        </w:rPr>
        <w:t>ضرب</w:t>
      </w:r>
      <w:r w:rsidR="00A012A9">
        <w:rPr>
          <w:rFonts w:cs="Times New Roman" w:hint="cs"/>
          <w:rtl/>
          <w:lang w:bidi="fa-IR"/>
        </w:rPr>
        <w:t>"</w:t>
      </w:r>
      <w:r>
        <w:rPr>
          <w:rFonts w:hint="cs"/>
          <w:rtl/>
          <w:lang w:bidi="fa-IR"/>
        </w:rPr>
        <w:t xml:space="preserve"> و </w:t>
      </w:r>
      <w:r w:rsidR="00A012A9">
        <w:rPr>
          <w:rFonts w:cs="Times New Roman" w:hint="cs"/>
          <w:rtl/>
          <w:lang w:bidi="fa-IR"/>
        </w:rPr>
        <w:t>"</w:t>
      </w:r>
      <w:r>
        <w:rPr>
          <w:rFonts w:hint="cs"/>
          <w:rtl/>
          <w:lang w:bidi="fa-IR"/>
        </w:rPr>
        <w:t>اذیت</w:t>
      </w:r>
      <w:r w:rsidR="00A012A9">
        <w:rPr>
          <w:rFonts w:cs="Times New Roman" w:hint="cs"/>
          <w:rtl/>
          <w:lang w:bidi="fa-IR"/>
        </w:rPr>
        <w:t>"</w:t>
      </w:r>
      <w:r>
        <w:rPr>
          <w:rFonts w:hint="cs"/>
          <w:rtl/>
          <w:lang w:bidi="fa-IR"/>
        </w:rPr>
        <w:t xml:space="preserve"> آنها نیز حرام است، به این قسم از مفهوم مو</w:t>
      </w:r>
      <w:r w:rsidR="00A012A9">
        <w:rPr>
          <w:rFonts w:hint="cs"/>
          <w:rtl/>
          <w:lang w:bidi="fa-IR"/>
        </w:rPr>
        <w:t>افق-</w:t>
      </w:r>
      <w:r>
        <w:rPr>
          <w:rFonts w:hint="cs"/>
          <w:rtl/>
          <w:lang w:bidi="fa-IR"/>
        </w:rPr>
        <w:t xml:space="preserve"> که اولویت بر آن دلالت دارد- فحوی الخطاب میگویند.</w:t>
      </w:r>
    </w:p>
    <w:p w:rsidR="0066696D" w:rsidRDefault="0066696D" w:rsidP="0066696D">
      <w:pPr>
        <w:rPr>
          <w:rtl/>
          <w:lang w:bidi="fa-IR"/>
        </w:rPr>
      </w:pPr>
      <w:r>
        <w:rPr>
          <w:rFonts w:hint="cs"/>
          <w:rtl/>
          <w:lang w:bidi="fa-IR"/>
        </w:rPr>
        <w:t>البته مفهوم موافق منحصر به فحوی الخطاب نیست، بلکه در بعضی موارد خطاب دلالت بر مفهوم خطاب را دارد اگرچه اولویتی هم در کار نیست، که به آن لحن الخطاب میگویند.</w:t>
      </w:r>
    </w:p>
    <w:p w:rsidR="00F021C1" w:rsidRDefault="00A012A9" w:rsidP="00A012A9">
      <w:pPr>
        <w:rPr>
          <w:rtl/>
          <w:lang w:bidi="fa-IR"/>
        </w:rPr>
      </w:pPr>
      <w:r>
        <w:rPr>
          <w:rFonts w:hint="cs"/>
          <w:rtl/>
          <w:lang w:bidi="fa-IR"/>
        </w:rPr>
        <w:t>مفهوم مخالف: مراد از آن مدلولی است که با منطوق کلام در نفی و اثبات مخالف است، مثل قوله تعالی:</w:t>
      </w:r>
      <w:r w:rsidR="00F021C1">
        <w:rPr>
          <w:rFonts w:hint="cs"/>
          <w:rtl/>
          <w:lang w:bidi="fa-IR"/>
        </w:rPr>
        <w:t xml:space="preserve"> </w:t>
      </w:r>
      <w:r>
        <w:rPr>
          <w:rFonts w:hint="cs"/>
          <w:rtl/>
          <w:lang w:bidi="fa-IR"/>
        </w:rPr>
        <w:t>« إن جاءکم فاسق بنبأ فتبینوا» که به منطوق دلالت بر وجوب تحقیق و تبین از خبر فاسق دارد، و به مفهوم دلالت بر حجیت خبر عادل، و عدم وجوب تبیّن و تحقیق در مورد آن دارد.</w:t>
      </w:r>
    </w:p>
    <w:p w:rsidR="00A012A9" w:rsidRDefault="00A012A9" w:rsidP="00A012A9">
      <w:pPr>
        <w:pStyle w:val="Heading3"/>
        <w:rPr>
          <w:rtl/>
          <w:lang w:bidi="fa-IR"/>
        </w:rPr>
      </w:pPr>
      <w:r>
        <w:rPr>
          <w:rFonts w:hint="cs"/>
          <w:rtl/>
          <w:lang w:bidi="fa-IR"/>
        </w:rPr>
        <w:t>تبیین کفایة</w:t>
      </w:r>
    </w:p>
    <w:p w:rsidR="003A7CFA" w:rsidRDefault="00113EFC" w:rsidP="003A7CFA">
      <w:pPr>
        <w:rPr>
          <w:rtl/>
          <w:lang w:bidi="fa-IR"/>
        </w:rPr>
      </w:pPr>
      <w:r>
        <w:rPr>
          <w:rFonts w:hint="cs"/>
          <w:rtl/>
          <w:lang w:bidi="fa-IR"/>
        </w:rPr>
        <w:t>مرحوم آخوند</w:t>
      </w:r>
      <w:r w:rsidR="003A7CFA">
        <w:rPr>
          <w:rFonts w:hint="cs"/>
          <w:rtl/>
          <w:lang w:bidi="fa-IR"/>
        </w:rPr>
        <w:t>، محل کلام را مختص به مفهوم مخالف دانسته، و</w:t>
      </w:r>
      <w:r>
        <w:rPr>
          <w:rFonts w:hint="cs"/>
          <w:rtl/>
          <w:lang w:bidi="fa-IR"/>
        </w:rPr>
        <w:t xml:space="preserve"> ادعا کرده که تخصیص عام به مفهو</w:t>
      </w:r>
      <w:r w:rsidR="003A7CFA">
        <w:rPr>
          <w:rFonts w:hint="cs"/>
          <w:rtl/>
          <w:lang w:bidi="fa-IR"/>
        </w:rPr>
        <w:t>م موافق، امری اتفاقی و مجمع علیه است، و جای بحث ندارد، در نزد ایشان مفهوم موافق، بیان اظهر و اقوی دلالتا بر مفهوم مخالف است، و جای شبهه و بحث در تخصیص عام به آن وجود ندارد، خصوصا در مورد مفهوم اولویت(فحوی الکلام)</w:t>
      </w:r>
    </w:p>
    <w:p w:rsidR="00113EFC" w:rsidRDefault="003A7CFA" w:rsidP="003A7CFA">
      <w:pPr>
        <w:rPr>
          <w:rtl/>
          <w:lang w:bidi="fa-IR"/>
        </w:rPr>
      </w:pPr>
      <w:r>
        <w:rPr>
          <w:rFonts w:hint="cs"/>
          <w:rtl/>
          <w:lang w:bidi="fa-IR"/>
        </w:rPr>
        <w:t xml:space="preserve">اما مفهوم مخالف، محل نزاع است: آیا مفهوم </w:t>
      </w:r>
      <w:r w:rsidR="00113EFC">
        <w:rPr>
          <w:rFonts w:hint="cs"/>
          <w:rtl/>
          <w:lang w:bidi="fa-IR"/>
        </w:rPr>
        <w:t>مخالف میتواند مخصص عام باشد یا خیر؟ البته عام خصوصیت ندارد، این بحث در مطلق هم میاید که آیا مفهوم مخالف مقید اطلاق میتواند باشد یا خیر؟</w:t>
      </w:r>
    </w:p>
    <w:p w:rsidR="00F021C1" w:rsidRDefault="003A7CFA" w:rsidP="003A7CFA">
      <w:pPr>
        <w:rPr>
          <w:rtl/>
          <w:lang w:bidi="fa-IR"/>
        </w:rPr>
      </w:pPr>
      <w:r>
        <w:rPr>
          <w:rFonts w:hint="cs"/>
          <w:rtl/>
          <w:lang w:bidi="fa-IR"/>
        </w:rPr>
        <w:t>شاید وجه اشکال قائلین به عدم  تقدیم</w:t>
      </w:r>
      <w:r w:rsidR="00F021C1">
        <w:rPr>
          <w:rFonts w:hint="cs"/>
          <w:rtl/>
          <w:lang w:bidi="fa-IR"/>
        </w:rPr>
        <w:t xml:space="preserve"> مفهوم مخالف</w:t>
      </w:r>
      <w:r>
        <w:rPr>
          <w:rFonts w:hint="cs"/>
          <w:rtl/>
          <w:lang w:bidi="fa-IR"/>
        </w:rPr>
        <w:t>، ضعف دلالت کلام بر مفهوم مخالفت باشد</w:t>
      </w:r>
      <w:r w:rsidR="00F021C1">
        <w:rPr>
          <w:rFonts w:hint="cs"/>
          <w:rtl/>
          <w:lang w:bidi="fa-IR"/>
        </w:rPr>
        <w:t xml:space="preserve">، چراکه ظهور کلام </w:t>
      </w:r>
      <w:r w:rsidR="005F64F8">
        <w:rPr>
          <w:rFonts w:hint="cs"/>
          <w:rtl/>
          <w:lang w:bidi="fa-IR"/>
        </w:rPr>
        <w:t xml:space="preserve">بر </w:t>
      </w:r>
      <w:r w:rsidR="00F021C1">
        <w:rPr>
          <w:rFonts w:hint="cs"/>
          <w:rtl/>
          <w:lang w:bidi="fa-IR"/>
        </w:rPr>
        <w:t>مفهوم مخالف مثل ظهورش در مفهوم موافق نیست،</w:t>
      </w:r>
      <w:r w:rsidR="005F64F8">
        <w:rPr>
          <w:rFonts w:hint="cs"/>
          <w:rtl/>
          <w:lang w:bidi="fa-IR"/>
        </w:rPr>
        <w:t xml:space="preserve"> ظهورش بر آن ضعیف است،</w:t>
      </w:r>
      <w:r>
        <w:rPr>
          <w:rFonts w:hint="cs"/>
          <w:rtl/>
          <w:lang w:bidi="fa-IR"/>
        </w:rPr>
        <w:t xml:space="preserve"> شاید همین جهت موجب شده که مفهوم مخالف محل نزاع قرار گرفته باشد، مضافا بر </w:t>
      </w:r>
      <w:r w:rsidR="005F64F8">
        <w:rPr>
          <w:rFonts w:hint="cs"/>
          <w:rtl/>
          <w:lang w:bidi="fa-IR"/>
        </w:rPr>
        <w:t>اینکه</w:t>
      </w:r>
      <w:r w:rsidR="00F021C1">
        <w:rPr>
          <w:rFonts w:hint="cs"/>
          <w:rtl/>
          <w:lang w:bidi="fa-IR"/>
        </w:rPr>
        <w:t xml:space="preserve"> مفهوم</w:t>
      </w:r>
      <w:r>
        <w:rPr>
          <w:rFonts w:hint="cs"/>
          <w:rtl/>
          <w:lang w:bidi="fa-IR"/>
        </w:rPr>
        <w:t xml:space="preserve">، </w:t>
      </w:r>
      <w:r w:rsidR="00F021C1">
        <w:rPr>
          <w:rFonts w:hint="cs"/>
          <w:rtl/>
          <w:lang w:bidi="fa-IR"/>
        </w:rPr>
        <w:t>مدلول عقلی است و م</w:t>
      </w:r>
      <w:r w:rsidR="005F64F8">
        <w:rPr>
          <w:rFonts w:hint="cs"/>
          <w:rtl/>
          <w:lang w:bidi="fa-IR"/>
        </w:rPr>
        <w:t>فهوم نمیتواند در منطوق تصرف کند.</w:t>
      </w:r>
      <w:r w:rsidR="00F021C1">
        <w:rPr>
          <w:rFonts w:hint="cs"/>
          <w:rtl/>
          <w:lang w:bidi="fa-IR"/>
        </w:rPr>
        <w:t xml:space="preserve"> </w:t>
      </w:r>
    </w:p>
    <w:p w:rsidR="005F64F8" w:rsidRDefault="003A7CFA" w:rsidP="00520FB9">
      <w:pPr>
        <w:rPr>
          <w:rtl/>
          <w:lang w:bidi="fa-IR"/>
        </w:rPr>
      </w:pPr>
      <w:r>
        <w:rPr>
          <w:rFonts w:hint="cs"/>
          <w:rtl/>
          <w:lang w:bidi="fa-IR"/>
        </w:rPr>
        <w:t xml:space="preserve">وکیف کان، </w:t>
      </w:r>
      <w:r w:rsidR="00520FB9">
        <w:rPr>
          <w:rFonts w:hint="cs"/>
          <w:rtl/>
          <w:lang w:bidi="fa-IR"/>
        </w:rPr>
        <w:t xml:space="preserve">مرحوم آخوند در بحث مفاهیم فرمود: که بهر حال برای مفهوم مخالف ظهوری وجود دارد، که باید بررسی شود، </w:t>
      </w:r>
      <w:r w:rsidR="005F64F8">
        <w:rPr>
          <w:rFonts w:hint="cs"/>
          <w:rtl/>
          <w:lang w:bidi="fa-IR"/>
        </w:rPr>
        <w:t xml:space="preserve"> ایشان فرموده:</w:t>
      </w:r>
      <w:r w:rsidR="00520FB9">
        <w:rPr>
          <w:rFonts w:hint="cs"/>
          <w:rtl/>
          <w:lang w:bidi="fa-IR"/>
        </w:rPr>
        <w:t xml:space="preserve"> </w:t>
      </w:r>
      <w:r w:rsidR="005F64F8">
        <w:rPr>
          <w:rFonts w:hint="cs"/>
          <w:rtl/>
          <w:lang w:bidi="fa-IR"/>
        </w:rPr>
        <w:t>مفهوم بماهو مفهوم مشکلی در تخصیص زدن ندارد، ولی اینکه بتواند تخصیص بزند، سه فرض در مساله داریم:</w:t>
      </w:r>
    </w:p>
    <w:p w:rsidR="001305D4" w:rsidRDefault="00520FB9" w:rsidP="008D1E75">
      <w:pPr>
        <w:pStyle w:val="ListParagraph"/>
        <w:numPr>
          <w:ilvl w:val="0"/>
          <w:numId w:val="5"/>
        </w:numPr>
        <w:rPr>
          <w:rtl/>
          <w:lang w:bidi="fa-IR"/>
        </w:rPr>
      </w:pPr>
      <w:r>
        <w:rPr>
          <w:rFonts w:hint="cs"/>
          <w:rtl/>
          <w:lang w:bidi="fa-IR"/>
        </w:rPr>
        <w:t xml:space="preserve">تارتا: </w:t>
      </w:r>
      <w:r w:rsidR="005F64F8">
        <w:rPr>
          <w:rFonts w:hint="cs"/>
          <w:rtl/>
          <w:lang w:bidi="fa-IR"/>
        </w:rPr>
        <w:t>مفهوم و منطوق</w:t>
      </w:r>
      <w:r>
        <w:rPr>
          <w:rFonts w:hint="cs"/>
          <w:rtl/>
          <w:lang w:bidi="fa-IR"/>
        </w:rPr>
        <w:t>،</w:t>
      </w:r>
      <w:r w:rsidR="0058006E">
        <w:rPr>
          <w:rFonts w:hint="cs"/>
          <w:rtl/>
          <w:lang w:bidi="fa-IR"/>
        </w:rPr>
        <w:t xml:space="preserve"> یک</w:t>
      </w:r>
      <w:r>
        <w:rPr>
          <w:rFonts w:hint="cs"/>
          <w:rtl/>
          <w:lang w:bidi="fa-IR"/>
        </w:rPr>
        <w:t xml:space="preserve"> کلام واحد حساب میشو</w:t>
      </w:r>
      <w:r w:rsidR="0058006E">
        <w:rPr>
          <w:rFonts w:hint="cs"/>
          <w:rtl/>
          <w:lang w:bidi="fa-IR"/>
        </w:rPr>
        <w:t>ند، مثل اینکه یکی اساس کلام،</w:t>
      </w:r>
      <w:r>
        <w:rPr>
          <w:rFonts w:hint="cs"/>
          <w:rtl/>
          <w:lang w:bidi="fa-IR"/>
        </w:rPr>
        <w:t xml:space="preserve"> و دیگری فضله </w:t>
      </w:r>
      <w:r w:rsidR="0058006E">
        <w:rPr>
          <w:rFonts w:hint="cs"/>
          <w:rtl/>
          <w:lang w:bidi="fa-IR"/>
        </w:rPr>
        <w:t>و متمم کلام باشد</w:t>
      </w:r>
      <w:r w:rsidR="001305D4">
        <w:rPr>
          <w:rFonts w:hint="cs"/>
          <w:rtl/>
          <w:lang w:bidi="fa-IR"/>
        </w:rPr>
        <w:t>، مثل علت و معلول، که</w:t>
      </w:r>
      <w:r>
        <w:rPr>
          <w:rFonts w:hint="cs"/>
          <w:rtl/>
          <w:lang w:bidi="fa-IR"/>
        </w:rPr>
        <w:t xml:space="preserve"> علت و معلول</w:t>
      </w:r>
      <w:r w:rsidR="001305D4">
        <w:rPr>
          <w:rFonts w:hint="cs"/>
          <w:rtl/>
          <w:lang w:bidi="fa-IR"/>
        </w:rPr>
        <w:t>، کالکلام الواحد هستند</w:t>
      </w:r>
      <w:r>
        <w:rPr>
          <w:rFonts w:hint="cs"/>
          <w:rtl/>
          <w:lang w:bidi="fa-IR"/>
        </w:rPr>
        <w:t xml:space="preserve"> اگرچه مثل</w:t>
      </w:r>
      <w:r w:rsidR="005F64F8">
        <w:rPr>
          <w:rFonts w:hint="cs"/>
          <w:rtl/>
          <w:lang w:bidi="fa-IR"/>
        </w:rPr>
        <w:t xml:space="preserve"> مضاف و مضاف ال</w:t>
      </w:r>
      <w:r>
        <w:rPr>
          <w:rFonts w:hint="cs"/>
          <w:rtl/>
          <w:lang w:bidi="fa-IR"/>
        </w:rPr>
        <w:t>یه نیستند</w:t>
      </w:r>
      <w:r w:rsidR="001305D4">
        <w:rPr>
          <w:rFonts w:hint="cs"/>
          <w:rtl/>
          <w:lang w:bidi="fa-IR"/>
        </w:rPr>
        <w:t>.</w:t>
      </w:r>
      <w:r w:rsidR="000342E9">
        <w:rPr>
          <w:rFonts w:hint="cs"/>
          <w:rtl/>
          <w:lang w:bidi="fa-IR"/>
        </w:rPr>
        <w:t xml:space="preserve"> </w:t>
      </w:r>
    </w:p>
    <w:p w:rsidR="00341220" w:rsidRDefault="000342E9" w:rsidP="008D1E75">
      <w:pPr>
        <w:pStyle w:val="ListParagraph"/>
        <w:ind w:left="360"/>
        <w:rPr>
          <w:rtl/>
          <w:lang w:bidi="fa-IR"/>
        </w:rPr>
      </w:pPr>
      <w:r>
        <w:rPr>
          <w:rFonts w:hint="cs"/>
          <w:rtl/>
          <w:lang w:bidi="fa-IR"/>
        </w:rPr>
        <w:t>مث</w:t>
      </w:r>
      <w:r w:rsidR="001305D4">
        <w:rPr>
          <w:rFonts w:hint="cs"/>
          <w:rtl/>
          <w:lang w:bidi="fa-IR"/>
        </w:rPr>
        <w:t>ا</w:t>
      </w:r>
      <w:r>
        <w:rPr>
          <w:rFonts w:hint="cs"/>
          <w:rtl/>
          <w:lang w:bidi="fa-IR"/>
        </w:rPr>
        <w:t>ل</w:t>
      </w:r>
      <w:r w:rsidR="001305D4">
        <w:rPr>
          <w:rFonts w:hint="cs"/>
          <w:rtl/>
          <w:lang w:bidi="fa-IR"/>
        </w:rPr>
        <w:t xml:space="preserve"> ذلک:</w:t>
      </w:r>
      <w:r>
        <w:rPr>
          <w:rFonts w:hint="cs"/>
          <w:rtl/>
          <w:lang w:bidi="fa-IR"/>
        </w:rPr>
        <w:t xml:space="preserve"> </w:t>
      </w:r>
      <w:r w:rsidR="00520FB9">
        <w:rPr>
          <w:rFonts w:hint="cs"/>
          <w:rtl/>
          <w:lang w:bidi="fa-IR"/>
        </w:rPr>
        <w:t>قوله تعالی</w:t>
      </w:r>
      <w:r w:rsidR="005F64F8">
        <w:rPr>
          <w:rFonts w:hint="cs"/>
          <w:rtl/>
          <w:lang w:bidi="fa-IR"/>
        </w:rPr>
        <w:t xml:space="preserve"> </w:t>
      </w:r>
      <w:r w:rsidR="00520FB9">
        <w:rPr>
          <w:rFonts w:hint="cs"/>
          <w:rtl/>
          <w:lang w:bidi="fa-IR"/>
        </w:rPr>
        <w:t>«إ</w:t>
      </w:r>
      <w:r w:rsidR="005F64F8">
        <w:rPr>
          <w:rFonts w:hint="cs"/>
          <w:rtl/>
          <w:lang w:bidi="fa-IR"/>
        </w:rPr>
        <w:t>ن جاءکم فاسق بنبأ فتبینوا</w:t>
      </w:r>
      <w:r w:rsidR="0058006E">
        <w:rPr>
          <w:rFonts w:hint="cs"/>
          <w:rtl/>
          <w:lang w:bidi="fa-IR"/>
        </w:rPr>
        <w:t xml:space="preserve"> ...</w:t>
      </w:r>
      <w:r>
        <w:rPr>
          <w:rFonts w:hint="cs"/>
          <w:rtl/>
          <w:lang w:bidi="fa-IR"/>
        </w:rPr>
        <w:t xml:space="preserve"> أ</w:t>
      </w:r>
      <w:r w:rsidR="005F64F8">
        <w:rPr>
          <w:rFonts w:hint="cs"/>
          <w:rtl/>
          <w:lang w:bidi="fa-IR"/>
        </w:rPr>
        <w:t xml:space="preserve">ن تصیبکم </w:t>
      </w:r>
      <w:r w:rsidR="00520FB9">
        <w:rPr>
          <w:rFonts w:hint="cs"/>
          <w:rtl/>
          <w:lang w:bidi="fa-IR"/>
        </w:rPr>
        <w:t xml:space="preserve">قوما </w:t>
      </w:r>
      <w:r w:rsidR="005F64F8">
        <w:rPr>
          <w:rFonts w:hint="cs"/>
          <w:rtl/>
          <w:lang w:bidi="fa-IR"/>
        </w:rPr>
        <w:t>بجهالة</w:t>
      </w:r>
      <w:r w:rsidR="00520FB9">
        <w:rPr>
          <w:rFonts w:hint="cs"/>
          <w:rtl/>
          <w:lang w:bidi="fa-IR"/>
        </w:rPr>
        <w:t>»</w:t>
      </w:r>
      <w:r w:rsidR="001305D4">
        <w:rPr>
          <w:rFonts w:hint="cs"/>
          <w:rtl/>
          <w:lang w:bidi="fa-IR"/>
        </w:rPr>
        <w:t xml:space="preserve"> است،</w:t>
      </w:r>
      <w:r w:rsidR="00341220">
        <w:rPr>
          <w:rFonts w:hint="cs"/>
          <w:rtl/>
          <w:lang w:bidi="fa-IR"/>
        </w:rPr>
        <w:t xml:space="preserve"> که منطوق تعلیل در آن با مفهوم معلول سازگاری ندارد، بیان ذلک:</w:t>
      </w:r>
    </w:p>
    <w:p w:rsidR="005F64F8" w:rsidRDefault="00341220" w:rsidP="004F3B98">
      <w:pPr>
        <w:pStyle w:val="ListParagraph"/>
        <w:ind w:left="360"/>
        <w:rPr>
          <w:rtl/>
          <w:lang w:bidi="fa-IR"/>
        </w:rPr>
      </w:pPr>
      <w:r>
        <w:rPr>
          <w:rFonts w:hint="cs"/>
          <w:rtl/>
          <w:lang w:bidi="fa-IR"/>
        </w:rPr>
        <w:t xml:space="preserve">علت  در </w:t>
      </w:r>
      <w:r w:rsidR="0058006E">
        <w:rPr>
          <w:rFonts w:hint="cs"/>
          <w:rtl/>
          <w:lang w:bidi="fa-IR"/>
        </w:rPr>
        <w:t>آیه شریفة-</w:t>
      </w:r>
      <w:r w:rsidR="001305D4">
        <w:rPr>
          <w:rFonts w:hint="cs"/>
          <w:rtl/>
          <w:lang w:bidi="fa-IR"/>
        </w:rPr>
        <w:t xml:space="preserve"> و هو قوله تعالی</w:t>
      </w:r>
      <w:r w:rsidR="005F64F8">
        <w:rPr>
          <w:rFonts w:hint="cs"/>
          <w:rtl/>
          <w:lang w:bidi="fa-IR"/>
        </w:rPr>
        <w:t xml:space="preserve"> </w:t>
      </w:r>
      <w:r w:rsidR="00520FB9" w:rsidRPr="008D1E75">
        <w:rPr>
          <w:rFonts w:cs="Times New Roman" w:hint="cs"/>
          <w:rtl/>
          <w:lang w:bidi="fa-IR"/>
        </w:rPr>
        <w:t>"</w:t>
      </w:r>
      <w:r w:rsidR="00520FB9">
        <w:rPr>
          <w:rFonts w:hint="cs"/>
          <w:rtl/>
          <w:lang w:bidi="fa-IR"/>
        </w:rPr>
        <w:t>أن تصیبکم قوما بجهالة</w:t>
      </w:r>
      <w:r w:rsidR="00520FB9" w:rsidRPr="008D1E75">
        <w:rPr>
          <w:rFonts w:cs="Times New Roman" w:hint="cs"/>
          <w:rtl/>
          <w:lang w:bidi="fa-IR"/>
        </w:rPr>
        <w:t>"</w:t>
      </w:r>
      <w:r w:rsidR="005F64F8">
        <w:rPr>
          <w:rFonts w:hint="cs"/>
          <w:rtl/>
          <w:lang w:bidi="fa-IR"/>
        </w:rPr>
        <w:t xml:space="preserve"> </w:t>
      </w:r>
      <w:r w:rsidR="0058006E" w:rsidRPr="008D1E75">
        <w:rPr>
          <w:rFonts w:ascii="Times New Roman" w:hAnsi="Times New Roman" w:cs="Times New Roman" w:hint="cs"/>
          <w:rtl/>
          <w:lang w:bidi="fa-IR"/>
        </w:rPr>
        <w:t>–</w:t>
      </w:r>
      <w:r w:rsidR="001305D4">
        <w:rPr>
          <w:rFonts w:hint="cs"/>
          <w:rtl/>
          <w:lang w:bidi="fa-IR"/>
        </w:rPr>
        <w:t xml:space="preserve"> بالمنطوق دلالت</w:t>
      </w:r>
      <w:r w:rsidR="0058006E">
        <w:rPr>
          <w:rFonts w:hint="cs"/>
          <w:rtl/>
          <w:lang w:bidi="fa-IR"/>
        </w:rPr>
        <w:t xml:space="preserve"> بر </w:t>
      </w:r>
      <w:r w:rsidR="001305D4">
        <w:rPr>
          <w:rFonts w:hint="cs"/>
          <w:rtl/>
          <w:lang w:bidi="fa-IR"/>
        </w:rPr>
        <w:t xml:space="preserve">حکمی عام دارد و آن </w:t>
      </w:r>
      <w:r w:rsidR="0058006E">
        <w:rPr>
          <w:rFonts w:hint="cs"/>
          <w:rtl/>
          <w:lang w:bidi="fa-IR"/>
        </w:rPr>
        <w:t>اینکه</w:t>
      </w:r>
      <w:r w:rsidR="00520FB9">
        <w:rPr>
          <w:rFonts w:hint="cs"/>
          <w:rtl/>
          <w:lang w:bidi="fa-IR"/>
        </w:rPr>
        <w:t>:</w:t>
      </w:r>
      <w:r w:rsidR="0058006E">
        <w:rPr>
          <w:rFonts w:hint="cs"/>
          <w:rtl/>
          <w:lang w:bidi="fa-IR"/>
        </w:rPr>
        <w:t xml:space="preserve"> در هرمقامی که</w:t>
      </w:r>
      <w:r w:rsidR="005F64F8">
        <w:rPr>
          <w:rFonts w:hint="cs"/>
          <w:rtl/>
          <w:lang w:bidi="fa-IR"/>
        </w:rPr>
        <w:t xml:space="preserve"> </w:t>
      </w:r>
      <w:r w:rsidR="00520FB9">
        <w:rPr>
          <w:rFonts w:hint="cs"/>
          <w:rtl/>
          <w:lang w:bidi="fa-IR"/>
        </w:rPr>
        <w:t>اص</w:t>
      </w:r>
      <w:r w:rsidR="000342E9">
        <w:rPr>
          <w:rFonts w:hint="cs"/>
          <w:rtl/>
          <w:lang w:bidi="fa-IR"/>
        </w:rPr>
        <w:t>ابت</w:t>
      </w:r>
      <w:r w:rsidR="00520FB9">
        <w:rPr>
          <w:rFonts w:hint="cs"/>
          <w:rtl/>
          <w:lang w:bidi="fa-IR"/>
        </w:rPr>
        <w:t xml:space="preserve"> قوم به جهالت</w:t>
      </w:r>
      <w:r w:rsidR="000342E9">
        <w:rPr>
          <w:rFonts w:hint="cs"/>
          <w:rtl/>
          <w:lang w:bidi="fa-IR"/>
        </w:rPr>
        <w:t xml:space="preserve"> باشد</w:t>
      </w:r>
      <w:r w:rsidR="00520FB9">
        <w:rPr>
          <w:rFonts w:hint="cs"/>
          <w:rtl/>
          <w:lang w:bidi="fa-IR"/>
        </w:rPr>
        <w:t>،</w:t>
      </w:r>
      <w:r w:rsidR="0058006E">
        <w:rPr>
          <w:rFonts w:hint="cs"/>
          <w:rtl/>
          <w:lang w:bidi="fa-IR"/>
        </w:rPr>
        <w:t xml:space="preserve"> تحقیق و تبیُّن واجب است</w:t>
      </w:r>
      <w:r w:rsidR="001305D4">
        <w:rPr>
          <w:rFonts w:hint="cs"/>
          <w:rtl/>
          <w:lang w:bidi="fa-IR"/>
        </w:rPr>
        <w:t>.</w:t>
      </w:r>
      <w:r w:rsidR="008D1E75">
        <w:rPr>
          <w:rFonts w:hint="cs"/>
          <w:rtl/>
          <w:lang w:bidi="fa-IR"/>
        </w:rPr>
        <w:t xml:space="preserve"> </w:t>
      </w:r>
      <w:r>
        <w:rPr>
          <w:rFonts w:hint="cs"/>
          <w:rtl/>
          <w:lang w:bidi="fa-IR"/>
        </w:rPr>
        <w:t>اما  صدر آیه-</w:t>
      </w:r>
      <w:r w:rsidR="005F64F8">
        <w:rPr>
          <w:rFonts w:hint="cs"/>
          <w:rtl/>
          <w:lang w:bidi="fa-IR"/>
        </w:rPr>
        <w:t xml:space="preserve"> </w:t>
      </w:r>
      <w:r w:rsidR="001305D4">
        <w:rPr>
          <w:rFonts w:hint="cs"/>
          <w:rtl/>
          <w:lang w:bidi="fa-IR"/>
        </w:rPr>
        <w:t>و هو قوله سبحانه</w:t>
      </w:r>
      <w:r w:rsidR="0058006E">
        <w:rPr>
          <w:rFonts w:hint="cs"/>
          <w:rtl/>
          <w:lang w:bidi="fa-IR"/>
        </w:rPr>
        <w:t>« إن جاءکم فاسق بنبأ فتبیَّنوا»</w:t>
      </w:r>
      <w:r>
        <w:rPr>
          <w:rFonts w:hint="cs"/>
          <w:rtl/>
          <w:lang w:bidi="fa-IR"/>
        </w:rPr>
        <w:t>- بالمفهوم دلالت بر حجیت خبر عادل میکند، و میفرماید</w:t>
      </w:r>
      <w:r w:rsidR="0058006E">
        <w:rPr>
          <w:rFonts w:hint="cs"/>
          <w:rtl/>
          <w:lang w:bidi="fa-IR"/>
        </w:rPr>
        <w:t>:</w:t>
      </w:r>
      <w:r w:rsidR="005F64F8">
        <w:rPr>
          <w:rFonts w:hint="cs"/>
          <w:rtl/>
          <w:lang w:bidi="fa-IR"/>
        </w:rPr>
        <w:t xml:space="preserve"> اگر </w:t>
      </w:r>
      <w:r>
        <w:rPr>
          <w:rFonts w:hint="cs"/>
          <w:rtl/>
          <w:lang w:bidi="fa-IR"/>
        </w:rPr>
        <w:t xml:space="preserve">جائی </w:t>
      </w:r>
      <w:r w:rsidR="001305D4">
        <w:rPr>
          <w:rFonts w:hint="cs"/>
          <w:rtl/>
          <w:lang w:bidi="fa-IR"/>
        </w:rPr>
        <w:t>خبر</w:t>
      </w:r>
      <w:r w:rsidR="008D1E75">
        <w:rPr>
          <w:rFonts w:hint="cs"/>
          <w:rtl/>
          <w:lang w:bidi="fa-IR"/>
        </w:rPr>
        <w:t>،</w:t>
      </w:r>
      <w:r w:rsidR="001305D4">
        <w:rPr>
          <w:rFonts w:hint="cs"/>
          <w:rtl/>
          <w:lang w:bidi="fa-IR"/>
        </w:rPr>
        <w:t xml:space="preserve"> </w:t>
      </w:r>
      <w:r w:rsidR="0058006E">
        <w:rPr>
          <w:rFonts w:hint="cs"/>
          <w:rtl/>
          <w:lang w:bidi="fa-IR"/>
        </w:rPr>
        <w:t>عادل بود</w:t>
      </w:r>
      <w:r>
        <w:rPr>
          <w:rFonts w:hint="cs"/>
          <w:rtl/>
          <w:lang w:bidi="fa-IR"/>
        </w:rPr>
        <w:t>،</w:t>
      </w:r>
      <w:r w:rsidR="0058006E">
        <w:rPr>
          <w:rFonts w:hint="cs"/>
          <w:rtl/>
          <w:lang w:bidi="fa-IR"/>
        </w:rPr>
        <w:t xml:space="preserve"> تبی</w:t>
      </w:r>
      <w:r>
        <w:rPr>
          <w:rFonts w:hint="cs"/>
          <w:rtl/>
          <w:lang w:bidi="fa-IR"/>
        </w:rPr>
        <w:t>ُّ</w:t>
      </w:r>
      <w:r w:rsidR="008D1E75">
        <w:rPr>
          <w:rFonts w:hint="cs"/>
          <w:rtl/>
          <w:lang w:bidi="fa-IR"/>
        </w:rPr>
        <w:t>ن و تحقیق نیاز ندارد.</w:t>
      </w:r>
      <w:r w:rsidR="005F64F8">
        <w:rPr>
          <w:rFonts w:hint="cs"/>
          <w:rtl/>
          <w:lang w:bidi="fa-IR"/>
        </w:rPr>
        <w:t xml:space="preserve"> </w:t>
      </w:r>
      <w:r w:rsidR="008D1E75">
        <w:rPr>
          <w:rFonts w:hint="cs"/>
          <w:rtl/>
          <w:lang w:bidi="fa-IR"/>
        </w:rPr>
        <w:t>حال سوال</w:t>
      </w:r>
      <w:r w:rsidR="0058006E">
        <w:rPr>
          <w:rFonts w:hint="cs"/>
          <w:rtl/>
          <w:lang w:bidi="fa-IR"/>
        </w:rPr>
        <w:t xml:space="preserve"> این است که</w:t>
      </w:r>
      <w:r w:rsidR="008D1E75">
        <w:rPr>
          <w:rFonts w:hint="cs"/>
          <w:rtl/>
          <w:lang w:bidi="fa-IR"/>
        </w:rPr>
        <w:t>:</w:t>
      </w:r>
      <w:r w:rsidR="0058006E">
        <w:rPr>
          <w:rFonts w:hint="cs"/>
          <w:rtl/>
          <w:lang w:bidi="fa-IR"/>
        </w:rPr>
        <w:t xml:space="preserve"> آیا </w:t>
      </w:r>
      <w:r w:rsidR="005F64F8">
        <w:rPr>
          <w:rFonts w:hint="cs"/>
          <w:rtl/>
          <w:lang w:bidi="fa-IR"/>
        </w:rPr>
        <w:t xml:space="preserve">مفهوم </w:t>
      </w:r>
      <w:r w:rsidR="0058006E">
        <w:rPr>
          <w:rFonts w:hint="cs"/>
          <w:rtl/>
          <w:lang w:bidi="fa-IR"/>
        </w:rPr>
        <w:t>«ان جاء کم فاسق بنبأ فتبینوا»</w:t>
      </w:r>
      <w:r w:rsidR="005F64F8">
        <w:rPr>
          <w:rFonts w:hint="cs"/>
          <w:rtl/>
          <w:lang w:bidi="fa-IR"/>
        </w:rPr>
        <w:t xml:space="preserve"> که عمود کلام است</w:t>
      </w:r>
      <w:r w:rsidR="0058006E">
        <w:rPr>
          <w:rFonts w:hint="cs"/>
          <w:rtl/>
          <w:lang w:bidi="fa-IR"/>
        </w:rPr>
        <w:t>،</w:t>
      </w:r>
      <w:r w:rsidR="005F64F8">
        <w:rPr>
          <w:rFonts w:hint="cs"/>
          <w:rtl/>
          <w:lang w:bidi="fa-IR"/>
        </w:rPr>
        <w:t xml:space="preserve"> میتواند مخصص از علت باشد یا نه؟</w:t>
      </w:r>
    </w:p>
    <w:p w:rsidR="005F64F8" w:rsidRDefault="008D1E75" w:rsidP="008D1E75">
      <w:pPr>
        <w:pStyle w:val="ListParagraph"/>
        <w:numPr>
          <w:ilvl w:val="0"/>
          <w:numId w:val="5"/>
        </w:numPr>
        <w:rPr>
          <w:rtl/>
          <w:lang w:bidi="fa-IR"/>
        </w:rPr>
      </w:pPr>
      <w:r>
        <w:rPr>
          <w:rFonts w:hint="cs"/>
          <w:rtl/>
          <w:lang w:bidi="fa-IR"/>
        </w:rPr>
        <w:t>و اخری:</w:t>
      </w:r>
      <w:r w:rsidR="005F64F8">
        <w:rPr>
          <w:rFonts w:hint="cs"/>
          <w:rtl/>
          <w:lang w:bidi="fa-IR"/>
        </w:rPr>
        <w:t xml:space="preserve"> مفهوم و منطوق در دو کلام مستقل </w:t>
      </w:r>
      <w:r>
        <w:rPr>
          <w:rFonts w:hint="cs"/>
          <w:rtl/>
          <w:lang w:bidi="fa-IR"/>
        </w:rPr>
        <w:t>و منفصل هستند، این قسم دو فرض دارد</w:t>
      </w:r>
      <w:r w:rsidR="005F64F8">
        <w:rPr>
          <w:rFonts w:hint="cs"/>
          <w:rtl/>
          <w:lang w:bidi="fa-IR"/>
        </w:rPr>
        <w:t>:</w:t>
      </w:r>
    </w:p>
    <w:p w:rsidR="005F64F8" w:rsidRDefault="005F64F8" w:rsidP="008D1E75">
      <w:pPr>
        <w:pStyle w:val="ListParagraph"/>
        <w:numPr>
          <w:ilvl w:val="1"/>
          <w:numId w:val="5"/>
        </w:numPr>
        <w:rPr>
          <w:rtl/>
          <w:lang w:bidi="fa-IR"/>
        </w:rPr>
      </w:pPr>
      <w:r>
        <w:rPr>
          <w:rFonts w:hint="cs"/>
          <w:rtl/>
          <w:lang w:bidi="fa-IR"/>
        </w:rPr>
        <w:t xml:space="preserve">تارتا: </w:t>
      </w:r>
      <w:r w:rsidR="009113F7">
        <w:rPr>
          <w:rFonts w:hint="cs"/>
          <w:rtl/>
          <w:lang w:bidi="fa-IR"/>
        </w:rPr>
        <w:t>انها کالمتصل هستند، یعنی عند العرف</w:t>
      </w:r>
      <w:r w:rsidR="004F3B98">
        <w:rPr>
          <w:rFonts w:hint="cs"/>
          <w:rtl/>
          <w:lang w:bidi="fa-IR"/>
        </w:rPr>
        <w:t xml:space="preserve"> هریک</w:t>
      </w:r>
      <w:r w:rsidR="009113F7">
        <w:rPr>
          <w:rFonts w:hint="cs"/>
          <w:rtl/>
          <w:lang w:bidi="fa-IR"/>
        </w:rPr>
        <w:t xml:space="preserve"> صلاحیت </w:t>
      </w:r>
      <w:r w:rsidR="004F3B98">
        <w:rPr>
          <w:rFonts w:hint="cs"/>
          <w:rtl/>
          <w:lang w:bidi="fa-IR"/>
        </w:rPr>
        <w:t xml:space="preserve">تصرف و </w:t>
      </w:r>
      <w:r w:rsidR="009113F7">
        <w:rPr>
          <w:rFonts w:hint="cs"/>
          <w:rtl/>
          <w:lang w:bidi="fa-IR"/>
        </w:rPr>
        <w:t xml:space="preserve">قرینیت </w:t>
      </w:r>
      <w:r w:rsidR="004F3B98">
        <w:rPr>
          <w:rFonts w:hint="cs"/>
          <w:rtl/>
          <w:lang w:bidi="fa-IR"/>
        </w:rPr>
        <w:t xml:space="preserve">در دیگری را </w:t>
      </w:r>
      <w:r w:rsidR="009113F7">
        <w:rPr>
          <w:rFonts w:hint="cs"/>
          <w:rtl/>
          <w:lang w:bidi="fa-IR"/>
        </w:rPr>
        <w:t>دارند</w:t>
      </w:r>
    </w:p>
    <w:p w:rsidR="009113F7" w:rsidRDefault="009113F7" w:rsidP="008D1E75">
      <w:pPr>
        <w:pStyle w:val="ListParagraph"/>
        <w:numPr>
          <w:ilvl w:val="1"/>
          <w:numId w:val="5"/>
        </w:numPr>
        <w:rPr>
          <w:rtl/>
          <w:lang w:bidi="fa-IR"/>
        </w:rPr>
      </w:pPr>
      <w:r>
        <w:rPr>
          <w:rFonts w:hint="cs"/>
          <w:rtl/>
          <w:lang w:bidi="fa-IR"/>
        </w:rPr>
        <w:t>و اخری: کالمنفصل هستند و هیجکدام صلاحیت قرینیت ندارد</w:t>
      </w:r>
    </w:p>
    <w:p w:rsidR="00E01715" w:rsidRDefault="008D1E75" w:rsidP="005F64F8">
      <w:pPr>
        <w:rPr>
          <w:rtl/>
          <w:lang w:bidi="fa-IR"/>
        </w:rPr>
      </w:pPr>
      <w:r>
        <w:rPr>
          <w:rFonts w:hint="cs"/>
          <w:rtl/>
          <w:lang w:bidi="fa-IR"/>
        </w:rPr>
        <w:t>مرحوم آخوند میفرماید</w:t>
      </w:r>
      <w:r w:rsidR="009113F7">
        <w:rPr>
          <w:rFonts w:hint="cs"/>
          <w:rtl/>
          <w:lang w:bidi="fa-IR"/>
        </w:rPr>
        <w:t xml:space="preserve">: مفهوم مخالف </w:t>
      </w:r>
      <w:r>
        <w:rPr>
          <w:rFonts w:hint="cs"/>
          <w:rtl/>
          <w:lang w:bidi="fa-IR"/>
        </w:rPr>
        <w:t xml:space="preserve">هرگز </w:t>
      </w:r>
      <w:r w:rsidR="009113F7">
        <w:rPr>
          <w:rFonts w:hint="cs"/>
          <w:rtl/>
          <w:lang w:bidi="fa-IR"/>
        </w:rPr>
        <w:t>نمیتواند مخصص باشد، زیرا اگر</w:t>
      </w:r>
      <w:r>
        <w:rPr>
          <w:rFonts w:hint="cs"/>
          <w:rtl/>
          <w:lang w:bidi="fa-IR"/>
        </w:rPr>
        <w:t xml:space="preserve"> مف</w:t>
      </w:r>
      <w:r w:rsidR="00E01715">
        <w:rPr>
          <w:rFonts w:hint="cs"/>
          <w:rtl/>
          <w:lang w:bidi="fa-IR"/>
        </w:rPr>
        <w:t>هوم و منطوق:</w:t>
      </w:r>
    </w:p>
    <w:p w:rsidR="00E01715" w:rsidRDefault="00E01715" w:rsidP="000009C7">
      <w:pPr>
        <w:pStyle w:val="ListParagraph"/>
        <w:numPr>
          <w:ilvl w:val="0"/>
          <w:numId w:val="5"/>
        </w:numPr>
        <w:rPr>
          <w:rtl/>
          <w:lang w:bidi="fa-IR"/>
        </w:rPr>
      </w:pPr>
      <w:r>
        <w:rPr>
          <w:rFonts w:hint="cs"/>
          <w:rtl/>
          <w:lang w:bidi="fa-IR"/>
        </w:rPr>
        <w:t xml:space="preserve">تارتا، </w:t>
      </w:r>
      <w:r w:rsidR="008D1E75">
        <w:rPr>
          <w:rFonts w:hint="cs"/>
          <w:rtl/>
          <w:lang w:bidi="fa-IR"/>
        </w:rPr>
        <w:t xml:space="preserve">کلام واحد </w:t>
      </w:r>
      <w:r w:rsidR="004F3B98">
        <w:rPr>
          <w:rFonts w:hint="cs"/>
          <w:rtl/>
          <w:lang w:bidi="fa-IR"/>
        </w:rPr>
        <w:t>محسوب شوند،</w:t>
      </w:r>
      <w:r>
        <w:rPr>
          <w:rFonts w:hint="cs"/>
          <w:rtl/>
          <w:lang w:bidi="fa-IR"/>
        </w:rPr>
        <w:t xml:space="preserve"> که در اینصورت</w:t>
      </w:r>
      <w:r w:rsidR="008D1E75">
        <w:rPr>
          <w:rFonts w:hint="cs"/>
          <w:rtl/>
          <w:lang w:bidi="fa-IR"/>
        </w:rPr>
        <w:t xml:space="preserve"> </w:t>
      </w:r>
      <w:r>
        <w:rPr>
          <w:rFonts w:hint="cs"/>
          <w:rtl/>
          <w:lang w:bidi="fa-IR"/>
        </w:rPr>
        <w:t>مفهوم منعقد نمیشود</w:t>
      </w:r>
    </w:p>
    <w:p w:rsidR="009113F7" w:rsidRDefault="00E01715" w:rsidP="000009C7">
      <w:pPr>
        <w:pStyle w:val="ListParagraph"/>
        <w:numPr>
          <w:ilvl w:val="0"/>
          <w:numId w:val="5"/>
        </w:numPr>
        <w:rPr>
          <w:rtl/>
          <w:lang w:bidi="fa-IR"/>
        </w:rPr>
      </w:pPr>
      <w:r>
        <w:rPr>
          <w:rFonts w:hint="cs"/>
          <w:rtl/>
          <w:lang w:bidi="fa-IR"/>
        </w:rPr>
        <w:t>و اخری، دو کلامین هستند، که این سه صورت دارد</w:t>
      </w:r>
      <w:r w:rsidR="009113F7">
        <w:rPr>
          <w:rFonts w:hint="cs"/>
          <w:rtl/>
          <w:lang w:bidi="fa-IR"/>
        </w:rPr>
        <w:t>:</w:t>
      </w:r>
    </w:p>
    <w:p w:rsidR="009113F7" w:rsidRDefault="008D1E75" w:rsidP="000009C7">
      <w:pPr>
        <w:pStyle w:val="ListParagraph"/>
        <w:numPr>
          <w:ilvl w:val="1"/>
          <w:numId w:val="5"/>
        </w:numPr>
        <w:rPr>
          <w:rtl/>
          <w:lang w:bidi="fa-IR"/>
        </w:rPr>
      </w:pPr>
      <w:r>
        <w:rPr>
          <w:rFonts w:hint="cs"/>
          <w:rtl/>
          <w:lang w:bidi="fa-IR"/>
        </w:rPr>
        <w:t>تارتا</w:t>
      </w:r>
      <w:r w:rsidR="004F3B98">
        <w:rPr>
          <w:rFonts w:hint="cs"/>
          <w:rtl/>
          <w:lang w:bidi="fa-IR"/>
        </w:rPr>
        <w:t>،</w:t>
      </w:r>
      <w:r>
        <w:rPr>
          <w:rFonts w:hint="cs"/>
          <w:rtl/>
          <w:lang w:bidi="fa-IR"/>
        </w:rPr>
        <w:t xml:space="preserve"> </w:t>
      </w:r>
      <w:r w:rsidR="004F3B98">
        <w:rPr>
          <w:rFonts w:hint="cs"/>
          <w:rtl/>
          <w:lang w:bidi="fa-IR"/>
        </w:rPr>
        <w:t>دلالت کلام بر آنها،</w:t>
      </w:r>
      <w:r>
        <w:rPr>
          <w:rFonts w:hint="cs"/>
          <w:rtl/>
          <w:lang w:bidi="fa-IR"/>
        </w:rPr>
        <w:t xml:space="preserve"> ب</w:t>
      </w:r>
      <w:r w:rsidR="004F3B98">
        <w:rPr>
          <w:rFonts w:hint="cs"/>
          <w:rtl/>
          <w:lang w:bidi="fa-IR"/>
        </w:rPr>
        <w:t>ه اطلاق و مقدمات حکمت است</w:t>
      </w:r>
      <w:r w:rsidR="009113F7">
        <w:rPr>
          <w:rFonts w:hint="cs"/>
          <w:rtl/>
          <w:lang w:bidi="fa-IR"/>
        </w:rPr>
        <w:t>،</w:t>
      </w:r>
      <w:r>
        <w:rPr>
          <w:rFonts w:hint="cs"/>
          <w:rtl/>
          <w:lang w:bidi="fa-IR"/>
        </w:rPr>
        <w:t xml:space="preserve"> که در اینصورت</w:t>
      </w:r>
      <w:r w:rsidR="009113F7">
        <w:rPr>
          <w:rFonts w:hint="cs"/>
          <w:rtl/>
          <w:lang w:bidi="fa-IR"/>
        </w:rPr>
        <w:t xml:space="preserve"> اطلاقها منعقد نمیشود </w:t>
      </w:r>
    </w:p>
    <w:p w:rsidR="009113F7" w:rsidRDefault="009113F7" w:rsidP="000009C7">
      <w:pPr>
        <w:pStyle w:val="ListParagraph"/>
        <w:numPr>
          <w:ilvl w:val="1"/>
          <w:numId w:val="5"/>
        </w:numPr>
        <w:rPr>
          <w:rtl/>
          <w:lang w:bidi="fa-IR"/>
        </w:rPr>
      </w:pPr>
      <w:r>
        <w:rPr>
          <w:rFonts w:hint="cs"/>
          <w:rtl/>
          <w:lang w:bidi="fa-IR"/>
        </w:rPr>
        <w:t>اخری</w:t>
      </w:r>
      <w:r w:rsidR="004F3B98">
        <w:rPr>
          <w:rFonts w:hint="cs"/>
          <w:rtl/>
          <w:lang w:bidi="fa-IR"/>
        </w:rPr>
        <w:t>، دلالت کلام بر آنها بالوضع است، که در اینصورت باهم متعارض میشوند بالتعارض الداخلی، و حجت</w:t>
      </w:r>
      <w:r>
        <w:rPr>
          <w:rFonts w:hint="cs"/>
          <w:rtl/>
          <w:lang w:bidi="fa-IR"/>
        </w:rPr>
        <w:t xml:space="preserve"> ناتمام است</w:t>
      </w:r>
    </w:p>
    <w:p w:rsidR="009113F7" w:rsidRDefault="009113F7" w:rsidP="002F10C9">
      <w:pPr>
        <w:pStyle w:val="ListParagraph"/>
        <w:numPr>
          <w:ilvl w:val="1"/>
          <w:numId w:val="5"/>
        </w:numPr>
        <w:rPr>
          <w:rtl/>
          <w:lang w:bidi="fa-IR"/>
        </w:rPr>
      </w:pPr>
      <w:r>
        <w:rPr>
          <w:rFonts w:hint="cs"/>
          <w:rtl/>
          <w:lang w:bidi="fa-IR"/>
        </w:rPr>
        <w:t xml:space="preserve">و ثالثة: منفصلین هستند، </w:t>
      </w:r>
      <w:r w:rsidR="00E01715">
        <w:rPr>
          <w:rFonts w:hint="cs"/>
          <w:rtl/>
          <w:lang w:bidi="fa-IR"/>
        </w:rPr>
        <w:t xml:space="preserve">که در اینصورت </w:t>
      </w:r>
      <w:r>
        <w:rPr>
          <w:rFonts w:hint="cs"/>
          <w:rtl/>
          <w:lang w:bidi="fa-IR"/>
        </w:rPr>
        <w:t>حکم مجمل پیدا میکنند،</w:t>
      </w:r>
      <w:r w:rsidR="00E01715">
        <w:rPr>
          <w:rFonts w:hint="cs"/>
          <w:rtl/>
          <w:lang w:bidi="fa-IR"/>
        </w:rPr>
        <w:t xml:space="preserve"> زیرا وجهی ندارد که یکی را بر دیگری مقدم کنیم،</w:t>
      </w:r>
      <w:r>
        <w:rPr>
          <w:rFonts w:hint="cs"/>
          <w:rtl/>
          <w:lang w:bidi="fa-IR"/>
        </w:rPr>
        <w:t xml:space="preserve"> می</w:t>
      </w:r>
      <w:r w:rsidR="00E01715">
        <w:rPr>
          <w:rFonts w:hint="cs"/>
          <w:rtl/>
          <w:lang w:bidi="fa-IR"/>
        </w:rPr>
        <w:t>دانیم یکی از آنها</w:t>
      </w:r>
      <w:r>
        <w:rPr>
          <w:rFonts w:hint="cs"/>
          <w:rtl/>
          <w:lang w:bidi="fa-IR"/>
        </w:rPr>
        <w:t xml:space="preserve"> مراد نیست، </w:t>
      </w:r>
      <w:r w:rsidR="00E01715">
        <w:rPr>
          <w:rFonts w:hint="cs"/>
          <w:rtl/>
          <w:lang w:bidi="fa-IR"/>
        </w:rPr>
        <w:t>اما وجهی برای تقدم یکی بر دیگری نیست، بنابراین در حکم مجمل میشوند،</w:t>
      </w:r>
      <w:r>
        <w:rPr>
          <w:rFonts w:hint="cs"/>
          <w:rtl/>
          <w:lang w:bidi="fa-IR"/>
        </w:rPr>
        <w:t xml:space="preserve"> ظهور در هر دو ی انها منعقد شده ولی یکی از ظهورات مراد نیست.</w:t>
      </w:r>
      <w:r w:rsidR="00E01715">
        <w:rPr>
          <w:rFonts w:hint="cs"/>
          <w:rtl/>
          <w:lang w:bidi="fa-IR"/>
        </w:rPr>
        <w:t xml:space="preserve"> مگر اینکه یکی از انها اظهر باشد، که در اینصورت تقدیم آن بلامرجح نیست.</w:t>
      </w:r>
      <w:r w:rsidR="002F10C9">
        <w:rPr>
          <w:rStyle w:val="FootnoteReference"/>
          <w:rtl/>
          <w:lang w:bidi="fa-IR"/>
        </w:rPr>
        <w:footnoteReference w:id="2"/>
      </w:r>
    </w:p>
    <w:p w:rsidR="00E01715" w:rsidRDefault="00E01715" w:rsidP="00E01715">
      <w:pPr>
        <w:rPr>
          <w:rtl/>
          <w:lang w:bidi="fa-IR"/>
        </w:rPr>
      </w:pPr>
      <w:r>
        <w:rPr>
          <w:rFonts w:hint="cs"/>
          <w:rtl/>
          <w:lang w:bidi="fa-IR"/>
        </w:rPr>
        <w:t>ب</w:t>
      </w:r>
      <w:r w:rsidR="009113F7">
        <w:rPr>
          <w:rFonts w:hint="cs"/>
          <w:rtl/>
          <w:lang w:bidi="fa-IR"/>
        </w:rPr>
        <w:t xml:space="preserve">نابراین </w:t>
      </w:r>
      <w:r>
        <w:rPr>
          <w:rFonts w:hint="cs"/>
          <w:rtl/>
          <w:lang w:bidi="fa-IR"/>
        </w:rPr>
        <w:t>در دوران امر بین عام و مفهوم مخالف، وجهی برای تخصیص و تقدم مفهوم مخالف نیست، مگر اینکه در صورت اخیر اظهر بر عام باشد.</w:t>
      </w:r>
    </w:p>
    <w:p w:rsidR="00FF0AED" w:rsidRDefault="00E01715" w:rsidP="002F10C9">
      <w:pPr>
        <w:pStyle w:val="Heading3"/>
        <w:rPr>
          <w:rtl/>
          <w:lang w:bidi="fa-IR"/>
        </w:rPr>
      </w:pPr>
      <w:r>
        <w:rPr>
          <w:rFonts w:hint="cs"/>
          <w:rtl/>
          <w:lang w:bidi="fa-IR"/>
        </w:rPr>
        <w:t xml:space="preserve"> </w:t>
      </w:r>
      <w:r w:rsidR="00FF0AED">
        <w:rPr>
          <w:rFonts w:hint="cs"/>
          <w:rtl/>
          <w:lang w:bidi="fa-IR"/>
        </w:rPr>
        <w:t>تحقیق کلام</w:t>
      </w:r>
      <w:r w:rsidR="002F10C9">
        <w:rPr>
          <w:rFonts w:hint="cs"/>
          <w:rtl/>
          <w:lang w:bidi="fa-IR"/>
        </w:rPr>
        <w:t xml:space="preserve"> در مساله</w:t>
      </w:r>
    </w:p>
    <w:p w:rsidR="002F10C9" w:rsidRDefault="00FF0AED" w:rsidP="002F10C9">
      <w:pPr>
        <w:rPr>
          <w:rtl/>
          <w:lang w:bidi="fa-IR"/>
        </w:rPr>
      </w:pPr>
      <w:r>
        <w:rPr>
          <w:rFonts w:hint="cs"/>
          <w:rtl/>
          <w:lang w:bidi="fa-IR"/>
        </w:rPr>
        <w:t>مرحوم آخوند، در اینجا خوب</w:t>
      </w:r>
      <w:r w:rsidR="002F10C9">
        <w:rPr>
          <w:rFonts w:hint="cs"/>
          <w:rtl/>
          <w:lang w:bidi="fa-IR"/>
        </w:rPr>
        <w:t xml:space="preserve"> بحث نکرده است، تحقیق کلام اقتضاء میکند که به کلام دیگران رجوع کنیم، مرحوم شیخ در مطارح الانظار، بهتر مساله را منقح کرده است</w:t>
      </w:r>
    </w:p>
    <w:p w:rsidR="002F10C9" w:rsidRDefault="00185B76" w:rsidP="002F10C9">
      <w:pPr>
        <w:rPr>
          <w:rtl/>
          <w:lang w:bidi="fa-IR"/>
        </w:rPr>
      </w:pPr>
      <w:r>
        <w:rPr>
          <w:rFonts w:hint="cs"/>
          <w:rtl/>
          <w:lang w:bidi="fa-IR"/>
        </w:rPr>
        <w:t xml:space="preserve">کما خروج مفهوم موافق از محل کلام به بهانه اجماعی بودن آن قابل قبول نیست، </w:t>
      </w:r>
      <w:r w:rsidR="00FF0AED">
        <w:rPr>
          <w:rFonts w:hint="cs"/>
          <w:rtl/>
          <w:lang w:bidi="fa-IR"/>
        </w:rPr>
        <w:t>اینکه</w:t>
      </w:r>
      <w:r>
        <w:rPr>
          <w:rFonts w:hint="cs"/>
          <w:rtl/>
          <w:lang w:bidi="fa-IR"/>
        </w:rPr>
        <w:t xml:space="preserve"> مرحوم</w:t>
      </w:r>
      <w:r w:rsidR="00FF0AED">
        <w:rPr>
          <w:rFonts w:hint="cs"/>
          <w:rtl/>
          <w:lang w:bidi="fa-IR"/>
        </w:rPr>
        <w:t xml:space="preserve"> آ</w:t>
      </w:r>
      <w:r>
        <w:rPr>
          <w:rFonts w:hint="cs"/>
          <w:rtl/>
          <w:lang w:bidi="fa-IR"/>
        </w:rPr>
        <w:t xml:space="preserve">خوند فرموده:  </w:t>
      </w:r>
      <w:r w:rsidR="002F10C9">
        <w:rPr>
          <w:rFonts w:hint="cs"/>
          <w:rtl/>
          <w:lang w:bidi="fa-IR"/>
        </w:rPr>
        <w:t xml:space="preserve"> مفهوم </w:t>
      </w:r>
      <w:r>
        <w:rPr>
          <w:rFonts w:hint="cs"/>
          <w:rtl/>
          <w:lang w:bidi="fa-IR"/>
        </w:rPr>
        <w:t>موافق را از محل نزاع است جون</w:t>
      </w:r>
      <w:r w:rsidR="002F10C9">
        <w:rPr>
          <w:rFonts w:hint="cs"/>
          <w:rtl/>
          <w:lang w:bidi="fa-IR"/>
        </w:rPr>
        <w:t xml:space="preserve"> تخصیص عام به آن اجماعی است،</w:t>
      </w:r>
      <w:r w:rsidR="00FF0AED">
        <w:rPr>
          <w:rFonts w:hint="cs"/>
          <w:rtl/>
          <w:lang w:bidi="fa-IR"/>
        </w:rPr>
        <w:t xml:space="preserve"> </w:t>
      </w:r>
      <w:r w:rsidR="002F10C9">
        <w:rPr>
          <w:rFonts w:hint="cs"/>
          <w:rtl/>
          <w:lang w:bidi="fa-IR"/>
        </w:rPr>
        <w:t>قابل قبول نیست، اجماع در مسائل فرعیه حجت است نه در مسائل اصولیه، نمیتوان گفت: ا</w:t>
      </w:r>
      <w:r>
        <w:rPr>
          <w:rFonts w:hint="cs"/>
          <w:rtl/>
          <w:lang w:bidi="fa-IR"/>
        </w:rPr>
        <w:t>مام</w:t>
      </w:r>
      <w:r w:rsidR="002F10C9">
        <w:rPr>
          <w:rFonts w:hint="cs"/>
          <w:rtl/>
          <w:lang w:bidi="fa-IR"/>
        </w:rPr>
        <w:t xml:space="preserve"> در اینجا</w:t>
      </w:r>
      <w:r>
        <w:rPr>
          <w:rFonts w:hint="cs"/>
          <w:rtl/>
          <w:lang w:bidi="fa-IR"/>
        </w:rPr>
        <w:t xml:space="preserve"> فرموده:</w:t>
      </w:r>
      <w:r w:rsidR="002F10C9">
        <w:rPr>
          <w:rFonts w:hint="cs"/>
          <w:rtl/>
          <w:lang w:bidi="fa-IR"/>
        </w:rPr>
        <w:t xml:space="preserve"> تخصیص حق است.</w:t>
      </w:r>
    </w:p>
    <w:p w:rsidR="00FF0AED" w:rsidRDefault="00FF0AED" w:rsidP="002F10C9">
      <w:pPr>
        <w:rPr>
          <w:rtl/>
          <w:lang w:bidi="fa-IR"/>
        </w:rPr>
      </w:pPr>
      <w:r>
        <w:rPr>
          <w:rFonts w:hint="cs"/>
          <w:rtl/>
          <w:lang w:bidi="fa-IR"/>
        </w:rPr>
        <w:t>فلذا باید بحث را در دو مقام بیاوریم</w:t>
      </w:r>
    </w:p>
    <w:p w:rsidR="00FF0AED" w:rsidRDefault="00FF0AED" w:rsidP="00185B76">
      <w:pPr>
        <w:pStyle w:val="Heading4"/>
        <w:rPr>
          <w:rtl/>
          <w:lang w:bidi="fa-IR"/>
        </w:rPr>
      </w:pPr>
      <w:r>
        <w:rPr>
          <w:rFonts w:hint="cs"/>
          <w:rtl/>
          <w:lang w:bidi="fa-IR"/>
        </w:rPr>
        <w:t>مقام الاو</w:t>
      </w:r>
      <w:r w:rsidR="00185B76">
        <w:rPr>
          <w:rFonts w:hint="cs"/>
          <w:rtl/>
          <w:lang w:bidi="fa-IR"/>
        </w:rPr>
        <w:t>ل:</w:t>
      </w:r>
      <w:r>
        <w:rPr>
          <w:rFonts w:hint="cs"/>
          <w:rtl/>
          <w:lang w:bidi="fa-IR"/>
        </w:rPr>
        <w:t xml:space="preserve"> در مفهوم موافقت</w:t>
      </w:r>
    </w:p>
    <w:p w:rsidR="00FF0AED" w:rsidRDefault="00FF0AED" w:rsidP="009113F7">
      <w:pPr>
        <w:rPr>
          <w:rtl/>
          <w:lang w:bidi="fa-IR"/>
        </w:rPr>
      </w:pPr>
      <w:r>
        <w:rPr>
          <w:rFonts w:hint="cs"/>
          <w:rtl/>
          <w:lang w:bidi="fa-IR"/>
        </w:rPr>
        <w:t>ایا مفهوم موافقت میتواند عام را تخصیص بزند یا نه؟</w:t>
      </w:r>
    </w:p>
    <w:p w:rsidR="00FF0AED" w:rsidRDefault="00AC619C" w:rsidP="009113F7">
      <w:pPr>
        <w:rPr>
          <w:rtl/>
          <w:lang w:bidi="fa-IR"/>
        </w:rPr>
      </w:pPr>
      <w:r>
        <w:rPr>
          <w:rFonts w:hint="cs"/>
          <w:rtl/>
          <w:lang w:bidi="fa-IR"/>
        </w:rPr>
        <w:t>مساله سه</w:t>
      </w:r>
      <w:r w:rsidR="00FF0AED">
        <w:rPr>
          <w:rFonts w:hint="cs"/>
          <w:rtl/>
          <w:lang w:bidi="fa-IR"/>
        </w:rPr>
        <w:t xml:space="preserve"> صورت دارد :</w:t>
      </w:r>
    </w:p>
    <w:p w:rsidR="00FF0AED" w:rsidRDefault="00FF0AED" w:rsidP="00FF0AED">
      <w:pPr>
        <w:pStyle w:val="ListParagraph"/>
        <w:numPr>
          <w:ilvl w:val="0"/>
          <w:numId w:val="3"/>
        </w:numPr>
        <w:rPr>
          <w:rtl/>
          <w:lang w:bidi="fa-IR"/>
        </w:rPr>
      </w:pPr>
      <w:r>
        <w:rPr>
          <w:rFonts w:hint="cs"/>
          <w:rtl/>
          <w:lang w:bidi="fa-IR"/>
        </w:rPr>
        <w:t>تارتا خطابی که</w:t>
      </w:r>
      <w:r w:rsidR="007A73B7">
        <w:rPr>
          <w:rFonts w:hint="cs"/>
          <w:rtl/>
          <w:lang w:bidi="fa-IR"/>
        </w:rPr>
        <w:t xml:space="preserve"> دلالت بر مفهوم موافق است، نسبت منطوقش به عام ، اخ</w:t>
      </w:r>
      <w:r>
        <w:rPr>
          <w:rFonts w:hint="cs"/>
          <w:rtl/>
          <w:lang w:bidi="fa-IR"/>
        </w:rPr>
        <w:t>ص مطلق است، حال همین قسم دو فرض دارد:</w:t>
      </w:r>
    </w:p>
    <w:p w:rsidR="00FF0AED" w:rsidRDefault="007A73B7" w:rsidP="00FF0AED">
      <w:pPr>
        <w:pStyle w:val="ListParagraph"/>
        <w:numPr>
          <w:ilvl w:val="1"/>
          <w:numId w:val="3"/>
        </w:numPr>
        <w:rPr>
          <w:rtl/>
          <w:lang w:bidi="fa-IR"/>
        </w:rPr>
      </w:pPr>
      <w:r>
        <w:rPr>
          <w:rFonts w:hint="cs"/>
          <w:rtl/>
          <w:lang w:bidi="fa-IR"/>
        </w:rPr>
        <w:t>نسبت مفهومش نیز همانند منطوق اخص</w:t>
      </w:r>
      <w:r w:rsidR="00FF0AED">
        <w:rPr>
          <w:rFonts w:hint="cs"/>
          <w:rtl/>
          <w:lang w:bidi="fa-IR"/>
        </w:rPr>
        <w:t xml:space="preserve"> مطلق است </w:t>
      </w:r>
    </w:p>
    <w:p w:rsidR="00FF0AED" w:rsidRDefault="00FF0AED" w:rsidP="00FF0AED">
      <w:pPr>
        <w:pStyle w:val="ListParagraph"/>
        <w:numPr>
          <w:ilvl w:val="1"/>
          <w:numId w:val="3"/>
        </w:numPr>
        <w:rPr>
          <w:rtl/>
          <w:lang w:bidi="fa-IR"/>
        </w:rPr>
      </w:pPr>
      <w:r>
        <w:rPr>
          <w:rFonts w:hint="cs"/>
          <w:rtl/>
          <w:lang w:bidi="fa-IR"/>
        </w:rPr>
        <w:t xml:space="preserve">نسبت مفهومش ، </w:t>
      </w:r>
      <w:r w:rsidR="007A73B7">
        <w:rPr>
          <w:rFonts w:hint="cs"/>
          <w:rtl/>
          <w:lang w:bidi="fa-IR"/>
        </w:rPr>
        <w:t xml:space="preserve">اعم </w:t>
      </w:r>
      <w:r>
        <w:rPr>
          <w:rFonts w:hint="cs"/>
          <w:rtl/>
          <w:lang w:bidi="fa-IR"/>
        </w:rPr>
        <w:t>من وجه است</w:t>
      </w:r>
    </w:p>
    <w:p w:rsidR="00FF0AED" w:rsidRDefault="00FF0AED" w:rsidP="00FF0AED">
      <w:pPr>
        <w:pStyle w:val="ListParagraph"/>
        <w:numPr>
          <w:ilvl w:val="0"/>
          <w:numId w:val="3"/>
        </w:numPr>
        <w:rPr>
          <w:rtl/>
          <w:lang w:bidi="fa-IR"/>
        </w:rPr>
      </w:pPr>
      <w:r>
        <w:rPr>
          <w:rFonts w:hint="cs"/>
          <w:rtl/>
          <w:lang w:bidi="fa-IR"/>
        </w:rPr>
        <w:t>اخری نسبت منطوقش به عام، عموم من و</w:t>
      </w:r>
      <w:r w:rsidR="00185B76">
        <w:rPr>
          <w:rFonts w:hint="cs"/>
          <w:rtl/>
          <w:lang w:bidi="fa-IR"/>
        </w:rPr>
        <w:t>جه است.</w:t>
      </w:r>
    </w:p>
    <w:p w:rsidR="009113F7" w:rsidRDefault="007A73B7" w:rsidP="00185B76">
      <w:pPr>
        <w:pStyle w:val="Heading5"/>
        <w:rPr>
          <w:rtl/>
          <w:lang w:bidi="fa-IR"/>
        </w:rPr>
      </w:pPr>
      <w:r>
        <w:rPr>
          <w:rFonts w:hint="cs"/>
          <w:rtl/>
          <w:lang w:bidi="fa-IR"/>
        </w:rPr>
        <w:t>اما صورت اول: منطوق و مفهوم اخص مطلق</w:t>
      </w:r>
    </w:p>
    <w:p w:rsidR="00185B76" w:rsidRDefault="00185B76" w:rsidP="005F64F8">
      <w:pPr>
        <w:rPr>
          <w:rtl/>
          <w:lang w:bidi="fa-IR"/>
        </w:rPr>
      </w:pPr>
      <w:r>
        <w:rPr>
          <w:rFonts w:hint="cs"/>
          <w:rtl/>
          <w:lang w:bidi="fa-IR"/>
        </w:rPr>
        <w:t>مثل اینکه مولی بگوید:</w:t>
      </w:r>
      <w:r w:rsidR="006F765F">
        <w:rPr>
          <w:rFonts w:hint="cs"/>
          <w:rtl/>
          <w:lang w:bidi="fa-IR"/>
        </w:rPr>
        <w:t xml:space="preserve"> </w:t>
      </w:r>
      <w:r>
        <w:rPr>
          <w:rFonts w:cs="Times New Roman" w:hint="cs"/>
          <w:rtl/>
          <w:lang w:bidi="fa-IR"/>
        </w:rPr>
        <w:t>"</w:t>
      </w:r>
      <w:r w:rsidR="00FF0AED">
        <w:rPr>
          <w:rFonts w:hint="cs"/>
          <w:rtl/>
          <w:lang w:bidi="fa-IR"/>
        </w:rPr>
        <w:t>لاتکرم</w:t>
      </w:r>
      <w:r w:rsidR="00354EA5">
        <w:rPr>
          <w:rFonts w:hint="cs"/>
          <w:rtl/>
          <w:lang w:bidi="fa-IR"/>
        </w:rPr>
        <w:t xml:space="preserve"> الفس</w:t>
      </w:r>
      <w:r>
        <w:rPr>
          <w:rFonts w:hint="cs"/>
          <w:rtl/>
          <w:lang w:bidi="fa-IR"/>
        </w:rPr>
        <w:t>ّ</w:t>
      </w:r>
      <w:r w:rsidR="00354EA5">
        <w:rPr>
          <w:rFonts w:hint="cs"/>
          <w:rtl/>
          <w:lang w:bidi="fa-IR"/>
        </w:rPr>
        <w:t>اق</w:t>
      </w:r>
      <w:r>
        <w:rPr>
          <w:rFonts w:cs="Times New Roman" w:hint="cs"/>
          <w:rtl/>
          <w:lang w:bidi="fa-IR"/>
        </w:rPr>
        <w:t>"</w:t>
      </w:r>
      <w:r>
        <w:rPr>
          <w:rFonts w:hint="cs"/>
          <w:rtl/>
          <w:lang w:bidi="fa-IR"/>
        </w:rPr>
        <w:t xml:space="preserve"> و </w:t>
      </w:r>
      <w:r>
        <w:rPr>
          <w:rFonts w:cs="Times New Roman" w:hint="cs"/>
          <w:rtl/>
          <w:lang w:bidi="fa-IR"/>
        </w:rPr>
        <w:t>"</w:t>
      </w:r>
      <w:r>
        <w:rPr>
          <w:rFonts w:hint="cs"/>
          <w:rtl/>
          <w:lang w:bidi="fa-IR"/>
        </w:rPr>
        <w:t xml:space="preserve"> اکرم الخُدام الفسقة</w:t>
      </w:r>
      <w:r w:rsidR="00FF0AED">
        <w:rPr>
          <w:rFonts w:hint="cs"/>
          <w:rtl/>
          <w:lang w:bidi="fa-IR"/>
        </w:rPr>
        <w:t xml:space="preserve"> من العلماء</w:t>
      </w:r>
      <w:r>
        <w:rPr>
          <w:rFonts w:cs="Times New Roman" w:hint="cs"/>
          <w:rtl/>
          <w:lang w:bidi="fa-IR"/>
        </w:rPr>
        <w:t>"</w:t>
      </w:r>
      <w:r>
        <w:rPr>
          <w:rFonts w:hint="cs"/>
          <w:rtl/>
          <w:lang w:bidi="fa-IR"/>
        </w:rPr>
        <w:t>، در این مثال، همانگونه که</w:t>
      </w:r>
      <w:r w:rsidR="00FF0AED">
        <w:rPr>
          <w:rFonts w:hint="cs"/>
          <w:rtl/>
          <w:lang w:bidi="fa-IR"/>
        </w:rPr>
        <w:t xml:space="preserve"> نسبت منطوق </w:t>
      </w:r>
      <w:r w:rsidR="006F765F">
        <w:rPr>
          <w:rFonts w:hint="cs"/>
          <w:rtl/>
          <w:lang w:bidi="fa-IR"/>
        </w:rPr>
        <w:t>به عام اخص مطلق است،</w:t>
      </w:r>
      <w:r>
        <w:rPr>
          <w:rFonts w:hint="cs"/>
          <w:rtl/>
          <w:lang w:bidi="fa-IR"/>
        </w:rPr>
        <w:t xml:space="preserve"> نسبت مفهومش هم اخص</w:t>
      </w:r>
      <w:r w:rsidR="006F765F">
        <w:rPr>
          <w:rFonts w:hint="cs"/>
          <w:rtl/>
          <w:lang w:bidi="fa-IR"/>
        </w:rPr>
        <w:t xml:space="preserve"> </w:t>
      </w:r>
      <w:r>
        <w:rPr>
          <w:rFonts w:hint="cs"/>
          <w:rtl/>
          <w:lang w:bidi="fa-IR"/>
        </w:rPr>
        <w:t>است، زیرا وقتی میگوید: خدّام فسقه</w:t>
      </w:r>
      <w:r w:rsidR="006F765F">
        <w:rPr>
          <w:rFonts w:hint="cs"/>
          <w:rtl/>
          <w:lang w:bidi="fa-IR"/>
        </w:rPr>
        <w:t xml:space="preserve"> از علماء را اکرام کن، به طریق اولی خود عالم فاسق را هم میگوید</w:t>
      </w:r>
      <w:r>
        <w:rPr>
          <w:rFonts w:hint="cs"/>
          <w:rtl/>
          <w:lang w:bidi="fa-IR"/>
        </w:rPr>
        <w:t>:</w:t>
      </w:r>
      <w:r w:rsidR="006F765F">
        <w:rPr>
          <w:rFonts w:hint="cs"/>
          <w:rtl/>
          <w:lang w:bidi="fa-IR"/>
        </w:rPr>
        <w:t xml:space="preserve"> اکرام کن</w:t>
      </w:r>
      <w:r>
        <w:rPr>
          <w:rFonts w:hint="cs"/>
          <w:rtl/>
          <w:lang w:bidi="fa-IR"/>
        </w:rPr>
        <w:t>.</w:t>
      </w:r>
      <w:r w:rsidR="00354EA5">
        <w:rPr>
          <w:rFonts w:hint="cs"/>
          <w:rtl/>
          <w:lang w:bidi="fa-IR"/>
        </w:rPr>
        <w:t xml:space="preserve"> </w:t>
      </w:r>
    </w:p>
    <w:p w:rsidR="00FF0AED" w:rsidRDefault="00354EA5" w:rsidP="005F64F8">
      <w:pPr>
        <w:rPr>
          <w:rtl/>
          <w:lang w:bidi="fa-IR"/>
        </w:rPr>
      </w:pPr>
      <w:r>
        <w:rPr>
          <w:rFonts w:hint="cs"/>
          <w:rtl/>
          <w:lang w:bidi="fa-IR"/>
        </w:rPr>
        <w:t>در اینجا که شبهه</w:t>
      </w:r>
      <w:r w:rsidR="00185B76">
        <w:rPr>
          <w:rFonts w:hint="cs"/>
          <w:rtl/>
          <w:lang w:bidi="fa-IR"/>
        </w:rPr>
        <w:t xml:space="preserve"> ای</w:t>
      </w:r>
      <w:r>
        <w:rPr>
          <w:rFonts w:hint="cs"/>
          <w:rtl/>
          <w:lang w:bidi="fa-IR"/>
        </w:rPr>
        <w:t xml:space="preserve"> برای تخصیص نیست، پر واضح است که همانگونه که منطوق خاص مقدم بر عام است ، مفهومش هم مقدم است.</w:t>
      </w:r>
    </w:p>
    <w:p w:rsidR="00354EA5" w:rsidRDefault="00185B76" w:rsidP="00185B76">
      <w:pPr>
        <w:pStyle w:val="Heading5"/>
        <w:rPr>
          <w:rtl/>
          <w:lang w:bidi="fa-IR"/>
        </w:rPr>
      </w:pPr>
      <w:r>
        <w:rPr>
          <w:rFonts w:hint="cs"/>
          <w:rtl/>
          <w:lang w:bidi="fa-IR"/>
        </w:rPr>
        <w:t>صورت دوم: منطوق</w:t>
      </w:r>
      <w:r w:rsidR="00005FEC">
        <w:rPr>
          <w:rFonts w:hint="cs"/>
          <w:rtl/>
          <w:lang w:bidi="fa-IR"/>
        </w:rPr>
        <w:t>،</w:t>
      </w:r>
      <w:r>
        <w:rPr>
          <w:rFonts w:hint="cs"/>
          <w:rtl/>
          <w:lang w:bidi="fa-IR"/>
        </w:rPr>
        <w:t xml:space="preserve"> اخص مطلق و مفهوم</w:t>
      </w:r>
      <w:r w:rsidR="00005FEC">
        <w:rPr>
          <w:rFonts w:hint="cs"/>
          <w:rtl/>
          <w:lang w:bidi="fa-IR"/>
        </w:rPr>
        <w:t>،</w:t>
      </w:r>
      <w:r>
        <w:rPr>
          <w:rFonts w:hint="cs"/>
          <w:rtl/>
          <w:lang w:bidi="fa-IR"/>
        </w:rPr>
        <w:t xml:space="preserve"> من وجه</w:t>
      </w:r>
    </w:p>
    <w:p w:rsidR="000239BC" w:rsidRDefault="00354EA5" w:rsidP="00262837">
      <w:pPr>
        <w:rPr>
          <w:rtl/>
          <w:lang w:bidi="fa-IR"/>
        </w:rPr>
      </w:pPr>
      <w:r>
        <w:rPr>
          <w:rFonts w:hint="cs"/>
          <w:rtl/>
          <w:lang w:bidi="fa-IR"/>
        </w:rPr>
        <w:t>مثل اینکه</w:t>
      </w:r>
      <w:r w:rsidR="00185B76">
        <w:rPr>
          <w:rFonts w:hint="cs"/>
          <w:rtl/>
          <w:lang w:bidi="fa-IR"/>
        </w:rPr>
        <w:t xml:space="preserve"> مولی</w:t>
      </w:r>
      <w:r>
        <w:rPr>
          <w:rFonts w:hint="cs"/>
          <w:rtl/>
          <w:lang w:bidi="fa-IR"/>
        </w:rPr>
        <w:t xml:space="preserve"> بگوید:</w:t>
      </w:r>
      <w:r w:rsidR="00185B76">
        <w:rPr>
          <w:rFonts w:hint="cs"/>
          <w:rtl/>
          <w:lang w:bidi="fa-IR"/>
        </w:rPr>
        <w:t xml:space="preserve"> </w:t>
      </w:r>
      <w:r w:rsidR="00185B76">
        <w:rPr>
          <w:rFonts w:cs="Times New Roman" w:hint="cs"/>
          <w:rtl/>
          <w:lang w:bidi="fa-IR"/>
        </w:rPr>
        <w:t>"</w:t>
      </w:r>
      <w:r w:rsidR="00185B76">
        <w:rPr>
          <w:rFonts w:hint="cs"/>
          <w:rtl/>
          <w:lang w:bidi="fa-IR"/>
        </w:rPr>
        <w:t>لاتکرم الفساق</w:t>
      </w:r>
      <w:r w:rsidR="00185B76">
        <w:rPr>
          <w:rFonts w:cs="Times New Roman" w:hint="cs"/>
          <w:rtl/>
          <w:lang w:bidi="fa-IR"/>
        </w:rPr>
        <w:t>"</w:t>
      </w:r>
      <w:r w:rsidR="00185B76">
        <w:rPr>
          <w:rFonts w:hint="cs"/>
          <w:rtl/>
          <w:lang w:bidi="fa-IR"/>
        </w:rPr>
        <w:t xml:space="preserve">  و</w:t>
      </w:r>
      <w:r>
        <w:rPr>
          <w:rFonts w:hint="cs"/>
          <w:rtl/>
          <w:lang w:bidi="fa-IR"/>
        </w:rPr>
        <w:t xml:space="preserve"> </w:t>
      </w:r>
      <w:r w:rsidR="00185B76">
        <w:rPr>
          <w:rFonts w:cs="Times New Roman" w:hint="cs"/>
          <w:rtl/>
          <w:lang w:bidi="fa-IR"/>
        </w:rPr>
        <w:t>"</w:t>
      </w:r>
      <w:r w:rsidR="00185B76">
        <w:rPr>
          <w:rFonts w:hint="cs"/>
          <w:rtl/>
          <w:lang w:bidi="fa-IR"/>
        </w:rPr>
        <w:t>اکرم الخُدام الفسقة</w:t>
      </w:r>
      <w:r>
        <w:rPr>
          <w:rFonts w:hint="cs"/>
          <w:rtl/>
          <w:lang w:bidi="fa-IR"/>
        </w:rPr>
        <w:t xml:space="preserve"> من العلماء</w:t>
      </w:r>
      <w:r w:rsidR="00185B76">
        <w:rPr>
          <w:rFonts w:cs="Times New Roman" w:hint="cs"/>
          <w:rtl/>
          <w:lang w:bidi="fa-IR"/>
        </w:rPr>
        <w:t>"</w:t>
      </w:r>
      <w:r w:rsidR="00185B76">
        <w:rPr>
          <w:rFonts w:hint="cs"/>
          <w:rtl/>
          <w:lang w:bidi="fa-IR"/>
        </w:rPr>
        <w:t xml:space="preserve"> بر فرض اینکه، مفهومش وجوب اکرام جمیع علماء باشد، نه فقط فساق از آنها، در اینصورت</w:t>
      </w:r>
      <w:r>
        <w:rPr>
          <w:rFonts w:hint="cs"/>
          <w:rtl/>
          <w:lang w:bidi="fa-IR"/>
        </w:rPr>
        <w:t xml:space="preserve"> </w:t>
      </w:r>
      <w:r w:rsidR="00185B76">
        <w:rPr>
          <w:rFonts w:hint="cs"/>
          <w:rtl/>
          <w:lang w:bidi="fa-IR"/>
        </w:rPr>
        <w:t xml:space="preserve">نسبت </w:t>
      </w:r>
      <w:r>
        <w:rPr>
          <w:rFonts w:hint="cs"/>
          <w:rtl/>
          <w:lang w:bidi="fa-IR"/>
        </w:rPr>
        <w:t>م</w:t>
      </w:r>
      <w:r w:rsidR="00185B76">
        <w:rPr>
          <w:rFonts w:hint="cs"/>
          <w:rtl/>
          <w:lang w:bidi="fa-IR"/>
        </w:rPr>
        <w:t>فهوم به لاتکرم الف</w:t>
      </w:r>
      <w:r w:rsidR="00262837">
        <w:rPr>
          <w:rFonts w:hint="cs"/>
          <w:rtl/>
          <w:lang w:bidi="fa-IR"/>
        </w:rPr>
        <w:t xml:space="preserve">ساق من وجه میشود، در اینصورت بحث میشود، که آیا مفهوم آن موجب تخصیص عام میشود یا نه؟ </w:t>
      </w:r>
      <w:r>
        <w:rPr>
          <w:rFonts w:hint="cs"/>
          <w:rtl/>
          <w:lang w:bidi="fa-IR"/>
        </w:rPr>
        <w:t xml:space="preserve"> اگر از </w:t>
      </w:r>
      <w:r w:rsidR="00262837">
        <w:rPr>
          <w:rFonts w:hint="cs"/>
          <w:rtl/>
          <w:lang w:bidi="fa-IR"/>
        </w:rPr>
        <w:t>اول گفته  بود:</w:t>
      </w:r>
      <w:r w:rsidR="000239BC">
        <w:rPr>
          <w:rFonts w:hint="cs"/>
          <w:rtl/>
          <w:lang w:bidi="fa-IR"/>
        </w:rPr>
        <w:t xml:space="preserve"> </w:t>
      </w:r>
      <w:r w:rsidR="00262837">
        <w:rPr>
          <w:rFonts w:cs="Times New Roman" w:hint="cs"/>
          <w:rtl/>
          <w:lang w:bidi="fa-IR"/>
        </w:rPr>
        <w:t>"</w:t>
      </w:r>
      <w:r w:rsidR="000239BC">
        <w:rPr>
          <w:rFonts w:hint="cs"/>
          <w:rtl/>
          <w:lang w:bidi="fa-IR"/>
        </w:rPr>
        <w:t>لاتکرم الفساق</w:t>
      </w:r>
      <w:r w:rsidR="00262837">
        <w:rPr>
          <w:rFonts w:cs="Times New Roman" w:hint="cs"/>
          <w:rtl/>
          <w:lang w:bidi="fa-IR"/>
        </w:rPr>
        <w:t>"</w:t>
      </w:r>
      <w:r w:rsidR="000239BC">
        <w:rPr>
          <w:rFonts w:hint="cs"/>
          <w:rtl/>
          <w:lang w:bidi="fa-IR"/>
        </w:rPr>
        <w:t xml:space="preserve"> و </w:t>
      </w:r>
      <w:r w:rsidR="00262837">
        <w:rPr>
          <w:rFonts w:cs="Times New Roman" w:hint="cs"/>
          <w:rtl/>
          <w:lang w:bidi="fa-IR"/>
        </w:rPr>
        <w:t>"</w:t>
      </w:r>
      <w:r w:rsidR="000239BC">
        <w:rPr>
          <w:rFonts w:hint="cs"/>
          <w:rtl/>
          <w:lang w:bidi="fa-IR"/>
        </w:rPr>
        <w:t>اکرم العلماء</w:t>
      </w:r>
      <w:r w:rsidR="00262837">
        <w:rPr>
          <w:rFonts w:cs="Times New Roman" w:hint="cs"/>
          <w:rtl/>
          <w:lang w:bidi="fa-IR"/>
        </w:rPr>
        <w:t>"</w:t>
      </w:r>
      <w:r w:rsidR="000239BC">
        <w:rPr>
          <w:rFonts w:hint="cs"/>
          <w:rtl/>
          <w:lang w:bidi="fa-IR"/>
        </w:rPr>
        <w:t>،</w:t>
      </w:r>
      <w:r w:rsidR="00262837">
        <w:rPr>
          <w:rFonts w:hint="cs"/>
          <w:rtl/>
          <w:lang w:bidi="fa-IR"/>
        </w:rPr>
        <w:t xml:space="preserve"> میگفتیم: هردو در عالم فاسق متعارض هستند، ولی الان که وجوب اکرام العلماء، را با مفهوم بیان کرده است، آیا مخصص </w:t>
      </w:r>
      <w:r w:rsidR="00262837">
        <w:rPr>
          <w:rFonts w:cs="Times New Roman" w:hint="cs"/>
          <w:rtl/>
          <w:lang w:bidi="fa-IR"/>
        </w:rPr>
        <w:t>"</w:t>
      </w:r>
      <w:r w:rsidR="00262837">
        <w:rPr>
          <w:rFonts w:hint="cs"/>
          <w:rtl/>
          <w:lang w:bidi="fa-IR"/>
        </w:rPr>
        <w:t>لاتکرم الفساق</w:t>
      </w:r>
      <w:r w:rsidR="00262837">
        <w:rPr>
          <w:rFonts w:cs="Times New Roman" w:hint="cs"/>
          <w:rtl/>
          <w:lang w:bidi="fa-IR"/>
        </w:rPr>
        <w:t>"</w:t>
      </w:r>
      <w:r w:rsidR="00262837">
        <w:rPr>
          <w:rFonts w:hint="cs"/>
          <w:rtl/>
          <w:lang w:bidi="fa-IR"/>
        </w:rPr>
        <w:t xml:space="preserve"> میشود یا خیر؟</w:t>
      </w:r>
    </w:p>
    <w:p w:rsidR="00262837" w:rsidRDefault="000239BC" w:rsidP="000239BC">
      <w:pPr>
        <w:rPr>
          <w:rtl/>
          <w:lang w:bidi="fa-IR"/>
        </w:rPr>
      </w:pPr>
      <w:r>
        <w:rPr>
          <w:rFonts w:hint="cs"/>
          <w:rtl/>
          <w:lang w:bidi="fa-IR"/>
        </w:rPr>
        <w:t xml:space="preserve">در اینجا نیز کلام اخوند تمام است، و مفهوم تخصیص میزند، </w:t>
      </w:r>
      <w:r w:rsidR="00005FEC">
        <w:rPr>
          <w:rFonts w:hint="cs"/>
          <w:rtl/>
          <w:lang w:bidi="fa-IR"/>
        </w:rPr>
        <w:t xml:space="preserve">چراکه </w:t>
      </w:r>
      <w:r>
        <w:rPr>
          <w:rFonts w:hint="cs"/>
          <w:rtl/>
          <w:lang w:bidi="fa-IR"/>
        </w:rPr>
        <w:t>مفهوم تابع منطوق است و برای خودش استقلال</w:t>
      </w:r>
      <w:r w:rsidR="00262837">
        <w:rPr>
          <w:rFonts w:hint="cs"/>
          <w:rtl/>
          <w:lang w:bidi="fa-IR"/>
        </w:rPr>
        <w:t xml:space="preserve">ی ندارد، وقتی با </w:t>
      </w:r>
      <w:r w:rsidR="00262837">
        <w:rPr>
          <w:rFonts w:cs="Times New Roman" w:hint="cs"/>
          <w:rtl/>
          <w:lang w:bidi="fa-IR"/>
        </w:rPr>
        <w:t>"</w:t>
      </w:r>
      <w:r w:rsidR="00262837">
        <w:rPr>
          <w:rFonts w:hint="cs"/>
          <w:rtl/>
          <w:lang w:bidi="fa-IR"/>
        </w:rPr>
        <w:t>اکرم الخدام الفسقة</w:t>
      </w:r>
      <w:r w:rsidR="00262837">
        <w:rPr>
          <w:rFonts w:cs="Times New Roman" w:hint="cs"/>
          <w:rtl/>
          <w:lang w:bidi="fa-IR"/>
        </w:rPr>
        <w:t>"</w:t>
      </w:r>
      <w:r w:rsidR="00262837">
        <w:rPr>
          <w:rFonts w:hint="cs"/>
          <w:rtl/>
          <w:lang w:bidi="fa-IR"/>
        </w:rPr>
        <w:t xml:space="preserve"> </w:t>
      </w:r>
      <w:r>
        <w:rPr>
          <w:rFonts w:hint="cs"/>
          <w:rtl/>
          <w:lang w:bidi="fa-IR"/>
        </w:rPr>
        <w:t xml:space="preserve">خادم فاسق را از شکم لاتکرم الفساق در اورد، آنچه بالاولیت بر </w:t>
      </w:r>
      <w:r w:rsidR="00262837">
        <w:rPr>
          <w:rFonts w:hint="cs"/>
          <w:rtl/>
          <w:lang w:bidi="fa-IR"/>
        </w:rPr>
        <w:t>ان دلالت دارد را هم در میاورد.</w:t>
      </w:r>
      <w:r>
        <w:rPr>
          <w:rFonts w:hint="cs"/>
          <w:rtl/>
          <w:lang w:bidi="fa-IR"/>
        </w:rPr>
        <w:t xml:space="preserve"> وقتی منطوق را از لاتکرم الفساق خارج میکنیم به تبع آن مفهوم موافقش هم خارج میشود</w:t>
      </w:r>
      <w:r w:rsidR="00262837">
        <w:rPr>
          <w:rFonts w:hint="cs"/>
          <w:rtl/>
          <w:lang w:bidi="fa-IR"/>
        </w:rPr>
        <w:t>.</w:t>
      </w:r>
      <w:r>
        <w:rPr>
          <w:rFonts w:hint="cs"/>
          <w:rtl/>
          <w:lang w:bidi="fa-IR"/>
        </w:rPr>
        <w:t xml:space="preserve"> </w:t>
      </w:r>
    </w:p>
    <w:p w:rsidR="00354EA5" w:rsidRPr="00262837" w:rsidRDefault="000239BC" w:rsidP="00262837">
      <w:pPr>
        <w:rPr>
          <w:rFonts w:cs="Times New Roman"/>
          <w:rtl/>
          <w:lang w:bidi="fa-IR"/>
        </w:rPr>
      </w:pPr>
      <w:r>
        <w:rPr>
          <w:rFonts w:hint="cs"/>
          <w:rtl/>
          <w:lang w:bidi="fa-IR"/>
        </w:rPr>
        <w:t>درست است که</w:t>
      </w:r>
      <w:r w:rsidR="00005FEC">
        <w:rPr>
          <w:rFonts w:hint="cs"/>
          <w:rtl/>
          <w:lang w:bidi="fa-IR"/>
        </w:rPr>
        <w:t xml:space="preserve"> نسبت مفهوم با عام من وجه است</w:t>
      </w:r>
      <w:r w:rsidR="00262837">
        <w:rPr>
          <w:rFonts w:hint="cs"/>
          <w:rtl/>
          <w:lang w:bidi="fa-IR"/>
        </w:rPr>
        <w:t xml:space="preserve">، و یک طرف اجتماع و یک طرف افتراق دارد، ولی آنچه محل درگیری است، </w:t>
      </w:r>
      <w:r w:rsidR="00262837">
        <w:rPr>
          <w:rFonts w:cs="Times New Roman" w:hint="cs"/>
          <w:rtl/>
          <w:lang w:bidi="fa-IR"/>
        </w:rPr>
        <w:t>"</w:t>
      </w:r>
      <w:r w:rsidR="00262837">
        <w:rPr>
          <w:rFonts w:hint="cs"/>
          <w:rtl/>
          <w:lang w:bidi="fa-IR"/>
        </w:rPr>
        <w:t>فساق از علماء</w:t>
      </w:r>
      <w:r w:rsidR="00262837">
        <w:rPr>
          <w:rFonts w:cs="Times New Roman" w:hint="cs"/>
          <w:rtl/>
          <w:lang w:bidi="fa-IR"/>
        </w:rPr>
        <w:t>"</w:t>
      </w:r>
      <w:r w:rsidR="00262837">
        <w:rPr>
          <w:rFonts w:hint="cs"/>
          <w:rtl/>
          <w:lang w:bidi="fa-IR"/>
        </w:rPr>
        <w:t xml:space="preserve"> است، و هرگاه خود </w:t>
      </w:r>
      <w:r w:rsidR="00262837">
        <w:rPr>
          <w:rFonts w:cs="Times New Roman" w:hint="cs"/>
          <w:rtl/>
          <w:lang w:bidi="fa-IR"/>
        </w:rPr>
        <w:t>"</w:t>
      </w:r>
      <w:r w:rsidR="00262837">
        <w:rPr>
          <w:rFonts w:hint="cs"/>
          <w:rtl/>
          <w:lang w:bidi="fa-IR"/>
        </w:rPr>
        <w:t>خادم فاسق</w:t>
      </w:r>
      <w:r w:rsidR="00262837">
        <w:rPr>
          <w:rFonts w:cs="Times New Roman" w:hint="cs"/>
          <w:rtl/>
          <w:lang w:bidi="fa-IR"/>
        </w:rPr>
        <w:t>"</w:t>
      </w:r>
      <w:r w:rsidR="00262837">
        <w:rPr>
          <w:rFonts w:hint="cs"/>
          <w:rtl/>
          <w:lang w:bidi="fa-IR"/>
        </w:rPr>
        <w:t xml:space="preserve"> از عموم </w:t>
      </w:r>
      <w:r w:rsidR="00262837">
        <w:rPr>
          <w:rFonts w:cs="Times New Roman" w:hint="cs"/>
          <w:rtl/>
          <w:lang w:bidi="fa-IR"/>
        </w:rPr>
        <w:t>"</w:t>
      </w:r>
      <w:r w:rsidR="00262837">
        <w:rPr>
          <w:rFonts w:hint="cs"/>
          <w:rtl/>
          <w:lang w:bidi="fa-IR"/>
        </w:rPr>
        <w:t>لاتکرم الفساق</w:t>
      </w:r>
      <w:r w:rsidR="00262837">
        <w:rPr>
          <w:rFonts w:cs="Times New Roman" w:hint="cs"/>
          <w:rtl/>
          <w:lang w:bidi="fa-IR"/>
        </w:rPr>
        <w:t>"</w:t>
      </w:r>
      <w:r w:rsidR="00262837">
        <w:rPr>
          <w:rFonts w:hint="cs"/>
          <w:rtl/>
          <w:lang w:bidi="fa-IR"/>
        </w:rPr>
        <w:t xml:space="preserve"> خارج میشود، به طریق اولی </w:t>
      </w:r>
      <w:r w:rsidR="00262837">
        <w:rPr>
          <w:rFonts w:cs="Times New Roman" w:hint="cs"/>
          <w:rtl/>
          <w:lang w:bidi="fa-IR"/>
        </w:rPr>
        <w:t>"</w:t>
      </w:r>
      <w:r w:rsidR="00262837">
        <w:rPr>
          <w:rFonts w:hint="cs"/>
          <w:rtl/>
          <w:lang w:bidi="fa-IR"/>
        </w:rPr>
        <w:t>علماء فاسق</w:t>
      </w:r>
      <w:r w:rsidR="00262837">
        <w:rPr>
          <w:rFonts w:cs="Times New Roman" w:hint="cs"/>
          <w:rtl/>
          <w:lang w:bidi="fa-IR"/>
        </w:rPr>
        <w:t>"</w:t>
      </w:r>
      <w:r w:rsidR="00262837">
        <w:rPr>
          <w:rFonts w:hint="cs"/>
          <w:rtl/>
          <w:lang w:bidi="fa-IR"/>
        </w:rPr>
        <w:t xml:space="preserve"> هم خارج میشوند، اما طرف افتراق آن- یعنی </w:t>
      </w:r>
      <w:r w:rsidR="00262837">
        <w:rPr>
          <w:rFonts w:cs="Times New Roman" w:hint="cs"/>
          <w:rtl/>
          <w:lang w:bidi="fa-IR"/>
        </w:rPr>
        <w:t>"</w:t>
      </w:r>
      <w:r w:rsidR="00262837">
        <w:rPr>
          <w:rFonts w:hint="cs"/>
          <w:rtl/>
          <w:lang w:bidi="fa-IR"/>
        </w:rPr>
        <w:t>عدول از علماء</w:t>
      </w:r>
      <w:r w:rsidR="00262837">
        <w:rPr>
          <w:rFonts w:cs="Times New Roman" w:hint="cs"/>
          <w:rtl/>
          <w:lang w:bidi="fa-IR"/>
        </w:rPr>
        <w:t>"</w:t>
      </w:r>
      <w:r w:rsidR="00262837">
        <w:rPr>
          <w:rFonts w:hint="cs"/>
          <w:rtl/>
          <w:lang w:bidi="fa-IR"/>
        </w:rPr>
        <w:t xml:space="preserve">- که دیگر طرف درگیری نیست. بنابراین در مجمع، </w:t>
      </w:r>
      <w:r w:rsidR="00AC619C">
        <w:rPr>
          <w:rFonts w:hint="cs"/>
          <w:rtl/>
          <w:lang w:bidi="fa-IR"/>
        </w:rPr>
        <w:t xml:space="preserve">خطاب خاص است و میگوید: </w:t>
      </w:r>
      <w:r w:rsidR="00262837">
        <w:rPr>
          <w:rFonts w:cs="Times New Roman" w:hint="cs"/>
          <w:rtl/>
          <w:lang w:bidi="fa-IR"/>
        </w:rPr>
        <w:t>"</w:t>
      </w:r>
      <w:r w:rsidR="00AC619C">
        <w:rPr>
          <w:rFonts w:hint="cs"/>
          <w:rtl/>
          <w:lang w:bidi="fa-IR"/>
        </w:rPr>
        <w:t>لاتکرم الفساق</w:t>
      </w:r>
      <w:r w:rsidR="00262837">
        <w:rPr>
          <w:rFonts w:cs="Times New Roman" w:hint="cs"/>
          <w:rtl/>
          <w:lang w:bidi="fa-IR"/>
        </w:rPr>
        <w:t>"</w:t>
      </w:r>
      <w:r w:rsidR="00262837">
        <w:rPr>
          <w:rFonts w:hint="cs"/>
          <w:rtl/>
          <w:lang w:bidi="fa-IR"/>
        </w:rPr>
        <w:t xml:space="preserve"> به دو چیز تخصیص خورده است، هم به </w:t>
      </w:r>
      <w:r w:rsidR="00262837">
        <w:rPr>
          <w:rFonts w:cs="Times New Roman" w:hint="cs"/>
          <w:rtl/>
          <w:lang w:bidi="fa-IR"/>
        </w:rPr>
        <w:t>"</w:t>
      </w:r>
      <w:r w:rsidR="00262837">
        <w:rPr>
          <w:rFonts w:hint="cs"/>
          <w:rtl/>
          <w:lang w:bidi="fa-IR"/>
        </w:rPr>
        <w:t>خدّام الفسقة من العلماء</w:t>
      </w:r>
      <w:r w:rsidR="00262837">
        <w:rPr>
          <w:rFonts w:cs="Times New Roman" w:hint="cs"/>
          <w:rtl/>
          <w:lang w:bidi="fa-IR"/>
        </w:rPr>
        <w:t>"</w:t>
      </w:r>
      <w:r w:rsidR="00262837">
        <w:rPr>
          <w:rFonts w:hint="cs"/>
          <w:rtl/>
          <w:lang w:bidi="fa-IR"/>
        </w:rPr>
        <w:t xml:space="preserve"> </w:t>
      </w:r>
      <w:r w:rsidR="00AC619C">
        <w:rPr>
          <w:rFonts w:hint="cs"/>
          <w:rtl/>
          <w:lang w:bidi="fa-IR"/>
        </w:rPr>
        <w:t xml:space="preserve"> و هم به </w:t>
      </w:r>
      <w:r w:rsidR="00262837">
        <w:rPr>
          <w:rFonts w:cs="Times New Roman" w:hint="cs"/>
          <w:rtl/>
          <w:lang w:bidi="fa-IR"/>
        </w:rPr>
        <w:t>"</w:t>
      </w:r>
      <w:r w:rsidR="00AC619C">
        <w:rPr>
          <w:rFonts w:hint="cs"/>
          <w:rtl/>
          <w:lang w:bidi="fa-IR"/>
        </w:rPr>
        <w:t>عالم فاسق</w:t>
      </w:r>
      <w:r w:rsidR="00262837">
        <w:rPr>
          <w:rFonts w:cs="Times New Roman" w:hint="cs"/>
          <w:rtl/>
          <w:lang w:bidi="fa-IR"/>
        </w:rPr>
        <w:t>"</w:t>
      </w:r>
    </w:p>
    <w:p w:rsidR="00AC619C" w:rsidRDefault="00AC619C" w:rsidP="000239BC">
      <w:pPr>
        <w:rPr>
          <w:rtl/>
          <w:lang w:bidi="fa-IR"/>
        </w:rPr>
      </w:pPr>
      <w:r>
        <w:rPr>
          <w:rFonts w:hint="cs"/>
          <w:rtl/>
          <w:lang w:bidi="fa-IR"/>
        </w:rPr>
        <w:t>نمیشود بگویی</w:t>
      </w:r>
      <w:r w:rsidR="004733A8">
        <w:rPr>
          <w:rFonts w:hint="cs"/>
          <w:rtl/>
          <w:lang w:bidi="fa-IR"/>
        </w:rPr>
        <w:t>م:</w:t>
      </w:r>
      <w:r>
        <w:rPr>
          <w:rFonts w:hint="cs"/>
          <w:rtl/>
          <w:lang w:bidi="fa-IR"/>
        </w:rPr>
        <w:t xml:space="preserve"> خادم فاسق حرمت اکرام ندارد ولی انچه بالاولیت</w:t>
      </w:r>
      <w:r w:rsidR="00005FEC">
        <w:rPr>
          <w:rFonts w:hint="cs"/>
          <w:rtl/>
          <w:lang w:bidi="fa-IR"/>
        </w:rPr>
        <w:t xml:space="preserve"> کلام برآن دلالت دارد، اکرامش حرام است</w:t>
      </w:r>
      <w:r>
        <w:rPr>
          <w:rFonts w:hint="cs"/>
          <w:rtl/>
          <w:lang w:bidi="fa-IR"/>
        </w:rPr>
        <w:t>، ا</w:t>
      </w:r>
      <w:r w:rsidR="004733A8">
        <w:rPr>
          <w:rFonts w:hint="cs"/>
          <w:rtl/>
          <w:lang w:bidi="fa-IR"/>
        </w:rPr>
        <w:t>ین گ</w:t>
      </w:r>
      <w:r w:rsidR="00005FEC">
        <w:rPr>
          <w:rFonts w:hint="cs"/>
          <w:rtl/>
          <w:lang w:bidi="fa-IR"/>
        </w:rPr>
        <w:t>فتنی نیست، اگر منطوق خارج میشود بطریق اولی</w:t>
      </w:r>
      <w:r w:rsidR="004733A8">
        <w:rPr>
          <w:rFonts w:hint="cs"/>
          <w:rtl/>
          <w:lang w:bidi="fa-IR"/>
        </w:rPr>
        <w:t xml:space="preserve"> مفهوم</w:t>
      </w:r>
      <w:r>
        <w:rPr>
          <w:rFonts w:hint="cs"/>
          <w:rtl/>
          <w:lang w:bidi="fa-IR"/>
        </w:rPr>
        <w:t xml:space="preserve"> </w:t>
      </w:r>
      <w:r w:rsidR="00005FEC">
        <w:rPr>
          <w:rFonts w:hint="cs"/>
          <w:rtl/>
          <w:lang w:bidi="fa-IR"/>
        </w:rPr>
        <w:t xml:space="preserve">نیز </w:t>
      </w:r>
      <w:r>
        <w:rPr>
          <w:rFonts w:hint="cs"/>
          <w:rtl/>
          <w:lang w:bidi="fa-IR"/>
        </w:rPr>
        <w:t>خارج میشود، اصلا مخصص همین اکرم الخادم الفاسق است در حقیقت، و مخصص از خودش شانی ندارد</w:t>
      </w:r>
    </w:p>
    <w:p w:rsidR="00AC619C" w:rsidRDefault="004733A8" w:rsidP="000239BC">
      <w:pPr>
        <w:rPr>
          <w:rtl/>
          <w:lang w:bidi="fa-IR"/>
        </w:rPr>
      </w:pPr>
      <w:r>
        <w:rPr>
          <w:rFonts w:hint="cs"/>
          <w:rtl/>
          <w:lang w:bidi="fa-IR"/>
        </w:rPr>
        <w:t>بعب</w:t>
      </w:r>
      <w:r w:rsidR="00AC619C">
        <w:rPr>
          <w:rFonts w:hint="cs"/>
          <w:rtl/>
          <w:lang w:bidi="fa-IR"/>
        </w:rPr>
        <w:t xml:space="preserve">ارت فنی، </w:t>
      </w:r>
      <w:r w:rsidR="00005FEC">
        <w:rPr>
          <w:rFonts w:hint="cs"/>
          <w:rtl/>
          <w:lang w:bidi="fa-IR"/>
        </w:rPr>
        <w:t xml:space="preserve">مخصص </w:t>
      </w:r>
      <w:r w:rsidR="00005FEC">
        <w:rPr>
          <w:rFonts w:cs="Times New Roman" w:hint="cs"/>
          <w:rtl/>
          <w:lang w:bidi="fa-IR"/>
        </w:rPr>
        <w:t>"</w:t>
      </w:r>
      <w:r w:rsidR="00005FEC">
        <w:rPr>
          <w:rFonts w:hint="cs"/>
          <w:rtl/>
          <w:lang w:bidi="fa-IR"/>
        </w:rPr>
        <w:t>اکرم الخدام الفسقة</w:t>
      </w:r>
      <w:r w:rsidR="00005FEC">
        <w:rPr>
          <w:rFonts w:cs="Times New Roman" w:hint="cs"/>
          <w:rtl/>
          <w:lang w:bidi="fa-IR"/>
        </w:rPr>
        <w:t>"</w:t>
      </w:r>
      <w:r w:rsidR="00005FEC">
        <w:rPr>
          <w:rFonts w:hint="cs"/>
          <w:rtl/>
          <w:lang w:bidi="fa-IR"/>
        </w:rPr>
        <w:t xml:space="preserve"> است و این کلام</w:t>
      </w:r>
      <w:r w:rsidR="00AC619C">
        <w:rPr>
          <w:rFonts w:hint="cs"/>
          <w:rtl/>
          <w:lang w:bidi="fa-IR"/>
        </w:rPr>
        <w:t xml:space="preserve"> به مدلول مطابقیش </w:t>
      </w:r>
      <w:r w:rsidR="00005FEC">
        <w:rPr>
          <w:rFonts w:cs="Times New Roman" w:hint="cs"/>
          <w:rtl/>
          <w:lang w:bidi="fa-IR"/>
        </w:rPr>
        <w:t>"</w:t>
      </w:r>
      <w:r w:rsidR="00AC619C">
        <w:rPr>
          <w:rFonts w:hint="cs"/>
          <w:rtl/>
          <w:lang w:bidi="fa-IR"/>
        </w:rPr>
        <w:t>خادم فاسق</w:t>
      </w:r>
      <w:r w:rsidR="00005FEC">
        <w:rPr>
          <w:rFonts w:cs="Times New Roman" w:hint="cs"/>
          <w:rtl/>
          <w:lang w:bidi="fa-IR"/>
        </w:rPr>
        <w:t>"</w:t>
      </w:r>
      <w:r w:rsidR="00005FEC">
        <w:rPr>
          <w:rFonts w:hint="cs"/>
          <w:rtl/>
          <w:lang w:bidi="fa-IR"/>
        </w:rPr>
        <w:t xml:space="preserve">  را خارج</w:t>
      </w:r>
      <w:r w:rsidR="00AC619C">
        <w:rPr>
          <w:rFonts w:hint="cs"/>
          <w:rtl/>
          <w:lang w:bidi="fa-IR"/>
        </w:rPr>
        <w:t xml:space="preserve"> میکند از لاتکرم الفساق، </w:t>
      </w:r>
      <w:r w:rsidR="00005FEC">
        <w:rPr>
          <w:rFonts w:hint="cs"/>
          <w:rtl/>
          <w:lang w:bidi="fa-IR"/>
        </w:rPr>
        <w:t xml:space="preserve">به مفهوم التزامیش </w:t>
      </w:r>
      <w:r w:rsidR="00005FEC">
        <w:rPr>
          <w:rFonts w:cs="Times New Roman" w:hint="cs"/>
          <w:rtl/>
          <w:lang w:bidi="fa-IR"/>
        </w:rPr>
        <w:t>"</w:t>
      </w:r>
      <w:r w:rsidR="00005FEC">
        <w:rPr>
          <w:rFonts w:hint="cs"/>
          <w:rtl/>
          <w:lang w:bidi="fa-IR"/>
        </w:rPr>
        <w:t>عالم فاسق</w:t>
      </w:r>
      <w:r w:rsidR="00005FEC">
        <w:rPr>
          <w:rFonts w:cs="Times New Roman" w:hint="cs"/>
          <w:rtl/>
          <w:lang w:bidi="fa-IR"/>
        </w:rPr>
        <w:t>"</w:t>
      </w:r>
      <w:r w:rsidR="00005FEC">
        <w:rPr>
          <w:rFonts w:hint="cs"/>
          <w:rtl/>
          <w:lang w:bidi="fa-IR"/>
        </w:rPr>
        <w:t xml:space="preserve"> را، مفهوم برای خود شانی ندارد، بلکه تابع منطوق است و انچه مخصص هست، همین منطوق است.</w:t>
      </w:r>
      <w:r w:rsidR="00AC619C">
        <w:rPr>
          <w:rFonts w:hint="cs"/>
          <w:rtl/>
          <w:lang w:bidi="fa-IR"/>
        </w:rPr>
        <w:t xml:space="preserve"> </w:t>
      </w:r>
    </w:p>
    <w:p w:rsidR="00B77EFB" w:rsidRDefault="00005FEC" w:rsidP="00B77EFB">
      <w:pPr>
        <w:pStyle w:val="Heading5"/>
        <w:rPr>
          <w:rFonts w:hint="cs"/>
          <w:rtl/>
          <w:lang w:bidi="fa-IR"/>
        </w:rPr>
      </w:pPr>
      <w:r>
        <w:rPr>
          <w:rFonts w:hint="cs"/>
          <w:rtl/>
          <w:lang w:bidi="fa-IR"/>
        </w:rPr>
        <w:t>والحاصل:</w:t>
      </w:r>
      <w:r w:rsidR="00AC619C">
        <w:rPr>
          <w:rFonts w:hint="cs"/>
          <w:rtl/>
          <w:lang w:bidi="fa-IR"/>
        </w:rPr>
        <w:t xml:space="preserve"> </w:t>
      </w:r>
      <w:r w:rsidR="00B77EFB">
        <w:rPr>
          <w:rFonts w:hint="cs"/>
          <w:rtl/>
          <w:lang w:bidi="fa-IR"/>
        </w:rPr>
        <w:t>هیچ اشکالی در تقدم مفهوم بر عام اول در دو صورت سابق نیست، انما الکلام در صورت سوم است</w:t>
      </w:r>
    </w:p>
    <w:p w:rsidR="00B77EFB" w:rsidRDefault="00AC619C" w:rsidP="00B77EFB">
      <w:pPr>
        <w:rPr>
          <w:rFonts w:hint="cs"/>
          <w:rtl/>
          <w:lang w:bidi="fa-IR"/>
        </w:rPr>
      </w:pPr>
      <w:r>
        <w:rPr>
          <w:rFonts w:hint="cs"/>
          <w:rtl/>
          <w:lang w:bidi="fa-IR"/>
        </w:rPr>
        <w:t>اگر منطوق اخص باشد، عام را</w:t>
      </w:r>
      <w:r w:rsidR="004733A8">
        <w:rPr>
          <w:rFonts w:hint="cs"/>
          <w:rtl/>
          <w:lang w:bidi="fa-IR"/>
        </w:rPr>
        <w:t xml:space="preserve"> به مدلول مطابقی و التزامی</w:t>
      </w:r>
      <w:r>
        <w:rPr>
          <w:rFonts w:hint="cs"/>
          <w:rtl/>
          <w:lang w:bidi="fa-IR"/>
        </w:rPr>
        <w:t xml:space="preserve"> تخصیص میزند، چه اینکه</w:t>
      </w:r>
      <w:r w:rsidR="004733A8">
        <w:rPr>
          <w:rFonts w:hint="cs"/>
          <w:rtl/>
          <w:lang w:bidi="fa-IR"/>
        </w:rPr>
        <w:t xml:space="preserve"> نسبت</w:t>
      </w:r>
      <w:r>
        <w:rPr>
          <w:rFonts w:hint="cs"/>
          <w:rtl/>
          <w:lang w:bidi="fa-IR"/>
        </w:rPr>
        <w:t xml:space="preserve"> مفهو</w:t>
      </w:r>
      <w:r w:rsidR="004733A8">
        <w:rPr>
          <w:rFonts w:hint="cs"/>
          <w:rtl/>
          <w:lang w:bidi="fa-IR"/>
        </w:rPr>
        <w:t>مش اخص باشد یا  اعم من وجه</w:t>
      </w:r>
      <w:r w:rsidR="004F24D7">
        <w:rPr>
          <w:rFonts w:hint="cs"/>
          <w:rtl/>
          <w:lang w:bidi="fa-IR"/>
        </w:rPr>
        <w:t>.</w:t>
      </w:r>
    </w:p>
    <w:p w:rsidR="00B77EFB" w:rsidRDefault="00B77EFB" w:rsidP="00B77EFB">
      <w:pPr>
        <w:rPr>
          <w:rtl/>
          <w:lang w:bidi="fa-IR"/>
        </w:rPr>
      </w:pPr>
      <w:r>
        <w:rPr>
          <w:rFonts w:hint="cs"/>
          <w:rtl/>
          <w:lang w:bidi="fa-IR"/>
        </w:rPr>
        <w:t xml:space="preserve">بنابراین دو صورت سابق بحثی ندارد، تمام کلام در صورت سوم است، قدر متیقن کلام آخوند هم ، این صورت است که نسبت منطوق با عام اول، من وجه باشد. اگر نسبت اخص باشد که بحثی نداریم، مرحوم اخوند فرموده است که همیشه اظهر مقدم است، اگر محط کلامش در اخص مطلق باشد، دیگر معنا ندارد که بگوید: در صورتی که منطوق و مفهوم بالوضع باشند، باهم تعارض میکنند. </w:t>
      </w:r>
    </w:p>
    <w:p w:rsidR="00981505" w:rsidRDefault="00005FEC" w:rsidP="00005FEC">
      <w:pPr>
        <w:pStyle w:val="Heading5"/>
        <w:rPr>
          <w:rtl/>
          <w:lang w:bidi="fa-IR"/>
        </w:rPr>
      </w:pPr>
      <w:r>
        <w:rPr>
          <w:rFonts w:hint="cs"/>
          <w:rtl/>
          <w:lang w:bidi="fa-IR"/>
        </w:rPr>
        <w:t>صورت سوم: مفهوم و منطوق، اخص من وجه</w:t>
      </w:r>
    </w:p>
    <w:p w:rsidR="00A237A7" w:rsidRDefault="00005FEC" w:rsidP="00A237A7">
      <w:pPr>
        <w:rPr>
          <w:rFonts w:hint="cs"/>
          <w:rtl/>
          <w:lang w:bidi="fa-IR"/>
        </w:rPr>
      </w:pPr>
      <w:r>
        <w:rPr>
          <w:rFonts w:hint="cs"/>
          <w:rtl/>
          <w:lang w:bidi="fa-IR"/>
        </w:rPr>
        <w:t xml:space="preserve">مثل اینکه مولا </w:t>
      </w:r>
      <w:r w:rsidR="00981505">
        <w:rPr>
          <w:rFonts w:hint="cs"/>
          <w:rtl/>
          <w:lang w:bidi="fa-IR"/>
        </w:rPr>
        <w:t>بگوید:</w:t>
      </w:r>
      <w:r w:rsidR="00FA1ADA">
        <w:rPr>
          <w:rFonts w:hint="cs"/>
          <w:rtl/>
          <w:lang w:bidi="fa-IR"/>
        </w:rPr>
        <w:t xml:space="preserve"> </w:t>
      </w:r>
      <w:r>
        <w:rPr>
          <w:rFonts w:cs="Times New Roman" w:hint="cs"/>
          <w:rtl/>
          <w:lang w:bidi="fa-IR"/>
        </w:rPr>
        <w:t>"</w:t>
      </w:r>
      <w:r w:rsidR="00FA1ADA">
        <w:rPr>
          <w:rFonts w:hint="cs"/>
          <w:rtl/>
          <w:lang w:bidi="fa-IR"/>
        </w:rPr>
        <w:t>لا تکرم الفساق</w:t>
      </w:r>
      <w:r>
        <w:rPr>
          <w:rFonts w:cs="Times New Roman" w:hint="cs"/>
          <w:rtl/>
          <w:lang w:bidi="fa-IR"/>
        </w:rPr>
        <w:t>"</w:t>
      </w:r>
      <w:r>
        <w:rPr>
          <w:rFonts w:hint="cs"/>
          <w:rtl/>
          <w:lang w:bidi="fa-IR"/>
        </w:rPr>
        <w:t xml:space="preserve"> </w:t>
      </w:r>
      <w:r>
        <w:rPr>
          <w:rFonts w:ascii="Times New Roman" w:hAnsi="Times New Roman" w:cs="Times New Roman" w:hint="cs"/>
          <w:rtl/>
          <w:lang w:bidi="fa-IR"/>
        </w:rPr>
        <w:t>–</w:t>
      </w:r>
      <w:r>
        <w:rPr>
          <w:rFonts w:hint="cs"/>
          <w:rtl/>
          <w:lang w:bidi="fa-IR"/>
        </w:rPr>
        <w:t xml:space="preserve"> </w:t>
      </w:r>
      <w:r w:rsidR="00981505">
        <w:rPr>
          <w:rFonts w:hint="cs"/>
          <w:rtl/>
          <w:lang w:bidi="fa-IR"/>
        </w:rPr>
        <w:t xml:space="preserve">سواء کان </w:t>
      </w:r>
      <w:r>
        <w:rPr>
          <w:rFonts w:hint="cs"/>
          <w:rtl/>
          <w:lang w:bidi="fa-IR"/>
        </w:rPr>
        <w:t xml:space="preserve">خادما ام لا- و </w:t>
      </w:r>
      <w:r>
        <w:rPr>
          <w:rFonts w:cs="Times New Roman" w:hint="cs"/>
          <w:rtl/>
          <w:lang w:bidi="fa-IR"/>
        </w:rPr>
        <w:t>"</w:t>
      </w:r>
      <w:r w:rsidR="00981505">
        <w:rPr>
          <w:rFonts w:hint="cs"/>
          <w:rtl/>
          <w:lang w:bidi="fa-IR"/>
        </w:rPr>
        <w:t xml:space="preserve"> </w:t>
      </w:r>
      <w:r w:rsidR="00FA1ADA">
        <w:rPr>
          <w:rFonts w:hint="cs"/>
          <w:rtl/>
          <w:lang w:bidi="fa-IR"/>
        </w:rPr>
        <w:t>اکرم خ</w:t>
      </w:r>
      <w:r>
        <w:rPr>
          <w:rFonts w:hint="cs"/>
          <w:rtl/>
          <w:lang w:bidi="fa-IR"/>
        </w:rPr>
        <w:t>ُ</w:t>
      </w:r>
      <w:r w:rsidR="00FA1ADA">
        <w:rPr>
          <w:rFonts w:hint="cs"/>
          <w:rtl/>
          <w:lang w:bidi="fa-IR"/>
        </w:rPr>
        <w:t>دام</w:t>
      </w:r>
      <w:r w:rsidR="00981505">
        <w:rPr>
          <w:rFonts w:hint="cs"/>
          <w:rtl/>
          <w:lang w:bidi="fa-IR"/>
        </w:rPr>
        <w:t xml:space="preserve"> العلماء</w:t>
      </w:r>
      <w:r>
        <w:rPr>
          <w:rFonts w:cs="Times New Roman" w:hint="cs"/>
          <w:rtl/>
          <w:lang w:bidi="fa-IR"/>
        </w:rPr>
        <w:t>"</w:t>
      </w:r>
      <w:r>
        <w:rPr>
          <w:rFonts w:hint="cs"/>
          <w:rtl/>
          <w:lang w:bidi="fa-IR"/>
        </w:rPr>
        <w:t xml:space="preserve"> -</w:t>
      </w:r>
      <w:r w:rsidR="00FA1ADA">
        <w:rPr>
          <w:rFonts w:hint="cs"/>
          <w:rtl/>
          <w:lang w:bidi="fa-IR"/>
        </w:rPr>
        <w:t>سواء کان فاسقا ام عادلا</w:t>
      </w:r>
      <w:r w:rsidR="008D7B56">
        <w:rPr>
          <w:rFonts w:hint="cs"/>
          <w:rtl/>
          <w:lang w:bidi="fa-IR"/>
        </w:rPr>
        <w:t>-</w:t>
      </w:r>
      <w:r w:rsidR="00981505">
        <w:rPr>
          <w:rFonts w:hint="cs"/>
          <w:rtl/>
          <w:lang w:bidi="fa-IR"/>
        </w:rPr>
        <w:t xml:space="preserve"> که</w:t>
      </w:r>
      <w:r w:rsidR="008D7B56">
        <w:rPr>
          <w:rFonts w:hint="cs"/>
          <w:rtl/>
          <w:lang w:bidi="fa-IR"/>
        </w:rPr>
        <w:t xml:space="preserve"> </w:t>
      </w:r>
      <w:r w:rsidR="00A237A7">
        <w:rPr>
          <w:rFonts w:hint="cs"/>
          <w:rtl/>
          <w:lang w:bidi="fa-IR"/>
        </w:rPr>
        <w:t xml:space="preserve">نسبت </w:t>
      </w:r>
      <w:r w:rsidR="008D7B56">
        <w:rPr>
          <w:rFonts w:hint="cs"/>
          <w:rtl/>
          <w:lang w:bidi="fa-IR"/>
        </w:rPr>
        <w:t xml:space="preserve">کلام </w:t>
      </w:r>
      <w:r w:rsidR="00A237A7">
        <w:rPr>
          <w:rFonts w:hint="cs"/>
          <w:rtl/>
          <w:lang w:bidi="fa-IR"/>
        </w:rPr>
        <w:t>دوم به عام اول من وجه است هم از نظر منطوق و هم از نظر مفهوم</w:t>
      </w:r>
      <w:r w:rsidR="008D7B56">
        <w:rPr>
          <w:rFonts w:hint="cs"/>
          <w:rtl/>
          <w:lang w:bidi="fa-IR"/>
        </w:rPr>
        <w:t>، و</w:t>
      </w:r>
      <w:r w:rsidR="00A237A7">
        <w:rPr>
          <w:rFonts w:hint="cs"/>
          <w:rtl/>
          <w:lang w:bidi="fa-IR"/>
        </w:rPr>
        <w:t xml:space="preserve"> همانگونه که</w:t>
      </w:r>
      <w:r w:rsidR="008D7B56">
        <w:rPr>
          <w:rFonts w:hint="cs"/>
          <w:rtl/>
          <w:lang w:bidi="fa-IR"/>
        </w:rPr>
        <w:t xml:space="preserve"> منطوق</w:t>
      </w:r>
      <w:r w:rsidR="00A237A7">
        <w:rPr>
          <w:rFonts w:hint="cs"/>
          <w:rtl/>
          <w:lang w:bidi="fa-IR"/>
        </w:rPr>
        <w:t>ش</w:t>
      </w:r>
      <w:r w:rsidR="008D7B56">
        <w:rPr>
          <w:rFonts w:hint="cs"/>
          <w:rtl/>
          <w:lang w:bidi="fa-IR"/>
        </w:rPr>
        <w:t xml:space="preserve"> در </w:t>
      </w:r>
      <w:r w:rsidR="008D7B56">
        <w:rPr>
          <w:rFonts w:cs="Times New Roman" w:hint="cs"/>
          <w:rtl/>
          <w:lang w:bidi="fa-IR"/>
        </w:rPr>
        <w:t>"</w:t>
      </w:r>
      <w:r w:rsidR="008D7B56">
        <w:rPr>
          <w:rFonts w:hint="cs"/>
          <w:rtl/>
          <w:lang w:bidi="fa-IR"/>
        </w:rPr>
        <w:t>خدام العلماء الفسقة</w:t>
      </w:r>
      <w:r w:rsidR="008D7B56">
        <w:rPr>
          <w:rFonts w:cs="Times New Roman" w:hint="cs"/>
          <w:rtl/>
          <w:lang w:bidi="fa-IR"/>
        </w:rPr>
        <w:t>"</w:t>
      </w:r>
      <w:r w:rsidR="008D7B56">
        <w:rPr>
          <w:rFonts w:hint="cs"/>
          <w:rtl/>
          <w:lang w:bidi="fa-IR"/>
        </w:rPr>
        <w:t xml:space="preserve"> </w:t>
      </w:r>
      <w:r w:rsidR="00A237A7">
        <w:rPr>
          <w:rFonts w:hint="cs"/>
          <w:rtl/>
          <w:lang w:bidi="fa-IR"/>
        </w:rPr>
        <w:t xml:space="preserve">با عام اول </w:t>
      </w:r>
      <w:r w:rsidR="008D7B56">
        <w:rPr>
          <w:rFonts w:hint="cs"/>
          <w:rtl/>
          <w:lang w:bidi="fa-IR"/>
        </w:rPr>
        <w:t xml:space="preserve">تعارض میکند، مفهومش نیز در </w:t>
      </w:r>
      <w:r w:rsidR="008D7B56">
        <w:rPr>
          <w:rFonts w:cs="Times New Roman" w:hint="cs"/>
          <w:rtl/>
          <w:lang w:bidi="fa-IR"/>
        </w:rPr>
        <w:t>"</w:t>
      </w:r>
      <w:r w:rsidR="008D7B56">
        <w:rPr>
          <w:rFonts w:hint="cs"/>
          <w:rtl/>
          <w:lang w:bidi="fa-IR"/>
        </w:rPr>
        <w:t>الفُساق من العلماء</w:t>
      </w:r>
      <w:r w:rsidR="008D7B56">
        <w:rPr>
          <w:rFonts w:cs="Times New Roman" w:hint="cs"/>
          <w:rtl/>
          <w:lang w:bidi="fa-IR"/>
        </w:rPr>
        <w:t>"</w:t>
      </w:r>
      <w:r w:rsidR="00A237A7">
        <w:rPr>
          <w:rFonts w:hint="cs"/>
          <w:rtl/>
          <w:lang w:bidi="fa-IR"/>
        </w:rPr>
        <w:t xml:space="preserve"> معارض است،</w:t>
      </w:r>
      <w:r w:rsidR="008D7B56">
        <w:rPr>
          <w:rFonts w:hint="cs"/>
          <w:rtl/>
          <w:lang w:bidi="fa-IR"/>
        </w:rPr>
        <w:t xml:space="preserve"> زیرا هرگاه </w:t>
      </w:r>
      <w:r w:rsidR="008D7B56">
        <w:rPr>
          <w:rFonts w:cs="Times New Roman" w:hint="cs"/>
          <w:rtl/>
          <w:lang w:bidi="fa-IR"/>
        </w:rPr>
        <w:t>"</w:t>
      </w:r>
      <w:r w:rsidR="008D7B56">
        <w:rPr>
          <w:rFonts w:hint="cs"/>
          <w:rtl/>
          <w:lang w:bidi="fa-IR"/>
        </w:rPr>
        <w:t>خُدام العلماء</w:t>
      </w:r>
      <w:r w:rsidR="008D7B56">
        <w:rPr>
          <w:rFonts w:cs="Times New Roman" w:hint="cs"/>
          <w:rtl/>
          <w:lang w:bidi="fa-IR"/>
        </w:rPr>
        <w:t>"</w:t>
      </w:r>
      <w:r w:rsidR="008D7B56">
        <w:rPr>
          <w:rFonts w:hint="cs"/>
          <w:rtl/>
          <w:lang w:bidi="fa-IR"/>
        </w:rPr>
        <w:t xml:space="preserve"> وجوب اکرام داشته باشند، به طریق اولی خود </w:t>
      </w:r>
      <w:r w:rsidR="008D7B56">
        <w:rPr>
          <w:rFonts w:cs="Times New Roman" w:hint="cs"/>
          <w:rtl/>
          <w:lang w:bidi="fa-IR"/>
        </w:rPr>
        <w:t>"</w:t>
      </w:r>
      <w:r w:rsidR="008D7B56">
        <w:rPr>
          <w:rFonts w:hint="cs"/>
          <w:rtl/>
          <w:lang w:bidi="fa-IR"/>
        </w:rPr>
        <w:t>العلماء</w:t>
      </w:r>
      <w:r w:rsidR="008D7B56">
        <w:rPr>
          <w:rFonts w:cs="Times New Roman" w:hint="cs"/>
          <w:rtl/>
          <w:lang w:bidi="fa-IR"/>
        </w:rPr>
        <w:t>"</w:t>
      </w:r>
      <w:r w:rsidR="008D7B56">
        <w:rPr>
          <w:rFonts w:hint="cs"/>
          <w:rtl/>
          <w:lang w:bidi="fa-IR"/>
        </w:rPr>
        <w:t xml:space="preserve"> وجوب اکرام دارند، و از آنجا که نسبت </w:t>
      </w:r>
      <w:r w:rsidR="008D7B56">
        <w:rPr>
          <w:rFonts w:cs="Times New Roman" w:hint="cs"/>
          <w:rtl/>
          <w:lang w:bidi="fa-IR"/>
        </w:rPr>
        <w:t>"</w:t>
      </w:r>
      <w:r w:rsidR="008D7B56">
        <w:rPr>
          <w:rFonts w:hint="cs"/>
          <w:rtl/>
          <w:lang w:bidi="fa-IR"/>
        </w:rPr>
        <w:t>اکرم العلماء</w:t>
      </w:r>
      <w:r w:rsidR="008D7B56">
        <w:rPr>
          <w:rFonts w:cs="Times New Roman" w:hint="cs"/>
          <w:rtl/>
          <w:lang w:bidi="fa-IR"/>
        </w:rPr>
        <w:t>"</w:t>
      </w:r>
      <w:r w:rsidR="008D7B56">
        <w:rPr>
          <w:rFonts w:hint="cs"/>
          <w:rtl/>
          <w:lang w:bidi="fa-IR"/>
        </w:rPr>
        <w:t xml:space="preserve"> با </w:t>
      </w:r>
      <w:r w:rsidR="008D7B56">
        <w:rPr>
          <w:rFonts w:cs="Times New Roman" w:hint="cs"/>
          <w:rtl/>
          <w:lang w:bidi="fa-IR"/>
        </w:rPr>
        <w:t>"</w:t>
      </w:r>
      <w:r w:rsidR="008D7B56">
        <w:rPr>
          <w:rFonts w:hint="cs"/>
          <w:rtl/>
          <w:lang w:bidi="fa-IR"/>
        </w:rPr>
        <w:t>لاتکرم الفساق</w:t>
      </w:r>
      <w:r w:rsidR="008D7B56">
        <w:rPr>
          <w:rFonts w:cs="Times New Roman" w:hint="cs"/>
          <w:rtl/>
          <w:lang w:bidi="fa-IR"/>
        </w:rPr>
        <w:t>"</w:t>
      </w:r>
      <w:r w:rsidR="008D7B56">
        <w:rPr>
          <w:rFonts w:hint="cs"/>
          <w:rtl/>
          <w:lang w:bidi="fa-IR"/>
        </w:rPr>
        <w:t xml:space="preserve"> من وجه است، در خصوص </w:t>
      </w:r>
      <w:r w:rsidR="008D7B56">
        <w:rPr>
          <w:rFonts w:cs="Times New Roman" w:hint="cs"/>
          <w:rtl/>
          <w:lang w:bidi="fa-IR"/>
        </w:rPr>
        <w:t>"</w:t>
      </w:r>
      <w:r w:rsidR="008D7B56">
        <w:rPr>
          <w:rFonts w:hint="cs"/>
          <w:rtl/>
          <w:lang w:bidi="fa-IR"/>
        </w:rPr>
        <w:t>الفساق من العلماء</w:t>
      </w:r>
      <w:r w:rsidR="008D7B56">
        <w:rPr>
          <w:rFonts w:cs="Times New Roman" w:hint="cs"/>
          <w:rtl/>
          <w:lang w:bidi="fa-IR"/>
        </w:rPr>
        <w:t>"</w:t>
      </w:r>
      <w:r w:rsidR="008D7B56">
        <w:rPr>
          <w:rFonts w:hint="cs"/>
          <w:rtl/>
          <w:lang w:bidi="fa-IR"/>
        </w:rPr>
        <w:t xml:space="preserve"> با هم تعارض میکنند</w:t>
      </w:r>
      <w:r w:rsidR="00A237A7">
        <w:rPr>
          <w:rFonts w:hint="cs"/>
          <w:rtl/>
          <w:lang w:bidi="fa-IR"/>
        </w:rPr>
        <w:t xml:space="preserve">. حال سوال این است که در محل تعارض ، کدامیک مقدم است؟ آیا مفهوم خطاب ثانی، مقدم بر خطاب اول است و انرا تخصیص میزند یا خیر؟ </w:t>
      </w:r>
    </w:p>
    <w:p w:rsidR="008D7B56" w:rsidRDefault="008D7B56" w:rsidP="008D7B56">
      <w:pPr>
        <w:pStyle w:val="Heading6"/>
        <w:rPr>
          <w:rFonts w:hint="cs"/>
          <w:rtl/>
          <w:lang w:bidi="fa-IR"/>
        </w:rPr>
      </w:pPr>
      <w:r>
        <w:rPr>
          <w:rFonts w:hint="cs"/>
          <w:rtl/>
          <w:lang w:bidi="fa-IR"/>
        </w:rPr>
        <w:t>کلام شیخ انصاری در این فرض</w:t>
      </w:r>
    </w:p>
    <w:p w:rsidR="00A237A7" w:rsidRDefault="00A237A7" w:rsidP="00981505">
      <w:pPr>
        <w:rPr>
          <w:rFonts w:hint="cs"/>
          <w:rtl/>
          <w:lang w:bidi="fa-IR"/>
        </w:rPr>
      </w:pPr>
      <w:r>
        <w:rPr>
          <w:rFonts w:hint="cs"/>
          <w:rtl/>
          <w:lang w:bidi="fa-IR"/>
        </w:rPr>
        <w:t>شیخ انصاری در اینجا میفرماید: خطاب ثانی به مفهومش، مقدم بر خطاب اول است و انرا تخصیص میزد،</w:t>
      </w:r>
      <w:r w:rsidR="00F831EA">
        <w:rPr>
          <w:rStyle w:val="FootnoteReference"/>
          <w:rtl/>
          <w:lang w:bidi="fa-IR"/>
        </w:rPr>
        <w:footnoteReference w:id="3"/>
      </w:r>
      <w:r>
        <w:rPr>
          <w:rFonts w:hint="cs"/>
          <w:rtl/>
          <w:lang w:bidi="fa-IR"/>
        </w:rPr>
        <w:t xml:space="preserve"> ایشان در وجه تقدم میفرماید:</w:t>
      </w:r>
    </w:p>
    <w:p w:rsidR="00441FA8" w:rsidRDefault="00A237A7" w:rsidP="00981505">
      <w:pPr>
        <w:rPr>
          <w:rFonts w:hint="cs"/>
          <w:rtl/>
          <w:lang w:bidi="fa-IR"/>
        </w:rPr>
      </w:pPr>
      <w:r>
        <w:rPr>
          <w:rFonts w:hint="cs"/>
          <w:rtl/>
          <w:lang w:bidi="fa-IR"/>
        </w:rPr>
        <w:t>اگر در محل تعارض بین منطوق خطاب اول و مفهوم خطاب ثانی، اگر خطاب اول را مقدم کنیم، مستلزم محذور است، ولی اگر مفهوم را مقدم کنیم، محذوری به بار نمیاورد، بنابراین در دوران امر بین تقدیم منطوق خطا</w:t>
      </w:r>
      <w:r w:rsidR="00441FA8">
        <w:rPr>
          <w:rFonts w:hint="cs"/>
          <w:rtl/>
          <w:lang w:bidi="fa-IR"/>
        </w:rPr>
        <w:t>ب اول و مفهوم خطاب ثانی، تقدم ثانی مقدم است. بیان ذلک:</w:t>
      </w:r>
    </w:p>
    <w:p w:rsidR="00564D00" w:rsidRDefault="00441FA8" w:rsidP="00564D00">
      <w:pPr>
        <w:rPr>
          <w:rFonts w:hint="cs"/>
          <w:rtl/>
          <w:lang w:bidi="fa-IR"/>
        </w:rPr>
      </w:pPr>
      <w:r>
        <w:rPr>
          <w:rFonts w:hint="cs"/>
          <w:rtl/>
          <w:lang w:bidi="fa-IR"/>
        </w:rPr>
        <w:t>اگر در مجمع، عام اول مقدم کنیم، و بگوییم</w:t>
      </w:r>
      <w:r w:rsidR="00564D00">
        <w:rPr>
          <w:rFonts w:hint="cs"/>
          <w:rtl/>
          <w:lang w:bidi="fa-IR"/>
        </w:rPr>
        <w:t xml:space="preserve">: </w:t>
      </w:r>
      <w:r w:rsidR="00564D00">
        <w:rPr>
          <w:rFonts w:cs="Times New Roman" w:hint="cs"/>
          <w:rtl/>
          <w:lang w:bidi="fa-IR"/>
        </w:rPr>
        <w:t>"</w:t>
      </w:r>
      <w:r w:rsidR="00564D00">
        <w:rPr>
          <w:rFonts w:hint="cs"/>
          <w:rtl/>
          <w:lang w:bidi="fa-IR"/>
        </w:rPr>
        <w:t>اکرم العلماء الا الفساق منهم</w:t>
      </w:r>
      <w:r w:rsidR="00564D00">
        <w:rPr>
          <w:rFonts w:cs="Times New Roman" w:hint="cs"/>
          <w:rtl/>
          <w:lang w:bidi="fa-IR"/>
        </w:rPr>
        <w:t>"</w:t>
      </w:r>
      <w:r>
        <w:rPr>
          <w:rFonts w:hint="cs"/>
          <w:rtl/>
          <w:lang w:bidi="fa-IR"/>
        </w:rPr>
        <w:t xml:space="preserve"> در اینصورت لازم میاید که</w:t>
      </w:r>
      <w:r w:rsidR="00564D00">
        <w:rPr>
          <w:rFonts w:hint="cs"/>
          <w:rtl/>
          <w:lang w:bidi="fa-IR"/>
        </w:rPr>
        <w:t xml:space="preserve"> عالم فاسق وجوب اکرام نداشته باشد، و این قابل التزام نیست، زیرا خادم عالم فاسق، به منطوق خطاب ثانی وجوب اکرام دارد ولی خود عالم فاسق- که اولی به وجوب اکرام از خادمش است- وجوب اکرام ندارد</w:t>
      </w:r>
      <w:r w:rsidR="00564D00">
        <w:rPr>
          <w:rFonts w:cs="Times New Roman" w:hint="cs"/>
          <w:rtl/>
          <w:lang w:bidi="fa-IR"/>
        </w:rPr>
        <w:t>؟!!</w:t>
      </w:r>
      <w:r w:rsidR="00564D00">
        <w:rPr>
          <w:rFonts w:hint="cs"/>
          <w:rtl/>
          <w:lang w:bidi="fa-IR"/>
        </w:rPr>
        <w:t xml:space="preserve"> </w:t>
      </w:r>
    </w:p>
    <w:p w:rsidR="007F5B5C" w:rsidRDefault="00564D00" w:rsidP="00564D00">
      <w:pPr>
        <w:rPr>
          <w:rtl/>
          <w:lang w:bidi="fa-IR"/>
        </w:rPr>
      </w:pPr>
      <w:r>
        <w:rPr>
          <w:rFonts w:hint="cs"/>
          <w:rtl/>
          <w:lang w:bidi="fa-IR"/>
        </w:rPr>
        <w:t>اما در صورت عکس، اگر مفهوم را بر عام اول مقدم کنیم، محذوری پیش نمیاید، بنابراین در دوران امر بین آنها، تقدم مفهوم  مرجح دارد.</w:t>
      </w:r>
      <w:r w:rsidR="00F831EA">
        <w:rPr>
          <w:rStyle w:val="FootnoteReference"/>
          <w:rtl/>
          <w:lang w:bidi="fa-IR"/>
        </w:rPr>
        <w:footnoteReference w:id="4"/>
      </w:r>
      <w:bookmarkStart w:id="0" w:name="_GoBack"/>
      <w:bookmarkEnd w:id="0"/>
      <w:r w:rsidR="007F5B5C">
        <w:rPr>
          <w:rFonts w:hint="cs"/>
          <w:rtl/>
          <w:lang w:bidi="fa-IR"/>
        </w:rPr>
        <w:t xml:space="preserve"> </w:t>
      </w:r>
    </w:p>
    <w:p w:rsidR="005C56B3" w:rsidRDefault="00564D00" w:rsidP="003C1885">
      <w:pPr>
        <w:pStyle w:val="Heading6"/>
        <w:rPr>
          <w:rtl/>
          <w:lang w:bidi="fa-IR"/>
        </w:rPr>
      </w:pPr>
      <w:r>
        <w:rPr>
          <w:rFonts w:hint="cs"/>
          <w:rtl/>
          <w:lang w:bidi="fa-IR"/>
        </w:rPr>
        <w:t xml:space="preserve">مناقشه </w:t>
      </w:r>
      <w:r w:rsidR="005C56B3">
        <w:rPr>
          <w:rFonts w:hint="cs"/>
          <w:rtl/>
          <w:lang w:bidi="fa-IR"/>
        </w:rPr>
        <w:t>استاد</w:t>
      </w:r>
      <w:r w:rsidR="003C1885">
        <w:rPr>
          <w:rFonts w:hint="cs"/>
          <w:rtl/>
          <w:lang w:bidi="fa-IR"/>
        </w:rPr>
        <w:t xml:space="preserve"> بر کلام شیخ</w:t>
      </w:r>
      <w:r w:rsidR="005C56B3">
        <w:rPr>
          <w:rFonts w:hint="cs"/>
          <w:rtl/>
          <w:lang w:bidi="fa-IR"/>
        </w:rPr>
        <w:t>:</w:t>
      </w:r>
    </w:p>
    <w:p w:rsidR="003C1885" w:rsidRPr="003C1885" w:rsidRDefault="003C1885" w:rsidP="003C1885">
      <w:pPr>
        <w:rPr>
          <w:rFonts w:cs="Times New Roman" w:hint="cs"/>
          <w:rtl/>
          <w:lang w:bidi="fa-IR"/>
        </w:rPr>
      </w:pPr>
      <w:r>
        <w:rPr>
          <w:rFonts w:hint="cs"/>
          <w:rtl/>
          <w:lang w:bidi="fa-IR"/>
        </w:rPr>
        <w:t xml:space="preserve">ما فرمایش ایشان را متوجه نمیشویم، محذوری که ایشان بیان کرده واضح نیست، وقتی عام اول را بر مفهوم خطاب ثانی مقدم میشود، بر منطوق انهم مقدم میشود، هرگاه بگوییم: </w:t>
      </w:r>
      <w:r>
        <w:rPr>
          <w:rFonts w:cs="Times New Roman" w:hint="cs"/>
          <w:rtl/>
          <w:lang w:bidi="fa-IR"/>
        </w:rPr>
        <w:t>"</w:t>
      </w:r>
      <w:r>
        <w:rPr>
          <w:rFonts w:hint="cs"/>
          <w:rtl/>
          <w:lang w:bidi="fa-IR"/>
        </w:rPr>
        <w:t>لاتکرم الفساق</w:t>
      </w:r>
      <w:r>
        <w:rPr>
          <w:rFonts w:cs="Times New Roman" w:hint="cs"/>
          <w:rtl/>
          <w:lang w:bidi="fa-IR"/>
        </w:rPr>
        <w:t>"</w:t>
      </w:r>
      <w:r>
        <w:rPr>
          <w:rFonts w:hint="cs"/>
          <w:rtl/>
          <w:lang w:bidi="fa-IR"/>
        </w:rPr>
        <w:t xml:space="preserve">، مفهوم خطاب ثانی را- اکرم العلماء-  به </w:t>
      </w:r>
      <w:r>
        <w:rPr>
          <w:rFonts w:cs="Times New Roman" w:hint="cs"/>
          <w:rtl/>
          <w:lang w:bidi="fa-IR"/>
        </w:rPr>
        <w:t>"</w:t>
      </w:r>
      <w:r>
        <w:rPr>
          <w:rFonts w:hint="cs"/>
          <w:rtl/>
          <w:lang w:bidi="fa-IR"/>
        </w:rPr>
        <w:t>العدول</w:t>
      </w:r>
      <w:r>
        <w:rPr>
          <w:rFonts w:cs="Times New Roman" w:hint="cs"/>
          <w:rtl/>
          <w:lang w:bidi="fa-IR"/>
        </w:rPr>
        <w:t>"</w:t>
      </w:r>
      <w:r>
        <w:rPr>
          <w:rFonts w:hint="cs"/>
          <w:rtl/>
          <w:lang w:bidi="fa-IR"/>
        </w:rPr>
        <w:t xml:space="preserve"> تخصیص میزند، منطوق انرا هم به </w:t>
      </w:r>
      <w:r>
        <w:rPr>
          <w:rFonts w:cs="Times New Roman" w:hint="cs"/>
          <w:rtl/>
          <w:lang w:bidi="fa-IR"/>
        </w:rPr>
        <w:t>"</w:t>
      </w:r>
      <w:r>
        <w:rPr>
          <w:rFonts w:hint="cs"/>
          <w:rtl/>
          <w:lang w:bidi="fa-IR"/>
        </w:rPr>
        <w:t>خدام عدول</w:t>
      </w:r>
      <w:r>
        <w:rPr>
          <w:rFonts w:cs="Times New Roman" w:hint="cs"/>
          <w:rtl/>
          <w:lang w:bidi="fa-IR"/>
        </w:rPr>
        <w:t>"</w:t>
      </w:r>
      <w:r>
        <w:rPr>
          <w:rFonts w:hint="cs"/>
          <w:rtl/>
          <w:lang w:bidi="fa-IR"/>
        </w:rPr>
        <w:t xml:space="preserve"> مختص میکند، در نتیجه محذوری پیش نمیاید.</w:t>
      </w:r>
    </w:p>
    <w:p w:rsidR="004917F1" w:rsidRPr="009D5978" w:rsidRDefault="004917F1" w:rsidP="00981505">
      <w:pPr>
        <w:rPr>
          <w:lang w:bidi="fa-IR"/>
        </w:rPr>
      </w:pPr>
    </w:p>
    <w:sectPr w:rsidR="004917F1" w:rsidRPr="009D5978" w:rsidSect="00BF23C0">
      <w:headerReference w:type="default" r:id="rId9"/>
      <w:footerReference w:type="default" r:id="rId1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14A" w:rsidRDefault="00F7114A" w:rsidP="009D5978">
      <w:pPr>
        <w:spacing w:after="0" w:line="240" w:lineRule="auto"/>
      </w:pPr>
      <w:r>
        <w:separator/>
      </w:r>
    </w:p>
  </w:endnote>
  <w:endnote w:type="continuationSeparator" w:id="0">
    <w:p w:rsidR="00F7114A" w:rsidRDefault="00F7114A" w:rsidP="009D5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80002007" w:usb1="80000000"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55919135"/>
      <w:docPartObj>
        <w:docPartGallery w:val="Page Numbers (Bottom of Page)"/>
        <w:docPartUnique/>
      </w:docPartObj>
    </w:sdtPr>
    <w:sdtEndPr>
      <w:rPr>
        <w:noProof/>
      </w:rPr>
    </w:sdtEndPr>
    <w:sdtContent>
      <w:p w:rsidR="005F4D39" w:rsidRDefault="005F4D39">
        <w:pPr>
          <w:pStyle w:val="Footer"/>
          <w:jc w:val="center"/>
        </w:pPr>
        <w:r>
          <w:fldChar w:fldCharType="begin"/>
        </w:r>
        <w:r>
          <w:instrText xml:space="preserve"> PAGE   \* MERGEFORMAT </w:instrText>
        </w:r>
        <w:r>
          <w:fldChar w:fldCharType="separate"/>
        </w:r>
        <w:r w:rsidR="00D72278">
          <w:rPr>
            <w:noProof/>
            <w:rtl/>
          </w:rPr>
          <w:t>1</w:t>
        </w:r>
        <w:r>
          <w:rPr>
            <w:noProof/>
          </w:rPr>
          <w:fldChar w:fldCharType="end"/>
        </w:r>
      </w:p>
    </w:sdtContent>
  </w:sdt>
  <w:p w:rsidR="005F4D39" w:rsidRDefault="005F4D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14A" w:rsidRDefault="00F7114A" w:rsidP="009D5978">
      <w:pPr>
        <w:spacing w:after="0" w:line="240" w:lineRule="auto"/>
      </w:pPr>
      <w:r>
        <w:separator/>
      </w:r>
    </w:p>
  </w:footnote>
  <w:footnote w:type="continuationSeparator" w:id="0">
    <w:p w:rsidR="00F7114A" w:rsidRDefault="00F7114A" w:rsidP="009D5978">
      <w:pPr>
        <w:spacing w:after="0" w:line="240" w:lineRule="auto"/>
      </w:pPr>
      <w:r>
        <w:continuationSeparator/>
      </w:r>
    </w:p>
  </w:footnote>
  <w:footnote w:type="continuationNotice" w:id="1">
    <w:p w:rsidR="00F7114A" w:rsidRDefault="00F7114A">
      <w:pPr>
        <w:spacing w:after="0" w:line="240" w:lineRule="auto"/>
      </w:pPr>
    </w:p>
  </w:footnote>
  <w:footnote w:id="2">
    <w:p w:rsidR="002F10C9" w:rsidRPr="001930D6" w:rsidRDefault="002F10C9">
      <w:pPr>
        <w:pStyle w:val="FootnoteText"/>
        <w:rPr>
          <w:lang w:bidi="fa-IR"/>
        </w:rPr>
      </w:pPr>
      <w:r w:rsidRPr="001930D6">
        <w:rPr>
          <w:rStyle w:val="FootnoteReference"/>
        </w:rPr>
        <w:footnoteRef/>
      </w:r>
      <w:r w:rsidRPr="001930D6">
        <w:rPr>
          <w:rtl/>
        </w:rPr>
        <w:t xml:space="preserve"> </w:t>
      </w:r>
      <w:r w:rsidRPr="001930D6">
        <w:rPr>
          <w:rFonts w:hint="cs"/>
          <w:rtl/>
          <w:lang w:bidi="fa-IR"/>
        </w:rPr>
        <w:t>- کفایه الاصول ، طبع ال البیت، ص 234</w:t>
      </w:r>
    </w:p>
  </w:footnote>
  <w:footnote w:id="3">
    <w:p w:rsidR="00F831EA" w:rsidRPr="001930D6" w:rsidRDefault="00F831EA">
      <w:pPr>
        <w:pStyle w:val="FootnoteText"/>
        <w:rPr>
          <w:rFonts w:hint="cs"/>
          <w:lang w:bidi="fa-IR"/>
        </w:rPr>
      </w:pPr>
      <w:r w:rsidRPr="001930D6">
        <w:rPr>
          <w:rStyle w:val="FootnoteReference"/>
        </w:rPr>
        <w:footnoteRef/>
      </w:r>
      <w:r w:rsidRPr="001930D6">
        <w:rPr>
          <w:rtl/>
        </w:rPr>
        <w:t xml:space="preserve"> </w:t>
      </w:r>
      <w:r w:rsidRPr="001930D6">
        <w:rPr>
          <w:rFonts w:hint="cs"/>
          <w:rtl/>
          <w:lang w:bidi="fa-IR"/>
        </w:rPr>
        <w:t>- مطارح الانظار ، طبع جدید، جلد 2ريا،ص 214</w:t>
      </w:r>
    </w:p>
  </w:footnote>
  <w:footnote w:id="4">
    <w:p w:rsidR="00F831EA" w:rsidRPr="001930D6" w:rsidRDefault="00F831EA">
      <w:pPr>
        <w:pStyle w:val="FootnoteText"/>
        <w:rPr>
          <w:rFonts w:hint="cs"/>
          <w:lang w:bidi="fa-IR"/>
        </w:rPr>
      </w:pPr>
      <w:r w:rsidRPr="001930D6">
        <w:rPr>
          <w:rStyle w:val="FootnoteReference"/>
        </w:rPr>
        <w:footnoteRef/>
      </w:r>
      <w:r w:rsidRPr="001930D6">
        <w:rPr>
          <w:rtl/>
        </w:rPr>
        <w:t xml:space="preserve"> </w:t>
      </w:r>
      <w:r w:rsidRPr="001930D6">
        <w:rPr>
          <w:rFonts w:hint="cs"/>
          <w:rtl/>
          <w:lang w:bidi="fa-IR"/>
        </w:rPr>
        <w:t xml:space="preserve">- من المقرر:  انچه در کتاب مطارح الانظار وجود دارد با تقریر استاد از آن کمی متفاوت است، شیخ انصار میفرماید: مفهوم یک مدلو ل تبعی است، تصرف در ان بدون تصرف در منطوق ممکن نیست، نمیشود بگوییم : لا تکرم الفساق مفهوم خطاب دوم را به به عدول تخصیص میزند ولی منطوق به حال خود باقی باشد، چراکه دلالت کلام بر مفهوم به تبع دلالت آن بر منطوق است، بنابراین اگر عام اول را بر مفهوم خطاب ثانی مقدم کنیم، لاجرم باید منطوق خطاب ثانی را به خدام عدول تخصیص بزنیم، و این حملی بارد است.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3C0" w:rsidRPr="00BF23C0" w:rsidRDefault="00D72278" w:rsidP="00D72278">
    <w:pPr>
      <w:pStyle w:val="Header"/>
      <w:rPr>
        <w:rFonts w:ascii="Arabic Typesetting" w:hAnsi="Arabic Typesetting" w:cs="Arabic Typesetting"/>
        <w:color w:val="7F7F7F" w:themeColor="text1" w:themeTint="80"/>
        <w:sz w:val="20"/>
        <w:szCs w:val="24"/>
      </w:rPr>
    </w:pPr>
    <w:r>
      <w:rPr>
        <w:rFonts w:ascii="Arabic Typesetting" w:hAnsi="Arabic Typesetting" w:cs="Arabic Typesetting" w:hint="cs"/>
        <w:color w:val="7F7F7F" w:themeColor="text1" w:themeTint="80"/>
        <w:sz w:val="20"/>
        <w:szCs w:val="24"/>
        <w:rtl/>
      </w:rPr>
      <w:t>المقصد الرابع فی العام والخاص</w:t>
    </w:r>
    <w:r w:rsidRPr="00D72278">
      <w:rPr>
        <w:rFonts w:ascii="Arabic Typesetting" w:hAnsi="Arabic Typesetting" w:cs="Arabic Typesetting"/>
        <w:color w:val="7F7F7F" w:themeColor="text1" w:themeTint="80"/>
        <w:sz w:val="20"/>
        <w:szCs w:val="24"/>
      </w:rPr>
      <w:ptab w:relativeTo="margin" w:alignment="center" w:leader="none"/>
    </w:r>
    <w:r>
      <w:rPr>
        <w:rFonts w:ascii="Arabic Typesetting" w:hAnsi="Arabic Typesetting" w:cs="Arabic Typesetting" w:hint="cs"/>
        <w:color w:val="7F7F7F" w:themeColor="text1" w:themeTint="80"/>
        <w:sz w:val="20"/>
        <w:szCs w:val="24"/>
        <w:rtl/>
      </w:rPr>
      <w:t>فصل فی تعقب العام بالضمیر الراجع الی بعض افراده</w:t>
    </w:r>
    <w:r w:rsidRPr="00D72278">
      <w:rPr>
        <w:rFonts w:ascii="Arabic Typesetting" w:hAnsi="Arabic Typesetting" w:cs="Arabic Typesetting"/>
        <w:color w:val="7F7F7F" w:themeColor="text1" w:themeTint="80"/>
        <w:sz w:val="20"/>
        <w:szCs w:val="24"/>
      </w:rPr>
      <w:ptab w:relativeTo="margin" w:alignment="right" w:leader="none"/>
    </w:r>
    <w:r>
      <w:rPr>
        <w:rFonts w:ascii="Arabic Typesetting" w:hAnsi="Arabic Typesetting" w:cs="Arabic Typesetting" w:hint="cs"/>
        <w:color w:val="7F7F7F" w:themeColor="text1" w:themeTint="80"/>
        <w:sz w:val="20"/>
        <w:szCs w:val="24"/>
        <w:rtl/>
      </w:rPr>
      <w:t>نوشته سید محمد مهدی مهاجری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43D7D"/>
    <w:multiLevelType w:val="hybridMultilevel"/>
    <w:tmpl w:val="505C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2C797D"/>
    <w:multiLevelType w:val="hybridMultilevel"/>
    <w:tmpl w:val="E028F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7B2D8B"/>
    <w:multiLevelType w:val="hybridMultilevel"/>
    <w:tmpl w:val="C758FD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D983656"/>
    <w:multiLevelType w:val="hybridMultilevel"/>
    <w:tmpl w:val="7730CE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7DB58EE"/>
    <w:multiLevelType w:val="hybridMultilevel"/>
    <w:tmpl w:val="C59C7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CB6"/>
    <w:rsid w:val="000009C7"/>
    <w:rsid w:val="000049F4"/>
    <w:rsid w:val="00005FEC"/>
    <w:rsid w:val="00017748"/>
    <w:rsid w:val="00022C68"/>
    <w:rsid w:val="000239BC"/>
    <w:rsid w:val="00030F9F"/>
    <w:rsid w:val="000342E9"/>
    <w:rsid w:val="00034CB6"/>
    <w:rsid w:val="00050A92"/>
    <w:rsid w:val="00065D1F"/>
    <w:rsid w:val="000C1157"/>
    <w:rsid w:val="000D3077"/>
    <w:rsid w:val="000D4D09"/>
    <w:rsid w:val="000E632B"/>
    <w:rsid w:val="00113EFC"/>
    <w:rsid w:val="001305D4"/>
    <w:rsid w:val="00160DFA"/>
    <w:rsid w:val="00174BFB"/>
    <w:rsid w:val="00185B76"/>
    <w:rsid w:val="0019118C"/>
    <w:rsid w:val="00192941"/>
    <w:rsid w:val="001930D6"/>
    <w:rsid w:val="001E2A39"/>
    <w:rsid w:val="001F0F55"/>
    <w:rsid w:val="002523A7"/>
    <w:rsid w:val="00262837"/>
    <w:rsid w:val="00282FE7"/>
    <w:rsid w:val="002A597C"/>
    <w:rsid w:val="002C3C32"/>
    <w:rsid w:val="002E2B47"/>
    <w:rsid w:val="002F10C9"/>
    <w:rsid w:val="00300D0E"/>
    <w:rsid w:val="00305DC4"/>
    <w:rsid w:val="00313A80"/>
    <w:rsid w:val="00337EB6"/>
    <w:rsid w:val="00341220"/>
    <w:rsid w:val="00354EA5"/>
    <w:rsid w:val="0036356D"/>
    <w:rsid w:val="00367C4F"/>
    <w:rsid w:val="00382D49"/>
    <w:rsid w:val="003839A9"/>
    <w:rsid w:val="003A7CFA"/>
    <w:rsid w:val="003C1885"/>
    <w:rsid w:val="003E2192"/>
    <w:rsid w:val="00410E88"/>
    <w:rsid w:val="004140BB"/>
    <w:rsid w:val="004212A7"/>
    <w:rsid w:val="00441FA8"/>
    <w:rsid w:val="00442FE9"/>
    <w:rsid w:val="004733A8"/>
    <w:rsid w:val="004917F1"/>
    <w:rsid w:val="00491B95"/>
    <w:rsid w:val="004931FE"/>
    <w:rsid w:val="004A4B9D"/>
    <w:rsid w:val="004C2CE5"/>
    <w:rsid w:val="004E5E7D"/>
    <w:rsid w:val="004F24D7"/>
    <w:rsid w:val="004F3B98"/>
    <w:rsid w:val="00500CDA"/>
    <w:rsid w:val="00520FB9"/>
    <w:rsid w:val="00542CB2"/>
    <w:rsid w:val="005622D9"/>
    <w:rsid w:val="00564D00"/>
    <w:rsid w:val="0058006E"/>
    <w:rsid w:val="00583960"/>
    <w:rsid w:val="005C3631"/>
    <w:rsid w:val="005C56B3"/>
    <w:rsid w:val="005F4D39"/>
    <w:rsid w:val="005F64F8"/>
    <w:rsid w:val="00600422"/>
    <w:rsid w:val="00605CB6"/>
    <w:rsid w:val="00615AB1"/>
    <w:rsid w:val="00636876"/>
    <w:rsid w:val="0066696D"/>
    <w:rsid w:val="00680EC0"/>
    <w:rsid w:val="006A027F"/>
    <w:rsid w:val="006A0EFC"/>
    <w:rsid w:val="006C7F6D"/>
    <w:rsid w:val="006E313A"/>
    <w:rsid w:val="006F12CF"/>
    <w:rsid w:val="006F765F"/>
    <w:rsid w:val="00700B15"/>
    <w:rsid w:val="007328F0"/>
    <w:rsid w:val="007365BD"/>
    <w:rsid w:val="007765ED"/>
    <w:rsid w:val="007A261E"/>
    <w:rsid w:val="007A73B7"/>
    <w:rsid w:val="007C0714"/>
    <w:rsid w:val="007C6F88"/>
    <w:rsid w:val="007F5B5C"/>
    <w:rsid w:val="00813856"/>
    <w:rsid w:val="00836E7D"/>
    <w:rsid w:val="00841C15"/>
    <w:rsid w:val="0089157D"/>
    <w:rsid w:val="008D1E75"/>
    <w:rsid w:val="008D7B56"/>
    <w:rsid w:val="009113F7"/>
    <w:rsid w:val="00927F2F"/>
    <w:rsid w:val="00961979"/>
    <w:rsid w:val="00981505"/>
    <w:rsid w:val="009971B4"/>
    <w:rsid w:val="009C3DE9"/>
    <w:rsid w:val="009D5978"/>
    <w:rsid w:val="009F6412"/>
    <w:rsid w:val="00A012A9"/>
    <w:rsid w:val="00A061D9"/>
    <w:rsid w:val="00A17B10"/>
    <w:rsid w:val="00A213AA"/>
    <w:rsid w:val="00A237A7"/>
    <w:rsid w:val="00A92A66"/>
    <w:rsid w:val="00A95CCA"/>
    <w:rsid w:val="00AC2639"/>
    <w:rsid w:val="00AC619C"/>
    <w:rsid w:val="00AF118B"/>
    <w:rsid w:val="00AF3257"/>
    <w:rsid w:val="00B55FD9"/>
    <w:rsid w:val="00B60D09"/>
    <w:rsid w:val="00B76ED4"/>
    <w:rsid w:val="00B76EFF"/>
    <w:rsid w:val="00B77EFB"/>
    <w:rsid w:val="00BF23C0"/>
    <w:rsid w:val="00C13CDA"/>
    <w:rsid w:val="00CA05A8"/>
    <w:rsid w:val="00CA3B7E"/>
    <w:rsid w:val="00CD624C"/>
    <w:rsid w:val="00CE3D5B"/>
    <w:rsid w:val="00CE4812"/>
    <w:rsid w:val="00D23383"/>
    <w:rsid w:val="00D3556A"/>
    <w:rsid w:val="00D72278"/>
    <w:rsid w:val="00DE0650"/>
    <w:rsid w:val="00DE5F2F"/>
    <w:rsid w:val="00DF316D"/>
    <w:rsid w:val="00E01715"/>
    <w:rsid w:val="00E15A4C"/>
    <w:rsid w:val="00E343FD"/>
    <w:rsid w:val="00E5439D"/>
    <w:rsid w:val="00E54D8A"/>
    <w:rsid w:val="00E6080C"/>
    <w:rsid w:val="00E83968"/>
    <w:rsid w:val="00EA3554"/>
    <w:rsid w:val="00ED36A6"/>
    <w:rsid w:val="00F021C1"/>
    <w:rsid w:val="00F04EE6"/>
    <w:rsid w:val="00F23589"/>
    <w:rsid w:val="00F26057"/>
    <w:rsid w:val="00F264B9"/>
    <w:rsid w:val="00F44D97"/>
    <w:rsid w:val="00F6251D"/>
    <w:rsid w:val="00F6316D"/>
    <w:rsid w:val="00F7114A"/>
    <w:rsid w:val="00F73E4A"/>
    <w:rsid w:val="00F831EA"/>
    <w:rsid w:val="00F85C1E"/>
    <w:rsid w:val="00F92FDB"/>
    <w:rsid w:val="00F95E32"/>
    <w:rsid w:val="00FA1ADA"/>
    <w:rsid w:val="00FC2265"/>
    <w:rsid w:val="00FC314D"/>
    <w:rsid w:val="00FE0D6F"/>
    <w:rsid w:val="00FF0AED"/>
    <w:rsid w:val="00FF0E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978"/>
    <w:pPr>
      <w:bidi/>
    </w:pPr>
    <w:rPr>
      <w:rFonts w:cs="B Badr"/>
      <w:szCs w:val="28"/>
    </w:rPr>
  </w:style>
  <w:style w:type="paragraph" w:styleId="Heading1">
    <w:name w:val="heading 1"/>
    <w:basedOn w:val="Normal"/>
    <w:next w:val="Normal"/>
    <w:link w:val="Heading1Char"/>
    <w:uiPriority w:val="9"/>
    <w:qFormat/>
    <w:rsid w:val="009D5978"/>
    <w:pPr>
      <w:keepNext/>
      <w:keepLines/>
      <w:spacing w:before="480" w:after="0"/>
      <w:outlineLvl w:val="0"/>
    </w:pPr>
    <w:rPr>
      <w:rFonts w:asciiTheme="majorHAnsi" w:eastAsiaTheme="majorEastAsia" w:hAnsiTheme="majorHAnsi" w:cstheme="majorBidi"/>
      <w:b/>
      <w:bCs/>
      <w:color w:val="365F91" w:themeColor="accent1" w:themeShade="BF"/>
      <w:sz w:val="28"/>
    </w:rPr>
  </w:style>
  <w:style w:type="paragraph" w:styleId="Heading2">
    <w:name w:val="heading 2"/>
    <w:basedOn w:val="Normal"/>
    <w:next w:val="Normal"/>
    <w:link w:val="Heading2Char"/>
    <w:uiPriority w:val="9"/>
    <w:unhideWhenUsed/>
    <w:qFormat/>
    <w:rsid w:val="009D5978"/>
    <w:pPr>
      <w:keepNext/>
      <w:keepLines/>
      <w:spacing w:before="200" w:after="100" w:afterAutospacing="1"/>
      <w:outlineLvl w:val="1"/>
    </w:pPr>
    <w:rPr>
      <w:rFonts w:asciiTheme="majorHAnsi" w:eastAsiaTheme="majorEastAsia" w:hAnsiTheme="majorHAnsi" w:cs="Calibri"/>
      <w:b/>
      <w:bCs/>
      <w:sz w:val="26"/>
      <w:szCs w:val="32"/>
    </w:rPr>
  </w:style>
  <w:style w:type="paragraph" w:styleId="Heading3">
    <w:name w:val="heading 3"/>
    <w:basedOn w:val="Normal"/>
    <w:next w:val="Normal"/>
    <w:link w:val="Heading3Char"/>
    <w:uiPriority w:val="9"/>
    <w:unhideWhenUsed/>
    <w:qFormat/>
    <w:rsid w:val="009D5978"/>
    <w:pPr>
      <w:keepNext/>
      <w:keepLines/>
      <w:spacing w:before="200" w:after="100" w:afterAutospacing="1"/>
      <w:outlineLvl w:val="2"/>
    </w:pPr>
    <w:rPr>
      <w:rFonts w:asciiTheme="majorHAnsi" w:eastAsiaTheme="majorEastAsia" w:hAnsiTheme="majorHAnsi" w:cs="Calibri"/>
      <w:b/>
      <w:bCs/>
    </w:rPr>
  </w:style>
  <w:style w:type="paragraph" w:styleId="Heading4">
    <w:name w:val="heading 4"/>
    <w:basedOn w:val="Normal"/>
    <w:next w:val="Normal"/>
    <w:link w:val="Heading4Char"/>
    <w:uiPriority w:val="9"/>
    <w:unhideWhenUsed/>
    <w:qFormat/>
    <w:rsid w:val="00491B95"/>
    <w:pPr>
      <w:keepNext/>
      <w:keepLines/>
      <w:spacing w:before="200" w:after="100" w:afterAutospacing="1"/>
      <w:outlineLvl w:val="3"/>
    </w:pPr>
    <w:rPr>
      <w:rFonts w:asciiTheme="majorHAnsi" w:eastAsiaTheme="majorEastAsia" w:hAnsiTheme="majorHAnsi" w:cs="Calibri"/>
      <w:b/>
      <w:bCs/>
      <w:i/>
      <w:color w:val="000000" w:themeColor="text1"/>
      <w:szCs w:val="24"/>
    </w:rPr>
  </w:style>
  <w:style w:type="paragraph" w:styleId="Heading5">
    <w:name w:val="heading 5"/>
    <w:basedOn w:val="Normal"/>
    <w:next w:val="Normal"/>
    <w:link w:val="Heading5Char"/>
    <w:uiPriority w:val="9"/>
    <w:unhideWhenUsed/>
    <w:qFormat/>
    <w:rsid w:val="00FC2265"/>
    <w:pPr>
      <w:keepNext/>
      <w:keepLines/>
      <w:spacing w:before="360" w:after="100" w:afterAutospacing="1"/>
      <w:outlineLvl w:val="4"/>
    </w:pPr>
    <w:rPr>
      <w:rFonts w:asciiTheme="majorHAnsi" w:eastAsiaTheme="majorEastAsia" w:hAnsiTheme="majorHAnsi" w:cs="Calibri"/>
    </w:rPr>
  </w:style>
  <w:style w:type="paragraph" w:styleId="Heading6">
    <w:name w:val="heading 6"/>
    <w:basedOn w:val="Normal"/>
    <w:next w:val="Normal"/>
    <w:link w:val="Heading6Char"/>
    <w:uiPriority w:val="9"/>
    <w:unhideWhenUsed/>
    <w:qFormat/>
    <w:rsid w:val="008D7B56"/>
    <w:pPr>
      <w:keepNext/>
      <w:keepLines/>
      <w:spacing w:before="200" w:after="100" w:afterAutospacing="1"/>
      <w:outlineLvl w:val="5"/>
    </w:pPr>
    <w:rPr>
      <w:rFonts w:asciiTheme="majorHAnsi" w:eastAsiaTheme="majorEastAsia" w:hAnsiTheme="majorHAnsi" w:cs="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9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5978"/>
    <w:rPr>
      <w:rFonts w:asciiTheme="majorHAnsi" w:eastAsiaTheme="majorEastAsia" w:hAnsiTheme="majorHAnsi" w:cs="Calibri"/>
      <w:b/>
      <w:bCs/>
      <w:sz w:val="26"/>
      <w:szCs w:val="32"/>
    </w:rPr>
  </w:style>
  <w:style w:type="paragraph" w:styleId="FootnoteText">
    <w:name w:val="footnote text"/>
    <w:basedOn w:val="Normal"/>
    <w:link w:val="FootnoteTextChar"/>
    <w:uiPriority w:val="99"/>
    <w:semiHidden/>
    <w:unhideWhenUsed/>
    <w:rsid w:val="009D59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5978"/>
    <w:rPr>
      <w:rFonts w:cs="B Badr"/>
      <w:sz w:val="20"/>
      <w:szCs w:val="20"/>
    </w:rPr>
  </w:style>
  <w:style w:type="character" w:styleId="FootnoteReference">
    <w:name w:val="footnote reference"/>
    <w:basedOn w:val="DefaultParagraphFont"/>
    <w:uiPriority w:val="99"/>
    <w:semiHidden/>
    <w:unhideWhenUsed/>
    <w:rsid w:val="009D5978"/>
    <w:rPr>
      <w:vertAlign w:val="superscript"/>
    </w:rPr>
  </w:style>
  <w:style w:type="character" w:customStyle="1" w:styleId="Heading3Char">
    <w:name w:val="Heading 3 Char"/>
    <w:basedOn w:val="DefaultParagraphFont"/>
    <w:link w:val="Heading3"/>
    <w:uiPriority w:val="9"/>
    <w:rsid w:val="009D5978"/>
    <w:rPr>
      <w:rFonts w:asciiTheme="majorHAnsi" w:eastAsiaTheme="majorEastAsia" w:hAnsiTheme="majorHAnsi" w:cs="Calibri"/>
      <w:b/>
      <w:bCs/>
      <w:szCs w:val="28"/>
    </w:rPr>
  </w:style>
  <w:style w:type="paragraph" w:styleId="NoSpacing">
    <w:name w:val="No Spacing"/>
    <w:aliases w:val="جلسات و تاریخ"/>
    <w:uiPriority w:val="1"/>
    <w:qFormat/>
    <w:rsid w:val="003839A9"/>
    <w:pPr>
      <w:bidi/>
      <w:spacing w:before="100" w:beforeAutospacing="1" w:after="100" w:afterAutospacing="1" w:line="240" w:lineRule="auto"/>
    </w:pPr>
    <w:rPr>
      <w:rFonts w:cs="Calibri Light"/>
      <w:color w:val="7F7F7F" w:themeColor="text1" w:themeTint="80"/>
      <w:szCs w:val="28"/>
    </w:rPr>
  </w:style>
  <w:style w:type="character" w:customStyle="1" w:styleId="Heading4Char">
    <w:name w:val="Heading 4 Char"/>
    <w:basedOn w:val="DefaultParagraphFont"/>
    <w:link w:val="Heading4"/>
    <w:uiPriority w:val="9"/>
    <w:rsid w:val="00491B95"/>
    <w:rPr>
      <w:rFonts w:asciiTheme="majorHAnsi" w:eastAsiaTheme="majorEastAsia" w:hAnsiTheme="majorHAnsi" w:cs="Calibri"/>
      <w:b/>
      <w:bCs/>
      <w:i/>
      <w:color w:val="000000" w:themeColor="text1"/>
      <w:szCs w:val="24"/>
    </w:rPr>
  </w:style>
  <w:style w:type="character" w:customStyle="1" w:styleId="Heading5Char">
    <w:name w:val="Heading 5 Char"/>
    <w:basedOn w:val="DefaultParagraphFont"/>
    <w:link w:val="Heading5"/>
    <w:uiPriority w:val="9"/>
    <w:rsid w:val="00FC2265"/>
    <w:rPr>
      <w:rFonts w:asciiTheme="majorHAnsi" w:eastAsiaTheme="majorEastAsia" w:hAnsiTheme="majorHAnsi" w:cs="Calibri"/>
      <w:szCs w:val="28"/>
    </w:rPr>
  </w:style>
  <w:style w:type="paragraph" w:styleId="Header">
    <w:name w:val="header"/>
    <w:basedOn w:val="Normal"/>
    <w:link w:val="HeaderChar"/>
    <w:uiPriority w:val="99"/>
    <w:unhideWhenUsed/>
    <w:rsid w:val="00BF23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3C0"/>
    <w:rPr>
      <w:rFonts w:cs="B Badr"/>
      <w:szCs w:val="28"/>
    </w:rPr>
  </w:style>
  <w:style w:type="paragraph" w:styleId="Footer">
    <w:name w:val="footer"/>
    <w:basedOn w:val="Normal"/>
    <w:link w:val="FooterChar"/>
    <w:uiPriority w:val="99"/>
    <w:unhideWhenUsed/>
    <w:rsid w:val="00BF23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3C0"/>
    <w:rPr>
      <w:rFonts w:cs="B Badr"/>
      <w:szCs w:val="28"/>
    </w:rPr>
  </w:style>
  <w:style w:type="paragraph" w:styleId="BalloonText">
    <w:name w:val="Balloon Text"/>
    <w:basedOn w:val="Normal"/>
    <w:link w:val="BalloonTextChar"/>
    <w:uiPriority w:val="99"/>
    <w:semiHidden/>
    <w:unhideWhenUsed/>
    <w:rsid w:val="00BF23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3C0"/>
    <w:rPr>
      <w:rFonts w:ascii="Tahoma" w:hAnsi="Tahoma" w:cs="Tahoma"/>
      <w:sz w:val="16"/>
      <w:szCs w:val="16"/>
    </w:rPr>
  </w:style>
  <w:style w:type="paragraph" w:styleId="ListParagraph">
    <w:name w:val="List Paragraph"/>
    <w:basedOn w:val="Normal"/>
    <w:uiPriority w:val="34"/>
    <w:qFormat/>
    <w:rsid w:val="00FF0AED"/>
    <w:pPr>
      <w:ind w:left="720"/>
      <w:contextualSpacing/>
    </w:pPr>
  </w:style>
  <w:style w:type="character" w:customStyle="1" w:styleId="Heading6Char">
    <w:name w:val="Heading 6 Char"/>
    <w:basedOn w:val="DefaultParagraphFont"/>
    <w:link w:val="Heading6"/>
    <w:uiPriority w:val="9"/>
    <w:rsid w:val="008D7B56"/>
    <w:rPr>
      <w:rFonts w:asciiTheme="majorHAnsi" w:eastAsiaTheme="majorEastAsia" w:hAnsiTheme="majorHAnsi" w:cs="Calibri"/>
      <w:i/>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978"/>
    <w:pPr>
      <w:bidi/>
    </w:pPr>
    <w:rPr>
      <w:rFonts w:cs="B Badr"/>
      <w:szCs w:val="28"/>
    </w:rPr>
  </w:style>
  <w:style w:type="paragraph" w:styleId="Heading1">
    <w:name w:val="heading 1"/>
    <w:basedOn w:val="Normal"/>
    <w:next w:val="Normal"/>
    <w:link w:val="Heading1Char"/>
    <w:uiPriority w:val="9"/>
    <w:qFormat/>
    <w:rsid w:val="009D5978"/>
    <w:pPr>
      <w:keepNext/>
      <w:keepLines/>
      <w:spacing w:before="480" w:after="0"/>
      <w:outlineLvl w:val="0"/>
    </w:pPr>
    <w:rPr>
      <w:rFonts w:asciiTheme="majorHAnsi" w:eastAsiaTheme="majorEastAsia" w:hAnsiTheme="majorHAnsi" w:cstheme="majorBidi"/>
      <w:b/>
      <w:bCs/>
      <w:color w:val="365F91" w:themeColor="accent1" w:themeShade="BF"/>
      <w:sz w:val="28"/>
    </w:rPr>
  </w:style>
  <w:style w:type="paragraph" w:styleId="Heading2">
    <w:name w:val="heading 2"/>
    <w:basedOn w:val="Normal"/>
    <w:next w:val="Normal"/>
    <w:link w:val="Heading2Char"/>
    <w:uiPriority w:val="9"/>
    <w:unhideWhenUsed/>
    <w:qFormat/>
    <w:rsid w:val="009D5978"/>
    <w:pPr>
      <w:keepNext/>
      <w:keepLines/>
      <w:spacing w:before="200" w:after="100" w:afterAutospacing="1"/>
      <w:outlineLvl w:val="1"/>
    </w:pPr>
    <w:rPr>
      <w:rFonts w:asciiTheme="majorHAnsi" w:eastAsiaTheme="majorEastAsia" w:hAnsiTheme="majorHAnsi" w:cs="Calibri"/>
      <w:b/>
      <w:bCs/>
      <w:sz w:val="26"/>
      <w:szCs w:val="32"/>
    </w:rPr>
  </w:style>
  <w:style w:type="paragraph" w:styleId="Heading3">
    <w:name w:val="heading 3"/>
    <w:basedOn w:val="Normal"/>
    <w:next w:val="Normal"/>
    <w:link w:val="Heading3Char"/>
    <w:uiPriority w:val="9"/>
    <w:unhideWhenUsed/>
    <w:qFormat/>
    <w:rsid w:val="009D5978"/>
    <w:pPr>
      <w:keepNext/>
      <w:keepLines/>
      <w:spacing w:before="200" w:after="100" w:afterAutospacing="1"/>
      <w:outlineLvl w:val="2"/>
    </w:pPr>
    <w:rPr>
      <w:rFonts w:asciiTheme="majorHAnsi" w:eastAsiaTheme="majorEastAsia" w:hAnsiTheme="majorHAnsi" w:cs="Calibri"/>
      <w:b/>
      <w:bCs/>
    </w:rPr>
  </w:style>
  <w:style w:type="paragraph" w:styleId="Heading4">
    <w:name w:val="heading 4"/>
    <w:basedOn w:val="Normal"/>
    <w:next w:val="Normal"/>
    <w:link w:val="Heading4Char"/>
    <w:uiPriority w:val="9"/>
    <w:unhideWhenUsed/>
    <w:qFormat/>
    <w:rsid w:val="00491B95"/>
    <w:pPr>
      <w:keepNext/>
      <w:keepLines/>
      <w:spacing w:before="200" w:after="100" w:afterAutospacing="1"/>
      <w:outlineLvl w:val="3"/>
    </w:pPr>
    <w:rPr>
      <w:rFonts w:asciiTheme="majorHAnsi" w:eastAsiaTheme="majorEastAsia" w:hAnsiTheme="majorHAnsi" w:cs="Calibri"/>
      <w:b/>
      <w:bCs/>
      <w:i/>
      <w:color w:val="000000" w:themeColor="text1"/>
      <w:szCs w:val="24"/>
    </w:rPr>
  </w:style>
  <w:style w:type="paragraph" w:styleId="Heading5">
    <w:name w:val="heading 5"/>
    <w:basedOn w:val="Normal"/>
    <w:next w:val="Normal"/>
    <w:link w:val="Heading5Char"/>
    <w:uiPriority w:val="9"/>
    <w:unhideWhenUsed/>
    <w:qFormat/>
    <w:rsid w:val="00FC2265"/>
    <w:pPr>
      <w:keepNext/>
      <w:keepLines/>
      <w:spacing w:before="360" w:after="100" w:afterAutospacing="1"/>
      <w:outlineLvl w:val="4"/>
    </w:pPr>
    <w:rPr>
      <w:rFonts w:asciiTheme="majorHAnsi" w:eastAsiaTheme="majorEastAsia" w:hAnsiTheme="majorHAnsi" w:cs="Calibri"/>
    </w:rPr>
  </w:style>
  <w:style w:type="paragraph" w:styleId="Heading6">
    <w:name w:val="heading 6"/>
    <w:basedOn w:val="Normal"/>
    <w:next w:val="Normal"/>
    <w:link w:val="Heading6Char"/>
    <w:uiPriority w:val="9"/>
    <w:unhideWhenUsed/>
    <w:qFormat/>
    <w:rsid w:val="008D7B56"/>
    <w:pPr>
      <w:keepNext/>
      <w:keepLines/>
      <w:spacing w:before="200" w:after="100" w:afterAutospacing="1"/>
      <w:outlineLvl w:val="5"/>
    </w:pPr>
    <w:rPr>
      <w:rFonts w:asciiTheme="majorHAnsi" w:eastAsiaTheme="majorEastAsia" w:hAnsiTheme="majorHAnsi" w:cs="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9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5978"/>
    <w:rPr>
      <w:rFonts w:asciiTheme="majorHAnsi" w:eastAsiaTheme="majorEastAsia" w:hAnsiTheme="majorHAnsi" w:cs="Calibri"/>
      <w:b/>
      <w:bCs/>
      <w:sz w:val="26"/>
      <w:szCs w:val="32"/>
    </w:rPr>
  </w:style>
  <w:style w:type="paragraph" w:styleId="FootnoteText">
    <w:name w:val="footnote text"/>
    <w:basedOn w:val="Normal"/>
    <w:link w:val="FootnoteTextChar"/>
    <w:uiPriority w:val="99"/>
    <w:semiHidden/>
    <w:unhideWhenUsed/>
    <w:rsid w:val="009D59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5978"/>
    <w:rPr>
      <w:rFonts w:cs="B Badr"/>
      <w:sz w:val="20"/>
      <w:szCs w:val="20"/>
    </w:rPr>
  </w:style>
  <w:style w:type="character" w:styleId="FootnoteReference">
    <w:name w:val="footnote reference"/>
    <w:basedOn w:val="DefaultParagraphFont"/>
    <w:uiPriority w:val="99"/>
    <w:semiHidden/>
    <w:unhideWhenUsed/>
    <w:rsid w:val="009D5978"/>
    <w:rPr>
      <w:vertAlign w:val="superscript"/>
    </w:rPr>
  </w:style>
  <w:style w:type="character" w:customStyle="1" w:styleId="Heading3Char">
    <w:name w:val="Heading 3 Char"/>
    <w:basedOn w:val="DefaultParagraphFont"/>
    <w:link w:val="Heading3"/>
    <w:uiPriority w:val="9"/>
    <w:rsid w:val="009D5978"/>
    <w:rPr>
      <w:rFonts w:asciiTheme="majorHAnsi" w:eastAsiaTheme="majorEastAsia" w:hAnsiTheme="majorHAnsi" w:cs="Calibri"/>
      <w:b/>
      <w:bCs/>
      <w:szCs w:val="28"/>
    </w:rPr>
  </w:style>
  <w:style w:type="paragraph" w:styleId="NoSpacing">
    <w:name w:val="No Spacing"/>
    <w:aliases w:val="جلسات و تاریخ"/>
    <w:uiPriority w:val="1"/>
    <w:qFormat/>
    <w:rsid w:val="003839A9"/>
    <w:pPr>
      <w:bidi/>
      <w:spacing w:before="100" w:beforeAutospacing="1" w:after="100" w:afterAutospacing="1" w:line="240" w:lineRule="auto"/>
    </w:pPr>
    <w:rPr>
      <w:rFonts w:cs="Calibri Light"/>
      <w:color w:val="7F7F7F" w:themeColor="text1" w:themeTint="80"/>
      <w:szCs w:val="28"/>
    </w:rPr>
  </w:style>
  <w:style w:type="character" w:customStyle="1" w:styleId="Heading4Char">
    <w:name w:val="Heading 4 Char"/>
    <w:basedOn w:val="DefaultParagraphFont"/>
    <w:link w:val="Heading4"/>
    <w:uiPriority w:val="9"/>
    <w:rsid w:val="00491B95"/>
    <w:rPr>
      <w:rFonts w:asciiTheme="majorHAnsi" w:eastAsiaTheme="majorEastAsia" w:hAnsiTheme="majorHAnsi" w:cs="Calibri"/>
      <w:b/>
      <w:bCs/>
      <w:i/>
      <w:color w:val="000000" w:themeColor="text1"/>
      <w:szCs w:val="24"/>
    </w:rPr>
  </w:style>
  <w:style w:type="character" w:customStyle="1" w:styleId="Heading5Char">
    <w:name w:val="Heading 5 Char"/>
    <w:basedOn w:val="DefaultParagraphFont"/>
    <w:link w:val="Heading5"/>
    <w:uiPriority w:val="9"/>
    <w:rsid w:val="00FC2265"/>
    <w:rPr>
      <w:rFonts w:asciiTheme="majorHAnsi" w:eastAsiaTheme="majorEastAsia" w:hAnsiTheme="majorHAnsi" w:cs="Calibri"/>
      <w:szCs w:val="28"/>
    </w:rPr>
  </w:style>
  <w:style w:type="paragraph" w:styleId="Header">
    <w:name w:val="header"/>
    <w:basedOn w:val="Normal"/>
    <w:link w:val="HeaderChar"/>
    <w:uiPriority w:val="99"/>
    <w:unhideWhenUsed/>
    <w:rsid w:val="00BF23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3C0"/>
    <w:rPr>
      <w:rFonts w:cs="B Badr"/>
      <w:szCs w:val="28"/>
    </w:rPr>
  </w:style>
  <w:style w:type="paragraph" w:styleId="Footer">
    <w:name w:val="footer"/>
    <w:basedOn w:val="Normal"/>
    <w:link w:val="FooterChar"/>
    <w:uiPriority w:val="99"/>
    <w:unhideWhenUsed/>
    <w:rsid w:val="00BF23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3C0"/>
    <w:rPr>
      <w:rFonts w:cs="B Badr"/>
      <w:szCs w:val="28"/>
    </w:rPr>
  </w:style>
  <w:style w:type="paragraph" w:styleId="BalloonText">
    <w:name w:val="Balloon Text"/>
    <w:basedOn w:val="Normal"/>
    <w:link w:val="BalloonTextChar"/>
    <w:uiPriority w:val="99"/>
    <w:semiHidden/>
    <w:unhideWhenUsed/>
    <w:rsid w:val="00BF23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3C0"/>
    <w:rPr>
      <w:rFonts w:ascii="Tahoma" w:hAnsi="Tahoma" w:cs="Tahoma"/>
      <w:sz w:val="16"/>
      <w:szCs w:val="16"/>
    </w:rPr>
  </w:style>
  <w:style w:type="paragraph" w:styleId="ListParagraph">
    <w:name w:val="List Paragraph"/>
    <w:basedOn w:val="Normal"/>
    <w:uiPriority w:val="34"/>
    <w:qFormat/>
    <w:rsid w:val="00FF0AED"/>
    <w:pPr>
      <w:ind w:left="720"/>
      <w:contextualSpacing/>
    </w:pPr>
  </w:style>
  <w:style w:type="character" w:customStyle="1" w:styleId="Heading6Char">
    <w:name w:val="Heading 6 Char"/>
    <w:basedOn w:val="DefaultParagraphFont"/>
    <w:link w:val="Heading6"/>
    <w:uiPriority w:val="9"/>
    <w:rsid w:val="008D7B56"/>
    <w:rPr>
      <w:rFonts w:asciiTheme="majorHAnsi" w:eastAsiaTheme="majorEastAsia" w:hAnsiTheme="majorHAnsi" w:cs="Calibri"/>
      <w:i/>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010134">
      <w:bodyDiv w:val="1"/>
      <w:marLeft w:val="0"/>
      <w:marRight w:val="0"/>
      <w:marTop w:val="0"/>
      <w:marBottom w:val="0"/>
      <w:divBdr>
        <w:top w:val="none" w:sz="0" w:space="0" w:color="auto"/>
        <w:left w:val="none" w:sz="0" w:space="0" w:color="auto"/>
        <w:bottom w:val="none" w:sz="0" w:space="0" w:color="auto"/>
        <w:right w:val="none" w:sz="0" w:space="0" w:color="auto"/>
      </w:divBdr>
    </w:div>
    <w:div w:id="16669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DD4A5-6C41-4AD9-9DBE-C16E63F89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1</Pages>
  <Words>1398</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40</cp:revision>
  <dcterms:created xsi:type="dcterms:W3CDTF">2022-05-12T07:16:00Z</dcterms:created>
  <dcterms:modified xsi:type="dcterms:W3CDTF">2022-05-15T17:49:00Z</dcterms:modified>
</cp:coreProperties>
</file>