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9062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7761" w:rsidRDefault="00947761" w:rsidP="00947761">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89289533" w:history="1">
        <w:r w:rsidRPr="002944DE">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47761" w:rsidRDefault="00947761" w:rsidP="00947761">
      <w:pPr>
        <w:pStyle w:val="TOC2"/>
        <w:tabs>
          <w:tab w:val="right" w:leader="dot" w:pos="10194"/>
        </w:tabs>
        <w:rPr>
          <w:rFonts w:asciiTheme="minorHAnsi" w:eastAsiaTheme="minorEastAsia" w:hAnsiTheme="minorHAnsi" w:cstheme="minorBidi"/>
          <w:bCs w:val="0"/>
          <w:noProof/>
          <w:color w:val="auto"/>
          <w:szCs w:val="22"/>
          <w:rtl/>
          <w:lang w:bidi="ar-SA"/>
        </w:rPr>
      </w:pPr>
      <w:hyperlink w:anchor="_Toc89289534" w:history="1">
        <w:r w:rsidRPr="002944DE">
          <w:rPr>
            <w:rStyle w:val="Hyperlink"/>
            <w:noProof/>
            <w:rtl/>
          </w:rPr>
          <w:t>مطالب اربعه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47761" w:rsidRDefault="00947761" w:rsidP="0094776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289535" w:history="1">
        <w:r w:rsidRPr="002944DE">
          <w:rPr>
            <w:rStyle w:val="Hyperlink"/>
            <w:noProof/>
            <w:rtl/>
          </w:rPr>
          <w:t>مطلب اول مرحوم آخوند: ادعا</w:t>
        </w:r>
        <w:r w:rsidRPr="002944DE">
          <w:rPr>
            <w:rStyle w:val="Hyperlink"/>
            <w:rFonts w:hint="cs"/>
            <w:noProof/>
            <w:rtl/>
          </w:rPr>
          <w:t>ی</w:t>
        </w:r>
        <w:r w:rsidRPr="002944DE">
          <w:rPr>
            <w:rStyle w:val="Hyperlink"/>
            <w:noProof/>
            <w:rtl/>
          </w:rPr>
          <w:t xml:space="preserve">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7761" w:rsidRDefault="00947761" w:rsidP="00947761">
      <w:pPr>
        <w:pStyle w:val="TOC4"/>
        <w:tabs>
          <w:tab w:val="right" w:leader="dot" w:pos="10194"/>
        </w:tabs>
        <w:rPr>
          <w:rFonts w:asciiTheme="minorHAnsi" w:eastAsiaTheme="minorEastAsia" w:hAnsiTheme="minorHAnsi" w:cstheme="minorBidi"/>
          <w:bCs w:val="0"/>
          <w:noProof/>
          <w:color w:val="auto"/>
          <w:szCs w:val="22"/>
          <w:rtl/>
          <w:lang w:bidi="ar-SA"/>
        </w:rPr>
      </w:pPr>
      <w:hyperlink w:anchor="_Toc89289536" w:history="1">
        <w:r w:rsidRPr="002944DE">
          <w:rPr>
            <w:rStyle w:val="Hyperlink"/>
            <w:noProof/>
            <w:rtl/>
          </w:rPr>
          <w:t>جواب مرحوم نائ</w:t>
        </w:r>
        <w:r w:rsidRPr="002944DE">
          <w:rPr>
            <w:rStyle w:val="Hyperlink"/>
            <w:rFonts w:hint="cs"/>
            <w:noProof/>
            <w:rtl/>
          </w:rPr>
          <w:t>ی</w:t>
        </w:r>
        <w:r w:rsidRPr="002944DE">
          <w:rPr>
            <w:rStyle w:val="Hyperlink"/>
            <w:rFonts w:hint="eastAsia"/>
            <w:noProof/>
            <w:rtl/>
          </w:rPr>
          <w:t>ن</w:t>
        </w:r>
        <w:r w:rsidRPr="002944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7761" w:rsidRDefault="00947761" w:rsidP="00947761">
      <w:pPr>
        <w:pStyle w:val="TOC4"/>
        <w:tabs>
          <w:tab w:val="right" w:leader="dot" w:pos="10194"/>
        </w:tabs>
        <w:rPr>
          <w:rFonts w:asciiTheme="minorHAnsi" w:eastAsiaTheme="minorEastAsia" w:hAnsiTheme="minorHAnsi" w:cstheme="minorBidi"/>
          <w:bCs w:val="0"/>
          <w:noProof/>
          <w:color w:val="auto"/>
          <w:szCs w:val="22"/>
          <w:rtl/>
          <w:lang w:bidi="ar-SA"/>
        </w:rPr>
      </w:pPr>
      <w:hyperlink w:anchor="_Toc89289537" w:history="1">
        <w:r w:rsidRPr="002944DE">
          <w:rPr>
            <w:rStyle w:val="Hyperlink"/>
            <w:noProof/>
            <w:rtl/>
          </w:rPr>
          <w:t>اشکال استاد به مرحوم نائ</w:t>
        </w:r>
        <w:r w:rsidRPr="002944DE">
          <w:rPr>
            <w:rStyle w:val="Hyperlink"/>
            <w:rFonts w:hint="cs"/>
            <w:noProof/>
            <w:rtl/>
          </w:rPr>
          <w:t>ی</w:t>
        </w:r>
        <w:r w:rsidRPr="002944DE">
          <w:rPr>
            <w:rStyle w:val="Hyperlink"/>
            <w:rFonts w:hint="eastAsia"/>
            <w:noProof/>
            <w:rtl/>
          </w:rPr>
          <w:t>ن</w:t>
        </w:r>
        <w:r w:rsidRPr="002944DE">
          <w:rPr>
            <w:rStyle w:val="Hyperlink"/>
            <w:rFonts w:hint="cs"/>
            <w:noProof/>
            <w:rtl/>
          </w:rPr>
          <w:t>ی</w:t>
        </w:r>
        <w:r w:rsidRPr="002944DE">
          <w:rPr>
            <w:rStyle w:val="Hyperlink"/>
            <w:noProof/>
            <w:rtl/>
          </w:rPr>
          <w:t xml:space="preserve"> و دفاع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7761" w:rsidRDefault="00947761" w:rsidP="00947761">
      <w:pPr>
        <w:pStyle w:val="TOC4"/>
        <w:tabs>
          <w:tab w:val="right" w:leader="dot" w:pos="10194"/>
        </w:tabs>
        <w:rPr>
          <w:rFonts w:asciiTheme="minorHAnsi" w:eastAsiaTheme="minorEastAsia" w:hAnsiTheme="minorHAnsi" w:cstheme="minorBidi"/>
          <w:bCs w:val="0"/>
          <w:noProof/>
          <w:color w:val="auto"/>
          <w:szCs w:val="22"/>
          <w:rtl/>
          <w:lang w:bidi="ar-SA"/>
        </w:rPr>
      </w:pPr>
      <w:hyperlink w:anchor="_Toc89289538" w:history="1">
        <w:r w:rsidRPr="002944DE">
          <w:rPr>
            <w:rStyle w:val="Hyperlink"/>
            <w:noProof/>
            <w:rtl/>
          </w:rPr>
          <w:t>نقد کلام منتق</w:t>
        </w:r>
        <w:r w:rsidRPr="002944DE">
          <w:rPr>
            <w:rStyle w:val="Hyperlink"/>
            <w:rFonts w:hint="cs"/>
            <w:noProof/>
            <w:rtl/>
          </w:rPr>
          <w:t>ی</w:t>
        </w:r>
        <w:r w:rsidRPr="002944DE">
          <w:rPr>
            <w:rStyle w:val="Hyperlink"/>
            <w:noProof/>
            <w:rtl/>
          </w:rPr>
          <w:t xml:space="preserve"> الاصول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7761" w:rsidRDefault="00947761" w:rsidP="0094776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289539" w:history="1">
        <w:r w:rsidRPr="002944DE">
          <w:rPr>
            <w:rStyle w:val="Hyperlink"/>
            <w:noProof/>
            <w:rtl/>
          </w:rPr>
          <w:t>مطلب دوم: لزوم تصرف بنا بر تداخل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Toc89289539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47761" w:rsidRDefault="00947761" w:rsidP="0094776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289540" w:history="1">
        <w:r w:rsidRPr="002944DE">
          <w:rPr>
            <w:rStyle w:val="Hyperlink"/>
            <w:noProof/>
            <w:rtl/>
          </w:rPr>
          <w:t>مطلب سوم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Toc89289540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761" w:rsidRDefault="00947761" w:rsidP="0094776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289541" w:history="1">
        <w:r w:rsidRPr="002944DE">
          <w:rPr>
            <w:rStyle w:val="Hyperlink"/>
            <w:noProof/>
            <w:rtl/>
          </w:rPr>
          <w:t>مطلب چهارم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Toc89289541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947761" w:rsidP="0029062E">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9062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C71E1">
        <w:rPr>
          <w:rtl/>
        </w:rPr>
        <w:t>تنب</w:t>
      </w:r>
      <w:r w:rsidR="00EC71E1">
        <w:rPr>
          <w:rFonts w:hint="cs"/>
          <w:rtl/>
        </w:rPr>
        <w:t>ی</w:t>
      </w:r>
      <w:r w:rsidR="00EC71E1">
        <w:rPr>
          <w:rFonts w:hint="eastAsia"/>
          <w:rtl/>
        </w:rPr>
        <w:t>ه</w:t>
      </w:r>
      <w:r w:rsidR="00EC71E1">
        <w:rPr>
          <w:rtl/>
        </w:rPr>
        <w:t xml:space="preserve"> سوم</w:t>
      </w:r>
      <w:r w:rsidR="00025B70">
        <w:rPr>
          <w:rFonts w:hint="cs"/>
          <w:rtl/>
        </w:rPr>
        <w:t xml:space="preserve"> </w:t>
      </w:r>
      <w:r w:rsidR="00386C11" w:rsidRPr="00A6366F">
        <w:rPr>
          <w:rFonts w:hint="cs"/>
          <w:rtl/>
        </w:rPr>
        <w:t>/</w:t>
      </w:r>
      <w:bookmarkStart w:id="2" w:name="BokSabj_d"/>
      <w:bookmarkEnd w:id="2"/>
      <w:r w:rsidR="00EC71E1">
        <w:rPr>
          <w:rtl/>
        </w:rPr>
        <w:t>مفهوم شرط</w:t>
      </w:r>
      <w:r w:rsidR="00386C11" w:rsidRPr="00A6366F">
        <w:rPr>
          <w:rFonts w:hint="cs"/>
          <w:rtl/>
        </w:rPr>
        <w:t xml:space="preserve"> /</w:t>
      </w:r>
      <w:bookmarkStart w:id="3" w:name="Bokkolli"/>
      <w:bookmarkEnd w:id="3"/>
      <w:r w:rsidR="00EC71E1">
        <w:rPr>
          <w:rtl/>
        </w:rPr>
        <w:t>مفاه</w:t>
      </w:r>
      <w:r w:rsidR="00EC71E1">
        <w:rPr>
          <w:rFonts w:hint="cs"/>
          <w:rtl/>
        </w:rPr>
        <w:t>ی</w:t>
      </w:r>
      <w:r w:rsidR="00EC71E1">
        <w:rPr>
          <w:rFonts w:hint="eastAsia"/>
          <w:rtl/>
        </w:rPr>
        <w:t>م</w:t>
      </w:r>
      <w:r w:rsidR="001B6799" w:rsidRPr="00A6366F">
        <w:rPr>
          <w:rFonts w:hint="cs"/>
          <w:rtl/>
        </w:rPr>
        <w:t xml:space="preserve"> </w:t>
      </w:r>
    </w:p>
    <w:p w:rsidR="008F5B4D" w:rsidRDefault="00617066" w:rsidP="0029062E">
      <w:pPr>
        <w:jc w:val="both"/>
      </w:pPr>
      <w:r>
        <w:rPr>
          <w:rStyle w:val="Emphasis"/>
          <w:rFonts w:hint="cs"/>
          <w:b/>
          <w:bCs w:val="0"/>
          <w:rtl/>
        </w:rPr>
        <w:t>تنبیه سوم: تعدد شرط و اتحاد جزا: تداخل یا عدم تداخل</w:t>
      </w:r>
    </w:p>
    <w:p w:rsidR="003E6650" w:rsidRDefault="0029062E" w:rsidP="0029062E">
      <w:pPr>
        <w:jc w:val="both"/>
        <w:rPr>
          <w:rtl/>
        </w:rPr>
      </w:pPr>
      <w:r>
        <w:rPr>
          <w:rFonts w:hint="cs"/>
          <w:rtl/>
        </w:rPr>
        <w:t>بحث در این بود که در تعدد شرط و اتحاد جزاء اگر شروط مجتمع شدند آیا چند تکلیف را باید امتثال کنیم که اسم آن عدم تداخل است و یا این که متعلق تکلیف را یک بار امتثال کنیم کفایت می</w:t>
      </w:r>
      <w:r>
        <w:rPr>
          <w:rtl/>
        </w:rPr>
        <w:softHyphen/>
      </w:r>
      <w:r w:rsidR="00617066">
        <w:rPr>
          <w:rFonts w:hint="cs"/>
          <w:rtl/>
        </w:rPr>
        <w:t>کند که اسم آن تداخل است</w:t>
      </w:r>
      <w:r>
        <w:rPr>
          <w:rFonts w:hint="cs"/>
          <w:rtl/>
        </w:rPr>
        <w:t>؟</w:t>
      </w:r>
      <w:r w:rsidR="00617066">
        <w:rPr>
          <w:rFonts w:hint="cs"/>
          <w:rtl/>
        </w:rPr>
        <w:t xml:space="preserve"> حالا یا تداخل اسباب یا مسببات.</w:t>
      </w:r>
    </w:p>
    <w:p w:rsidR="00617066" w:rsidRDefault="00617066" w:rsidP="00617066">
      <w:pPr>
        <w:pStyle w:val="Heading2"/>
        <w:rPr>
          <w:rtl/>
        </w:rPr>
      </w:pPr>
      <w:bookmarkStart w:id="4" w:name="_Toc89289533"/>
      <w:r>
        <w:rPr>
          <w:rFonts w:hint="cs"/>
          <w:rtl/>
        </w:rPr>
        <w:t>مختار مرحوم آخوند</w:t>
      </w:r>
      <w:bookmarkEnd w:id="4"/>
    </w:p>
    <w:p w:rsidR="0029062E" w:rsidRDefault="0029062E" w:rsidP="0029062E">
      <w:pPr>
        <w:jc w:val="both"/>
        <w:rPr>
          <w:rtl/>
        </w:rPr>
      </w:pPr>
      <w:r>
        <w:rPr>
          <w:rFonts w:hint="cs"/>
          <w:rtl/>
        </w:rPr>
        <w:t>مرحوم آخوند فرمود: ما نیازی به تصرف نداریم</w:t>
      </w:r>
      <w:r w:rsidR="00617066">
        <w:rPr>
          <w:rFonts w:hint="cs"/>
          <w:rtl/>
        </w:rPr>
        <w:t>.</w:t>
      </w:r>
      <w:r>
        <w:rPr>
          <w:rFonts w:hint="cs"/>
          <w:rtl/>
        </w:rPr>
        <w:t xml:space="preserve"> احتیاجی به ارتکاب خلاف ظاهر را نداریم. ما می</w:t>
      </w:r>
      <w:r>
        <w:rPr>
          <w:rtl/>
        </w:rPr>
        <w:softHyphen/>
      </w:r>
      <w:r>
        <w:rPr>
          <w:rFonts w:hint="cs"/>
          <w:rtl/>
        </w:rPr>
        <w:t>توانیم جمله شرطیه را بر ظهورش باقی بگذاریم و قائل به عدم تداخل هم بشویم. قائلین به تداخل باید تصرف کنند و خلاف ظاهر است.</w:t>
      </w:r>
    </w:p>
    <w:p w:rsidR="0029062E" w:rsidRDefault="00617066" w:rsidP="0029062E">
      <w:pPr>
        <w:jc w:val="both"/>
        <w:rPr>
          <w:rtl/>
        </w:rPr>
      </w:pPr>
      <w:r>
        <w:rPr>
          <w:rFonts w:hint="cs"/>
          <w:rtl/>
        </w:rPr>
        <w:t>ایشان مدعی است: مثلا</w:t>
      </w:r>
      <w:r w:rsidR="0029062E">
        <w:rPr>
          <w:rFonts w:hint="cs"/>
          <w:rtl/>
        </w:rPr>
        <w:t xml:space="preserve"> ان مسست میتا فاغتسل</w:t>
      </w:r>
      <w:r>
        <w:rPr>
          <w:rFonts w:hint="cs"/>
          <w:rtl/>
        </w:rPr>
        <w:t>،</w:t>
      </w:r>
      <w:r w:rsidR="0029062E">
        <w:rPr>
          <w:rFonts w:hint="cs"/>
          <w:rtl/>
        </w:rPr>
        <w:t xml:space="preserve"> ان اجنبت فاغتسل ظاهرش این است یک بار دیگر غسل کن. یک معارضه داریم </w:t>
      </w:r>
      <w:r>
        <w:rPr>
          <w:rFonts w:hint="cs"/>
          <w:rtl/>
        </w:rPr>
        <w:t>؛</w:t>
      </w:r>
      <w:r w:rsidR="0029062E">
        <w:rPr>
          <w:rFonts w:hint="cs"/>
          <w:rtl/>
        </w:rPr>
        <w:t>ولی بدوی است. خود تعدد شرط قرینه است بر این که طبیعت در وقتی که شرط تکرار می</w:t>
      </w:r>
      <w:r w:rsidR="0029062E">
        <w:rPr>
          <w:rtl/>
        </w:rPr>
        <w:softHyphen/>
      </w:r>
      <w:r w:rsidR="0029062E">
        <w:rPr>
          <w:rFonts w:hint="cs"/>
          <w:rtl/>
        </w:rPr>
        <w:t>شود</w:t>
      </w:r>
      <w:r>
        <w:rPr>
          <w:rFonts w:hint="cs"/>
          <w:rtl/>
        </w:rPr>
        <w:t>،</w:t>
      </w:r>
      <w:r w:rsidR="0029062E">
        <w:rPr>
          <w:rFonts w:hint="cs"/>
          <w:rtl/>
        </w:rPr>
        <w:t xml:space="preserve"> برای یک بار دیگری است و حکم بر طبیعت باقی نمی</w:t>
      </w:r>
      <w:r w:rsidR="0029062E">
        <w:rPr>
          <w:rtl/>
        </w:rPr>
        <w:softHyphen/>
      </w:r>
      <w:r w:rsidR="0029062E">
        <w:rPr>
          <w:rFonts w:hint="cs"/>
          <w:rtl/>
        </w:rPr>
        <w:t>ماند. در جلسه قبل مقداری در این مورد صحبت کردیم و تتمه بحث در آخر خواهد آمد.</w:t>
      </w:r>
    </w:p>
    <w:p w:rsidR="00617066" w:rsidRDefault="00617066" w:rsidP="00617066">
      <w:pPr>
        <w:pStyle w:val="Heading2"/>
        <w:rPr>
          <w:rtl/>
        </w:rPr>
      </w:pPr>
      <w:bookmarkStart w:id="5" w:name="_Toc89289534"/>
      <w:r>
        <w:rPr>
          <w:rFonts w:hint="cs"/>
          <w:rtl/>
        </w:rPr>
        <w:t>مطالب اربعه در کلام مرحوم آخوند</w:t>
      </w:r>
      <w:bookmarkEnd w:id="5"/>
    </w:p>
    <w:p w:rsidR="0029062E" w:rsidRDefault="0029062E" w:rsidP="0029062E">
      <w:pPr>
        <w:jc w:val="both"/>
        <w:rPr>
          <w:rtl/>
        </w:rPr>
      </w:pPr>
      <w:r>
        <w:rPr>
          <w:rFonts w:hint="cs"/>
          <w:rtl/>
        </w:rPr>
        <w:t>مرحوم آخوند چهار مطلب را در کلماتش مطرح کرد.</w:t>
      </w:r>
    </w:p>
    <w:p w:rsidR="0029062E" w:rsidRDefault="00617066" w:rsidP="00617066">
      <w:pPr>
        <w:pStyle w:val="Heading3"/>
        <w:rPr>
          <w:rtl/>
        </w:rPr>
      </w:pPr>
      <w:bookmarkStart w:id="6" w:name="_Toc89289535"/>
      <w:r>
        <w:rPr>
          <w:rFonts w:hint="cs"/>
          <w:rtl/>
        </w:rPr>
        <w:lastRenderedPageBreak/>
        <w:t>مطلب</w:t>
      </w:r>
      <w:r w:rsidR="0029062E">
        <w:rPr>
          <w:rFonts w:hint="cs"/>
          <w:rtl/>
        </w:rPr>
        <w:t xml:space="preserve"> اول مرحوم آخوند: ادعای تعارض</w:t>
      </w:r>
      <w:bookmarkEnd w:id="6"/>
    </w:p>
    <w:p w:rsidR="0029062E" w:rsidRDefault="00617066" w:rsidP="00617066">
      <w:pPr>
        <w:jc w:val="both"/>
        <w:rPr>
          <w:rtl/>
        </w:rPr>
      </w:pPr>
      <w:r>
        <w:rPr>
          <w:rFonts w:hint="cs"/>
          <w:rtl/>
        </w:rPr>
        <w:t>جمله شرطیه و جزائ</w:t>
      </w:r>
      <w:r w:rsidR="0029062E">
        <w:rPr>
          <w:rFonts w:hint="cs"/>
          <w:rtl/>
        </w:rPr>
        <w:t>یه در این مواردی که اجتماع شرط شده است</w:t>
      </w:r>
      <w:r>
        <w:rPr>
          <w:rFonts w:hint="cs"/>
          <w:rtl/>
        </w:rPr>
        <w:t>،</w:t>
      </w:r>
      <w:r w:rsidR="0029062E">
        <w:rPr>
          <w:rFonts w:hint="cs"/>
          <w:rtl/>
        </w:rPr>
        <w:t xml:space="preserve"> یک تعارضی دارند. تعدد شرط اقتضای اثنینیت تکلیف دارد </w:t>
      </w:r>
      <w:r>
        <w:rPr>
          <w:rFonts w:hint="cs"/>
          <w:rtl/>
        </w:rPr>
        <w:t xml:space="preserve">و </w:t>
      </w:r>
      <w:r w:rsidR="0029062E">
        <w:rPr>
          <w:rFonts w:hint="cs"/>
          <w:rtl/>
        </w:rPr>
        <w:t>اطلاق جزاء مقتضی وحدت تکلیف است. یک تعارضی بین ظهوری که از تعدد شرط به دست می</w:t>
      </w:r>
      <w:r w:rsidR="0029062E">
        <w:rPr>
          <w:rtl/>
        </w:rPr>
        <w:softHyphen/>
      </w:r>
      <w:r w:rsidR="0029062E">
        <w:rPr>
          <w:rFonts w:hint="cs"/>
          <w:rtl/>
        </w:rPr>
        <w:t>آید با ظهوری که از وحدت متعلق حکم در جزاء به دست می</w:t>
      </w:r>
      <w:r w:rsidR="0029062E">
        <w:rPr>
          <w:rtl/>
        </w:rPr>
        <w:softHyphen/>
      </w:r>
      <w:r>
        <w:rPr>
          <w:rFonts w:hint="cs"/>
          <w:rtl/>
        </w:rPr>
        <w:t>آید، وجود دارد.</w:t>
      </w:r>
      <w:r w:rsidR="0029062E">
        <w:rPr>
          <w:rFonts w:hint="cs"/>
          <w:rtl/>
        </w:rPr>
        <w:t xml:space="preserve"> فاغتسل ظهور در این دارد که طبیعت را می</w:t>
      </w:r>
      <w:r w:rsidR="0029062E">
        <w:rPr>
          <w:rtl/>
        </w:rPr>
        <w:softHyphen/>
      </w:r>
      <w:r w:rsidR="0029062E">
        <w:rPr>
          <w:rFonts w:hint="cs"/>
          <w:rtl/>
        </w:rPr>
        <w:t>خواهم و تعدد شرط می</w:t>
      </w:r>
      <w:r w:rsidR="0029062E">
        <w:rPr>
          <w:rtl/>
        </w:rPr>
        <w:softHyphen/>
      </w:r>
      <w:r w:rsidR="0029062E">
        <w:rPr>
          <w:rFonts w:hint="cs"/>
          <w:rtl/>
        </w:rPr>
        <w:t xml:space="preserve">گوید باید دو حکم باشد. این مطلب در تحقیقی که داشت مطرح شده بود. </w:t>
      </w:r>
    </w:p>
    <w:p w:rsidR="0029062E" w:rsidRDefault="0029062E" w:rsidP="00617066">
      <w:pPr>
        <w:pStyle w:val="Heading4"/>
        <w:rPr>
          <w:rtl/>
        </w:rPr>
      </w:pPr>
      <w:bookmarkStart w:id="7" w:name="_Toc89289536"/>
      <w:r>
        <w:rPr>
          <w:rFonts w:hint="cs"/>
          <w:rtl/>
        </w:rPr>
        <w:t>جواب مرحوم نائینی</w:t>
      </w:r>
      <w:bookmarkEnd w:id="7"/>
    </w:p>
    <w:p w:rsidR="0065505B" w:rsidRDefault="0029062E" w:rsidP="0065505B">
      <w:pPr>
        <w:jc w:val="both"/>
        <w:rPr>
          <w:rtl/>
        </w:rPr>
      </w:pPr>
      <w:r>
        <w:rPr>
          <w:rFonts w:hint="cs"/>
          <w:rtl/>
        </w:rPr>
        <w:t>مرحوم نائینی ف</w:t>
      </w:r>
      <w:r w:rsidR="00617066">
        <w:rPr>
          <w:rFonts w:hint="cs"/>
          <w:rtl/>
        </w:rPr>
        <w:t>رموده است که تعارضی در کار نیست</w:t>
      </w:r>
      <w:r>
        <w:rPr>
          <w:rFonts w:hint="cs"/>
          <w:rtl/>
        </w:rPr>
        <w:t xml:space="preserve"> و این که جزاء ظهور در وحدت حکم دارد</w:t>
      </w:r>
      <w:r w:rsidR="00617066">
        <w:rPr>
          <w:rFonts w:hint="cs"/>
          <w:rtl/>
        </w:rPr>
        <w:t>،</w:t>
      </w:r>
      <w:r>
        <w:rPr>
          <w:rFonts w:hint="cs"/>
          <w:rtl/>
        </w:rPr>
        <w:t xml:space="preserve"> درست نیست. جزاء ظهور در وحدت حکم ندارد. جزاء حکم را برای طبیعت ثابت کرده است طبیعت با وحدت و تعدد می</w:t>
      </w:r>
      <w:r>
        <w:rPr>
          <w:rtl/>
        </w:rPr>
        <w:softHyphen/>
      </w:r>
      <w:r>
        <w:rPr>
          <w:rFonts w:hint="cs"/>
          <w:rtl/>
        </w:rPr>
        <w:t xml:space="preserve">سازد. در گذشته این مطلب ذکر شد که </w:t>
      </w:r>
      <w:r w:rsidR="0065505B">
        <w:rPr>
          <w:rFonts w:hint="cs"/>
          <w:rtl/>
        </w:rPr>
        <w:t xml:space="preserve">امر بر مره و تکرار دلالتی ندارد </w:t>
      </w:r>
      <w:r>
        <w:rPr>
          <w:rFonts w:hint="cs"/>
          <w:rtl/>
        </w:rPr>
        <w:t xml:space="preserve">و این که یک بار کافی است به خاطر این است که </w:t>
      </w:r>
      <w:r w:rsidR="0065505B">
        <w:rPr>
          <w:rFonts w:hint="cs"/>
          <w:rtl/>
        </w:rPr>
        <w:t>طبیعت با یک بار محقق می</w:t>
      </w:r>
      <w:r w:rsidR="0065505B">
        <w:rPr>
          <w:rtl/>
        </w:rPr>
        <w:softHyphen/>
      </w:r>
      <w:r w:rsidR="0065505B">
        <w:rPr>
          <w:rFonts w:hint="cs"/>
          <w:rtl/>
        </w:rPr>
        <w:t xml:space="preserve">شود. </w:t>
      </w:r>
      <w:r w:rsidR="00617066">
        <w:rPr>
          <w:rFonts w:hint="cs"/>
          <w:rtl/>
        </w:rPr>
        <w:t xml:space="preserve">پس در محل کلام </w:t>
      </w:r>
      <w:r w:rsidR="0065505B">
        <w:rPr>
          <w:rFonts w:hint="cs"/>
          <w:rtl/>
        </w:rPr>
        <w:t>دو تا طبیعت هست و دو حکم هم وجود دارد و با تعدد شرط هم مشکلی وجود ندارد.</w:t>
      </w:r>
    </w:p>
    <w:p w:rsidR="00A454CF" w:rsidRDefault="00A454CF" w:rsidP="00617066">
      <w:pPr>
        <w:pStyle w:val="Heading4"/>
        <w:rPr>
          <w:rtl/>
        </w:rPr>
      </w:pPr>
      <w:bookmarkStart w:id="8" w:name="_Toc89289537"/>
      <w:r>
        <w:rPr>
          <w:rFonts w:hint="cs"/>
          <w:rtl/>
        </w:rPr>
        <w:t>اشکال</w:t>
      </w:r>
      <w:r w:rsidR="00617066">
        <w:rPr>
          <w:rFonts w:hint="cs"/>
          <w:rtl/>
        </w:rPr>
        <w:t xml:space="preserve"> استاد</w:t>
      </w:r>
      <w:r>
        <w:rPr>
          <w:rFonts w:hint="cs"/>
          <w:rtl/>
        </w:rPr>
        <w:t xml:space="preserve"> به مرحوم نائینی و دفاع از مرحوم آخوند</w:t>
      </w:r>
      <w:bookmarkEnd w:id="8"/>
    </w:p>
    <w:p w:rsidR="0065505B" w:rsidRPr="0029062E" w:rsidRDefault="00617066" w:rsidP="0065505B">
      <w:pPr>
        <w:jc w:val="both"/>
        <w:rPr>
          <w:rtl/>
        </w:rPr>
      </w:pPr>
      <w:r>
        <w:rPr>
          <w:rFonts w:hint="cs"/>
          <w:rtl/>
        </w:rPr>
        <w:t>مرحوم آخوند</w:t>
      </w:r>
      <w:r w:rsidR="00F61AD7">
        <w:rPr>
          <w:rFonts w:hint="cs"/>
          <w:rtl/>
        </w:rPr>
        <w:t xml:space="preserve"> </w:t>
      </w:r>
      <w:r w:rsidR="0065505B">
        <w:rPr>
          <w:rFonts w:hint="cs"/>
          <w:rtl/>
        </w:rPr>
        <w:t>می</w:t>
      </w:r>
      <w:r w:rsidR="0065505B">
        <w:rPr>
          <w:rtl/>
        </w:rPr>
        <w:softHyphen/>
      </w:r>
      <w:r w:rsidR="0065505B">
        <w:rPr>
          <w:rFonts w:hint="cs"/>
          <w:rtl/>
        </w:rPr>
        <w:t>گفت که ظهور جزاء در وحدت حکم است تا شما بگویید وحدت از کجا آم</w:t>
      </w:r>
      <w:r>
        <w:rPr>
          <w:rFonts w:hint="cs"/>
          <w:rtl/>
        </w:rPr>
        <w:t>ده است؟ ایشان مدعی است که امر به</w:t>
      </w:r>
      <w:r w:rsidR="0065505B">
        <w:rPr>
          <w:rFonts w:hint="cs"/>
          <w:rtl/>
        </w:rPr>
        <w:t xml:space="preserve"> طبیعت تعلق گرفته و مره و تکرار خارج از مدلول است</w:t>
      </w:r>
      <w:r>
        <w:rPr>
          <w:rFonts w:hint="cs"/>
          <w:rtl/>
        </w:rPr>
        <w:t>؛</w:t>
      </w:r>
      <w:r w:rsidR="0065505B">
        <w:rPr>
          <w:rFonts w:hint="cs"/>
          <w:rtl/>
        </w:rPr>
        <w:t xml:space="preserve"> ولی می</w:t>
      </w:r>
      <w:r w:rsidR="0065505B">
        <w:rPr>
          <w:rtl/>
        </w:rPr>
        <w:softHyphen/>
      </w:r>
      <w:r w:rsidR="0065505B">
        <w:rPr>
          <w:rFonts w:hint="cs"/>
          <w:rtl/>
        </w:rPr>
        <w:t>گفت وقتی که امر به ا</w:t>
      </w:r>
      <w:r>
        <w:rPr>
          <w:rFonts w:hint="cs"/>
          <w:rtl/>
        </w:rPr>
        <w:t>ین طبیعت تعلق گرفت اگر بخواهد دو</w:t>
      </w:r>
      <w:r w:rsidR="0065505B">
        <w:rPr>
          <w:rFonts w:hint="cs"/>
          <w:rtl/>
        </w:rPr>
        <w:t>باره امر به آن تعلق بگیرد</w:t>
      </w:r>
      <w:r>
        <w:rPr>
          <w:rFonts w:hint="cs"/>
          <w:rtl/>
        </w:rPr>
        <w:t>،</w:t>
      </w:r>
      <w:r w:rsidR="0065505B">
        <w:rPr>
          <w:rFonts w:hint="cs"/>
          <w:rtl/>
        </w:rPr>
        <w:t xml:space="preserve"> اجتماع مثلین است. ایشان برای وحدت یک مقدمه دیگری اضافه می</w:t>
      </w:r>
      <w:r w:rsidR="0065505B">
        <w:rPr>
          <w:rtl/>
        </w:rPr>
        <w:softHyphen/>
      </w:r>
      <w:r w:rsidR="0065505B">
        <w:rPr>
          <w:rFonts w:hint="cs"/>
          <w:rtl/>
        </w:rPr>
        <w:t xml:space="preserve">کرد. </w:t>
      </w:r>
      <w:r>
        <w:rPr>
          <w:rFonts w:hint="cs"/>
          <w:rtl/>
        </w:rPr>
        <w:t xml:space="preserve">یعنی </w:t>
      </w:r>
      <w:r w:rsidR="0065505B">
        <w:rPr>
          <w:rFonts w:hint="cs"/>
          <w:rtl/>
        </w:rPr>
        <w:t>دو تا شرط داریم به ضمیمه این مقدمه که حدوث عند الحدوث مقتضی تعدد است و</w:t>
      </w:r>
      <w:r>
        <w:rPr>
          <w:rFonts w:hint="cs"/>
          <w:rtl/>
        </w:rPr>
        <w:t xml:space="preserve"> از طرفی هم</w:t>
      </w:r>
      <w:r w:rsidR="0065505B">
        <w:rPr>
          <w:rFonts w:hint="cs"/>
          <w:rtl/>
        </w:rPr>
        <w:t xml:space="preserve"> یک جزاء به صورت واحد داریم</w:t>
      </w:r>
      <w:r>
        <w:rPr>
          <w:rFonts w:hint="cs"/>
          <w:rtl/>
        </w:rPr>
        <w:t>،</w:t>
      </w:r>
      <w:r w:rsidR="0065505B">
        <w:rPr>
          <w:rFonts w:hint="cs"/>
          <w:rtl/>
        </w:rPr>
        <w:t xml:space="preserve"> به خاطر این که اجتماع مثلین محال است</w:t>
      </w:r>
      <w:r>
        <w:rPr>
          <w:rFonts w:hint="cs"/>
          <w:rtl/>
        </w:rPr>
        <w:t>،</w:t>
      </w:r>
      <w:r w:rsidR="0065505B">
        <w:rPr>
          <w:rFonts w:hint="cs"/>
          <w:rtl/>
        </w:rPr>
        <w:t xml:space="preserve"> مقتضی وحدت است. به ضمیمه این مقدمه مرحوم آخوند وحدت را درست می</w:t>
      </w:r>
      <w:r w:rsidR="0065505B">
        <w:rPr>
          <w:rtl/>
        </w:rPr>
        <w:softHyphen/>
      </w:r>
      <w:r w:rsidR="0065505B">
        <w:rPr>
          <w:rFonts w:hint="cs"/>
          <w:rtl/>
        </w:rPr>
        <w:t>کرد. شما باید این مقدمه را از مرحوم آخوند بگیر</w:t>
      </w:r>
      <w:r>
        <w:rPr>
          <w:rFonts w:hint="cs"/>
          <w:rtl/>
        </w:rPr>
        <w:t>ی</w:t>
      </w:r>
      <w:r w:rsidR="0065505B">
        <w:rPr>
          <w:rFonts w:hint="cs"/>
          <w:rtl/>
        </w:rPr>
        <w:t>د که اجتماع مثلین لازم نمی</w:t>
      </w:r>
      <w:r w:rsidR="0065505B">
        <w:rPr>
          <w:rtl/>
        </w:rPr>
        <w:softHyphen/>
      </w:r>
      <w:r w:rsidR="0065505B">
        <w:rPr>
          <w:rFonts w:hint="cs"/>
          <w:rtl/>
        </w:rPr>
        <w:t>آید.</w:t>
      </w:r>
    </w:p>
    <w:p w:rsidR="001A1EA5" w:rsidRDefault="00A454CF" w:rsidP="0029062E">
      <w:pPr>
        <w:jc w:val="both"/>
        <w:rPr>
          <w:rtl/>
        </w:rPr>
      </w:pPr>
      <w:r>
        <w:rPr>
          <w:rFonts w:hint="cs"/>
          <w:rtl/>
        </w:rPr>
        <w:t>خود مرحوم آخوند در حلی که دارد می</w:t>
      </w:r>
      <w:r>
        <w:rPr>
          <w:rtl/>
        </w:rPr>
        <w:softHyphen/>
      </w:r>
      <w:r>
        <w:rPr>
          <w:rFonts w:hint="cs"/>
          <w:rtl/>
        </w:rPr>
        <w:t>خواهد بگوید که اجتماع مثلین لازم نمی</w:t>
      </w:r>
      <w:r>
        <w:rPr>
          <w:rtl/>
        </w:rPr>
        <w:softHyphen/>
      </w:r>
      <w:r>
        <w:rPr>
          <w:rFonts w:hint="cs"/>
          <w:rtl/>
        </w:rPr>
        <w:t>آید و الا اگر گفتیم اجتماع مثلین معقول نیست همین فرمایش مرحوم آخوند درست است که تعارض لازم می</w:t>
      </w:r>
      <w:r>
        <w:rPr>
          <w:rtl/>
        </w:rPr>
        <w:softHyphen/>
      </w:r>
      <w:r>
        <w:rPr>
          <w:rFonts w:hint="cs"/>
          <w:rtl/>
        </w:rPr>
        <w:t>آید.</w:t>
      </w:r>
    </w:p>
    <w:p w:rsidR="00947761" w:rsidRDefault="00947761" w:rsidP="00947761">
      <w:pPr>
        <w:pStyle w:val="Heading4"/>
        <w:rPr>
          <w:rtl/>
        </w:rPr>
      </w:pPr>
      <w:bookmarkStart w:id="9" w:name="_Toc89289538"/>
      <w:r>
        <w:rPr>
          <w:rFonts w:hint="cs"/>
          <w:rtl/>
        </w:rPr>
        <w:t>نقد کلام منتقی الاصول توسط استاد</w:t>
      </w:r>
      <w:bookmarkEnd w:id="9"/>
    </w:p>
    <w:p w:rsidR="00F61AD7" w:rsidRDefault="00F61AD7" w:rsidP="0029062E">
      <w:pPr>
        <w:jc w:val="both"/>
        <w:rPr>
          <w:rFonts w:hint="cs"/>
          <w:rtl/>
        </w:rPr>
      </w:pPr>
      <w:r>
        <w:rPr>
          <w:rFonts w:hint="cs"/>
          <w:rtl/>
        </w:rPr>
        <w:t>منتقی الاصول فرموده است: تعارض هست و حرف نائینی درست است چرا که متعلق، طبیعت است. فرمایش نائینی به ضم اجتماع مثلین</w:t>
      </w:r>
      <w:r w:rsidR="00947761">
        <w:rPr>
          <w:rFonts w:hint="cs"/>
          <w:rtl/>
        </w:rPr>
        <w:t>،</w:t>
      </w:r>
      <w:r>
        <w:rPr>
          <w:rFonts w:hint="cs"/>
          <w:rtl/>
        </w:rPr>
        <w:t xml:space="preserve"> تعارض هست.</w:t>
      </w:r>
    </w:p>
    <w:p w:rsidR="00F61AD7" w:rsidRDefault="00F61AD7" w:rsidP="0029062E">
      <w:pPr>
        <w:jc w:val="both"/>
        <w:rPr>
          <w:rFonts w:hint="cs"/>
          <w:rtl/>
        </w:rPr>
      </w:pPr>
      <w:r>
        <w:rPr>
          <w:rFonts w:hint="cs"/>
          <w:rtl/>
        </w:rPr>
        <w:lastRenderedPageBreak/>
        <w:t>ایشان به بیان دیگری می</w:t>
      </w:r>
      <w:r>
        <w:rPr>
          <w:rtl/>
        </w:rPr>
        <w:softHyphen/>
      </w:r>
      <w:r>
        <w:rPr>
          <w:rFonts w:hint="cs"/>
          <w:rtl/>
        </w:rPr>
        <w:t>گوید تعارض نیست: این که آخوند گفته است تعارض وجود دارد</w:t>
      </w:r>
      <w:r w:rsidR="00947761">
        <w:rPr>
          <w:rFonts w:hint="cs"/>
          <w:rtl/>
        </w:rPr>
        <w:t>؛</w:t>
      </w:r>
      <w:r>
        <w:rPr>
          <w:rFonts w:hint="cs"/>
          <w:rtl/>
        </w:rPr>
        <w:t xml:space="preserve"> چون که جزاء وحدت را می</w:t>
      </w:r>
      <w:r>
        <w:rPr>
          <w:rtl/>
        </w:rPr>
        <w:softHyphen/>
      </w:r>
      <w:r>
        <w:rPr>
          <w:rFonts w:hint="cs"/>
          <w:rtl/>
        </w:rPr>
        <w:t>گوید مقصودش این نیست که خود حکم وحدت را می</w:t>
      </w:r>
      <w:r>
        <w:rPr>
          <w:rtl/>
        </w:rPr>
        <w:softHyphen/>
      </w:r>
      <w:r>
        <w:rPr>
          <w:rFonts w:hint="cs"/>
          <w:rtl/>
        </w:rPr>
        <w:t>گوید تا شما بگویید امر دلالت بر وحدت ندارد. آخوند می</w:t>
      </w:r>
      <w:r>
        <w:rPr>
          <w:rtl/>
        </w:rPr>
        <w:softHyphen/>
      </w:r>
      <w:r>
        <w:rPr>
          <w:rFonts w:hint="cs"/>
          <w:rtl/>
        </w:rPr>
        <w:t>گوید: متعلق به خاطر این که طبیعت است وحدت را آورده است نه خود حکم.</w:t>
      </w:r>
    </w:p>
    <w:p w:rsidR="00F61AD7" w:rsidRDefault="00F61AD7" w:rsidP="0029062E">
      <w:pPr>
        <w:jc w:val="both"/>
        <w:rPr>
          <w:rtl/>
        </w:rPr>
      </w:pPr>
      <w:r>
        <w:rPr>
          <w:rFonts w:hint="cs"/>
          <w:rtl/>
        </w:rPr>
        <w:t>ما این گونه صحبت نمی</w:t>
      </w:r>
      <w:r>
        <w:rPr>
          <w:rtl/>
        </w:rPr>
        <w:softHyphen/>
      </w:r>
      <w:r>
        <w:rPr>
          <w:rFonts w:hint="cs"/>
          <w:rtl/>
        </w:rPr>
        <w:t>کنیم. اگر حکم</w:t>
      </w:r>
      <w:r w:rsidR="00947761">
        <w:rPr>
          <w:rFonts w:hint="cs"/>
          <w:rtl/>
        </w:rPr>
        <w:t xml:space="preserve"> را</w:t>
      </w:r>
      <w:r>
        <w:rPr>
          <w:rFonts w:hint="cs"/>
          <w:rtl/>
        </w:rPr>
        <w:t xml:space="preserve"> ضمیمه نکنیم</w:t>
      </w:r>
      <w:r w:rsidR="00947761">
        <w:rPr>
          <w:rFonts w:hint="cs"/>
          <w:rtl/>
        </w:rPr>
        <w:t>،</w:t>
      </w:r>
      <w:r>
        <w:rPr>
          <w:rFonts w:hint="cs"/>
          <w:rtl/>
        </w:rPr>
        <w:t xml:space="preserve"> متعلق خودش وحدت آور نیست. ما می</w:t>
      </w:r>
      <w:r>
        <w:rPr>
          <w:rtl/>
        </w:rPr>
        <w:softHyphen/>
      </w:r>
      <w:r>
        <w:rPr>
          <w:rFonts w:hint="cs"/>
          <w:rtl/>
        </w:rPr>
        <w:t>گوییم متعلق</w:t>
      </w:r>
      <w:r w:rsidR="00947761">
        <w:rPr>
          <w:rFonts w:hint="cs"/>
          <w:rtl/>
        </w:rPr>
        <w:t>،</w:t>
      </w:r>
      <w:r>
        <w:rPr>
          <w:rFonts w:hint="cs"/>
          <w:rtl/>
        </w:rPr>
        <w:t xml:space="preserve"> طبیعت است به ضمیمه این که اجتماع مثلین محال است. پس مدلول جزاء حکم واحد است. حکم واحد نه از امر تنها آمده است که مرحوم نائینی می</w:t>
      </w:r>
      <w:r>
        <w:rPr>
          <w:rtl/>
        </w:rPr>
        <w:softHyphen/>
      </w:r>
      <w:r>
        <w:rPr>
          <w:rFonts w:hint="cs"/>
          <w:rtl/>
        </w:rPr>
        <w:t>گوید و نه از متعلق تنها آمده است. بلکه از امر به متعلق به ضمیمه این که اجتماع مثلین محال است.</w:t>
      </w:r>
    </w:p>
    <w:p w:rsidR="00A454CF" w:rsidRDefault="00A454CF" w:rsidP="0029062E">
      <w:pPr>
        <w:jc w:val="both"/>
        <w:rPr>
          <w:rtl/>
        </w:rPr>
      </w:pPr>
      <w:r>
        <w:rPr>
          <w:rFonts w:hint="cs"/>
          <w:rtl/>
        </w:rPr>
        <w:t>ما باید مشکل اجتماع مثلین را حل کنیم و الا تعارضی که مرحوم آخوند فرموده تمام است.</w:t>
      </w:r>
    </w:p>
    <w:p w:rsidR="00A454CF" w:rsidRDefault="00617066" w:rsidP="00617066">
      <w:pPr>
        <w:pStyle w:val="Heading3"/>
        <w:rPr>
          <w:rtl/>
        </w:rPr>
      </w:pPr>
      <w:bookmarkStart w:id="10" w:name="_Toc89289539"/>
      <w:r>
        <w:rPr>
          <w:rFonts w:hint="cs"/>
          <w:rtl/>
        </w:rPr>
        <w:t>مطلب</w:t>
      </w:r>
      <w:r w:rsidR="00A454CF">
        <w:rPr>
          <w:rFonts w:hint="cs"/>
          <w:rtl/>
        </w:rPr>
        <w:t xml:space="preserve"> دوم</w:t>
      </w:r>
      <w:r w:rsidR="00D20E7D">
        <w:rPr>
          <w:rFonts w:hint="cs"/>
          <w:rtl/>
        </w:rPr>
        <w:t>: لزوم تصرف بنا بر تداخل</w:t>
      </w:r>
      <w:bookmarkEnd w:id="10"/>
    </w:p>
    <w:p w:rsidR="00A454CF" w:rsidRDefault="00A454CF" w:rsidP="00D20E7D">
      <w:pPr>
        <w:jc w:val="both"/>
        <w:rPr>
          <w:rFonts w:hint="cs"/>
          <w:rtl/>
        </w:rPr>
      </w:pPr>
      <w:r>
        <w:rPr>
          <w:rFonts w:hint="cs"/>
          <w:rtl/>
        </w:rPr>
        <w:t>مطلب دومی که مرحوم آخوند فرمود این بود: کسانی که قائل به تداخل هستند باید تصرفی انجام بدهند یا در حدوث عند الحدوث تصرف کنند یعنی آن را ان</w:t>
      </w:r>
      <w:r w:rsidR="00617066">
        <w:rPr>
          <w:rFonts w:hint="cs"/>
          <w:rtl/>
        </w:rPr>
        <w:t>کار کنند و یا بگویند دو طبیعت دار</w:t>
      </w:r>
      <w:r>
        <w:rPr>
          <w:rFonts w:hint="cs"/>
          <w:rtl/>
        </w:rPr>
        <w:t>یم. غسل جنابت یک حقیقت و غسل مس میت یک طبیعت دیگری است و یا بگویند که حادث موجب تاکید می</w:t>
      </w:r>
      <w:r>
        <w:rPr>
          <w:rtl/>
        </w:rPr>
        <w:softHyphen/>
      </w:r>
      <w:r>
        <w:rPr>
          <w:rFonts w:hint="cs"/>
          <w:rtl/>
        </w:rPr>
        <w:t>شود.</w:t>
      </w:r>
      <w:r w:rsidR="00D20E7D">
        <w:rPr>
          <w:rFonts w:hint="cs"/>
          <w:rtl/>
        </w:rPr>
        <w:t xml:space="preserve"> در حالی که این گونه نیست. اگر راه اول را بپیمایند یعنی ظهور جمله شرطیه در حدوث عند الحدوث قبول نداریم بلکه ثبوت عند الثبوت است. اگر ثبوت عند الثبوت باشد، نتیجه تداخل نیست کما این که ظاهر کلام مرحوم آخوند این است که نتیجه تداخل است. هر چند عدم تداخل از بین می</w:t>
      </w:r>
      <w:r w:rsidR="00D20E7D">
        <w:rPr>
          <w:rtl/>
        </w:rPr>
        <w:softHyphen/>
      </w:r>
      <w:r w:rsidR="00D20E7D">
        <w:rPr>
          <w:rFonts w:hint="cs"/>
          <w:rtl/>
        </w:rPr>
        <w:t>رود ولی تداخل ثابت نمی</w:t>
      </w:r>
      <w:r w:rsidR="00D20E7D">
        <w:rPr>
          <w:rtl/>
        </w:rPr>
        <w:softHyphen/>
      </w:r>
      <w:r w:rsidR="00617066">
        <w:rPr>
          <w:rFonts w:hint="cs"/>
          <w:rtl/>
        </w:rPr>
        <w:t>شود. مثلا اول مس میت بوده</w:t>
      </w:r>
      <w:r w:rsidR="00D20E7D">
        <w:rPr>
          <w:rFonts w:hint="cs"/>
          <w:rtl/>
        </w:rPr>
        <w:t xml:space="preserve"> و بعد جنب می</w:t>
      </w:r>
      <w:r w:rsidR="00D20E7D">
        <w:rPr>
          <w:rtl/>
        </w:rPr>
        <w:softHyphen/>
      </w:r>
      <w:r w:rsidR="00971FC2">
        <w:rPr>
          <w:rFonts w:hint="cs"/>
          <w:rtl/>
        </w:rPr>
        <w:t xml:space="preserve">شود </w:t>
      </w:r>
      <w:r w:rsidR="00D20E7D">
        <w:rPr>
          <w:rFonts w:hint="cs"/>
          <w:rtl/>
        </w:rPr>
        <w:t>معنایش این نیست که وجوب غسل</w:t>
      </w:r>
      <w:r w:rsidR="00617066">
        <w:rPr>
          <w:rFonts w:hint="cs"/>
          <w:rtl/>
        </w:rPr>
        <w:t xml:space="preserve"> جنابت</w:t>
      </w:r>
      <w:r w:rsidR="00D20E7D">
        <w:rPr>
          <w:rFonts w:hint="cs"/>
          <w:rtl/>
        </w:rPr>
        <w:t xml:space="preserve"> حادث می</w:t>
      </w:r>
      <w:r w:rsidR="00D20E7D">
        <w:rPr>
          <w:rtl/>
        </w:rPr>
        <w:softHyphen/>
      </w:r>
      <w:r w:rsidR="00971FC2">
        <w:rPr>
          <w:rFonts w:hint="cs"/>
          <w:rtl/>
        </w:rPr>
        <w:t>شود تا دو تا بشود بلکه وجوب غسل ثابت است حالا یا به همین اخیر یا به ق</w:t>
      </w:r>
      <w:r w:rsidR="00617066">
        <w:rPr>
          <w:rFonts w:hint="cs"/>
          <w:rtl/>
        </w:rPr>
        <w:t>بلی.</w:t>
      </w:r>
    </w:p>
    <w:p w:rsidR="00971FC2" w:rsidRDefault="00971FC2" w:rsidP="00D20E7D">
      <w:pPr>
        <w:jc w:val="both"/>
        <w:rPr>
          <w:rFonts w:hint="cs"/>
          <w:rtl/>
        </w:rPr>
      </w:pPr>
      <w:r>
        <w:rPr>
          <w:rFonts w:hint="cs"/>
          <w:rtl/>
        </w:rPr>
        <w:t>برای توضیح بیشتر: نسبت به تاکیدی بودن واضح است که تداخل حاصل شده است. صحبت این است که تصرف اول این توان را دارد یا نه؟ به نظر ما این توان را ندارد. فقط می</w:t>
      </w:r>
      <w:r>
        <w:rPr>
          <w:rtl/>
        </w:rPr>
        <w:softHyphen/>
      </w:r>
      <w:r>
        <w:rPr>
          <w:rFonts w:hint="cs"/>
          <w:rtl/>
        </w:rPr>
        <w:t xml:space="preserve">گوید حدوث عند الحدوث نیست حالا </w:t>
      </w:r>
      <w:r w:rsidR="00617066">
        <w:rPr>
          <w:rFonts w:hint="cs"/>
          <w:rtl/>
        </w:rPr>
        <w:t xml:space="preserve">شما فرض کنید </w:t>
      </w:r>
      <w:r>
        <w:rPr>
          <w:rFonts w:hint="cs"/>
          <w:rtl/>
        </w:rPr>
        <w:t>جزاء اول محقق شد و</w:t>
      </w:r>
      <w:r w:rsidR="00617066">
        <w:rPr>
          <w:rFonts w:hint="cs"/>
          <w:rtl/>
        </w:rPr>
        <w:t xml:space="preserve">  بعد</w:t>
      </w:r>
      <w:r>
        <w:rPr>
          <w:rFonts w:hint="cs"/>
          <w:rtl/>
        </w:rPr>
        <w:t xml:space="preserve"> دومی که محقق شد نمی</w:t>
      </w:r>
      <w:r>
        <w:rPr>
          <w:rtl/>
        </w:rPr>
        <w:softHyphen/>
      </w:r>
      <w:r>
        <w:rPr>
          <w:rFonts w:hint="cs"/>
          <w:rtl/>
        </w:rPr>
        <w:t>گوید وجوب غسل حادث شد بلکه وجوب غسل ثابت است حالا اعم است به همین یا به قبلی ثابت است و با هر دو سازگاری دارد.</w:t>
      </w:r>
    </w:p>
    <w:p w:rsidR="00617066" w:rsidRDefault="00971FC2" w:rsidP="00617066">
      <w:pPr>
        <w:jc w:val="both"/>
        <w:rPr>
          <w:rtl/>
        </w:rPr>
      </w:pPr>
      <w:r>
        <w:rPr>
          <w:rFonts w:hint="cs"/>
          <w:rtl/>
        </w:rPr>
        <w:t>قائل به تداخل  به مجرد این که حدوث عند الحدوث نیست نمی</w:t>
      </w:r>
      <w:r>
        <w:rPr>
          <w:rtl/>
        </w:rPr>
        <w:softHyphen/>
      </w:r>
      <w:r>
        <w:rPr>
          <w:rFonts w:hint="cs"/>
          <w:rtl/>
        </w:rPr>
        <w:t>تواند تداخل را نتیجه بگیرد و ممکن است فاغتسل مرة اخری باشد.</w:t>
      </w:r>
    </w:p>
    <w:p w:rsidR="00971FC2" w:rsidRDefault="00617066" w:rsidP="00D20E7D">
      <w:pPr>
        <w:jc w:val="both"/>
        <w:rPr>
          <w:rtl/>
        </w:rPr>
      </w:pPr>
      <w:r>
        <w:rPr>
          <w:rFonts w:hint="cs"/>
          <w:rtl/>
        </w:rPr>
        <w:t xml:space="preserve">نسبت به تصرف دوم هم </w:t>
      </w:r>
      <w:r w:rsidR="00971FC2">
        <w:rPr>
          <w:rFonts w:hint="cs"/>
          <w:rtl/>
        </w:rPr>
        <w:t>ظاهر عبارت مرحوم آخوند این است که همین که دو طبیعت بشوند حل می</w:t>
      </w:r>
      <w:r w:rsidR="00971FC2">
        <w:rPr>
          <w:rtl/>
        </w:rPr>
        <w:softHyphen/>
      </w:r>
      <w:r w:rsidR="00971FC2">
        <w:rPr>
          <w:rFonts w:hint="cs"/>
          <w:rtl/>
        </w:rPr>
        <w:t>شود. یعنی غسل مس میت و جنابت هر کدام یک طبیعت هستند. این مطلب هم اول کلام است. چه کسی می</w:t>
      </w:r>
      <w:r w:rsidR="00971FC2">
        <w:rPr>
          <w:rtl/>
        </w:rPr>
        <w:softHyphen/>
      </w:r>
      <w:r w:rsidR="00971FC2">
        <w:rPr>
          <w:rFonts w:hint="cs"/>
          <w:rtl/>
        </w:rPr>
        <w:t xml:space="preserve">گوید هر کجا دو طبیعت شد پس در </w:t>
      </w:r>
      <w:r w:rsidR="00971FC2">
        <w:rPr>
          <w:rFonts w:hint="cs"/>
          <w:rtl/>
        </w:rPr>
        <w:lastRenderedPageBreak/>
        <w:t>مقام امتثال یکی کافی است. ما در باب غسل دلیل داریم که این گونه است و الا اگر دلیل نداشته باشیم به چه بیانی تداخل ثابت می</w:t>
      </w:r>
      <w:r w:rsidR="00971FC2">
        <w:rPr>
          <w:rtl/>
        </w:rPr>
        <w:softHyphen/>
      </w:r>
      <w:r w:rsidR="00971FC2">
        <w:rPr>
          <w:rFonts w:hint="cs"/>
          <w:rtl/>
        </w:rPr>
        <w:t>شود؟ ق</w:t>
      </w:r>
      <w:r w:rsidR="00F61AD7">
        <w:rPr>
          <w:rFonts w:hint="cs"/>
          <w:rtl/>
        </w:rPr>
        <w:t>رار شد که هر کدام یک حقیقت باشند</w:t>
      </w:r>
      <w:r w:rsidR="00971FC2">
        <w:rPr>
          <w:rFonts w:hint="cs"/>
          <w:rtl/>
        </w:rPr>
        <w:t xml:space="preserve"> از کجا معلوم چیزی که امتثال می</w:t>
      </w:r>
      <w:r w:rsidR="00971FC2">
        <w:rPr>
          <w:rtl/>
        </w:rPr>
        <w:softHyphen/>
      </w:r>
      <w:r w:rsidR="00971FC2">
        <w:rPr>
          <w:rFonts w:hint="cs"/>
          <w:rtl/>
        </w:rPr>
        <w:t>شود مصداق دو حقیقت است؟</w:t>
      </w:r>
    </w:p>
    <w:p w:rsidR="00971FC2" w:rsidRDefault="00971FC2" w:rsidP="00D20E7D">
      <w:pPr>
        <w:jc w:val="both"/>
        <w:rPr>
          <w:rFonts w:hint="cs"/>
          <w:rtl/>
        </w:rPr>
      </w:pPr>
      <w:r>
        <w:rPr>
          <w:rFonts w:hint="cs"/>
          <w:rtl/>
        </w:rPr>
        <w:t>اضف با اکرم نسبت به محل بحث ما متفاوت است غسل مس میت یک حقیقت است و غسل جنابت به خاطر این  که از جنابت به وجود آمده است حقیقت دیگری است حالا از کجا معلوم این دو حقیقت بر این فعل منطبق می</w:t>
      </w:r>
      <w:r>
        <w:rPr>
          <w:vertAlign w:val="subscript"/>
          <w:rtl/>
        </w:rPr>
        <w:softHyphen/>
      </w:r>
      <w:r>
        <w:rPr>
          <w:rtl/>
        </w:rPr>
        <w:softHyphen/>
      </w:r>
      <w:r>
        <w:rPr>
          <w:rFonts w:hint="cs"/>
          <w:rtl/>
        </w:rPr>
        <w:t>شود؟</w:t>
      </w:r>
    </w:p>
    <w:p w:rsidR="00971FC2" w:rsidRDefault="00F61AD7" w:rsidP="00D20E7D">
      <w:pPr>
        <w:jc w:val="both"/>
        <w:rPr>
          <w:rFonts w:hint="cs"/>
          <w:rtl/>
        </w:rPr>
      </w:pPr>
      <w:r>
        <w:rPr>
          <w:rFonts w:hint="cs"/>
          <w:rtl/>
        </w:rPr>
        <w:t xml:space="preserve">ممکن است شما اصل عملی را مطرح کرنید. </w:t>
      </w:r>
      <w:r w:rsidR="00971FC2">
        <w:rPr>
          <w:rFonts w:hint="cs"/>
          <w:rtl/>
        </w:rPr>
        <w:t xml:space="preserve">اگر </w:t>
      </w:r>
      <w:r>
        <w:rPr>
          <w:rFonts w:hint="cs"/>
          <w:rtl/>
        </w:rPr>
        <w:t>نوبت به اصل عملی برسد</w:t>
      </w:r>
      <w:r w:rsidR="00971FC2">
        <w:rPr>
          <w:rFonts w:hint="cs"/>
          <w:rtl/>
        </w:rPr>
        <w:t xml:space="preserve"> صحیح است و فرض اول را حل می</w:t>
      </w:r>
      <w:r w:rsidR="00971FC2">
        <w:rPr>
          <w:rtl/>
        </w:rPr>
        <w:softHyphen/>
      </w:r>
      <w:r w:rsidR="00971FC2">
        <w:rPr>
          <w:rFonts w:hint="cs"/>
          <w:rtl/>
        </w:rPr>
        <w:t xml:space="preserve">کند. </w:t>
      </w:r>
      <w:r>
        <w:rPr>
          <w:rFonts w:hint="cs"/>
          <w:rtl/>
        </w:rPr>
        <w:t xml:space="preserve">یعنی </w:t>
      </w:r>
      <w:r w:rsidR="00971FC2">
        <w:rPr>
          <w:rFonts w:hint="cs"/>
          <w:rtl/>
        </w:rPr>
        <w:t>نمی</w:t>
      </w:r>
      <w:r w:rsidR="00971FC2">
        <w:rPr>
          <w:rtl/>
        </w:rPr>
        <w:softHyphen/>
      </w:r>
      <w:r w:rsidR="00971FC2">
        <w:rPr>
          <w:rFonts w:hint="cs"/>
          <w:rtl/>
        </w:rPr>
        <w:t>دانم دو تکلیف یا یکی حادث شده است. یکی قدری متیقن است و از دیگری برائت جاری می</w:t>
      </w:r>
      <w:r w:rsidR="00971FC2">
        <w:rPr>
          <w:rtl/>
        </w:rPr>
        <w:softHyphen/>
      </w:r>
      <w:r w:rsidR="00971FC2">
        <w:rPr>
          <w:rFonts w:hint="cs"/>
          <w:rtl/>
        </w:rPr>
        <w:t>کنم ولی نسبت به تصرف دوم احتیاط جاری می</w:t>
      </w:r>
      <w:r w:rsidR="00971FC2">
        <w:rPr>
          <w:rtl/>
        </w:rPr>
        <w:softHyphen/>
      </w:r>
      <w:r w:rsidR="00971FC2">
        <w:rPr>
          <w:rFonts w:hint="cs"/>
          <w:rtl/>
        </w:rPr>
        <w:t>شود. اشتغال یقینی یستدعی البرائة الیقینی چرا که در مقام امثتال است. در آینده هم می</w:t>
      </w:r>
      <w:r w:rsidR="00971FC2">
        <w:rPr>
          <w:rtl/>
        </w:rPr>
        <w:softHyphen/>
      </w:r>
      <w:r w:rsidR="00971FC2">
        <w:rPr>
          <w:rFonts w:hint="cs"/>
          <w:rtl/>
        </w:rPr>
        <w:t>آید که در تداخل اسباب برائت و مسببات اشتغال است.</w:t>
      </w:r>
    </w:p>
    <w:p w:rsidR="00971FC2" w:rsidRDefault="00F61AD7" w:rsidP="00F61AD7">
      <w:pPr>
        <w:pStyle w:val="Heading3"/>
        <w:rPr>
          <w:rFonts w:hint="cs"/>
          <w:rtl/>
        </w:rPr>
      </w:pPr>
      <w:bookmarkStart w:id="11" w:name="_Toc89289540"/>
      <w:r>
        <w:rPr>
          <w:rFonts w:hint="cs"/>
          <w:rtl/>
        </w:rPr>
        <w:t xml:space="preserve">مطلب </w:t>
      </w:r>
      <w:r w:rsidR="00971FC2">
        <w:rPr>
          <w:rFonts w:hint="cs"/>
          <w:rtl/>
        </w:rPr>
        <w:t>سوم</w:t>
      </w:r>
      <w:r>
        <w:rPr>
          <w:rFonts w:hint="cs"/>
          <w:rtl/>
        </w:rPr>
        <w:t xml:space="preserve"> مرحوم آخوند</w:t>
      </w:r>
      <w:bookmarkEnd w:id="11"/>
    </w:p>
    <w:p w:rsidR="00971FC2" w:rsidRDefault="00971FC2" w:rsidP="00D20E7D">
      <w:pPr>
        <w:jc w:val="both"/>
        <w:rPr>
          <w:rFonts w:hint="cs"/>
          <w:rtl/>
        </w:rPr>
      </w:pPr>
      <w:r>
        <w:rPr>
          <w:rFonts w:hint="cs"/>
          <w:rtl/>
        </w:rPr>
        <w:t>مرحوم آخوند در ضمن تصرف دوم فرمود: اگر دو حقیقت باشند</w:t>
      </w:r>
      <w:r w:rsidR="00891CBE">
        <w:rPr>
          <w:rFonts w:hint="cs"/>
          <w:rtl/>
        </w:rPr>
        <w:t xml:space="preserve"> و</w:t>
      </w:r>
      <w:r>
        <w:rPr>
          <w:rFonts w:hint="cs"/>
          <w:rtl/>
        </w:rPr>
        <w:t xml:space="preserve"> </w:t>
      </w:r>
      <w:r w:rsidR="00891CBE">
        <w:rPr>
          <w:rFonts w:hint="cs"/>
          <w:rtl/>
        </w:rPr>
        <w:t>با یک امتثال حاصل بشوند اشکال می</w:t>
      </w:r>
      <w:r w:rsidR="00891CBE">
        <w:rPr>
          <w:rtl/>
        </w:rPr>
        <w:softHyphen/>
      </w:r>
      <w:r w:rsidR="00891CBE">
        <w:rPr>
          <w:rFonts w:hint="cs"/>
          <w:rtl/>
        </w:rPr>
        <w:t>شود که لازمه آن اجتماع مثلین است چرا که یک فعل م</w:t>
      </w:r>
      <w:r w:rsidR="00F61AD7">
        <w:rPr>
          <w:rFonts w:hint="cs"/>
          <w:rtl/>
        </w:rPr>
        <w:t>َ</w:t>
      </w:r>
      <w:r w:rsidR="00891CBE">
        <w:rPr>
          <w:rFonts w:hint="cs"/>
          <w:rtl/>
        </w:rPr>
        <w:t>جم</w:t>
      </w:r>
      <w:r w:rsidR="00F61AD7">
        <w:rPr>
          <w:rFonts w:hint="cs"/>
          <w:rtl/>
        </w:rPr>
        <w:t>َ</w:t>
      </w:r>
      <w:r w:rsidR="00891CBE">
        <w:rPr>
          <w:rFonts w:hint="cs"/>
          <w:rtl/>
        </w:rPr>
        <w:t>ع برای دو وجوب است. اگر مسقط هر دو وجوب است پس مجمع هر دو وجوب است. پس این راه اجتماع مثلین را حل نمی</w:t>
      </w:r>
      <w:r w:rsidR="00891CBE">
        <w:rPr>
          <w:rtl/>
        </w:rPr>
        <w:softHyphen/>
      </w:r>
      <w:r w:rsidR="00891CBE">
        <w:rPr>
          <w:rFonts w:hint="cs"/>
          <w:rtl/>
        </w:rPr>
        <w:t>کند.</w:t>
      </w:r>
    </w:p>
    <w:p w:rsidR="00891CBE" w:rsidRDefault="00891CBE" w:rsidP="00D20E7D">
      <w:pPr>
        <w:jc w:val="both"/>
        <w:rPr>
          <w:rFonts w:hint="cs"/>
          <w:rtl/>
        </w:rPr>
      </w:pPr>
      <w:r>
        <w:rPr>
          <w:rFonts w:hint="cs"/>
          <w:rtl/>
        </w:rPr>
        <w:t>بعد جواب داد: اولا اجتماع مثلین لازم نمی</w:t>
      </w:r>
      <w:r>
        <w:rPr>
          <w:rtl/>
        </w:rPr>
        <w:softHyphen/>
      </w:r>
      <w:r>
        <w:rPr>
          <w:rFonts w:hint="cs"/>
          <w:rtl/>
        </w:rPr>
        <w:t>آید چرا که اطلاق وجوب شامل مجمع نمی</w:t>
      </w:r>
      <w:r>
        <w:rPr>
          <w:rtl/>
        </w:rPr>
        <w:softHyphen/>
      </w:r>
      <w:r>
        <w:rPr>
          <w:rFonts w:hint="cs"/>
          <w:rtl/>
        </w:rPr>
        <w:t>شود؛ بلکه مصداق واجب است. ما این مطلب را نفهمیدیم. اگر مصداق واجب است، اطلاق وجوب هم به این تعلق گرفته است. وقتی گفت اذا مسست میتا فاغتسل شامل جایی که جنب شده است</w:t>
      </w:r>
      <w:r w:rsidR="00F61AD7">
        <w:rPr>
          <w:rFonts w:hint="cs"/>
          <w:rtl/>
        </w:rPr>
        <w:t xml:space="preserve"> هم می</w:t>
      </w:r>
      <w:r w:rsidR="00F61AD7">
        <w:rPr>
          <w:rtl/>
        </w:rPr>
        <w:softHyphen/>
      </w:r>
      <w:r w:rsidR="00F61AD7">
        <w:rPr>
          <w:rFonts w:hint="cs"/>
          <w:rtl/>
        </w:rPr>
        <w:t>شود و</w:t>
      </w:r>
      <w:r>
        <w:rPr>
          <w:rFonts w:hint="cs"/>
          <w:rtl/>
        </w:rPr>
        <w:t xml:space="preserve"> غسل در حال جنابت را هم شامل می</w:t>
      </w:r>
      <w:r>
        <w:rPr>
          <w:rtl/>
        </w:rPr>
        <w:softHyphen/>
      </w:r>
      <w:r>
        <w:rPr>
          <w:rFonts w:hint="cs"/>
          <w:rtl/>
        </w:rPr>
        <w:t>شود. چطور اکرم شامل مورد ضیافت می</w:t>
      </w:r>
      <w:r>
        <w:rPr>
          <w:rtl/>
        </w:rPr>
        <w:softHyphen/>
      </w:r>
      <w:r>
        <w:rPr>
          <w:rFonts w:hint="cs"/>
          <w:rtl/>
        </w:rPr>
        <w:t>شود در این جا هم این گونه است. ایشان گفت هر دو مصداق واجب هستند ولی وجوب به آنها تعلق نگرفته است ما که نفهمیدیم. شاید به خاطر مشکل دار بودن ثانیا را مطرح کرده است.</w:t>
      </w:r>
    </w:p>
    <w:p w:rsidR="00891CBE" w:rsidRDefault="00891CBE" w:rsidP="00D20E7D">
      <w:pPr>
        <w:jc w:val="both"/>
        <w:rPr>
          <w:rFonts w:hint="cs"/>
          <w:rtl/>
        </w:rPr>
      </w:pPr>
      <w:r>
        <w:rPr>
          <w:rFonts w:hint="cs"/>
          <w:rtl/>
        </w:rPr>
        <w:t>ثانیا بنا بر اجتماع امر و نهی اشکالی ندارد. کسی نگوید که شما امتناعی هستید؛ چرا که ما راه کسانی که قائل به تداخل هستند را بیان می</w:t>
      </w:r>
      <w:r>
        <w:rPr>
          <w:rtl/>
        </w:rPr>
        <w:softHyphen/>
      </w:r>
      <w:r>
        <w:rPr>
          <w:rFonts w:hint="cs"/>
          <w:rtl/>
        </w:rPr>
        <w:t>کنیم. هر چند که اگر امتتناعی بودیم اجتماع</w:t>
      </w:r>
      <w:r w:rsidR="00F61AD7">
        <w:rPr>
          <w:rFonts w:hint="cs"/>
          <w:rtl/>
        </w:rPr>
        <w:t xml:space="preserve"> مثلین</w:t>
      </w:r>
      <w:r>
        <w:rPr>
          <w:rFonts w:hint="cs"/>
          <w:rtl/>
        </w:rPr>
        <w:t xml:space="preserve"> بود ولی شاید تداخلی قائل به جواز باشد.</w:t>
      </w:r>
    </w:p>
    <w:p w:rsidR="00891CBE" w:rsidRDefault="00F61AD7" w:rsidP="00F61AD7">
      <w:pPr>
        <w:pStyle w:val="Heading3"/>
        <w:rPr>
          <w:rFonts w:hint="cs"/>
          <w:rtl/>
        </w:rPr>
      </w:pPr>
      <w:bookmarkStart w:id="12" w:name="_Toc89289541"/>
      <w:r>
        <w:rPr>
          <w:rFonts w:hint="cs"/>
          <w:rtl/>
        </w:rPr>
        <w:t>مطلب چهارم مرحوم آخوند</w:t>
      </w:r>
      <w:bookmarkEnd w:id="12"/>
    </w:p>
    <w:p w:rsidR="00891CBE" w:rsidRDefault="00891CBE" w:rsidP="00D20E7D">
      <w:pPr>
        <w:jc w:val="both"/>
        <w:rPr>
          <w:rFonts w:hint="cs"/>
          <w:rtl/>
        </w:rPr>
      </w:pPr>
      <w:r>
        <w:rPr>
          <w:rFonts w:hint="cs"/>
          <w:rtl/>
        </w:rPr>
        <w:t>مرحوم آخوند بعد از این که سه راه را بیان کرد فرمود این سه راه خلاف ظاهر هستند. تاکید و ثبوت عن</w:t>
      </w:r>
      <w:r w:rsidR="00F61AD7">
        <w:rPr>
          <w:rFonts w:hint="cs"/>
          <w:rtl/>
        </w:rPr>
        <w:t xml:space="preserve"> الثبوت و دو حقیقت، خلاف ظاهر هستند</w:t>
      </w:r>
      <w:r>
        <w:rPr>
          <w:rFonts w:hint="cs"/>
          <w:rtl/>
        </w:rPr>
        <w:t xml:space="preserve">. بعد گفت: </w:t>
      </w:r>
      <w:r w:rsidR="00F61AD7">
        <w:rPr>
          <w:rFonts w:hint="cs"/>
          <w:rtl/>
        </w:rPr>
        <w:t xml:space="preserve">نسبت به تصرف دوم </w:t>
      </w:r>
      <w:r>
        <w:rPr>
          <w:rFonts w:hint="cs"/>
          <w:rtl/>
        </w:rPr>
        <w:t xml:space="preserve">باید ثابت کند که این ها دو حقیقت هستند. ظاهرش این است که یک </w:t>
      </w:r>
      <w:r>
        <w:rPr>
          <w:rFonts w:hint="cs"/>
          <w:rtl/>
        </w:rPr>
        <w:lastRenderedPageBreak/>
        <w:t>حقیقت هستند و دو حقیقت بودن نیاز به اثبات دارد</w:t>
      </w:r>
      <w:r w:rsidR="00F61AD7">
        <w:rPr>
          <w:rFonts w:hint="cs"/>
          <w:rtl/>
        </w:rPr>
        <w:t>. مثلا ایشان می</w:t>
      </w:r>
      <w:r w:rsidR="00F61AD7">
        <w:rPr>
          <w:rtl/>
        </w:rPr>
        <w:softHyphen/>
      </w:r>
      <w:r w:rsidR="00F61AD7">
        <w:rPr>
          <w:rFonts w:hint="cs"/>
          <w:rtl/>
        </w:rPr>
        <w:t>خواهد بگوید</w:t>
      </w:r>
      <w:r>
        <w:rPr>
          <w:rFonts w:hint="cs"/>
          <w:rtl/>
        </w:rPr>
        <w:t xml:space="preserve"> خیلی بعید است و برهان محکمی می</w:t>
      </w:r>
      <w:r>
        <w:rPr>
          <w:rtl/>
        </w:rPr>
        <w:softHyphen/>
      </w:r>
      <w:r>
        <w:rPr>
          <w:rFonts w:hint="cs"/>
          <w:rtl/>
        </w:rPr>
        <w:t>خواهد. نسبت به تاکید هم باید گفت که اثبات نیاز دارد. احتمال کفایت نمی</w:t>
      </w:r>
      <w:r>
        <w:rPr>
          <w:rtl/>
        </w:rPr>
        <w:softHyphen/>
      </w:r>
      <w:r>
        <w:rPr>
          <w:rFonts w:hint="cs"/>
          <w:rtl/>
        </w:rPr>
        <w:t>کند.</w:t>
      </w:r>
    </w:p>
    <w:p w:rsidR="00891CBE" w:rsidRDefault="00891CBE" w:rsidP="00D20E7D">
      <w:pPr>
        <w:jc w:val="both"/>
        <w:rPr>
          <w:rtl/>
        </w:rPr>
      </w:pPr>
      <w:r>
        <w:rPr>
          <w:rFonts w:hint="cs"/>
          <w:rtl/>
        </w:rPr>
        <w:t>این حرفش درست است که برای اثبات تداخل راه سوم که تاکید است به صورت احتمال کفایت نمی</w:t>
      </w:r>
      <w:r>
        <w:rPr>
          <w:rtl/>
        </w:rPr>
        <w:softHyphen/>
      </w:r>
      <w:r>
        <w:rPr>
          <w:rFonts w:hint="cs"/>
          <w:rtl/>
        </w:rPr>
        <w:t>کند. این که فقط طرف تردید و احتمال قرار بدهیم  به تداخل نمی</w:t>
      </w:r>
      <w:r>
        <w:rPr>
          <w:rtl/>
        </w:rPr>
        <w:softHyphen/>
      </w:r>
      <w:r>
        <w:rPr>
          <w:rFonts w:hint="cs"/>
          <w:rtl/>
        </w:rPr>
        <w:t>رسیم اما اینکه بخواهد اشکال زائد</w:t>
      </w:r>
      <w:r w:rsidR="00F61AD7">
        <w:rPr>
          <w:rFonts w:hint="cs"/>
          <w:rtl/>
        </w:rPr>
        <w:t xml:space="preserve"> و اضافه</w:t>
      </w:r>
      <w:r>
        <w:rPr>
          <w:rFonts w:hint="cs"/>
          <w:rtl/>
        </w:rPr>
        <w:t xml:space="preserve"> بر خلاف ظاهر باشد را نمی</w:t>
      </w:r>
      <w:r>
        <w:rPr>
          <w:rtl/>
        </w:rPr>
        <w:softHyphen/>
      </w:r>
      <w:r>
        <w:rPr>
          <w:rFonts w:hint="cs"/>
          <w:rtl/>
        </w:rPr>
        <w:t>فهمیم. این که راه اول یک اشکال و فقط خلاف ظاهر بودن باشد ولی راه س</w:t>
      </w:r>
      <w:r w:rsidR="00F61AD7">
        <w:rPr>
          <w:rFonts w:hint="cs"/>
          <w:rtl/>
        </w:rPr>
        <w:t>وم دو اشکال باشد را شما فکر کنید. من هم فکر می</w:t>
      </w:r>
      <w:r w:rsidR="00F61AD7">
        <w:rPr>
          <w:rtl/>
        </w:rPr>
        <w:softHyphen/>
      </w:r>
      <w:r w:rsidR="00F61AD7">
        <w:rPr>
          <w:rFonts w:hint="cs"/>
          <w:rtl/>
        </w:rPr>
        <w:t>کنم. ادامه بحث در جلسه آینده.</w:t>
      </w:r>
    </w:p>
    <w:p w:rsidR="00617066" w:rsidRPr="00971FC2" w:rsidRDefault="00617066" w:rsidP="00D20E7D">
      <w:pPr>
        <w:jc w:val="both"/>
        <w:rPr>
          <w:rtl/>
        </w:rPr>
      </w:pPr>
    </w:p>
    <w:sectPr w:rsidR="00617066" w:rsidRPr="00971FC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344" w:rsidRDefault="008F0344" w:rsidP="008B750B">
      <w:pPr>
        <w:spacing w:line="240" w:lineRule="auto"/>
      </w:pPr>
      <w:r>
        <w:separator/>
      </w:r>
    </w:p>
  </w:endnote>
  <w:endnote w:type="continuationSeparator" w:id="0">
    <w:p w:rsidR="008F0344" w:rsidRDefault="008F034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47761" w:rsidRPr="0094776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C71E1" w:rsidP="001B6799">
          <w:pPr>
            <w:pStyle w:val="Footer"/>
            <w:bidi w:val="0"/>
            <w:rPr>
              <w:color w:val="808080" w:themeColor="background1" w:themeShade="80"/>
              <w:rtl/>
            </w:rPr>
          </w:pPr>
          <w:bookmarkStart w:id="20" w:name="BokAdres"/>
          <w:bookmarkEnd w:id="20"/>
          <w:r>
            <w:rPr>
              <w:color w:val="808080" w:themeColor="background1" w:themeShade="80"/>
            </w:rPr>
            <w:t>U1mg1_14000910-046_mk2_mfeb.ir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344" w:rsidRDefault="008F0344" w:rsidP="008B750B">
      <w:pPr>
        <w:spacing w:line="240" w:lineRule="auto"/>
      </w:pPr>
      <w:r>
        <w:separator/>
      </w:r>
    </w:p>
  </w:footnote>
  <w:footnote w:type="continuationSeparator" w:id="0">
    <w:p w:rsidR="008F0344" w:rsidRDefault="008F034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EC71E1">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EC71E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EC71E1">
      <w:rPr>
        <w:b/>
        <w:bCs/>
        <w:color w:val="632423" w:themeColor="accent2" w:themeShade="80"/>
        <w:sz w:val="20"/>
        <w:szCs w:val="24"/>
        <w:rtl/>
      </w:rPr>
      <w:t>گنج</w:t>
    </w:r>
    <w:r w:rsidR="00EC71E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EC71E1">
      <w:rPr>
        <w:sz w:val="24"/>
        <w:szCs w:val="24"/>
        <w:rtl/>
      </w:rPr>
      <w:t>10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EC71E1">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EC71E1">
      <w:rPr>
        <w:sz w:val="24"/>
        <w:szCs w:val="24"/>
        <w:rtl/>
      </w:rPr>
      <w:t>مهد</w:t>
    </w:r>
    <w:r w:rsidR="00EC71E1">
      <w:rPr>
        <w:rFonts w:hint="cs"/>
        <w:sz w:val="24"/>
        <w:szCs w:val="24"/>
        <w:rtl/>
      </w:rPr>
      <w:t>ی</w:t>
    </w:r>
    <w:r w:rsidR="00EC71E1">
      <w:rPr>
        <w:sz w:val="24"/>
        <w:szCs w:val="24"/>
        <w:rtl/>
      </w:rPr>
      <w:t xml:space="preserve"> خ</w:t>
    </w:r>
    <w:r w:rsidR="00EC71E1">
      <w:rPr>
        <w:rFonts w:hint="cs"/>
        <w:sz w:val="24"/>
        <w:szCs w:val="24"/>
        <w:rtl/>
      </w:rPr>
      <w:t>ی</w:t>
    </w:r>
    <w:r w:rsidR="00EC71E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EC71E1">
      <w:rPr>
        <w:sz w:val="24"/>
        <w:szCs w:val="24"/>
        <w:rtl/>
      </w:rPr>
      <w:t>تنب</w:t>
    </w:r>
    <w:r w:rsidR="00EC71E1">
      <w:rPr>
        <w:rFonts w:hint="cs"/>
        <w:sz w:val="24"/>
        <w:szCs w:val="24"/>
        <w:rtl/>
      </w:rPr>
      <w:t>ی</w:t>
    </w:r>
    <w:r w:rsidR="00EC71E1">
      <w:rPr>
        <w:rFonts w:hint="eastAsia"/>
        <w:sz w:val="24"/>
        <w:szCs w:val="24"/>
        <w:rtl/>
      </w:rPr>
      <w:t>ه</w:t>
    </w:r>
    <w:r w:rsidR="00EC71E1">
      <w:rPr>
        <w:sz w:val="24"/>
        <w:szCs w:val="24"/>
        <w:rtl/>
      </w:rPr>
      <w:t xml:space="preserve"> 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66F5"/>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545F"/>
    <w:rsid w:val="0027605E"/>
    <w:rsid w:val="00281E00"/>
    <w:rsid w:val="0029062E"/>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17066"/>
    <w:rsid w:val="006240DA"/>
    <w:rsid w:val="0063256E"/>
    <w:rsid w:val="00633F04"/>
    <w:rsid w:val="00635219"/>
    <w:rsid w:val="00635EC0"/>
    <w:rsid w:val="00640B58"/>
    <w:rsid w:val="00651B02"/>
    <w:rsid w:val="00651B19"/>
    <w:rsid w:val="0065505B"/>
    <w:rsid w:val="00660A29"/>
    <w:rsid w:val="0067215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CBE"/>
    <w:rsid w:val="008956DD"/>
    <w:rsid w:val="008A510E"/>
    <w:rsid w:val="008A522A"/>
    <w:rsid w:val="008B4464"/>
    <w:rsid w:val="008B750B"/>
    <w:rsid w:val="008C3162"/>
    <w:rsid w:val="008D1F14"/>
    <w:rsid w:val="008E3924"/>
    <w:rsid w:val="008F0344"/>
    <w:rsid w:val="008F13F7"/>
    <w:rsid w:val="008F5B4D"/>
    <w:rsid w:val="00907425"/>
    <w:rsid w:val="00923C34"/>
    <w:rsid w:val="00924152"/>
    <w:rsid w:val="0092513D"/>
    <w:rsid w:val="00927A9F"/>
    <w:rsid w:val="009335CC"/>
    <w:rsid w:val="00935A55"/>
    <w:rsid w:val="00941CEB"/>
    <w:rsid w:val="0094720F"/>
    <w:rsid w:val="00947761"/>
    <w:rsid w:val="00953B28"/>
    <w:rsid w:val="00954322"/>
    <w:rsid w:val="00957CAA"/>
    <w:rsid w:val="0096778A"/>
    <w:rsid w:val="00971FC2"/>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4C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0E7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1E1"/>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1AD7"/>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9FAAD-44C4-4A83-ABD4-3B3EDDCE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1225</Words>
  <Characters>6989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2021-12-01T18:48:00Z</cp:lastPrinted>
  <dcterms:created xsi:type="dcterms:W3CDTF">2021-12-01T12:42:00Z</dcterms:created>
  <dcterms:modified xsi:type="dcterms:W3CDTF">2021-12-01T18:49:00Z</dcterms:modified>
  <cp:contentStatus>ویرایش 2.5</cp:contentStatus>
  <cp:version>2.7</cp:version>
</cp:coreProperties>
</file>