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286E1D">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111D2" w:rsidRDefault="004111D2" w:rsidP="004111D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5505807" w:history="1">
        <w:r w:rsidRPr="00BF10FE">
          <w:rPr>
            <w:rStyle w:val="Hyperlink"/>
            <w:noProof/>
            <w:rtl/>
          </w:rPr>
          <w:t>الفاظ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Toc105505807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111D2" w:rsidRDefault="004111D2" w:rsidP="004111D2">
      <w:pPr>
        <w:pStyle w:val="TOC2"/>
        <w:tabs>
          <w:tab w:val="right" w:leader="dot" w:pos="10194"/>
        </w:tabs>
        <w:rPr>
          <w:rFonts w:asciiTheme="minorHAnsi" w:eastAsiaTheme="minorEastAsia" w:hAnsiTheme="minorHAnsi" w:cstheme="minorBidi"/>
          <w:bCs w:val="0"/>
          <w:noProof/>
          <w:color w:val="auto"/>
          <w:szCs w:val="22"/>
          <w:rtl/>
          <w:lang w:bidi="ar-SA"/>
        </w:rPr>
      </w:pPr>
      <w:hyperlink w:anchor="_Toc105505808" w:history="1">
        <w:r w:rsidRPr="00BF10FE">
          <w:rPr>
            <w:rStyle w:val="Hyperlink"/>
            <w:noProof/>
            <w:rtl/>
          </w:rPr>
          <w:t>محل</w:t>
        </w:r>
        <w:r w:rsidRPr="00BF10FE">
          <w:rPr>
            <w:rStyle w:val="Hyperlink"/>
            <w:rFonts w:hint="cs"/>
            <w:noProof/>
            <w:rtl/>
          </w:rPr>
          <w:t>ی</w:t>
        </w:r>
        <w:r w:rsidRPr="00BF10FE">
          <w:rPr>
            <w:rStyle w:val="Hyperlink"/>
            <w:noProof/>
            <w:rtl/>
          </w:rPr>
          <w:t xml:space="preserve"> به 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Toc105505808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111D2" w:rsidRDefault="004111D2" w:rsidP="004111D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505809" w:history="1">
        <w:r w:rsidRPr="00BF10FE">
          <w:rPr>
            <w:rStyle w:val="Hyperlink"/>
            <w:noProof/>
            <w:rtl/>
          </w:rPr>
          <w:t>مقام اول: مفرد محل</w:t>
        </w:r>
        <w:r w:rsidRPr="00BF10FE">
          <w:rPr>
            <w:rStyle w:val="Hyperlink"/>
            <w:rFonts w:hint="cs"/>
            <w:noProof/>
            <w:rtl/>
          </w:rPr>
          <w:t>ی</w:t>
        </w:r>
        <w:r w:rsidRPr="00BF10FE">
          <w:rPr>
            <w:rStyle w:val="Hyperlink"/>
            <w:noProof/>
            <w:rtl/>
          </w:rPr>
          <w:t xml:space="preserve"> به 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Toc105505809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111D2" w:rsidRDefault="004111D2" w:rsidP="004111D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505810" w:history="1">
        <w:r w:rsidRPr="00BF10FE">
          <w:rPr>
            <w:rStyle w:val="Hyperlink"/>
            <w:noProof/>
            <w:rtl/>
          </w:rPr>
          <w:t>هدف مرحوم آخوند از طرح ا</w:t>
        </w:r>
        <w:r w:rsidRPr="00BF10FE">
          <w:rPr>
            <w:rStyle w:val="Hyperlink"/>
            <w:rFonts w:hint="cs"/>
            <w:noProof/>
            <w:rtl/>
          </w:rPr>
          <w:t>ی</w:t>
        </w:r>
        <w:r w:rsidRPr="00BF10FE">
          <w:rPr>
            <w:rStyle w:val="Hyperlink"/>
            <w:rFonts w:hint="eastAsia"/>
            <w:noProof/>
            <w:rtl/>
          </w:rPr>
          <w:t>ن</w:t>
        </w:r>
        <w:r w:rsidRPr="00BF10FE">
          <w:rPr>
            <w:rStyle w:val="Hyperlink"/>
            <w:noProof/>
            <w:rtl/>
          </w:rPr>
          <w:t xml:space="preserve">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Toc105505810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111D2" w:rsidRDefault="004111D2" w:rsidP="004111D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505811" w:history="1">
        <w:r w:rsidRPr="00BF10FE">
          <w:rPr>
            <w:rStyle w:val="Hyperlink"/>
            <w:noProof/>
            <w:rtl/>
          </w:rPr>
          <w:t>اشکال اول در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Toc105505811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111D2" w:rsidRDefault="004111D2" w:rsidP="004111D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505812" w:history="1">
        <w:r w:rsidRPr="00BF10FE">
          <w:rPr>
            <w:rStyle w:val="Hyperlink"/>
            <w:noProof/>
            <w:rtl/>
          </w:rPr>
          <w:t>اشکال به جواب دوم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Toc105505812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111D2" w:rsidRDefault="004111D2" w:rsidP="004111D2">
      <w:pPr>
        <w:pStyle w:val="TOC4"/>
        <w:tabs>
          <w:tab w:val="right" w:leader="dot" w:pos="10194"/>
        </w:tabs>
        <w:rPr>
          <w:rFonts w:asciiTheme="minorHAnsi" w:eastAsiaTheme="minorEastAsia" w:hAnsiTheme="minorHAnsi" w:cstheme="minorBidi"/>
          <w:bCs w:val="0"/>
          <w:noProof/>
          <w:color w:val="auto"/>
          <w:szCs w:val="22"/>
          <w:rtl/>
          <w:lang w:bidi="ar-SA"/>
        </w:rPr>
      </w:pPr>
      <w:hyperlink w:anchor="_Toc105505813" w:history="1">
        <w:r w:rsidRPr="00BF10FE">
          <w:rPr>
            <w:rStyle w:val="Hyperlink"/>
            <w:noProof/>
            <w:rtl/>
          </w:rPr>
          <w:t>دفاع استاد از جواب دوم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Toc105505813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111D2" w:rsidRDefault="004111D2" w:rsidP="004111D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505814" w:history="1">
        <w:r w:rsidRPr="00BF10FE">
          <w:rPr>
            <w:rStyle w:val="Hyperlink"/>
            <w:noProof/>
            <w:rtl/>
          </w:rPr>
          <w:t>اشکال د</w:t>
        </w:r>
        <w:r w:rsidRPr="00BF10FE">
          <w:rPr>
            <w:rStyle w:val="Hyperlink"/>
            <w:rFonts w:hint="cs"/>
            <w:noProof/>
            <w:rtl/>
          </w:rPr>
          <w:t>ی</w:t>
        </w:r>
        <w:r w:rsidRPr="00BF10FE">
          <w:rPr>
            <w:rStyle w:val="Hyperlink"/>
            <w:rFonts w:hint="eastAsia"/>
            <w:noProof/>
            <w:rtl/>
          </w:rPr>
          <w:t>گر</w:t>
        </w:r>
        <w:r w:rsidRPr="00BF10FE">
          <w:rPr>
            <w:rStyle w:val="Hyperlink"/>
            <w:noProof/>
            <w:rtl/>
          </w:rPr>
          <w:t xml:space="preserve"> در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Toc105505814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111D2" w:rsidRDefault="004111D2" w:rsidP="004111D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505815" w:history="1">
        <w:r w:rsidRPr="00BF10FE">
          <w:rPr>
            <w:rStyle w:val="Hyperlink"/>
            <w:noProof/>
            <w:rtl/>
          </w:rPr>
          <w:t>رد کلام ادبا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Toc105505815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111D2" w:rsidRDefault="004111D2" w:rsidP="004111D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505816" w:history="1">
        <w:r w:rsidRPr="00BF10FE">
          <w:rPr>
            <w:rStyle w:val="Hyperlink"/>
            <w:noProof/>
            <w:rtl/>
          </w:rPr>
          <w:t>تصح</w:t>
        </w:r>
        <w:r w:rsidRPr="00BF10FE">
          <w:rPr>
            <w:rStyle w:val="Hyperlink"/>
            <w:rFonts w:hint="cs"/>
            <w:noProof/>
            <w:rtl/>
          </w:rPr>
          <w:t>ی</w:t>
        </w:r>
        <w:r w:rsidRPr="00BF10FE">
          <w:rPr>
            <w:rStyle w:val="Hyperlink"/>
            <w:rFonts w:hint="eastAsia"/>
            <w:noProof/>
            <w:rtl/>
          </w:rPr>
          <w:t>ح</w:t>
        </w:r>
        <w:r w:rsidRPr="00BF10FE">
          <w:rPr>
            <w:rStyle w:val="Hyperlink"/>
            <w:noProof/>
            <w:rtl/>
          </w:rPr>
          <w:t xml:space="preserve"> نظر</w:t>
        </w:r>
        <w:r w:rsidRPr="00BF10FE">
          <w:rPr>
            <w:rStyle w:val="Hyperlink"/>
            <w:rFonts w:hint="cs"/>
            <w:noProof/>
            <w:rtl/>
          </w:rPr>
          <w:t>ی</w:t>
        </w:r>
        <w:r w:rsidRPr="00BF10FE">
          <w:rPr>
            <w:rStyle w:val="Hyperlink"/>
            <w:rFonts w:hint="eastAsia"/>
            <w:noProof/>
            <w:rtl/>
          </w:rPr>
          <w:t>ه</w:t>
        </w:r>
        <w:r w:rsidRPr="00BF10FE">
          <w:rPr>
            <w:rStyle w:val="Hyperlink"/>
            <w:noProof/>
            <w:rtl/>
          </w:rPr>
          <w:t xml:space="preserve"> ادبا توسط حاج ش</w:t>
        </w:r>
        <w:r w:rsidRPr="00BF10FE">
          <w:rPr>
            <w:rStyle w:val="Hyperlink"/>
            <w:rFonts w:hint="cs"/>
            <w:noProof/>
            <w:rtl/>
          </w:rPr>
          <w:t>ی</w:t>
        </w:r>
        <w:r w:rsidRPr="00BF10FE">
          <w:rPr>
            <w:rStyle w:val="Hyperlink"/>
            <w:rFonts w:hint="eastAsia"/>
            <w:noProof/>
            <w:rtl/>
          </w:rPr>
          <w:t>خ</w:t>
        </w:r>
        <w:r w:rsidRPr="00BF10FE">
          <w:rPr>
            <w:rStyle w:val="Hyperlink"/>
            <w:noProof/>
            <w:rtl/>
          </w:rPr>
          <w:t xml:space="preserve"> اصفهان</w:t>
        </w:r>
        <w:r w:rsidRPr="00BF10F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Toc105505816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111D2" w:rsidRDefault="004111D2" w:rsidP="004111D2">
      <w:pPr>
        <w:pStyle w:val="TOC4"/>
        <w:tabs>
          <w:tab w:val="right" w:leader="dot" w:pos="10194"/>
        </w:tabs>
        <w:rPr>
          <w:rFonts w:asciiTheme="minorHAnsi" w:eastAsiaTheme="minorEastAsia" w:hAnsiTheme="minorHAnsi" w:cstheme="minorBidi"/>
          <w:bCs w:val="0"/>
          <w:noProof/>
          <w:color w:val="auto"/>
          <w:szCs w:val="22"/>
          <w:rtl/>
          <w:lang w:bidi="ar-SA"/>
        </w:rPr>
      </w:pPr>
      <w:hyperlink w:anchor="_Toc105505817" w:history="1">
        <w:r w:rsidRPr="00BF10FE">
          <w:rPr>
            <w:rStyle w:val="Hyperlink"/>
            <w:noProof/>
            <w:rtl/>
          </w:rPr>
          <w:t>اشکال استاد به مطلب مرحوم حاج ش</w:t>
        </w:r>
        <w:r w:rsidRPr="00BF10FE">
          <w:rPr>
            <w:rStyle w:val="Hyperlink"/>
            <w:rFonts w:hint="cs"/>
            <w:noProof/>
            <w:rtl/>
          </w:rPr>
          <w:t>ی</w:t>
        </w:r>
        <w:r w:rsidRPr="00BF10FE">
          <w:rPr>
            <w:rStyle w:val="Hyperlink"/>
            <w:rFonts w:hint="eastAsia"/>
            <w:noProof/>
            <w:rtl/>
          </w:rPr>
          <w:t>خ</w:t>
        </w:r>
        <w:r w:rsidRPr="00BF10FE">
          <w:rPr>
            <w:rStyle w:val="Hyperlink"/>
            <w:noProof/>
            <w:rtl/>
          </w:rPr>
          <w:t xml:space="preserve"> اصفهان</w:t>
        </w:r>
        <w:r w:rsidRPr="00BF10F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Toc105505817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4111D2" w:rsidP="00286E1D">
      <w:pPr>
        <w:jc w:val="both"/>
      </w:pPr>
      <w:r>
        <w:rPr>
          <w:rFonts w:cs="B Titr"/>
          <w:noProof/>
          <w:webHidden/>
          <w:color w:val="632423" w:themeColor="accent2" w:themeShade="80"/>
          <w:szCs w:val="24"/>
          <w:rtl/>
        </w:rPr>
        <w:fldChar w:fldCharType="end"/>
      </w:r>
    </w:p>
    <w:p w:rsidR="00F343FB" w:rsidRDefault="00F842AD" w:rsidP="00286E1D">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34A3E">
        <w:rPr>
          <w:rtl/>
        </w:rPr>
        <w:t>بررس</w:t>
      </w:r>
      <w:r w:rsidR="00C34A3E">
        <w:rPr>
          <w:rFonts w:hint="cs"/>
          <w:rtl/>
        </w:rPr>
        <w:t>ی</w:t>
      </w:r>
      <w:r w:rsidR="00C34A3E">
        <w:rPr>
          <w:rtl/>
        </w:rPr>
        <w:t xml:space="preserve"> کلمات</w:t>
      </w:r>
      <w:r w:rsidR="00025B70">
        <w:rPr>
          <w:rFonts w:hint="cs"/>
          <w:rtl/>
        </w:rPr>
        <w:t xml:space="preserve"> </w:t>
      </w:r>
      <w:r w:rsidR="00386C11" w:rsidRPr="00A6366F">
        <w:rPr>
          <w:rFonts w:hint="cs"/>
          <w:rtl/>
        </w:rPr>
        <w:t>/</w:t>
      </w:r>
      <w:bookmarkStart w:id="1" w:name="BokSabj_d"/>
      <w:bookmarkEnd w:id="1"/>
      <w:r w:rsidR="00C34A3E">
        <w:rPr>
          <w:rtl/>
        </w:rPr>
        <w:t>جمع محل</w:t>
      </w:r>
      <w:r w:rsidR="00C34A3E">
        <w:rPr>
          <w:rFonts w:hint="cs"/>
          <w:rtl/>
        </w:rPr>
        <w:t>ی</w:t>
      </w:r>
      <w:r w:rsidR="00C34A3E">
        <w:rPr>
          <w:rtl/>
        </w:rPr>
        <w:t xml:space="preserve"> به ال</w:t>
      </w:r>
      <w:r w:rsidR="00386C11" w:rsidRPr="00A6366F">
        <w:rPr>
          <w:rFonts w:hint="cs"/>
          <w:rtl/>
        </w:rPr>
        <w:t xml:space="preserve"> /</w:t>
      </w:r>
      <w:bookmarkStart w:id="2" w:name="Bokkolli"/>
      <w:bookmarkEnd w:id="2"/>
      <w:r w:rsidR="00C34A3E">
        <w:rPr>
          <w:rtl/>
        </w:rPr>
        <w:t>مطلق و مق</w:t>
      </w:r>
      <w:r w:rsidR="00C34A3E">
        <w:rPr>
          <w:rFonts w:hint="cs"/>
          <w:rtl/>
        </w:rPr>
        <w:t>ی</w:t>
      </w:r>
      <w:r w:rsidR="00C34A3E">
        <w:rPr>
          <w:rFonts w:hint="eastAsia"/>
          <w:rtl/>
        </w:rPr>
        <w:t>د</w:t>
      </w:r>
    </w:p>
    <w:p w:rsidR="006A7514" w:rsidRDefault="006A7514" w:rsidP="006A7514">
      <w:pPr>
        <w:pStyle w:val="Heading1"/>
        <w:rPr>
          <w:rtl/>
        </w:rPr>
      </w:pPr>
      <w:bookmarkStart w:id="3" w:name="_Toc105505807"/>
      <w:r>
        <w:rPr>
          <w:rFonts w:hint="cs"/>
          <w:rtl/>
        </w:rPr>
        <w:t>الفاظ مطلق</w:t>
      </w:r>
      <w:bookmarkEnd w:id="3"/>
    </w:p>
    <w:p w:rsidR="006A7514" w:rsidRDefault="006A7514" w:rsidP="006A7514">
      <w:pPr>
        <w:pStyle w:val="Heading2"/>
        <w:rPr>
          <w:rtl/>
        </w:rPr>
      </w:pPr>
      <w:bookmarkStart w:id="4" w:name="_Toc105505808"/>
      <w:bookmarkStart w:id="5" w:name="_GoBack"/>
      <w:bookmarkEnd w:id="5"/>
      <w:r>
        <w:rPr>
          <w:rFonts w:hint="cs"/>
          <w:rtl/>
        </w:rPr>
        <w:t>محلی به ال</w:t>
      </w:r>
      <w:bookmarkEnd w:id="4"/>
    </w:p>
    <w:p w:rsidR="006A7514" w:rsidRPr="006A7514" w:rsidRDefault="006A7514" w:rsidP="006A7514">
      <w:pPr>
        <w:pStyle w:val="Heading3"/>
      </w:pPr>
      <w:bookmarkStart w:id="6" w:name="_Toc105505809"/>
      <w:r>
        <w:rPr>
          <w:rFonts w:hint="cs"/>
          <w:rtl/>
        </w:rPr>
        <w:t>مقام اول: مفرد محلی به ال</w:t>
      </w:r>
      <w:bookmarkEnd w:id="6"/>
    </w:p>
    <w:p w:rsidR="006A7514" w:rsidRDefault="00286E1D" w:rsidP="00286E1D">
      <w:pPr>
        <w:jc w:val="both"/>
        <w:rPr>
          <w:rtl/>
        </w:rPr>
      </w:pPr>
      <w:r>
        <w:rPr>
          <w:rFonts w:hint="cs"/>
          <w:rtl/>
        </w:rPr>
        <w:t xml:space="preserve">بحث در مورد فرمایشات مرحوم آخوند بود. موضوع </w:t>
      </w:r>
      <w:r w:rsidR="006A7514">
        <w:rPr>
          <w:rFonts w:hint="cs"/>
          <w:rtl/>
        </w:rPr>
        <w:t>مفرد محلی به ال بود.</w:t>
      </w:r>
    </w:p>
    <w:p w:rsidR="006A7514" w:rsidRDefault="006A7514" w:rsidP="006A7514">
      <w:pPr>
        <w:pStyle w:val="Heading3"/>
        <w:rPr>
          <w:rtl/>
        </w:rPr>
      </w:pPr>
      <w:bookmarkStart w:id="7" w:name="_Toc105505810"/>
      <w:r>
        <w:rPr>
          <w:rFonts w:hint="cs"/>
          <w:rtl/>
        </w:rPr>
        <w:t>هدف مرحوم آخوند از طرح این مطالب</w:t>
      </w:r>
      <w:bookmarkEnd w:id="7"/>
    </w:p>
    <w:p w:rsidR="001A1EA5" w:rsidRDefault="00286E1D" w:rsidP="00286E1D">
      <w:pPr>
        <w:jc w:val="both"/>
        <w:rPr>
          <w:rFonts w:hint="cs"/>
          <w:rtl/>
        </w:rPr>
      </w:pPr>
      <w:r>
        <w:rPr>
          <w:rFonts w:hint="cs"/>
          <w:rtl/>
        </w:rPr>
        <w:t>این که مرحوم آخوند وارد این بحث شده که ال مفید تعریف هست یا نه، مناسبش با بحث ما که در مصادیق مطلق بحث می</w:t>
      </w:r>
      <w:r>
        <w:rPr>
          <w:rtl/>
        </w:rPr>
        <w:softHyphen/>
      </w:r>
      <w:r w:rsidR="006A7514">
        <w:rPr>
          <w:rFonts w:hint="cs"/>
          <w:rtl/>
        </w:rPr>
        <w:t>کنیم، بعید نیست که</w:t>
      </w:r>
      <w:r>
        <w:rPr>
          <w:rFonts w:hint="cs"/>
          <w:rtl/>
        </w:rPr>
        <w:t xml:space="preserve"> می</w:t>
      </w:r>
      <w:r>
        <w:rPr>
          <w:rtl/>
        </w:rPr>
        <w:softHyphen/>
      </w:r>
      <w:r>
        <w:rPr>
          <w:rFonts w:hint="cs"/>
          <w:rtl/>
        </w:rPr>
        <w:t>خواهد بگوید</w:t>
      </w:r>
      <w:r w:rsidR="006A7514">
        <w:rPr>
          <w:rFonts w:hint="cs"/>
          <w:rtl/>
        </w:rPr>
        <w:t xml:space="preserve"> در</w:t>
      </w:r>
      <w:r>
        <w:rPr>
          <w:rFonts w:hint="cs"/>
          <w:rtl/>
        </w:rPr>
        <w:t xml:space="preserve"> معر</w:t>
      </w:r>
      <w:r w:rsidR="006A7514">
        <w:rPr>
          <w:rFonts w:hint="cs"/>
          <w:rtl/>
        </w:rPr>
        <w:t>َّ</w:t>
      </w:r>
      <w:r>
        <w:rPr>
          <w:rFonts w:hint="cs"/>
          <w:rtl/>
        </w:rPr>
        <w:t>ف به ال اطلاق جزء موضوع له نیست بلکه معنای مبهم دارد. این که گفته اند ال برای تعریف است و جنس را معر</w:t>
      </w:r>
      <w:r w:rsidR="006A7514">
        <w:rPr>
          <w:rFonts w:hint="cs"/>
          <w:rtl/>
        </w:rPr>
        <w:t>َّ</w:t>
      </w:r>
      <w:r>
        <w:rPr>
          <w:rFonts w:hint="cs"/>
          <w:rtl/>
        </w:rPr>
        <w:t>فش می</w:t>
      </w:r>
      <w:r>
        <w:rPr>
          <w:rtl/>
        </w:rPr>
        <w:softHyphen/>
      </w:r>
      <w:r w:rsidR="006A7514">
        <w:rPr>
          <w:rFonts w:hint="cs"/>
          <w:rtl/>
        </w:rPr>
        <w:t>کند پس مثلا جنس</w:t>
      </w:r>
      <w:r>
        <w:rPr>
          <w:rFonts w:hint="cs"/>
          <w:rtl/>
        </w:rPr>
        <w:t xml:space="preserve"> همه مصادیق را شامل می</w:t>
      </w:r>
      <w:r>
        <w:rPr>
          <w:rtl/>
        </w:rPr>
        <w:softHyphen/>
      </w:r>
      <w:r>
        <w:rPr>
          <w:rFonts w:hint="cs"/>
          <w:rtl/>
        </w:rPr>
        <w:t>شود و اطلاق جزء معنایش هست، می</w:t>
      </w:r>
      <w:r>
        <w:rPr>
          <w:rtl/>
        </w:rPr>
        <w:softHyphen/>
      </w:r>
      <w:r>
        <w:rPr>
          <w:rFonts w:hint="cs"/>
          <w:rtl/>
        </w:rPr>
        <w:t>خواهد انکار کند. در جمع محلی به ال واضح تر است. بعضی به خاطر این ال می</w:t>
      </w:r>
      <w:r>
        <w:rPr>
          <w:rtl/>
        </w:rPr>
        <w:softHyphen/>
      </w:r>
      <w:r>
        <w:rPr>
          <w:rFonts w:hint="cs"/>
          <w:rtl/>
        </w:rPr>
        <w:t>خواهند بگویند که عموم جزء معنای موضوع له است.</w:t>
      </w:r>
    </w:p>
    <w:p w:rsidR="006A7514" w:rsidRDefault="006A7514" w:rsidP="006A7514">
      <w:pPr>
        <w:jc w:val="both"/>
        <w:rPr>
          <w:rtl/>
        </w:rPr>
      </w:pPr>
      <w:r>
        <w:rPr>
          <w:rFonts w:hint="cs"/>
          <w:rtl/>
        </w:rPr>
        <w:lastRenderedPageBreak/>
        <w:t xml:space="preserve">پس </w:t>
      </w:r>
      <w:r w:rsidR="00286E1D">
        <w:rPr>
          <w:rFonts w:hint="cs"/>
          <w:rtl/>
        </w:rPr>
        <w:t>این که مرحوم آخوند وارد بحث تعریف به وسیله ال شده و آن هم ال جنس را دنبال می</w:t>
      </w:r>
      <w:r w:rsidR="00286E1D">
        <w:rPr>
          <w:rtl/>
        </w:rPr>
        <w:softHyphen/>
      </w:r>
      <w:r w:rsidR="00286E1D">
        <w:rPr>
          <w:rFonts w:hint="cs"/>
          <w:rtl/>
        </w:rPr>
        <w:t>کند به نظر می</w:t>
      </w:r>
      <w:r w:rsidR="00286E1D">
        <w:rPr>
          <w:rtl/>
        </w:rPr>
        <w:softHyphen/>
      </w:r>
      <w:r w:rsidR="00286E1D">
        <w:rPr>
          <w:rFonts w:hint="cs"/>
          <w:rtl/>
        </w:rPr>
        <w:t>آید می</w:t>
      </w:r>
      <w:r w:rsidR="00286E1D">
        <w:rPr>
          <w:rtl/>
        </w:rPr>
        <w:softHyphen/>
      </w:r>
      <w:r w:rsidR="00286E1D">
        <w:rPr>
          <w:rFonts w:hint="cs"/>
          <w:rtl/>
        </w:rPr>
        <w:t>خواهد همین قضیه را مطرح کند که اطلاق جزء معنایش نیست و معنایش مبهم است.</w:t>
      </w:r>
      <w:r>
        <w:rPr>
          <w:rFonts w:hint="cs"/>
          <w:rtl/>
        </w:rPr>
        <w:t xml:space="preserve"> سه نکته برای این ادعا وجود دارد:</w:t>
      </w:r>
    </w:p>
    <w:p w:rsidR="006A7514" w:rsidRDefault="00286E1D" w:rsidP="006A7514">
      <w:pPr>
        <w:pStyle w:val="ListParagraph"/>
        <w:numPr>
          <w:ilvl w:val="0"/>
          <w:numId w:val="16"/>
        </w:numPr>
        <w:jc w:val="both"/>
        <w:rPr>
          <w:rFonts w:hint="cs"/>
        </w:rPr>
      </w:pPr>
      <w:r>
        <w:rPr>
          <w:rFonts w:hint="cs"/>
          <w:rtl/>
        </w:rPr>
        <w:t>یکی این که ما در اسامی مطلق بحث می</w:t>
      </w:r>
      <w:r>
        <w:rPr>
          <w:rtl/>
        </w:rPr>
        <w:softHyphen/>
      </w:r>
      <w:r w:rsidR="006A7514">
        <w:rPr>
          <w:rFonts w:hint="cs"/>
          <w:rtl/>
        </w:rPr>
        <w:t>کنیم.</w:t>
      </w:r>
    </w:p>
    <w:p w:rsidR="006A7514" w:rsidRDefault="00286E1D" w:rsidP="006A7514">
      <w:pPr>
        <w:pStyle w:val="ListParagraph"/>
        <w:numPr>
          <w:ilvl w:val="0"/>
          <w:numId w:val="16"/>
        </w:numPr>
        <w:jc w:val="both"/>
        <w:rPr>
          <w:rFonts w:hint="cs"/>
        </w:rPr>
      </w:pPr>
      <w:r>
        <w:rPr>
          <w:rFonts w:hint="cs"/>
          <w:rtl/>
        </w:rPr>
        <w:t>ال جنس را مطرح می</w:t>
      </w:r>
      <w:r>
        <w:rPr>
          <w:rtl/>
        </w:rPr>
        <w:softHyphen/>
      </w:r>
      <w:r w:rsidR="006A7514">
        <w:rPr>
          <w:rFonts w:hint="cs"/>
          <w:rtl/>
        </w:rPr>
        <w:t>کند.</w:t>
      </w:r>
    </w:p>
    <w:p w:rsidR="006A7514" w:rsidRDefault="00286E1D" w:rsidP="006A7514">
      <w:pPr>
        <w:pStyle w:val="ListParagraph"/>
        <w:numPr>
          <w:ilvl w:val="0"/>
          <w:numId w:val="16"/>
        </w:numPr>
        <w:jc w:val="both"/>
      </w:pPr>
      <w:r>
        <w:rPr>
          <w:rFonts w:hint="cs"/>
          <w:rtl/>
        </w:rPr>
        <w:t>جمع محلی ال را مطرح می</w:t>
      </w:r>
      <w:r>
        <w:rPr>
          <w:rtl/>
        </w:rPr>
        <w:softHyphen/>
      </w:r>
      <w:r w:rsidR="006A7514">
        <w:rPr>
          <w:rFonts w:hint="cs"/>
          <w:rtl/>
        </w:rPr>
        <w:t>کند.</w:t>
      </w:r>
    </w:p>
    <w:p w:rsidR="006A7514" w:rsidRDefault="006A7514" w:rsidP="006A7514">
      <w:pPr>
        <w:pStyle w:val="Heading3"/>
      </w:pPr>
      <w:bookmarkStart w:id="8" w:name="_Toc105505811"/>
      <w:r>
        <w:rPr>
          <w:rFonts w:hint="cs"/>
          <w:rtl/>
        </w:rPr>
        <w:t>اشکال اول در کلام مرحوم آخوند</w:t>
      </w:r>
      <w:bookmarkEnd w:id="8"/>
    </w:p>
    <w:p w:rsidR="00286E1D" w:rsidRDefault="006A7514" w:rsidP="006A7514">
      <w:pPr>
        <w:jc w:val="both"/>
        <w:rPr>
          <w:rFonts w:hint="cs"/>
          <w:rtl/>
        </w:rPr>
      </w:pPr>
      <w:r>
        <w:rPr>
          <w:rFonts w:hint="cs"/>
          <w:rtl/>
        </w:rPr>
        <w:t xml:space="preserve"> </w:t>
      </w:r>
      <w:r w:rsidR="00286E1D">
        <w:rPr>
          <w:rFonts w:hint="cs"/>
          <w:rtl/>
        </w:rPr>
        <w:t>به هر حال، این که مرحوم آخوند فرمود ال جنس نمی</w:t>
      </w:r>
      <w:r w:rsidR="00286E1D">
        <w:rPr>
          <w:rtl/>
        </w:rPr>
        <w:softHyphen/>
      </w:r>
      <w:r w:rsidR="00286E1D">
        <w:rPr>
          <w:rFonts w:hint="cs"/>
          <w:rtl/>
        </w:rPr>
        <w:t>تواند ال تعریف باشد زیرا لازمه اش این است که معنایش ذهنی بشود، صحیح نیست و جوابش گذشت. ال جنس، ال تعریف است و جنس را معین می</w:t>
      </w:r>
      <w:r w:rsidR="00286E1D">
        <w:rPr>
          <w:rtl/>
        </w:rPr>
        <w:softHyphen/>
      </w:r>
      <w:r w:rsidR="00286E1D">
        <w:rPr>
          <w:rFonts w:hint="cs"/>
          <w:rtl/>
        </w:rPr>
        <w:t xml:space="preserve">کند و تعین ملازمه با ذهنی شدن نیست. الرجل خیر من المرأة، جنس مرد یک نوع معرفه است. به </w:t>
      </w:r>
      <w:r>
        <w:rPr>
          <w:rFonts w:hint="cs"/>
          <w:rtl/>
        </w:rPr>
        <w:t xml:space="preserve">قول </w:t>
      </w:r>
      <w:r w:rsidR="00286E1D">
        <w:rPr>
          <w:rFonts w:hint="cs"/>
          <w:rtl/>
        </w:rPr>
        <w:t>مرحوم</w:t>
      </w:r>
      <w:r>
        <w:rPr>
          <w:rFonts w:hint="cs"/>
          <w:rtl/>
        </w:rPr>
        <w:t xml:space="preserve"> حاج شیخ اصفهانی تعین جنسی است،</w:t>
      </w:r>
      <w:r w:rsidR="00286E1D">
        <w:rPr>
          <w:rFonts w:hint="cs"/>
          <w:rtl/>
        </w:rPr>
        <w:t xml:space="preserve"> نه تعین ذهنی.</w:t>
      </w:r>
    </w:p>
    <w:p w:rsidR="00286E1D" w:rsidRDefault="00286E1D" w:rsidP="00286E1D">
      <w:pPr>
        <w:jc w:val="both"/>
        <w:rPr>
          <w:rtl/>
        </w:rPr>
      </w:pPr>
      <w:r>
        <w:rPr>
          <w:rFonts w:hint="cs"/>
          <w:rtl/>
        </w:rPr>
        <w:t>مرحوم آخوند</w:t>
      </w:r>
      <w:r w:rsidR="006A7514">
        <w:rPr>
          <w:rFonts w:hint="cs"/>
          <w:rtl/>
        </w:rPr>
        <w:t xml:space="preserve"> در جواب دوم</w:t>
      </w:r>
      <w:r>
        <w:rPr>
          <w:rFonts w:hint="cs"/>
          <w:rtl/>
        </w:rPr>
        <w:t xml:space="preserve"> فرمود: ما که خصوصیات</w:t>
      </w:r>
      <w:r w:rsidR="006A7514">
        <w:rPr>
          <w:rFonts w:hint="cs"/>
          <w:rtl/>
        </w:rPr>
        <w:t xml:space="preserve"> (جنس و عهد و استغراق)</w:t>
      </w:r>
      <w:r>
        <w:rPr>
          <w:rFonts w:hint="cs"/>
          <w:rtl/>
        </w:rPr>
        <w:t xml:space="preserve"> را می</w:t>
      </w:r>
      <w:r>
        <w:rPr>
          <w:rtl/>
        </w:rPr>
        <w:softHyphen/>
      </w:r>
      <w:r>
        <w:rPr>
          <w:rFonts w:hint="cs"/>
          <w:rtl/>
        </w:rPr>
        <w:t>خواهیم بفهمیم نیاز به قرینه دارد</w:t>
      </w:r>
      <w:r w:rsidR="006A7514">
        <w:rPr>
          <w:rFonts w:hint="cs"/>
          <w:rtl/>
        </w:rPr>
        <w:t>.</w:t>
      </w:r>
      <w:r>
        <w:rPr>
          <w:rFonts w:hint="cs"/>
          <w:rtl/>
        </w:rPr>
        <w:t xml:space="preserve"> اگر همیشه نیاز به قرینه هست لغو است که ال برای جنس وضع شده باشد. اگر استغراق را قرینه می</w:t>
      </w:r>
      <w:r>
        <w:rPr>
          <w:rtl/>
        </w:rPr>
        <w:softHyphen/>
      </w:r>
      <w:r>
        <w:rPr>
          <w:rFonts w:hint="cs"/>
          <w:rtl/>
        </w:rPr>
        <w:t xml:space="preserve">فهماند </w:t>
      </w:r>
      <w:r w:rsidR="006A7514">
        <w:rPr>
          <w:rFonts w:hint="cs"/>
          <w:rtl/>
        </w:rPr>
        <w:t>پس چرا برای استغراق وضع کرده است</w:t>
      </w:r>
      <w:r>
        <w:rPr>
          <w:rFonts w:hint="cs"/>
          <w:rtl/>
        </w:rPr>
        <w:t>. این اشکال اختصاصی برای ال است و در اسم</w:t>
      </w:r>
      <w:r w:rsidR="006A7514">
        <w:rPr>
          <w:rFonts w:hint="cs"/>
          <w:rtl/>
        </w:rPr>
        <w:t xml:space="preserve"> جنس و علم جنس نبود.</w:t>
      </w:r>
    </w:p>
    <w:p w:rsidR="006A7514" w:rsidRDefault="006A7514" w:rsidP="006A7514">
      <w:pPr>
        <w:pStyle w:val="Heading3"/>
        <w:rPr>
          <w:rFonts w:hint="cs"/>
          <w:rtl/>
        </w:rPr>
      </w:pPr>
      <w:bookmarkStart w:id="9" w:name="_Toc105505812"/>
      <w:r>
        <w:rPr>
          <w:rFonts w:hint="cs"/>
          <w:rtl/>
        </w:rPr>
        <w:t>اشکال به جواب دوم مرحوم آخوند</w:t>
      </w:r>
      <w:bookmarkEnd w:id="9"/>
    </w:p>
    <w:p w:rsidR="00286E1D" w:rsidRDefault="00286E1D" w:rsidP="00286E1D">
      <w:pPr>
        <w:jc w:val="both"/>
        <w:rPr>
          <w:rtl/>
        </w:rPr>
      </w:pPr>
      <w:r>
        <w:rPr>
          <w:rFonts w:hint="cs"/>
          <w:rtl/>
        </w:rPr>
        <w:t>بعضی گفته اند: شما باید مشترک لفظی را هم منکر بشود زیرا مشترک لفظی که چند معنا دارد اراده هر معنا نیاز به قرینه دارد پس باید بگویید وضع لغو است.</w:t>
      </w:r>
    </w:p>
    <w:p w:rsidR="006A7514" w:rsidRDefault="006A7514" w:rsidP="006A7514">
      <w:pPr>
        <w:pStyle w:val="Heading4"/>
        <w:rPr>
          <w:rFonts w:hint="cs"/>
          <w:rtl/>
        </w:rPr>
      </w:pPr>
      <w:bookmarkStart w:id="10" w:name="_Toc105505813"/>
      <w:r>
        <w:rPr>
          <w:rFonts w:hint="cs"/>
          <w:rtl/>
        </w:rPr>
        <w:t>دفاع استاد از جواب دوم مرحوم آخوند</w:t>
      </w:r>
      <w:bookmarkEnd w:id="10"/>
    </w:p>
    <w:p w:rsidR="00286E1D" w:rsidRDefault="00286E1D" w:rsidP="00286E1D">
      <w:pPr>
        <w:jc w:val="both"/>
        <w:rPr>
          <w:rtl/>
        </w:rPr>
      </w:pPr>
      <w:r>
        <w:rPr>
          <w:rFonts w:hint="cs"/>
          <w:rtl/>
        </w:rPr>
        <w:t>انصاف این است که قیاس مع الفارق است. در مشترک لفظی ما چند معنا داریم و گاهی اوقات مصلحت این است</w:t>
      </w:r>
      <w:r w:rsidR="006A7514">
        <w:rPr>
          <w:rFonts w:hint="cs"/>
          <w:rtl/>
        </w:rPr>
        <w:t xml:space="preserve"> که به صورت مبهم باشد. در مشترک لفظی</w:t>
      </w:r>
      <w:r>
        <w:rPr>
          <w:rFonts w:hint="cs"/>
          <w:rtl/>
        </w:rPr>
        <w:t xml:space="preserve"> معنا یک چیز است و خصوصیت قرینه می</w:t>
      </w:r>
      <w:r>
        <w:rPr>
          <w:rtl/>
        </w:rPr>
        <w:softHyphen/>
      </w:r>
      <w:r>
        <w:rPr>
          <w:rFonts w:hint="cs"/>
          <w:rtl/>
        </w:rPr>
        <w:t>خواهد یک چیز دیگری است ولی ال همه آن استغراق و ... است</w:t>
      </w:r>
      <w:r w:rsidR="004111D2">
        <w:rPr>
          <w:rFonts w:hint="cs"/>
          <w:rtl/>
        </w:rPr>
        <w:t>.</w:t>
      </w:r>
      <w:r>
        <w:rPr>
          <w:rFonts w:hint="cs"/>
          <w:rtl/>
        </w:rPr>
        <w:t xml:space="preserve"> مرحوم آخوند می</w:t>
      </w:r>
      <w:r>
        <w:rPr>
          <w:rtl/>
        </w:rPr>
        <w:softHyphen/>
      </w:r>
      <w:r>
        <w:rPr>
          <w:rFonts w:hint="cs"/>
          <w:rtl/>
        </w:rPr>
        <w:t>گوید اگر این معانی را قرینه می</w:t>
      </w:r>
      <w:r>
        <w:rPr>
          <w:rtl/>
        </w:rPr>
        <w:softHyphen/>
      </w:r>
      <w:r>
        <w:rPr>
          <w:rFonts w:hint="cs"/>
          <w:rtl/>
        </w:rPr>
        <w:t>آورد وضع لغو است.</w:t>
      </w:r>
      <w:r w:rsidR="008A48BA">
        <w:rPr>
          <w:rFonts w:hint="cs"/>
          <w:rtl/>
        </w:rPr>
        <w:t>مثلا عین وضع برای چشم شده است و قرینه هم می</w:t>
      </w:r>
      <w:r w:rsidR="008A48BA">
        <w:rPr>
          <w:rtl/>
        </w:rPr>
        <w:softHyphen/>
      </w:r>
      <w:r w:rsidR="008A48BA">
        <w:rPr>
          <w:rFonts w:hint="cs"/>
          <w:rtl/>
        </w:rPr>
        <w:t>خواهیم برای استعمال در چشم ولی مثلا یک الا باید بیاوریم که بفهمانیم</w:t>
      </w:r>
      <w:r w:rsidR="004111D2">
        <w:rPr>
          <w:rFonts w:hint="cs"/>
          <w:rtl/>
        </w:rPr>
        <w:t xml:space="preserve"> ال برای استغراق است. در ال</w:t>
      </w:r>
      <w:r w:rsidR="008A48BA">
        <w:rPr>
          <w:rFonts w:hint="cs"/>
          <w:rtl/>
        </w:rPr>
        <w:t xml:space="preserve"> خود خصوصیت موضوع له است ولی در مشترک لفظی موضوع له چشم است و تعیین آن نیاز به قرینه دارد. تعیین معنا غیر از دال بر همان معنا است.</w:t>
      </w:r>
    </w:p>
    <w:p w:rsidR="008A48BA" w:rsidRDefault="008A48BA" w:rsidP="00286E1D">
      <w:pPr>
        <w:jc w:val="both"/>
        <w:rPr>
          <w:rFonts w:hint="cs"/>
          <w:rtl/>
        </w:rPr>
      </w:pPr>
      <w:r>
        <w:rPr>
          <w:rFonts w:hint="cs"/>
          <w:rtl/>
        </w:rPr>
        <w:lastRenderedPageBreak/>
        <w:t xml:space="preserve">به عبارت دیگر، </w:t>
      </w:r>
      <w:r w:rsidR="004111D2">
        <w:rPr>
          <w:rFonts w:hint="cs"/>
          <w:rtl/>
        </w:rPr>
        <w:t xml:space="preserve">در </w:t>
      </w:r>
      <w:r>
        <w:rPr>
          <w:rFonts w:hint="cs"/>
          <w:rtl/>
        </w:rPr>
        <w:t>از قرینه یک خصوصیت را می</w:t>
      </w:r>
      <w:r>
        <w:rPr>
          <w:rtl/>
        </w:rPr>
        <w:softHyphen/>
      </w:r>
      <w:r>
        <w:rPr>
          <w:rFonts w:hint="cs"/>
          <w:rtl/>
        </w:rPr>
        <w:t>فهمید یعنی اگر ال وضع نشده بود ما به وسیله قرینه به آن خصوصیت می</w:t>
      </w:r>
      <w:r>
        <w:rPr>
          <w:rtl/>
        </w:rPr>
        <w:softHyphen/>
      </w:r>
      <w:r>
        <w:rPr>
          <w:rFonts w:hint="cs"/>
          <w:rtl/>
        </w:rPr>
        <w:t>رسیدیم ولی در</w:t>
      </w:r>
      <w:r w:rsidR="004111D2">
        <w:rPr>
          <w:rFonts w:hint="cs"/>
          <w:rtl/>
        </w:rPr>
        <w:t xml:space="preserve"> مشترک لفظی</w:t>
      </w:r>
      <w:r>
        <w:rPr>
          <w:rFonts w:hint="cs"/>
          <w:rtl/>
        </w:rPr>
        <w:t xml:space="preserve"> عین</w:t>
      </w:r>
      <w:r w:rsidR="004111D2">
        <w:rPr>
          <w:rFonts w:hint="cs"/>
          <w:rtl/>
        </w:rPr>
        <w:t xml:space="preserve"> اول وضع  برای چشم</w:t>
      </w:r>
      <w:r>
        <w:rPr>
          <w:rFonts w:hint="cs"/>
          <w:rtl/>
        </w:rPr>
        <w:t xml:space="preserve"> شده و بعد باکیه بودن آن را تعیین می</w:t>
      </w:r>
      <w:r>
        <w:rPr>
          <w:rtl/>
        </w:rPr>
        <w:softHyphen/>
      </w:r>
      <w:r>
        <w:rPr>
          <w:rFonts w:hint="cs"/>
          <w:rtl/>
        </w:rPr>
        <w:t>کند.</w:t>
      </w:r>
    </w:p>
    <w:p w:rsidR="008A48BA" w:rsidRDefault="008A48BA" w:rsidP="004111D2">
      <w:pPr>
        <w:pStyle w:val="Heading3"/>
        <w:rPr>
          <w:rFonts w:hint="cs"/>
          <w:rtl/>
        </w:rPr>
      </w:pPr>
      <w:bookmarkStart w:id="11" w:name="_Toc105505814"/>
      <w:r>
        <w:rPr>
          <w:rFonts w:hint="cs"/>
          <w:rtl/>
        </w:rPr>
        <w:t xml:space="preserve">اشکال </w:t>
      </w:r>
      <w:r w:rsidR="004111D2">
        <w:rPr>
          <w:rFonts w:hint="cs"/>
          <w:rtl/>
        </w:rPr>
        <w:t>دیگر</w:t>
      </w:r>
      <w:r>
        <w:rPr>
          <w:rFonts w:hint="cs"/>
          <w:rtl/>
        </w:rPr>
        <w:t xml:space="preserve"> در کلام مرحوم آخوند</w:t>
      </w:r>
      <w:bookmarkEnd w:id="11"/>
    </w:p>
    <w:p w:rsidR="004111D2" w:rsidRDefault="008A48BA" w:rsidP="00286E1D">
      <w:pPr>
        <w:jc w:val="both"/>
        <w:rPr>
          <w:rtl/>
        </w:rPr>
      </w:pPr>
      <w:r>
        <w:rPr>
          <w:rFonts w:hint="cs"/>
          <w:rtl/>
        </w:rPr>
        <w:t>ظاهر کلام مرحوم آخوند این است که ال در همه جا برای تزیین است هر چند که در ال جنس بحث کرده ولی نتیجه گرفته که مطلقا برای تزیین است. بر فرض که ال جن</w:t>
      </w:r>
      <w:r w:rsidR="004111D2">
        <w:rPr>
          <w:rFonts w:hint="cs"/>
          <w:rtl/>
        </w:rPr>
        <w:t>س برای تعیین نبود ولی نتیجه نمی</w:t>
      </w:r>
      <w:r w:rsidR="004111D2">
        <w:rPr>
          <w:rtl/>
        </w:rPr>
        <w:softHyphen/>
      </w:r>
      <w:r>
        <w:rPr>
          <w:rFonts w:hint="cs"/>
          <w:rtl/>
        </w:rPr>
        <w:t>دهد که همه جا برای تزیین است. بله</w:t>
      </w:r>
      <w:r w:rsidR="004111D2">
        <w:rPr>
          <w:rFonts w:hint="cs"/>
          <w:rtl/>
        </w:rPr>
        <w:t>؛</w:t>
      </w:r>
      <w:r>
        <w:rPr>
          <w:rFonts w:hint="cs"/>
          <w:rtl/>
        </w:rPr>
        <w:t xml:space="preserve"> بحث لغویت اشکالی ندارد ولی این که برای تعیین نبا</w:t>
      </w:r>
      <w:r w:rsidR="004111D2">
        <w:rPr>
          <w:rFonts w:hint="cs"/>
          <w:rtl/>
        </w:rPr>
        <w:t>شد پس برای تزیین است صحیح نیست.</w:t>
      </w:r>
    </w:p>
    <w:p w:rsidR="008A48BA" w:rsidRDefault="008A48BA" w:rsidP="00286E1D">
      <w:pPr>
        <w:jc w:val="both"/>
        <w:rPr>
          <w:rFonts w:hint="cs"/>
          <w:rtl/>
        </w:rPr>
      </w:pPr>
      <w:r>
        <w:rPr>
          <w:rFonts w:hint="cs"/>
          <w:rtl/>
        </w:rPr>
        <w:t>علاوه بر این این مطلب مرحوم آخوند خلاف ارتکاز است. این که مرحوم آخوند می</w:t>
      </w:r>
      <w:r>
        <w:rPr>
          <w:rtl/>
        </w:rPr>
        <w:softHyphen/>
      </w:r>
      <w:r>
        <w:rPr>
          <w:rFonts w:hint="cs"/>
          <w:rtl/>
        </w:rPr>
        <w:t>گوید ال مطلقا برای تزیین است خلاف ارتکاز است. ما بالوجدان از الرجل خیر من المرأة می</w:t>
      </w:r>
      <w:r>
        <w:rPr>
          <w:rtl/>
        </w:rPr>
        <w:softHyphen/>
      </w:r>
      <w:r>
        <w:rPr>
          <w:rFonts w:hint="cs"/>
          <w:rtl/>
        </w:rPr>
        <w:t>فهمیم ال یک اثری دارد. اگر بگوید رجل خیر آن معنا را نمی</w:t>
      </w:r>
      <w:r>
        <w:rPr>
          <w:rtl/>
        </w:rPr>
        <w:softHyphen/>
      </w:r>
      <w:r>
        <w:rPr>
          <w:rFonts w:hint="cs"/>
          <w:rtl/>
        </w:rPr>
        <w:t>فهمیم. اگر گفت الیوم اکلمت معنای زیادتری را میفهمیم بر خلاف این که بگوید یوم اکملت لکم.</w:t>
      </w:r>
    </w:p>
    <w:p w:rsidR="008A48BA" w:rsidRDefault="008A48BA" w:rsidP="00286E1D">
      <w:pPr>
        <w:jc w:val="both"/>
        <w:rPr>
          <w:rtl/>
        </w:rPr>
      </w:pPr>
      <w:r>
        <w:rPr>
          <w:rFonts w:hint="cs"/>
          <w:rtl/>
        </w:rPr>
        <w:t>ارتکاز شما چیست؟ شما به وسیله ال می</w:t>
      </w:r>
      <w:r>
        <w:rPr>
          <w:rtl/>
        </w:rPr>
        <w:softHyphen/>
      </w:r>
      <w:r w:rsidR="004111D2">
        <w:rPr>
          <w:rFonts w:hint="cs"/>
          <w:rtl/>
        </w:rPr>
        <w:t>فهمید</w:t>
      </w:r>
      <w:r>
        <w:rPr>
          <w:rFonts w:hint="cs"/>
          <w:rtl/>
        </w:rPr>
        <w:t xml:space="preserve"> که منظور از الیوم یعنی یوم حاضر یا به وسیله قرینه دیگری است. به نظر ما به وسیله خود ال است که معنای زیادتر را می</w:t>
      </w:r>
      <w:r>
        <w:rPr>
          <w:rtl/>
        </w:rPr>
        <w:softHyphen/>
      </w:r>
      <w:r>
        <w:rPr>
          <w:rFonts w:hint="cs"/>
          <w:rtl/>
        </w:rPr>
        <w:t>فهمیم. این مطلب جای شبهه ندارد شما وقتی که عربی می</w:t>
      </w:r>
      <w:r>
        <w:rPr>
          <w:rtl/>
        </w:rPr>
        <w:softHyphen/>
      </w:r>
      <w:r>
        <w:rPr>
          <w:rFonts w:hint="cs"/>
          <w:rtl/>
        </w:rPr>
        <w:t>نوسید به وسیله ال می</w:t>
      </w:r>
      <w:r>
        <w:rPr>
          <w:rtl/>
        </w:rPr>
        <w:softHyphen/>
      </w:r>
      <w:r w:rsidR="000B186D">
        <w:rPr>
          <w:rFonts w:hint="cs"/>
          <w:rtl/>
        </w:rPr>
        <w:t xml:space="preserve">خواهید معنایی را افاده کنید. پس این که ال مطلقا برای </w:t>
      </w:r>
      <w:r w:rsidR="004111D2">
        <w:rPr>
          <w:rFonts w:hint="cs"/>
          <w:rtl/>
        </w:rPr>
        <w:t>تزیین باشد را نتوانستیم بفهمیم.</w:t>
      </w:r>
    </w:p>
    <w:p w:rsidR="004111D2" w:rsidRDefault="004111D2" w:rsidP="004111D2">
      <w:pPr>
        <w:pStyle w:val="Heading3"/>
        <w:rPr>
          <w:rtl/>
        </w:rPr>
      </w:pPr>
      <w:bookmarkStart w:id="12" w:name="_Toc105505815"/>
      <w:r>
        <w:rPr>
          <w:rFonts w:hint="cs"/>
          <w:rtl/>
        </w:rPr>
        <w:t>رد کلام ادبا توسط استاد</w:t>
      </w:r>
      <w:bookmarkEnd w:id="12"/>
    </w:p>
    <w:p w:rsidR="000B186D" w:rsidRDefault="000B186D" w:rsidP="00286E1D">
      <w:pPr>
        <w:jc w:val="both"/>
        <w:rPr>
          <w:rFonts w:hint="cs"/>
          <w:rtl/>
        </w:rPr>
      </w:pPr>
      <w:r>
        <w:rPr>
          <w:rFonts w:hint="cs"/>
          <w:rtl/>
        </w:rPr>
        <w:t>از طرفی این که ادبا می</w:t>
      </w:r>
      <w:r>
        <w:rPr>
          <w:rtl/>
        </w:rPr>
        <w:softHyphen/>
      </w:r>
      <w:r>
        <w:rPr>
          <w:rFonts w:hint="cs"/>
          <w:rtl/>
        </w:rPr>
        <w:t>گویند ال برای تعریف است هم نتوانستیم بفهمیم. خیلی اوقات ال بر معرفه داخل می</w:t>
      </w:r>
      <w:r>
        <w:rPr>
          <w:rtl/>
        </w:rPr>
        <w:softHyphen/>
      </w:r>
      <w:r>
        <w:rPr>
          <w:rFonts w:hint="cs"/>
          <w:rtl/>
        </w:rPr>
        <w:t>شود و احساس تاکید هم نمی</w:t>
      </w:r>
      <w:r>
        <w:rPr>
          <w:rtl/>
        </w:rPr>
        <w:softHyphen/>
      </w:r>
      <w:r>
        <w:rPr>
          <w:rFonts w:hint="cs"/>
          <w:rtl/>
        </w:rPr>
        <w:t>کنیم. بر بعضی شهرها ال داخل می</w:t>
      </w:r>
      <w:r>
        <w:rPr>
          <w:rtl/>
        </w:rPr>
        <w:softHyphen/>
      </w:r>
      <w:r>
        <w:rPr>
          <w:rFonts w:hint="cs"/>
          <w:rtl/>
        </w:rPr>
        <w:t>شود</w:t>
      </w:r>
      <w:r w:rsidR="004111D2">
        <w:rPr>
          <w:rFonts w:hint="cs"/>
          <w:rtl/>
        </w:rPr>
        <w:t xml:space="preserve"> مثل القزوین</w:t>
      </w:r>
      <w:r>
        <w:rPr>
          <w:rFonts w:hint="cs"/>
          <w:rtl/>
        </w:rPr>
        <w:t xml:space="preserve"> و بر بعضی داخل نمی</w:t>
      </w:r>
      <w:r>
        <w:rPr>
          <w:rtl/>
        </w:rPr>
        <w:softHyphen/>
      </w:r>
      <w:r>
        <w:rPr>
          <w:rFonts w:hint="cs"/>
          <w:rtl/>
        </w:rPr>
        <w:t>شوند</w:t>
      </w:r>
      <w:r w:rsidR="004111D2">
        <w:rPr>
          <w:rFonts w:hint="cs"/>
          <w:rtl/>
        </w:rPr>
        <w:t xml:space="preserve"> مثل قم</w:t>
      </w:r>
      <w:r>
        <w:rPr>
          <w:rFonts w:hint="cs"/>
          <w:rtl/>
        </w:rPr>
        <w:t xml:space="preserve"> با این که شهرها علم شخصی هستند و نیاز به تعریف ندارند. البته یک تزیینی هم هست و نمی</w:t>
      </w:r>
      <w:r>
        <w:rPr>
          <w:rtl/>
        </w:rPr>
        <w:softHyphen/>
      </w:r>
      <w:r>
        <w:rPr>
          <w:rFonts w:hint="cs"/>
          <w:rtl/>
        </w:rPr>
        <w:t>شود تزیین را انکار کرد.</w:t>
      </w:r>
    </w:p>
    <w:p w:rsidR="000B186D" w:rsidRDefault="000B186D" w:rsidP="00286E1D">
      <w:pPr>
        <w:jc w:val="both"/>
        <w:rPr>
          <w:rFonts w:hint="cs"/>
          <w:rtl/>
        </w:rPr>
      </w:pPr>
      <w:r>
        <w:rPr>
          <w:rFonts w:hint="cs"/>
          <w:rtl/>
        </w:rPr>
        <w:t>این که بگوییم ال برای تعریف است و استعمال در غیر تعریف مجاز است، صحیح نیست. ال تعیین هیچ مجازیتی ندارد. چه بسا ال برای تزیین می</w:t>
      </w:r>
      <w:r>
        <w:rPr>
          <w:rtl/>
        </w:rPr>
        <w:softHyphen/>
      </w:r>
      <w:r>
        <w:rPr>
          <w:rFonts w:hint="cs"/>
          <w:rtl/>
        </w:rPr>
        <w:t>آورند حتی بر سر نکره هم می</w:t>
      </w:r>
      <w:r>
        <w:rPr>
          <w:rtl/>
        </w:rPr>
        <w:softHyphen/>
      </w:r>
      <w:r>
        <w:rPr>
          <w:rFonts w:hint="cs"/>
          <w:rtl/>
        </w:rPr>
        <w:t>آورند. پس ذهنیت مرحوم آخوند فی الجمله صحیح است و این که ال برای تعریف است، شاید برای تعریف بودن قاصر باشد و کلیت ندارد. الرجل خیر من المرأة می</w:t>
      </w:r>
      <w:r>
        <w:rPr>
          <w:rtl/>
        </w:rPr>
        <w:softHyphen/>
      </w:r>
      <w:r>
        <w:rPr>
          <w:rFonts w:hint="cs"/>
          <w:rtl/>
        </w:rPr>
        <w:t>خواهیم جنسیت را بفمهمانیم. هر چند که معروف هست ولی برای معرفه کردن نیاوردیم. اگر می</w:t>
      </w:r>
      <w:r>
        <w:rPr>
          <w:rtl/>
        </w:rPr>
        <w:softHyphen/>
      </w:r>
      <w:r>
        <w:rPr>
          <w:rFonts w:hint="cs"/>
          <w:rtl/>
        </w:rPr>
        <w:t>بینید وقتی که می</w:t>
      </w:r>
      <w:r>
        <w:rPr>
          <w:rtl/>
        </w:rPr>
        <w:softHyphen/>
      </w:r>
      <w:r>
        <w:rPr>
          <w:rFonts w:hint="cs"/>
          <w:rtl/>
        </w:rPr>
        <w:t>گوید جاء الرجل، برای اشاره به رجل معهود است</w:t>
      </w:r>
      <w:r w:rsidR="004111D2">
        <w:rPr>
          <w:rFonts w:hint="cs"/>
          <w:rtl/>
        </w:rPr>
        <w:t>،</w:t>
      </w:r>
      <w:r>
        <w:rPr>
          <w:rFonts w:hint="cs"/>
          <w:rtl/>
        </w:rPr>
        <w:t xml:space="preserve"> نه این که می</w:t>
      </w:r>
      <w:r>
        <w:rPr>
          <w:rtl/>
        </w:rPr>
        <w:softHyphen/>
      </w:r>
      <w:r>
        <w:rPr>
          <w:rFonts w:hint="cs"/>
          <w:rtl/>
        </w:rPr>
        <w:t>خواهد آن را تعریف کند. غایت و هدف</w:t>
      </w:r>
      <w:r w:rsidR="004111D2">
        <w:rPr>
          <w:rFonts w:hint="cs"/>
          <w:rtl/>
        </w:rPr>
        <w:t xml:space="preserve"> از</w:t>
      </w:r>
      <w:r>
        <w:rPr>
          <w:rFonts w:hint="cs"/>
          <w:rtl/>
        </w:rPr>
        <w:t xml:space="preserve"> آوردن ال این نیست که از نکره بودن خارج کند. اصلا ممکن است مشارالیه قبلی هم نکره باشد. ال در الیوم نمی</w:t>
      </w:r>
      <w:r>
        <w:rPr>
          <w:rtl/>
        </w:rPr>
        <w:softHyphen/>
      </w:r>
      <w:r>
        <w:rPr>
          <w:rFonts w:hint="cs"/>
          <w:rtl/>
        </w:rPr>
        <w:t>خواهد یوم را معرفه کند. ال بر</w:t>
      </w:r>
      <w:r w:rsidR="004111D2">
        <w:rPr>
          <w:rFonts w:hint="cs"/>
          <w:rtl/>
        </w:rPr>
        <w:t>ای ادواتی که برای معرفه کردن هستند</w:t>
      </w:r>
      <w:r>
        <w:rPr>
          <w:rFonts w:hint="cs"/>
          <w:rtl/>
        </w:rPr>
        <w:t xml:space="preserve"> نیست. این </w:t>
      </w:r>
      <w:r w:rsidR="004111D2">
        <w:rPr>
          <w:rFonts w:hint="cs"/>
          <w:rtl/>
        </w:rPr>
        <w:lastRenderedPageBreak/>
        <w:t>اشتباه ادبا است. خیلی اوقات دیده</w:t>
      </w:r>
      <w:r w:rsidR="004111D2">
        <w:rPr>
          <w:rtl/>
        </w:rPr>
        <w:softHyphen/>
      </w:r>
      <w:r w:rsidR="004111D2">
        <w:rPr>
          <w:rFonts w:hint="cs"/>
          <w:rtl/>
        </w:rPr>
        <w:t>اند</w:t>
      </w:r>
      <w:r>
        <w:rPr>
          <w:rFonts w:hint="cs"/>
          <w:rtl/>
        </w:rPr>
        <w:t xml:space="preserve"> مدخول ال از نکره خارج شده فکر کردن برای معرفه است. ال برای جنس و عهد و استغراق است بله اگر استغراق شد همه را شامل می</w:t>
      </w:r>
      <w:r>
        <w:rPr>
          <w:rtl/>
        </w:rPr>
        <w:softHyphen/>
      </w:r>
      <w:r>
        <w:rPr>
          <w:rFonts w:hint="cs"/>
          <w:rtl/>
        </w:rPr>
        <w:t>شود و معرفه هم می</w:t>
      </w:r>
      <w:r>
        <w:rPr>
          <w:rtl/>
        </w:rPr>
        <w:softHyphen/>
      </w:r>
      <w:r>
        <w:rPr>
          <w:rFonts w:hint="cs"/>
          <w:rtl/>
        </w:rPr>
        <w:t>شود. ال برای این معانی مختلف وضع ش</w:t>
      </w:r>
      <w:r w:rsidR="004111D2">
        <w:rPr>
          <w:rFonts w:hint="cs"/>
          <w:rtl/>
        </w:rPr>
        <w:t>ده اند ولی آنها غیر از تعریف هستند</w:t>
      </w:r>
      <w:r>
        <w:rPr>
          <w:rFonts w:hint="cs"/>
          <w:rtl/>
        </w:rPr>
        <w:t xml:space="preserve"> هر چند بعضی اوقات ملازم با تعریف هستند.</w:t>
      </w:r>
    </w:p>
    <w:p w:rsidR="000B186D" w:rsidRDefault="004111D2" w:rsidP="00286E1D">
      <w:pPr>
        <w:jc w:val="both"/>
        <w:rPr>
          <w:rtl/>
        </w:rPr>
      </w:pPr>
      <w:r>
        <w:rPr>
          <w:rFonts w:hint="cs"/>
          <w:rtl/>
        </w:rPr>
        <w:t>خلاصه:</w:t>
      </w:r>
      <w:r w:rsidR="000B186D">
        <w:rPr>
          <w:rFonts w:hint="cs"/>
          <w:rtl/>
        </w:rPr>
        <w:t xml:space="preserve"> این که مرحوم آخوند ال تعریف را انکار می</w:t>
      </w:r>
      <w:r w:rsidR="000B186D">
        <w:rPr>
          <w:rtl/>
        </w:rPr>
        <w:softHyphen/>
      </w:r>
      <w:r w:rsidR="000B186D">
        <w:rPr>
          <w:rFonts w:hint="cs"/>
          <w:rtl/>
        </w:rPr>
        <w:t>کند صحیح است ولی نه به بیان ایشان که ذهنی بودن بود. ال برای تعریف وضع نشده بلکه برای معانی عدیده ای وضع شده است و این که مرحوم آخوند می</w:t>
      </w:r>
      <w:r w:rsidR="000B186D">
        <w:rPr>
          <w:rtl/>
        </w:rPr>
        <w:softHyphen/>
      </w:r>
      <w:r w:rsidR="000B186D">
        <w:rPr>
          <w:rFonts w:hint="cs"/>
          <w:rtl/>
        </w:rPr>
        <w:t>گوید همه جا تزیین است صحیح نیست. ال معانی دیگری غیر از تزیین دارد ولی تعریف جزء معانی ال نیست.</w:t>
      </w:r>
    </w:p>
    <w:p w:rsidR="004111D2" w:rsidRDefault="004111D2" w:rsidP="004111D2">
      <w:pPr>
        <w:pStyle w:val="Heading3"/>
        <w:rPr>
          <w:rFonts w:hint="cs"/>
          <w:rtl/>
        </w:rPr>
      </w:pPr>
      <w:bookmarkStart w:id="13" w:name="_Toc105505816"/>
      <w:r>
        <w:rPr>
          <w:rFonts w:hint="cs"/>
          <w:rtl/>
        </w:rPr>
        <w:t>تصحیح نظریه ادبا توسط حاج شیخ اصفهانی</w:t>
      </w:r>
      <w:bookmarkEnd w:id="13"/>
    </w:p>
    <w:p w:rsidR="000B186D" w:rsidRDefault="000B186D" w:rsidP="00286E1D">
      <w:pPr>
        <w:jc w:val="both"/>
        <w:rPr>
          <w:rtl/>
        </w:rPr>
      </w:pPr>
      <w:r>
        <w:rPr>
          <w:rFonts w:hint="cs"/>
          <w:rtl/>
        </w:rPr>
        <w:t>فرمایش مرحوم حاج شیخ اصفهانی که تلاش کرده کلام ادبا را درست کند نتوانستیم بفهمیم. ایشان می</w:t>
      </w:r>
      <w:r>
        <w:rPr>
          <w:rtl/>
        </w:rPr>
        <w:softHyphen/>
      </w:r>
      <w:r>
        <w:rPr>
          <w:rFonts w:hint="cs"/>
          <w:rtl/>
        </w:rPr>
        <w:t>گوید ال برای تعریف است صحیح است. نه تعریف و تعیین ذهنی بلکه تعیین جنسی و استغراقی و عهدی. بعد با اشکال مواجه شده است: همه حروف برای نسبت وضع شده است. مثلا من برای نسبت ابتدائیت بین مبتدا منه و مبتدا به وضع شده است.</w:t>
      </w:r>
      <w:r w:rsidR="004111D2">
        <w:rPr>
          <w:rFonts w:hint="cs"/>
          <w:rtl/>
        </w:rPr>
        <w:t xml:space="preserve"> در جواب فرموده است:</w:t>
      </w:r>
      <w:r>
        <w:rPr>
          <w:rFonts w:hint="cs"/>
          <w:rtl/>
        </w:rPr>
        <w:t xml:space="preserve"> ال هم مثل سائر حروف برای نسبت تعیینیه وضع شده است. تعیینیه در مقام جنس. مثلا الرجل خیر ... جنس مرد در نفس الامر معلوم است.</w:t>
      </w:r>
    </w:p>
    <w:p w:rsidR="004111D2" w:rsidRDefault="004111D2" w:rsidP="004111D2">
      <w:pPr>
        <w:pStyle w:val="Heading4"/>
        <w:rPr>
          <w:rtl/>
        </w:rPr>
      </w:pPr>
      <w:bookmarkStart w:id="14" w:name="_Toc105505817"/>
      <w:r>
        <w:rPr>
          <w:rFonts w:hint="cs"/>
          <w:rtl/>
        </w:rPr>
        <w:t>اشکال استاد به مطلب مرحوم حاج شیخ اصفهانی</w:t>
      </w:r>
      <w:bookmarkEnd w:id="14"/>
    </w:p>
    <w:p w:rsidR="00D66FCB" w:rsidRDefault="00D66FCB" w:rsidP="00286E1D">
      <w:pPr>
        <w:jc w:val="both"/>
        <w:rPr>
          <w:rFonts w:hint="cs"/>
          <w:rtl/>
        </w:rPr>
      </w:pPr>
      <w:r>
        <w:rPr>
          <w:rFonts w:hint="cs"/>
          <w:rtl/>
        </w:rPr>
        <w:t>ما می</w:t>
      </w:r>
      <w:r>
        <w:rPr>
          <w:rtl/>
        </w:rPr>
        <w:softHyphen/>
      </w:r>
      <w:r>
        <w:rPr>
          <w:rFonts w:hint="cs"/>
          <w:rtl/>
        </w:rPr>
        <w:t>گوییم نسبت دو طرف دارد حالا سوال این است که دو طرف در نسبت تعیینیه چیست؟ مثلا خود رجل و جنس رجل نسبت ایجاد می</w:t>
      </w:r>
      <w:r>
        <w:rPr>
          <w:rtl/>
        </w:rPr>
        <w:softHyphen/>
      </w:r>
      <w:r>
        <w:rPr>
          <w:rFonts w:hint="cs"/>
          <w:rtl/>
        </w:rPr>
        <w:t>کند. ماهیت مهمله و خود رجل. ارتکاز ما این مطلب را نمی</w:t>
      </w:r>
      <w:r>
        <w:rPr>
          <w:rtl/>
        </w:rPr>
        <w:softHyphen/>
      </w:r>
      <w:r>
        <w:rPr>
          <w:rFonts w:hint="cs"/>
          <w:rtl/>
        </w:rPr>
        <w:t>فهمد که ال برای نسبت تعریفیه وضع شده باشد.</w:t>
      </w:r>
    </w:p>
    <w:p w:rsidR="00D66FCB" w:rsidRDefault="00D66FCB" w:rsidP="00286E1D">
      <w:pPr>
        <w:jc w:val="both"/>
        <w:rPr>
          <w:rFonts w:hint="cs"/>
          <w:rtl/>
        </w:rPr>
      </w:pPr>
      <w:r>
        <w:rPr>
          <w:rFonts w:hint="cs"/>
          <w:rtl/>
        </w:rPr>
        <w:t>اساسا این که می</w:t>
      </w:r>
      <w:r>
        <w:rPr>
          <w:rtl/>
        </w:rPr>
        <w:softHyphen/>
      </w:r>
      <w:r>
        <w:rPr>
          <w:rFonts w:hint="cs"/>
          <w:rtl/>
        </w:rPr>
        <w:t>گویند حروف برای نسبت وضع شده اند، ما مشکل داریم. ما در این جا نسبت تعیینه نمی</w:t>
      </w:r>
      <w:r>
        <w:rPr>
          <w:rtl/>
        </w:rPr>
        <w:softHyphen/>
      </w:r>
      <w:r>
        <w:rPr>
          <w:rFonts w:hint="cs"/>
          <w:rtl/>
        </w:rPr>
        <w:t>توانیم تصور کنیم. خود تعریف را هم نمی</w:t>
      </w:r>
      <w:r>
        <w:rPr>
          <w:rtl/>
        </w:rPr>
        <w:softHyphen/>
      </w:r>
      <w:r>
        <w:rPr>
          <w:rFonts w:hint="cs"/>
          <w:rtl/>
        </w:rPr>
        <w:t>توانیم پیدا کنیم ولی این مقدار را نمی</w:t>
      </w:r>
      <w:r>
        <w:rPr>
          <w:rtl/>
        </w:rPr>
        <w:softHyphen/>
      </w:r>
      <w:r>
        <w:rPr>
          <w:rFonts w:hint="cs"/>
          <w:rtl/>
        </w:rPr>
        <w:t>توانیم انکار کنیم که جن</w:t>
      </w:r>
      <w:r w:rsidR="004111D2">
        <w:rPr>
          <w:rFonts w:hint="cs"/>
          <w:rtl/>
        </w:rPr>
        <w:t>سیت به</w:t>
      </w:r>
      <w:r>
        <w:rPr>
          <w:rFonts w:hint="cs"/>
          <w:rtl/>
        </w:rPr>
        <w:t xml:space="preserve"> وسیله ال ایجاد کردیم. در مقابل ماهیت مهمله. جنس مرد با ماهیت متفاوت است. رجل با الرجل متفاوت است. الرجل جنس را مندکا می</w:t>
      </w:r>
      <w:r>
        <w:rPr>
          <w:rtl/>
        </w:rPr>
        <w:softHyphen/>
      </w:r>
      <w:r>
        <w:rPr>
          <w:rFonts w:hint="cs"/>
          <w:rtl/>
        </w:rPr>
        <w:t>بینیم ولی در رجل معنای اسمی می</w:t>
      </w:r>
      <w:r>
        <w:rPr>
          <w:rtl/>
        </w:rPr>
        <w:softHyphen/>
      </w:r>
      <w:r>
        <w:rPr>
          <w:rFonts w:hint="cs"/>
          <w:rtl/>
        </w:rPr>
        <w:t xml:space="preserve">فهمیم. </w:t>
      </w:r>
    </w:p>
    <w:p w:rsidR="00D66FCB" w:rsidRDefault="00D66FCB" w:rsidP="00286E1D">
      <w:pPr>
        <w:jc w:val="both"/>
        <w:rPr>
          <w:rtl/>
        </w:rPr>
      </w:pPr>
      <w:r>
        <w:rPr>
          <w:rFonts w:hint="cs"/>
          <w:rtl/>
        </w:rPr>
        <w:t>حاصل الکلام: عربها وقتی که ال را استعمال می</w:t>
      </w:r>
      <w:r>
        <w:rPr>
          <w:rtl/>
        </w:rPr>
        <w:softHyphen/>
      </w:r>
      <w:r>
        <w:rPr>
          <w:rFonts w:hint="cs"/>
          <w:rtl/>
        </w:rPr>
        <w:t>کنند برای غایات عدیده است. این که بفهمیم کدام مجاز یا حقیقت هستند مهم نیست ما تابع استظهار هستیم. گاهی اوقات برای تزیین و گاهی برای بیان جنس و گاهی اوقات برای معهودیت</w:t>
      </w:r>
      <w:r w:rsidR="004111D2">
        <w:rPr>
          <w:rFonts w:hint="cs"/>
          <w:rtl/>
        </w:rPr>
        <w:t xml:space="preserve"> به انواع اقسامش است</w:t>
      </w:r>
      <w:r>
        <w:rPr>
          <w:rFonts w:hint="cs"/>
          <w:rtl/>
        </w:rPr>
        <w:t xml:space="preserve">. ال برای اشاره است و برای تعریف نیست. ولی این که ال حتی ال جنس برای معنای لابشرطی وضع شده </w:t>
      </w:r>
      <w:r w:rsidR="004111D2">
        <w:rPr>
          <w:rFonts w:hint="cs"/>
          <w:rtl/>
        </w:rPr>
        <w:t xml:space="preserve">یا </w:t>
      </w:r>
      <w:r>
        <w:rPr>
          <w:rFonts w:hint="cs"/>
          <w:rtl/>
        </w:rPr>
        <w:t>دلالت دارد صحیح نیست. وقتی که می</w:t>
      </w:r>
      <w:r>
        <w:rPr>
          <w:rtl/>
        </w:rPr>
        <w:softHyphen/>
      </w:r>
      <w:r>
        <w:rPr>
          <w:rFonts w:hint="cs"/>
          <w:rtl/>
        </w:rPr>
        <w:t xml:space="preserve">گوید الرجل یعنی جنس رجل. رجل برای ذات و ال برای جنس وضع شده است. این </w:t>
      </w:r>
      <w:r>
        <w:rPr>
          <w:rFonts w:hint="cs"/>
          <w:rtl/>
        </w:rPr>
        <w:lastRenderedPageBreak/>
        <w:t>که ما برای مفرد محلی به ال وضع جدایی داشته باشیم صحیح نیست. این که اطلاق دارد یا نه، دائر مدار مقدمات حکمت است و اطلاق جزء موضوع له نیست.</w:t>
      </w:r>
    </w:p>
    <w:p w:rsidR="004111D2" w:rsidRDefault="004111D2" w:rsidP="00286E1D">
      <w:pPr>
        <w:jc w:val="both"/>
        <w:rPr>
          <w:rFonts w:hint="cs"/>
          <w:rtl/>
        </w:rPr>
      </w:pPr>
      <w:r>
        <w:rPr>
          <w:rFonts w:hint="cs"/>
          <w:rtl/>
        </w:rPr>
        <w:t>ادامه بحث در جلسه آینده.</w:t>
      </w:r>
    </w:p>
    <w:p w:rsidR="00D66FCB" w:rsidRPr="006162A2" w:rsidRDefault="00D66FCB" w:rsidP="006A7514">
      <w:pPr>
        <w:jc w:val="both"/>
        <w:rPr>
          <w:rtl/>
        </w:rPr>
      </w:pPr>
    </w:p>
    <w:sectPr w:rsidR="00D66FCB"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43D" w:rsidRDefault="00F1143D" w:rsidP="008B750B">
      <w:pPr>
        <w:spacing w:line="240" w:lineRule="auto"/>
      </w:pPr>
      <w:r>
        <w:separator/>
      </w:r>
    </w:p>
  </w:endnote>
  <w:endnote w:type="continuationSeparator" w:id="0">
    <w:p w:rsidR="00F1143D" w:rsidRDefault="00F1143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111D2" w:rsidRPr="004111D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34A3E" w:rsidP="001B6799">
          <w:pPr>
            <w:pStyle w:val="Footer"/>
            <w:bidi w:val="0"/>
            <w:rPr>
              <w:color w:val="808080" w:themeColor="background1" w:themeShade="80"/>
              <w:rtl/>
            </w:rPr>
          </w:pPr>
          <w:bookmarkStart w:id="22" w:name="BokAdres"/>
          <w:bookmarkEnd w:id="22"/>
          <w:r>
            <w:rPr>
              <w:color w:val="808080" w:themeColor="background1" w:themeShade="80"/>
            </w:rPr>
            <w:t>U1mg1_14010317-130_mk2_mfeb.ir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43D" w:rsidRDefault="00F1143D" w:rsidP="008B750B">
      <w:pPr>
        <w:spacing w:line="240" w:lineRule="auto"/>
      </w:pPr>
      <w:r>
        <w:separator/>
      </w:r>
    </w:p>
  </w:footnote>
  <w:footnote w:type="continuationSeparator" w:id="0">
    <w:p w:rsidR="00F1143D" w:rsidRDefault="00F1143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C34A3E">
      <w:rPr>
        <w:b/>
        <w:bCs/>
        <w:sz w:val="20"/>
        <w:szCs w:val="24"/>
        <w:rtl/>
      </w:rPr>
      <w:t>130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C34A3E">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C34A3E">
      <w:rPr>
        <w:b/>
        <w:bCs/>
        <w:color w:val="632423" w:themeColor="accent2" w:themeShade="80"/>
        <w:sz w:val="20"/>
        <w:szCs w:val="24"/>
        <w:rtl/>
      </w:rPr>
      <w:t>گنج</w:t>
    </w:r>
    <w:r w:rsidR="00C34A3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C34A3E">
      <w:rPr>
        <w:sz w:val="24"/>
        <w:szCs w:val="24"/>
        <w:rtl/>
      </w:rPr>
      <w:t>17 /3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C34A3E">
      <w:rPr>
        <w:color w:val="000000" w:themeColor="text1"/>
        <w:sz w:val="24"/>
        <w:szCs w:val="24"/>
        <w:rtl/>
      </w:rPr>
      <w:t>جمع محل</w:t>
    </w:r>
    <w:r w:rsidR="00C34A3E">
      <w:rPr>
        <w:rFonts w:hint="cs"/>
        <w:color w:val="000000" w:themeColor="text1"/>
        <w:sz w:val="24"/>
        <w:szCs w:val="24"/>
        <w:rtl/>
      </w:rPr>
      <w:t>ی</w:t>
    </w:r>
    <w:r w:rsidR="00C34A3E">
      <w:rPr>
        <w:color w:val="000000" w:themeColor="text1"/>
        <w:sz w:val="24"/>
        <w:szCs w:val="24"/>
        <w:rtl/>
      </w:rPr>
      <w:t xml:space="preserve"> به ال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C34A3E">
      <w:rPr>
        <w:sz w:val="24"/>
        <w:szCs w:val="24"/>
        <w:rtl/>
      </w:rPr>
      <w:t>مهد</w:t>
    </w:r>
    <w:r w:rsidR="00C34A3E">
      <w:rPr>
        <w:rFonts w:hint="cs"/>
        <w:sz w:val="24"/>
        <w:szCs w:val="24"/>
        <w:rtl/>
      </w:rPr>
      <w:t>ی</w:t>
    </w:r>
    <w:r w:rsidR="00C34A3E">
      <w:rPr>
        <w:sz w:val="24"/>
        <w:szCs w:val="24"/>
        <w:rtl/>
      </w:rPr>
      <w:t xml:space="preserve"> خ</w:t>
    </w:r>
    <w:r w:rsidR="00C34A3E">
      <w:rPr>
        <w:rFonts w:hint="cs"/>
        <w:sz w:val="24"/>
        <w:szCs w:val="24"/>
        <w:rtl/>
      </w:rPr>
      <w:t>ی</w:t>
    </w:r>
    <w:r w:rsidR="00C34A3E">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C34A3E">
      <w:rPr>
        <w:sz w:val="24"/>
        <w:szCs w:val="24"/>
        <w:rtl/>
      </w:rPr>
      <w:t>بررس</w:t>
    </w:r>
    <w:r w:rsidR="00C34A3E">
      <w:rPr>
        <w:rFonts w:hint="cs"/>
        <w:sz w:val="24"/>
        <w:szCs w:val="24"/>
        <w:rtl/>
      </w:rPr>
      <w:t>ی</w:t>
    </w:r>
    <w:r w:rsidR="00C34A3E">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965865"/>
    <w:multiLevelType w:val="hybridMultilevel"/>
    <w:tmpl w:val="4852F27A"/>
    <w:lvl w:ilvl="0" w:tplc="C01A2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186D"/>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6E1D"/>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11D2"/>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A7514"/>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48BA"/>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A3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6FCB"/>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143D"/>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862FD-B182-4EDA-AA08-AEC100805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62</TotalTime>
  <Pages>1</Pages>
  <Words>1162</Words>
  <Characters>6629</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2022-06-07T10:20:00Z</cp:lastPrinted>
  <dcterms:created xsi:type="dcterms:W3CDTF">2022-06-07T09:19:00Z</dcterms:created>
  <dcterms:modified xsi:type="dcterms:W3CDTF">2022-06-07T10:20:00Z</dcterms:modified>
  <cp:contentStatus>ویرایش 2.5</cp:contentStatus>
  <cp:version>2.7</cp:version>
</cp:coreProperties>
</file>