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42C3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5245" w:rsidRDefault="005F5245" w:rsidP="005F524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6072678" w:history="1">
        <w:r w:rsidRPr="004C79B3">
          <w:rPr>
            <w:rStyle w:val="Hyperlink"/>
            <w:noProof/>
            <w:rtl/>
          </w:rPr>
          <w:t>معنا</w:t>
        </w:r>
        <w:r w:rsidRPr="004C79B3">
          <w:rPr>
            <w:rStyle w:val="Hyperlink"/>
            <w:rFonts w:hint="cs"/>
            <w:noProof/>
            <w:rtl/>
          </w:rPr>
          <w:t>ی</w:t>
        </w:r>
        <w:r w:rsidRPr="004C79B3">
          <w:rPr>
            <w:rStyle w:val="Hyperlink"/>
            <w:noProof/>
            <w:rtl/>
          </w:rPr>
          <w:t xml:space="preserve"> امر و نه</w:t>
        </w:r>
        <w:r w:rsidRPr="004C79B3">
          <w:rPr>
            <w:rStyle w:val="Hyperlink"/>
            <w:rFonts w:hint="cs"/>
            <w:noProof/>
            <w:rtl/>
          </w:rPr>
          <w:t>ی</w:t>
        </w:r>
        <w:r w:rsidRPr="004C79B3">
          <w:rPr>
            <w:rStyle w:val="Hyperlink"/>
            <w:noProof/>
            <w:rtl/>
          </w:rPr>
          <w:t xml:space="preserve"> به معاملات به معنا</w:t>
        </w:r>
        <w:r w:rsidRPr="004C79B3">
          <w:rPr>
            <w:rStyle w:val="Hyperlink"/>
            <w:rFonts w:hint="cs"/>
            <w:noProof/>
            <w:rtl/>
          </w:rPr>
          <w:t>ی</w:t>
        </w:r>
        <w:r w:rsidRPr="004C79B3">
          <w:rPr>
            <w:rStyle w:val="Hyperlink"/>
            <w:noProof/>
            <w:rtl/>
          </w:rPr>
          <w:t xml:space="preserve"> اخص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Toc86072678 \h</w:instrText>
        </w:r>
        <w:r>
          <w:rPr>
            <w:noProof/>
            <w:webHidden/>
            <w:rtl/>
          </w:rPr>
          <w:instrText xml:space="preserve"> </w:instrText>
        </w:r>
        <w:r>
          <w:rPr>
            <w:noProof/>
            <w:webHidden/>
            <w:rtl/>
          </w:rPr>
        </w:r>
        <w:r>
          <w:rPr>
            <w:noProof/>
            <w:webHidden/>
            <w:rtl/>
          </w:rPr>
          <w:fldChar w:fldCharType="separate"/>
        </w:r>
        <w:r w:rsidR="00FC0E12">
          <w:rPr>
            <w:noProof/>
            <w:webHidden/>
            <w:rtl/>
          </w:rPr>
          <w:t>1</w:t>
        </w:r>
        <w:r>
          <w:rPr>
            <w:noProof/>
            <w:webHidden/>
            <w:rtl/>
          </w:rPr>
          <w:fldChar w:fldCharType="end"/>
        </w:r>
      </w:hyperlink>
    </w:p>
    <w:p w:rsidR="005F5245" w:rsidRDefault="002D2E09" w:rsidP="005F5245">
      <w:pPr>
        <w:pStyle w:val="TOC1"/>
        <w:rPr>
          <w:rFonts w:asciiTheme="minorHAnsi" w:eastAsiaTheme="minorEastAsia" w:hAnsiTheme="minorHAnsi" w:cstheme="minorBidi"/>
          <w:noProof/>
          <w:color w:val="auto"/>
          <w:szCs w:val="22"/>
          <w:rtl/>
          <w:lang w:bidi="ar-SA"/>
        </w:rPr>
      </w:pPr>
      <w:hyperlink w:anchor="_Toc86072679" w:history="1">
        <w:r w:rsidR="005F5245" w:rsidRPr="004C79B3">
          <w:rPr>
            <w:rStyle w:val="Hyperlink"/>
            <w:noProof/>
            <w:rtl/>
          </w:rPr>
          <w:t>معنا</w:t>
        </w:r>
        <w:r w:rsidR="005F5245" w:rsidRPr="004C79B3">
          <w:rPr>
            <w:rStyle w:val="Hyperlink"/>
            <w:rFonts w:hint="cs"/>
            <w:noProof/>
            <w:rtl/>
          </w:rPr>
          <w:t>ی</w:t>
        </w:r>
        <w:r w:rsidR="005F5245" w:rsidRPr="004C79B3">
          <w:rPr>
            <w:rStyle w:val="Hyperlink"/>
            <w:noProof/>
            <w:rtl/>
          </w:rPr>
          <w:t xml:space="preserve"> امر و نه</w:t>
        </w:r>
        <w:r w:rsidR="005F5245" w:rsidRPr="004C79B3">
          <w:rPr>
            <w:rStyle w:val="Hyperlink"/>
            <w:rFonts w:hint="cs"/>
            <w:noProof/>
            <w:rtl/>
          </w:rPr>
          <w:t>ی</w:t>
        </w:r>
        <w:r w:rsidR="005F5245" w:rsidRPr="004C79B3">
          <w:rPr>
            <w:rStyle w:val="Hyperlink"/>
            <w:noProof/>
            <w:rtl/>
          </w:rPr>
          <w:t xml:space="preserve"> معاملات به معنا</w:t>
        </w:r>
        <w:r w:rsidR="005F5245" w:rsidRPr="004C79B3">
          <w:rPr>
            <w:rStyle w:val="Hyperlink"/>
            <w:rFonts w:hint="cs"/>
            <w:noProof/>
            <w:rtl/>
          </w:rPr>
          <w:t>ی</w:t>
        </w:r>
        <w:r w:rsidR="005F5245" w:rsidRPr="004C79B3">
          <w:rPr>
            <w:rStyle w:val="Hyperlink"/>
            <w:noProof/>
            <w:rtl/>
          </w:rPr>
          <w:t xml:space="preserve"> اعم</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Toc86072679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2</w:t>
        </w:r>
        <w:r w:rsidR="005F5245">
          <w:rPr>
            <w:noProof/>
            <w:webHidden/>
            <w:rtl/>
          </w:rPr>
          <w:fldChar w:fldCharType="end"/>
        </w:r>
      </w:hyperlink>
    </w:p>
    <w:p w:rsidR="005F5245" w:rsidRDefault="002D2E09" w:rsidP="005F5245">
      <w:pPr>
        <w:pStyle w:val="TOC2"/>
        <w:tabs>
          <w:tab w:val="right" w:leader="dot" w:pos="10194"/>
        </w:tabs>
        <w:rPr>
          <w:rFonts w:asciiTheme="minorHAnsi" w:eastAsiaTheme="minorEastAsia" w:hAnsiTheme="minorHAnsi" w:cstheme="minorBidi"/>
          <w:bCs w:val="0"/>
          <w:noProof/>
          <w:color w:val="auto"/>
          <w:szCs w:val="22"/>
          <w:rtl/>
          <w:lang w:bidi="ar-SA"/>
        </w:rPr>
      </w:pPr>
      <w:hyperlink w:anchor="_Toc86072680" w:history="1">
        <w:r w:rsidR="005F5245" w:rsidRPr="004C79B3">
          <w:rPr>
            <w:rStyle w:val="Hyperlink"/>
            <w:noProof/>
            <w:rtl/>
          </w:rPr>
          <w:t>مختار مرحوم صدر و رد آن</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Toc86072680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2</w:t>
        </w:r>
        <w:r w:rsidR="005F5245">
          <w:rPr>
            <w:noProof/>
            <w:webHidden/>
            <w:rtl/>
          </w:rPr>
          <w:fldChar w:fldCharType="end"/>
        </w:r>
      </w:hyperlink>
    </w:p>
    <w:p w:rsidR="005F5245" w:rsidRDefault="002D2E09" w:rsidP="005F5245">
      <w:pPr>
        <w:pStyle w:val="TOC2"/>
        <w:tabs>
          <w:tab w:val="right" w:leader="dot" w:pos="10194"/>
        </w:tabs>
        <w:rPr>
          <w:rFonts w:asciiTheme="minorHAnsi" w:eastAsiaTheme="minorEastAsia" w:hAnsiTheme="minorHAnsi" w:cstheme="minorBidi"/>
          <w:bCs w:val="0"/>
          <w:noProof/>
          <w:color w:val="auto"/>
          <w:szCs w:val="22"/>
          <w:rtl/>
          <w:lang w:bidi="ar-SA"/>
        </w:rPr>
      </w:pPr>
      <w:hyperlink w:anchor="_Toc86072681" w:history="1">
        <w:r w:rsidR="005F5245" w:rsidRPr="004C79B3">
          <w:rPr>
            <w:rStyle w:val="Hyperlink"/>
            <w:noProof/>
            <w:rtl/>
          </w:rPr>
          <w:t>مختار استاد</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Toc86072681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3</w:t>
        </w:r>
        <w:r w:rsidR="005F5245">
          <w:rPr>
            <w:noProof/>
            <w:webHidden/>
            <w:rtl/>
          </w:rPr>
          <w:fldChar w:fldCharType="end"/>
        </w:r>
      </w:hyperlink>
    </w:p>
    <w:p w:rsidR="005F5245" w:rsidRDefault="002D2E09" w:rsidP="005F5245">
      <w:pPr>
        <w:pStyle w:val="TOC2"/>
        <w:tabs>
          <w:tab w:val="right" w:leader="dot" w:pos="10194"/>
        </w:tabs>
        <w:rPr>
          <w:rFonts w:asciiTheme="minorHAnsi" w:eastAsiaTheme="minorEastAsia" w:hAnsiTheme="minorHAnsi" w:cstheme="minorBidi"/>
          <w:bCs w:val="0"/>
          <w:noProof/>
          <w:color w:val="auto"/>
          <w:szCs w:val="22"/>
          <w:rtl/>
          <w:lang w:bidi="ar-SA"/>
        </w:rPr>
      </w:pPr>
      <w:hyperlink w:anchor="_Toc86072682" w:history="1">
        <w:r w:rsidR="005F5245" w:rsidRPr="004C79B3">
          <w:rPr>
            <w:rStyle w:val="Hyperlink"/>
            <w:noProof/>
            <w:rtl/>
          </w:rPr>
          <w:t>تلازم ب</w:t>
        </w:r>
        <w:r w:rsidR="005F5245" w:rsidRPr="004C79B3">
          <w:rPr>
            <w:rStyle w:val="Hyperlink"/>
            <w:rFonts w:hint="cs"/>
            <w:noProof/>
            <w:rtl/>
          </w:rPr>
          <w:t>ی</w:t>
        </w:r>
        <w:r w:rsidR="005F5245" w:rsidRPr="004C79B3">
          <w:rPr>
            <w:rStyle w:val="Hyperlink"/>
            <w:rFonts w:hint="eastAsia"/>
            <w:noProof/>
            <w:rtl/>
          </w:rPr>
          <w:t>ن</w:t>
        </w:r>
        <w:r w:rsidR="005F5245" w:rsidRPr="004C79B3">
          <w:rPr>
            <w:rStyle w:val="Hyperlink"/>
            <w:noProof/>
            <w:rtl/>
          </w:rPr>
          <w:t xml:space="preserve"> نه</w:t>
        </w:r>
        <w:r w:rsidR="005F5245" w:rsidRPr="004C79B3">
          <w:rPr>
            <w:rStyle w:val="Hyperlink"/>
            <w:rFonts w:hint="cs"/>
            <w:noProof/>
            <w:rtl/>
          </w:rPr>
          <w:t>ی</w:t>
        </w:r>
        <w:r w:rsidR="005F5245" w:rsidRPr="004C79B3">
          <w:rPr>
            <w:rStyle w:val="Hyperlink"/>
            <w:noProof/>
            <w:rtl/>
          </w:rPr>
          <w:t xml:space="preserve"> از اثر و بطلان</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Toc86072682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4</w:t>
        </w:r>
        <w:r w:rsidR="005F5245">
          <w:rPr>
            <w:noProof/>
            <w:webHidden/>
            <w:rtl/>
          </w:rPr>
          <w:fldChar w:fldCharType="end"/>
        </w:r>
      </w:hyperlink>
    </w:p>
    <w:p w:rsidR="005F5245" w:rsidRDefault="002D2E09" w:rsidP="005F524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072683" w:history="1">
        <w:r w:rsidR="005F5245" w:rsidRPr="004C79B3">
          <w:rPr>
            <w:rStyle w:val="Hyperlink"/>
            <w:noProof/>
            <w:rtl/>
          </w:rPr>
          <w:t>مختار مرحوم آخوند</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Toc86072683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4</w:t>
        </w:r>
        <w:r w:rsidR="005F5245">
          <w:rPr>
            <w:noProof/>
            <w:webHidden/>
            <w:rtl/>
          </w:rPr>
          <w:fldChar w:fldCharType="end"/>
        </w:r>
      </w:hyperlink>
    </w:p>
    <w:p w:rsidR="005F5245" w:rsidRDefault="002D2E09" w:rsidP="005F524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6072684" w:history="1">
        <w:r w:rsidR="005F5245" w:rsidRPr="004C79B3">
          <w:rPr>
            <w:rStyle w:val="Hyperlink"/>
            <w:noProof/>
            <w:rtl/>
          </w:rPr>
          <w:t>اقسام نه</w:t>
        </w:r>
        <w:r w:rsidR="005F5245" w:rsidRPr="004C79B3">
          <w:rPr>
            <w:rStyle w:val="Hyperlink"/>
            <w:rFonts w:hint="cs"/>
            <w:noProof/>
            <w:rtl/>
          </w:rPr>
          <w:t>ی</w:t>
        </w:r>
        <w:r w:rsidR="005F5245" w:rsidRPr="004C79B3">
          <w:rPr>
            <w:rStyle w:val="Hyperlink"/>
            <w:noProof/>
            <w:rtl/>
          </w:rPr>
          <w:t xml:space="preserve"> از اثر در کلام مرحوم صدر</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Toc86072684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4</w:t>
        </w:r>
        <w:r w:rsidR="005F5245">
          <w:rPr>
            <w:noProof/>
            <w:webHidden/>
            <w:rtl/>
          </w:rPr>
          <w:fldChar w:fldCharType="end"/>
        </w:r>
      </w:hyperlink>
    </w:p>
    <w:p w:rsidR="005F5245" w:rsidRDefault="002D2E09" w:rsidP="005F5245">
      <w:pPr>
        <w:pStyle w:val="TOC4"/>
        <w:tabs>
          <w:tab w:val="right" w:leader="dot" w:pos="10194"/>
        </w:tabs>
        <w:rPr>
          <w:rFonts w:asciiTheme="minorHAnsi" w:eastAsiaTheme="minorEastAsia" w:hAnsiTheme="minorHAnsi" w:cstheme="minorBidi"/>
          <w:bCs w:val="0"/>
          <w:noProof/>
          <w:color w:val="auto"/>
          <w:szCs w:val="22"/>
          <w:rtl/>
          <w:lang w:bidi="ar-SA"/>
        </w:rPr>
      </w:pPr>
      <w:hyperlink w:anchor="_Toc86072685" w:history="1">
        <w:r w:rsidR="005F5245" w:rsidRPr="004C79B3">
          <w:rPr>
            <w:rStyle w:val="Hyperlink"/>
            <w:noProof/>
            <w:rtl/>
          </w:rPr>
          <w:t>تلازم نه</w:t>
        </w:r>
        <w:r w:rsidR="005F5245" w:rsidRPr="004C79B3">
          <w:rPr>
            <w:rStyle w:val="Hyperlink"/>
            <w:rFonts w:hint="cs"/>
            <w:noProof/>
            <w:rtl/>
          </w:rPr>
          <w:t>ی</w:t>
        </w:r>
        <w:r w:rsidR="005F5245" w:rsidRPr="004C79B3">
          <w:rPr>
            <w:rStyle w:val="Hyperlink"/>
            <w:noProof/>
            <w:rtl/>
          </w:rPr>
          <w:t xml:space="preserve"> از اثر و بطلان معامله در قسم سوم</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Toc86072685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4</w:t>
        </w:r>
        <w:r w:rsidR="005F5245">
          <w:rPr>
            <w:noProof/>
            <w:webHidden/>
            <w:rtl/>
          </w:rPr>
          <w:fldChar w:fldCharType="end"/>
        </w:r>
      </w:hyperlink>
    </w:p>
    <w:p w:rsidR="005F5245" w:rsidRDefault="002D2E09" w:rsidP="005F5245">
      <w:pPr>
        <w:pStyle w:val="TOC5"/>
        <w:tabs>
          <w:tab w:val="right" w:leader="dot" w:pos="10194"/>
        </w:tabs>
        <w:rPr>
          <w:rFonts w:asciiTheme="minorHAnsi" w:eastAsiaTheme="minorEastAsia" w:hAnsiTheme="minorHAnsi" w:cstheme="minorBidi"/>
          <w:bCs w:val="0"/>
          <w:noProof/>
          <w:color w:val="auto"/>
          <w:szCs w:val="22"/>
          <w:rtl/>
          <w:lang w:bidi="ar-SA"/>
        </w:rPr>
      </w:pPr>
      <w:hyperlink w:anchor="_Toc86072686" w:history="1">
        <w:r w:rsidR="005F5245" w:rsidRPr="004C79B3">
          <w:rPr>
            <w:rStyle w:val="Hyperlink"/>
            <w:noProof/>
            <w:rtl/>
          </w:rPr>
          <w:t>اشکال مرحوم صدر به تلازم در قسم سوم</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Toc86072686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5</w:t>
        </w:r>
        <w:r w:rsidR="005F5245">
          <w:rPr>
            <w:noProof/>
            <w:webHidden/>
            <w:rtl/>
          </w:rPr>
          <w:fldChar w:fldCharType="end"/>
        </w:r>
      </w:hyperlink>
    </w:p>
    <w:p w:rsidR="005F5245" w:rsidRDefault="002D2E09" w:rsidP="005F5245">
      <w:pPr>
        <w:pStyle w:val="TOC6"/>
        <w:tabs>
          <w:tab w:val="right" w:leader="dot" w:pos="10194"/>
        </w:tabs>
        <w:rPr>
          <w:rFonts w:asciiTheme="minorHAnsi" w:eastAsiaTheme="minorEastAsia" w:hAnsiTheme="minorHAnsi" w:cstheme="minorBidi"/>
          <w:bCs w:val="0"/>
          <w:noProof/>
          <w:color w:val="auto"/>
          <w:szCs w:val="22"/>
          <w:rtl/>
          <w:lang w:bidi="ar-SA"/>
        </w:rPr>
      </w:pPr>
      <w:hyperlink w:anchor="_Toc86072687" w:history="1">
        <w:r w:rsidR="005F5245" w:rsidRPr="004C79B3">
          <w:rPr>
            <w:rStyle w:val="Hyperlink"/>
            <w:noProof/>
            <w:rtl/>
          </w:rPr>
          <w:t>نقد کلام مرحوم صدر توسط استاد</w:t>
        </w:r>
        <w:r w:rsidR="005F5245">
          <w:rPr>
            <w:noProof/>
            <w:webHidden/>
            <w:rtl/>
          </w:rPr>
          <w:tab/>
        </w:r>
        <w:r w:rsidR="005F5245">
          <w:rPr>
            <w:noProof/>
            <w:webHidden/>
            <w:rtl/>
          </w:rPr>
          <w:fldChar w:fldCharType="begin"/>
        </w:r>
        <w:r w:rsidR="005F5245">
          <w:rPr>
            <w:noProof/>
            <w:webHidden/>
            <w:rtl/>
          </w:rPr>
          <w:instrText xml:space="preserve"> </w:instrText>
        </w:r>
        <w:r w:rsidR="005F5245">
          <w:rPr>
            <w:noProof/>
            <w:webHidden/>
          </w:rPr>
          <w:instrText>PAGEREF</w:instrText>
        </w:r>
        <w:r w:rsidR="005F5245">
          <w:rPr>
            <w:noProof/>
            <w:webHidden/>
            <w:rtl/>
          </w:rPr>
          <w:instrText xml:space="preserve"> _</w:instrText>
        </w:r>
        <w:r w:rsidR="005F5245">
          <w:rPr>
            <w:noProof/>
            <w:webHidden/>
          </w:rPr>
          <w:instrText>Toc86072687 \h</w:instrText>
        </w:r>
        <w:r w:rsidR="005F5245">
          <w:rPr>
            <w:noProof/>
            <w:webHidden/>
            <w:rtl/>
          </w:rPr>
          <w:instrText xml:space="preserve"> </w:instrText>
        </w:r>
        <w:r w:rsidR="005F5245">
          <w:rPr>
            <w:noProof/>
            <w:webHidden/>
            <w:rtl/>
          </w:rPr>
        </w:r>
        <w:r w:rsidR="005F5245">
          <w:rPr>
            <w:noProof/>
            <w:webHidden/>
            <w:rtl/>
          </w:rPr>
          <w:fldChar w:fldCharType="separate"/>
        </w:r>
        <w:r w:rsidR="00FC0E12">
          <w:rPr>
            <w:noProof/>
            <w:webHidden/>
            <w:rtl/>
          </w:rPr>
          <w:t>5</w:t>
        </w:r>
        <w:r w:rsidR="005F5245">
          <w:rPr>
            <w:noProof/>
            <w:webHidden/>
            <w:rtl/>
          </w:rPr>
          <w:fldChar w:fldCharType="end"/>
        </w:r>
      </w:hyperlink>
    </w:p>
    <w:p w:rsidR="00C91EB6" w:rsidRPr="00C91EB6" w:rsidRDefault="005F5245" w:rsidP="00042C3A">
      <w:pPr>
        <w:jc w:val="both"/>
      </w:pPr>
      <w:r>
        <w:rPr>
          <w:rFonts w:cs="B Titr"/>
          <w:noProof/>
          <w:webHidden/>
          <w:color w:val="632423" w:themeColor="accent2" w:themeShade="80"/>
          <w:szCs w:val="24"/>
          <w:rtl/>
        </w:rPr>
        <w:fldChar w:fldCharType="end"/>
      </w:r>
    </w:p>
    <w:p w:rsidR="00F343FB" w:rsidRPr="00A6366F" w:rsidRDefault="00F842AD" w:rsidP="00042C3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811BE">
        <w:rPr>
          <w:rtl/>
        </w:rPr>
        <w:t>بررس</w:t>
      </w:r>
      <w:r w:rsidR="008811BE">
        <w:rPr>
          <w:rFonts w:hint="cs"/>
          <w:rtl/>
        </w:rPr>
        <w:t>ی</w:t>
      </w:r>
      <w:r w:rsidR="008811BE">
        <w:rPr>
          <w:rtl/>
        </w:rPr>
        <w:t xml:space="preserve"> ملازمه ب</w:t>
      </w:r>
      <w:r w:rsidR="008811BE">
        <w:rPr>
          <w:rFonts w:hint="cs"/>
          <w:rtl/>
        </w:rPr>
        <w:t>ی</w:t>
      </w:r>
      <w:r w:rsidR="008811BE">
        <w:rPr>
          <w:rFonts w:hint="eastAsia"/>
          <w:rtl/>
        </w:rPr>
        <w:t>ن</w:t>
      </w:r>
      <w:r w:rsidR="008811BE">
        <w:rPr>
          <w:rtl/>
        </w:rPr>
        <w:t xml:space="preserve"> نه</w:t>
      </w:r>
      <w:r w:rsidR="008811BE">
        <w:rPr>
          <w:rFonts w:hint="cs"/>
          <w:rtl/>
        </w:rPr>
        <w:t>ی</w:t>
      </w:r>
      <w:r w:rsidR="008811BE">
        <w:rPr>
          <w:rtl/>
        </w:rPr>
        <w:t xml:space="preserve"> و فساد معامله</w:t>
      </w:r>
      <w:r w:rsidR="00025B70">
        <w:rPr>
          <w:rFonts w:hint="cs"/>
          <w:rtl/>
        </w:rPr>
        <w:t xml:space="preserve"> </w:t>
      </w:r>
      <w:r w:rsidR="00386C11" w:rsidRPr="00A6366F">
        <w:rPr>
          <w:rFonts w:hint="cs"/>
          <w:rtl/>
        </w:rPr>
        <w:t>/</w:t>
      </w:r>
      <w:bookmarkStart w:id="1" w:name="BokSabj_d"/>
      <w:bookmarkEnd w:id="1"/>
      <w:r w:rsidR="008811BE">
        <w:rPr>
          <w:rtl/>
        </w:rPr>
        <w:t>نه</w:t>
      </w:r>
      <w:r w:rsidR="008811BE">
        <w:rPr>
          <w:rFonts w:hint="cs"/>
          <w:rtl/>
        </w:rPr>
        <w:t>ی</w:t>
      </w:r>
      <w:r w:rsidR="008811BE">
        <w:rPr>
          <w:rtl/>
        </w:rPr>
        <w:t xml:space="preserve"> از معامله</w:t>
      </w:r>
      <w:r w:rsidR="00386C11" w:rsidRPr="00A6366F">
        <w:rPr>
          <w:rFonts w:hint="cs"/>
          <w:rtl/>
        </w:rPr>
        <w:t xml:space="preserve"> /</w:t>
      </w:r>
      <w:bookmarkStart w:id="2" w:name="Bokkolli"/>
      <w:bookmarkEnd w:id="2"/>
      <w:r w:rsidR="008811BE">
        <w:rPr>
          <w:rtl/>
        </w:rPr>
        <w:t>مساله اقتضا</w:t>
      </w:r>
      <w:r w:rsidR="001B6799" w:rsidRPr="00A6366F">
        <w:rPr>
          <w:rFonts w:hint="cs"/>
          <w:rtl/>
        </w:rPr>
        <w:t xml:space="preserve"> </w:t>
      </w:r>
    </w:p>
    <w:p w:rsidR="008F5B4D" w:rsidRPr="009C66D5" w:rsidRDefault="008F5B4D" w:rsidP="00042C3A">
      <w:pPr>
        <w:jc w:val="both"/>
        <w:rPr>
          <w:rStyle w:val="Emphasis"/>
          <w:b/>
          <w:bCs w:val="0"/>
          <w:rtl/>
        </w:rPr>
      </w:pPr>
      <w:r w:rsidRPr="009C66D5">
        <w:rPr>
          <w:rStyle w:val="Emphasis"/>
          <w:rFonts w:hint="cs"/>
          <w:b/>
          <w:bCs w:val="0"/>
          <w:rtl/>
        </w:rPr>
        <w:t>خلاصه مباحث گذشته:</w:t>
      </w:r>
    </w:p>
    <w:p w:rsidR="003A6148" w:rsidRDefault="00042C3A" w:rsidP="00042C3A">
      <w:pPr>
        <w:pBdr>
          <w:bottom w:val="double" w:sz="6" w:space="1" w:color="auto"/>
        </w:pBdr>
        <w:jc w:val="both"/>
        <w:rPr>
          <w:rtl/>
        </w:rPr>
      </w:pPr>
      <w:r>
        <w:rPr>
          <w:rFonts w:hint="cs"/>
          <w:rtl/>
        </w:rPr>
        <w:t>بحث در مورد ملازمه بین نهی و فساد معامله بود. مرحوم نائینی فرمود: نهی از معامله موجب از بین رفتن رکن سوم معامله که محجور نبودن است، می</w:t>
      </w:r>
      <w:r>
        <w:rPr>
          <w:rtl/>
        </w:rPr>
        <w:softHyphen/>
      </w:r>
      <w:r>
        <w:rPr>
          <w:rFonts w:hint="cs"/>
          <w:rtl/>
        </w:rPr>
        <w:t>شود. استاد فرمود: دلیلی برای این مطلب به صورت کلی نداریم.</w:t>
      </w:r>
      <w:r w:rsidR="00C94062">
        <w:t xml:space="preserve"> </w:t>
      </w:r>
      <w:r w:rsidR="00C94062">
        <w:rPr>
          <w:rFonts w:hint="cs"/>
          <w:rtl/>
        </w:rPr>
        <w:t>در ادامه به بررسی بعضی از اوامر و نواهی پرداخته شد.</w:t>
      </w:r>
    </w:p>
    <w:p w:rsidR="00247D2F" w:rsidRPr="003A6148" w:rsidRDefault="00247D2F" w:rsidP="00042C3A">
      <w:pPr>
        <w:pBdr>
          <w:bottom w:val="double" w:sz="6" w:space="1" w:color="auto"/>
        </w:pBdr>
        <w:jc w:val="both"/>
      </w:pPr>
    </w:p>
    <w:p w:rsidR="008F5B4D" w:rsidRDefault="008F5B4D" w:rsidP="00042C3A">
      <w:pPr>
        <w:jc w:val="both"/>
      </w:pPr>
    </w:p>
    <w:p w:rsidR="00CC1A83" w:rsidRDefault="00C94062" w:rsidP="00C94062">
      <w:pPr>
        <w:pStyle w:val="Heading1"/>
        <w:rPr>
          <w:rtl/>
        </w:rPr>
      </w:pPr>
      <w:bookmarkStart w:id="3" w:name="_Toc86072678"/>
      <w:r>
        <w:rPr>
          <w:rFonts w:hint="cs"/>
          <w:rtl/>
        </w:rPr>
        <w:t xml:space="preserve">معنای </w:t>
      </w:r>
      <w:r w:rsidR="00D767AC">
        <w:rPr>
          <w:rFonts w:hint="cs"/>
          <w:rtl/>
        </w:rPr>
        <w:t>امر و نهی به معاملات به معنای اخص</w:t>
      </w:r>
      <w:bookmarkEnd w:id="3"/>
    </w:p>
    <w:p w:rsidR="003E6650" w:rsidRDefault="00CC1A83" w:rsidP="00042C3A">
      <w:pPr>
        <w:jc w:val="both"/>
        <w:rPr>
          <w:rtl/>
        </w:rPr>
      </w:pPr>
      <w:r>
        <w:rPr>
          <w:rFonts w:hint="cs"/>
          <w:rtl/>
        </w:rPr>
        <w:t>بحث در مورد فرمایش مرحوم آخوند بود. ایشان فرمود: نهی تحریمی در معاملات ظاهر در ارشاد به فساد است. گفتیم که این فرمایش متین است. ایجاد معاملات مثل ایجاد عبادات نیست. عند العقلاء خالی از مف</w:t>
      </w:r>
      <w:r w:rsidR="00C94062">
        <w:rPr>
          <w:rFonts w:hint="cs"/>
          <w:rtl/>
        </w:rPr>
        <w:t>سده است. مضاف بر این که وقتی</w:t>
      </w:r>
      <w:r>
        <w:rPr>
          <w:rFonts w:hint="cs"/>
          <w:rtl/>
        </w:rPr>
        <w:t xml:space="preserve"> مو</w:t>
      </w:r>
      <w:r w:rsidR="00C94062">
        <w:rPr>
          <w:rFonts w:hint="cs"/>
          <w:rtl/>
        </w:rPr>
        <w:t>الی و عبید در نظام عبد و مولا را</w:t>
      </w:r>
      <w:r>
        <w:rPr>
          <w:rFonts w:hint="cs"/>
          <w:rtl/>
        </w:rPr>
        <w:t xml:space="preserve"> ملاحظه می</w:t>
      </w:r>
      <w:r>
        <w:rPr>
          <w:rtl/>
        </w:rPr>
        <w:softHyphen/>
      </w:r>
      <w:r>
        <w:rPr>
          <w:rFonts w:hint="cs"/>
          <w:rtl/>
        </w:rPr>
        <w:t>کنیم، اگر نهی کنند به همین برمی</w:t>
      </w:r>
      <w:r>
        <w:rPr>
          <w:rtl/>
        </w:rPr>
        <w:softHyphen/>
      </w:r>
      <w:r>
        <w:rPr>
          <w:rFonts w:hint="cs"/>
          <w:rtl/>
        </w:rPr>
        <w:t>گردد که به هدف اثر امر و نهی می</w:t>
      </w:r>
      <w:r>
        <w:rPr>
          <w:rtl/>
        </w:rPr>
        <w:softHyphen/>
      </w:r>
      <w:r>
        <w:rPr>
          <w:rFonts w:hint="cs"/>
          <w:rtl/>
        </w:rPr>
        <w:t>کنند. امر به معاملات هم ارشاد به امضا آن معامله است.</w:t>
      </w:r>
    </w:p>
    <w:p w:rsidR="00CC1A83" w:rsidRDefault="00CC1A83" w:rsidP="00042C3A">
      <w:pPr>
        <w:jc w:val="both"/>
        <w:rPr>
          <w:rtl/>
        </w:rPr>
      </w:pPr>
      <w:r>
        <w:rPr>
          <w:rFonts w:hint="cs"/>
          <w:rtl/>
        </w:rPr>
        <w:t>اما اگر استحبابی و کراهتی شد، این نکته جاری نمی</w:t>
      </w:r>
      <w:r>
        <w:rPr>
          <w:rtl/>
        </w:rPr>
        <w:softHyphen/>
      </w:r>
      <w:r>
        <w:rPr>
          <w:rFonts w:hint="cs"/>
          <w:rtl/>
        </w:rPr>
        <w:t>شود. ممکن است در بعضی از معاملات مولا خوشش نیاید. نهی تنزیهی از بعضی از معاملات حالا در بعضی از موارد نهی از اصل معامله داریم و در بعضی موارد از شغل قرار دادن آن نهی دارد. در این موارد ممکن است بعضا ایجادش از مکلف و لو به مناسبت حکم و موضوع</w:t>
      </w:r>
      <w:r w:rsidR="00C94062">
        <w:rPr>
          <w:rFonts w:hint="cs"/>
          <w:rtl/>
        </w:rPr>
        <w:t>،</w:t>
      </w:r>
      <w:r>
        <w:rPr>
          <w:rFonts w:hint="cs"/>
          <w:rtl/>
        </w:rPr>
        <w:t xml:space="preserve"> مبغوض است. مثلا شخص کفن فروش است و </w:t>
      </w:r>
      <w:r>
        <w:rPr>
          <w:rFonts w:hint="cs"/>
          <w:rtl/>
        </w:rPr>
        <w:lastRenderedPageBreak/>
        <w:t xml:space="preserve">آرزو دارد که مردم بمیرند تا کفن بخرند. در این جا بحث فساد نیست؛ بلکه صحیح است. بحث این است که صدور چنین معامله ای مبغوضیت دارد. اقل ثوابا هم که معنا ندارد پس لا محاله منظور از کراهت، کراهت مولوی است و </w:t>
      </w:r>
      <w:r w:rsidR="00C94062">
        <w:rPr>
          <w:rFonts w:hint="cs"/>
          <w:rtl/>
        </w:rPr>
        <w:t xml:space="preserve">یک </w:t>
      </w:r>
      <w:r>
        <w:rPr>
          <w:rFonts w:hint="cs"/>
          <w:rtl/>
        </w:rPr>
        <w:t>حزازتی دارد. لذا نهی تحریمی را می</w:t>
      </w:r>
      <w:r>
        <w:rPr>
          <w:rtl/>
        </w:rPr>
        <w:softHyphen/>
      </w:r>
      <w:r w:rsidR="00C94062">
        <w:rPr>
          <w:rFonts w:hint="cs"/>
          <w:rtl/>
        </w:rPr>
        <w:t xml:space="preserve">گوییم ارشاد به فساد </w:t>
      </w:r>
      <w:r>
        <w:rPr>
          <w:rFonts w:hint="cs"/>
          <w:rtl/>
        </w:rPr>
        <w:t>و امر ایجابی ارشاد به صحت است اما</w:t>
      </w:r>
      <w:r w:rsidR="00C94062">
        <w:rPr>
          <w:rFonts w:hint="cs"/>
          <w:rtl/>
        </w:rPr>
        <w:t xml:space="preserve"> اگر</w:t>
      </w:r>
      <w:r>
        <w:rPr>
          <w:rFonts w:hint="cs"/>
          <w:rtl/>
        </w:rPr>
        <w:t xml:space="preserve"> تنزیهی و یا استحبابی بشوند، نفسی هستند.</w:t>
      </w:r>
    </w:p>
    <w:p w:rsidR="00CC1A83" w:rsidRDefault="00C94062" w:rsidP="00C94062">
      <w:pPr>
        <w:pStyle w:val="Heading1"/>
        <w:rPr>
          <w:rtl/>
        </w:rPr>
      </w:pPr>
      <w:bookmarkStart w:id="4" w:name="_Toc86072679"/>
      <w:r>
        <w:rPr>
          <w:rFonts w:hint="cs"/>
          <w:rtl/>
        </w:rPr>
        <w:t xml:space="preserve">معنای امر و نهی </w:t>
      </w:r>
      <w:r w:rsidR="00CC1A83">
        <w:rPr>
          <w:rFonts w:hint="cs"/>
          <w:rtl/>
        </w:rPr>
        <w:t>معاملات به معنای اعم</w:t>
      </w:r>
      <w:bookmarkEnd w:id="4"/>
    </w:p>
    <w:p w:rsidR="00C94062" w:rsidRDefault="00C94062" w:rsidP="00042C3A">
      <w:pPr>
        <w:jc w:val="both"/>
        <w:rPr>
          <w:rtl/>
        </w:rPr>
      </w:pPr>
      <w:r>
        <w:rPr>
          <w:rFonts w:hint="cs"/>
          <w:rtl/>
        </w:rPr>
        <w:t>مرحو</w:t>
      </w:r>
      <w:r w:rsidR="00CC1A83">
        <w:rPr>
          <w:rFonts w:hint="cs"/>
          <w:rtl/>
        </w:rPr>
        <w:t>م آخوند</w:t>
      </w:r>
      <w:r>
        <w:rPr>
          <w:rFonts w:hint="cs"/>
          <w:rtl/>
        </w:rPr>
        <w:t xml:space="preserve"> نسبت به این موارد</w:t>
      </w:r>
      <w:r w:rsidR="00CC1A83">
        <w:rPr>
          <w:rFonts w:hint="cs"/>
          <w:rtl/>
        </w:rPr>
        <w:t xml:space="preserve"> فرموده است: نکته ار</w:t>
      </w:r>
      <w:r>
        <w:rPr>
          <w:rFonts w:hint="cs"/>
          <w:rtl/>
        </w:rPr>
        <w:t>شاد وجود ندارد.</w:t>
      </w:r>
    </w:p>
    <w:p w:rsidR="00CC1A83" w:rsidRDefault="00CC1A83" w:rsidP="00042C3A">
      <w:pPr>
        <w:jc w:val="both"/>
        <w:rPr>
          <w:rtl/>
        </w:rPr>
      </w:pPr>
      <w:r>
        <w:rPr>
          <w:rFonts w:hint="cs"/>
          <w:rtl/>
        </w:rPr>
        <w:t>در این موارد ما به ظاهر خطاب که مولویت است، اخذ می</w:t>
      </w:r>
      <w:r>
        <w:rPr>
          <w:rtl/>
        </w:rPr>
        <w:softHyphen/>
      </w:r>
      <w:r>
        <w:rPr>
          <w:rFonts w:hint="cs"/>
          <w:rtl/>
        </w:rPr>
        <w:t>کنیم. اگر مولا فرمود: لباست را با آب غصبی تطهیر نکن، یعنی حرام است تکلیفا. اگر فرمود: لا تنخع ذبیحتک یعنی مکروه من است. به مناسبت حکم و موضوع نمی</w:t>
      </w:r>
      <w:r>
        <w:rPr>
          <w:rtl/>
        </w:rPr>
        <w:softHyphen/>
      </w:r>
      <w:r>
        <w:rPr>
          <w:rFonts w:hint="cs"/>
          <w:rtl/>
        </w:rPr>
        <w:t>شود گفت که حرمت می</w:t>
      </w:r>
      <w:r>
        <w:rPr>
          <w:rtl/>
        </w:rPr>
        <w:softHyphen/>
      </w:r>
      <w:r>
        <w:rPr>
          <w:rFonts w:hint="cs"/>
          <w:rtl/>
        </w:rPr>
        <w:t>آید چرا که بعید است بعد از فری اوداج اربعه باز هم بگوییم تذکیه محقق نشده است.</w:t>
      </w:r>
    </w:p>
    <w:p w:rsidR="00CC1A83" w:rsidRDefault="00C94062" w:rsidP="00042C3A">
      <w:pPr>
        <w:jc w:val="both"/>
        <w:rPr>
          <w:rtl/>
        </w:rPr>
      </w:pPr>
      <w:r>
        <w:rPr>
          <w:rFonts w:hint="cs"/>
          <w:rtl/>
        </w:rPr>
        <w:t>بعضی گفته</w:t>
      </w:r>
      <w:r>
        <w:rPr>
          <w:rtl/>
        </w:rPr>
        <w:softHyphen/>
      </w:r>
      <w:r>
        <w:rPr>
          <w:rFonts w:hint="cs"/>
          <w:rtl/>
        </w:rPr>
        <w:t>اند: اگر مولا گفت: لا تتوضا من ماء</w:t>
      </w:r>
      <w:r w:rsidR="00CC1A83">
        <w:rPr>
          <w:rFonts w:hint="cs"/>
          <w:rtl/>
        </w:rPr>
        <w:t xml:space="preserve"> شرب منه الکلب، ارشاد به این است که وضو فاسد و آب نجس است نه این که </w:t>
      </w:r>
      <w:r>
        <w:rPr>
          <w:rFonts w:hint="cs"/>
          <w:rtl/>
        </w:rPr>
        <w:t>وضو گرفتن حرام است</w:t>
      </w:r>
      <w:r w:rsidR="00CC1A83">
        <w:rPr>
          <w:rFonts w:hint="cs"/>
          <w:rtl/>
        </w:rPr>
        <w:t xml:space="preserve">. </w:t>
      </w:r>
      <w:r>
        <w:rPr>
          <w:rFonts w:hint="cs"/>
          <w:rtl/>
        </w:rPr>
        <w:t>نسبت به</w:t>
      </w:r>
      <w:r w:rsidR="00CC1A83">
        <w:rPr>
          <w:rFonts w:hint="cs"/>
          <w:rtl/>
        </w:rPr>
        <w:t xml:space="preserve"> وضو با آب غصبی از خارج علم داریم که طهارت با آب غضبی حاصل می</w:t>
      </w:r>
      <w:r w:rsidR="00CC1A83">
        <w:rPr>
          <w:rtl/>
        </w:rPr>
        <w:softHyphen/>
      </w:r>
      <w:r w:rsidR="00CC1A83">
        <w:rPr>
          <w:rFonts w:hint="cs"/>
          <w:rtl/>
        </w:rPr>
        <w:t>شود.</w:t>
      </w:r>
    </w:p>
    <w:p w:rsidR="00CC1A83" w:rsidRDefault="00CC1A83" w:rsidP="00042C3A">
      <w:pPr>
        <w:jc w:val="both"/>
        <w:rPr>
          <w:rtl/>
        </w:rPr>
      </w:pPr>
      <w:r>
        <w:rPr>
          <w:rFonts w:hint="cs"/>
          <w:rtl/>
        </w:rPr>
        <w:t>در معاملات به معنای اعم</w:t>
      </w:r>
      <w:r w:rsidR="00C94062">
        <w:rPr>
          <w:rFonts w:hint="cs"/>
          <w:rtl/>
        </w:rPr>
        <w:t>،</w:t>
      </w:r>
      <w:r>
        <w:rPr>
          <w:rFonts w:hint="cs"/>
          <w:rtl/>
        </w:rPr>
        <w:t xml:space="preserve"> اصل مولویت به حال خودش باقی است. ما کثیری از اوامر و نواهی در شریعت داریم که مشهور آنها حمل بر کراهت و استحباب کرده اند ولی مرحوم خویی در کثیری از آن موارد قائل به ارشادیت شده است. لا تنخع نهی از خصوصیت است.</w:t>
      </w:r>
    </w:p>
    <w:p w:rsidR="00CC1A83" w:rsidRDefault="00A65013" w:rsidP="00042C3A">
      <w:pPr>
        <w:jc w:val="both"/>
        <w:rPr>
          <w:rtl/>
        </w:rPr>
      </w:pPr>
      <w:r>
        <w:rPr>
          <w:rFonts w:hint="cs"/>
          <w:rtl/>
        </w:rPr>
        <w:t xml:space="preserve">دقت کنید: </w:t>
      </w:r>
      <w:r w:rsidR="00CC1A83">
        <w:rPr>
          <w:rFonts w:hint="cs"/>
          <w:rtl/>
        </w:rPr>
        <w:t>م</w:t>
      </w:r>
      <w:r>
        <w:rPr>
          <w:rFonts w:hint="cs"/>
          <w:rtl/>
        </w:rPr>
        <w:t>ا گفتیم یک مشکله ای وجود دارد و آن این است که</w:t>
      </w:r>
      <w:r w:rsidR="00CC1A83">
        <w:rPr>
          <w:rFonts w:hint="cs"/>
          <w:rtl/>
        </w:rPr>
        <w:t xml:space="preserve"> ما اوامر و نواهی زیادی در شریعت داریم که مشهور آنها را حمل بر استحباب و کراهت کرده اند</w:t>
      </w:r>
      <w:r>
        <w:rPr>
          <w:rFonts w:hint="cs"/>
          <w:rtl/>
        </w:rPr>
        <w:t>؛</w:t>
      </w:r>
      <w:r w:rsidR="00CC1A83">
        <w:rPr>
          <w:rFonts w:hint="cs"/>
          <w:rtl/>
        </w:rPr>
        <w:t xml:space="preserve"> ولی مرحوم خویی گفته است ظاهر امر وجوب و ظاهر نهی حرمت است. در این موارد یک جاهایی حمل بر وجوب و حرمت و یک جاهایی حمل بر ارشادیت کرده است. مثلا همین لا تنخع را حمل بر ارشاد کرده است.مهم این است کراهت و استحباب را قبول نکرده است. حالا یک جاهایی مولوی و یک جاهایی ارشادی.</w:t>
      </w:r>
    </w:p>
    <w:p w:rsidR="00A65013" w:rsidRDefault="00A65013" w:rsidP="00A65013">
      <w:pPr>
        <w:pStyle w:val="Heading2"/>
        <w:rPr>
          <w:rtl/>
        </w:rPr>
      </w:pPr>
      <w:bookmarkStart w:id="5" w:name="_Toc86072680"/>
      <w:r>
        <w:rPr>
          <w:rFonts w:hint="cs"/>
          <w:rtl/>
        </w:rPr>
        <w:t>مختار مرحوم صدر و رد آن</w:t>
      </w:r>
      <w:bookmarkEnd w:id="5"/>
    </w:p>
    <w:p w:rsidR="00CC1A83" w:rsidRDefault="00A65013" w:rsidP="00042C3A">
      <w:pPr>
        <w:jc w:val="both"/>
        <w:rPr>
          <w:rtl/>
        </w:rPr>
      </w:pPr>
      <w:r>
        <w:rPr>
          <w:rFonts w:hint="cs"/>
          <w:rtl/>
        </w:rPr>
        <w:t>مرحوم صدر گفته است: این اوامر</w:t>
      </w:r>
      <w:r w:rsidR="00CC1A83">
        <w:rPr>
          <w:rFonts w:hint="cs"/>
          <w:rtl/>
        </w:rPr>
        <w:t xml:space="preserve"> و نواهی که مشهور حمل بر استحباب و کراهت کرده اند یک قرائنی وجود داشته است که به ما نرسیده است. همین طور هم هست که وقتی یک واقعه ای رخ می</w:t>
      </w:r>
      <w:r w:rsidR="00CC1A83">
        <w:rPr>
          <w:rtl/>
        </w:rPr>
        <w:softHyphen/>
      </w:r>
      <w:r w:rsidR="00CC1A83">
        <w:rPr>
          <w:rFonts w:hint="cs"/>
          <w:rtl/>
        </w:rPr>
        <w:t>دهد خصوصیاتش از بین می</w:t>
      </w:r>
      <w:r w:rsidR="00CC1A83">
        <w:rPr>
          <w:rtl/>
        </w:rPr>
        <w:softHyphen/>
      </w:r>
      <w:r w:rsidR="00CC1A83">
        <w:rPr>
          <w:rFonts w:hint="cs"/>
          <w:rtl/>
        </w:rPr>
        <w:t>رود.</w:t>
      </w:r>
    </w:p>
    <w:p w:rsidR="00CC1A83" w:rsidRDefault="00CC1A83" w:rsidP="00A65013">
      <w:pPr>
        <w:jc w:val="both"/>
        <w:rPr>
          <w:rtl/>
        </w:rPr>
      </w:pPr>
      <w:r>
        <w:rPr>
          <w:rFonts w:hint="cs"/>
          <w:rtl/>
        </w:rPr>
        <w:lastRenderedPageBreak/>
        <w:t>ولی به نظر ما این حرف را نمی</w:t>
      </w:r>
      <w:r>
        <w:rPr>
          <w:rtl/>
        </w:rPr>
        <w:softHyphen/>
      </w:r>
      <w:r>
        <w:rPr>
          <w:rFonts w:hint="cs"/>
          <w:rtl/>
        </w:rPr>
        <w:t>توان تصدیق کرد. چگونه</w:t>
      </w:r>
      <w:r w:rsidR="00A65013">
        <w:rPr>
          <w:rFonts w:hint="cs"/>
          <w:rtl/>
        </w:rPr>
        <w:t xml:space="preserve"> این حرف درست است در حالی که</w:t>
      </w:r>
      <w:r>
        <w:rPr>
          <w:rFonts w:hint="cs"/>
          <w:rtl/>
        </w:rPr>
        <w:t xml:space="preserve"> خیلی </w:t>
      </w:r>
      <w:r w:rsidR="00A65013">
        <w:rPr>
          <w:rFonts w:hint="cs"/>
          <w:rtl/>
        </w:rPr>
        <w:t>اوقات این قرائن به ما رسیده است.</w:t>
      </w:r>
      <w:r>
        <w:rPr>
          <w:rFonts w:hint="cs"/>
          <w:rtl/>
        </w:rPr>
        <w:t xml:space="preserve"> اصل روایات و قرائن آن در صدد حفظ آن بوده اند و بعید است</w:t>
      </w:r>
      <w:r w:rsidR="00A65013">
        <w:rPr>
          <w:rFonts w:hint="cs"/>
          <w:rtl/>
        </w:rPr>
        <w:t xml:space="preserve"> که بگوییم همه قرائن به دست ما نرسیده است</w:t>
      </w:r>
      <w:r w:rsidR="0080511D">
        <w:rPr>
          <w:rFonts w:hint="cs"/>
          <w:rtl/>
        </w:rPr>
        <w:t xml:space="preserve">. ائمه دستور به جمع آوری آن داشتند. </w:t>
      </w:r>
      <w:r w:rsidR="00A65013">
        <w:rPr>
          <w:rFonts w:hint="cs"/>
          <w:rtl/>
        </w:rPr>
        <w:t>بله؛ ممکن است فی الجمله درست باش</w:t>
      </w:r>
      <w:r>
        <w:rPr>
          <w:rFonts w:hint="cs"/>
          <w:rtl/>
        </w:rPr>
        <w:t>د</w:t>
      </w:r>
      <w:r w:rsidR="00A65013">
        <w:rPr>
          <w:rFonts w:hint="cs"/>
          <w:rtl/>
        </w:rPr>
        <w:t>؛ اما</w:t>
      </w:r>
      <w:r>
        <w:rPr>
          <w:rFonts w:hint="cs"/>
          <w:rtl/>
        </w:rPr>
        <w:t xml:space="preserve"> نه بالجمله</w:t>
      </w:r>
      <w:r w:rsidR="0080511D">
        <w:rPr>
          <w:rFonts w:hint="cs"/>
          <w:rtl/>
        </w:rPr>
        <w:t>.</w:t>
      </w:r>
    </w:p>
    <w:p w:rsidR="00A65013" w:rsidRDefault="00A65013" w:rsidP="00A65013">
      <w:pPr>
        <w:pStyle w:val="Heading2"/>
        <w:rPr>
          <w:rtl/>
        </w:rPr>
      </w:pPr>
      <w:bookmarkStart w:id="6" w:name="_Toc86072681"/>
      <w:r>
        <w:rPr>
          <w:rFonts w:hint="cs"/>
          <w:rtl/>
        </w:rPr>
        <w:t>مختار استاد</w:t>
      </w:r>
      <w:bookmarkEnd w:id="6"/>
    </w:p>
    <w:p w:rsidR="0080511D" w:rsidRDefault="0080511D" w:rsidP="00042C3A">
      <w:pPr>
        <w:jc w:val="both"/>
        <w:rPr>
          <w:rtl/>
        </w:rPr>
      </w:pPr>
      <w:r>
        <w:rPr>
          <w:rFonts w:hint="cs"/>
          <w:rtl/>
        </w:rPr>
        <w:t>ما قا</w:t>
      </w:r>
      <w:r w:rsidR="00A65013">
        <w:rPr>
          <w:rFonts w:hint="cs"/>
          <w:rtl/>
        </w:rPr>
        <w:t>ئل هستیم که همه آنها قرائن محفوف</w:t>
      </w:r>
      <w:r>
        <w:rPr>
          <w:rFonts w:hint="cs"/>
          <w:rtl/>
        </w:rPr>
        <w:t>ه دارند و موجود</w:t>
      </w:r>
      <w:r w:rsidR="00A65013">
        <w:rPr>
          <w:rFonts w:hint="cs"/>
          <w:rtl/>
        </w:rPr>
        <w:t xml:space="preserve"> هم</w:t>
      </w:r>
      <w:r>
        <w:rPr>
          <w:rFonts w:hint="cs"/>
          <w:rtl/>
        </w:rPr>
        <w:t xml:space="preserve"> هستند. آن قرینه</w:t>
      </w:r>
      <w:r w:rsidR="00A65013">
        <w:rPr>
          <w:rFonts w:hint="cs"/>
          <w:rtl/>
        </w:rPr>
        <w:t xml:space="preserve"> مناسب</w:t>
      </w:r>
      <w:r>
        <w:rPr>
          <w:rFonts w:hint="cs"/>
          <w:rtl/>
        </w:rPr>
        <w:t xml:space="preserve"> حکم و موضوع است. مثلا گفته می</w:t>
      </w:r>
      <w:r>
        <w:rPr>
          <w:rtl/>
        </w:rPr>
        <w:softHyphen/>
      </w:r>
      <w:r>
        <w:rPr>
          <w:rFonts w:hint="cs"/>
          <w:rtl/>
        </w:rPr>
        <w:t>شود: در روز ایستاده آب بخور، بعید است که یک مصحلت لزومی داشته باشد. همین ب</w:t>
      </w:r>
      <w:r w:rsidR="00A65013">
        <w:rPr>
          <w:rFonts w:hint="cs"/>
          <w:rtl/>
        </w:rPr>
        <w:t>ُ</w:t>
      </w:r>
      <w:r>
        <w:rPr>
          <w:rFonts w:hint="cs"/>
          <w:rtl/>
        </w:rPr>
        <w:t>عد باعث می</w:t>
      </w:r>
      <w:r>
        <w:rPr>
          <w:rtl/>
        </w:rPr>
        <w:softHyphen/>
      </w:r>
      <w:r>
        <w:rPr>
          <w:rFonts w:hint="cs"/>
          <w:rtl/>
        </w:rPr>
        <w:t>شود که ما حکم به وجوب ند</w:t>
      </w:r>
      <w:r w:rsidR="00A65013">
        <w:rPr>
          <w:rFonts w:hint="cs"/>
          <w:rtl/>
        </w:rPr>
        <w:t>هیم. یا مثلا اگر گفت: در نصف شهر</w:t>
      </w:r>
      <w:r>
        <w:rPr>
          <w:rFonts w:hint="cs"/>
          <w:rtl/>
        </w:rPr>
        <w:t xml:space="preserve"> مقاربت نکن، بعید است که مفسده لزومی داشته باشد.</w:t>
      </w:r>
    </w:p>
    <w:p w:rsidR="0080511D" w:rsidRDefault="0080511D" w:rsidP="00042C3A">
      <w:pPr>
        <w:jc w:val="both"/>
        <w:rPr>
          <w:rtl/>
        </w:rPr>
      </w:pPr>
      <w:r>
        <w:rPr>
          <w:rFonts w:hint="cs"/>
          <w:rtl/>
        </w:rPr>
        <w:t>در ذهن داشته باشید که یک مشکله ای وجود د</w:t>
      </w:r>
      <w:r w:rsidR="00A65013">
        <w:rPr>
          <w:rFonts w:hint="cs"/>
          <w:rtl/>
        </w:rPr>
        <w:t>ارد و باید حل کنید. لذا</w:t>
      </w:r>
      <w:r>
        <w:rPr>
          <w:rFonts w:hint="cs"/>
          <w:rtl/>
        </w:rPr>
        <w:t xml:space="preserve"> مرحوم خویی نتوانسته حل کند، خیلی از موارد فتواهایش عوض شده است. معروف است که مرحوم خویی مخالفت با مشهورش زیاد است، مقدار زیادی از این مخالفت ها مربوط به همین قسم می</w:t>
      </w:r>
      <w:r>
        <w:rPr>
          <w:rtl/>
        </w:rPr>
        <w:softHyphen/>
      </w:r>
      <w:r w:rsidR="00A65013">
        <w:rPr>
          <w:rFonts w:hint="cs"/>
          <w:rtl/>
        </w:rPr>
        <w:t>شود. یعنی همین اوامر و نواهی</w:t>
      </w:r>
      <w:r>
        <w:rPr>
          <w:rFonts w:hint="cs"/>
          <w:rtl/>
        </w:rPr>
        <w:t xml:space="preserve"> که در علم اصول می</w:t>
      </w:r>
      <w:r>
        <w:rPr>
          <w:rtl/>
        </w:rPr>
        <w:softHyphen/>
      </w:r>
      <w:r>
        <w:rPr>
          <w:rFonts w:hint="cs"/>
          <w:rtl/>
        </w:rPr>
        <w:t>گوید ظهور در وجوب و حرمت دارد</w:t>
      </w:r>
      <w:r w:rsidR="00A65013">
        <w:rPr>
          <w:rFonts w:hint="cs"/>
          <w:rtl/>
        </w:rPr>
        <w:t>؛</w:t>
      </w:r>
      <w:r>
        <w:rPr>
          <w:rFonts w:hint="cs"/>
          <w:rtl/>
        </w:rPr>
        <w:t xml:space="preserve"> ولی مشهور با آن مخالفت کرده است. در این جا با مشکل مواجه شده است. مرحوم صدر به بیان مذکور حل کرده است و ما با بیان دیگری حل کردیم. مثلا نهی از تنخیع قبل از زهاق روح کرده است. می</w:t>
      </w:r>
      <w:r>
        <w:rPr>
          <w:rtl/>
        </w:rPr>
        <w:softHyphen/>
      </w:r>
      <w:r>
        <w:rPr>
          <w:rFonts w:hint="cs"/>
          <w:rtl/>
        </w:rPr>
        <w:t>گوییم: خیلی بعید است که فری اوداج کرده باشیم</w:t>
      </w:r>
      <w:r w:rsidR="00A65013">
        <w:rPr>
          <w:rFonts w:hint="cs"/>
          <w:rtl/>
        </w:rPr>
        <w:t xml:space="preserve"> و باز هم تذکیه محقق نشده است.</w:t>
      </w:r>
      <w:r>
        <w:rPr>
          <w:rFonts w:hint="cs"/>
          <w:rtl/>
        </w:rPr>
        <w:t xml:space="preserve"> این که فورا چاقو را بکشیم و نخاع را قطع کنیم و کار حرامی باشد، بعید است و همین استبعاد باعث شده است که ما حمل بر کراهت کنیم.</w:t>
      </w:r>
    </w:p>
    <w:p w:rsidR="00A65013" w:rsidRDefault="0080511D" w:rsidP="00042C3A">
      <w:pPr>
        <w:jc w:val="both"/>
        <w:rPr>
          <w:rtl/>
        </w:rPr>
      </w:pPr>
      <w:r>
        <w:rPr>
          <w:rFonts w:hint="cs"/>
          <w:rtl/>
        </w:rPr>
        <w:t>بحث ما این است: آیا اوامر و نواهی که به خصوصیات معاملات به معنای اعم تعلق گرفته است، ظهور در ارشاد دارند یا نه؟ مرحوم خویی گفته است: ظهور در ارشاد دارند و ما می</w:t>
      </w:r>
      <w:r>
        <w:rPr>
          <w:rtl/>
        </w:rPr>
        <w:softHyphen/>
      </w:r>
      <w:r>
        <w:rPr>
          <w:rFonts w:hint="cs"/>
          <w:rtl/>
        </w:rPr>
        <w:t>گوییم ظهور در حکم تکلیفی دارند</w:t>
      </w:r>
      <w:r w:rsidR="00FC0E12">
        <w:rPr>
          <w:rFonts w:hint="cs"/>
          <w:rtl/>
        </w:rPr>
        <w:t>؛</w:t>
      </w:r>
      <w:r>
        <w:rPr>
          <w:rFonts w:hint="cs"/>
          <w:rtl/>
        </w:rPr>
        <w:t xml:space="preserve"> ولی در خیلی از موارد حکم تکلیفی غیر الزامی به این قرینه ای که ادعا کردیم. مرحوم خویی می</w:t>
      </w:r>
      <w:r>
        <w:rPr>
          <w:rtl/>
        </w:rPr>
        <w:softHyphen/>
      </w:r>
      <w:r>
        <w:rPr>
          <w:rFonts w:hint="cs"/>
          <w:rtl/>
        </w:rPr>
        <w:t>گوید: از قبیل لا تتوضا بماء شرب من</w:t>
      </w:r>
      <w:r w:rsidR="00A65013">
        <w:rPr>
          <w:rFonts w:hint="cs"/>
          <w:rtl/>
        </w:rPr>
        <w:t>ه الکلب است.</w:t>
      </w:r>
      <w:r>
        <w:rPr>
          <w:rFonts w:hint="cs"/>
          <w:rtl/>
        </w:rPr>
        <w:t xml:space="preserve"> بعد می</w:t>
      </w:r>
      <w:r>
        <w:rPr>
          <w:rtl/>
        </w:rPr>
        <w:softHyphen/>
      </w:r>
      <w:r w:rsidR="00A65013">
        <w:rPr>
          <w:rFonts w:hint="cs"/>
          <w:rtl/>
        </w:rPr>
        <w:t>گوید نهی</w:t>
      </w:r>
      <w:r>
        <w:rPr>
          <w:rFonts w:hint="cs"/>
          <w:rtl/>
        </w:rPr>
        <w:t xml:space="preserve"> در باب لا تتوضا بماء غصبی به خاط</w:t>
      </w:r>
      <w:r w:rsidR="00A65013">
        <w:rPr>
          <w:rFonts w:hint="cs"/>
          <w:rtl/>
        </w:rPr>
        <w:t>ر نکته است و بر خلاف قاعده است.</w:t>
      </w:r>
    </w:p>
    <w:p w:rsidR="0080511D" w:rsidRDefault="0080511D" w:rsidP="00042C3A">
      <w:pPr>
        <w:jc w:val="both"/>
        <w:rPr>
          <w:rtl/>
        </w:rPr>
      </w:pPr>
      <w:r>
        <w:rPr>
          <w:rFonts w:hint="cs"/>
          <w:rtl/>
        </w:rPr>
        <w:t>ما عکس این مطلب را قائل هستیم</w:t>
      </w:r>
      <w:r w:rsidR="00A65013">
        <w:rPr>
          <w:rFonts w:hint="cs"/>
          <w:rtl/>
        </w:rPr>
        <w:t>؛</w:t>
      </w:r>
      <w:r>
        <w:rPr>
          <w:rFonts w:hint="cs"/>
          <w:rtl/>
        </w:rPr>
        <w:t xml:space="preserve"> یعنی همه آن ها مثل لا تتوضا بماء مغصوب است و در این جا </w:t>
      </w:r>
      <w:r w:rsidR="00D767AC">
        <w:rPr>
          <w:rFonts w:hint="cs"/>
          <w:rtl/>
        </w:rPr>
        <w:t>که ارشاد است به خاطر نکته است. لا تتوضا بماء شرب منه الکلب به خاطر این که در ذهن متشرعه این است که باید آب وضو پاک باشد تا پاکی بیاورد</w:t>
      </w:r>
      <w:r w:rsidR="00A65013">
        <w:rPr>
          <w:rFonts w:hint="cs"/>
          <w:rtl/>
        </w:rPr>
        <w:t>،</w:t>
      </w:r>
      <w:r w:rsidR="00D767AC">
        <w:rPr>
          <w:rFonts w:hint="cs"/>
          <w:rtl/>
        </w:rPr>
        <w:t xml:space="preserve"> باعث شده است که بگوییم ارشاد به این است که شرط را ندارد و الا اصل در نهی</w:t>
      </w:r>
      <w:r w:rsidR="00A65013">
        <w:rPr>
          <w:rFonts w:hint="cs"/>
          <w:rtl/>
        </w:rPr>
        <w:t>ی که</w:t>
      </w:r>
      <w:r w:rsidR="00D767AC">
        <w:rPr>
          <w:rFonts w:hint="cs"/>
          <w:rtl/>
        </w:rPr>
        <w:t xml:space="preserve"> متعلق به خصوصیات معاملات به معنای اعم</w:t>
      </w:r>
      <w:r w:rsidR="00A65013">
        <w:rPr>
          <w:rFonts w:hint="cs"/>
          <w:rtl/>
        </w:rPr>
        <w:t xml:space="preserve"> است، مولویت است؛</w:t>
      </w:r>
      <w:r w:rsidR="00D767AC">
        <w:rPr>
          <w:rFonts w:hint="cs"/>
          <w:rtl/>
        </w:rPr>
        <w:t xml:space="preserve"> بر خلاف نهی و امر الزامی به خصوصیات معاملات</w:t>
      </w:r>
      <w:bookmarkStart w:id="7" w:name="_GoBack"/>
      <w:bookmarkEnd w:id="7"/>
      <w:r w:rsidR="00D767AC">
        <w:rPr>
          <w:rFonts w:hint="cs"/>
          <w:rtl/>
        </w:rPr>
        <w:t xml:space="preserve"> ظاهر در ارشاد هستند. ما این تفصیل را قبول داریم؛ ولی مرحوم خویی همه را قائل به ارشاد هستند.</w:t>
      </w:r>
    </w:p>
    <w:p w:rsidR="00A65013" w:rsidRDefault="00A65013" w:rsidP="00A65013">
      <w:pPr>
        <w:pStyle w:val="Heading2"/>
        <w:rPr>
          <w:rtl/>
        </w:rPr>
      </w:pPr>
      <w:bookmarkStart w:id="8" w:name="_Toc86072682"/>
      <w:r>
        <w:rPr>
          <w:rFonts w:hint="cs"/>
          <w:rtl/>
        </w:rPr>
        <w:lastRenderedPageBreak/>
        <w:t>تلازم بین نهی از اثر و بطلان</w:t>
      </w:r>
      <w:bookmarkEnd w:id="8"/>
    </w:p>
    <w:p w:rsidR="00A65013" w:rsidRPr="00A65013" w:rsidRDefault="00A65013" w:rsidP="00A65013">
      <w:pPr>
        <w:pStyle w:val="Heading3"/>
        <w:rPr>
          <w:rtl/>
        </w:rPr>
      </w:pPr>
      <w:bookmarkStart w:id="9" w:name="_Toc86072683"/>
      <w:r>
        <w:rPr>
          <w:rFonts w:hint="cs"/>
          <w:rtl/>
        </w:rPr>
        <w:t>مختار مرحوم آخوند</w:t>
      </w:r>
      <w:bookmarkEnd w:id="9"/>
    </w:p>
    <w:p w:rsidR="00D767AC" w:rsidRDefault="00D767AC" w:rsidP="00042C3A">
      <w:pPr>
        <w:jc w:val="both"/>
        <w:rPr>
          <w:rtl/>
        </w:rPr>
      </w:pPr>
      <w:r>
        <w:rPr>
          <w:rFonts w:hint="cs"/>
          <w:rtl/>
        </w:rPr>
        <w:t>اما مطلب اخیری که در کلام مرحوم آخوند است، این بود : اگر نهی از اثر معامله باشد، اثری که نفی آن با صحت جمع نمی</w:t>
      </w:r>
      <w:r>
        <w:rPr>
          <w:rtl/>
        </w:rPr>
        <w:softHyphen/>
      </w:r>
      <w:r>
        <w:rPr>
          <w:rFonts w:hint="cs"/>
          <w:rtl/>
        </w:rPr>
        <w:t xml:space="preserve">شود، دلالت بر فساد دارد. </w:t>
      </w:r>
      <w:r w:rsidR="00A65013">
        <w:rPr>
          <w:rFonts w:hint="cs"/>
          <w:rtl/>
        </w:rPr>
        <w:t>مثل این که شارع بگوید:</w:t>
      </w:r>
      <w:r>
        <w:rPr>
          <w:rFonts w:hint="cs"/>
          <w:rtl/>
        </w:rPr>
        <w:t>تصرف در ثمن عذره حرام است. این نهی دال بر فساد معامله دارد. چرا که نهی از اثری کرده است که نفی آن اثر با صحت معامله سازگاری ندارد. اگر معامله صحیح است، تصرف جایز است. وقتی که تصرف جایز نیست یعنی صحت ندارد. نهی از اثری که نفیش با صحت معامله جمع نمی</w:t>
      </w:r>
      <w:r>
        <w:rPr>
          <w:rtl/>
        </w:rPr>
        <w:softHyphen/>
      </w:r>
      <w:r>
        <w:rPr>
          <w:rFonts w:hint="cs"/>
          <w:rtl/>
        </w:rPr>
        <w:t>شود، به صورت انّی دلالت بر فساد دارد.</w:t>
      </w:r>
    </w:p>
    <w:p w:rsidR="006D5601" w:rsidRDefault="006D5601" w:rsidP="006D5601">
      <w:pPr>
        <w:pStyle w:val="Heading3"/>
        <w:rPr>
          <w:rtl/>
        </w:rPr>
      </w:pPr>
      <w:bookmarkStart w:id="10" w:name="_Toc86072684"/>
      <w:r>
        <w:rPr>
          <w:rFonts w:hint="cs"/>
          <w:rtl/>
        </w:rPr>
        <w:t>اقسام نهی از اثر در کلام مرحوم صدر</w:t>
      </w:r>
      <w:bookmarkEnd w:id="10"/>
    </w:p>
    <w:p w:rsidR="00D767AC" w:rsidRDefault="00D767AC" w:rsidP="00042C3A">
      <w:pPr>
        <w:jc w:val="both"/>
        <w:rPr>
          <w:rtl/>
        </w:rPr>
      </w:pPr>
      <w:r>
        <w:rPr>
          <w:rFonts w:hint="cs"/>
          <w:rtl/>
        </w:rPr>
        <w:t>مرحوم صدر این مطلب را مفصلتر بحث کرده است. نهی از اثر سه قسم است:</w:t>
      </w:r>
    </w:p>
    <w:p w:rsidR="00D767AC" w:rsidRDefault="00D767AC" w:rsidP="00D767AC">
      <w:pPr>
        <w:pStyle w:val="ListParagraph"/>
        <w:numPr>
          <w:ilvl w:val="0"/>
          <w:numId w:val="16"/>
        </w:numPr>
        <w:jc w:val="both"/>
      </w:pPr>
      <w:r>
        <w:rPr>
          <w:rFonts w:hint="cs"/>
          <w:rtl/>
        </w:rPr>
        <w:t>نهی از اثر با صحت معامله جمع نمی</w:t>
      </w:r>
      <w:r>
        <w:rPr>
          <w:rtl/>
        </w:rPr>
        <w:softHyphen/>
      </w:r>
      <w:r>
        <w:rPr>
          <w:rFonts w:hint="cs"/>
          <w:rtl/>
        </w:rPr>
        <w:t>شود. مثل این که بگوید: تصرف در این مال نکن. در یک ازدواجی فرموده است: استمتاع و نظر حرام است. در این مورد واضح است. این فرض همان فرض مرحوم آخوند است. یکی از مواردی که حمل بر مولویت می</w:t>
      </w:r>
      <w:r>
        <w:rPr>
          <w:rtl/>
        </w:rPr>
        <w:softHyphen/>
      </w:r>
      <w:r>
        <w:rPr>
          <w:rFonts w:hint="cs"/>
          <w:rtl/>
        </w:rPr>
        <w:t>کنیم همین مورد است.</w:t>
      </w:r>
    </w:p>
    <w:p w:rsidR="00D767AC" w:rsidRDefault="006D5601" w:rsidP="00D767AC">
      <w:pPr>
        <w:pStyle w:val="ListParagraph"/>
        <w:numPr>
          <w:ilvl w:val="0"/>
          <w:numId w:val="16"/>
        </w:numPr>
        <w:jc w:val="both"/>
      </w:pPr>
      <w:r>
        <w:rPr>
          <w:rFonts w:hint="cs"/>
          <w:rtl/>
        </w:rPr>
        <w:t>نهی از عمده آثار</w:t>
      </w:r>
      <w:r w:rsidR="00D767AC">
        <w:rPr>
          <w:rFonts w:hint="cs"/>
          <w:rtl/>
        </w:rPr>
        <w:t xml:space="preserve"> کرده است. مثلا نکاح دو اثر دارد: یکی جواز نظر و دیگری استمتاع است. عمده اثر همان استمتاع است. حالا شارع نسبت به یک نکاح فرموده است: استمتاع حرام است. در این صورت نهی عرفا دال بر حرام است هر چند که از جهت عقلی با صحت آن تنافی ندارد. نمی</w:t>
      </w:r>
      <w:r w:rsidR="00D767AC">
        <w:rPr>
          <w:rtl/>
        </w:rPr>
        <w:softHyphen/>
      </w:r>
      <w:r w:rsidR="00D767AC">
        <w:rPr>
          <w:rFonts w:hint="cs"/>
          <w:rtl/>
        </w:rPr>
        <w:t>شود یک عقد نکاحی صحیح باشد و غرض عمده آن منهی باشد.</w:t>
      </w:r>
      <w:r w:rsidR="00CC457C">
        <w:rPr>
          <w:rFonts w:hint="cs"/>
          <w:rtl/>
        </w:rPr>
        <w:t xml:space="preserve"> لذا کلام مرحوم آخوند که فرموده است: نهی از اثری که لا یجتمع</w:t>
      </w:r>
      <w:r>
        <w:rPr>
          <w:rFonts w:hint="cs"/>
          <w:rtl/>
        </w:rPr>
        <w:t>....</w:t>
      </w:r>
      <w:r w:rsidR="00CC457C">
        <w:rPr>
          <w:rFonts w:hint="cs"/>
          <w:rtl/>
        </w:rPr>
        <w:t xml:space="preserve"> را توجیه می</w:t>
      </w:r>
      <w:r w:rsidR="00CC457C">
        <w:rPr>
          <w:rtl/>
        </w:rPr>
        <w:softHyphen/>
      </w:r>
      <w:r w:rsidR="00CC457C">
        <w:rPr>
          <w:rFonts w:hint="cs"/>
          <w:rtl/>
        </w:rPr>
        <w:t>کنیم که هم از جهت عقلی و هم از جهت عرفی جمع نشود.</w:t>
      </w:r>
    </w:p>
    <w:p w:rsidR="006D5601" w:rsidRDefault="00CC457C" w:rsidP="00D767AC">
      <w:pPr>
        <w:pStyle w:val="ListParagraph"/>
        <w:numPr>
          <w:ilvl w:val="0"/>
          <w:numId w:val="16"/>
        </w:numPr>
        <w:jc w:val="both"/>
      </w:pPr>
      <w:r>
        <w:rPr>
          <w:rFonts w:hint="cs"/>
          <w:rtl/>
        </w:rPr>
        <w:t xml:space="preserve">نهی از اثر غیر رکنی و غیر عمده بکند. مثلا در یک عقد نکاحی نهی از وطی کند و بگوید وطی حرام است. البته نظر مهم است و نهی از نظر نکند. خصوص مقاربت را حرام کند. یا مثلا </w:t>
      </w:r>
      <w:r w:rsidR="006D5601">
        <w:rPr>
          <w:rFonts w:hint="cs"/>
          <w:rtl/>
        </w:rPr>
        <w:t>یک فردی از التذاذات را حرام کند.</w:t>
      </w:r>
    </w:p>
    <w:p w:rsidR="006D5601" w:rsidRDefault="006D5601" w:rsidP="006D5601">
      <w:pPr>
        <w:pStyle w:val="Heading4"/>
        <w:rPr>
          <w:rtl/>
        </w:rPr>
      </w:pPr>
      <w:bookmarkStart w:id="11" w:name="_Toc86072685"/>
      <w:r>
        <w:rPr>
          <w:rFonts w:hint="cs"/>
          <w:rtl/>
        </w:rPr>
        <w:t>تلازم نهی از اثر و بطلان معامله در قسم سوم</w:t>
      </w:r>
      <w:bookmarkEnd w:id="11"/>
    </w:p>
    <w:p w:rsidR="006D5601" w:rsidRDefault="00CC457C" w:rsidP="006D5601">
      <w:pPr>
        <w:jc w:val="both"/>
        <w:rPr>
          <w:rtl/>
        </w:rPr>
      </w:pPr>
      <w:r>
        <w:rPr>
          <w:rFonts w:hint="cs"/>
          <w:rtl/>
        </w:rPr>
        <w:t xml:space="preserve"> جای</w:t>
      </w:r>
      <w:r w:rsidR="006D5601">
        <w:rPr>
          <w:rFonts w:hint="cs"/>
          <w:rtl/>
        </w:rPr>
        <w:t xml:space="preserve"> توهم دارد که کسی بگوید در مورد سوم</w:t>
      </w:r>
      <w:r>
        <w:rPr>
          <w:rFonts w:hint="cs"/>
          <w:rtl/>
        </w:rPr>
        <w:t xml:space="preserve"> هم کاشف از بطلان نکاح است. به خاطر این که دلیل اولی که می</w:t>
      </w:r>
      <w:r>
        <w:rPr>
          <w:rtl/>
        </w:rPr>
        <w:softHyphen/>
      </w:r>
      <w:r w:rsidR="003C7521">
        <w:rPr>
          <w:rFonts w:hint="cs"/>
          <w:rtl/>
        </w:rPr>
        <w:t xml:space="preserve">گوید کسی نکاح کند آثار </w:t>
      </w:r>
      <w:r>
        <w:rPr>
          <w:rFonts w:hint="cs"/>
          <w:rtl/>
        </w:rPr>
        <w:t>می</w:t>
      </w:r>
      <w:r w:rsidR="003C7521">
        <w:rPr>
          <w:rtl/>
        </w:rPr>
        <w:softHyphen/>
      </w:r>
      <w:r w:rsidR="006D5601">
        <w:rPr>
          <w:rFonts w:hint="cs"/>
          <w:rtl/>
        </w:rPr>
        <w:t>آید، نهی که آمد، دوران امر پیدا می</w:t>
      </w:r>
      <w:r w:rsidR="006D5601">
        <w:rPr>
          <w:rtl/>
        </w:rPr>
        <w:softHyphen/>
      </w:r>
      <w:r w:rsidR="006D5601">
        <w:rPr>
          <w:rFonts w:hint="cs"/>
          <w:rtl/>
        </w:rPr>
        <w:t>شود</w:t>
      </w:r>
      <w:r w:rsidR="003C7521">
        <w:rPr>
          <w:rFonts w:hint="cs"/>
          <w:rtl/>
        </w:rPr>
        <w:t xml:space="preserve"> بین این که اطلاق دلیل اولی تقیید زده شود و بگوییم این دلیل می</w:t>
      </w:r>
      <w:r w:rsidR="003C7521">
        <w:rPr>
          <w:rtl/>
        </w:rPr>
        <w:softHyphen/>
      </w:r>
      <w:r w:rsidR="003C7521">
        <w:rPr>
          <w:rFonts w:hint="cs"/>
          <w:rtl/>
        </w:rPr>
        <w:t>گوید آثار می</w:t>
      </w:r>
      <w:r w:rsidR="003C7521">
        <w:rPr>
          <w:rtl/>
        </w:rPr>
        <w:softHyphen/>
      </w:r>
      <w:r w:rsidR="003C7521">
        <w:rPr>
          <w:rFonts w:hint="cs"/>
          <w:rtl/>
        </w:rPr>
        <w:t>آید بغیر از این اثری که منهی عنه است و بین این که اطلاق دلیل تنفیذ باقی است و نکاح باطل است</w:t>
      </w:r>
      <w:r w:rsidR="006D5601">
        <w:rPr>
          <w:rFonts w:hint="cs"/>
          <w:rtl/>
        </w:rPr>
        <w:t>؛</w:t>
      </w:r>
      <w:r w:rsidR="003C7521">
        <w:rPr>
          <w:rFonts w:hint="cs"/>
          <w:rtl/>
        </w:rPr>
        <w:t xml:space="preserve"> چرا که </w:t>
      </w:r>
      <w:r w:rsidR="003C7521">
        <w:rPr>
          <w:rFonts w:hint="cs"/>
          <w:rtl/>
        </w:rPr>
        <w:lastRenderedPageBreak/>
        <w:t>دلیل تنفیذ می</w:t>
      </w:r>
      <w:r w:rsidR="003C7521">
        <w:rPr>
          <w:rtl/>
        </w:rPr>
        <w:softHyphen/>
      </w:r>
      <w:r w:rsidR="003C7521">
        <w:rPr>
          <w:rFonts w:hint="cs"/>
          <w:rtl/>
        </w:rPr>
        <w:t>گفت نکاح صحیح اثر دارد و این نکاح تخصصا از دلیل تنفیذ خارج است. بعد این مطلب مطرح می</w:t>
      </w:r>
      <w:r w:rsidR="003C7521">
        <w:rPr>
          <w:rtl/>
        </w:rPr>
        <w:softHyphen/>
      </w:r>
      <w:r w:rsidR="003C7521">
        <w:rPr>
          <w:rFonts w:hint="cs"/>
          <w:rtl/>
        </w:rPr>
        <w:t xml:space="preserve">شود: وقتی امر دائر بین تخصص و تخصیص شد، اصل عدم تخصیص است (اصاله العموم) که لازمه آن تخصص است و در نتیجه نکاح باطل است. لوازم اصول لفظیه </w:t>
      </w:r>
      <w:r w:rsidR="006D5601">
        <w:rPr>
          <w:rFonts w:hint="cs"/>
          <w:rtl/>
        </w:rPr>
        <w:t>حجت هستند. اصل عدم تخصص نداریم.</w:t>
      </w:r>
    </w:p>
    <w:p w:rsidR="006D5601" w:rsidRDefault="006D5601" w:rsidP="006D5601">
      <w:pPr>
        <w:pStyle w:val="Heading5"/>
        <w:rPr>
          <w:rtl/>
        </w:rPr>
      </w:pPr>
      <w:bookmarkStart w:id="12" w:name="_Toc86072686"/>
      <w:r>
        <w:rPr>
          <w:rFonts w:hint="cs"/>
          <w:rtl/>
        </w:rPr>
        <w:t>اشکال مرحوم صدر به تلازم در قسم سوم</w:t>
      </w:r>
      <w:bookmarkEnd w:id="12"/>
    </w:p>
    <w:p w:rsidR="00CC457C" w:rsidRDefault="003C7521" w:rsidP="006D5601">
      <w:pPr>
        <w:jc w:val="both"/>
        <w:rPr>
          <w:rtl/>
        </w:rPr>
      </w:pPr>
      <w:r>
        <w:rPr>
          <w:rFonts w:hint="cs"/>
          <w:rtl/>
        </w:rPr>
        <w:t>بعد مرحوم صدر جواب داده است: ما دلیلی نداریم که در دوران بین تخصیص و تخصص، اصل عدم تخصیص مقدم است. همان حرف مرحوم آخوند است که مراد واضح است و می</w:t>
      </w:r>
      <w:r>
        <w:rPr>
          <w:rtl/>
        </w:rPr>
        <w:softHyphen/>
      </w:r>
      <w:r>
        <w:rPr>
          <w:rFonts w:hint="cs"/>
          <w:rtl/>
        </w:rPr>
        <w:t>دانیم که نهی از فلان اثر کرده است و می</w:t>
      </w:r>
      <w:r>
        <w:rPr>
          <w:rtl/>
        </w:rPr>
        <w:softHyphen/>
      </w:r>
      <w:r>
        <w:rPr>
          <w:rFonts w:hint="cs"/>
          <w:rtl/>
        </w:rPr>
        <w:t>دانیم که هر نکاح صحیحی فلان آثار را دارد</w:t>
      </w:r>
      <w:r w:rsidR="006D5601">
        <w:rPr>
          <w:rFonts w:hint="cs"/>
          <w:rtl/>
        </w:rPr>
        <w:t>؛</w:t>
      </w:r>
      <w:r>
        <w:rPr>
          <w:rFonts w:hint="cs"/>
          <w:rtl/>
        </w:rPr>
        <w:t xml:space="preserve"> ولی شک در کیفیت مراد داریم. در این موارد اصل عقلائی نداریم. بعد هم یک جواب دومی داده است.</w:t>
      </w:r>
    </w:p>
    <w:p w:rsidR="006D5601" w:rsidRDefault="006D5601" w:rsidP="006D5601">
      <w:pPr>
        <w:pStyle w:val="Heading6"/>
      </w:pPr>
      <w:bookmarkStart w:id="13" w:name="_Toc86072687"/>
      <w:r>
        <w:rPr>
          <w:rFonts w:hint="cs"/>
          <w:rtl/>
        </w:rPr>
        <w:t>نقد کلام مرحوم صدر توسط استاد</w:t>
      </w:r>
      <w:bookmarkEnd w:id="13"/>
    </w:p>
    <w:p w:rsidR="003C7521" w:rsidRDefault="003C7521" w:rsidP="003C7521">
      <w:pPr>
        <w:jc w:val="both"/>
        <w:rPr>
          <w:rtl/>
        </w:rPr>
      </w:pPr>
      <w:r>
        <w:rPr>
          <w:rFonts w:hint="cs"/>
          <w:rtl/>
        </w:rPr>
        <w:t>به نظر ما این مطالب تطویل است. اصلا نوبت به این حرفها نمی</w:t>
      </w:r>
      <w:r>
        <w:rPr>
          <w:rtl/>
        </w:rPr>
        <w:softHyphen/>
      </w:r>
      <w:r w:rsidR="006D5601">
        <w:rPr>
          <w:rFonts w:hint="cs"/>
          <w:rtl/>
        </w:rPr>
        <w:t>رسد. بیان مطلب:</w:t>
      </w:r>
      <w:r>
        <w:rPr>
          <w:rFonts w:hint="cs"/>
          <w:rtl/>
        </w:rPr>
        <w:t xml:space="preserve"> ما دلیل مطلقی در ناحیه اثار داریم که فرض هم همین است، </w:t>
      </w:r>
      <w:r w:rsidR="006F193A">
        <w:rPr>
          <w:rFonts w:hint="cs"/>
          <w:rtl/>
        </w:rPr>
        <w:t xml:space="preserve">از طرفی </w:t>
      </w:r>
      <w:r>
        <w:rPr>
          <w:rFonts w:hint="cs"/>
          <w:rtl/>
        </w:rPr>
        <w:t>زید یک تزویجی انجام داده است که شارع مقدس در آن تزویج نهی از اثری از اثار کرده است، اگر این دو خطاب را به دست عرف دهیم، جمع می</w:t>
      </w:r>
      <w:r>
        <w:rPr>
          <w:rtl/>
        </w:rPr>
        <w:softHyphen/>
      </w:r>
      <w:r>
        <w:rPr>
          <w:rFonts w:hint="cs"/>
          <w:rtl/>
        </w:rPr>
        <w:t>کنند و اصلا تنافی ندارند.</w:t>
      </w:r>
      <w:r w:rsidR="006D5601">
        <w:rPr>
          <w:rFonts w:hint="cs"/>
          <w:rtl/>
        </w:rPr>
        <w:t xml:space="preserve"> یعنی</w:t>
      </w:r>
      <w:r>
        <w:rPr>
          <w:rFonts w:hint="cs"/>
          <w:rtl/>
        </w:rPr>
        <w:t xml:space="preserve"> هر کس با هر شخصی تزویج کند این اثار را دارد</w:t>
      </w:r>
      <w:r w:rsidR="006F193A">
        <w:rPr>
          <w:rFonts w:hint="cs"/>
          <w:rtl/>
        </w:rPr>
        <w:t>،</w:t>
      </w:r>
      <w:r>
        <w:rPr>
          <w:rFonts w:hint="cs"/>
          <w:rtl/>
        </w:rPr>
        <w:t xml:space="preserve"> بعد در یک تزویج خاصی گفته است که فلان اثر را مترتب نکن، نسبت بین آنها عام و خاص است و واضح است در فقه که عام بر خاص حمل می</w:t>
      </w:r>
      <w:r>
        <w:rPr>
          <w:rtl/>
        </w:rPr>
        <w:softHyphen/>
      </w:r>
      <w:r>
        <w:rPr>
          <w:rFonts w:hint="cs"/>
          <w:rtl/>
        </w:rPr>
        <w:t>شود. اگر از اثری از اثار معامله ای نهی کرد، هیچ کاشفیتی از بطلان آن معامله ندارد.</w:t>
      </w:r>
    </w:p>
    <w:p w:rsidR="003C7521" w:rsidRDefault="006D5601" w:rsidP="003C7521">
      <w:pPr>
        <w:jc w:val="both"/>
        <w:rPr>
          <w:rtl/>
        </w:rPr>
      </w:pPr>
      <w:r>
        <w:rPr>
          <w:rFonts w:hint="cs"/>
          <w:rtl/>
        </w:rPr>
        <w:t>نهی یا باید از</w:t>
      </w:r>
      <w:r w:rsidR="008B7CD0">
        <w:rPr>
          <w:rFonts w:hint="cs"/>
          <w:rtl/>
        </w:rPr>
        <w:t xml:space="preserve"> اثری منع</w:t>
      </w:r>
      <w:r>
        <w:rPr>
          <w:rFonts w:hint="cs"/>
          <w:rtl/>
        </w:rPr>
        <w:t xml:space="preserve"> کند</w:t>
      </w:r>
      <w:r w:rsidR="008B7CD0">
        <w:rPr>
          <w:rFonts w:hint="cs"/>
          <w:rtl/>
        </w:rPr>
        <w:t xml:space="preserve"> که منع از آن با صحت معامله از جهت عقلی</w:t>
      </w:r>
      <w:r w:rsidR="003C7521">
        <w:rPr>
          <w:rFonts w:hint="cs"/>
          <w:rtl/>
        </w:rPr>
        <w:t xml:space="preserve"> جمع نمی</w:t>
      </w:r>
      <w:r w:rsidR="003C7521">
        <w:rPr>
          <w:rtl/>
        </w:rPr>
        <w:softHyphen/>
      </w:r>
      <w:r w:rsidR="003C7521">
        <w:rPr>
          <w:rFonts w:hint="cs"/>
          <w:rtl/>
        </w:rPr>
        <w:t>شود یا عرفا جمع نمی</w:t>
      </w:r>
      <w:r w:rsidR="003C7521">
        <w:rPr>
          <w:rtl/>
        </w:rPr>
        <w:softHyphen/>
      </w:r>
      <w:r w:rsidR="003C7521">
        <w:rPr>
          <w:rFonts w:hint="cs"/>
          <w:rtl/>
        </w:rPr>
        <w:t>شود. به خاطر این که نهی با صحت جمع نمی</w:t>
      </w:r>
      <w:r w:rsidR="003C7521">
        <w:rPr>
          <w:rtl/>
        </w:rPr>
        <w:softHyphen/>
      </w:r>
      <w:r w:rsidR="003C7521">
        <w:rPr>
          <w:rFonts w:hint="cs"/>
          <w:rtl/>
        </w:rPr>
        <w:t>شود</w:t>
      </w:r>
      <w:r w:rsidR="008B7CD0">
        <w:rPr>
          <w:rFonts w:hint="cs"/>
          <w:rtl/>
        </w:rPr>
        <w:t>،</w:t>
      </w:r>
      <w:r w:rsidR="003C7521">
        <w:rPr>
          <w:rFonts w:hint="cs"/>
          <w:rtl/>
        </w:rPr>
        <w:t xml:space="preserve"> نهی کاشف از بطلان است. این بیان اصلا دلیل نمی</w:t>
      </w:r>
      <w:r w:rsidR="003C7521">
        <w:rPr>
          <w:rtl/>
        </w:rPr>
        <w:softHyphen/>
      </w:r>
      <w:r w:rsidR="003C7521">
        <w:rPr>
          <w:rFonts w:hint="cs"/>
          <w:rtl/>
        </w:rPr>
        <w:t>خواهد. ما کلام مرحوم آخوند را این گونه بیان می</w:t>
      </w:r>
      <w:r w:rsidR="003C7521">
        <w:rPr>
          <w:rtl/>
        </w:rPr>
        <w:softHyphen/>
      </w:r>
      <w:r w:rsidR="003C7521">
        <w:rPr>
          <w:rFonts w:hint="cs"/>
          <w:rtl/>
        </w:rPr>
        <w:t>کنیم. وقتی که از حیث عقلی صحت با منع جمع نمی</w:t>
      </w:r>
      <w:r w:rsidR="003C7521">
        <w:rPr>
          <w:rtl/>
        </w:rPr>
        <w:softHyphen/>
      </w:r>
      <w:r w:rsidR="003C7521">
        <w:rPr>
          <w:rFonts w:hint="cs"/>
          <w:rtl/>
        </w:rPr>
        <w:t>شود، منجر به لغویت می</w:t>
      </w:r>
      <w:r w:rsidR="003C7521">
        <w:rPr>
          <w:rtl/>
        </w:rPr>
        <w:softHyphen/>
      </w:r>
      <w:r w:rsidR="003C7521">
        <w:rPr>
          <w:rFonts w:hint="cs"/>
          <w:rtl/>
        </w:rPr>
        <w:t xml:space="preserve">شود. </w:t>
      </w:r>
      <w:r w:rsidR="0060315E">
        <w:rPr>
          <w:rFonts w:hint="cs"/>
          <w:rtl/>
        </w:rPr>
        <w:t>یا کاللغو است. پس هر جا که از حیث عقلی یا عرفی یا لا اقل از حیث عرفی</w:t>
      </w:r>
      <w:r w:rsidR="008B7CD0">
        <w:rPr>
          <w:rFonts w:hint="cs"/>
          <w:rtl/>
        </w:rPr>
        <w:t>،</w:t>
      </w:r>
      <w:r w:rsidR="0060315E">
        <w:rPr>
          <w:rFonts w:hint="cs"/>
          <w:rtl/>
        </w:rPr>
        <w:t xml:space="preserve"> منع با صحت جمع نمی</w:t>
      </w:r>
      <w:r w:rsidR="0060315E">
        <w:rPr>
          <w:rtl/>
        </w:rPr>
        <w:softHyphen/>
      </w:r>
      <w:r w:rsidR="0060315E">
        <w:rPr>
          <w:rFonts w:hint="cs"/>
          <w:rtl/>
        </w:rPr>
        <w:t>شود، کاشف از بطلان است.</w:t>
      </w:r>
    </w:p>
    <w:p w:rsidR="0060315E" w:rsidRDefault="008B7CD0" w:rsidP="003C7521">
      <w:pPr>
        <w:jc w:val="both"/>
        <w:rPr>
          <w:rtl/>
        </w:rPr>
      </w:pPr>
      <w:r>
        <w:rPr>
          <w:rFonts w:hint="cs"/>
          <w:rtl/>
        </w:rPr>
        <w:t>خلاصه:</w:t>
      </w:r>
      <w:r w:rsidR="0060315E">
        <w:rPr>
          <w:rFonts w:hint="cs"/>
          <w:rtl/>
        </w:rPr>
        <w:t>نهی از معاملات ظهور در ارشاد دارد یا مولویت؟ نهی از معاملات به معنای اخص، ظاهر در ارشاد است. ظاهرا همه قبول دارند. لذا مرحوم آغا ضیا می</w:t>
      </w:r>
      <w:r w:rsidR="0060315E">
        <w:rPr>
          <w:rtl/>
        </w:rPr>
        <w:softHyphen/>
      </w:r>
      <w:r>
        <w:rPr>
          <w:rFonts w:hint="cs"/>
          <w:rtl/>
        </w:rPr>
        <w:t>گفت: ما باید این گونه مساله را بررسی</w:t>
      </w:r>
      <w:r w:rsidR="0060315E">
        <w:rPr>
          <w:rFonts w:hint="cs"/>
          <w:rtl/>
        </w:rPr>
        <w:t xml:space="preserve"> کنیم: بحث در این است که</w:t>
      </w:r>
      <w:r>
        <w:rPr>
          <w:rFonts w:hint="cs"/>
          <w:rtl/>
        </w:rPr>
        <w:t xml:space="preserve"> نهی ارشاد است یا مولوی</w:t>
      </w:r>
      <w:r w:rsidR="0060315E">
        <w:rPr>
          <w:rFonts w:hint="cs"/>
          <w:rtl/>
        </w:rPr>
        <w:t>. لذا ثمره مهمه ای در مقام ثانی نداریم که نهی در معاملات مقتضی فساد هست یا نه؟</w:t>
      </w:r>
    </w:p>
    <w:p w:rsidR="0060315E" w:rsidRPr="001A27D7" w:rsidRDefault="0060315E" w:rsidP="003C7521">
      <w:pPr>
        <w:jc w:val="both"/>
        <w:rPr>
          <w:rtl/>
        </w:rPr>
      </w:pPr>
      <w:r>
        <w:rPr>
          <w:rFonts w:hint="cs"/>
          <w:rtl/>
        </w:rPr>
        <w:t>اگر مطلبی از کلام مرحوم آخوند مانده باشد در جلسه آینده بحث خواهد شد.</w:t>
      </w:r>
      <w:r w:rsidR="008B7CD0">
        <w:rPr>
          <w:rFonts w:hint="cs"/>
          <w:rtl/>
        </w:rPr>
        <w:t>ان شالله</w:t>
      </w:r>
    </w:p>
    <w:p w:rsidR="001A1EA5" w:rsidRPr="006162A2" w:rsidRDefault="001A1EA5" w:rsidP="00042C3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E09" w:rsidRDefault="002D2E09" w:rsidP="008B750B">
      <w:pPr>
        <w:spacing w:line="240" w:lineRule="auto"/>
      </w:pPr>
      <w:r>
        <w:separator/>
      </w:r>
    </w:p>
  </w:endnote>
  <w:endnote w:type="continuationSeparator" w:id="0">
    <w:p w:rsidR="002D2E09" w:rsidRDefault="002D2E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0E12" w:rsidRPr="00FC0E1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811BE" w:rsidP="001B6799">
          <w:pPr>
            <w:pStyle w:val="Footer"/>
            <w:bidi w:val="0"/>
            <w:rPr>
              <w:color w:val="808080" w:themeColor="background1" w:themeShade="80"/>
              <w:rtl/>
            </w:rPr>
          </w:pPr>
          <w:bookmarkStart w:id="21" w:name="BokAdres"/>
          <w:bookmarkEnd w:id="21"/>
          <w:r>
            <w:rPr>
              <w:color w:val="808080" w:themeColor="background1" w:themeShade="80"/>
            </w:rPr>
            <w:t>U1mg1_14000803-020_mk2_mfeb.ir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E09" w:rsidRDefault="002D2E09" w:rsidP="008B750B">
      <w:pPr>
        <w:spacing w:line="240" w:lineRule="auto"/>
      </w:pPr>
      <w:r>
        <w:separator/>
      </w:r>
    </w:p>
  </w:footnote>
  <w:footnote w:type="continuationSeparator" w:id="0">
    <w:p w:rsidR="002D2E09" w:rsidRDefault="002D2E0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8811BE">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8811B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8811BE">
      <w:rPr>
        <w:b/>
        <w:bCs/>
        <w:color w:val="632423" w:themeColor="accent2" w:themeShade="80"/>
        <w:sz w:val="20"/>
        <w:szCs w:val="24"/>
        <w:rtl/>
      </w:rPr>
      <w:t>گنج</w:t>
    </w:r>
    <w:r w:rsidR="008811B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8811BE">
      <w:rPr>
        <w:sz w:val="24"/>
        <w:szCs w:val="24"/>
        <w:rtl/>
      </w:rPr>
      <w:t>3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8811BE">
      <w:rPr>
        <w:color w:val="000000" w:themeColor="text1"/>
        <w:sz w:val="24"/>
        <w:szCs w:val="24"/>
        <w:rtl/>
      </w:rPr>
      <w:t>نه</w:t>
    </w:r>
    <w:r w:rsidR="008811BE">
      <w:rPr>
        <w:rFonts w:hint="cs"/>
        <w:color w:val="000000" w:themeColor="text1"/>
        <w:sz w:val="24"/>
        <w:szCs w:val="24"/>
        <w:rtl/>
      </w:rPr>
      <w:t>ی</w:t>
    </w:r>
    <w:r w:rsidR="008811BE">
      <w:rPr>
        <w:color w:val="000000" w:themeColor="text1"/>
        <w:sz w:val="24"/>
        <w:szCs w:val="24"/>
        <w:rtl/>
      </w:rPr>
      <w:t xml:space="preserve"> از معامله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8811BE">
      <w:rPr>
        <w:sz w:val="24"/>
        <w:szCs w:val="24"/>
        <w:rtl/>
      </w:rPr>
      <w:t>مهد</w:t>
    </w:r>
    <w:r w:rsidR="008811BE">
      <w:rPr>
        <w:rFonts w:hint="cs"/>
        <w:sz w:val="24"/>
        <w:szCs w:val="24"/>
        <w:rtl/>
      </w:rPr>
      <w:t>ی</w:t>
    </w:r>
    <w:r w:rsidR="008811BE">
      <w:rPr>
        <w:sz w:val="24"/>
        <w:szCs w:val="24"/>
        <w:rtl/>
      </w:rPr>
      <w:t xml:space="preserve"> خ</w:t>
    </w:r>
    <w:r w:rsidR="008811BE">
      <w:rPr>
        <w:rFonts w:hint="cs"/>
        <w:sz w:val="24"/>
        <w:szCs w:val="24"/>
        <w:rtl/>
      </w:rPr>
      <w:t>ی</w:t>
    </w:r>
    <w:r w:rsidR="008811B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8811BE">
      <w:rPr>
        <w:sz w:val="24"/>
        <w:szCs w:val="24"/>
        <w:rtl/>
      </w:rPr>
      <w:t>بررس</w:t>
    </w:r>
    <w:r w:rsidR="008811BE">
      <w:rPr>
        <w:rFonts w:hint="cs"/>
        <w:sz w:val="24"/>
        <w:szCs w:val="24"/>
        <w:rtl/>
      </w:rPr>
      <w:t>ی</w:t>
    </w:r>
    <w:r w:rsidR="008811BE">
      <w:rPr>
        <w:sz w:val="24"/>
        <w:szCs w:val="24"/>
        <w:rtl/>
      </w:rPr>
      <w:t xml:space="preserve"> ملازمه ب</w:t>
    </w:r>
    <w:r w:rsidR="008811BE">
      <w:rPr>
        <w:rFonts w:hint="cs"/>
        <w:sz w:val="24"/>
        <w:szCs w:val="24"/>
        <w:rtl/>
      </w:rPr>
      <w:t>ی</w:t>
    </w:r>
    <w:r w:rsidR="008811BE">
      <w:rPr>
        <w:rFonts w:hint="eastAsia"/>
        <w:sz w:val="24"/>
        <w:szCs w:val="24"/>
        <w:rtl/>
      </w:rPr>
      <w:t>ن</w:t>
    </w:r>
    <w:r w:rsidR="008811BE">
      <w:rPr>
        <w:sz w:val="24"/>
        <w:szCs w:val="24"/>
        <w:rtl/>
      </w:rPr>
      <w:t xml:space="preserve"> نه</w:t>
    </w:r>
    <w:r w:rsidR="008811BE">
      <w:rPr>
        <w:rFonts w:hint="cs"/>
        <w:sz w:val="24"/>
        <w:szCs w:val="24"/>
        <w:rtl/>
      </w:rPr>
      <w:t>ی</w:t>
    </w:r>
    <w:r w:rsidR="008811BE">
      <w:rPr>
        <w:sz w:val="24"/>
        <w:szCs w:val="24"/>
        <w:rtl/>
      </w:rPr>
      <w:t xml:space="preserve"> و فساد معامله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3D3ADD"/>
    <w:multiLevelType w:val="hybridMultilevel"/>
    <w:tmpl w:val="8A241462"/>
    <w:lvl w:ilvl="0" w:tplc="6CDE1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FDF"/>
    <w:rsid w:val="000072A3"/>
    <w:rsid w:val="00025777"/>
    <w:rsid w:val="00025B70"/>
    <w:rsid w:val="000353D7"/>
    <w:rsid w:val="00042C3A"/>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E09"/>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52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245"/>
    <w:rsid w:val="00601229"/>
    <w:rsid w:val="0060315E"/>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5601"/>
    <w:rsid w:val="006E5651"/>
    <w:rsid w:val="006E5B85"/>
    <w:rsid w:val="006F026A"/>
    <w:rsid w:val="006F193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C5B"/>
    <w:rsid w:val="007C6D9E"/>
    <w:rsid w:val="007D1C43"/>
    <w:rsid w:val="007D6C53"/>
    <w:rsid w:val="007E1564"/>
    <w:rsid w:val="007E1E87"/>
    <w:rsid w:val="007E5B3F"/>
    <w:rsid w:val="007F2257"/>
    <w:rsid w:val="0080091D"/>
    <w:rsid w:val="00804108"/>
    <w:rsid w:val="00804FC4"/>
    <w:rsid w:val="0080511D"/>
    <w:rsid w:val="00816367"/>
    <w:rsid w:val="00816A0B"/>
    <w:rsid w:val="00824B22"/>
    <w:rsid w:val="00830C53"/>
    <w:rsid w:val="00837FAA"/>
    <w:rsid w:val="00841F77"/>
    <w:rsid w:val="0085276D"/>
    <w:rsid w:val="00863390"/>
    <w:rsid w:val="0086385C"/>
    <w:rsid w:val="00871916"/>
    <w:rsid w:val="008811BE"/>
    <w:rsid w:val="008956DD"/>
    <w:rsid w:val="008A510E"/>
    <w:rsid w:val="008A522A"/>
    <w:rsid w:val="008B4464"/>
    <w:rsid w:val="008B750B"/>
    <w:rsid w:val="008B7CD0"/>
    <w:rsid w:val="008C3162"/>
    <w:rsid w:val="008D1F14"/>
    <w:rsid w:val="008E3924"/>
    <w:rsid w:val="008F0463"/>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013"/>
    <w:rsid w:val="00A65D4C"/>
    <w:rsid w:val="00A70512"/>
    <w:rsid w:val="00AA1F60"/>
    <w:rsid w:val="00AA40D7"/>
    <w:rsid w:val="00AB5F7D"/>
    <w:rsid w:val="00AC0C50"/>
    <w:rsid w:val="00AC6FE2"/>
    <w:rsid w:val="00AF3925"/>
    <w:rsid w:val="00B1296B"/>
    <w:rsid w:val="00B17871"/>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1BDF"/>
    <w:rsid w:val="00C442C5"/>
    <w:rsid w:val="00C57B5C"/>
    <w:rsid w:val="00C57C7C"/>
    <w:rsid w:val="00C61049"/>
    <w:rsid w:val="00C63FFE"/>
    <w:rsid w:val="00C91EB6"/>
    <w:rsid w:val="00C94062"/>
    <w:rsid w:val="00CA10B0"/>
    <w:rsid w:val="00CA2F8E"/>
    <w:rsid w:val="00CA3EE2"/>
    <w:rsid w:val="00CA7FD5"/>
    <w:rsid w:val="00CB3287"/>
    <w:rsid w:val="00CB33E2"/>
    <w:rsid w:val="00CB4E68"/>
    <w:rsid w:val="00CC1A83"/>
    <w:rsid w:val="00CC2733"/>
    <w:rsid w:val="00CC457C"/>
    <w:rsid w:val="00CD0050"/>
    <w:rsid w:val="00CE7481"/>
    <w:rsid w:val="00CF0A8F"/>
    <w:rsid w:val="00D048CE"/>
    <w:rsid w:val="00D10998"/>
    <w:rsid w:val="00D15CBD"/>
    <w:rsid w:val="00D221CB"/>
    <w:rsid w:val="00D23391"/>
    <w:rsid w:val="00D31805"/>
    <w:rsid w:val="00D552B9"/>
    <w:rsid w:val="00D735B2"/>
    <w:rsid w:val="00D74021"/>
    <w:rsid w:val="00D767AC"/>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547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384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0E12"/>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14473-6A0D-47E1-9ECB-10BDA328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145</TotalTime>
  <Pages>1</Pages>
  <Words>1473</Words>
  <Characters>8401</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2021-10-25T14:55:00Z</cp:lastPrinted>
  <dcterms:created xsi:type="dcterms:W3CDTF">2021-10-25T05:47:00Z</dcterms:created>
  <dcterms:modified xsi:type="dcterms:W3CDTF">2021-10-25T14:55:00Z</dcterms:modified>
  <cp:contentStatus>ویرایش 2.5</cp:contentStatus>
  <cp:version>2.7</cp:version>
</cp:coreProperties>
</file>