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482C5F">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27C12" w:rsidRDefault="00327C12" w:rsidP="00327C1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6187121" w:history="1">
        <w:r w:rsidRPr="00430CD8">
          <w:rPr>
            <w:rStyle w:val="Hyperlink"/>
            <w:noProof/>
            <w:rtl/>
          </w:rPr>
          <w:t>تمسک به عام در شبهه مصداق</w:t>
        </w:r>
        <w:r w:rsidRPr="00430CD8">
          <w:rPr>
            <w:rStyle w:val="Hyperlink"/>
            <w:rFonts w:hint="cs"/>
            <w:noProof/>
            <w:rtl/>
          </w:rPr>
          <w:t>ی</w:t>
        </w:r>
        <w:r w:rsidRPr="00430CD8">
          <w:rPr>
            <w:rStyle w:val="Hyperlink"/>
            <w:rFonts w:hint="eastAsia"/>
            <w:noProof/>
            <w:rtl/>
          </w:rPr>
          <w:t>ه</w:t>
        </w:r>
        <w:r w:rsidRPr="00430CD8">
          <w:rPr>
            <w:rStyle w:val="Hyperlink"/>
            <w:noProof/>
            <w:rtl/>
          </w:rPr>
          <w:t xml:space="preserve"> لب</w:t>
        </w:r>
        <w:r w:rsidRPr="00430CD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Toc96187121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27C12" w:rsidRDefault="00327C12" w:rsidP="00327C12">
      <w:pPr>
        <w:pStyle w:val="TOC2"/>
        <w:tabs>
          <w:tab w:val="right" w:leader="dot" w:pos="10194"/>
        </w:tabs>
        <w:rPr>
          <w:rFonts w:asciiTheme="minorHAnsi" w:eastAsiaTheme="minorEastAsia" w:hAnsiTheme="minorHAnsi" w:cstheme="minorBidi"/>
          <w:bCs w:val="0"/>
          <w:noProof/>
          <w:color w:val="auto"/>
          <w:szCs w:val="22"/>
          <w:rtl/>
          <w:lang w:bidi="ar-SA"/>
        </w:rPr>
      </w:pPr>
      <w:hyperlink w:anchor="_Toc96187122" w:history="1">
        <w:r w:rsidRPr="00430CD8">
          <w:rPr>
            <w:rStyle w:val="Hyperlink"/>
            <w:noProof/>
            <w:rtl/>
          </w:rPr>
          <w:t>مختار مرحوم نائ</w:t>
        </w:r>
        <w:r w:rsidRPr="00430CD8">
          <w:rPr>
            <w:rStyle w:val="Hyperlink"/>
            <w:rFonts w:hint="cs"/>
            <w:noProof/>
            <w:rtl/>
          </w:rPr>
          <w:t>ی</w:t>
        </w:r>
        <w:r w:rsidRPr="00430CD8">
          <w:rPr>
            <w:rStyle w:val="Hyperlink"/>
            <w:rFonts w:hint="eastAsia"/>
            <w:noProof/>
            <w:rtl/>
          </w:rPr>
          <w:t>ن</w:t>
        </w:r>
        <w:r w:rsidRPr="00430CD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Toc96187122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27C12" w:rsidRDefault="00327C12" w:rsidP="00327C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187123" w:history="1">
        <w:r w:rsidRPr="00430CD8">
          <w:rPr>
            <w:rStyle w:val="Hyperlink"/>
            <w:noProof/>
            <w:rtl/>
          </w:rPr>
          <w:t>مرحله اول از کلام مرحوم نائ</w:t>
        </w:r>
        <w:r w:rsidRPr="00430CD8">
          <w:rPr>
            <w:rStyle w:val="Hyperlink"/>
            <w:rFonts w:hint="cs"/>
            <w:noProof/>
            <w:rtl/>
          </w:rPr>
          <w:t>ی</w:t>
        </w:r>
        <w:r w:rsidRPr="00430CD8">
          <w:rPr>
            <w:rStyle w:val="Hyperlink"/>
            <w:rFonts w:hint="eastAsia"/>
            <w:noProof/>
            <w:rtl/>
          </w:rPr>
          <w:t>ن</w:t>
        </w:r>
        <w:r w:rsidRPr="00430CD8">
          <w:rPr>
            <w:rStyle w:val="Hyperlink"/>
            <w:rFonts w:hint="cs"/>
            <w:noProof/>
            <w:rtl/>
          </w:rPr>
          <w:t>ی</w:t>
        </w:r>
        <w:r w:rsidRPr="00430CD8">
          <w:rPr>
            <w:rStyle w:val="Hyperlink"/>
            <w:noProof/>
            <w:rtl/>
          </w:rPr>
          <w:t>(اصل ادعا)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Toc96187123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27C12" w:rsidRDefault="00327C12" w:rsidP="00327C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187124" w:history="1">
        <w:r w:rsidRPr="00430CD8">
          <w:rPr>
            <w:rStyle w:val="Hyperlink"/>
            <w:noProof/>
            <w:rtl/>
          </w:rPr>
          <w:t>مرحله دوم از کلام مرحوم نائ</w:t>
        </w:r>
        <w:r w:rsidRPr="00430CD8">
          <w:rPr>
            <w:rStyle w:val="Hyperlink"/>
            <w:rFonts w:hint="cs"/>
            <w:noProof/>
            <w:rtl/>
          </w:rPr>
          <w:t>ی</w:t>
        </w:r>
        <w:r w:rsidRPr="00430CD8">
          <w:rPr>
            <w:rStyle w:val="Hyperlink"/>
            <w:rFonts w:hint="eastAsia"/>
            <w:noProof/>
            <w:rtl/>
          </w:rPr>
          <w:t>ن</w:t>
        </w:r>
        <w:r w:rsidRPr="00430CD8">
          <w:rPr>
            <w:rStyle w:val="Hyperlink"/>
            <w:rFonts w:hint="cs"/>
            <w:noProof/>
            <w:rtl/>
          </w:rPr>
          <w:t>ی</w:t>
        </w:r>
        <w:r w:rsidRPr="00430CD8">
          <w:rPr>
            <w:rStyle w:val="Hyperlink"/>
            <w:noProof/>
            <w:rtl/>
          </w:rPr>
          <w:t>(ب</w:t>
        </w:r>
        <w:r w:rsidRPr="00430CD8">
          <w:rPr>
            <w:rStyle w:val="Hyperlink"/>
            <w:rFonts w:hint="cs"/>
            <w:noProof/>
            <w:rtl/>
          </w:rPr>
          <w:t>ی</w:t>
        </w:r>
        <w:r w:rsidRPr="00430CD8">
          <w:rPr>
            <w:rStyle w:val="Hyperlink"/>
            <w:rFonts w:hint="eastAsia"/>
            <w:noProof/>
            <w:rtl/>
          </w:rPr>
          <w:t>ان</w:t>
        </w:r>
        <w:r w:rsidRPr="00430CD8">
          <w:rPr>
            <w:rStyle w:val="Hyperlink"/>
            <w:noProof/>
            <w:rtl/>
          </w:rPr>
          <w:t xml:space="preserve"> مثال)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Toc96187124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27C12" w:rsidRDefault="00327C12" w:rsidP="00327C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187125" w:history="1">
        <w:r w:rsidRPr="00430CD8">
          <w:rPr>
            <w:rStyle w:val="Hyperlink"/>
            <w:noProof/>
            <w:rtl/>
          </w:rPr>
          <w:t>مرحله سوم از کلام مرحوم نائ</w:t>
        </w:r>
        <w:r w:rsidRPr="00430CD8">
          <w:rPr>
            <w:rStyle w:val="Hyperlink"/>
            <w:rFonts w:hint="cs"/>
            <w:noProof/>
            <w:rtl/>
          </w:rPr>
          <w:t>ی</w:t>
        </w:r>
        <w:r w:rsidRPr="00430CD8">
          <w:rPr>
            <w:rStyle w:val="Hyperlink"/>
            <w:rFonts w:hint="eastAsia"/>
            <w:noProof/>
            <w:rtl/>
          </w:rPr>
          <w:t>ن</w:t>
        </w:r>
        <w:r w:rsidRPr="00430CD8">
          <w:rPr>
            <w:rStyle w:val="Hyperlink"/>
            <w:rFonts w:hint="cs"/>
            <w:noProof/>
            <w:rtl/>
          </w:rPr>
          <w:t>ی</w:t>
        </w:r>
        <w:r w:rsidRPr="00430CD8">
          <w:rPr>
            <w:rStyle w:val="Hyperlink"/>
            <w:noProof/>
            <w:rtl/>
          </w:rPr>
          <w:t>(فرض شک)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Toc96187125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27C12" w:rsidRDefault="00327C12" w:rsidP="00327C1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187126" w:history="1">
        <w:r w:rsidRPr="00430CD8">
          <w:rPr>
            <w:rStyle w:val="Hyperlink"/>
            <w:noProof/>
            <w:rtl/>
          </w:rPr>
          <w:t>اشکالات مرحوم خو</w:t>
        </w:r>
        <w:r w:rsidRPr="00430CD8">
          <w:rPr>
            <w:rStyle w:val="Hyperlink"/>
            <w:rFonts w:hint="cs"/>
            <w:noProof/>
            <w:rtl/>
          </w:rPr>
          <w:t>یی</w:t>
        </w:r>
        <w:r w:rsidRPr="00430CD8">
          <w:rPr>
            <w:rStyle w:val="Hyperlink"/>
            <w:noProof/>
            <w:rtl/>
          </w:rPr>
          <w:t xml:space="preserve"> به کلام مرحوم نائ</w:t>
        </w:r>
        <w:r w:rsidRPr="00430CD8">
          <w:rPr>
            <w:rStyle w:val="Hyperlink"/>
            <w:rFonts w:hint="cs"/>
            <w:noProof/>
            <w:rtl/>
          </w:rPr>
          <w:t>ی</w:t>
        </w:r>
        <w:r w:rsidRPr="00430CD8">
          <w:rPr>
            <w:rStyle w:val="Hyperlink"/>
            <w:rFonts w:hint="eastAsia"/>
            <w:noProof/>
            <w:rtl/>
          </w:rPr>
          <w:t>ن</w:t>
        </w:r>
        <w:r w:rsidRPr="00430CD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Toc96187126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27C12" w:rsidRDefault="00327C12" w:rsidP="00327C12">
      <w:pPr>
        <w:pStyle w:val="TOC4"/>
        <w:tabs>
          <w:tab w:val="right" w:leader="dot" w:pos="10194"/>
        </w:tabs>
        <w:rPr>
          <w:rFonts w:asciiTheme="minorHAnsi" w:eastAsiaTheme="minorEastAsia" w:hAnsiTheme="minorHAnsi" w:cstheme="minorBidi"/>
          <w:bCs w:val="0"/>
          <w:noProof/>
          <w:color w:val="auto"/>
          <w:szCs w:val="22"/>
          <w:rtl/>
          <w:lang w:bidi="ar-SA"/>
        </w:rPr>
      </w:pPr>
      <w:hyperlink w:anchor="_Toc96187127" w:history="1">
        <w:r w:rsidRPr="00430CD8">
          <w:rPr>
            <w:rStyle w:val="Hyperlink"/>
            <w:noProof/>
            <w:rtl/>
          </w:rPr>
          <w:t>اشکال مرحوم خو</w:t>
        </w:r>
        <w:r w:rsidRPr="00430CD8">
          <w:rPr>
            <w:rStyle w:val="Hyperlink"/>
            <w:rFonts w:hint="cs"/>
            <w:noProof/>
            <w:rtl/>
          </w:rPr>
          <w:t>یی</w:t>
        </w:r>
        <w:r w:rsidRPr="00430CD8">
          <w:rPr>
            <w:rStyle w:val="Hyperlink"/>
            <w:noProof/>
            <w:rtl/>
          </w:rPr>
          <w:t xml:space="preserve"> به مرحله اول از کلام مرحوم نائ</w:t>
        </w:r>
        <w:r w:rsidRPr="00430CD8">
          <w:rPr>
            <w:rStyle w:val="Hyperlink"/>
            <w:rFonts w:hint="cs"/>
            <w:noProof/>
            <w:rtl/>
          </w:rPr>
          <w:t>ی</w:t>
        </w:r>
        <w:r w:rsidRPr="00430CD8">
          <w:rPr>
            <w:rStyle w:val="Hyperlink"/>
            <w:rFonts w:hint="eastAsia"/>
            <w:noProof/>
            <w:rtl/>
          </w:rPr>
          <w:t>ن</w:t>
        </w:r>
        <w:r w:rsidRPr="00430CD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Toc96187127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27C12" w:rsidRDefault="00327C12" w:rsidP="00327C12">
      <w:pPr>
        <w:pStyle w:val="TOC5"/>
        <w:tabs>
          <w:tab w:val="right" w:leader="dot" w:pos="10194"/>
        </w:tabs>
        <w:rPr>
          <w:rFonts w:asciiTheme="minorHAnsi" w:eastAsiaTheme="minorEastAsia" w:hAnsiTheme="minorHAnsi" w:cstheme="minorBidi"/>
          <w:bCs w:val="0"/>
          <w:noProof/>
          <w:color w:val="auto"/>
          <w:szCs w:val="22"/>
          <w:rtl/>
          <w:lang w:bidi="ar-SA"/>
        </w:rPr>
      </w:pPr>
      <w:hyperlink w:anchor="_Toc96187128" w:history="1">
        <w:r w:rsidRPr="00430CD8">
          <w:rPr>
            <w:rStyle w:val="Hyperlink"/>
            <w:noProof/>
            <w:rtl/>
          </w:rPr>
          <w:t>جواب استاد به اشکال مرحوم خو</w:t>
        </w:r>
        <w:r w:rsidRPr="00430CD8">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27C12" w:rsidRDefault="00327C12" w:rsidP="00327C12">
      <w:pPr>
        <w:pStyle w:val="TOC4"/>
        <w:tabs>
          <w:tab w:val="right" w:leader="dot" w:pos="10194"/>
        </w:tabs>
        <w:rPr>
          <w:rFonts w:asciiTheme="minorHAnsi" w:eastAsiaTheme="minorEastAsia" w:hAnsiTheme="minorHAnsi" w:cstheme="minorBidi"/>
          <w:bCs w:val="0"/>
          <w:noProof/>
          <w:color w:val="auto"/>
          <w:szCs w:val="22"/>
          <w:rtl/>
          <w:lang w:bidi="ar-SA"/>
        </w:rPr>
      </w:pPr>
      <w:hyperlink w:anchor="_Toc96187129" w:history="1">
        <w:r w:rsidRPr="00430CD8">
          <w:rPr>
            <w:rStyle w:val="Hyperlink"/>
            <w:noProof/>
            <w:rtl/>
          </w:rPr>
          <w:t>اشکال مرحوم خو</w:t>
        </w:r>
        <w:r w:rsidRPr="00430CD8">
          <w:rPr>
            <w:rStyle w:val="Hyperlink"/>
            <w:rFonts w:hint="cs"/>
            <w:noProof/>
            <w:rtl/>
          </w:rPr>
          <w:t>یی</w:t>
        </w:r>
        <w:r w:rsidRPr="00430CD8">
          <w:rPr>
            <w:rStyle w:val="Hyperlink"/>
            <w:noProof/>
            <w:rtl/>
          </w:rPr>
          <w:t xml:space="preserve"> به مرحله دوم از کلام مرحوم نائ</w:t>
        </w:r>
        <w:r w:rsidRPr="00430CD8">
          <w:rPr>
            <w:rStyle w:val="Hyperlink"/>
            <w:rFonts w:hint="cs"/>
            <w:noProof/>
            <w:rtl/>
          </w:rPr>
          <w:t>ی</w:t>
        </w:r>
        <w:r w:rsidRPr="00430CD8">
          <w:rPr>
            <w:rStyle w:val="Hyperlink"/>
            <w:rFonts w:hint="eastAsia"/>
            <w:noProof/>
            <w:rtl/>
          </w:rPr>
          <w:t>ن</w:t>
        </w:r>
        <w:r w:rsidRPr="00430CD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Toc96187129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27C12" w:rsidRDefault="00327C12" w:rsidP="00327C12">
      <w:pPr>
        <w:pStyle w:val="TOC5"/>
        <w:tabs>
          <w:tab w:val="right" w:leader="dot" w:pos="10194"/>
        </w:tabs>
        <w:rPr>
          <w:rFonts w:asciiTheme="minorHAnsi" w:eastAsiaTheme="minorEastAsia" w:hAnsiTheme="minorHAnsi" w:cstheme="minorBidi"/>
          <w:bCs w:val="0"/>
          <w:noProof/>
          <w:color w:val="auto"/>
          <w:szCs w:val="22"/>
          <w:rtl/>
          <w:lang w:bidi="ar-SA"/>
        </w:rPr>
      </w:pPr>
      <w:hyperlink w:anchor="_Toc96187130" w:history="1">
        <w:r w:rsidRPr="00430CD8">
          <w:rPr>
            <w:rStyle w:val="Hyperlink"/>
            <w:noProof/>
            <w:rtl/>
          </w:rPr>
          <w:t>جواب استاد از اشکال مرحوم خو</w:t>
        </w:r>
        <w:r w:rsidRPr="00430CD8">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Toc96187130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27C12" w:rsidRDefault="00327C12" w:rsidP="00327C12">
      <w:pPr>
        <w:pStyle w:val="TOC4"/>
        <w:tabs>
          <w:tab w:val="right" w:leader="dot" w:pos="10194"/>
        </w:tabs>
        <w:rPr>
          <w:rFonts w:asciiTheme="minorHAnsi" w:eastAsiaTheme="minorEastAsia" w:hAnsiTheme="minorHAnsi" w:cstheme="minorBidi"/>
          <w:bCs w:val="0"/>
          <w:noProof/>
          <w:color w:val="auto"/>
          <w:szCs w:val="22"/>
          <w:rtl/>
          <w:lang w:bidi="ar-SA"/>
        </w:rPr>
      </w:pPr>
      <w:hyperlink w:anchor="_Toc96187131" w:history="1">
        <w:r w:rsidRPr="00430CD8">
          <w:rPr>
            <w:rStyle w:val="Hyperlink"/>
            <w:noProof/>
            <w:rtl/>
          </w:rPr>
          <w:t>اشکال مرحوم خو</w:t>
        </w:r>
        <w:r w:rsidRPr="00430CD8">
          <w:rPr>
            <w:rStyle w:val="Hyperlink"/>
            <w:rFonts w:hint="cs"/>
            <w:noProof/>
            <w:rtl/>
          </w:rPr>
          <w:t>یی</w:t>
        </w:r>
        <w:r w:rsidRPr="00430CD8">
          <w:rPr>
            <w:rStyle w:val="Hyperlink"/>
            <w:noProof/>
            <w:rtl/>
          </w:rPr>
          <w:t xml:space="preserve"> به مرحوم نائ</w:t>
        </w:r>
        <w:r w:rsidRPr="00430CD8">
          <w:rPr>
            <w:rStyle w:val="Hyperlink"/>
            <w:rFonts w:hint="cs"/>
            <w:noProof/>
            <w:rtl/>
          </w:rPr>
          <w:t>ی</w:t>
        </w:r>
        <w:r w:rsidRPr="00430CD8">
          <w:rPr>
            <w:rStyle w:val="Hyperlink"/>
            <w:rFonts w:hint="eastAsia"/>
            <w:noProof/>
            <w:rtl/>
          </w:rPr>
          <w:t>ن</w:t>
        </w:r>
        <w:r w:rsidRPr="00430CD8">
          <w:rPr>
            <w:rStyle w:val="Hyperlink"/>
            <w:rFonts w:hint="cs"/>
            <w:noProof/>
            <w:rtl/>
          </w:rPr>
          <w:t>ی</w:t>
        </w:r>
        <w:r w:rsidRPr="00430CD8">
          <w:rPr>
            <w:rStyle w:val="Hyperlink"/>
            <w:noProof/>
            <w:rtl/>
          </w:rPr>
          <w:t xml:space="preserve"> نسبت به فرض شک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Toc96187131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27C12" w:rsidRDefault="00327C12" w:rsidP="00327C12">
      <w:pPr>
        <w:pStyle w:val="TOC5"/>
        <w:tabs>
          <w:tab w:val="right" w:leader="dot" w:pos="10194"/>
        </w:tabs>
        <w:rPr>
          <w:rFonts w:asciiTheme="minorHAnsi" w:eastAsiaTheme="minorEastAsia" w:hAnsiTheme="minorHAnsi" w:cstheme="minorBidi"/>
          <w:bCs w:val="0"/>
          <w:noProof/>
          <w:color w:val="auto"/>
          <w:szCs w:val="22"/>
          <w:rtl/>
          <w:lang w:bidi="ar-SA"/>
        </w:rPr>
      </w:pPr>
      <w:hyperlink w:anchor="_Toc96187132" w:history="1">
        <w:r w:rsidRPr="00430CD8">
          <w:rPr>
            <w:rStyle w:val="Hyperlink"/>
            <w:noProof/>
            <w:rtl/>
          </w:rPr>
          <w:t>جواب استاد از اشکال مرحوم خو</w:t>
        </w:r>
        <w:r w:rsidRPr="00430CD8">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Toc96187132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327C12" w:rsidP="00482C5F">
      <w:pPr>
        <w:jc w:val="both"/>
      </w:pPr>
      <w:r>
        <w:rPr>
          <w:rFonts w:cs="B Titr"/>
          <w:noProof/>
          <w:webHidden/>
          <w:color w:val="632423" w:themeColor="accent2" w:themeShade="80"/>
          <w:szCs w:val="24"/>
          <w:rtl/>
        </w:rPr>
        <w:fldChar w:fldCharType="end"/>
      </w:r>
    </w:p>
    <w:p w:rsidR="00F343FB" w:rsidRDefault="00F842AD" w:rsidP="00482C5F">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34C52">
        <w:rPr>
          <w:rtl/>
        </w:rPr>
        <w:t>کلمات مرحوم نائ</w:t>
      </w:r>
      <w:r w:rsidR="00334C52">
        <w:rPr>
          <w:rFonts w:hint="cs"/>
          <w:rtl/>
        </w:rPr>
        <w:t>ی</w:t>
      </w:r>
      <w:r w:rsidR="00334C52">
        <w:rPr>
          <w:rFonts w:hint="eastAsia"/>
          <w:rtl/>
        </w:rPr>
        <w:t>ن</w:t>
      </w:r>
      <w:r w:rsidR="00334C52">
        <w:rPr>
          <w:rFonts w:hint="cs"/>
          <w:rtl/>
        </w:rPr>
        <w:t>ی</w:t>
      </w:r>
      <w:r w:rsidR="00025B70">
        <w:rPr>
          <w:rFonts w:hint="cs"/>
          <w:rtl/>
        </w:rPr>
        <w:t xml:space="preserve"> </w:t>
      </w:r>
      <w:r w:rsidR="00386C11" w:rsidRPr="00A6366F">
        <w:rPr>
          <w:rFonts w:hint="cs"/>
          <w:rtl/>
        </w:rPr>
        <w:t>/</w:t>
      </w:r>
      <w:bookmarkStart w:id="1" w:name="BokSabj_d"/>
      <w:bookmarkEnd w:id="1"/>
      <w:r w:rsidR="00334C52">
        <w:rPr>
          <w:rtl/>
        </w:rPr>
        <w:t>تمسک به عام در شبهه مخصص لب</w:t>
      </w:r>
      <w:r w:rsidR="00334C52">
        <w:rPr>
          <w:rFonts w:hint="cs"/>
          <w:rtl/>
        </w:rPr>
        <w:t>ی</w:t>
      </w:r>
      <w:r w:rsidR="00334C52">
        <w:rPr>
          <w:rFonts w:hint="eastAsia"/>
          <w:rtl/>
        </w:rPr>
        <w:t>ه</w:t>
      </w:r>
      <w:r w:rsidR="00386C11" w:rsidRPr="00A6366F">
        <w:rPr>
          <w:rFonts w:hint="cs"/>
          <w:rtl/>
        </w:rPr>
        <w:t xml:space="preserve"> /</w:t>
      </w:r>
      <w:bookmarkStart w:id="2" w:name="Bokkolli"/>
      <w:bookmarkEnd w:id="2"/>
      <w:r w:rsidR="00334C52">
        <w:rPr>
          <w:rtl/>
        </w:rPr>
        <w:t>عام و خاص</w:t>
      </w:r>
      <w:r w:rsidR="001B6799" w:rsidRPr="00A6366F">
        <w:rPr>
          <w:rFonts w:hint="cs"/>
          <w:rtl/>
        </w:rPr>
        <w:t xml:space="preserve"> </w:t>
      </w:r>
    </w:p>
    <w:p w:rsidR="00EB5503" w:rsidRDefault="00EB5503" w:rsidP="00EB5503">
      <w:pPr>
        <w:pStyle w:val="Heading1"/>
        <w:rPr>
          <w:rtl/>
        </w:rPr>
      </w:pPr>
      <w:bookmarkStart w:id="3" w:name="_Toc96187121"/>
      <w:r>
        <w:rPr>
          <w:rFonts w:hint="cs"/>
          <w:rtl/>
        </w:rPr>
        <w:t>تمسک به عام در شبهه مصداقیه لبی</w:t>
      </w:r>
      <w:bookmarkEnd w:id="3"/>
    </w:p>
    <w:p w:rsidR="00EB5503" w:rsidRPr="00EB5503" w:rsidRDefault="00EB5503" w:rsidP="00EB5503">
      <w:pPr>
        <w:pStyle w:val="Heading2"/>
      </w:pPr>
      <w:bookmarkStart w:id="4" w:name="_Toc96187122"/>
      <w:r>
        <w:rPr>
          <w:rFonts w:hint="cs"/>
          <w:rtl/>
        </w:rPr>
        <w:t>مختار مرحوم نائینی</w:t>
      </w:r>
      <w:bookmarkEnd w:id="4"/>
    </w:p>
    <w:p w:rsidR="001A1EA5" w:rsidRDefault="00DE352A" w:rsidP="00482C5F">
      <w:pPr>
        <w:jc w:val="both"/>
        <w:rPr>
          <w:rtl/>
        </w:rPr>
      </w:pPr>
      <w:r>
        <w:rPr>
          <w:rFonts w:hint="cs"/>
          <w:rtl/>
        </w:rPr>
        <w:t>بحث در مورد تفصیل مرحوم نائینی بین مخصص لفظی و لبی است. در ابتدا همان تفصیل مرحوم آخوند را پذیرفته است که لبی اگر واضح باشد مانع از انعقاد عموم است. تا</w:t>
      </w:r>
      <w:r w:rsidR="00EB5503">
        <w:rPr>
          <w:rFonts w:hint="cs"/>
          <w:rtl/>
        </w:rPr>
        <w:t xml:space="preserve"> این جا با مرحوم آخوند موافق</w:t>
      </w:r>
      <w:r>
        <w:rPr>
          <w:rFonts w:hint="cs"/>
          <w:rtl/>
        </w:rPr>
        <w:t xml:space="preserve"> و حرف متینی است. انما الکلام در مخصص لبی است که مانع از انعقاد ظهور نیست و در ذهن حاضر نیست. مثال </w:t>
      </w:r>
      <w:r w:rsidR="00EB5503">
        <w:rPr>
          <w:rFonts w:hint="cs"/>
          <w:rtl/>
        </w:rPr>
        <w:t>خوبی برای حضور در ذهن مطرح است.</w:t>
      </w:r>
      <w:r>
        <w:rPr>
          <w:rFonts w:hint="cs"/>
          <w:rtl/>
        </w:rPr>
        <w:t xml:space="preserve"> </w:t>
      </w:r>
      <w:r w:rsidR="00EB5503">
        <w:rPr>
          <w:rFonts w:hint="cs"/>
          <w:rtl/>
        </w:rPr>
        <w:t>مثلا کسی می</w:t>
      </w:r>
      <w:r w:rsidR="00EB5503">
        <w:rPr>
          <w:rtl/>
        </w:rPr>
        <w:softHyphen/>
      </w:r>
      <w:r w:rsidR="00EB5503">
        <w:rPr>
          <w:rFonts w:hint="cs"/>
          <w:rtl/>
        </w:rPr>
        <w:t xml:space="preserve">گوید: </w:t>
      </w:r>
      <w:r>
        <w:rPr>
          <w:rFonts w:hint="cs"/>
          <w:rtl/>
        </w:rPr>
        <w:t>فلان مطلب را همه می</w:t>
      </w:r>
      <w:r>
        <w:rPr>
          <w:rtl/>
        </w:rPr>
        <w:softHyphen/>
      </w:r>
      <w:r>
        <w:rPr>
          <w:rFonts w:hint="cs"/>
          <w:rtl/>
        </w:rPr>
        <w:t>فهمنند و منظور از همه یعنی کسانی که قابلیت فهم را دارند. انصراف همه به کسانی که می</w:t>
      </w:r>
      <w:r>
        <w:rPr>
          <w:rtl/>
        </w:rPr>
        <w:softHyphen/>
      </w:r>
      <w:r>
        <w:rPr>
          <w:rFonts w:hint="cs"/>
          <w:rtl/>
        </w:rPr>
        <w:t>فهمند از بدیهیات است.</w:t>
      </w:r>
    </w:p>
    <w:p w:rsidR="0028770E" w:rsidRDefault="0028770E" w:rsidP="0028770E">
      <w:pPr>
        <w:pStyle w:val="Heading3"/>
        <w:rPr>
          <w:rFonts w:hint="cs"/>
          <w:rtl/>
        </w:rPr>
      </w:pPr>
      <w:bookmarkStart w:id="5" w:name="_Toc96187123"/>
      <w:r>
        <w:rPr>
          <w:rFonts w:hint="cs"/>
          <w:rtl/>
        </w:rPr>
        <w:t>مرحله اول از کلام مرحوم نائینی(اصل ادعا)</w:t>
      </w:r>
      <w:bookmarkEnd w:id="5"/>
    </w:p>
    <w:p w:rsidR="00DE352A" w:rsidRDefault="00DE352A" w:rsidP="00482C5F">
      <w:pPr>
        <w:jc w:val="both"/>
        <w:rPr>
          <w:rFonts w:hint="cs"/>
          <w:rtl/>
        </w:rPr>
      </w:pPr>
      <w:r>
        <w:rPr>
          <w:rFonts w:hint="cs"/>
          <w:rtl/>
        </w:rPr>
        <w:t>مرحوم نائینی کلام مرحوم آخوند را علی نحو اطلاق قبول نکرده است. مخصص لبی دو قسم است: گاهی اوقات به عام عنوان می</w:t>
      </w:r>
      <w:r>
        <w:rPr>
          <w:rtl/>
        </w:rPr>
        <w:softHyphen/>
      </w:r>
      <w:r>
        <w:rPr>
          <w:rFonts w:hint="cs"/>
          <w:rtl/>
        </w:rPr>
        <w:t>دهد و عنوان عام را ضیق می</w:t>
      </w:r>
      <w:r>
        <w:rPr>
          <w:rtl/>
        </w:rPr>
        <w:softHyphen/>
      </w:r>
      <w:r>
        <w:rPr>
          <w:rFonts w:hint="cs"/>
          <w:rtl/>
        </w:rPr>
        <w:t xml:space="preserve">کند. مثلا ما به کمک اجماع کشف کردیم که فلان موضوع قید دارد. اگر گفت: </w:t>
      </w:r>
      <w:r w:rsidR="0028770E">
        <w:rPr>
          <w:rFonts w:hint="cs"/>
          <w:rtl/>
        </w:rPr>
        <w:t>من نظر فی حلالنا و حرامنا قضاوتش</w:t>
      </w:r>
      <w:r>
        <w:rPr>
          <w:rFonts w:hint="cs"/>
          <w:rtl/>
        </w:rPr>
        <w:t xml:space="preserve"> نافذ است، اجماع داریم که</w:t>
      </w:r>
      <w:r w:rsidR="0028770E">
        <w:rPr>
          <w:rFonts w:hint="cs"/>
          <w:rtl/>
        </w:rPr>
        <w:t xml:space="preserve"> باید</w:t>
      </w:r>
      <w:r>
        <w:rPr>
          <w:rFonts w:hint="cs"/>
          <w:rtl/>
        </w:rPr>
        <w:t xml:space="preserve"> عادل هم باشد. این اجماع باعث می</w:t>
      </w:r>
      <w:r>
        <w:rPr>
          <w:rtl/>
        </w:rPr>
        <w:softHyphen/>
      </w:r>
      <w:r>
        <w:rPr>
          <w:rFonts w:hint="cs"/>
          <w:rtl/>
        </w:rPr>
        <w:t>شود که عام عنوان پید اکند.</w:t>
      </w:r>
    </w:p>
    <w:p w:rsidR="0028770E" w:rsidRDefault="00DE352A" w:rsidP="00DE352A">
      <w:pPr>
        <w:jc w:val="both"/>
        <w:rPr>
          <w:rtl/>
        </w:rPr>
      </w:pPr>
      <w:r>
        <w:rPr>
          <w:rFonts w:hint="cs"/>
          <w:rtl/>
        </w:rPr>
        <w:lastRenderedPageBreak/>
        <w:t>و بین جایی که مخصص لبی عنوان نمی</w:t>
      </w:r>
      <w:r>
        <w:rPr>
          <w:rtl/>
        </w:rPr>
        <w:softHyphen/>
      </w:r>
      <w:r>
        <w:rPr>
          <w:rFonts w:hint="cs"/>
          <w:rtl/>
        </w:rPr>
        <w:t>دهد. مثلا ملاکات به عام عنوان نمی</w:t>
      </w:r>
      <w:r>
        <w:rPr>
          <w:rtl/>
        </w:rPr>
        <w:softHyphen/>
      </w:r>
      <w:r>
        <w:rPr>
          <w:rFonts w:hint="cs"/>
          <w:rtl/>
        </w:rPr>
        <w:t>ده</w:t>
      </w:r>
      <w:r w:rsidR="0028770E">
        <w:rPr>
          <w:rFonts w:hint="cs"/>
          <w:rtl/>
        </w:rPr>
        <w:t>ن</w:t>
      </w:r>
      <w:r>
        <w:rPr>
          <w:rFonts w:hint="cs"/>
          <w:rtl/>
        </w:rPr>
        <w:t>د چرا که آنها علل هستند و علل به معالیل عنوا</w:t>
      </w:r>
      <w:r w:rsidR="0028770E">
        <w:rPr>
          <w:rFonts w:hint="cs"/>
          <w:rtl/>
        </w:rPr>
        <w:t>ن</w:t>
      </w:r>
      <w:r>
        <w:rPr>
          <w:rFonts w:hint="cs"/>
          <w:rtl/>
        </w:rPr>
        <w:t xml:space="preserve"> نمی</w:t>
      </w:r>
      <w:r>
        <w:rPr>
          <w:rtl/>
        </w:rPr>
        <w:softHyphen/>
      </w:r>
      <w:r>
        <w:rPr>
          <w:rFonts w:hint="cs"/>
          <w:rtl/>
        </w:rPr>
        <w:t>ده</w:t>
      </w:r>
      <w:r w:rsidR="0028770E">
        <w:rPr>
          <w:rFonts w:hint="cs"/>
          <w:rtl/>
        </w:rPr>
        <w:t>ن</w:t>
      </w:r>
      <w:r>
        <w:rPr>
          <w:rFonts w:hint="cs"/>
          <w:rtl/>
        </w:rPr>
        <w:t>د. اگر گفته است: شرب خمر حرام است و علت آن اسکار است موجب ضیق شدن خمر نمی</w:t>
      </w:r>
      <w:r>
        <w:rPr>
          <w:rtl/>
        </w:rPr>
        <w:softHyphen/>
      </w:r>
      <w:r>
        <w:rPr>
          <w:rFonts w:hint="cs"/>
          <w:rtl/>
        </w:rPr>
        <w:t>شود. اگر گفت: نماز بخوان</w:t>
      </w:r>
      <w:r w:rsidR="0028770E">
        <w:rPr>
          <w:rFonts w:hint="cs"/>
          <w:rtl/>
        </w:rPr>
        <w:t>ی</w:t>
      </w:r>
      <w:r>
        <w:rPr>
          <w:rFonts w:hint="cs"/>
          <w:rtl/>
        </w:rPr>
        <w:t>د و علت آن انتهای از فحشا است موجب ضیق شدن نماز نمی</w:t>
      </w:r>
      <w:r>
        <w:rPr>
          <w:rtl/>
        </w:rPr>
        <w:softHyphen/>
      </w:r>
      <w:r>
        <w:rPr>
          <w:rFonts w:hint="cs"/>
          <w:rtl/>
        </w:rPr>
        <w:t>شود نمازی که ناهی از فحشا است را واجب نمی</w:t>
      </w:r>
      <w:r>
        <w:rPr>
          <w:rtl/>
        </w:rPr>
        <w:softHyphen/>
      </w:r>
      <w:r>
        <w:rPr>
          <w:rFonts w:hint="cs"/>
          <w:rtl/>
        </w:rPr>
        <w:t>کند.</w:t>
      </w:r>
    </w:p>
    <w:p w:rsidR="0028770E" w:rsidRDefault="0028770E" w:rsidP="0028770E">
      <w:pPr>
        <w:pStyle w:val="Heading3"/>
        <w:rPr>
          <w:rFonts w:hint="cs"/>
          <w:rtl/>
        </w:rPr>
      </w:pPr>
      <w:bookmarkStart w:id="6" w:name="_Toc96187124"/>
      <w:r>
        <w:rPr>
          <w:rFonts w:hint="cs"/>
          <w:rtl/>
        </w:rPr>
        <w:t>مرحله دوم از کلام مرحوم نائینی(بیان مثال)</w:t>
      </w:r>
      <w:bookmarkEnd w:id="6"/>
    </w:p>
    <w:p w:rsidR="00DE352A" w:rsidRDefault="00DE352A" w:rsidP="00DE352A">
      <w:pPr>
        <w:jc w:val="both"/>
        <w:rPr>
          <w:rFonts w:hint="cs"/>
          <w:rtl/>
        </w:rPr>
      </w:pPr>
      <w:r>
        <w:rPr>
          <w:rFonts w:hint="cs"/>
          <w:rtl/>
        </w:rPr>
        <w:t xml:space="preserve"> یا مثل لعن الله بنی امیه قاطبه، عقل می</w:t>
      </w:r>
      <w:r>
        <w:rPr>
          <w:rtl/>
        </w:rPr>
        <w:softHyphen/>
      </w:r>
      <w:r>
        <w:rPr>
          <w:rFonts w:hint="cs"/>
          <w:rtl/>
        </w:rPr>
        <w:t>گوید وجه این که امام لعن کر</w:t>
      </w:r>
      <w:r w:rsidR="0028770E">
        <w:rPr>
          <w:rFonts w:hint="cs"/>
          <w:rtl/>
        </w:rPr>
        <w:t xml:space="preserve">ده است، بغض بنی امیه است و این </w:t>
      </w:r>
      <w:r>
        <w:rPr>
          <w:rFonts w:hint="cs"/>
          <w:rtl/>
        </w:rPr>
        <w:t>بغض منشا لعن امام شده است. این بغض که ملاک است و حیثیت تعلیلیه دارد به عام عنوان دیگری عطا نمی</w:t>
      </w:r>
      <w:r>
        <w:rPr>
          <w:rtl/>
        </w:rPr>
        <w:softHyphen/>
      </w:r>
      <w:r>
        <w:rPr>
          <w:rFonts w:hint="cs"/>
          <w:rtl/>
        </w:rPr>
        <w:t>کند. مثلا نمی</w:t>
      </w:r>
      <w:r>
        <w:rPr>
          <w:rtl/>
        </w:rPr>
        <w:softHyphen/>
      </w:r>
      <w:r>
        <w:rPr>
          <w:rFonts w:hint="cs"/>
          <w:rtl/>
        </w:rPr>
        <w:t>شود بنی امیه باغضین.</w:t>
      </w:r>
    </w:p>
    <w:p w:rsidR="00DE352A" w:rsidRDefault="00DE352A" w:rsidP="00DE352A">
      <w:pPr>
        <w:jc w:val="both"/>
        <w:rPr>
          <w:rtl/>
        </w:rPr>
      </w:pPr>
      <w:r>
        <w:rPr>
          <w:rFonts w:hint="cs"/>
          <w:rtl/>
        </w:rPr>
        <w:t>اگر مخصص لبی به عام عنوان داد، تمسک به عام در شبهه مصداقیه جایز نیست چرا که شک در انطباق عنوان داریم. مثل مخصص لفظی. اما مخصص لبی اگر به عام عنوان ندهد، در صورت شک مثلا در این که زید بغض دارد یا نه، تمسک به عام می</w:t>
      </w:r>
      <w:r>
        <w:rPr>
          <w:rtl/>
        </w:rPr>
        <w:softHyphen/>
      </w:r>
      <w:r>
        <w:rPr>
          <w:rFonts w:hint="cs"/>
          <w:rtl/>
        </w:rPr>
        <w:t>شود و جزء ملاعین است. عموم عام ضیق نشده است بلکه بالاتر به خاطر این که ملاکات به دست مولا است، نفس خطاب لعن الله بنی امیه، بر همین شخص هم منطبق کرده است.</w:t>
      </w:r>
      <w:r w:rsidR="0028770E">
        <w:rPr>
          <w:rFonts w:hint="cs"/>
          <w:rtl/>
        </w:rPr>
        <w:t xml:space="preserve"> یعنی</w:t>
      </w:r>
      <w:r>
        <w:rPr>
          <w:rFonts w:hint="cs"/>
          <w:rtl/>
        </w:rPr>
        <w:t xml:space="preserve"> عبد ربطی به ملاکات ندارد پس این که عام را گفته است و شامل مشکوک شده است پس معلوم می</w:t>
      </w:r>
      <w:r>
        <w:rPr>
          <w:rtl/>
        </w:rPr>
        <w:softHyphen/>
      </w:r>
      <w:r>
        <w:rPr>
          <w:rFonts w:hint="cs"/>
          <w:rtl/>
        </w:rPr>
        <w:t>شود که مشکوک هم ملاک را دارد.</w:t>
      </w:r>
    </w:p>
    <w:p w:rsidR="0028770E" w:rsidRDefault="0028770E" w:rsidP="0028770E">
      <w:pPr>
        <w:pStyle w:val="Heading3"/>
        <w:rPr>
          <w:rFonts w:hint="cs"/>
          <w:rtl/>
        </w:rPr>
      </w:pPr>
      <w:bookmarkStart w:id="7" w:name="_Toc96187125"/>
      <w:r>
        <w:rPr>
          <w:rFonts w:hint="cs"/>
          <w:rtl/>
        </w:rPr>
        <w:t>مرحله سوم از کلام مرحوم نائینی(فرض شک)</w:t>
      </w:r>
      <w:bookmarkEnd w:id="7"/>
    </w:p>
    <w:p w:rsidR="00DE352A" w:rsidRDefault="00DE352A" w:rsidP="00DE352A">
      <w:pPr>
        <w:jc w:val="both"/>
        <w:rPr>
          <w:rFonts w:hint="cs"/>
          <w:rtl/>
        </w:rPr>
      </w:pPr>
      <w:r>
        <w:rPr>
          <w:rFonts w:hint="cs"/>
          <w:rtl/>
        </w:rPr>
        <w:t>در ادامه فرموده است: اگر ما شک کردیم که آیا شک کردیم عنوان می</w:t>
      </w:r>
      <w:r>
        <w:rPr>
          <w:rtl/>
        </w:rPr>
        <w:softHyphen/>
      </w:r>
      <w:r>
        <w:rPr>
          <w:rFonts w:hint="cs"/>
          <w:rtl/>
        </w:rPr>
        <w:t>دهد یا نه، باز تمسک جایز است چرا که شک در تقید عنوان عام داریم. اگر عنوان بدهد ضیق شده است و الا ضیق نشده است</w:t>
      </w:r>
      <w:r w:rsidR="0028770E">
        <w:rPr>
          <w:rFonts w:hint="cs"/>
          <w:rtl/>
        </w:rPr>
        <w:t xml:space="preserve"> پس</w:t>
      </w:r>
      <w:r>
        <w:rPr>
          <w:rFonts w:hint="cs"/>
          <w:rtl/>
        </w:rPr>
        <w:t xml:space="preserve"> شک در تخصیص زائد است و تمسک به عام می</w:t>
      </w:r>
      <w:r>
        <w:rPr>
          <w:rtl/>
        </w:rPr>
        <w:softHyphen/>
      </w:r>
      <w:r>
        <w:rPr>
          <w:rFonts w:hint="cs"/>
          <w:rtl/>
        </w:rPr>
        <w:t>شود.</w:t>
      </w:r>
    </w:p>
    <w:p w:rsidR="00DE352A" w:rsidRDefault="00DE352A" w:rsidP="00DE352A">
      <w:pPr>
        <w:jc w:val="both"/>
        <w:rPr>
          <w:rFonts w:hint="cs"/>
          <w:rtl/>
        </w:rPr>
      </w:pPr>
      <w:r>
        <w:rPr>
          <w:rFonts w:hint="cs"/>
          <w:rtl/>
        </w:rPr>
        <w:t>این مطلب همان مطلب مرحوم شیخ انصاری است. یعنی ه</w:t>
      </w:r>
      <w:r w:rsidR="0028770E">
        <w:rPr>
          <w:rFonts w:hint="cs"/>
          <w:rtl/>
        </w:rPr>
        <w:t>ر موردی که مخصص به عام عنوان دا</w:t>
      </w:r>
      <w:r>
        <w:rPr>
          <w:rFonts w:hint="cs"/>
          <w:rtl/>
        </w:rPr>
        <w:t>د تمسک جایز نیست و الا تمسک جایز هست. بعد گفت غالب مخصصات لفظی عنوان می</w:t>
      </w:r>
      <w:r>
        <w:rPr>
          <w:rtl/>
        </w:rPr>
        <w:softHyphen/>
      </w:r>
      <w:r>
        <w:rPr>
          <w:rFonts w:hint="cs"/>
          <w:rtl/>
        </w:rPr>
        <w:t>دهند و غالب مخصصات لبی عنوان نمی</w:t>
      </w:r>
      <w:r>
        <w:rPr>
          <w:rtl/>
        </w:rPr>
        <w:softHyphen/>
      </w:r>
      <w:r>
        <w:rPr>
          <w:rFonts w:hint="cs"/>
          <w:rtl/>
        </w:rPr>
        <w:t>دهند.</w:t>
      </w:r>
    </w:p>
    <w:p w:rsidR="00DE352A" w:rsidRDefault="00D80352" w:rsidP="00DE352A">
      <w:pPr>
        <w:jc w:val="both"/>
        <w:rPr>
          <w:rFonts w:hint="cs"/>
          <w:rtl/>
        </w:rPr>
      </w:pPr>
      <w:r>
        <w:rPr>
          <w:rFonts w:hint="cs"/>
          <w:rtl/>
        </w:rPr>
        <w:t xml:space="preserve">در ادامه مرحوم نائینی فرموده است: </w:t>
      </w:r>
      <w:r w:rsidR="00DE352A">
        <w:rPr>
          <w:rFonts w:hint="cs"/>
          <w:rtl/>
        </w:rPr>
        <w:t>این که مرحوم آخوند می</w:t>
      </w:r>
      <w:r w:rsidR="00DE352A">
        <w:rPr>
          <w:rtl/>
        </w:rPr>
        <w:softHyphen/>
      </w:r>
      <w:r w:rsidR="00DE352A">
        <w:rPr>
          <w:rFonts w:hint="cs"/>
          <w:rtl/>
        </w:rPr>
        <w:t>گوید: مخصص لبی عنوان نمی</w:t>
      </w:r>
      <w:r w:rsidR="00DE352A">
        <w:rPr>
          <w:rtl/>
        </w:rPr>
        <w:softHyphen/>
      </w:r>
      <w:r w:rsidR="00DE352A">
        <w:rPr>
          <w:rFonts w:hint="cs"/>
          <w:rtl/>
        </w:rPr>
        <w:t>دهد به نحو اطلاق درست نیست. بعضی اوقات مخصص لبی کاشف از یک عنوانی ماخوذ در عام است</w:t>
      </w:r>
      <w:r>
        <w:rPr>
          <w:rFonts w:hint="cs"/>
          <w:rtl/>
        </w:rPr>
        <w:t>. چه بسا اجماع یا سیره کاشف از یک عنوانی است.</w:t>
      </w:r>
    </w:p>
    <w:p w:rsidR="0028770E" w:rsidRDefault="0028770E" w:rsidP="0028770E">
      <w:pPr>
        <w:pStyle w:val="Heading3"/>
        <w:rPr>
          <w:rtl/>
        </w:rPr>
      </w:pPr>
      <w:bookmarkStart w:id="8" w:name="_Toc96187126"/>
      <w:r>
        <w:rPr>
          <w:rFonts w:hint="cs"/>
          <w:rtl/>
        </w:rPr>
        <w:t>اشکالات مرحوم خویی به کلام مرحوم نائینی</w:t>
      </w:r>
      <w:bookmarkEnd w:id="8"/>
    </w:p>
    <w:p w:rsidR="00D80352" w:rsidRDefault="00D80352" w:rsidP="00DE352A">
      <w:pPr>
        <w:jc w:val="both"/>
        <w:rPr>
          <w:rFonts w:hint="cs"/>
          <w:rtl/>
        </w:rPr>
      </w:pPr>
      <w:r>
        <w:rPr>
          <w:rFonts w:hint="cs"/>
          <w:rtl/>
        </w:rPr>
        <w:t xml:space="preserve">مرحوم خویی در تعلیقه اجود در سه مرحله کلام نائینی اشکال دارد: اصل کلام، مثال، </w:t>
      </w:r>
      <w:r w:rsidR="0028770E">
        <w:rPr>
          <w:rFonts w:hint="cs"/>
          <w:rtl/>
        </w:rPr>
        <w:t>فرض شک</w:t>
      </w:r>
    </w:p>
    <w:p w:rsidR="0028770E" w:rsidRDefault="0028770E" w:rsidP="0028770E">
      <w:pPr>
        <w:pStyle w:val="Heading4"/>
        <w:rPr>
          <w:rFonts w:hint="cs"/>
          <w:rtl/>
        </w:rPr>
      </w:pPr>
      <w:bookmarkStart w:id="9" w:name="_Toc96187127"/>
      <w:r>
        <w:rPr>
          <w:rFonts w:hint="cs"/>
          <w:rtl/>
        </w:rPr>
        <w:lastRenderedPageBreak/>
        <w:t>اشکال مرحوم خویی به مرحله اول از کلام مرحوم نائینی</w:t>
      </w:r>
      <w:bookmarkEnd w:id="9"/>
    </w:p>
    <w:p w:rsidR="0028770E" w:rsidRDefault="00D80352" w:rsidP="00DE352A">
      <w:pPr>
        <w:jc w:val="both"/>
        <w:rPr>
          <w:rtl/>
        </w:rPr>
      </w:pPr>
      <w:r>
        <w:rPr>
          <w:rFonts w:hint="cs"/>
          <w:rtl/>
        </w:rPr>
        <w:t>اما اصل فرمایش مرحوم نائیی که فرموده است: چه بسا مخصص لبی از قبیل ملاکات هستند و به عام عنوان نمی</w:t>
      </w:r>
      <w:r>
        <w:rPr>
          <w:rtl/>
        </w:rPr>
        <w:softHyphen/>
      </w:r>
      <w:r>
        <w:rPr>
          <w:rFonts w:hint="cs"/>
          <w:rtl/>
        </w:rPr>
        <w:t>دهند، صحیح نیست. همیشه مخصص لبی عنوان می</w:t>
      </w:r>
      <w:r>
        <w:rPr>
          <w:rtl/>
        </w:rPr>
        <w:softHyphen/>
      </w:r>
      <w:r>
        <w:rPr>
          <w:rFonts w:hint="cs"/>
          <w:rtl/>
        </w:rPr>
        <w:t>دهد. وقتی که ملاک مطرح است پس یک خصوصیتی در کار است که ماخوذ در موضوع است. اگر مثلا ملاک وجوب اکرام علما، خوب بودن انها است لا محاله پس یک خصوصیتی در</w:t>
      </w:r>
      <w:r w:rsidR="0028770E">
        <w:rPr>
          <w:rFonts w:hint="cs"/>
          <w:rtl/>
        </w:rPr>
        <w:t xml:space="preserve"> ناحیه موضوع وجود دارد لذا تعنون</w:t>
      </w:r>
      <w:r>
        <w:rPr>
          <w:rFonts w:hint="cs"/>
          <w:rtl/>
        </w:rPr>
        <w:t xml:space="preserve"> محقق است. اگر می</w:t>
      </w:r>
      <w:r>
        <w:rPr>
          <w:rtl/>
        </w:rPr>
        <w:softHyphen/>
      </w:r>
      <w:r>
        <w:rPr>
          <w:rFonts w:hint="cs"/>
          <w:rtl/>
        </w:rPr>
        <w:t>گویید ملاک لعن بنی امیه بغض آنها است پس بنی امیه باید یک خصوصیتی داشته باشند که آن من</w:t>
      </w:r>
      <w:r w:rsidR="0028770E">
        <w:rPr>
          <w:rFonts w:hint="cs"/>
          <w:rtl/>
        </w:rPr>
        <w:t>شا جواز یا استحباب لعن شده است.</w:t>
      </w:r>
    </w:p>
    <w:p w:rsidR="00D80352" w:rsidRDefault="00D80352" w:rsidP="00DE352A">
      <w:pPr>
        <w:jc w:val="both"/>
        <w:rPr>
          <w:rtl/>
        </w:rPr>
      </w:pPr>
      <w:r>
        <w:rPr>
          <w:rFonts w:hint="cs"/>
          <w:rtl/>
        </w:rPr>
        <w:t>پس همان طوری که در قسم اول شما قبول دارید عام معنون می</w:t>
      </w:r>
      <w:r>
        <w:rPr>
          <w:rtl/>
        </w:rPr>
        <w:softHyphen/>
      </w:r>
      <w:r>
        <w:rPr>
          <w:rFonts w:hint="cs"/>
          <w:rtl/>
        </w:rPr>
        <w:t>شود همچنین در ملاکات که عده ای را خارج می</w:t>
      </w:r>
      <w:r>
        <w:rPr>
          <w:rtl/>
        </w:rPr>
        <w:softHyphen/>
      </w:r>
      <w:r>
        <w:rPr>
          <w:rFonts w:hint="cs"/>
          <w:rtl/>
        </w:rPr>
        <w:t>کند عده باقیمانده را متخصص به یک خصوصیتی می</w:t>
      </w:r>
      <w:r>
        <w:rPr>
          <w:rtl/>
        </w:rPr>
        <w:softHyphen/>
      </w:r>
      <w:r>
        <w:rPr>
          <w:rFonts w:hint="cs"/>
          <w:rtl/>
        </w:rPr>
        <w:t>کند.</w:t>
      </w:r>
    </w:p>
    <w:p w:rsidR="0028770E" w:rsidRDefault="00D80352" w:rsidP="0028770E">
      <w:pPr>
        <w:jc w:val="both"/>
        <w:rPr>
          <w:rtl/>
        </w:rPr>
      </w:pPr>
      <w:r>
        <w:rPr>
          <w:rFonts w:hint="cs"/>
          <w:rtl/>
        </w:rPr>
        <w:t>هر چند که خود ملاک عنوان نمی</w:t>
      </w:r>
      <w:r>
        <w:rPr>
          <w:rtl/>
        </w:rPr>
        <w:softHyphen/>
      </w:r>
      <w:r>
        <w:rPr>
          <w:rFonts w:hint="cs"/>
          <w:rtl/>
        </w:rPr>
        <w:t>دهد ولی کاشف از یک خصوصیتی هست. اگر بنی امیه خصوصیتی ندارند چگونه بغض آن را ضیق می</w:t>
      </w:r>
      <w:r>
        <w:rPr>
          <w:rtl/>
        </w:rPr>
        <w:softHyphen/>
      </w:r>
      <w:r>
        <w:rPr>
          <w:rFonts w:hint="cs"/>
          <w:rtl/>
        </w:rPr>
        <w:t>کند؟ ملاک اگر موجب تخصیص می</w:t>
      </w:r>
      <w:r>
        <w:rPr>
          <w:rtl/>
        </w:rPr>
        <w:softHyphen/>
      </w:r>
      <w:r>
        <w:rPr>
          <w:rFonts w:hint="cs"/>
          <w:rtl/>
        </w:rPr>
        <w:t>زند لا محاله یک خصوصیتی در کار است و آن خصوصیت عنوان عام می</w:t>
      </w:r>
      <w:r>
        <w:rPr>
          <w:rtl/>
        </w:rPr>
        <w:softHyphen/>
      </w:r>
      <w:r>
        <w:rPr>
          <w:rFonts w:hint="cs"/>
          <w:rtl/>
        </w:rPr>
        <w:t>شود</w:t>
      </w:r>
      <w:r w:rsidR="0028770E">
        <w:rPr>
          <w:rFonts w:hint="cs"/>
          <w:rtl/>
        </w:rPr>
        <w:t xml:space="preserve">. </w:t>
      </w:r>
      <w:r>
        <w:rPr>
          <w:rFonts w:hint="cs"/>
          <w:rtl/>
        </w:rPr>
        <w:t>نمی</w:t>
      </w:r>
      <w:r>
        <w:rPr>
          <w:rtl/>
        </w:rPr>
        <w:softHyphen/>
      </w:r>
      <w:r>
        <w:rPr>
          <w:rFonts w:hint="cs"/>
          <w:rtl/>
        </w:rPr>
        <w:t>شود ملاک ضیق و عنوان عام شمول داشته باشد.</w:t>
      </w:r>
    </w:p>
    <w:p w:rsidR="0028770E" w:rsidRDefault="0028770E" w:rsidP="0028770E">
      <w:pPr>
        <w:pStyle w:val="Heading5"/>
        <w:rPr>
          <w:rFonts w:hint="cs"/>
          <w:rtl/>
        </w:rPr>
      </w:pPr>
      <w:bookmarkStart w:id="10" w:name="_Toc96187128"/>
      <w:r>
        <w:rPr>
          <w:rFonts w:hint="cs"/>
          <w:rtl/>
        </w:rPr>
        <w:t>جواب استاد به اشکال مرحوم خویی</w:t>
      </w:r>
      <w:bookmarkEnd w:id="10"/>
    </w:p>
    <w:p w:rsidR="00D80352" w:rsidRDefault="00D80352" w:rsidP="00DE352A">
      <w:pPr>
        <w:jc w:val="both"/>
        <w:rPr>
          <w:rtl/>
        </w:rPr>
      </w:pPr>
      <w:r>
        <w:rPr>
          <w:rFonts w:hint="cs"/>
          <w:rtl/>
        </w:rPr>
        <w:t>به نظر ما هر چند که ملاکات موجب ضیق شدن حکم می</w:t>
      </w:r>
      <w:r>
        <w:rPr>
          <w:rtl/>
        </w:rPr>
        <w:softHyphen/>
      </w:r>
      <w:r>
        <w:rPr>
          <w:rFonts w:hint="cs"/>
          <w:rtl/>
        </w:rPr>
        <w:t>شو</w:t>
      </w:r>
      <w:r w:rsidR="0028770E">
        <w:rPr>
          <w:rFonts w:hint="cs"/>
          <w:rtl/>
        </w:rPr>
        <w:t>ند؛</w:t>
      </w:r>
      <w:r>
        <w:rPr>
          <w:rFonts w:hint="cs"/>
          <w:rtl/>
        </w:rPr>
        <w:t xml:space="preserve"> اما ا</w:t>
      </w:r>
      <w:r w:rsidR="00CE510A">
        <w:rPr>
          <w:rFonts w:hint="cs"/>
          <w:rtl/>
        </w:rPr>
        <w:t>ین که لا محاله کاشف از یک خصوصیتی است</w:t>
      </w:r>
      <w:r>
        <w:rPr>
          <w:rFonts w:hint="cs"/>
          <w:rtl/>
        </w:rPr>
        <w:t xml:space="preserve"> و قید موضوع می</w:t>
      </w:r>
      <w:r>
        <w:rPr>
          <w:rtl/>
        </w:rPr>
        <w:softHyphen/>
      </w:r>
      <w:r>
        <w:rPr>
          <w:rFonts w:hint="cs"/>
          <w:rtl/>
        </w:rPr>
        <w:t>شود، صحیح نیست. ملازمه ای وجود ندارد. در باب مقدمه واجب همین طور گفته اند. مقدمیت ملاک وجوب است ولی وجوب برذات مترتب شده است. مرحوم خویی نیز این مطلب را قبول دارد. مقدمیت حیثیت تعلیلیه است. این گونه نیست که هر چیزی ملاک بود موجب ضیق شدن موضوع بشود. اساسا حیثیات دو گونه هستند یکی تعلیلیه و دیگری تقییدیه</w:t>
      </w:r>
      <w:r w:rsidR="00CE510A">
        <w:rPr>
          <w:rFonts w:hint="cs"/>
          <w:rtl/>
        </w:rPr>
        <w:t>.</w:t>
      </w:r>
    </w:p>
    <w:p w:rsidR="009458FC" w:rsidRDefault="009458FC" w:rsidP="00CE510A">
      <w:pPr>
        <w:pStyle w:val="Heading4"/>
        <w:rPr>
          <w:rFonts w:hint="cs"/>
          <w:rtl/>
        </w:rPr>
      </w:pPr>
      <w:bookmarkStart w:id="11" w:name="_Toc96187129"/>
      <w:r>
        <w:rPr>
          <w:rFonts w:hint="cs"/>
          <w:rtl/>
        </w:rPr>
        <w:t xml:space="preserve">اشکال </w:t>
      </w:r>
      <w:r w:rsidR="00CE510A">
        <w:rPr>
          <w:rFonts w:hint="cs"/>
          <w:rtl/>
        </w:rPr>
        <w:t>مرحوم خویی به مرحله دوم از کلام مرحوم نائینی</w:t>
      </w:r>
      <w:bookmarkEnd w:id="11"/>
    </w:p>
    <w:p w:rsidR="00D80352" w:rsidRDefault="00D80352" w:rsidP="00DE352A">
      <w:pPr>
        <w:jc w:val="both"/>
        <w:rPr>
          <w:rtl/>
        </w:rPr>
      </w:pPr>
      <w:r>
        <w:rPr>
          <w:rFonts w:hint="cs"/>
          <w:rtl/>
        </w:rPr>
        <w:t>اما مثال مرحوم نائینی: وقتی که می</w:t>
      </w:r>
      <w:r>
        <w:rPr>
          <w:rtl/>
        </w:rPr>
        <w:softHyphen/>
      </w:r>
      <w:r>
        <w:rPr>
          <w:rFonts w:hint="cs"/>
          <w:rtl/>
        </w:rPr>
        <w:t>گوید لعن الله بنی امیه قاطبه، با غمض عین از تطبیق و قضیه خارجیه بودن، بغض ملاک نیست. فرق بین ملاک و عنوان این است: عنوان خصوصیت موضوع است ولی ملاک چیزی است که مترتب بر فعل است. نهی از فحشا ملاک وجوب نماز است و این مترتب بر فعل صلات است. ملاک را تصور می</w:t>
      </w:r>
      <w:r>
        <w:rPr>
          <w:rtl/>
        </w:rPr>
        <w:softHyphen/>
      </w:r>
      <w:r>
        <w:rPr>
          <w:rFonts w:hint="cs"/>
          <w:rtl/>
        </w:rPr>
        <w:t>کند و بعد امر می</w:t>
      </w:r>
      <w:r>
        <w:rPr>
          <w:rtl/>
        </w:rPr>
        <w:softHyphen/>
      </w:r>
      <w:r>
        <w:rPr>
          <w:rFonts w:hint="cs"/>
          <w:rtl/>
        </w:rPr>
        <w:t>کند تا ملاک بر فعل مترتب بشود. بغض بنی امیه از حالات موضوع است. بنی امیه دو قسم هستند بعضی بغض دارند و بعضی ندارند. بغض از احوالات موضوع است و بر فعل مترتب نمی</w:t>
      </w:r>
      <w:r>
        <w:rPr>
          <w:rtl/>
        </w:rPr>
        <w:softHyphen/>
      </w:r>
      <w:r>
        <w:rPr>
          <w:rFonts w:hint="cs"/>
          <w:rtl/>
        </w:rPr>
        <w:t>شود. بله؛ لعن</w:t>
      </w:r>
      <w:r w:rsidR="00CE510A">
        <w:rPr>
          <w:rFonts w:hint="cs"/>
          <w:rtl/>
        </w:rPr>
        <w:t>،</w:t>
      </w:r>
      <w:r>
        <w:rPr>
          <w:rFonts w:hint="cs"/>
          <w:rtl/>
        </w:rPr>
        <w:t xml:space="preserve"> اظهار نفرت است و اظهار نفرت ملاک مثلا استحباب است. </w:t>
      </w:r>
      <w:r w:rsidR="00CE510A">
        <w:rPr>
          <w:rFonts w:hint="cs"/>
          <w:rtl/>
        </w:rPr>
        <w:t xml:space="preserve">بنا بر </w:t>
      </w:r>
      <w:r w:rsidR="00CE510A">
        <w:rPr>
          <w:rFonts w:hint="cs"/>
          <w:rtl/>
        </w:rPr>
        <w:lastRenderedPageBreak/>
        <w:t>این، موضوع که بنی امیه است،</w:t>
      </w:r>
      <w:r w:rsidR="009458FC">
        <w:rPr>
          <w:rFonts w:hint="cs"/>
          <w:rtl/>
        </w:rPr>
        <w:t xml:space="preserve"> مقید به بغض است چرا که اهما</w:t>
      </w:r>
      <w:r w:rsidR="00CE510A">
        <w:rPr>
          <w:rFonts w:hint="cs"/>
          <w:rtl/>
        </w:rPr>
        <w:t>ل که معنا ندارد و اطلاق هم بی معنا است</w:t>
      </w:r>
      <w:r w:rsidR="009458FC">
        <w:rPr>
          <w:rFonts w:hint="cs"/>
          <w:rtl/>
        </w:rPr>
        <w:t>. نمی</w:t>
      </w:r>
      <w:r w:rsidR="009458FC">
        <w:rPr>
          <w:rtl/>
        </w:rPr>
        <w:softHyphen/>
      </w:r>
      <w:r w:rsidR="009458FC">
        <w:rPr>
          <w:rFonts w:hint="cs"/>
          <w:rtl/>
        </w:rPr>
        <w:t>شود لعن بنی امیه باشد چه بغض داشته باشد و چه نباشد.</w:t>
      </w:r>
    </w:p>
    <w:p w:rsidR="00CE510A" w:rsidRDefault="00CE510A" w:rsidP="00CE510A">
      <w:pPr>
        <w:pStyle w:val="Heading5"/>
        <w:rPr>
          <w:rtl/>
        </w:rPr>
      </w:pPr>
      <w:bookmarkStart w:id="12" w:name="_Toc96187130"/>
      <w:r>
        <w:rPr>
          <w:rFonts w:hint="cs"/>
          <w:rtl/>
        </w:rPr>
        <w:t>جواب استاد از اشکال مرحوم خویی</w:t>
      </w:r>
      <w:bookmarkEnd w:id="12"/>
    </w:p>
    <w:p w:rsidR="00CE510A" w:rsidRDefault="00CE510A" w:rsidP="00CE510A">
      <w:pPr>
        <w:rPr>
          <w:rtl/>
        </w:rPr>
      </w:pPr>
      <w:r w:rsidRPr="00CE510A">
        <w:rPr>
          <w:rFonts w:hint="cs"/>
          <w:rtl/>
        </w:rPr>
        <w:t>این که مرحوم خوی</w:t>
      </w:r>
      <w:bookmarkStart w:id="13" w:name="_GoBack"/>
      <w:bookmarkEnd w:id="13"/>
      <w:r w:rsidRPr="00CE510A">
        <w:rPr>
          <w:rFonts w:hint="cs"/>
          <w:rtl/>
        </w:rPr>
        <w:t>ی می</w:t>
      </w:r>
      <w:r w:rsidRPr="00CE510A">
        <w:rPr>
          <w:rtl/>
        </w:rPr>
        <w:softHyphen/>
      </w:r>
      <w:r w:rsidRPr="00CE510A">
        <w:rPr>
          <w:rFonts w:hint="cs"/>
          <w:rtl/>
        </w:rPr>
        <w:t>گوید: در لعن الله بنی امیه قاطبه، بغض ملاک نیست و از عوارض موضوع است، خلاف وجدان است. الان که امام لعن می</w:t>
      </w:r>
      <w:r w:rsidRPr="00CE510A">
        <w:rPr>
          <w:rtl/>
        </w:rPr>
        <w:softHyphen/>
      </w:r>
      <w:r w:rsidRPr="00CE510A">
        <w:rPr>
          <w:rFonts w:hint="cs"/>
          <w:rtl/>
        </w:rPr>
        <w:t>کند علتش بغض است. ما وقتی که ادم های شرور را لعن می</w:t>
      </w:r>
      <w:r w:rsidRPr="00CE510A">
        <w:rPr>
          <w:rtl/>
        </w:rPr>
        <w:softHyphen/>
      </w:r>
      <w:r w:rsidRPr="00CE510A">
        <w:rPr>
          <w:rFonts w:hint="cs"/>
          <w:rtl/>
        </w:rPr>
        <w:t>کنند به خاطر این است که شرّ هستند. شرارت ملاک لعن است و قداست ملاک احترام است.</w:t>
      </w:r>
    </w:p>
    <w:p w:rsidR="00CE510A" w:rsidRPr="00CE510A" w:rsidRDefault="00CE510A" w:rsidP="00CE510A">
      <w:pPr>
        <w:rPr>
          <w:rFonts w:hint="cs"/>
          <w:rtl/>
        </w:rPr>
      </w:pPr>
      <w:r w:rsidRPr="00CE510A">
        <w:rPr>
          <w:rFonts w:hint="cs"/>
          <w:rtl/>
        </w:rPr>
        <w:t>اما این که مرحوم خویی می</w:t>
      </w:r>
      <w:r w:rsidRPr="00CE510A">
        <w:rPr>
          <w:rtl/>
        </w:rPr>
        <w:softHyphen/>
      </w:r>
      <w:r w:rsidRPr="00CE510A">
        <w:rPr>
          <w:rFonts w:hint="cs"/>
          <w:rtl/>
        </w:rPr>
        <w:t>فرماید از عوارض موضوع هستند، درست است. بنی امیه این عرض را دارد. اگر در مرحله جعل حکم باشد، فرمایش مرحوم خویی درست است. جعل حکم برای بنی امیه مثل جواز لعن که از عوارض است و مهمل و مطلق معنا ندارد پس مقید است. در مرحله جعل حکم مقیِّد موضوع است ولی در لعن الله بنی امیه قضیه جعل حکم نیست بلکه یک فعل خارجی و یک دعا و یک نفرین است. در مقام نفرین اشکالی ندارد که صفتی از آنها منشا نفرین بشود. مقام فعل خارجی با جعل متفاوت است. در جعل باید منضبط باشد که مراد از بنی امیه چه کسانی هستند؟ باید موضوع منقح باشد ولی در فعل خارجی لازم نیست. بغض علت برای لعن هست ولی ملعون ذات آنها است. مثل مقدمه واجب. وقتی که ذی المقدمه را اراده اتیان کرد به تبع آن اراده نردبان را کرده است. هر چند که ذات نردبان را اراده کرده است ولی منشا آن موقوف علیه بودن است. هر چند که اراده تعلق گرفته است به یک مرادی که ضیق ذاتی دارد ولی ضیق عنوانی ندارد.</w:t>
      </w:r>
    </w:p>
    <w:p w:rsidR="00CE510A" w:rsidRPr="00CE510A" w:rsidRDefault="00CE510A" w:rsidP="00CE510A">
      <w:pPr>
        <w:rPr>
          <w:rtl/>
        </w:rPr>
      </w:pPr>
      <w:r w:rsidRPr="00CE510A">
        <w:rPr>
          <w:rFonts w:hint="cs"/>
          <w:rtl/>
        </w:rPr>
        <w:t>ما که اراده اکرام علما را داریم اراده اکرام ذات علما را داریم ولی منشا اکرام ذات علما به خاطر قداست آنها است نه این که من اراده اکرام عالم مقدس را داشته باشم. مقدس جزء مراد نیست بلکه ملاک اراده است.</w:t>
      </w:r>
    </w:p>
    <w:p w:rsidR="00CE510A" w:rsidRPr="00CE510A" w:rsidRDefault="00CE510A" w:rsidP="00CE510A">
      <w:pPr>
        <w:rPr>
          <w:rFonts w:hint="cs"/>
          <w:rtl/>
        </w:rPr>
      </w:pPr>
      <w:r w:rsidRPr="00CE510A">
        <w:rPr>
          <w:rFonts w:hint="cs"/>
          <w:rtl/>
        </w:rPr>
        <w:t>دقت کنید ما با قطع نظر از تطبیق بحث می</w:t>
      </w:r>
      <w:r w:rsidRPr="00CE510A">
        <w:rPr>
          <w:rtl/>
        </w:rPr>
        <w:softHyphen/>
      </w:r>
      <w:r w:rsidRPr="00CE510A">
        <w:rPr>
          <w:rFonts w:hint="cs"/>
          <w:rtl/>
        </w:rPr>
        <w:t>کنیم. حرف نائینی این است: بغض بنی امیه علت لعن آنها است ولی لعن به ذوات آنها تعلق گرفته است. مرحوم خویی می</w:t>
      </w:r>
      <w:r w:rsidRPr="00CE510A">
        <w:rPr>
          <w:rtl/>
        </w:rPr>
        <w:softHyphen/>
      </w:r>
      <w:r w:rsidRPr="00CE510A">
        <w:rPr>
          <w:rFonts w:hint="cs"/>
          <w:rtl/>
        </w:rPr>
        <w:t>گوید لعن به بنی امیهِ مبغض تعلق گرفته است. شما ببینید ارتکاز به کدام یک سازگار است. ارتکاز بر این است که بغض حیثیت تعلیلیه لعن است و لعن به ذات تعلق می</w:t>
      </w:r>
      <w:r w:rsidRPr="00CE510A">
        <w:rPr>
          <w:rtl/>
        </w:rPr>
        <w:softHyphen/>
      </w:r>
      <w:r w:rsidRPr="00CE510A">
        <w:rPr>
          <w:rFonts w:hint="cs"/>
          <w:rtl/>
        </w:rPr>
        <w:t>گیرد نه به مقید. ما می</w:t>
      </w:r>
      <w:r w:rsidRPr="00CE510A">
        <w:rPr>
          <w:rtl/>
        </w:rPr>
        <w:softHyphen/>
      </w:r>
      <w:r w:rsidRPr="00CE510A">
        <w:rPr>
          <w:rFonts w:hint="cs"/>
          <w:rtl/>
        </w:rPr>
        <w:t>گوییم حرف نائینی موافق با ارتکاز است و البته برهان مرحوم خویی درست است ولی در مقام جعل حکم. وقتی که حکم می</w:t>
      </w:r>
      <w:r w:rsidRPr="00CE510A">
        <w:rPr>
          <w:rtl/>
        </w:rPr>
        <w:softHyphen/>
      </w:r>
      <w:r w:rsidRPr="00CE510A">
        <w:rPr>
          <w:rFonts w:hint="cs"/>
          <w:rtl/>
        </w:rPr>
        <w:t>کند باید منضبط باشد ولی لعن فعل خارجی است. این که مرحوم نائینی می</w:t>
      </w:r>
      <w:r w:rsidRPr="00CE510A">
        <w:rPr>
          <w:rtl/>
        </w:rPr>
        <w:softHyphen/>
      </w:r>
      <w:r w:rsidRPr="00CE510A">
        <w:rPr>
          <w:rFonts w:hint="cs"/>
          <w:rtl/>
        </w:rPr>
        <w:t xml:space="preserve">گوید بغض ملاک است منظور ملاک جواز لعن نیست بلکه ملاک این فعل خارجی است. ارتکاز بر این است که لعن، فعل خارجی امام است و ملاک لعن کردن امام بغض بنی امیه است. </w:t>
      </w:r>
    </w:p>
    <w:p w:rsidR="009458FC" w:rsidRDefault="009458FC" w:rsidP="00CE510A">
      <w:pPr>
        <w:pStyle w:val="Heading4"/>
        <w:rPr>
          <w:rFonts w:hint="cs"/>
          <w:rtl/>
        </w:rPr>
      </w:pPr>
      <w:bookmarkStart w:id="14" w:name="_Toc96187131"/>
      <w:r>
        <w:rPr>
          <w:rFonts w:hint="cs"/>
          <w:rtl/>
        </w:rPr>
        <w:lastRenderedPageBreak/>
        <w:t>اشکال مرحوم خویی به مرحوم نائینی نسبت به فرض شک</w:t>
      </w:r>
      <w:bookmarkEnd w:id="14"/>
    </w:p>
    <w:p w:rsidR="009458FC" w:rsidRDefault="009458FC" w:rsidP="00DE352A">
      <w:pPr>
        <w:jc w:val="both"/>
        <w:rPr>
          <w:rtl/>
        </w:rPr>
      </w:pPr>
      <w:r>
        <w:rPr>
          <w:rFonts w:hint="cs"/>
          <w:rtl/>
        </w:rPr>
        <w:t xml:space="preserve">این </w:t>
      </w:r>
      <w:r w:rsidR="00CE510A">
        <w:rPr>
          <w:rFonts w:hint="cs"/>
          <w:rtl/>
        </w:rPr>
        <w:t>که مرحوم نائینی</w:t>
      </w:r>
      <w:r>
        <w:rPr>
          <w:rFonts w:hint="cs"/>
          <w:rtl/>
        </w:rPr>
        <w:t xml:space="preserve"> در مرحله سوم کلامش فرموده اگر شک کنیم باز هم تمسک به عام جایز است،</w:t>
      </w:r>
      <w:r w:rsidR="00CE510A">
        <w:rPr>
          <w:rFonts w:hint="cs"/>
          <w:rtl/>
        </w:rPr>
        <w:t xml:space="preserve"> صحیح نیست چرا که</w:t>
      </w:r>
      <w:r>
        <w:rPr>
          <w:rFonts w:hint="cs"/>
          <w:rtl/>
        </w:rPr>
        <w:t xml:space="preserve"> شک معنا ندارد. اگر از ملاکات است و متاخر از شیئ است عنوا</w:t>
      </w:r>
      <w:r w:rsidR="00CE510A">
        <w:rPr>
          <w:rFonts w:hint="cs"/>
          <w:rtl/>
        </w:rPr>
        <w:t>ن</w:t>
      </w:r>
      <w:r>
        <w:rPr>
          <w:rFonts w:hint="cs"/>
          <w:rtl/>
        </w:rPr>
        <w:t xml:space="preserve"> نمی</w:t>
      </w:r>
      <w:r>
        <w:rPr>
          <w:rtl/>
        </w:rPr>
        <w:softHyphen/>
      </w:r>
      <w:r>
        <w:rPr>
          <w:rFonts w:hint="cs"/>
          <w:rtl/>
        </w:rPr>
        <w:t>دهد و اگر از عوارض است عنوان می</w:t>
      </w:r>
      <w:r>
        <w:rPr>
          <w:rtl/>
        </w:rPr>
        <w:softHyphen/>
      </w:r>
      <w:r>
        <w:rPr>
          <w:rFonts w:hint="cs"/>
          <w:rtl/>
        </w:rPr>
        <w:t>دهد و جای شک ندارد. اصلا جا ندارد</w:t>
      </w:r>
      <w:r w:rsidR="00CE510A">
        <w:rPr>
          <w:rFonts w:hint="cs"/>
          <w:rtl/>
        </w:rPr>
        <w:t xml:space="preserve"> که شک کنیم از ملاکات است یا قیودات</w:t>
      </w:r>
      <w:r>
        <w:rPr>
          <w:rFonts w:hint="cs"/>
          <w:rtl/>
        </w:rPr>
        <w:t>. اگر مترتب بر فعل است ملاکات است و اگر از عوارض موضوع است قیودات است.</w:t>
      </w:r>
    </w:p>
    <w:p w:rsidR="00CE510A" w:rsidRDefault="00CE510A" w:rsidP="00CE510A">
      <w:pPr>
        <w:pStyle w:val="Heading5"/>
        <w:rPr>
          <w:rFonts w:hint="cs"/>
          <w:rtl/>
        </w:rPr>
      </w:pPr>
      <w:bookmarkStart w:id="15" w:name="_Toc96187132"/>
      <w:r>
        <w:rPr>
          <w:rFonts w:hint="cs"/>
          <w:rtl/>
        </w:rPr>
        <w:t>جواب استاد از اشکال مرحوم خویی</w:t>
      </w:r>
      <w:bookmarkEnd w:id="15"/>
    </w:p>
    <w:p w:rsidR="0051106F" w:rsidRDefault="0051106F" w:rsidP="00DE352A">
      <w:pPr>
        <w:jc w:val="both"/>
        <w:rPr>
          <w:rFonts w:hint="cs"/>
          <w:rtl/>
        </w:rPr>
      </w:pPr>
      <w:r>
        <w:rPr>
          <w:rFonts w:hint="cs"/>
          <w:rtl/>
        </w:rPr>
        <w:t>اما این که مرحوم خویی می</w:t>
      </w:r>
      <w:r>
        <w:rPr>
          <w:rtl/>
        </w:rPr>
        <w:softHyphen/>
      </w:r>
      <w:r>
        <w:rPr>
          <w:rFonts w:hint="cs"/>
          <w:rtl/>
        </w:rPr>
        <w:t>گوید شک معنا ندارد، خیلی عجیب است. ایشان می</w:t>
      </w:r>
      <w:r>
        <w:rPr>
          <w:rtl/>
        </w:rPr>
        <w:softHyphen/>
      </w:r>
      <w:r>
        <w:rPr>
          <w:rFonts w:hint="cs"/>
          <w:rtl/>
        </w:rPr>
        <w:t xml:space="preserve">گوید شک معنا ندارد چرا که عنوان </w:t>
      </w:r>
      <w:r w:rsidR="00CE510A">
        <w:rPr>
          <w:rFonts w:hint="cs"/>
          <w:rtl/>
        </w:rPr>
        <w:t xml:space="preserve">از </w:t>
      </w:r>
      <w:r>
        <w:rPr>
          <w:rFonts w:hint="cs"/>
          <w:rtl/>
        </w:rPr>
        <w:t>خصوص</w:t>
      </w:r>
      <w:r w:rsidR="00CE510A">
        <w:rPr>
          <w:rFonts w:hint="cs"/>
          <w:rtl/>
        </w:rPr>
        <w:t>یا</w:t>
      </w:r>
      <w:r>
        <w:rPr>
          <w:rFonts w:hint="cs"/>
          <w:rtl/>
        </w:rPr>
        <w:t>ت موضوع است و ملاکات مترتب بر فعل است معنا ندارد شک در این دو داشته باشیم. ما می</w:t>
      </w:r>
      <w:r>
        <w:rPr>
          <w:rtl/>
        </w:rPr>
        <w:softHyphen/>
      </w:r>
      <w:r>
        <w:rPr>
          <w:rFonts w:hint="cs"/>
          <w:rtl/>
        </w:rPr>
        <w:t>گوییم شک معنا ندارد. در مقدمه موصله همین شک هست. بعضی می</w:t>
      </w:r>
      <w:r>
        <w:rPr>
          <w:rtl/>
        </w:rPr>
        <w:softHyphen/>
      </w:r>
      <w:r>
        <w:rPr>
          <w:rFonts w:hint="cs"/>
          <w:rtl/>
        </w:rPr>
        <w:t>گویند ایصال علت است و حیثیت تعلیلیه است و بعضی می</w:t>
      </w:r>
      <w:r>
        <w:rPr>
          <w:rtl/>
        </w:rPr>
        <w:softHyphen/>
      </w:r>
      <w:r>
        <w:rPr>
          <w:rFonts w:hint="cs"/>
          <w:rtl/>
        </w:rPr>
        <w:t>گویند حیثیت تقییدیه است یعنی وجوب به مقدمه با قید ایصال مترتب شده است. وقایع که دست ما نیست و چه بسا یک چیزی صلاحیت هر دو را داشته باشد و ما شک کنیم.</w:t>
      </w:r>
    </w:p>
    <w:p w:rsidR="0051106F" w:rsidRDefault="0051106F" w:rsidP="0051106F">
      <w:pPr>
        <w:jc w:val="both"/>
        <w:rPr>
          <w:rFonts w:hint="cs"/>
          <w:rtl/>
        </w:rPr>
      </w:pPr>
      <w:r>
        <w:rPr>
          <w:rFonts w:hint="cs"/>
          <w:rtl/>
        </w:rPr>
        <w:t>خلاصه: مرحوم نائینی سه حرف دارد: یکی تفصیل بین این که مخصص عنوان می</w:t>
      </w:r>
      <w:r>
        <w:rPr>
          <w:rtl/>
        </w:rPr>
        <w:softHyphen/>
      </w:r>
      <w:r>
        <w:rPr>
          <w:rFonts w:hint="cs"/>
          <w:rtl/>
        </w:rPr>
        <w:t xml:space="preserve">دهد یا نه. </w:t>
      </w:r>
      <w:r w:rsidR="00CE510A">
        <w:rPr>
          <w:rFonts w:hint="cs"/>
          <w:rtl/>
        </w:rPr>
        <w:t xml:space="preserve">ایشان </w:t>
      </w:r>
      <w:r>
        <w:rPr>
          <w:rFonts w:hint="cs"/>
          <w:rtl/>
        </w:rPr>
        <w:t>مدعی است که ملاکات عنوان نمی</w:t>
      </w:r>
      <w:r>
        <w:rPr>
          <w:rtl/>
        </w:rPr>
        <w:softHyphen/>
      </w:r>
      <w:r>
        <w:rPr>
          <w:rFonts w:hint="cs"/>
          <w:rtl/>
        </w:rPr>
        <w:t>دهند. مرحوم خویی این تفصیل را قبول دارد و اگر عنوان داد تمسک جایز نیست و الا جایز نیست ولی می</w:t>
      </w:r>
      <w:r>
        <w:rPr>
          <w:rtl/>
        </w:rPr>
        <w:softHyphen/>
      </w:r>
      <w:r>
        <w:rPr>
          <w:rFonts w:hint="cs"/>
          <w:rtl/>
        </w:rPr>
        <w:t>گوید ملاکات همیشه عنوان می</w:t>
      </w:r>
      <w:r>
        <w:rPr>
          <w:rtl/>
        </w:rPr>
        <w:softHyphen/>
      </w:r>
      <w:r>
        <w:rPr>
          <w:rFonts w:hint="cs"/>
          <w:rtl/>
        </w:rPr>
        <w:t>ده</w:t>
      </w:r>
      <w:r w:rsidR="00CE510A">
        <w:rPr>
          <w:rFonts w:hint="cs"/>
          <w:rtl/>
        </w:rPr>
        <w:t>ن</w:t>
      </w:r>
      <w:r>
        <w:rPr>
          <w:rFonts w:hint="cs"/>
          <w:rtl/>
        </w:rPr>
        <w:t>د و اشکال صغروی دارد. مرحله دوم مثال مرحوم نائ</w:t>
      </w:r>
      <w:r w:rsidR="00CE510A">
        <w:rPr>
          <w:rFonts w:hint="cs"/>
          <w:rtl/>
        </w:rPr>
        <w:t>ی</w:t>
      </w:r>
      <w:r>
        <w:rPr>
          <w:rFonts w:hint="cs"/>
          <w:rtl/>
        </w:rPr>
        <w:t>نی است که ب</w:t>
      </w:r>
      <w:r w:rsidR="00CE510A">
        <w:rPr>
          <w:rFonts w:hint="cs"/>
          <w:rtl/>
        </w:rPr>
        <w:t>غض از ملاکات است و مرحوم خویی ف</w:t>
      </w:r>
      <w:r>
        <w:rPr>
          <w:rFonts w:hint="cs"/>
          <w:rtl/>
        </w:rPr>
        <w:t>ر</w:t>
      </w:r>
      <w:r w:rsidR="00CE510A">
        <w:rPr>
          <w:rFonts w:hint="cs"/>
          <w:rtl/>
        </w:rPr>
        <w:t>م</w:t>
      </w:r>
      <w:r>
        <w:rPr>
          <w:rFonts w:hint="cs"/>
          <w:rtl/>
        </w:rPr>
        <w:t>ود از خصوصیات است و مرحله سوم این است که مرحوم نائینی فرض شک را مطرح کرد و مرحوم خویی گفت شک مجال ندارد. در هر سه نقطه ما نتوانستیم فرمایش مرحوم خویی را تصدیق کنیم. لذا تا این جا فرمایش مرحوم نائینی درست است که ملاکات عنوان نمی</w:t>
      </w:r>
      <w:r>
        <w:rPr>
          <w:rtl/>
        </w:rPr>
        <w:softHyphen/>
      </w:r>
      <w:r>
        <w:rPr>
          <w:rFonts w:hint="cs"/>
          <w:rtl/>
        </w:rPr>
        <w:t>دهند ولی مع ذلک مدعای مرحوم خویی درست است که در مخصص لبی و لو عنوان ندهد تمسک جایز نیست. ما دائر مدار عنوان دادن نیستیم بلکه دائر مدار این هستیم که حکم ضیق شد یا نه. ادامه بحث در جلسه بعد.</w:t>
      </w:r>
    </w:p>
    <w:p w:rsidR="009458FC" w:rsidRPr="006162A2" w:rsidRDefault="009458FC" w:rsidP="00DE352A">
      <w:pPr>
        <w:jc w:val="both"/>
        <w:rPr>
          <w:rtl/>
        </w:rPr>
      </w:pPr>
    </w:p>
    <w:sectPr w:rsidR="009458F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621" w:rsidRDefault="00561621" w:rsidP="008B750B">
      <w:pPr>
        <w:spacing w:line="240" w:lineRule="auto"/>
      </w:pPr>
      <w:r>
        <w:separator/>
      </w:r>
    </w:p>
  </w:endnote>
  <w:endnote w:type="continuationSeparator" w:id="0">
    <w:p w:rsidR="00561621" w:rsidRDefault="0056162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27C12" w:rsidRPr="00327C1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334C52" w:rsidP="001B6799">
          <w:pPr>
            <w:pStyle w:val="Footer"/>
            <w:bidi w:val="0"/>
            <w:rPr>
              <w:color w:val="808080" w:themeColor="background1" w:themeShade="80"/>
              <w:rtl/>
            </w:rPr>
          </w:pPr>
          <w:bookmarkStart w:id="23" w:name="BokAdres"/>
          <w:bookmarkEnd w:id="23"/>
          <w:r>
            <w:rPr>
              <w:color w:val="808080" w:themeColor="background1" w:themeShade="80"/>
            </w:rPr>
            <w:t>U1mg1_14001130-092_mk2_mfeb.ir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621" w:rsidRDefault="00561621" w:rsidP="008B750B">
      <w:pPr>
        <w:spacing w:line="240" w:lineRule="auto"/>
      </w:pPr>
      <w:r>
        <w:separator/>
      </w:r>
    </w:p>
  </w:footnote>
  <w:footnote w:type="continuationSeparator" w:id="0">
    <w:p w:rsidR="00561621" w:rsidRDefault="0056162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334C52">
      <w:rPr>
        <w:b/>
        <w:bCs/>
        <w:sz w:val="20"/>
        <w:szCs w:val="24"/>
        <w:rtl/>
      </w:rPr>
      <w:t>092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334C5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334C52">
      <w:rPr>
        <w:b/>
        <w:bCs/>
        <w:color w:val="632423" w:themeColor="accent2" w:themeShade="80"/>
        <w:sz w:val="20"/>
        <w:szCs w:val="24"/>
        <w:rtl/>
      </w:rPr>
      <w:t>گنج</w:t>
    </w:r>
    <w:r w:rsidR="00334C5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334C52">
      <w:rPr>
        <w:sz w:val="24"/>
        <w:szCs w:val="24"/>
        <w:rtl/>
      </w:rPr>
      <w:t>30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334C52">
      <w:rPr>
        <w:color w:val="000000" w:themeColor="text1"/>
        <w:sz w:val="24"/>
        <w:szCs w:val="24"/>
        <w:rtl/>
      </w:rPr>
      <w:t>تمسک به عام در شبهه مخصص لب</w:t>
    </w:r>
    <w:r w:rsidR="00334C52">
      <w:rPr>
        <w:rFonts w:hint="cs"/>
        <w:color w:val="000000" w:themeColor="text1"/>
        <w:sz w:val="24"/>
        <w:szCs w:val="24"/>
        <w:rtl/>
      </w:rPr>
      <w:t>ی</w:t>
    </w:r>
    <w:r w:rsidR="00334C52">
      <w:rPr>
        <w:rFonts w:hint="eastAsia"/>
        <w:color w:val="000000" w:themeColor="text1"/>
        <w:sz w:val="24"/>
        <w:szCs w:val="24"/>
        <w:rtl/>
      </w:rPr>
      <w:t>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334C52">
      <w:rPr>
        <w:sz w:val="24"/>
        <w:szCs w:val="24"/>
        <w:rtl/>
      </w:rPr>
      <w:t>مهد</w:t>
    </w:r>
    <w:r w:rsidR="00334C52">
      <w:rPr>
        <w:rFonts w:hint="cs"/>
        <w:sz w:val="24"/>
        <w:szCs w:val="24"/>
        <w:rtl/>
      </w:rPr>
      <w:t>ی</w:t>
    </w:r>
    <w:r w:rsidR="00334C52">
      <w:rPr>
        <w:sz w:val="24"/>
        <w:szCs w:val="24"/>
        <w:rtl/>
      </w:rPr>
      <w:t xml:space="preserve"> خ</w:t>
    </w:r>
    <w:r w:rsidR="00334C52">
      <w:rPr>
        <w:rFonts w:hint="cs"/>
        <w:sz w:val="24"/>
        <w:szCs w:val="24"/>
        <w:rtl/>
      </w:rPr>
      <w:t>ی</w:t>
    </w:r>
    <w:r w:rsidR="00334C5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334C52">
      <w:rPr>
        <w:sz w:val="24"/>
        <w:szCs w:val="24"/>
        <w:rtl/>
      </w:rPr>
      <w:t>کلمات مرحوم نائ</w:t>
    </w:r>
    <w:r w:rsidR="00334C52">
      <w:rPr>
        <w:rFonts w:hint="cs"/>
        <w:sz w:val="24"/>
        <w:szCs w:val="24"/>
        <w:rtl/>
      </w:rPr>
      <w:t>ی</w:t>
    </w:r>
    <w:r w:rsidR="00334C52">
      <w:rPr>
        <w:rFonts w:hint="eastAsia"/>
        <w:sz w:val="24"/>
        <w:szCs w:val="24"/>
        <w:rtl/>
      </w:rPr>
      <w:t>ن</w:t>
    </w:r>
    <w:r w:rsidR="00334C52">
      <w:rPr>
        <w:rFonts w:hint="cs"/>
        <w:sz w:val="24"/>
        <w:szCs w:val="24"/>
        <w:rtl/>
      </w:rPr>
      <w:t>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770E"/>
    <w:rsid w:val="00294A52"/>
    <w:rsid w:val="002B575F"/>
    <w:rsid w:val="002B729B"/>
    <w:rsid w:val="002C23B5"/>
    <w:rsid w:val="002C53A2"/>
    <w:rsid w:val="002D0040"/>
    <w:rsid w:val="002D2FA8"/>
    <w:rsid w:val="002E220F"/>
    <w:rsid w:val="00307311"/>
    <w:rsid w:val="0032100F"/>
    <w:rsid w:val="00327C12"/>
    <w:rsid w:val="0033402C"/>
    <w:rsid w:val="00334C52"/>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C5F"/>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106F"/>
    <w:rsid w:val="005128DF"/>
    <w:rsid w:val="0051592A"/>
    <w:rsid w:val="005206FE"/>
    <w:rsid w:val="005257ED"/>
    <w:rsid w:val="005306F8"/>
    <w:rsid w:val="0054023D"/>
    <w:rsid w:val="005426BF"/>
    <w:rsid w:val="00561621"/>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0E88"/>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58FC"/>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510A"/>
    <w:rsid w:val="00CE7481"/>
    <w:rsid w:val="00CF0A8F"/>
    <w:rsid w:val="00D048CE"/>
    <w:rsid w:val="00D10998"/>
    <w:rsid w:val="00D15CBD"/>
    <w:rsid w:val="00D221CB"/>
    <w:rsid w:val="00D23391"/>
    <w:rsid w:val="00D31805"/>
    <w:rsid w:val="00D552B9"/>
    <w:rsid w:val="00D735B2"/>
    <w:rsid w:val="00D74021"/>
    <w:rsid w:val="00D76D01"/>
    <w:rsid w:val="00D80352"/>
    <w:rsid w:val="00D922A9"/>
    <w:rsid w:val="00D9394A"/>
    <w:rsid w:val="00DB0CBB"/>
    <w:rsid w:val="00DB67CC"/>
    <w:rsid w:val="00DC3783"/>
    <w:rsid w:val="00DE1070"/>
    <w:rsid w:val="00DE352A"/>
    <w:rsid w:val="00E00219"/>
    <w:rsid w:val="00E0316B"/>
    <w:rsid w:val="00E13F9F"/>
    <w:rsid w:val="00E25E10"/>
    <w:rsid w:val="00E50B41"/>
    <w:rsid w:val="00E5219B"/>
    <w:rsid w:val="00E52D07"/>
    <w:rsid w:val="00E5518B"/>
    <w:rsid w:val="00E609FE"/>
    <w:rsid w:val="00E630BE"/>
    <w:rsid w:val="00E75920"/>
    <w:rsid w:val="00E80D96"/>
    <w:rsid w:val="00E871FA"/>
    <w:rsid w:val="00E936A4"/>
    <w:rsid w:val="00E954BB"/>
    <w:rsid w:val="00EA45E7"/>
    <w:rsid w:val="00EB5503"/>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D0CC2-580E-4501-9BD9-FF081F2B9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77</TotalTime>
  <Pages>1</Pages>
  <Words>1453</Words>
  <Characters>8284</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9718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2022-02-19T14:50:00Z</cp:lastPrinted>
  <dcterms:created xsi:type="dcterms:W3CDTF">2022-02-19T10:36:00Z</dcterms:created>
  <dcterms:modified xsi:type="dcterms:W3CDTF">2022-02-19T14:50:00Z</dcterms:modified>
  <cp:contentStatus>ویرایش 2.5</cp:contentStatus>
  <cp:version>2.7</cp:version>
</cp:coreProperties>
</file>