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AC4D63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A8A" w:rsidRDefault="00F36A8A" w:rsidP="00F36A8A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21188494" w:history="1">
        <w:r w:rsidRPr="007F11E7">
          <w:rPr>
            <w:rStyle w:val="Hyperlink"/>
            <w:rFonts w:hint="eastAsia"/>
            <w:noProof/>
            <w:rtl/>
          </w:rPr>
          <w:t>مقدمه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21188494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36A8A" w:rsidRDefault="00F36A8A" w:rsidP="00F36A8A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1188495" w:history="1">
        <w:r w:rsidRPr="007F11E7">
          <w:rPr>
            <w:rStyle w:val="Hyperlink"/>
            <w:rFonts w:hint="eastAsia"/>
            <w:noProof/>
            <w:rtl/>
          </w:rPr>
          <w:t>تقس</w:t>
        </w:r>
        <w:r w:rsidRPr="007F11E7">
          <w:rPr>
            <w:rStyle w:val="Hyperlink"/>
            <w:rFonts w:hint="cs"/>
            <w:noProof/>
            <w:rtl/>
          </w:rPr>
          <w:t>ی</w:t>
        </w:r>
        <w:r w:rsidRPr="007F11E7">
          <w:rPr>
            <w:rStyle w:val="Hyperlink"/>
            <w:rFonts w:hint="eastAsia"/>
            <w:noProof/>
            <w:rtl/>
          </w:rPr>
          <w:t>مات</w:t>
        </w:r>
        <w:r w:rsidRPr="007F11E7">
          <w:rPr>
            <w:rStyle w:val="Hyperlink"/>
            <w:noProof/>
            <w:rtl/>
          </w:rPr>
          <w:t xml:space="preserve">  </w:t>
        </w:r>
        <w:r w:rsidRPr="007F11E7">
          <w:rPr>
            <w:rStyle w:val="Hyperlink"/>
            <w:rFonts w:hint="eastAsia"/>
            <w:noProof/>
            <w:rtl/>
          </w:rPr>
          <w:t>واجب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21188495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36A8A" w:rsidRDefault="00F36A8A" w:rsidP="00F36A8A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21188496" w:history="1">
        <w:r w:rsidRPr="007F11E7">
          <w:rPr>
            <w:rStyle w:val="Hyperlink"/>
            <w:rFonts w:hint="eastAsia"/>
            <w:noProof/>
            <w:rtl/>
          </w:rPr>
          <w:t>واجب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مشروط</w:t>
        </w:r>
        <w:r w:rsidRPr="007F11E7">
          <w:rPr>
            <w:rStyle w:val="Hyperlink"/>
            <w:noProof/>
            <w:rtl/>
          </w:rPr>
          <w:t xml:space="preserve">: </w:t>
        </w:r>
        <w:r w:rsidRPr="007F11E7">
          <w:rPr>
            <w:rStyle w:val="Hyperlink"/>
            <w:rFonts w:hint="eastAsia"/>
            <w:noProof/>
            <w:rtl/>
          </w:rPr>
          <w:t>وجوه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وارده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برا</w:t>
        </w:r>
        <w:r w:rsidRPr="007F11E7">
          <w:rPr>
            <w:rStyle w:val="Hyperlink"/>
            <w:rFonts w:hint="cs"/>
            <w:noProof/>
            <w:rtl/>
          </w:rPr>
          <w:t>ی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رجوع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ق</w:t>
        </w:r>
        <w:r w:rsidRPr="007F11E7">
          <w:rPr>
            <w:rStyle w:val="Hyperlink"/>
            <w:rFonts w:hint="cs"/>
            <w:noProof/>
            <w:rtl/>
          </w:rPr>
          <w:t>ی</w:t>
        </w:r>
        <w:r w:rsidRPr="007F11E7">
          <w:rPr>
            <w:rStyle w:val="Hyperlink"/>
            <w:rFonts w:hint="eastAsia"/>
            <w:noProof/>
            <w:rtl/>
          </w:rPr>
          <w:t>د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به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ماده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21188496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36A8A" w:rsidRDefault="00F36A8A" w:rsidP="00F36A8A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1188497" w:history="1">
        <w:r w:rsidRPr="007F11E7">
          <w:rPr>
            <w:rStyle w:val="Hyperlink"/>
            <w:rFonts w:hint="eastAsia"/>
            <w:noProof/>
            <w:rtl/>
          </w:rPr>
          <w:t>وجه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دوم</w:t>
        </w:r>
        <w:r w:rsidRPr="007F11E7">
          <w:rPr>
            <w:rStyle w:val="Hyperlink"/>
            <w:noProof/>
            <w:rtl/>
          </w:rPr>
          <w:t xml:space="preserve">: </w:t>
        </w:r>
        <w:r w:rsidRPr="007F11E7">
          <w:rPr>
            <w:rStyle w:val="Hyperlink"/>
            <w:rFonts w:hint="eastAsia"/>
            <w:noProof/>
            <w:rtl/>
          </w:rPr>
          <w:t>رجوع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ق</w:t>
        </w:r>
        <w:r w:rsidRPr="007F11E7">
          <w:rPr>
            <w:rStyle w:val="Hyperlink"/>
            <w:rFonts w:hint="cs"/>
            <w:noProof/>
            <w:rtl/>
          </w:rPr>
          <w:t>ی</w:t>
        </w:r>
        <w:r w:rsidRPr="007F11E7">
          <w:rPr>
            <w:rStyle w:val="Hyperlink"/>
            <w:rFonts w:hint="eastAsia"/>
            <w:noProof/>
            <w:rtl/>
          </w:rPr>
          <w:t>د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به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ثبوت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و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لا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ثبوت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21188497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36A8A" w:rsidRDefault="00F36A8A" w:rsidP="00F36A8A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1188498" w:history="1">
        <w:r w:rsidRPr="007F11E7">
          <w:rPr>
            <w:rStyle w:val="Hyperlink"/>
            <w:rFonts w:hint="eastAsia"/>
            <w:noProof/>
            <w:rtl/>
          </w:rPr>
          <w:t>جواب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وجه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دوم</w:t>
        </w:r>
        <w:r w:rsidRPr="007F11E7">
          <w:rPr>
            <w:rStyle w:val="Hyperlink"/>
            <w:noProof/>
            <w:rtl/>
          </w:rPr>
          <w:t xml:space="preserve">: </w:t>
        </w:r>
        <w:r w:rsidRPr="007F11E7">
          <w:rPr>
            <w:rStyle w:val="Hyperlink"/>
            <w:rFonts w:hint="eastAsia"/>
            <w:noProof/>
            <w:rtl/>
          </w:rPr>
          <w:t>خلاف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ظاهر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بودن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رجوع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ق</w:t>
        </w:r>
        <w:r w:rsidRPr="007F11E7">
          <w:rPr>
            <w:rStyle w:val="Hyperlink"/>
            <w:rFonts w:hint="cs"/>
            <w:noProof/>
            <w:rtl/>
          </w:rPr>
          <w:t>ی</w:t>
        </w:r>
        <w:r w:rsidRPr="007F11E7">
          <w:rPr>
            <w:rStyle w:val="Hyperlink"/>
            <w:rFonts w:hint="eastAsia"/>
            <w:noProof/>
            <w:rtl/>
          </w:rPr>
          <w:t>د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به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ثبوت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و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لا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ثبوت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21188498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36A8A" w:rsidRDefault="00F36A8A" w:rsidP="00F36A8A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1188499" w:history="1">
        <w:r w:rsidRPr="007F11E7">
          <w:rPr>
            <w:rStyle w:val="Hyperlink"/>
            <w:rFonts w:hint="eastAsia"/>
            <w:noProof/>
            <w:rtl/>
          </w:rPr>
          <w:t>وجه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سوم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رجوع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ق</w:t>
        </w:r>
        <w:r w:rsidRPr="007F11E7">
          <w:rPr>
            <w:rStyle w:val="Hyperlink"/>
            <w:rFonts w:hint="cs"/>
            <w:noProof/>
            <w:rtl/>
          </w:rPr>
          <w:t>ی</w:t>
        </w:r>
        <w:r w:rsidRPr="007F11E7">
          <w:rPr>
            <w:rStyle w:val="Hyperlink"/>
            <w:rFonts w:hint="eastAsia"/>
            <w:noProof/>
            <w:rtl/>
          </w:rPr>
          <w:t>د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به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ماده</w:t>
        </w:r>
        <w:r w:rsidRPr="007F11E7">
          <w:rPr>
            <w:rStyle w:val="Hyperlink"/>
            <w:noProof/>
            <w:rtl/>
          </w:rPr>
          <w:t xml:space="preserve">: </w:t>
        </w:r>
        <w:r w:rsidRPr="007F11E7">
          <w:rPr>
            <w:rStyle w:val="Hyperlink"/>
            <w:rFonts w:hint="eastAsia"/>
            <w:noProof/>
            <w:rtl/>
          </w:rPr>
          <w:t>تفک</w:t>
        </w:r>
        <w:r w:rsidRPr="007F11E7">
          <w:rPr>
            <w:rStyle w:val="Hyperlink"/>
            <w:rFonts w:hint="cs"/>
            <w:noProof/>
            <w:rtl/>
          </w:rPr>
          <w:t>ی</w:t>
        </w:r>
        <w:r w:rsidRPr="007F11E7">
          <w:rPr>
            <w:rStyle w:val="Hyperlink"/>
            <w:rFonts w:hint="eastAsia"/>
            <w:noProof/>
            <w:rtl/>
          </w:rPr>
          <w:t>ک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انشاء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از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منشا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در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صورت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رجوع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ق</w:t>
        </w:r>
        <w:r w:rsidRPr="007F11E7">
          <w:rPr>
            <w:rStyle w:val="Hyperlink"/>
            <w:rFonts w:hint="cs"/>
            <w:noProof/>
            <w:rtl/>
          </w:rPr>
          <w:t>ی</w:t>
        </w:r>
        <w:r w:rsidRPr="007F11E7">
          <w:rPr>
            <w:rStyle w:val="Hyperlink"/>
            <w:rFonts w:hint="eastAsia"/>
            <w:noProof/>
            <w:rtl/>
          </w:rPr>
          <w:t>د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به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ه</w:t>
        </w:r>
        <w:r w:rsidRPr="007F11E7">
          <w:rPr>
            <w:rStyle w:val="Hyperlink"/>
            <w:rFonts w:hint="cs"/>
            <w:noProof/>
            <w:rtl/>
          </w:rPr>
          <w:t>ی</w:t>
        </w:r>
        <w:r w:rsidRPr="007F11E7">
          <w:rPr>
            <w:rStyle w:val="Hyperlink"/>
            <w:rFonts w:hint="eastAsia"/>
            <w:noProof/>
            <w:rtl/>
          </w:rPr>
          <w:t>ئت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21188499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36A8A" w:rsidRDefault="00F36A8A" w:rsidP="00F36A8A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1188500" w:history="1">
        <w:r w:rsidRPr="007F11E7">
          <w:rPr>
            <w:rStyle w:val="Hyperlink"/>
            <w:rFonts w:hint="eastAsia"/>
            <w:noProof/>
            <w:rtl/>
          </w:rPr>
          <w:t>جواب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وجه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سوم</w:t>
        </w:r>
        <w:r w:rsidRPr="007F11E7">
          <w:rPr>
            <w:rStyle w:val="Hyperlink"/>
            <w:noProof/>
            <w:rtl/>
          </w:rPr>
          <w:t xml:space="preserve">: </w:t>
        </w:r>
        <w:r w:rsidRPr="007F11E7">
          <w:rPr>
            <w:rStyle w:val="Hyperlink"/>
            <w:rFonts w:hint="eastAsia"/>
            <w:noProof/>
            <w:rtl/>
          </w:rPr>
          <w:t>لابد</w:t>
        </w:r>
        <w:r w:rsidRPr="007F11E7">
          <w:rPr>
            <w:rStyle w:val="Hyperlink"/>
            <w:rFonts w:hint="cs"/>
            <w:noProof/>
            <w:rtl/>
          </w:rPr>
          <w:t>ی</w:t>
        </w:r>
        <w:r w:rsidRPr="007F11E7">
          <w:rPr>
            <w:rStyle w:val="Hyperlink"/>
            <w:rFonts w:hint="eastAsia"/>
            <w:noProof/>
            <w:rtl/>
          </w:rPr>
          <w:t>ت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تفک</w:t>
        </w:r>
        <w:r w:rsidRPr="007F11E7">
          <w:rPr>
            <w:rStyle w:val="Hyperlink"/>
            <w:rFonts w:hint="cs"/>
            <w:noProof/>
            <w:rtl/>
          </w:rPr>
          <w:t>ی</w:t>
        </w:r>
        <w:r w:rsidRPr="007F11E7">
          <w:rPr>
            <w:rStyle w:val="Hyperlink"/>
            <w:rFonts w:hint="eastAsia"/>
            <w:noProof/>
            <w:rtl/>
          </w:rPr>
          <w:t>ک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انشاء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از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منشاء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21188500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F36A8A" w:rsidRDefault="00F36A8A" w:rsidP="00F36A8A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1188501" w:history="1">
        <w:r w:rsidRPr="007F11E7">
          <w:rPr>
            <w:rStyle w:val="Hyperlink"/>
            <w:rFonts w:hint="eastAsia"/>
            <w:noProof/>
            <w:rtl/>
          </w:rPr>
          <w:t>اشکال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مرحوم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خو</w:t>
        </w:r>
        <w:r w:rsidRPr="007F11E7">
          <w:rPr>
            <w:rStyle w:val="Hyperlink"/>
            <w:rFonts w:hint="cs"/>
            <w:noProof/>
            <w:rtl/>
          </w:rPr>
          <w:t>یی</w:t>
        </w:r>
        <w:r w:rsidRPr="007F11E7">
          <w:rPr>
            <w:rStyle w:val="Hyperlink"/>
            <w:noProof/>
            <w:rtl/>
          </w:rPr>
          <w:t xml:space="preserve">: </w:t>
        </w:r>
        <w:r w:rsidRPr="007F11E7">
          <w:rPr>
            <w:rStyle w:val="Hyperlink"/>
            <w:rFonts w:hint="eastAsia"/>
            <w:noProof/>
            <w:rtl/>
          </w:rPr>
          <w:t>مصادره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به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مطلوب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بودن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جواب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21188501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F36A8A" w:rsidRDefault="00F36A8A" w:rsidP="00F36A8A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1188502" w:history="1">
        <w:r w:rsidRPr="007F11E7">
          <w:rPr>
            <w:rStyle w:val="Hyperlink"/>
            <w:rFonts w:hint="eastAsia"/>
            <w:noProof/>
            <w:rtl/>
          </w:rPr>
          <w:t>نکته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اول</w:t>
        </w:r>
        <w:r w:rsidRPr="007F11E7">
          <w:rPr>
            <w:rStyle w:val="Hyperlink"/>
            <w:noProof/>
            <w:rtl/>
          </w:rPr>
          <w:t xml:space="preserve">: </w:t>
        </w:r>
        <w:r w:rsidRPr="007F11E7">
          <w:rPr>
            <w:rStyle w:val="Hyperlink"/>
            <w:rFonts w:hint="eastAsia"/>
            <w:noProof/>
            <w:rtl/>
          </w:rPr>
          <w:t>وجدان</w:t>
        </w:r>
        <w:r w:rsidRPr="007F11E7">
          <w:rPr>
            <w:rStyle w:val="Hyperlink"/>
            <w:rFonts w:hint="cs"/>
            <w:noProof/>
            <w:rtl/>
          </w:rPr>
          <w:t>ی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بودن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کلام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مرحوم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آخوند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21188502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F36A8A" w:rsidRDefault="00F36A8A" w:rsidP="00F36A8A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1188503" w:history="1">
        <w:r w:rsidRPr="007F11E7">
          <w:rPr>
            <w:rStyle w:val="Hyperlink"/>
            <w:rFonts w:hint="eastAsia"/>
            <w:noProof/>
            <w:rtl/>
          </w:rPr>
          <w:t>نکته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دوم</w:t>
        </w:r>
        <w:r w:rsidRPr="007F11E7">
          <w:rPr>
            <w:rStyle w:val="Hyperlink"/>
            <w:noProof/>
            <w:rtl/>
          </w:rPr>
          <w:t xml:space="preserve">: </w:t>
        </w:r>
        <w:r w:rsidRPr="007F11E7">
          <w:rPr>
            <w:rStyle w:val="Hyperlink"/>
            <w:rFonts w:hint="eastAsia"/>
            <w:noProof/>
            <w:rtl/>
          </w:rPr>
          <w:t>وجدان</w:t>
        </w:r>
        <w:r w:rsidRPr="007F11E7">
          <w:rPr>
            <w:rStyle w:val="Hyperlink"/>
            <w:rFonts w:hint="cs"/>
            <w:noProof/>
            <w:rtl/>
          </w:rPr>
          <w:t>ی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بودن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انفکاک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انشاء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از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منشا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21188503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F36A8A" w:rsidRDefault="00F36A8A" w:rsidP="00F36A8A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1188504" w:history="1">
        <w:r w:rsidRPr="007F11E7">
          <w:rPr>
            <w:rStyle w:val="Hyperlink"/>
            <w:rFonts w:hint="eastAsia"/>
            <w:noProof/>
            <w:rtl/>
          </w:rPr>
          <w:t>وجه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چهارم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رجوع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ق</w:t>
        </w:r>
        <w:r w:rsidRPr="007F11E7">
          <w:rPr>
            <w:rStyle w:val="Hyperlink"/>
            <w:rFonts w:hint="cs"/>
            <w:noProof/>
            <w:rtl/>
          </w:rPr>
          <w:t>ی</w:t>
        </w:r>
        <w:r w:rsidRPr="007F11E7">
          <w:rPr>
            <w:rStyle w:val="Hyperlink"/>
            <w:rFonts w:hint="eastAsia"/>
            <w:noProof/>
            <w:rtl/>
          </w:rPr>
          <w:t>د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به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ماده</w:t>
        </w:r>
        <w:r w:rsidRPr="007F11E7">
          <w:rPr>
            <w:rStyle w:val="Hyperlink"/>
            <w:noProof/>
            <w:rtl/>
          </w:rPr>
          <w:t xml:space="preserve">: </w:t>
        </w:r>
        <w:r w:rsidRPr="007F11E7">
          <w:rPr>
            <w:rStyle w:val="Hyperlink"/>
            <w:rFonts w:hint="eastAsia"/>
            <w:noProof/>
            <w:rtl/>
          </w:rPr>
          <w:t>دوران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اطلاق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و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تق</w:t>
        </w:r>
        <w:r w:rsidRPr="007F11E7">
          <w:rPr>
            <w:rStyle w:val="Hyperlink"/>
            <w:rFonts w:hint="cs"/>
            <w:noProof/>
            <w:rtl/>
          </w:rPr>
          <w:t>یی</w:t>
        </w:r>
        <w:r w:rsidRPr="007F11E7">
          <w:rPr>
            <w:rStyle w:val="Hyperlink"/>
            <w:rFonts w:hint="eastAsia"/>
            <w:noProof/>
            <w:rtl/>
          </w:rPr>
          <w:t>د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حول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ماده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به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حکم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وجدان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21188504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F36A8A" w:rsidRDefault="00F36A8A" w:rsidP="00F36A8A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21188505" w:history="1">
        <w:r w:rsidRPr="007F11E7">
          <w:rPr>
            <w:rStyle w:val="Hyperlink"/>
            <w:rFonts w:hint="eastAsia"/>
            <w:noProof/>
            <w:rtl/>
          </w:rPr>
          <w:t>عدم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انحصار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اخذ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ق</w:t>
        </w:r>
        <w:r w:rsidRPr="007F11E7">
          <w:rPr>
            <w:rStyle w:val="Hyperlink"/>
            <w:rFonts w:hint="cs"/>
            <w:noProof/>
            <w:rtl/>
          </w:rPr>
          <w:t>ی</w:t>
        </w:r>
        <w:r w:rsidRPr="007F11E7">
          <w:rPr>
            <w:rStyle w:val="Hyperlink"/>
            <w:rFonts w:hint="eastAsia"/>
            <w:noProof/>
            <w:rtl/>
          </w:rPr>
          <w:t>د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در</w:t>
        </w:r>
        <w:r w:rsidRPr="007F11E7">
          <w:rPr>
            <w:rStyle w:val="Hyperlink"/>
            <w:noProof/>
            <w:rtl/>
          </w:rPr>
          <w:t xml:space="preserve"> </w:t>
        </w:r>
        <w:r w:rsidRPr="007F11E7">
          <w:rPr>
            <w:rStyle w:val="Hyperlink"/>
            <w:rFonts w:hint="eastAsia"/>
            <w:noProof/>
            <w:rtl/>
          </w:rPr>
          <w:t>ماده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21188505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F36A8A" w:rsidP="00AC4D63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AC4D63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C868BB">
        <w:rPr>
          <w:rFonts w:hint="cs"/>
          <w:rtl/>
        </w:rPr>
        <w:t>واجب</w:t>
      </w:r>
      <w:r w:rsidR="00C868BB">
        <w:rPr>
          <w:rtl/>
        </w:rPr>
        <w:t xml:space="preserve"> </w:t>
      </w:r>
      <w:r w:rsidR="00C868BB">
        <w:rPr>
          <w:rFonts w:hint="cs"/>
          <w:rtl/>
        </w:rPr>
        <w:t>مشروط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C868BB">
        <w:rPr>
          <w:rFonts w:hint="cs"/>
          <w:rtl/>
        </w:rPr>
        <w:t>تقسیمات</w:t>
      </w:r>
      <w:r w:rsidR="00C868BB">
        <w:rPr>
          <w:rtl/>
        </w:rPr>
        <w:t xml:space="preserve"> </w:t>
      </w:r>
      <w:r w:rsidR="00C868BB">
        <w:rPr>
          <w:rFonts w:hint="cs"/>
          <w:rtl/>
        </w:rPr>
        <w:t>واجب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C868BB">
        <w:rPr>
          <w:rFonts w:hint="cs"/>
          <w:rtl/>
        </w:rPr>
        <w:t>مقدمه</w:t>
      </w:r>
      <w:r w:rsidR="00C868BB">
        <w:rPr>
          <w:rtl/>
        </w:rPr>
        <w:t xml:space="preserve"> </w:t>
      </w:r>
      <w:r w:rsidR="00C868BB">
        <w:rPr>
          <w:rFonts w:hint="cs"/>
          <w:rtl/>
        </w:rPr>
        <w:t>واجب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AC4D63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3D7CCA" w:rsidP="00AC4D63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بحث در مورد رجوع قید در جمله شرطیه به ماده بود. مرحوم نائینی فرمود: قید به هیئت رجوع نمی</w:t>
      </w:r>
      <w:r>
        <w:rPr>
          <w:rtl/>
        </w:rPr>
        <w:softHyphen/>
      </w:r>
      <w:r>
        <w:rPr>
          <w:rFonts w:hint="cs"/>
          <w:rtl/>
        </w:rPr>
        <w:t>کند؛ چون مفاد هیئت معنای حرفی است و معنای حرفی معنای آلی است و معنای آلی قابلیت تقیید را ندارد. استاد فرمود: اولا نقض دارد و ثانیا خلط بین معنای آلی شده است.</w:t>
      </w:r>
      <w:r w:rsidR="0067000A">
        <w:rPr>
          <w:rFonts w:hint="cs"/>
          <w:rtl/>
        </w:rPr>
        <w:t xml:space="preserve"> صاحب کتاب منتقی الاصول فرمود: قید به یک معنای اسمی که ثبوت و لا ثبوت است، رجوع می</w:t>
      </w:r>
      <w:r w:rsidR="0067000A">
        <w:rPr>
          <w:rtl/>
        </w:rPr>
        <w:softHyphen/>
      </w:r>
      <w:r w:rsidR="0067000A">
        <w:rPr>
          <w:rFonts w:hint="cs"/>
          <w:rtl/>
        </w:rPr>
        <w:t>کند. استاد فرمودند: ثبوت و لا ثبوت خارج از مدلول جمله شرطیه است.</w:t>
      </w:r>
    </w:p>
    <w:p w:rsidR="00247D2F" w:rsidRPr="003A6148" w:rsidRDefault="00247D2F" w:rsidP="00AC4D63">
      <w:pPr>
        <w:pBdr>
          <w:bottom w:val="double" w:sz="6" w:space="1" w:color="auto"/>
        </w:pBdr>
        <w:jc w:val="both"/>
      </w:pPr>
    </w:p>
    <w:p w:rsidR="008F5B4D" w:rsidRDefault="008F5B4D" w:rsidP="00AC4D63">
      <w:pPr>
        <w:jc w:val="both"/>
      </w:pPr>
    </w:p>
    <w:p w:rsidR="003E6650" w:rsidRDefault="00AC4D63" w:rsidP="0067000A">
      <w:pPr>
        <w:pStyle w:val="Heading1"/>
        <w:rPr>
          <w:rtl/>
        </w:rPr>
      </w:pPr>
      <w:bookmarkStart w:id="3" w:name="_Toc21188494"/>
      <w:r>
        <w:rPr>
          <w:rFonts w:hint="cs"/>
          <w:rtl/>
        </w:rPr>
        <w:lastRenderedPageBreak/>
        <w:t>مقدمه واجب</w:t>
      </w:r>
      <w:bookmarkEnd w:id="3"/>
    </w:p>
    <w:p w:rsidR="00AC4D63" w:rsidRDefault="00AC4D63" w:rsidP="0067000A">
      <w:pPr>
        <w:pStyle w:val="Heading2"/>
        <w:rPr>
          <w:rtl/>
        </w:rPr>
      </w:pPr>
      <w:bookmarkStart w:id="4" w:name="_Toc21188495"/>
      <w:r>
        <w:rPr>
          <w:rFonts w:hint="cs"/>
          <w:rtl/>
        </w:rPr>
        <w:t>تقسیمات  واجب</w:t>
      </w:r>
      <w:bookmarkEnd w:id="4"/>
    </w:p>
    <w:p w:rsidR="00AC4D63" w:rsidRDefault="00AC4D63" w:rsidP="0067000A">
      <w:pPr>
        <w:pStyle w:val="Heading3"/>
        <w:rPr>
          <w:rtl/>
        </w:rPr>
      </w:pPr>
      <w:bookmarkStart w:id="5" w:name="_Toc21188496"/>
      <w:r>
        <w:rPr>
          <w:rFonts w:hint="cs"/>
          <w:rtl/>
        </w:rPr>
        <w:t>واجب مشروط</w:t>
      </w:r>
      <w:r w:rsidR="0067000A">
        <w:rPr>
          <w:rFonts w:hint="cs"/>
          <w:rtl/>
        </w:rPr>
        <w:t>: وجوه وارده برای رجوع قید به ماده</w:t>
      </w:r>
      <w:bookmarkEnd w:id="5"/>
    </w:p>
    <w:p w:rsidR="0067000A" w:rsidRPr="0067000A" w:rsidRDefault="0067000A" w:rsidP="0067000A">
      <w:pPr>
        <w:pStyle w:val="Heading4"/>
        <w:rPr>
          <w:rtl/>
        </w:rPr>
      </w:pPr>
      <w:bookmarkStart w:id="6" w:name="_Toc21188497"/>
      <w:r>
        <w:rPr>
          <w:rFonts w:hint="cs"/>
          <w:rtl/>
        </w:rPr>
        <w:t>وجه دوم: رجوع قید به ثبوت و لا ثبوت</w:t>
      </w:r>
      <w:bookmarkEnd w:id="6"/>
    </w:p>
    <w:p w:rsidR="0067000A" w:rsidRDefault="0067000A" w:rsidP="0067000A">
      <w:pPr>
        <w:jc w:val="both"/>
        <w:rPr>
          <w:rtl/>
        </w:rPr>
      </w:pPr>
      <w:r>
        <w:rPr>
          <w:rFonts w:hint="cs"/>
          <w:rtl/>
        </w:rPr>
        <w:t>مرحوم روحانی فرموده است:</w:t>
      </w:r>
      <w:r w:rsidR="001E52F5"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</w:t>
      </w:r>
      <w:r w:rsidR="003D7CCA">
        <w:rPr>
          <w:rFonts w:hint="cs"/>
          <w:rtl/>
        </w:rPr>
        <w:t>چیزی که در جمله شرطیه معلق می</w:t>
      </w:r>
      <w:r w:rsidR="003D7CCA">
        <w:rPr>
          <w:rtl/>
        </w:rPr>
        <w:softHyphen/>
      </w:r>
      <w:r w:rsidR="003D7CCA">
        <w:rPr>
          <w:rFonts w:hint="cs"/>
          <w:rtl/>
        </w:rPr>
        <w:t>شود</w:t>
      </w:r>
      <w:r>
        <w:rPr>
          <w:rFonts w:hint="cs"/>
          <w:rtl/>
        </w:rPr>
        <w:t>،</w:t>
      </w:r>
      <w:r w:rsidR="003D7CCA">
        <w:rPr>
          <w:rFonts w:hint="cs"/>
          <w:rtl/>
        </w:rPr>
        <w:t xml:space="preserve"> معنای اسمی است و مع</w:t>
      </w:r>
      <w:r>
        <w:rPr>
          <w:rFonts w:hint="cs"/>
          <w:rtl/>
        </w:rPr>
        <w:t xml:space="preserve">نای حرفی نیست. مثلا ان جائک زید فاکرمه، معلق، </w:t>
      </w:r>
      <w:r w:rsidR="003D7CCA">
        <w:rPr>
          <w:rFonts w:hint="cs"/>
          <w:rtl/>
        </w:rPr>
        <w:t>ثبوت وجوب است. یعنی ثبوت وجوب اکرام به مجئ زید</w:t>
      </w:r>
      <w:r>
        <w:rPr>
          <w:rFonts w:hint="cs"/>
          <w:rtl/>
        </w:rPr>
        <w:t>،</w:t>
      </w:r>
      <w:r w:rsidR="003D7CCA">
        <w:rPr>
          <w:rFonts w:hint="cs"/>
          <w:rtl/>
        </w:rPr>
        <w:t xml:space="preserve"> معلق می</w:t>
      </w:r>
      <w:r w:rsidR="003D7CCA">
        <w:rPr>
          <w:rtl/>
        </w:rPr>
        <w:softHyphen/>
      </w:r>
      <w:r w:rsidR="003D7CCA">
        <w:rPr>
          <w:rFonts w:hint="cs"/>
          <w:rtl/>
        </w:rPr>
        <w:t>شود. اصلا معنای حرفی مقید نشده است تا مرحوم نائینی</w:t>
      </w:r>
      <w:r>
        <w:rPr>
          <w:rFonts w:hint="cs"/>
          <w:rtl/>
        </w:rPr>
        <w:t xml:space="preserve"> و یا دیگران</w:t>
      </w:r>
      <w:r w:rsidR="003D7CCA">
        <w:rPr>
          <w:rFonts w:hint="cs"/>
          <w:rtl/>
        </w:rPr>
        <w:t xml:space="preserve"> بفرمای</w:t>
      </w:r>
      <w:r>
        <w:rPr>
          <w:rFonts w:hint="cs"/>
          <w:rtl/>
        </w:rPr>
        <w:t>ن</w:t>
      </w:r>
      <w:r w:rsidR="003D7CCA">
        <w:rPr>
          <w:rFonts w:hint="cs"/>
          <w:rtl/>
        </w:rPr>
        <w:t>د</w:t>
      </w:r>
      <w:r>
        <w:rPr>
          <w:rFonts w:hint="cs"/>
          <w:rtl/>
        </w:rPr>
        <w:t xml:space="preserve"> رجوع قید به هیئت</w:t>
      </w:r>
      <w:r w:rsidR="003D7CCA">
        <w:rPr>
          <w:rFonts w:hint="cs"/>
          <w:rtl/>
        </w:rPr>
        <w:t xml:space="preserve"> محال است</w:t>
      </w:r>
      <w:r w:rsidR="009C3EA9">
        <w:rPr>
          <w:rFonts w:hint="cs"/>
          <w:rtl/>
        </w:rPr>
        <w:t xml:space="preserve"> و بعد راه حل پیدا کنند</w:t>
      </w:r>
      <w:r w:rsidR="003D7CCA">
        <w:rPr>
          <w:rFonts w:hint="cs"/>
          <w:rtl/>
        </w:rPr>
        <w:t>. در قضایای شرطیه</w:t>
      </w:r>
      <w:r>
        <w:rPr>
          <w:rFonts w:hint="cs"/>
          <w:rtl/>
        </w:rPr>
        <w:t>،</w:t>
      </w:r>
      <w:r w:rsidR="003D7CCA">
        <w:rPr>
          <w:rFonts w:hint="cs"/>
          <w:rtl/>
        </w:rPr>
        <w:t xml:space="preserve"> معنای</w:t>
      </w:r>
      <w:r>
        <w:rPr>
          <w:rFonts w:hint="cs"/>
          <w:rtl/>
        </w:rPr>
        <w:t xml:space="preserve"> اسمی معلق و مقید شده است. تعلیق و تقیید</w:t>
      </w:r>
      <w:r w:rsidR="003D7CCA">
        <w:rPr>
          <w:rFonts w:hint="cs"/>
          <w:rtl/>
        </w:rPr>
        <w:t xml:space="preserve"> معنای اسمی هم اشکالی ندارد. مثل این است که از اول بگوید که ثبوت وجوب اکرام</w:t>
      </w:r>
      <w:r w:rsidR="009C3EA9">
        <w:rPr>
          <w:rFonts w:hint="cs"/>
          <w:rtl/>
        </w:rPr>
        <w:t xml:space="preserve"> برای زید</w:t>
      </w:r>
      <w:r w:rsidR="003D7CCA">
        <w:rPr>
          <w:rFonts w:hint="cs"/>
          <w:rtl/>
        </w:rPr>
        <w:t xml:space="preserve"> وقتی است</w:t>
      </w:r>
      <w:r>
        <w:rPr>
          <w:rFonts w:hint="cs"/>
          <w:rtl/>
        </w:rPr>
        <w:t xml:space="preserve"> </w:t>
      </w:r>
      <w:r w:rsidR="003D7CCA">
        <w:rPr>
          <w:rFonts w:hint="cs"/>
          <w:rtl/>
        </w:rPr>
        <w:t>که زید بیاید.</w:t>
      </w:r>
    </w:p>
    <w:p w:rsidR="0067000A" w:rsidRDefault="0067000A" w:rsidP="0067000A">
      <w:pPr>
        <w:pStyle w:val="Heading5"/>
        <w:rPr>
          <w:rtl/>
        </w:rPr>
      </w:pPr>
      <w:bookmarkStart w:id="7" w:name="_Toc21188498"/>
      <w:r>
        <w:rPr>
          <w:rFonts w:hint="cs"/>
          <w:rtl/>
        </w:rPr>
        <w:t>جواب وجه دوم: خلاف ظاهر بودن رجوع قید به ثبوت و لا ثبوت</w:t>
      </w:r>
      <w:bookmarkEnd w:id="7"/>
    </w:p>
    <w:p w:rsidR="003D7CCA" w:rsidRDefault="0067000A" w:rsidP="0067000A">
      <w:pPr>
        <w:jc w:val="both"/>
        <w:rPr>
          <w:rtl/>
        </w:rPr>
      </w:pPr>
      <w:r>
        <w:rPr>
          <w:rFonts w:hint="cs"/>
          <w:rtl/>
        </w:rPr>
        <w:t>به نظر ما</w:t>
      </w:r>
      <w:r w:rsidR="003D7CCA">
        <w:rPr>
          <w:rFonts w:hint="cs"/>
          <w:rtl/>
        </w:rPr>
        <w:t xml:space="preserve"> این تفسیر از معنای جمله شرطیه</w:t>
      </w:r>
      <w:r>
        <w:rPr>
          <w:rFonts w:hint="cs"/>
          <w:rtl/>
        </w:rPr>
        <w:t>، خلاف ظاهر و ارتکاز است. خود مستدل اعتراف دار</w:t>
      </w:r>
      <w:r w:rsidR="003D7CCA">
        <w:rPr>
          <w:rFonts w:hint="cs"/>
          <w:rtl/>
        </w:rPr>
        <w:t>د که ثبوت و لا ثبوت از مدلول کلام خارج هستند و با قرینه آن ها را می</w:t>
      </w:r>
      <w:r w:rsidR="003D7CCA">
        <w:rPr>
          <w:rtl/>
        </w:rPr>
        <w:softHyphen/>
      </w:r>
      <w:r w:rsidR="003D7CCA">
        <w:rPr>
          <w:rFonts w:hint="cs"/>
          <w:rtl/>
        </w:rPr>
        <w:t>فهمیم و با این تفسیر</w:t>
      </w:r>
      <w:r w:rsidR="00796382">
        <w:rPr>
          <w:rFonts w:hint="cs"/>
          <w:rtl/>
        </w:rPr>
        <w:t>( تعلیق چیزی که خارج از مدلول کلام است)</w:t>
      </w:r>
      <w:r w:rsidR="003D7CCA">
        <w:rPr>
          <w:rFonts w:hint="cs"/>
          <w:rtl/>
        </w:rPr>
        <w:t xml:space="preserve"> سازگار نیست. بعید است که گفته شود در جمله شرطیه چیزی تعلیق شده است که خارج از مدلول کلام است. ظاهر این است که ادات شرط</w:t>
      </w:r>
      <w:r>
        <w:rPr>
          <w:rFonts w:hint="cs"/>
          <w:rtl/>
        </w:rPr>
        <w:t>،</w:t>
      </w:r>
      <w:r w:rsidR="003D7CCA">
        <w:rPr>
          <w:rFonts w:hint="cs"/>
          <w:rtl/>
        </w:rPr>
        <w:t xml:space="preserve"> مدلول کلام را تقیید می</w:t>
      </w:r>
      <w:r w:rsidR="003D7CCA">
        <w:rPr>
          <w:rtl/>
        </w:rPr>
        <w:softHyphen/>
      </w:r>
      <w:r w:rsidR="003D7CCA">
        <w:rPr>
          <w:rFonts w:hint="cs"/>
          <w:rtl/>
        </w:rPr>
        <w:t>کنند.</w:t>
      </w:r>
    </w:p>
    <w:p w:rsidR="003D7CCA" w:rsidRDefault="0067000A" w:rsidP="0067000A">
      <w:pPr>
        <w:pStyle w:val="Heading4"/>
        <w:rPr>
          <w:rtl/>
        </w:rPr>
      </w:pPr>
      <w:bookmarkStart w:id="8" w:name="_Toc21188499"/>
      <w:r>
        <w:rPr>
          <w:rFonts w:hint="cs"/>
          <w:rtl/>
        </w:rPr>
        <w:t>وجه سوم رجوع قید به ماده: تفکیک انشاء از منشا در صورت رجوع قید به هیئت</w:t>
      </w:r>
      <w:bookmarkEnd w:id="8"/>
    </w:p>
    <w:p w:rsidR="003D7CCA" w:rsidRDefault="00796382" w:rsidP="00796382">
      <w:pPr>
        <w:jc w:val="both"/>
        <w:rPr>
          <w:rtl/>
        </w:rPr>
      </w:pPr>
      <w:r>
        <w:rPr>
          <w:rFonts w:hint="cs"/>
          <w:rtl/>
        </w:rPr>
        <w:t>( مرحوم آخوند این وجه را به صورت ان قلت و قلت در کفایه مطرح کرده است</w:t>
      </w:r>
      <w:r w:rsidR="001E52F5">
        <w:rPr>
          <w:rStyle w:val="FootnoteReference"/>
          <w:rtl/>
        </w:rPr>
        <w:footnoteReference w:id="2"/>
      </w:r>
      <w:r>
        <w:rPr>
          <w:rFonts w:hint="cs"/>
          <w:rtl/>
        </w:rPr>
        <w:t>)</w:t>
      </w:r>
      <w:r w:rsidR="003D7CCA">
        <w:rPr>
          <w:rFonts w:hint="cs"/>
          <w:rtl/>
        </w:rPr>
        <w:t>اگر واجب مشروط این گونه معنا بشود که وجوب</w:t>
      </w:r>
      <w:r w:rsidR="0067000A">
        <w:rPr>
          <w:rFonts w:hint="cs"/>
          <w:rtl/>
        </w:rPr>
        <w:t>،</w:t>
      </w:r>
      <w:r w:rsidR="003D7CCA">
        <w:rPr>
          <w:rFonts w:hint="cs"/>
          <w:rtl/>
        </w:rPr>
        <w:t xml:space="preserve"> مشروط به شرط شده است و در حال حاضر</w:t>
      </w:r>
      <w:r w:rsidR="0067000A">
        <w:rPr>
          <w:rFonts w:hint="cs"/>
          <w:rtl/>
        </w:rPr>
        <w:t xml:space="preserve">، وجوب نیست، </w:t>
      </w:r>
      <w:r w:rsidR="003D7CCA">
        <w:rPr>
          <w:rFonts w:hint="cs"/>
          <w:rtl/>
        </w:rPr>
        <w:t xml:space="preserve">لازمه اش انفکاک انشاء از منشا است. </w:t>
      </w:r>
      <w:r w:rsidR="0067000A">
        <w:rPr>
          <w:rFonts w:hint="cs"/>
          <w:rtl/>
        </w:rPr>
        <w:t xml:space="preserve">یعنی </w:t>
      </w:r>
      <w:r w:rsidR="003D7CCA">
        <w:rPr>
          <w:rFonts w:hint="cs"/>
          <w:rtl/>
        </w:rPr>
        <w:t>الان وجوب را انشاء می</w:t>
      </w:r>
      <w:r w:rsidR="003D7CCA">
        <w:rPr>
          <w:rtl/>
        </w:rPr>
        <w:softHyphen/>
      </w:r>
      <w:r w:rsidR="003D7CCA">
        <w:rPr>
          <w:rFonts w:hint="cs"/>
          <w:rtl/>
        </w:rPr>
        <w:t>کنیم و بعدا منشا با تحقق شرط فعلی می</w:t>
      </w:r>
      <w:r w:rsidR="003D7CCA">
        <w:rPr>
          <w:rtl/>
        </w:rPr>
        <w:softHyphen/>
      </w:r>
      <w:r w:rsidR="003D7CCA">
        <w:rPr>
          <w:rFonts w:hint="cs"/>
          <w:rtl/>
        </w:rPr>
        <w:t>شود. همان طوری که ایجاد و وجود یک امر وحدانی است و یک واقعیت هستند</w:t>
      </w:r>
      <w:r w:rsidR="0067000A">
        <w:rPr>
          <w:rFonts w:hint="cs"/>
          <w:rtl/>
        </w:rPr>
        <w:t>( اختلاف آنها اعتباری است</w:t>
      </w:r>
      <w:r>
        <w:rPr>
          <w:rFonts w:hint="cs"/>
          <w:rtl/>
        </w:rPr>
        <w:t xml:space="preserve"> وقتی به فاعل نسبت داده می</w:t>
      </w:r>
      <w:r>
        <w:rPr>
          <w:rtl/>
        </w:rPr>
        <w:softHyphen/>
      </w:r>
      <w:r>
        <w:rPr>
          <w:rFonts w:hint="cs"/>
          <w:rtl/>
        </w:rPr>
        <w:t>شود ایجاد است و وقتی به قابل نسبت داده می</w:t>
      </w:r>
      <w:r>
        <w:rPr>
          <w:rtl/>
        </w:rPr>
        <w:softHyphen/>
      </w:r>
      <w:r>
        <w:rPr>
          <w:rFonts w:hint="cs"/>
          <w:rtl/>
        </w:rPr>
        <w:t xml:space="preserve">شود وجود </w:t>
      </w:r>
      <w:r>
        <w:rPr>
          <w:rFonts w:hint="cs"/>
          <w:rtl/>
        </w:rPr>
        <w:lastRenderedPageBreak/>
        <w:t>است)</w:t>
      </w:r>
      <w:r w:rsidR="003D7CCA">
        <w:rPr>
          <w:rFonts w:hint="cs"/>
          <w:rtl/>
        </w:rPr>
        <w:t xml:space="preserve"> و انفکاک ایجاد از وجود محال است همچنین در انشاء و منشا انفکاک محال است. لذا تقیید وجوب به شرط محال است. چه</w:t>
      </w:r>
      <w:r w:rsidR="0067000A">
        <w:rPr>
          <w:rFonts w:hint="cs"/>
          <w:rtl/>
        </w:rPr>
        <w:t xml:space="preserve"> مدلول جمله شرطیه</w:t>
      </w:r>
      <w:r>
        <w:rPr>
          <w:rFonts w:hint="cs"/>
          <w:rtl/>
        </w:rPr>
        <w:t>،</w:t>
      </w:r>
      <w:r w:rsidR="0067000A">
        <w:rPr>
          <w:rFonts w:hint="cs"/>
          <w:rtl/>
        </w:rPr>
        <w:t xml:space="preserve"> اسمی باشد و چه</w:t>
      </w:r>
      <w:r w:rsidR="003D7CCA">
        <w:rPr>
          <w:rFonts w:hint="cs"/>
          <w:rtl/>
        </w:rPr>
        <w:t xml:space="preserve"> حرفی باشد. </w:t>
      </w:r>
      <w:r>
        <w:rPr>
          <w:rFonts w:hint="cs"/>
          <w:rtl/>
        </w:rPr>
        <w:t xml:space="preserve">اشکال ثبوتی است. </w:t>
      </w:r>
      <w:r w:rsidR="003D7CCA">
        <w:rPr>
          <w:rFonts w:hint="cs"/>
          <w:rtl/>
        </w:rPr>
        <w:t xml:space="preserve">حتی </w:t>
      </w:r>
      <w:r w:rsidR="0067000A">
        <w:rPr>
          <w:rFonts w:hint="cs"/>
          <w:rtl/>
        </w:rPr>
        <w:t>اگر شارع بگوید اوجبت علیک الحج عند الاستطاعه، که یک</w:t>
      </w:r>
      <w:r w:rsidR="003D4AFC">
        <w:rPr>
          <w:rFonts w:hint="cs"/>
          <w:rtl/>
        </w:rPr>
        <w:t xml:space="preserve"> معنای اسمی است، باز هم قید به وجوب</w:t>
      </w:r>
      <w:r w:rsidR="0067000A">
        <w:rPr>
          <w:rFonts w:hint="cs"/>
          <w:rtl/>
        </w:rPr>
        <w:t xml:space="preserve"> رجوع </w:t>
      </w:r>
      <w:r w:rsidR="003D4AFC">
        <w:rPr>
          <w:rFonts w:hint="cs"/>
          <w:rtl/>
        </w:rPr>
        <w:t>ن</w:t>
      </w:r>
      <w:r w:rsidR="0067000A">
        <w:rPr>
          <w:rFonts w:hint="cs"/>
          <w:rtl/>
        </w:rPr>
        <w:t>می</w:t>
      </w:r>
      <w:r w:rsidR="0067000A">
        <w:rPr>
          <w:rtl/>
        </w:rPr>
        <w:softHyphen/>
      </w:r>
      <w:r w:rsidR="0067000A">
        <w:rPr>
          <w:rFonts w:hint="cs"/>
          <w:rtl/>
        </w:rPr>
        <w:t>کند.</w:t>
      </w:r>
    </w:p>
    <w:p w:rsidR="003D4AFC" w:rsidRDefault="003D4AFC" w:rsidP="003D4AFC">
      <w:pPr>
        <w:pStyle w:val="Heading5"/>
        <w:rPr>
          <w:rtl/>
        </w:rPr>
      </w:pPr>
      <w:bookmarkStart w:id="9" w:name="_Toc21188500"/>
      <w:r>
        <w:rPr>
          <w:rFonts w:hint="cs"/>
          <w:rtl/>
        </w:rPr>
        <w:t>جواب وجه سوم: لابدیت تفکیک انشاء از منشاء</w:t>
      </w:r>
      <w:bookmarkEnd w:id="9"/>
    </w:p>
    <w:p w:rsidR="003D7CCA" w:rsidRDefault="003D7CCA" w:rsidP="00AC4D63">
      <w:pPr>
        <w:jc w:val="both"/>
        <w:rPr>
          <w:rtl/>
        </w:rPr>
      </w:pPr>
      <w:r>
        <w:rPr>
          <w:rFonts w:hint="cs"/>
          <w:rtl/>
        </w:rPr>
        <w:t>مرحوم آخوند</w:t>
      </w:r>
      <w:r w:rsidR="003D4AFC">
        <w:rPr>
          <w:rFonts w:hint="cs"/>
          <w:rtl/>
        </w:rPr>
        <w:t xml:space="preserve"> در صدد جواب از وجه مذکور برآمده است و فرموده است</w:t>
      </w:r>
      <w:r>
        <w:rPr>
          <w:rFonts w:hint="cs"/>
          <w:rtl/>
        </w:rPr>
        <w:t>: اگر در قضیه شرطیه در حال حاضر وجوب باشد خلف است. وقتی وجوب مشروط به یک شرطی می</w:t>
      </w:r>
      <w:r>
        <w:rPr>
          <w:rtl/>
        </w:rPr>
        <w:softHyphen/>
      </w:r>
      <w:r>
        <w:rPr>
          <w:rFonts w:hint="cs"/>
          <w:rtl/>
        </w:rPr>
        <w:t>شود</w:t>
      </w:r>
      <w:r w:rsidR="003D4AFC">
        <w:rPr>
          <w:rFonts w:hint="cs"/>
          <w:rtl/>
        </w:rPr>
        <w:t>، خلف است که الان وجوب فعلی باشد، در حالی که بعدا شرط آن محقق بشود.</w:t>
      </w:r>
      <w:r>
        <w:rPr>
          <w:rFonts w:hint="cs"/>
          <w:rtl/>
        </w:rPr>
        <w:t xml:space="preserve"> پس باید انشاء</w:t>
      </w:r>
      <w:r w:rsidR="00796382">
        <w:rPr>
          <w:rFonts w:hint="cs"/>
          <w:rtl/>
        </w:rPr>
        <w:t xml:space="preserve"> وجوب</w:t>
      </w:r>
      <w:r>
        <w:rPr>
          <w:rFonts w:hint="cs"/>
          <w:rtl/>
        </w:rPr>
        <w:t xml:space="preserve"> الان باشد و منشا بعدا حاصل بشود.</w:t>
      </w:r>
    </w:p>
    <w:p w:rsidR="003D4AFC" w:rsidRDefault="003D4AFC" w:rsidP="003D4AFC">
      <w:pPr>
        <w:pStyle w:val="Heading6"/>
        <w:rPr>
          <w:rtl/>
        </w:rPr>
      </w:pPr>
      <w:bookmarkStart w:id="10" w:name="_Toc21188501"/>
      <w:r>
        <w:rPr>
          <w:rFonts w:hint="cs"/>
          <w:rtl/>
        </w:rPr>
        <w:t>اشکال مرحوم خویی: مصادره به مطلوب بودن جواب</w:t>
      </w:r>
      <w:bookmarkEnd w:id="10"/>
    </w:p>
    <w:p w:rsidR="00796382" w:rsidRDefault="003D7CCA" w:rsidP="003D4AFC">
      <w:pPr>
        <w:jc w:val="both"/>
        <w:rPr>
          <w:rtl/>
        </w:rPr>
      </w:pPr>
      <w:r>
        <w:rPr>
          <w:rFonts w:hint="cs"/>
          <w:rtl/>
        </w:rPr>
        <w:t>مرحوم خویی فرموده است</w:t>
      </w:r>
      <w:r w:rsidR="001E52F5">
        <w:rPr>
          <w:rStyle w:val="FootnoteReference"/>
          <w:rtl/>
        </w:rPr>
        <w:footnoteReference w:id="3"/>
      </w:r>
      <w:r>
        <w:rPr>
          <w:rFonts w:hint="cs"/>
          <w:rtl/>
        </w:rPr>
        <w:t xml:space="preserve">: </w:t>
      </w:r>
      <w:r w:rsidR="003D4AFC">
        <w:rPr>
          <w:rFonts w:hint="cs"/>
          <w:rtl/>
        </w:rPr>
        <w:t xml:space="preserve">با مطالب مذکوره از جانب مرحوم آخوند، </w:t>
      </w:r>
      <w:r>
        <w:rPr>
          <w:rFonts w:hint="cs"/>
          <w:rtl/>
        </w:rPr>
        <w:t>اشکال حل نشده است و مصادره به مطلوب است. شما می</w:t>
      </w:r>
      <w:r>
        <w:rPr>
          <w:rtl/>
        </w:rPr>
        <w:softHyphen/>
      </w:r>
      <w:r>
        <w:rPr>
          <w:rFonts w:hint="cs"/>
          <w:rtl/>
        </w:rPr>
        <w:t xml:space="preserve">گویید اگر الان وجوب حاصل بشود </w:t>
      </w:r>
      <w:r w:rsidR="00796382">
        <w:rPr>
          <w:rFonts w:hint="cs"/>
          <w:rtl/>
        </w:rPr>
        <w:t>،</w:t>
      </w:r>
      <w:r>
        <w:rPr>
          <w:rFonts w:hint="cs"/>
          <w:rtl/>
        </w:rPr>
        <w:t>خلف است. باید اشکا</w:t>
      </w:r>
      <w:r w:rsidR="003D4AFC">
        <w:rPr>
          <w:rFonts w:hint="cs"/>
          <w:rtl/>
        </w:rPr>
        <w:t>ل جواب داده بشود که انفکاک است. و استحاله انفکاک باید جواب داده شود.</w:t>
      </w:r>
      <w:r>
        <w:rPr>
          <w:rFonts w:hint="cs"/>
          <w:rtl/>
        </w:rPr>
        <w:t>این که باید وجوب بعدا حاصل بشود عین اشکال است و جواب از اشکال نیست. مستشکل می</w:t>
      </w:r>
      <w:r>
        <w:rPr>
          <w:rtl/>
        </w:rPr>
        <w:softHyphen/>
      </w:r>
      <w:r>
        <w:rPr>
          <w:rFonts w:hint="cs"/>
          <w:rtl/>
        </w:rPr>
        <w:t xml:space="preserve">گوید: این </w:t>
      </w:r>
      <w:r w:rsidRPr="003D4AFC">
        <w:rPr>
          <w:rFonts w:hint="cs"/>
          <w:u w:val="single"/>
          <w:rtl/>
        </w:rPr>
        <w:t>باید</w:t>
      </w:r>
      <w:r w:rsidR="003D4AFC">
        <w:rPr>
          <w:rFonts w:hint="cs"/>
          <w:rtl/>
        </w:rPr>
        <w:t>( لا بدیت در انفکاک)</w:t>
      </w:r>
      <w:r w:rsidRPr="003D4AFC">
        <w:rPr>
          <w:rFonts w:hint="cs"/>
          <w:rtl/>
        </w:rPr>
        <w:t xml:space="preserve"> </w:t>
      </w:r>
      <w:r>
        <w:rPr>
          <w:rFonts w:hint="cs"/>
          <w:rtl/>
        </w:rPr>
        <w:t>محال اس</w:t>
      </w:r>
      <w:r w:rsidR="009B7388">
        <w:rPr>
          <w:rFonts w:hint="cs"/>
          <w:rtl/>
        </w:rPr>
        <w:t>ت و استحاله را باید جواب بدهید.</w:t>
      </w:r>
      <w:r w:rsidR="003D4AFC">
        <w:rPr>
          <w:rFonts w:hint="cs"/>
          <w:rtl/>
        </w:rPr>
        <w:t xml:space="preserve"> </w:t>
      </w:r>
    </w:p>
    <w:p w:rsidR="003D7CCA" w:rsidRDefault="003D4AFC" w:rsidP="003D4AFC">
      <w:pPr>
        <w:jc w:val="both"/>
        <w:rPr>
          <w:rtl/>
        </w:rPr>
      </w:pPr>
      <w:r>
        <w:rPr>
          <w:rFonts w:hint="cs"/>
          <w:rtl/>
        </w:rPr>
        <w:t>در ادامه مرحوم خویی فرموده است: در تفسیر انشاء دو مبنای معروف وجود دارد</w:t>
      </w:r>
      <w:r w:rsidR="003D7CCA">
        <w:rPr>
          <w:rFonts w:hint="cs"/>
          <w:rtl/>
        </w:rPr>
        <w:t>:</w:t>
      </w:r>
    </w:p>
    <w:p w:rsidR="003D7CCA" w:rsidRDefault="009B7388" w:rsidP="003D7CCA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>مسلک ایجادی:</w:t>
      </w:r>
      <w:r w:rsidR="00796382">
        <w:rPr>
          <w:rFonts w:hint="cs"/>
          <w:rtl/>
        </w:rPr>
        <w:t xml:space="preserve"> مشهور گفته اند:</w:t>
      </w:r>
      <w:r w:rsidR="003D7CCA">
        <w:rPr>
          <w:rFonts w:hint="cs"/>
          <w:rtl/>
        </w:rPr>
        <w:t xml:space="preserve">حقیقت انشاء ایجاد است. </w:t>
      </w:r>
      <w:r>
        <w:rPr>
          <w:rFonts w:hint="cs"/>
          <w:rtl/>
        </w:rPr>
        <w:t>در مقابل اخبار که حکایت است. مثلا با بعت بیع ایجاد می</w:t>
      </w:r>
      <w:r>
        <w:rPr>
          <w:rtl/>
        </w:rPr>
        <w:softHyphen/>
      </w:r>
      <w:r>
        <w:rPr>
          <w:rFonts w:hint="cs"/>
          <w:rtl/>
        </w:rPr>
        <w:t>شود.</w:t>
      </w:r>
      <w:r w:rsidR="00796382">
        <w:rPr>
          <w:rFonts w:hint="cs"/>
          <w:rtl/>
        </w:rPr>
        <w:t xml:space="preserve"> یا با اضرب نسبت طلبیه ایجاد می</w:t>
      </w:r>
      <w:r w:rsidR="00796382">
        <w:rPr>
          <w:rtl/>
        </w:rPr>
        <w:softHyphen/>
      </w:r>
      <w:r w:rsidR="00796382">
        <w:rPr>
          <w:rFonts w:hint="cs"/>
          <w:rtl/>
        </w:rPr>
        <w:t>شود.</w:t>
      </w:r>
    </w:p>
    <w:p w:rsidR="009B7388" w:rsidRDefault="009B7388" w:rsidP="003D7CCA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 xml:space="preserve">مسلک ابراز: </w:t>
      </w:r>
      <w:r w:rsidR="00796382">
        <w:rPr>
          <w:rFonts w:hint="cs"/>
          <w:rtl/>
        </w:rPr>
        <w:t xml:space="preserve">( مسلک مرحوم خویی) </w:t>
      </w:r>
      <w:r>
        <w:rPr>
          <w:rFonts w:hint="cs"/>
          <w:rtl/>
        </w:rPr>
        <w:t>شان لفظ ابراز ما فی الضمیر است. ایجاد با لفظ سنخیت ندارد. فرق بین اخبار و انشاء این است که در اخبار یگ صورتی از وا</w:t>
      </w:r>
      <w:r w:rsidR="003D4AFC">
        <w:rPr>
          <w:rFonts w:hint="cs"/>
          <w:rtl/>
        </w:rPr>
        <w:t xml:space="preserve">قعیت به ذهن آمده است و با الفاظ، </w:t>
      </w:r>
      <w:r>
        <w:rPr>
          <w:rFonts w:hint="cs"/>
          <w:rtl/>
        </w:rPr>
        <w:t>آن صورت را ابراز می</w:t>
      </w:r>
      <w:r>
        <w:rPr>
          <w:rtl/>
        </w:rPr>
        <w:softHyphen/>
      </w:r>
      <w:r>
        <w:rPr>
          <w:rFonts w:hint="cs"/>
          <w:rtl/>
        </w:rPr>
        <w:t>کنیم. مثلا زید قائم یک واقعیت</w:t>
      </w:r>
      <w:r w:rsidR="00796382">
        <w:rPr>
          <w:rFonts w:hint="cs"/>
          <w:rtl/>
        </w:rPr>
        <w:t>ی</w:t>
      </w:r>
      <w:r>
        <w:rPr>
          <w:rFonts w:hint="cs"/>
          <w:rtl/>
        </w:rPr>
        <w:t xml:space="preserve"> است و یک صورتی </w:t>
      </w:r>
      <w:r w:rsidR="003D4AFC">
        <w:rPr>
          <w:rFonts w:hint="cs"/>
          <w:rtl/>
        </w:rPr>
        <w:t xml:space="preserve">از آن </w:t>
      </w:r>
      <w:r>
        <w:rPr>
          <w:rFonts w:hint="cs"/>
          <w:rtl/>
        </w:rPr>
        <w:t>به ذهن آمده است</w:t>
      </w:r>
      <w:r w:rsidR="003D4AFC">
        <w:rPr>
          <w:rFonts w:hint="cs"/>
          <w:rtl/>
        </w:rPr>
        <w:t xml:space="preserve"> و</w:t>
      </w:r>
      <w:r>
        <w:rPr>
          <w:rFonts w:hint="cs"/>
          <w:rtl/>
        </w:rPr>
        <w:t xml:space="preserve"> با الفاظ آن را بیان می</w:t>
      </w:r>
      <w:r>
        <w:rPr>
          <w:rtl/>
        </w:rPr>
        <w:softHyphen/>
      </w:r>
      <w:r>
        <w:rPr>
          <w:rFonts w:hint="cs"/>
          <w:rtl/>
        </w:rPr>
        <w:t>کنیم. اما در انشاء اول اعتبار می</w:t>
      </w:r>
      <w:r>
        <w:rPr>
          <w:rtl/>
        </w:rPr>
        <w:softHyphen/>
      </w:r>
      <w:r>
        <w:rPr>
          <w:rFonts w:hint="cs"/>
          <w:rtl/>
        </w:rPr>
        <w:t>کنیم و چیزی وجوب ندارد. مثلا ملکیت این دار را برای زید اعتبار می</w:t>
      </w:r>
      <w:r>
        <w:rPr>
          <w:rtl/>
        </w:rPr>
        <w:softHyphen/>
      </w:r>
      <w:r>
        <w:rPr>
          <w:rFonts w:hint="cs"/>
          <w:rtl/>
        </w:rPr>
        <w:t>کنیم و بعد با بعت ابراز اعتبار می</w:t>
      </w:r>
      <w:r>
        <w:rPr>
          <w:rtl/>
        </w:rPr>
        <w:softHyphen/>
      </w:r>
      <w:r w:rsidR="003D4AFC">
        <w:rPr>
          <w:rFonts w:hint="cs"/>
          <w:rtl/>
        </w:rPr>
        <w:t>کنیم</w:t>
      </w:r>
      <w:r>
        <w:rPr>
          <w:rFonts w:hint="cs"/>
          <w:rtl/>
        </w:rPr>
        <w:t>. پس خبر</w:t>
      </w:r>
      <w:r w:rsidR="003D4AFC">
        <w:rPr>
          <w:rFonts w:hint="cs"/>
          <w:rtl/>
        </w:rPr>
        <w:t>، حکایت</w:t>
      </w:r>
      <w:r>
        <w:rPr>
          <w:rFonts w:hint="cs"/>
          <w:rtl/>
        </w:rPr>
        <w:t xml:space="preserve"> از صورت ذهنی است ولی انشاء ابراز اعتبار است. مثلا حج در وعاء اعتبار یک چیزی است و آن بر دوش مکلف گذاشته می</w:t>
      </w:r>
      <w:r>
        <w:rPr>
          <w:rtl/>
        </w:rPr>
        <w:softHyphen/>
      </w:r>
      <w:r>
        <w:rPr>
          <w:rFonts w:hint="cs"/>
          <w:rtl/>
        </w:rPr>
        <w:t>شود و اعتبار می</w:t>
      </w:r>
      <w:r>
        <w:rPr>
          <w:rtl/>
        </w:rPr>
        <w:softHyphen/>
      </w:r>
      <w:r>
        <w:rPr>
          <w:rFonts w:hint="cs"/>
          <w:rtl/>
        </w:rPr>
        <w:t>شودو بعد با لفظ بیان می</w:t>
      </w:r>
      <w:r>
        <w:rPr>
          <w:rtl/>
        </w:rPr>
        <w:softHyphen/>
      </w:r>
      <w:r>
        <w:rPr>
          <w:rFonts w:hint="cs"/>
          <w:rtl/>
        </w:rPr>
        <w:t>شود.</w:t>
      </w:r>
      <w:r w:rsidR="00796382">
        <w:rPr>
          <w:rFonts w:hint="cs"/>
          <w:rtl/>
        </w:rPr>
        <w:t xml:space="preserve"> وجوب و استحباب عقلی است.</w:t>
      </w:r>
    </w:p>
    <w:p w:rsidR="009B7388" w:rsidRDefault="009B7388" w:rsidP="009B7388">
      <w:pPr>
        <w:jc w:val="both"/>
        <w:rPr>
          <w:rtl/>
        </w:rPr>
      </w:pPr>
      <w:r>
        <w:rPr>
          <w:rFonts w:hint="cs"/>
          <w:rtl/>
        </w:rPr>
        <w:lastRenderedPageBreak/>
        <w:t>مرحوم خویی می</w:t>
      </w:r>
      <w:r>
        <w:rPr>
          <w:rtl/>
        </w:rPr>
        <w:softHyphen/>
      </w:r>
      <w:r w:rsidR="003D4AFC">
        <w:rPr>
          <w:rFonts w:hint="cs"/>
          <w:rtl/>
        </w:rPr>
        <w:t>فرماید</w:t>
      </w:r>
      <w:r>
        <w:rPr>
          <w:rFonts w:hint="cs"/>
          <w:rtl/>
        </w:rPr>
        <w:t>:</w:t>
      </w:r>
      <w:r w:rsidR="003D4AFC">
        <w:rPr>
          <w:rFonts w:hint="cs"/>
          <w:rtl/>
        </w:rPr>
        <w:t xml:space="preserve"> </w:t>
      </w:r>
      <w:r>
        <w:rPr>
          <w:rFonts w:hint="cs"/>
          <w:rtl/>
        </w:rPr>
        <w:t xml:space="preserve">بنا بر مسلک ایجاد اشکال وارد است ولی بنا </w:t>
      </w:r>
      <w:r w:rsidR="003D4AFC">
        <w:rPr>
          <w:rFonts w:hint="cs"/>
          <w:rtl/>
        </w:rPr>
        <w:t>بر مسلک ابراز تفکیک اشکال ندارد؛</w:t>
      </w:r>
      <w:r>
        <w:rPr>
          <w:rFonts w:hint="cs"/>
          <w:rtl/>
        </w:rPr>
        <w:t xml:space="preserve"> </w:t>
      </w:r>
      <w:r w:rsidR="003D4AFC">
        <w:rPr>
          <w:rFonts w:hint="cs"/>
          <w:rtl/>
        </w:rPr>
        <w:t xml:space="preserve">زیرا </w:t>
      </w:r>
      <w:r>
        <w:rPr>
          <w:rFonts w:hint="cs"/>
          <w:rtl/>
        </w:rPr>
        <w:t>اول حج عند الاستطاعة اعتبار می</w:t>
      </w:r>
      <w:r>
        <w:rPr>
          <w:rtl/>
        </w:rPr>
        <w:softHyphen/>
      </w:r>
      <w:r w:rsidR="00796382">
        <w:rPr>
          <w:rFonts w:hint="cs"/>
          <w:rtl/>
        </w:rPr>
        <w:t>شود که بر عهده زید باشد و</w:t>
      </w:r>
      <w:r>
        <w:rPr>
          <w:rFonts w:hint="cs"/>
          <w:rtl/>
        </w:rPr>
        <w:t xml:space="preserve"> با الفاظ بیان می</w:t>
      </w:r>
      <w:r>
        <w:rPr>
          <w:rtl/>
        </w:rPr>
        <w:softHyphen/>
      </w:r>
      <w:r>
        <w:rPr>
          <w:rFonts w:hint="cs"/>
          <w:rtl/>
        </w:rPr>
        <w:t>شود. الان ابراز هست ولی مبرَز عند الاستطاعه است. پس بنا بر مسلک ابراز انفکاک اشکالی ندارد و واجب مشروط از باب انفکاک ابراز از مبرَز است.</w:t>
      </w:r>
    </w:p>
    <w:p w:rsidR="009B7388" w:rsidRDefault="009B7388" w:rsidP="009B7388">
      <w:pPr>
        <w:jc w:val="both"/>
        <w:rPr>
          <w:rtl/>
        </w:rPr>
      </w:pPr>
      <w:r>
        <w:rPr>
          <w:rFonts w:hint="cs"/>
          <w:rtl/>
        </w:rPr>
        <w:t>خلاصه</w:t>
      </w:r>
      <w:r w:rsidR="00796382">
        <w:rPr>
          <w:rFonts w:hint="cs"/>
          <w:rtl/>
        </w:rPr>
        <w:t xml:space="preserve"> کلام مرحوم خویی</w:t>
      </w:r>
      <w:r>
        <w:rPr>
          <w:rFonts w:hint="cs"/>
          <w:rtl/>
        </w:rPr>
        <w:t>: اولا کلام مرحوم آخوند تکرار ادعا است. ثانیا: بر مبنای مشهور اشکال وارد است. ثالثا اشکال بر مبنای ابراز وارد نیست.</w:t>
      </w:r>
      <w:r w:rsidR="003D4AFC">
        <w:rPr>
          <w:rFonts w:hint="cs"/>
          <w:rtl/>
        </w:rPr>
        <w:t xml:space="preserve"> از این جهت که اشکال تفکیک انشاء از منشا بر مبنای ابراز وارد نیست، اشکالی وجود ندارد. اما نسبت به دو نکته</w:t>
      </w:r>
      <w:r w:rsidR="00A64E56">
        <w:rPr>
          <w:rFonts w:hint="cs"/>
          <w:rtl/>
        </w:rPr>
        <w:t xml:space="preserve"> قبل</w:t>
      </w:r>
      <w:r w:rsidR="003D4AFC">
        <w:rPr>
          <w:rFonts w:hint="cs"/>
          <w:rtl/>
        </w:rPr>
        <w:t>، کلام مرحوم خویی دارای اشکال است</w:t>
      </w:r>
    </w:p>
    <w:p w:rsidR="009B7388" w:rsidRDefault="009B7388" w:rsidP="003D4AFC">
      <w:pPr>
        <w:pStyle w:val="Heading7"/>
        <w:rPr>
          <w:rtl/>
        </w:rPr>
      </w:pPr>
      <w:bookmarkStart w:id="11" w:name="_Toc21188502"/>
      <w:r>
        <w:rPr>
          <w:rFonts w:hint="cs"/>
          <w:rtl/>
        </w:rPr>
        <w:t>نکته اول: وجدانی بودن کلام مرحوم آخوند</w:t>
      </w:r>
      <w:bookmarkEnd w:id="11"/>
    </w:p>
    <w:p w:rsidR="003D4AFC" w:rsidRDefault="003D4AFC" w:rsidP="0063398D">
      <w:pPr>
        <w:jc w:val="both"/>
        <w:rPr>
          <w:rtl/>
        </w:rPr>
      </w:pPr>
      <w:r>
        <w:rPr>
          <w:rFonts w:hint="cs"/>
          <w:rtl/>
        </w:rPr>
        <w:t xml:space="preserve">مرحوم خویی فرمود: </w:t>
      </w:r>
      <w:r w:rsidR="009B7388">
        <w:rPr>
          <w:rFonts w:hint="cs"/>
          <w:rtl/>
        </w:rPr>
        <w:t xml:space="preserve">کلام مرحوم آخوند تکرار ادعا است. به نظر ما </w:t>
      </w:r>
      <w:r>
        <w:rPr>
          <w:rFonts w:hint="cs"/>
          <w:rtl/>
        </w:rPr>
        <w:t xml:space="preserve">ادعای مرحوم خویی </w:t>
      </w:r>
      <w:r w:rsidR="009B7388">
        <w:rPr>
          <w:rFonts w:hint="cs"/>
          <w:rtl/>
        </w:rPr>
        <w:t xml:space="preserve">خلاف انصاف است. هر چند که صدر کلام مرحوم آخوند این است که باید انفکاک و تخلف رخ بدهد چون کیفیت انشاء این گونه است، اما مفاد ذیل کلام ایشان این است که اشکالی ندارد که الان انشاء باشد و در آینده منشا بیاید. دلیل این مطلب وجدان است. پس مرحوم آخوند مصادره به مطلوب نکرده است.  </w:t>
      </w:r>
    </w:p>
    <w:p w:rsidR="0063398D" w:rsidRDefault="009B7388" w:rsidP="0063398D">
      <w:pPr>
        <w:jc w:val="both"/>
        <w:rPr>
          <w:rtl/>
        </w:rPr>
      </w:pPr>
      <w:r>
        <w:rPr>
          <w:rFonts w:hint="cs"/>
          <w:rtl/>
        </w:rPr>
        <w:t>تحلیل کلام مرحوم آخوند این است: هر چند که انشاء ایجاد است ولی امور اعتباریه هستند و امور تکوینی نیستند.</w:t>
      </w:r>
      <w:r w:rsidR="00A64E56">
        <w:rPr>
          <w:rFonts w:hint="cs"/>
          <w:rtl/>
        </w:rPr>
        <w:t xml:space="preserve"> انشاء و منشا، ایجاد و وجود است.</w:t>
      </w:r>
      <w:r>
        <w:rPr>
          <w:rFonts w:hint="cs"/>
          <w:rtl/>
        </w:rPr>
        <w:t xml:space="preserve"> این که ایجاد و وجود انفکاک ندارند</w:t>
      </w:r>
      <w:r w:rsidR="0063398D">
        <w:rPr>
          <w:rFonts w:hint="cs"/>
          <w:rtl/>
        </w:rPr>
        <w:t>،</w:t>
      </w:r>
      <w:r>
        <w:rPr>
          <w:rFonts w:hint="cs"/>
          <w:rtl/>
        </w:rPr>
        <w:t xml:space="preserve"> در تکوینیات است. اما در امور اعتباری</w:t>
      </w:r>
      <w:r w:rsidR="003D4AFC">
        <w:rPr>
          <w:rFonts w:hint="cs"/>
          <w:rtl/>
        </w:rPr>
        <w:t xml:space="preserve"> حتی اگر</w:t>
      </w:r>
      <w:r>
        <w:rPr>
          <w:rFonts w:hint="cs"/>
          <w:rtl/>
        </w:rPr>
        <w:t xml:space="preserve"> دو نقیض با هم اعتبار بشود</w:t>
      </w:r>
      <w:r w:rsidR="0063398D">
        <w:rPr>
          <w:rFonts w:hint="cs"/>
          <w:rtl/>
        </w:rPr>
        <w:t>،</w:t>
      </w:r>
      <w:r>
        <w:rPr>
          <w:rFonts w:hint="cs"/>
          <w:rtl/>
        </w:rPr>
        <w:t xml:space="preserve"> اشکال ندارد. احکام امور اعتباری و تکوینی متفاوت است. مانند باب وصیت. کسی که وصیت می</w:t>
      </w:r>
      <w:r>
        <w:rPr>
          <w:rtl/>
        </w:rPr>
        <w:softHyphen/>
      </w:r>
      <w:r>
        <w:rPr>
          <w:rFonts w:hint="cs"/>
          <w:rtl/>
        </w:rPr>
        <w:t>کند، انشاء ملکیت</w:t>
      </w:r>
      <w:r w:rsidR="00A64E56">
        <w:rPr>
          <w:rFonts w:hint="cs"/>
          <w:rtl/>
        </w:rPr>
        <w:t xml:space="preserve"> برای زید</w:t>
      </w:r>
      <w:r>
        <w:rPr>
          <w:rFonts w:hint="cs"/>
          <w:rtl/>
        </w:rPr>
        <w:t xml:space="preserve"> بعد از مردن را انجام می</w:t>
      </w:r>
      <w:r>
        <w:rPr>
          <w:rtl/>
        </w:rPr>
        <w:softHyphen/>
      </w:r>
      <w:r>
        <w:rPr>
          <w:rFonts w:hint="cs"/>
          <w:rtl/>
        </w:rPr>
        <w:t xml:space="preserve">دهد. اما این عملیات در </w:t>
      </w:r>
      <w:r w:rsidR="0063398D">
        <w:rPr>
          <w:rFonts w:hint="cs"/>
          <w:rtl/>
        </w:rPr>
        <w:t>وعاء عتبار است. یعنی با وصیت کردن،</w:t>
      </w:r>
      <w:r>
        <w:rPr>
          <w:rFonts w:hint="cs"/>
          <w:rtl/>
        </w:rPr>
        <w:t xml:space="preserve"> قصد می</w:t>
      </w:r>
      <w:r>
        <w:rPr>
          <w:rtl/>
        </w:rPr>
        <w:softHyphen/>
      </w:r>
      <w:r>
        <w:rPr>
          <w:rFonts w:hint="cs"/>
          <w:rtl/>
        </w:rPr>
        <w:t xml:space="preserve">کند که ملکیت را </w:t>
      </w:r>
      <w:r w:rsidR="00A64E56">
        <w:rPr>
          <w:rFonts w:hint="cs"/>
          <w:rtl/>
        </w:rPr>
        <w:t xml:space="preserve">برای زید </w:t>
      </w:r>
      <w:r>
        <w:rPr>
          <w:rFonts w:hint="cs"/>
          <w:rtl/>
        </w:rPr>
        <w:t>بعد مردن اعتبار کند.</w:t>
      </w:r>
      <w:r w:rsidR="0063398D">
        <w:rPr>
          <w:rFonts w:hint="cs"/>
          <w:rtl/>
        </w:rPr>
        <w:t xml:space="preserve"> پس مرحوم آخوند استدلال به وجدان  و ارتکاز می</w:t>
      </w:r>
      <w:r w:rsidR="0063398D">
        <w:rPr>
          <w:rtl/>
        </w:rPr>
        <w:softHyphen/>
      </w:r>
      <w:r w:rsidR="0063398D">
        <w:rPr>
          <w:rFonts w:hint="cs"/>
          <w:rtl/>
        </w:rPr>
        <w:t xml:space="preserve">کند. </w:t>
      </w:r>
    </w:p>
    <w:p w:rsidR="003D4AFC" w:rsidRDefault="003D4AFC" w:rsidP="003D4AFC">
      <w:pPr>
        <w:pStyle w:val="Heading7"/>
        <w:rPr>
          <w:rtl/>
        </w:rPr>
      </w:pPr>
      <w:bookmarkStart w:id="12" w:name="_Toc21188503"/>
      <w:r>
        <w:rPr>
          <w:rFonts w:hint="cs"/>
          <w:rtl/>
        </w:rPr>
        <w:t>نکته دوم: وجدانی بودن انفکاک انشاء از منشا</w:t>
      </w:r>
      <w:bookmarkEnd w:id="12"/>
    </w:p>
    <w:p w:rsidR="0063398D" w:rsidRDefault="0063398D" w:rsidP="0063398D">
      <w:pPr>
        <w:jc w:val="both"/>
        <w:rPr>
          <w:rtl/>
        </w:rPr>
      </w:pPr>
      <w:r>
        <w:rPr>
          <w:rFonts w:hint="cs"/>
          <w:rtl/>
        </w:rPr>
        <w:t>اما این که مرحوم خویی فرمود: اشکال، بر مسلک ایجاد وارد است، درست نیست. چه اشکال دارد که انشاء و ایجاد الان باشد و منشا در آینده باشد؟ ارتکاز حاکم به این مطلب است که انفکاک اشکالی ندارد.</w:t>
      </w:r>
      <w:r w:rsidR="00A64E56">
        <w:rPr>
          <w:rFonts w:hint="cs"/>
          <w:rtl/>
        </w:rPr>
        <w:t xml:space="preserve"> ادعای ما این است که ملکیت و زوحیت و غیره با انشاء ایجاد می</w:t>
      </w:r>
      <w:r w:rsidR="00A64E56">
        <w:rPr>
          <w:rtl/>
        </w:rPr>
        <w:softHyphen/>
      </w:r>
      <w:r w:rsidR="00A64E56">
        <w:rPr>
          <w:rFonts w:hint="cs"/>
          <w:rtl/>
        </w:rPr>
        <w:t>شود و کلام مرحوم آخوند مستند به وجدان است.</w:t>
      </w:r>
    </w:p>
    <w:p w:rsidR="0063398D" w:rsidRDefault="0063398D" w:rsidP="0063398D">
      <w:pPr>
        <w:jc w:val="both"/>
        <w:rPr>
          <w:rtl/>
        </w:rPr>
      </w:pPr>
      <w:r w:rsidRPr="003D4AFC">
        <w:rPr>
          <w:rFonts w:hint="cs"/>
          <w:highlight w:val="yellow"/>
          <w:rtl/>
        </w:rPr>
        <w:t>نتیجه</w:t>
      </w:r>
      <w:r>
        <w:rPr>
          <w:rFonts w:hint="cs"/>
          <w:rtl/>
        </w:rPr>
        <w:t>: انفکاک انشاء از منشا محذوری ندارد.</w:t>
      </w:r>
    </w:p>
    <w:p w:rsidR="0063398D" w:rsidRDefault="003D4AFC" w:rsidP="00AD5A1C">
      <w:pPr>
        <w:pStyle w:val="Heading4"/>
        <w:rPr>
          <w:rtl/>
        </w:rPr>
      </w:pPr>
      <w:bookmarkStart w:id="13" w:name="_Toc21188504"/>
      <w:r>
        <w:rPr>
          <w:rFonts w:hint="cs"/>
          <w:rtl/>
        </w:rPr>
        <w:lastRenderedPageBreak/>
        <w:t xml:space="preserve">وجه چهارم </w:t>
      </w:r>
      <w:r w:rsidR="0063398D">
        <w:rPr>
          <w:rFonts w:hint="cs"/>
          <w:rtl/>
        </w:rPr>
        <w:t>رجوع قید به ماد</w:t>
      </w:r>
      <w:bookmarkStart w:id="14" w:name="_GoBack"/>
      <w:bookmarkEnd w:id="14"/>
      <w:r w:rsidR="0063398D">
        <w:rPr>
          <w:rFonts w:hint="cs"/>
          <w:rtl/>
        </w:rPr>
        <w:t>ه</w:t>
      </w:r>
      <w:r w:rsidR="00223E00">
        <w:rPr>
          <w:rFonts w:hint="cs"/>
          <w:rtl/>
        </w:rPr>
        <w:t>: د</w:t>
      </w:r>
      <w:r>
        <w:rPr>
          <w:rFonts w:hint="cs"/>
          <w:rtl/>
        </w:rPr>
        <w:t>وران اطلاق و تقیید حول ماده</w:t>
      </w:r>
      <w:r w:rsidR="00A64E56">
        <w:rPr>
          <w:rFonts w:hint="cs"/>
          <w:rtl/>
        </w:rPr>
        <w:t xml:space="preserve"> به حکم وجدان</w:t>
      </w:r>
      <w:bookmarkEnd w:id="13"/>
      <w:r>
        <w:rPr>
          <w:rFonts w:hint="cs"/>
          <w:rtl/>
        </w:rPr>
        <w:t xml:space="preserve"> </w:t>
      </w:r>
    </w:p>
    <w:p w:rsidR="0063398D" w:rsidRDefault="00AD5A1C" w:rsidP="00A64E56">
      <w:pPr>
        <w:jc w:val="both"/>
        <w:rPr>
          <w:rtl/>
        </w:rPr>
      </w:pPr>
      <w:r>
        <w:rPr>
          <w:rFonts w:hint="cs"/>
          <w:rtl/>
        </w:rPr>
        <w:t xml:space="preserve">به </w:t>
      </w:r>
      <w:r w:rsidR="0063398D">
        <w:rPr>
          <w:rFonts w:hint="cs"/>
          <w:rtl/>
        </w:rPr>
        <w:t xml:space="preserve">مرحوم شیخ انصاری( برای نفی وجوب مشروط و اثبات واجب مشروط) </w:t>
      </w:r>
      <w:r>
        <w:rPr>
          <w:rFonts w:hint="cs"/>
          <w:rtl/>
        </w:rPr>
        <w:t>نسبت داده شده است</w:t>
      </w:r>
      <w:r w:rsidR="0063398D">
        <w:rPr>
          <w:rFonts w:hint="cs"/>
          <w:rtl/>
        </w:rPr>
        <w:t>: ما وقتی واجبات مشروطه را تحلیل می</w:t>
      </w:r>
      <w:r w:rsidR="0063398D">
        <w:rPr>
          <w:rtl/>
        </w:rPr>
        <w:softHyphen/>
      </w:r>
      <w:r w:rsidR="0063398D">
        <w:rPr>
          <w:rFonts w:hint="cs"/>
          <w:rtl/>
        </w:rPr>
        <w:t>کنیم،</w:t>
      </w:r>
      <w:r>
        <w:rPr>
          <w:rFonts w:hint="cs"/>
          <w:rtl/>
        </w:rPr>
        <w:t xml:space="preserve"> این گونه است:</w:t>
      </w:r>
      <w:r w:rsidR="0063398D">
        <w:rPr>
          <w:rFonts w:hint="cs"/>
          <w:rtl/>
        </w:rPr>
        <w:t xml:space="preserve"> وقتی به وجدان مراجعه می</w:t>
      </w:r>
      <w:r w:rsidR="0063398D">
        <w:rPr>
          <w:rtl/>
        </w:rPr>
        <w:softHyphen/>
      </w:r>
      <w:r w:rsidR="0063398D">
        <w:rPr>
          <w:rFonts w:hint="cs"/>
          <w:rtl/>
        </w:rPr>
        <w:t>کنیم و خودمان را مولا فرض کنیم</w:t>
      </w:r>
      <w:r w:rsidR="00A64E56">
        <w:rPr>
          <w:rFonts w:hint="cs"/>
          <w:rtl/>
        </w:rPr>
        <w:t xml:space="preserve"> یا مولا را در ذهنمان بیاوریم</w:t>
      </w:r>
      <w:r w:rsidR="0063398D">
        <w:rPr>
          <w:rFonts w:hint="cs"/>
          <w:rtl/>
        </w:rPr>
        <w:t xml:space="preserve">، </w:t>
      </w:r>
      <w:r>
        <w:rPr>
          <w:rFonts w:hint="cs"/>
          <w:rtl/>
        </w:rPr>
        <w:t>به این نتیجه می</w:t>
      </w:r>
      <w:r>
        <w:rPr>
          <w:rtl/>
        </w:rPr>
        <w:softHyphen/>
      </w:r>
      <w:r>
        <w:rPr>
          <w:rFonts w:hint="cs"/>
          <w:rtl/>
        </w:rPr>
        <w:t xml:space="preserve">رسیم که وقتی مولا </w:t>
      </w:r>
      <w:r w:rsidR="00A64E56">
        <w:rPr>
          <w:rFonts w:hint="cs"/>
          <w:rtl/>
        </w:rPr>
        <w:t xml:space="preserve">به </w:t>
      </w:r>
      <w:r>
        <w:rPr>
          <w:rFonts w:hint="cs"/>
          <w:rtl/>
        </w:rPr>
        <w:t xml:space="preserve">یک </w:t>
      </w:r>
      <w:r w:rsidR="00A64E56">
        <w:rPr>
          <w:rFonts w:hint="cs"/>
          <w:rtl/>
        </w:rPr>
        <w:t>چیزی التفات پیدا</w:t>
      </w:r>
      <w:r>
        <w:rPr>
          <w:rFonts w:hint="cs"/>
          <w:rtl/>
        </w:rPr>
        <w:t xml:space="preserve"> می</w:t>
      </w:r>
      <w:r>
        <w:rPr>
          <w:rtl/>
        </w:rPr>
        <w:softHyphen/>
      </w:r>
      <w:r>
        <w:rPr>
          <w:rFonts w:hint="cs"/>
          <w:rtl/>
        </w:rPr>
        <w:t>کند</w:t>
      </w:r>
      <w:r w:rsidR="00A64E56">
        <w:rPr>
          <w:rFonts w:hint="cs"/>
          <w:rtl/>
        </w:rPr>
        <w:t xml:space="preserve"> یا آن را طلب می</w:t>
      </w:r>
      <w:r w:rsidR="00A64E56">
        <w:rPr>
          <w:rtl/>
        </w:rPr>
        <w:softHyphen/>
      </w:r>
      <w:r w:rsidR="00A64E56">
        <w:rPr>
          <w:rFonts w:hint="cs"/>
          <w:rtl/>
        </w:rPr>
        <w:t>کند و یا طلب نمی</w:t>
      </w:r>
      <w:r w:rsidR="00A64E56">
        <w:rPr>
          <w:rtl/>
        </w:rPr>
        <w:softHyphen/>
      </w:r>
      <w:r w:rsidR="00A64E56">
        <w:rPr>
          <w:rFonts w:hint="cs"/>
          <w:rtl/>
        </w:rPr>
        <w:t>کند. اگر طلب نکرد که از محل بحث خارج است. اما اگر آن را می</w:t>
      </w:r>
      <w:r w:rsidR="00A64E56">
        <w:rPr>
          <w:rtl/>
        </w:rPr>
        <w:softHyphen/>
      </w:r>
      <w:r w:rsidR="00F36A8A">
        <w:rPr>
          <w:rFonts w:hint="cs"/>
          <w:rtl/>
        </w:rPr>
        <w:t xml:space="preserve">خواست طلب کند. </w:t>
      </w:r>
      <w:r w:rsidR="0063398D">
        <w:rPr>
          <w:rFonts w:hint="cs"/>
          <w:rtl/>
        </w:rPr>
        <w:t>گاهی اوقات بلا قید مطلوب است( مثلا نماز نسبت به استطاعت مالی مطلوب بلا قید دارد)، امر مطلق دارد. اما گاهی اوقات مطلق نیست و ملاک در مطلق نیست. مثلا حج را نسبت به استطاعت می</w:t>
      </w:r>
      <w:r w:rsidR="0063398D">
        <w:rPr>
          <w:rtl/>
        </w:rPr>
        <w:softHyphen/>
      </w:r>
      <w:r w:rsidR="0063398D">
        <w:rPr>
          <w:rFonts w:hint="cs"/>
          <w:rtl/>
        </w:rPr>
        <w:t>سنجد، مطلوبش مطلق نیست. پس لا محاله قید را کنار مطلوب اخذ می</w:t>
      </w:r>
      <w:r w:rsidR="0063398D">
        <w:rPr>
          <w:rtl/>
        </w:rPr>
        <w:softHyphen/>
      </w:r>
      <w:r w:rsidR="0063398D">
        <w:rPr>
          <w:rFonts w:hint="cs"/>
          <w:rtl/>
        </w:rPr>
        <w:t>کند. در این صورت اگر قید غیر مقدور باشد، که امر نمی</w:t>
      </w:r>
      <w:r w:rsidR="0063398D">
        <w:rPr>
          <w:rtl/>
        </w:rPr>
        <w:softHyphen/>
      </w:r>
      <w:r w:rsidR="0063398D">
        <w:rPr>
          <w:rFonts w:hint="cs"/>
          <w:rtl/>
        </w:rPr>
        <w:t>کند. اگر مقدور بود بررسی می</w:t>
      </w:r>
      <w:r w:rsidR="0063398D">
        <w:rPr>
          <w:rtl/>
        </w:rPr>
        <w:softHyphen/>
      </w:r>
      <w:r w:rsidR="0063398D">
        <w:rPr>
          <w:rFonts w:hint="cs"/>
          <w:rtl/>
        </w:rPr>
        <w:t>شود که واجب التحصیل هست یا نیست. مثلا طهارت نسبت به نما</w:t>
      </w:r>
      <w:r w:rsidR="00223E00">
        <w:rPr>
          <w:rFonts w:hint="cs"/>
          <w:rtl/>
        </w:rPr>
        <w:t xml:space="preserve">ز مقدور است و واجب التحصیل است. </w:t>
      </w:r>
      <w:r w:rsidR="00F36A8A">
        <w:rPr>
          <w:rFonts w:hint="cs"/>
          <w:rtl/>
        </w:rPr>
        <w:t>یا مثلا استطاعت</w:t>
      </w:r>
      <w:r w:rsidR="00223E00">
        <w:rPr>
          <w:rFonts w:hint="cs"/>
          <w:rtl/>
        </w:rPr>
        <w:t xml:space="preserve"> نسبت به حج واجب التحصیل نیست. پس حج مستطیعی واجب است که علی سبیل الاتفاق</w:t>
      </w:r>
      <w:r w:rsidR="00F36A8A">
        <w:rPr>
          <w:rFonts w:hint="cs"/>
          <w:rtl/>
        </w:rPr>
        <w:t>، استطاعت</w:t>
      </w:r>
      <w:r w:rsidR="00223E00">
        <w:rPr>
          <w:rFonts w:hint="cs"/>
          <w:rtl/>
        </w:rPr>
        <w:t xml:space="preserve"> رخ دهد. در این موارد قی</w:t>
      </w:r>
      <w:r w:rsidR="00F36A8A">
        <w:rPr>
          <w:rFonts w:hint="cs"/>
          <w:rtl/>
        </w:rPr>
        <w:t>د همیشه حول محور ماده دوران دارد</w:t>
      </w:r>
      <w:r w:rsidR="00223E00">
        <w:rPr>
          <w:rFonts w:hint="cs"/>
          <w:rtl/>
        </w:rPr>
        <w:t>. لذا قیود به ماده تعلق دارد.  این مطلب برهان نیست بلکه وجدان است.</w:t>
      </w:r>
    </w:p>
    <w:p w:rsidR="00F36A8A" w:rsidRDefault="00223E00" w:rsidP="00223E00">
      <w:pPr>
        <w:jc w:val="both"/>
        <w:rPr>
          <w:rtl/>
        </w:rPr>
      </w:pPr>
      <w:r w:rsidRPr="00223E00">
        <w:rPr>
          <w:rFonts w:hint="cs"/>
          <w:color w:val="000080"/>
          <w:rtl/>
        </w:rPr>
        <w:t>نتیجه کلام شیخ:</w:t>
      </w:r>
      <w:r>
        <w:rPr>
          <w:rFonts w:hint="cs"/>
          <w:rtl/>
        </w:rPr>
        <w:t xml:space="preserve"> اگر اطلاقی وجود دارد نسبت به ماده است و اگر تقییدی وجود دارد نسبت به ماده است. </w:t>
      </w:r>
      <w:r w:rsidR="00F36A8A">
        <w:rPr>
          <w:rFonts w:hint="cs"/>
          <w:rtl/>
        </w:rPr>
        <w:t>پس تمام قیود به ماده برمی</w:t>
      </w:r>
      <w:r w:rsidR="00F36A8A">
        <w:rPr>
          <w:rtl/>
        </w:rPr>
        <w:softHyphen/>
      </w:r>
      <w:r w:rsidR="00F36A8A">
        <w:rPr>
          <w:rFonts w:hint="cs"/>
          <w:rtl/>
        </w:rPr>
        <w:t>گردد.</w:t>
      </w:r>
    </w:p>
    <w:p w:rsidR="00223E00" w:rsidRDefault="00F36A8A" w:rsidP="00223E00">
      <w:pPr>
        <w:jc w:val="both"/>
        <w:rPr>
          <w:rtl/>
        </w:rPr>
      </w:pPr>
      <w:r>
        <w:rPr>
          <w:rFonts w:hint="cs"/>
          <w:rtl/>
        </w:rPr>
        <w:t xml:space="preserve">نکته: </w:t>
      </w:r>
      <w:r w:rsidR="00223E00">
        <w:rPr>
          <w:rFonts w:hint="cs"/>
          <w:rtl/>
        </w:rPr>
        <w:t xml:space="preserve">این دلیل با توجیه </w:t>
      </w:r>
      <w:r>
        <w:rPr>
          <w:rFonts w:hint="cs"/>
          <w:rtl/>
        </w:rPr>
        <w:t>مرحوم نائینی</w:t>
      </w:r>
      <w:r w:rsidR="00223E00">
        <w:rPr>
          <w:rFonts w:hint="cs"/>
          <w:rtl/>
        </w:rPr>
        <w:t xml:space="preserve"> سازگاری دارد.</w:t>
      </w:r>
      <w:r>
        <w:rPr>
          <w:rFonts w:hint="cs"/>
          <w:rtl/>
        </w:rPr>
        <w:t xml:space="preserve"> یعنی مرحوم شیخ می</w:t>
      </w:r>
      <w:r>
        <w:rPr>
          <w:rtl/>
        </w:rPr>
        <w:softHyphen/>
      </w:r>
      <w:r>
        <w:rPr>
          <w:rFonts w:hint="cs"/>
          <w:rtl/>
        </w:rPr>
        <w:t>گوید: این را در حال وجود او می</w:t>
      </w:r>
      <w:r>
        <w:rPr>
          <w:rtl/>
        </w:rPr>
        <w:softHyphen/>
      </w:r>
      <w:r>
        <w:rPr>
          <w:rFonts w:hint="cs"/>
          <w:rtl/>
        </w:rPr>
        <w:t>بیند. مثلا حج وقتی با استطاعت ملاحظه شده است، وجوب بر آن مترتب می</w:t>
      </w:r>
      <w:r>
        <w:rPr>
          <w:rtl/>
        </w:rPr>
        <w:softHyphen/>
      </w:r>
      <w:r>
        <w:rPr>
          <w:rFonts w:hint="cs"/>
          <w:rtl/>
        </w:rPr>
        <w:t>شود.</w:t>
      </w:r>
      <w:r w:rsidR="00223E00">
        <w:rPr>
          <w:rFonts w:hint="cs"/>
          <w:rtl/>
        </w:rPr>
        <w:t xml:space="preserve"> مراد </w:t>
      </w:r>
      <w:r>
        <w:rPr>
          <w:rFonts w:hint="cs"/>
          <w:rtl/>
        </w:rPr>
        <w:t xml:space="preserve">مرحوم شیخ </w:t>
      </w:r>
      <w:r w:rsidR="00223E00">
        <w:rPr>
          <w:rFonts w:hint="cs"/>
          <w:rtl/>
        </w:rPr>
        <w:t>از تقیید، معیت است. چون ماده است که مراد را تحصیل می</w:t>
      </w:r>
      <w:r w:rsidR="00223E00">
        <w:rPr>
          <w:rtl/>
        </w:rPr>
        <w:softHyphen/>
      </w:r>
      <w:r w:rsidR="00223E00">
        <w:rPr>
          <w:rFonts w:hint="cs"/>
          <w:rtl/>
        </w:rPr>
        <w:t>کند پس او ملاک قرار داده می</w:t>
      </w:r>
      <w:r w:rsidR="00223E00">
        <w:rPr>
          <w:rtl/>
        </w:rPr>
        <w:softHyphen/>
      </w:r>
      <w:r w:rsidR="00223E00">
        <w:rPr>
          <w:rFonts w:hint="cs"/>
          <w:rtl/>
        </w:rPr>
        <w:t>شود و مطلق و مقید نسبت به او بررسی می</w:t>
      </w:r>
      <w:r w:rsidR="00223E00">
        <w:rPr>
          <w:rtl/>
        </w:rPr>
        <w:softHyphen/>
      </w:r>
      <w:r w:rsidR="00223E00">
        <w:rPr>
          <w:rFonts w:hint="cs"/>
          <w:rtl/>
        </w:rPr>
        <w:t>شود.</w:t>
      </w:r>
    </w:p>
    <w:p w:rsidR="00AD5A1C" w:rsidRDefault="00AD5A1C" w:rsidP="00AD5A1C">
      <w:pPr>
        <w:pStyle w:val="Heading5"/>
        <w:rPr>
          <w:rtl/>
        </w:rPr>
      </w:pPr>
      <w:bookmarkStart w:id="15" w:name="_Toc21188505"/>
      <w:r>
        <w:rPr>
          <w:rFonts w:hint="cs"/>
          <w:rtl/>
        </w:rPr>
        <w:t>عدم انحصار اخذ قید در ماده</w:t>
      </w:r>
      <w:bookmarkEnd w:id="15"/>
    </w:p>
    <w:p w:rsidR="00223E00" w:rsidRDefault="00223E00" w:rsidP="00223E00">
      <w:pPr>
        <w:jc w:val="both"/>
        <w:rPr>
          <w:rtl/>
        </w:rPr>
      </w:pPr>
      <w:r>
        <w:rPr>
          <w:rFonts w:hint="cs"/>
          <w:rtl/>
        </w:rPr>
        <w:t xml:space="preserve">مرحوم آخوند فرموده است: ( بعید نیست که قبول کنند ماده اساس است) منافاتی ندارد که </w:t>
      </w:r>
      <w:r w:rsidR="00F36A8A">
        <w:rPr>
          <w:rFonts w:hint="cs"/>
          <w:rtl/>
        </w:rPr>
        <w:t xml:space="preserve">در مقام </w:t>
      </w:r>
      <w:r>
        <w:rPr>
          <w:rFonts w:hint="cs"/>
          <w:rtl/>
        </w:rPr>
        <w:t>جعل وجوب</w:t>
      </w:r>
      <w:r w:rsidR="00F36A8A">
        <w:rPr>
          <w:rFonts w:hint="cs"/>
          <w:rtl/>
        </w:rPr>
        <w:t>،</w:t>
      </w:r>
      <w:r>
        <w:rPr>
          <w:rFonts w:hint="cs"/>
          <w:rtl/>
        </w:rPr>
        <w:t xml:space="preserve"> مشروط باشد. هر چند که اساس کار ماده است ولی نتیجه نمی</w:t>
      </w:r>
      <w:r>
        <w:rPr>
          <w:rtl/>
        </w:rPr>
        <w:softHyphen/>
      </w:r>
      <w:r>
        <w:rPr>
          <w:rFonts w:hint="cs"/>
          <w:rtl/>
        </w:rPr>
        <w:t>دهد که همیشه باید وجوب مطلق جعل شود. چه بسا وجوب علی نحو الاطلاق مانع وجود داشته باشد و وجوب را مقید کند. اگر راه منحصر بود به این که قید کنار ماده گذاشته شود حق با شما بود. اما راه دیگری وجود دارد و آن این است که وجوب مشروط بشود و به خواسته خود هم برسد. مولا می</w:t>
      </w:r>
      <w:r>
        <w:rPr>
          <w:rtl/>
        </w:rPr>
        <w:softHyphen/>
      </w:r>
      <w:r>
        <w:rPr>
          <w:rFonts w:hint="cs"/>
          <w:rtl/>
        </w:rPr>
        <w:t>خواست حج عند الاستطاعه از مکلف صادر بشود. این خواسته دو راه دارد:</w:t>
      </w:r>
    </w:p>
    <w:p w:rsidR="00223E00" w:rsidRDefault="00223E00" w:rsidP="00223E00">
      <w:pPr>
        <w:pStyle w:val="ListParagraph"/>
        <w:numPr>
          <w:ilvl w:val="0"/>
          <w:numId w:val="17"/>
        </w:numPr>
        <w:jc w:val="both"/>
      </w:pPr>
      <w:r>
        <w:rPr>
          <w:rFonts w:hint="cs"/>
          <w:rtl/>
        </w:rPr>
        <w:t>ماده مقید شود</w:t>
      </w:r>
    </w:p>
    <w:p w:rsidR="00223E00" w:rsidRDefault="00223E00" w:rsidP="00223E00">
      <w:pPr>
        <w:pStyle w:val="ListParagraph"/>
        <w:numPr>
          <w:ilvl w:val="0"/>
          <w:numId w:val="17"/>
        </w:numPr>
        <w:jc w:val="both"/>
      </w:pPr>
      <w:r>
        <w:rPr>
          <w:rFonts w:hint="cs"/>
          <w:rtl/>
        </w:rPr>
        <w:lastRenderedPageBreak/>
        <w:t>هیئت مقید شود</w:t>
      </w:r>
    </w:p>
    <w:p w:rsidR="00223E00" w:rsidRDefault="00223E00" w:rsidP="00223E00">
      <w:pPr>
        <w:jc w:val="both"/>
        <w:rPr>
          <w:rtl/>
        </w:rPr>
      </w:pPr>
      <w:r>
        <w:rPr>
          <w:rFonts w:hint="cs"/>
          <w:rtl/>
        </w:rPr>
        <w:t>ان قلت: وجدان مساعد این مطلب است که باید قید کنار ماده قرار داده شود.</w:t>
      </w:r>
    </w:p>
    <w:p w:rsidR="00223E00" w:rsidRDefault="00223E00" w:rsidP="009C3EA9">
      <w:pPr>
        <w:jc w:val="both"/>
        <w:rPr>
          <w:rtl/>
        </w:rPr>
      </w:pPr>
      <w:r>
        <w:rPr>
          <w:rFonts w:hint="cs"/>
          <w:rtl/>
        </w:rPr>
        <w:t>قلت: ممکن است</w:t>
      </w:r>
      <w:r w:rsidR="009C3EA9">
        <w:rPr>
          <w:rFonts w:hint="cs"/>
          <w:rtl/>
        </w:rPr>
        <w:t xml:space="preserve"> برای تقیید ماده</w:t>
      </w:r>
      <w:r>
        <w:rPr>
          <w:rFonts w:hint="cs"/>
          <w:rtl/>
        </w:rPr>
        <w:t xml:space="preserve"> مانعی وجود داشته باشد و وجوب مقید شود.</w:t>
      </w:r>
      <w:r w:rsidR="00F36A8A">
        <w:rPr>
          <w:rFonts w:hint="cs"/>
          <w:rtl/>
        </w:rPr>
        <w:t xml:space="preserve"> </w:t>
      </w:r>
    </w:p>
    <w:p w:rsidR="00F36A8A" w:rsidRDefault="00F36A8A" w:rsidP="009C3EA9">
      <w:pPr>
        <w:jc w:val="both"/>
        <w:rPr>
          <w:rtl/>
        </w:rPr>
      </w:pPr>
      <w:r>
        <w:rPr>
          <w:rFonts w:hint="cs"/>
          <w:rtl/>
        </w:rPr>
        <w:t xml:space="preserve">مطلب مرحوم آخوند </w:t>
      </w:r>
      <w:r w:rsidRPr="00F36A8A">
        <w:rPr>
          <w:rFonts w:hint="cs"/>
          <w:highlight w:val="yellow"/>
          <w:rtl/>
        </w:rPr>
        <w:t>صحیح است</w:t>
      </w:r>
      <w:r>
        <w:rPr>
          <w:rFonts w:hint="cs"/>
          <w:rtl/>
        </w:rPr>
        <w:t xml:space="preserve"> و موافق وجدان است.</w:t>
      </w:r>
    </w:p>
    <w:p w:rsidR="009C3EA9" w:rsidRPr="009C3EA9" w:rsidRDefault="009C3EA9" w:rsidP="009C3EA9">
      <w:pPr>
        <w:jc w:val="both"/>
      </w:pPr>
      <w:r>
        <w:rPr>
          <w:rFonts w:hint="cs"/>
          <w:rtl/>
        </w:rPr>
        <w:t>در ادامه مرحوم آخوند می</w:t>
      </w:r>
      <w:r>
        <w:rPr>
          <w:rtl/>
        </w:rPr>
        <w:softHyphen/>
      </w:r>
      <w:r>
        <w:rPr>
          <w:rFonts w:hint="cs"/>
          <w:rtl/>
        </w:rPr>
        <w:t>فرماید:</w:t>
      </w:r>
      <w:r w:rsidRPr="009C3EA9">
        <w:rPr>
          <w:rFonts w:hint="cs"/>
          <w:rtl/>
        </w:rPr>
        <w:t>در رابطه با احكام شرعيه، دو مسلك وجود دارد:</w:t>
      </w:r>
    </w:p>
    <w:p w:rsidR="009C3EA9" w:rsidRPr="009C3EA9" w:rsidRDefault="00F36A8A" w:rsidP="009C3EA9">
      <w:pPr>
        <w:jc w:val="both"/>
        <w:rPr>
          <w:rFonts w:hint="cs"/>
          <w:rtl/>
        </w:rPr>
      </w:pPr>
      <w:r>
        <w:rPr>
          <w:rFonts w:hint="cs"/>
          <w:rtl/>
        </w:rPr>
        <w:t>1- عدلیه</w:t>
      </w:r>
      <w:r w:rsidR="009C3EA9" w:rsidRPr="009C3EA9">
        <w:rPr>
          <w:rFonts w:hint="cs"/>
          <w:rtl/>
        </w:rPr>
        <w:t xml:space="preserve"> برآنند كه احكام الهى، دائر مدار و تابع مصال</w:t>
      </w:r>
      <w:r>
        <w:rPr>
          <w:rFonts w:hint="cs"/>
          <w:rtl/>
        </w:rPr>
        <w:t xml:space="preserve">ح و مفاسد واقعيّه </w:t>
      </w:r>
      <w:r w:rsidR="009C3EA9" w:rsidRPr="009C3EA9">
        <w:rPr>
          <w:rFonts w:hint="cs"/>
          <w:rtl/>
        </w:rPr>
        <w:t>است و آنچه در واقع مصلحت دارد خداوند به همان امر مى‏كند و آنچه مفسده دارد از آن نهى مى‏كند.</w:t>
      </w:r>
    </w:p>
    <w:p w:rsidR="009C3EA9" w:rsidRPr="009C3EA9" w:rsidRDefault="009C3EA9" w:rsidP="009C3EA9">
      <w:pPr>
        <w:jc w:val="both"/>
        <w:rPr>
          <w:rFonts w:hint="cs"/>
          <w:rtl/>
        </w:rPr>
      </w:pPr>
      <w:r>
        <w:rPr>
          <w:rFonts w:hint="cs"/>
          <w:rtl/>
        </w:rPr>
        <w:t xml:space="preserve">2- اشاعره برآنند كه احكام </w:t>
      </w:r>
      <w:r w:rsidRPr="009C3EA9">
        <w:rPr>
          <w:rFonts w:hint="cs"/>
          <w:rtl/>
        </w:rPr>
        <w:t xml:space="preserve"> دائر مدار مصالح و مفاسد نيست، به آنچه خداوند ا</w:t>
      </w:r>
      <w:r>
        <w:rPr>
          <w:rFonts w:hint="cs"/>
          <w:rtl/>
        </w:rPr>
        <w:t>مر كند همان مى‏شود حسن و</w:t>
      </w:r>
      <w:r w:rsidRPr="009C3EA9">
        <w:rPr>
          <w:rFonts w:hint="cs"/>
          <w:rtl/>
        </w:rPr>
        <w:t xml:space="preserve"> و از آنچه</w:t>
      </w:r>
      <w:r>
        <w:rPr>
          <w:rFonts w:hint="cs"/>
          <w:rtl/>
        </w:rPr>
        <w:t xml:space="preserve"> نهى فرمايد همان قبيح </w:t>
      </w:r>
      <w:r w:rsidRPr="009C3EA9">
        <w:rPr>
          <w:rFonts w:hint="cs"/>
          <w:rtl/>
        </w:rPr>
        <w:t xml:space="preserve"> مى‏گردد و پيش از امر يا نهى حسن و قبحى در ميان نيست.</w:t>
      </w:r>
    </w:p>
    <w:p w:rsidR="009C3EA9" w:rsidRPr="009C3EA9" w:rsidRDefault="009C3EA9" w:rsidP="009C3EA9">
      <w:pPr>
        <w:jc w:val="both"/>
        <w:rPr>
          <w:rFonts w:hint="cs"/>
          <w:rtl/>
        </w:rPr>
      </w:pPr>
      <w:r w:rsidRPr="009C3EA9">
        <w:rPr>
          <w:rFonts w:hint="cs"/>
          <w:rtl/>
        </w:rPr>
        <w:t>باز عدليّه دو گروه هستند:</w:t>
      </w:r>
    </w:p>
    <w:p w:rsidR="009C3EA9" w:rsidRDefault="009C3EA9" w:rsidP="00F36A8A">
      <w:pPr>
        <w:jc w:val="both"/>
        <w:rPr>
          <w:rtl/>
        </w:rPr>
      </w:pPr>
      <w:r>
        <w:rPr>
          <w:rFonts w:hint="cs"/>
          <w:rtl/>
        </w:rPr>
        <w:t>1-</w:t>
      </w:r>
      <w:r w:rsidRPr="009C3EA9">
        <w:rPr>
          <w:rFonts w:hint="cs"/>
          <w:rtl/>
        </w:rPr>
        <w:t xml:space="preserve"> مشهور برآنند كه احكام الهى دائر مدار، مصالح و مفاسدى است كه در متعلّقات آنها يعنى در مأمور به و منهى عنه وجود دارد. اگر امر به نماز كرده براى آن است كه در متعلّق امر مصلحت وجود دارد كه براى تحصيل آن امر مى‏كند. اگر از شرب خمر نهى فرموده، بدان جهت است كه در اين عمل مفسده لازم الترك وجود دارد و براى اجتناب از آن نهى مى‏كند. پس مصلحت و مفسده در امر و نهى تنها نيست بلكه در متعلقات است كه موجب حسن امر و نهى مى‏شود.</w:t>
      </w:r>
    </w:p>
    <w:p w:rsidR="009C3EA9" w:rsidRDefault="009C3EA9" w:rsidP="001E52F5">
      <w:pPr>
        <w:jc w:val="both"/>
        <w:rPr>
          <w:rFonts w:hint="cs"/>
          <w:rtl/>
        </w:rPr>
      </w:pPr>
      <w:r w:rsidRPr="009C3EA9">
        <w:rPr>
          <w:rFonts w:hint="cs"/>
          <w:rtl/>
        </w:rPr>
        <w:t>برخى</w:t>
      </w:r>
      <w:r>
        <w:rPr>
          <w:rFonts w:hint="cs"/>
          <w:rtl/>
        </w:rPr>
        <w:t>( از جمله مرحوم آخوند که در یک مورد از کلمات ایشان وجود دارد)</w:t>
      </w:r>
      <w:r w:rsidR="001E52F5">
        <w:rPr>
          <w:rFonts w:hint="cs"/>
          <w:rtl/>
        </w:rPr>
        <w:t xml:space="preserve"> برآنند كه احكام تابع ملاك </w:t>
      </w:r>
      <w:r w:rsidRPr="009C3EA9">
        <w:rPr>
          <w:rFonts w:hint="cs"/>
          <w:rtl/>
        </w:rPr>
        <w:t xml:space="preserve"> است كه در خود حكم است</w:t>
      </w:r>
      <w:r w:rsidR="001E52F5">
        <w:rPr>
          <w:rFonts w:hint="cs"/>
          <w:rtl/>
        </w:rPr>
        <w:t xml:space="preserve"> و مرحوم آخوند فرموده است «کما هو الاقوی»</w:t>
      </w:r>
      <w:r w:rsidRPr="009C3EA9">
        <w:rPr>
          <w:rFonts w:hint="cs"/>
          <w:rtl/>
        </w:rPr>
        <w:t xml:space="preserve"> و كارى به متعلّق حكم يا فعل مأمور به نداريم. بر اين مسلك، اگر خداوند به چيزى امر كرد حتما</w:t>
      </w:r>
      <w:r w:rsidR="001E52F5">
        <w:rPr>
          <w:rFonts w:hint="cs"/>
          <w:rtl/>
        </w:rPr>
        <w:t xml:space="preserve"> در نفس اين امر و انشاء </w:t>
      </w:r>
      <w:r w:rsidRPr="009C3EA9">
        <w:rPr>
          <w:rFonts w:hint="cs"/>
          <w:rtl/>
        </w:rPr>
        <w:t xml:space="preserve">حكم مصلحتى وجود داشته است وگرنه امر نمى‏كرد. </w:t>
      </w:r>
      <w:r w:rsidR="001E52F5">
        <w:rPr>
          <w:rFonts w:hint="cs"/>
          <w:rtl/>
        </w:rPr>
        <w:t>هر چند که مرحووم آخوند علل شرایع را منکر نیست ولی ایشان می</w:t>
      </w:r>
      <w:r w:rsidR="001E52F5">
        <w:rPr>
          <w:rtl/>
        </w:rPr>
        <w:softHyphen/>
      </w:r>
      <w:r w:rsidR="001E52F5">
        <w:rPr>
          <w:rFonts w:hint="cs"/>
          <w:rtl/>
        </w:rPr>
        <w:t>فرماید: علل شرایع باعث می</w:t>
      </w:r>
      <w:r w:rsidR="001E52F5">
        <w:rPr>
          <w:rtl/>
        </w:rPr>
        <w:softHyphen/>
      </w:r>
      <w:r w:rsidR="001E52F5">
        <w:rPr>
          <w:rFonts w:hint="cs"/>
          <w:rtl/>
        </w:rPr>
        <w:t>شود که در جعل مصلحت به وجود بیاید. ادامه بحث در جلسه آینده.</w:t>
      </w:r>
    </w:p>
    <w:p w:rsidR="001E52F5" w:rsidRPr="009C3EA9" w:rsidRDefault="001E52F5" w:rsidP="001E52F5">
      <w:pPr>
        <w:jc w:val="both"/>
        <w:rPr>
          <w:rFonts w:hint="cs"/>
          <w:rtl/>
        </w:rPr>
      </w:pPr>
    </w:p>
    <w:p w:rsidR="0063398D" w:rsidRDefault="0063398D" w:rsidP="009B7388">
      <w:pPr>
        <w:jc w:val="both"/>
        <w:rPr>
          <w:rtl/>
        </w:rPr>
      </w:pPr>
    </w:p>
    <w:p w:rsidR="0063398D" w:rsidRDefault="0063398D" w:rsidP="009B7388">
      <w:pPr>
        <w:jc w:val="both"/>
        <w:rPr>
          <w:rtl/>
        </w:rPr>
      </w:pPr>
    </w:p>
    <w:p w:rsidR="009B7388" w:rsidRDefault="009B7388" w:rsidP="009B7388">
      <w:pPr>
        <w:jc w:val="both"/>
        <w:rPr>
          <w:rtl/>
        </w:rPr>
      </w:pPr>
    </w:p>
    <w:p w:rsidR="003D7CCA" w:rsidRPr="001A27D7" w:rsidRDefault="003D7CCA" w:rsidP="00AC4D63">
      <w:pPr>
        <w:jc w:val="both"/>
        <w:rPr>
          <w:rtl/>
        </w:rPr>
      </w:pPr>
    </w:p>
    <w:p w:rsidR="001A1EA5" w:rsidRPr="006162A2" w:rsidRDefault="001A1EA5" w:rsidP="00AC4D63">
      <w:pPr>
        <w:jc w:val="both"/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9D0" w:rsidRDefault="003229D0" w:rsidP="008B750B">
      <w:pPr>
        <w:spacing w:line="240" w:lineRule="auto"/>
      </w:pPr>
      <w:r>
        <w:separator/>
      </w:r>
    </w:p>
  </w:endnote>
  <w:endnote w:type="continuationSeparator" w:id="0">
    <w:p w:rsidR="003229D0" w:rsidRDefault="003229D0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311DD" w:rsidRPr="003311DD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C868BB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3" w:name="BokAdres"/>
          <w:bookmarkEnd w:id="23"/>
          <w:r>
            <w:rPr>
              <w:color w:val="808080" w:themeColor="background1" w:themeShade="80"/>
            </w:rPr>
            <w:t>U1mg1_13980713-015_mk2_mfeb.ir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9D0" w:rsidRDefault="003229D0" w:rsidP="008B750B">
      <w:pPr>
        <w:spacing w:line="240" w:lineRule="auto"/>
      </w:pPr>
      <w:r>
        <w:separator/>
      </w:r>
    </w:p>
  </w:footnote>
  <w:footnote w:type="continuationSeparator" w:id="0">
    <w:p w:rsidR="003229D0" w:rsidRDefault="003229D0" w:rsidP="008B750B">
      <w:pPr>
        <w:spacing w:line="240" w:lineRule="auto"/>
      </w:pPr>
      <w:r>
        <w:continuationSeparator/>
      </w:r>
    </w:p>
  </w:footnote>
  <w:footnote w:id="1">
    <w:p w:rsidR="001E52F5" w:rsidRPr="001E52F5" w:rsidRDefault="001E52F5" w:rsidP="001E52F5">
      <w:pPr>
        <w:pStyle w:val="FootnoteText"/>
        <w:rPr>
          <w:rFonts w:hint="cs"/>
          <w:rtl/>
        </w:rPr>
      </w:pPr>
      <w:r w:rsidRPr="001E52F5">
        <w:footnoteRef/>
      </w:r>
      <w:r w:rsidRPr="001E52F5">
        <w:rPr>
          <w:rtl/>
        </w:rPr>
        <w:t xml:space="preserve"> </w:t>
      </w:r>
      <w:hyperlink r:id="rId1" w:history="1">
        <w:r w:rsidRPr="001E52F5">
          <w:rPr>
            <w:rStyle w:val="Hyperlink"/>
            <w:rFonts w:hint="cs"/>
            <w:rtl/>
          </w:rPr>
          <w:t>منتقی</w:t>
        </w:r>
        <w:r w:rsidRPr="001E52F5">
          <w:rPr>
            <w:rStyle w:val="Hyperlink"/>
            <w:rtl/>
          </w:rPr>
          <w:t xml:space="preserve"> </w:t>
        </w:r>
        <w:r w:rsidRPr="001E52F5">
          <w:rPr>
            <w:rStyle w:val="Hyperlink"/>
            <w:rFonts w:hint="cs"/>
            <w:rtl/>
          </w:rPr>
          <w:t>الاصول،</w:t>
        </w:r>
        <w:r w:rsidRPr="001E52F5">
          <w:rPr>
            <w:rStyle w:val="Hyperlink"/>
            <w:rtl/>
          </w:rPr>
          <w:t xml:space="preserve"> </w:t>
        </w:r>
        <w:r w:rsidRPr="001E52F5">
          <w:rPr>
            <w:rStyle w:val="Hyperlink"/>
            <w:rFonts w:hint="cs"/>
            <w:rtl/>
          </w:rPr>
          <w:t>سید</w:t>
        </w:r>
        <w:r w:rsidRPr="001E52F5">
          <w:rPr>
            <w:rStyle w:val="Hyperlink"/>
            <w:rtl/>
          </w:rPr>
          <w:t xml:space="preserve"> </w:t>
        </w:r>
        <w:r w:rsidRPr="001E52F5">
          <w:rPr>
            <w:rStyle w:val="Hyperlink"/>
            <w:rFonts w:hint="cs"/>
            <w:rtl/>
          </w:rPr>
          <w:t>محمد</w:t>
        </w:r>
        <w:r w:rsidRPr="001E52F5">
          <w:rPr>
            <w:rStyle w:val="Hyperlink"/>
            <w:rtl/>
          </w:rPr>
          <w:t xml:space="preserve"> </w:t>
        </w:r>
        <w:r w:rsidRPr="001E52F5">
          <w:rPr>
            <w:rStyle w:val="Hyperlink"/>
            <w:rFonts w:hint="cs"/>
            <w:rtl/>
          </w:rPr>
          <w:t>حسینی</w:t>
        </w:r>
        <w:r w:rsidRPr="001E52F5">
          <w:rPr>
            <w:rStyle w:val="Hyperlink"/>
            <w:rtl/>
          </w:rPr>
          <w:t xml:space="preserve"> </w:t>
        </w:r>
        <w:r w:rsidRPr="001E52F5">
          <w:rPr>
            <w:rStyle w:val="Hyperlink"/>
            <w:rFonts w:hint="cs"/>
            <w:rtl/>
          </w:rPr>
          <w:t>روحانی،</w:t>
        </w:r>
        <w:r w:rsidRPr="001E52F5">
          <w:rPr>
            <w:rStyle w:val="Hyperlink"/>
            <w:rtl/>
          </w:rPr>
          <w:t xml:space="preserve"> </w:t>
        </w:r>
        <w:r w:rsidRPr="001E52F5">
          <w:rPr>
            <w:rStyle w:val="Hyperlink"/>
            <w:rFonts w:hint="cs"/>
            <w:rtl/>
          </w:rPr>
          <w:t>ج</w:t>
        </w:r>
        <w:r w:rsidRPr="001E52F5">
          <w:rPr>
            <w:rStyle w:val="Hyperlink"/>
            <w:rtl/>
          </w:rPr>
          <w:t>2</w:t>
        </w:r>
        <w:r w:rsidRPr="001E52F5">
          <w:rPr>
            <w:rStyle w:val="Hyperlink"/>
            <w:rFonts w:hint="cs"/>
            <w:rtl/>
          </w:rPr>
          <w:t>،</w:t>
        </w:r>
        <w:r w:rsidRPr="001E52F5">
          <w:rPr>
            <w:rStyle w:val="Hyperlink"/>
            <w:rtl/>
          </w:rPr>
          <w:t xml:space="preserve"> </w:t>
        </w:r>
        <w:r w:rsidRPr="001E52F5">
          <w:rPr>
            <w:rStyle w:val="Hyperlink"/>
            <w:rFonts w:hint="cs"/>
            <w:rtl/>
          </w:rPr>
          <w:t>ص</w:t>
        </w:r>
        <w:r w:rsidRPr="001E52F5">
          <w:rPr>
            <w:rStyle w:val="Hyperlink"/>
            <w:rtl/>
          </w:rPr>
          <w:t>141.</w:t>
        </w:r>
      </w:hyperlink>
    </w:p>
  </w:footnote>
  <w:footnote w:id="2">
    <w:p w:rsidR="001E52F5" w:rsidRPr="001E52F5" w:rsidRDefault="001E52F5" w:rsidP="001E52F5">
      <w:pPr>
        <w:pStyle w:val="FootnoteText"/>
        <w:rPr>
          <w:rFonts w:hint="cs"/>
          <w:rtl/>
        </w:rPr>
      </w:pPr>
      <w:r w:rsidRPr="001E52F5">
        <w:footnoteRef/>
      </w:r>
      <w:r w:rsidRPr="001E52F5">
        <w:rPr>
          <w:rtl/>
        </w:rPr>
        <w:t xml:space="preserve"> </w:t>
      </w:r>
      <w:hyperlink r:id="rId2" w:history="1">
        <w:r w:rsidRPr="001E52F5">
          <w:rPr>
            <w:rStyle w:val="Hyperlink"/>
            <w:rFonts w:hint="cs"/>
            <w:rtl/>
          </w:rPr>
          <w:t>کفایه</w:t>
        </w:r>
        <w:r w:rsidRPr="001E52F5">
          <w:rPr>
            <w:rStyle w:val="Hyperlink"/>
            <w:rtl/>
          </w:rPr>
          <w:t xml:space="preserve"> </w:t>
        </w:r>
        <w:r w:rsidRPr="001E52F5">
          <w:rPr>
            <w:rStyle w:val="Hyperlink"/>
            <w:rFonts w:hint="cs"/>
            <w:rtl/>
          </w:rPr>
          <w:t>الاصول،</w:t>
        </w:r>
        <w:r w:rsidRPr="001E52F5">
          <w:rPr>
            <w:rStyle w:val="Hyperlink"/>
            <w:rtl/>
          </w:rPr>
          <w:t xml:space="preserve"> </w:t>
        </w:r>
        <w:r w:rsidRPr="001E52F5">
          <w:rPr>
            <w:rStyle w:val="Hyperlink"/>
            <w:rFonts w:hint="cs"/>
            <w:rtl/>
          </w:rPr>
          <w:t>آخوند</w:t>
        </w:r>
        <w:r w:rsidRPr="001E52F5">
          <w:rPr>
            <w:rStyle w:val="Hyperlink"/>
            <w:rtl/>
          </w:rPr>
          <w:t xml:space="preserve"> </w:t>
        </w:r>
        <w:r w:rsidRPr="001E52F5">
          <w:rPr>
            <w:rStyle w:val="Hyperlink"/>
            <w:rFonts w:hint="cs"/>
            <w:rtl/>
          </w:rPr>
          <w:t>خراسانی،</w:t>
        </w:r>
        <w:r w:rsidRPr="001E52F5">
          <w:rPr>
            <w:rStyle w:val="Hyperlink"/>
            <w:rtl/>
          </w:rPr>
          <w:t xml:space="preserve"> </w:t>
        </w:r>
        <w:r w:rsidRPr="001E52F5">
          <w:rPr>
            <w:rStyle w:val="Hyperlink"/>
            <w:rFonts w:hint="cs"/>
            <w:rtl/>
          </w:rPr>
          <w:t>ج</w:t>
        </w:r>
        <w:r w:rsidRPr="001E52F5">
          <w:rPr>
            <w:rStyle w:val="Hyperlink"/>
            <w:rtl/>
          </w:rPr>
          <w:t>1</w:t>
        </w:r>
        <w:r w:rsidRPr="001E52F5">
          <w:rPr>
            <w:rStyle w:val="Hyperlink"/>
            <w:rFonts w:hint="cs"/>
            <w:rtl/>
          </w:rPr>
          <w:t>،</w:t>
        </w:r>
        <w:r w:rsidRPr="001E52F5">
          <w:rPr>
            <w:rStyle w:val="Hyperlink"/>
            <w:rtl/>
          </w:rPr>
          <w:t xml:space="preserve"> </w:t>
        </w:r>
        <w:r w:rsidRPr="001E52F5">
          <w:rPr>
            <w:rStyle w:val="Hyperlink"/>
            <w:rFonts w:hint="cs"/>
            <w:rtl/>
          </w:rPr>
          <w:t>ص</w:t>
        </w:r>
        <w:r w:rsidRPr="001E52F5">
          <w:rPr>
            <w:rStyle w:val="Hyperlink"/>
            <w:rtl/>
          </w:rPr>
          <w:t>97.</w:t>
        </w:r>
      </w:hyperlink>
    </w:p>
  </w:footnote>
  <w:footnote w:id="3">
    <w:p w:rsidR="001E52F5" w:rsidRPr="001E52F5" w:rsidRDefault="001E52F5" w:rsidP="001E52F5">
      <w:pPr>
        <w:pStyle w:val="FootnoteText"/>
        <w:rPr>
          <w:rFonts w:hint="cs"/>
        </w:rPr>
      </w:pPr>
      <w:r w:rsidRPr="001E52F5">
        <w:footnoteRef/>
      </w:r>
      <w:r w:rsidRPr="001E52F5">
        <w:rPr>
          <w:rtl/>
        </w:rPr>
        <w:t xml:space="preserve"> </w:t>
      </w:r>
      <w:hyperlink r:id="rId3" w:history="1">
        <w:r w:rsidRPr="001E52F5">
          <w:rPr>
            <w:rStyle w:val="Hyperlink"/>
            <w:rFonts w:hint="cs"/>
            <w:rtl/>
          </w:rPr>
          <w:t>محاضرات</w:t>
        </w:r>
        <w:r w:rsidRPr="001E52F5">
          <w:rPr>
            <w:rStyle w:val="Hyperlink"/>
            <w:rtl/>
          </w:rPr>
          <w:t xml:space="preserve"> </w:t>
        </w:r>
        <w:r w:rsidRPr="001E52F5">
          <w:rPr>
            <w:rStyle w:val="Hyperlink"/>
            <w:rFonts w:hint="cs"/>
            <w:rtl/>
          </w:rPr>
          <w:t>فی</w:t>
        </w:r>
        <w:r w:rsidRPr="001E52F5">
          <w:rPr>
            <w:rStyle w:val="Hyperlink"/>
            <w:rtl/>
          </w:rPr>
          <w:t xml:space="preserve"> </w:t>
        </w:r>
        <w:r w:rsidRPr="001E52F5">
          <w:rPr>
            <w:rStyle w:val="Hyperlink"/>
            <w:rFonts w:hint="cs"/>
            <w:rtl/>
          </w:rPr>
          <w:t>الاصول،</w:t>
        </w:r>
        <w:r w:rsidRPr="001E52F5">
          <w:rPr>
            <w:rStyle w:val="Hyperlink"/>
            <w:rtl/>
          </w:rPr>
          <w:t xml:space="preserve"> </w:t>
        </w:r>
        <w:r w:rsidRPr="001E52F5">
          <w:rPr>
            <w:rStyle w:val="Hyperlink"/>
            <w:rFonts w:hint="cs"/>
            <w:rtl/>
          </w:rPr>
          <w:t>الخوئی،</w:t>
        </w:r>
        <w:r w:rsidRPr="001E52F5">
          <w:rPr>
            <w:rStyle w:val="Hyperlink"/>
            <w:rtl/>
          </w:rPr>
          <w:t xml:space="preserve"> </w:t>
        </w:r>
        <w:r w:rsidRPr="001E52F5">
          <w:rPr>
            <w:rStyle w:val="Hyperlink"/>
            <w:rFonts w:hint="cs"/>
            <w:rtl/>
          </w:rPr>
          <w:t>السید</w:t>
        </w:r>
        <w:r w:rsidRPr="001E52F5">
          <w:rPr>
            <w:rStyle w:val="Hyperlink"/>
            <w:rtl/>
          </w:rPr>
          <w:t xml:space="preserve"> </w:t>
        </w:r>
        <w:r w:rsidRPr="001E52F5">
          <w:rPr>
            <w:rStyle w:val="Hyperlink"/>
            <w:rFonts w:hint="cs"/>
            <w:rtl/>
          </w:rPr>
          <w:t>ابولقاسم،</w:t>
        </w:r>
        <w:r w:rsidRPr="001E52F5">
          <w:rPr>
            <w:rStyle w:val="Hyperlink"/>
            <w:rtl/>
          </w:rPr>
          <w:t xml:space="preserve"> </w:t>
        </w:r>
        <w:r w:rsidRPr="001E52F5">
          <w:rPr>
            <w:rStyle w:val="Hyperlink"/>
            <w:rFonts w:hint="cs"/>
            <w:rtl/>
          </w:rPr>
          <w:t>ج</w:t>
        </w:r>
        <w:r w:rsidRPr="001E52F5">
          <w:rPr>
            <w:rStyle w:val="Hyperlink"/>
            <w:rtl/>
          </w:rPr>
          <w:t>2</w:t>
        </w:r>
        <w:r w:rsidRPr="001E52F5">
          <w:rPr>
            <w:rStyle w:val="Hyperlink"/>
            <w:rFonts w:hint="cs"/>
            <w:rtl/>
          </w:rPr>
          <w:t>،</w:t>
        </w:r>
        <w:r w:rsidRPr="001E52F5">
          <w:rPr>
            <w:rStyle w:val="Hyperlink"/>
            <w:rtl/>
          </w:rPr>
          <w:t xml:space="preserve"> </w:t>
        </w:r>
        <w:r w:rsidRPr="001E52F5">
          <w:rPr>
            <w:rStyle w:val="Hyperlink"/>
            <w:rFonts w:hint="cs"/>
            <w:rtl/>
          </w:rPr>
          <w:t>ص</w:t>
        </w:r>
        <w:r w:rsidRPr="001E52F5">
          <w:rPr>
            <w:rStyle w:val="Hyperlink"/>
            <w:rtl/>
          </w:rPr>
          <w:t>145.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6" w:name="BokNum"/>
    <w:bookmarkEnd w:id="16"/>
    <w:r w:rsidR="00C868BB">
      <w:rPr>
        <w:b/>
        <w:bCs/>
        <w:sz w:val="20"/>
        <w:szCs w:val="24"/>
        <w:rtl/>
      </w:rPr>
      <w:t>015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7" w:name="Bokdars"/>
    <w:bookmarkEnd w:id="17"/>
    <w:r w:rsidR="00C868BB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8" w:name="Bokostad"/>
    <w:bookmarkEnd w:id="18"/>
    <w:r w:rsidR="00C868BB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9" w:name="BokTarikh"/>
    <w:bookmarkEnd w:id="19"/>
    <w:r w:rsidR="00C868BB">
      <w:rPr>
        <w:sz w:val="24"/>
        <w:szCs w:val="24"/>
        <w:rtl/>
      </w:rPr>
      <w:t>13 /7 /1398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0" w:name="BokSabj"/>
    <w:bookmarkEnd w:id="20"/>
    <w:r w:rsidR="00C868BB">
      <w:rPr>
        <w:rFonts w:hint="cs"/>
        <w:color w:val="000000" w:themeColor="text1"/>
        <w:sz w:val="24"/>
        <w:szCs w:val="24"/>
        <w:rtl/>
      </w:rPr>
      <w:t>تقسیمات</w:t>
    </w:r>
    <w:r w:rsidR="00C868BB">
      <w:rPr>
        <w:color w:val="000000" w:themeColor="text1"/>
        <w:sz w:val="24"/>
        <w:szCs w:val="24"/>
        <w:rtl/>
      </w:rPr>
      <w:t xml:space="preserve"> </w:t>
    </w:r>
    <w:r w:rsidR="00C868BB">
      <w:rPr>
        <w:rFonts w:hint="cs"/>
        <w:color w:val="000000" w:themeColor="text1"/>
        <w:sz w:val="24"/>
        <w:szCs w:val="24"/>
        <w:rtl/>
      </w:rPr>
      <w:t>واجب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1" w:name="Bokmoqarer"/>
    <w:bookmarkEnd w:id="21"/>
    <w:r w:rsidR="00C868BB">
      <w:rPr>
        <w:rFonts w:hint="cs"/>
        <w:sz w:val="24"/>
        <w:szCs w:val="24"/>
        <w:rtl/>
      </w:rPr>
      <w:t>مهدی</w:t>
    </w:r>
    <w:r w:rsidR="00C868BB">
      <w:rPr>
        <w:sz w:val="24"/>
        <w:szCs w:val="24"/>
        <w:rtl/>
      </w:rPr>
      <w:t xml:space="preserve"> </w:t>
    </w:r>
    <w:r w:rsidR="00C868BB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2" w:name="BokSabj2"/>
    <w:bookmarkEnd w:id="22"/>
    <w:r w:rsidR="00C868BB">
      <w:rPr>
        <w:rFonts w:hint="cs"/>
        <w:sz w:val="24"/>
        <w:szCs w:val="24"/>
        <w:rtl/>
      </w:rPr>
      <w:t>واجب</w:t>
    </w:r>
    <w:r w:rsidR="00C868BB">
      <w:rPr>
        <w:sz w:val="24"/>
        <w:szCs w:val="24"/>
        <w:rtl/>
      </w:rPr>
      <w:t xml:space="preserve"> </w:t>
    </w:r>
    <w:r w:rsidR="00C868BB">
      <w:rPr>
        <w:rFonts w:hint="cs"/>
        <w:sz w:val="24"/>
        <w:szCs w:val="24"/>
        <w:rtl/>
      </w:rPr>
      <w:t>مشروط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723CD4"/>
    <w:multiLevelType w:val="hybridMultilevel"/>
    <w:tmpl w:val="16529FB8"/>
    <w:lvl w:ilvl="0" w:tplc="A1FCD0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1E6ED8"/>
    <w:multiLevelType w:val="hybridMultilevel"/>
    <w:tmpl w:val="9154CC54"/>
    <w:lvl w:ilvl="0" w:tplc="4F3865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77E04"/>
    <w:multiLevelType w:val="hybridMultilevel"/>
    <w:tmpl w:val="ABC06B24"/>
    <w:lvl w:ilvl="0" w:tplc="150A91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7"/>
  </w:num>
  <w:num w:numId="14">
    <w:abstractNumId w:val="15"/>
  </w:num>
  <w:num w:numId="15">
    <w:abstractNumId w:val="16"/>
  </w:num>
  <w:num w:numId="16">
    <w:abstractNumId w:val="11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1E52F5"/>
    <w:rsid w:val="0020241A"/>
    <w:rsid w:val="00203821"/>
    <w:rsid w:val="00211632"/>
    <w:rsid w:val="002118B6"/>
    <w:rsid w:val="0021630D"/>
    <w:rsid w:val="00223E00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229D0"/>
    <w:rsid w:val="003311DD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D4AFC"/>
    <w:rsid w:val="003D7CCA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A6806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173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98D"/>
    <w:rsid w:val="00633F04"/>
    <w:rsid w:val="00635219"/>
    <w:rsid w:val="00635EC0"/>
    <w:rsid w:val="00640B58"/>
    <w:rsid w:val="00651B02"/>
    <w:rsid w:val="00651B19"/>
    <w:rsid w:val="00660A29"/>
    <w:rsid w:val="0067000A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638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388"/>
    <w:rsid w:val="009B79F8"/>
    <w:rsid w:val="009C3EA9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4E56"/>
    <w:rsid w:val="00A65D4C"/>
    <w:rsid w:val="00A70512"/>
    <w:rsid w:val="00AA1F60"/>
    <w:rsid w:val="00AA40D7"/>
    <w:rsid w:val="00AB5F7D"/>
    <w:rsid w:val="00AC0C50"/>
    <w:rsid w:val="00AC4D63"/>
    <w:rsid w:val="00AC6FE2"/>
    <w:rsid w:val="00AD5A1C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868BB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D63E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36A8A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0937D4E3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106/2/145/&#1601;&#1740;&#1607;" TargetMode="External"/><Relationship Id="rId2" Type="http://schemas.openxmlformats.org/officeDocument/2006/relationships/hyperlink" Target="http://lib.eshia.ir/27004/1/97/&#1591;&#1604;&#1576;" TargetMode="External"/><Relationship Id="rId1" Type="http://schemas.openxmlformats.org/officeDocument/2006/relationships/hyperlink" Target="http://lib.eshia.ir/13050/2/141/&#1575;&#1604;&#1578;&#1581;&#1602;&#1740;&#1602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95CE5-B6F0-4C7E-B80D-BBFD9A3F5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129</TotalTime>
  <Pages>7</Pages>
  <Words>1576</Words>
  <Characters>8985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10540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8</cp:revision>
  <dcterms:created xsi:type="dcterms:W3CDTF">2019-10-05T04:29:00Z</dcterms:created>
  <dcterms:modified xsi:type="dcterms:W3CDTF">2019-10-05T14:15:00Z</dcterms:modified>
  <cp:contentStatus>ویرایش 2.5</cp:contentStatus>
  <cp:version>2.7</cp:version>
</cp:coreProperties>
</file>