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C7E1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97DFC" w:rsidRDefault="00297DFC" w:rsidP="00297DF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478923" w:history="1">
        <w:r w:rsidRPr="00290813">
          <w:rPr>
            <w:rStyle w:val="Hyperlink"/>
            <w:rFonts w:hint="eastAsia"/>
            <w:noProof/>
            <w:rtl/>
          </w:rPr>
          <w:t>مقدمه</w:t>
        </w:r>
        <w:r w:rsidRPr="00290813">
          <w:rPr>
            <w:rStyle w:val="Hyperlink"/>
            <w:noProof/>
            <w:rtl/>
          </w:rPr>
          <w:t xml:space="preserve"> </w:t>
        </w:r>
        <w:r w:rsidRPr="0029081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25478923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755C94">
          <w:rPr>
            <w:noProof/>
            <w:webHidden/>
            <w:rtl/>
          </w:rPr>
          <w:t>1</w:t>
        </w:r>
        <w:r>
          <w:rPr>
            <w:rStyle w:val="Hyperlink"/>
            <w:noProof/>
            <w:rtl/>
          </w:rPr>
          <w:fldChar w:fldCharType="end"/>
        </w:r>
      </w:hyperlink>
    </w:p>
    <w:p w:rsidR="00297DFC" w:rsidRDefault="001C1FAF" w:rsidP="00297DFC">
      <w:pPr>
        <w:pStyle w:val="TOC2"/>
        <w:tabs>
          <w:tab w:val="right" w:leader="dot" w:pos="10194"/>
        </w:tabs>
        <w:rPr>
          <w:rFonts w:asciiTheme="minorHAnsi" w:eastAsiaTheme="minorEastAsia" w:hAnsiTheme="minorHAnsi" w:cstheme="minorBidi"/>
          <w:bCs w:val="0"/>
          <w:noProof/>
          <w:color w:val="auto"/>
          <w:szCs w:val="22"/>
          <w:rtl/>
        </w:rPr>
      </w:pPr>
      <w:hyperlink w:anchor="_Toc25478924" w:history="1">
        <w:r w:rsidR="00297DFC" w:rsidRPr="00290813">
          <w:rPr>
            <w:rStyle w:val="Hyperlink"/>
            <w:rFonts w:hint="eastAsia"/>
            <w:noProof/>
            <w:rtl/>
          </w:rPr>
          <w:t>مقدمات</w:t>
        </w:r>
        <w:r w:rsidR="00297DFC" w:rsidRPr="00290813">
          <w:rPr>
            <w:rStyle w:val="Hyperlink"/>
            <w:noProof/>
            <w:rtl/>
          </w:rPr>
          <w:t xml:space="preserve"> </w:t>
        </w:r>
        <w:r w:rsidR="00297DFC" w:rsidRPr="00290813">
          <w:rPr>
            <w:rStyle w:val="Hyperlink"/>
            <w:rFonts w:hint="eastAsia"/>
            <w:noProof/>
            <w:rtl/>
          </w:rPr>
          <w:t>مفوته</w:t>
        </w:r>
        <w:r w:rsidR="00297DFC">
          <w:rPr>
            <w:noProof/>
            <w:webHidden/>
            <w:rtl/>
          </w:rPr>
          <w:tab/>
        </w:r>
        <w:r w:rsidR="00297DFC">
          <w:rPr>
            <w:rStyle w:val="Hyperlink"/>
            <w:noProof/>
            <w:rtl/>
          </w:rPr>
          <w:fldChar w:fldCharType="begin"/>
        </w:r>
        <w:r w:rsidR="00297DFC">
          <w:rPr>
            <w:noProof/>
            <w:webHidden/>
            <w:rtl/>
          </w:rPr>
          <w:instrText xml:space="preserve"> </w:instrText>
        </w:r>
        <w:r w:rsidR="00297DFC">
          <w:rPr>
            <w:noProof/>
            <w:webHidden/>
          </w:rPr>
          <w:instrText xml:space="preserve">PAGEREF </w:instrText>
        </w:r>
        <w:r w:rsidR="00297DFC">
          <w:rPr>
            <w:noProof/>
            <w:webHidden/>
            <w:rtl/>
          </w:rPr>
          <w:instrText>_</w:instrText>
        </w:r>
        <w:r w:rsidR="00297DFC">
          <w:rPr>
            <w:noProof/>
            <w:webHidden/>
          </w:rPr>
          <w:instrText>Toc</w:instrText>
        </w:r>
        <w:r w:rsidR="00297DFC">
          <w:rPr>
            <w:noProof/>
            <w:webHidden/>
            <w:rtl/>
          </w:rPr>
          <w:instrText xml:space="preserve">25478924 </w:instrText>
        </w:r>
        <w:r w:rsidR="00297DFC">
          <w:rPr>
            <w:noProof/>
            <w:webHidden/>
          </w:rPr>
          <w:instrText>\h</w:instrText>
        </w:r>
        <w:r w:rsidR="00297DFC">
          <w:rPr>
            <w:noProof/>
            <w:webHidden/>
            <w:rtl/>
          </w:rPr>
          <w:instrText xml:space="preserve"> </w:instrText>
        </w:r>
        <w:r w:rsidR="00297DFC">
          <w:rPr>
            <w:rStyle w:val="Hyperlink"/>
            <w:noProof/>
            <w:rtl/>
          </w:rPr>
        </w:r>
        <w:r w:rsidR="00297DFC">
          <w:rPr>
            <w:rStyle w:val="Hyperlink"/>
            <w:noProof/>
            <w:rtl/>
          </w:rPr>
          <w:fldChar w:fldCharType="separate"/>
        </w:r>
        <w:r w:rsidR="00755C94">
          <w:rPr>
            <w:noProof/>
            <w:webHidden/>
            <w:rtl/>
          </w:rPr>
          <w:t>1</w:t>
        </w:r>
        <w:r w:rsidR="00297DFC">
          <w:rPr>
            <w:rStyle w:val="Hyperlink"/>
            <w:noProof/>
            <w:rtl/>
          </w:rPr>
          <w:fldChar w:fldCharType="end"/>
        </w:r>
      </w:hyperlink>
    </w:p>
    <w:p w:rsidR="00297DFC" w:rsidRDefault="001C1FAF" w:rsidP="00297DFC">
      <w:pPr>
        <w:pStyle w:val="TOC3"/>
        <w:tabs>
          <w:tab w:val="right" w:leader="dot" w:pos="10194"/>
        </w:tabs>
        <w:rPr>
          <w:rFonts w:asciiTheme="minorHAnsi" w:eastAsiaTheme="minorEastAsia" w:hAnsiTheme="minorHAnsi" w:cstheme="minorBidi"/>
          <w:bCs w:val="0"/>
          <w:iCs w:val="0"/>
          <w:noProof/>
          <w:color w:val="auto"/>
          <w:szCs w:val="22"/>
          <w:rtl/>
        </w:rPr>
      </w:pPr>
      <w:hyperlink w:anchor="_Toc25478925" w:history="1">
        <w:r w:rsidR="00297DFC" w:rsidRPr="00290813">
          <w:rPr>
            <w:rStyle w:val="Hyperlink"/>
            <w:rFonts w:hint="eastAsia"/>
            <w:noProof/>
            <w:rtl/>
          </w:rPr>
          <w:t>وجوب</w:t>
        </w:r>
        <w:r w:rsidR="00297DFC" w:rsidRPr="00290813">
          <w:rPr>
            <w:rStyle w:val="Hyperlink"/>
            <w:noProof/>
            <w:rtl/>
          </w:rPr>
          <w:t xml:space="preserve"> </w:t>
        </w:r>
        <w:r w:rsidR="00297DFC" w:rsidRPr="00290813">
          <w:rPr>
            <w:rStyle w:val="Hyperlink"/>
            <w:rFonts w:hint="eastAsia"/>
            <w:noProof/>
            <w:rtl/>
          </w:rPr>
          <w:t>تعلم</w:t>
        </w:r>
        <w:r w:rsidR="00297DFC">
          <w:rPr>
            <w:noProof/>
            <w:webHidden/>
            <w:rtl/>
          </w:rPr>
          <w:tab/>
        </w:r>
        <w:r w:rsidR="00297DFC">
          <w:rPr>
            <w:rStyle w:val="Hyperlink"/>
            <w:noProof/>
            <w:rtl/>
          </w:rPr>
          <w:fldChar w:fldCharType="begin"/>
        </w:r>
        <w:r w:rsidR="00297DFC">
          <w:rPr>
            <w:noProof/>
            <w:webHidden/>
            <w:rtl/>
          </w:rPr>
          <w:instrText xml:space="preserve"> </w:instrText>
        </w:r>
        <w:r w:rsidR="00297DFC">
          <w:rPr>
            <w:noProof/>
            <w:webHidden/>
          </w:rPr>
          <w:instrText xml:space="preserve">PAGEREF </w:instrText>
        </w:r>
        <w:r w:rsidR="00297DFC">
          <w:rPr>
            <w:noProof/>
            <w:webHidden/>
            <w:rtl/>
          </w:rPr>
          <w:instrText>_</w:instrText>
        </w:r>
        <w:r w:rsidR="00297DFC">
          <w:rPr>
            <w:noProof/>
            <w:webHidden/>
          </w:rPr>
          <w:instrText>Toc</w:instrText>
        </w:r>
        <w:r w:rsidR="00297DFC">
          <w:rPr>
            <w:noProof/>
            <w:webHidden/>
            <w:rtl/>
          </w:rPr>
          <w:instrText xml:space="preserve">25478925 </w:instrText>
        </w:r>
        <w:r w:rsidR="00297DFC">
          <w:rPr>
            <w:noProof/>
            <w:webHidden/>
          </w:rPr>
          <w:instrText>\h</w:instrText>
        </w:r>
        <w:r w:rsidR="00297DFC">
          <w:rPr>
            <w:noProof/>
            <w:webHidden/>
            <w:rtl/>
          </w:rPr>
          <w:instrText xml:space="preserve"> </w:instrText>
        </w:r>
        <w:r w:rsidR="00297DFC">
          <w:rPr>
            <w:rStyle w:val="Hyperlink"/>
            <w:noProof/>
            <w:rtl/>
          </w:rPr>
        </w:r>
        <w:r w:rsidR="00297DFC">
          <w:rPr>
            <w:rStyle w:val="Hyperlink"/>
            <w:noProof/>
            <w:rtl/>
          </w:rPr>
          <w:fldChar w:fldCharType="separate"/>
        </w:r>
        <w:r w:rsidR="00755C94">
          <w:rPr>
            <w:noProof/>
            <w:webHidden/>
            <w:rtl/>
          </w:rPr>
          <w:t>1</w:t>
        </w:r>
        <w:r w:rsidR="00297DFC">
          <w:rPr>
            <w:rStyle w:val="Hyperlink"/>
            <w:noProof/>
            <w:rtl/>
          </w:rPr>
          <w:fldChar w:fldCharType="end"/>
        </w:r>
      </w:hyperlink>
    </w:p>
    <w:p w:rsidR="00297DFC" w:rsidRDefault="001C1FAF" w:rsidP="00297DFC">
      <w:pPr>
        <w:pStyle w:val="TOC4"/>
        <w:tabs>
          <w:tab w:val="right" w:leader="dot" w:pos="10194"/>
        </w:tabs>
        <w:rPr>
          <w:rFonts w:asciiTheme="minorHAnsi" w:eastAsiaTheme="minorEastAsia" w:hAnsiTheme="minorHAnsi" w:cstheme="minorBidi"/>
          <w:bCs w:val="0"/>
          <w:noProof/>
          <w:color w:val="auto"/>
          <w:szCs w:val="22"/>
          <w:rtl/>
        </w:rPr>
      </w:pPr>
      <w:hyperlink w:anchor="_Toc25478926" w:history="1">
        <w:r w:rsidR="00297DFC" w:rsidRPr="00290813">
          <w:rPr>
            <w:rStyle w:val="Hyperlink"/>
            <w:rFonts w:hint="eastAsia"/>
            <w:noProof/>
            <w:rtl/>
          </w:rPr>
          <w:t>عدم</w:t>
        </w:r>
        <w:r w:rsidR="00297DFC" w:rsidRPr="00290813">
          <w:rPr>
            <w:rStyle w:val="Hyperlink"/>
            <w:noProof/>
            <w:rtl/>
          </w:rPr>
          <w:t xml:space="preserve"> </w:t>
        </w:r>
        <w:r w:rsidR="00297DFC" w:rsidRPr="00290813">
          <w:rPr>
            <w:rStyle w:val="Hyperlink"/>
            <w:rFonts w:hint="eastAsia"/>
            <w:noProof/>
            <w:rtl/>
          </w:rPr>
          <w:t>اجرا</w:t>
        </w:r>
        <w:r w:rsidR="00297DFC" w:rsidRPr="00290813">
          <w:rPr>
            <w:rStyle w:val="Hyperlink"/>
            <w:rFonts w:hint="cs"/>
            <w:noProof/>
            <w:rtl/>
          </w:rPr>
          <w:t>ی</w:t>
        </w:r>
        <w:r w:rsidR="00297DFC" w:rsidRPr="00290813">
          <w:rPr>
            <w:rStyle w:val="Hyperlink"/>
            <w:noProof/>
            <w:rtl/>
          </w:rPr>
          <w:t xml:space="preserve"> </w:t>
        </w:r>
        <w:r w:rsidR="00297DFC" w:rsidRPr="00290813">
          <w:rPr>
            <w:rStyle w:val="Hyperlink"/>
            <w:rFonts w:hint="eastAsia"/>
            <w:noProof/>
            <w:rtl/>
          </w:rPr>
          <w:t>اصول</w:t>
        </w:r>
        <w:r w:rsidR="00297DFC" w:rsidRPr="00290813">
          <w:rPr>
            <w:rStyle w:val="Hyperlink"/>
            <w:noProof/>
            <w:rtl/>
          </w:rPr>
          <w:t xml:space="preserve"> </w:t>
        </w:r>
        <w:r w:rsidR="00297DFC" w:rsidRPr="00290813">
          <w:rPr>
            <w:rStyle w:val="Hyperlink"/>
            <w:rFonts w:hint="eastAsia"/>
            <w:noProof/>
            <w:rtl/>
          </w:rPr>
          <w:t>موضوع</w:t>
        </w:r>
        <w:r w:rsidR="00297DFC" w:rsidRPr="00290813">
          <w:rPr>
            <w:rStyle w:val="Hyperlink"/>
            <w:rFonts w:hint="cs"/>
            <w:noProof/>
            <w:rtl/>
          </w:rPr>
          <w:t>ی</w:t>
        </w:r>
        <w:r w:rsidR="00297DFC" w:rsidRPr="00290813">
          <w:rPr>
            <w:rStyle w:val="Hyperlink"/>
            <w:rFonts w:hint="eastAsia"/>
            <w:noProof/>
            <w:rtl/>
          </w:rPr>
          <w:t>ه</w:t>
        </w:r>
        <w:r w:rsidR="00297DFC" w:rsidRPr="00290813">
          <w:rPr>
            <w:rStyle w:val="Hyperlink"/>
            <w:noProof/>
            <w:rtl/>
          </w:rPr>
          <w:t xml:space="preserve"> </w:t>
        </w:r>
        <w:r w:rsidR="00297DFC" w:rsidRPr="00290813">
          <w:rPr>
            <w:rStyle w:val="Hyperlink"/>
            <w:rFonts w:hint="eastAsia"/>
            <w:noProof/>
            <w:rtl/>
          </w:rPr>
          <w:t>ناف</w:t>
        </w:r>
        <w:r w:rsidR="00297DFC" w:rsidRPr="00290813">
          <w:rPr>
            <w:rStyle w:val="Hyperlink"/>
            <w:rFonts w:hint="cs"/>
            <w:noProof/>
            <w:rtl/>
          </w:rPr>
          <w:t>ی</w:t>
        </w:r>
        <w:r w:rsidR="00297DFC" w:rsidRPr="00290813">
          <w:rPr>
            <w:rStyle w:val="Hyperlink"/>
            <w:rFonts w:hint="eastAsia"/>
            <w:noProof/>
            <w:rtl/>
          </w:rPr>
          <w:t>ه</w:t>
        </w:r>
        <w:r w:rsidR="00297DFC" w:rsidRPr="00290813">
          <w:rPr>
            <w:rStyle w:val="Hyperlink"/>
            <w:noProof/>
            <w:rtl/>
          </w:rPr>
          <w:t xml:space="preserve"> </w:t>
        </w:r>
        <w:r w:rsidR="00297DFC" w:rsidRPr="00290813">
          <w:rPr>
            <w:rStyle w:val="Hyperlink"/>
            <w:rFonts w:hint="eastAsia"/>
            <w:noProof/>
            <w:rtl/>
          </w:rPr>
          <w:t>در</w:t>
        </w:r>
        <w:r w:rsidR="00297DFC" w:rsidRPr="00290813">
          <w:rPr>
            <w:rStyle w:val="Hyperlink"/>
            <w:noProof/>
            <w:rtl/>
          </w:rPr>
          <w:t xml:space="preserve"> </w:t>
        </w:r>
        <w:r w:rsidR="00297DFC" w:rsidRPr="00290813">
          <w:rPr>
            <w:rStyle w:val="Hyperlink"/>
            <w:rFonts w:hint="eastAsia"/>
            <w:noProof/>
            <w:rtl/>
          </w:rPr>
          <w:t>ادله</w:t>
        </w:r>
        <w:r w:rsidR="00297DFC" w:rsidRPr="00290813">
          <w:rPr>
            <w:rStyle w:val="Hyperlink"/>
            <w:noProof/>
            <w:rtl/>
          </w:rPr>
          <w:t xml:space="preserve"> </w:t>
        </w:r>
        <w:r w:rsidR="00297DFC" w:rsidRPr="00290813">
          <w:rPr>
            <w:rStyle w:val="Hyperlink"/>
            <w:rFonts w:hint="eastAsia"/>
            <w:noProof/>
            <w:rtl/>
          </w:rPr>
          <w:t>وجوب</w:t>
        </w:r>
        <w:r w:rsidR="00297DFC" w:rsidRPr="00290813">
          <w:rPr>
            <w:rStyle w:val="Hyperlink"/>
            <w:noProof/>
            <w:rtl/>
          </w:rPr>
          <w:t xml:space="preserve"> </w:t>
        </w:r>
        <w:r w:rsidR="00297DFC" w:rsidRPr="00290813">
          <w:rPr>
            <w:rStyle w:val="Hyperlink"/>
            <w:rFonts w:hint="eastAsia"/>
            <w:noProof/>
            <w:rtl/>
          </w:rPr>
          <w:t>تعلم</w:t>
        </w:r>
        <w:r w:rsidR="00297DFC">
          <w:rPr>
            <w:noProof/>
            <w:webHidden/>
            <w:rtl/>
          </w:rPr>
          <w:tab/>
        </w:r>
        <w:r w:rsidR="00297DFC">
          <w:rPr>
            <w:rStyle w:val="Hyperlink"/>
            <w:noProof/>
            <w:rtl/>
          </w:rPr>
          <w:fldChar w:fldCharType="begin"/>
        </w:r>
        <w:r w:rsidR="00297DFC">
          <w:rPr>
            <w:noProof/>
            <w:webHidden/>
            <w:rtl/>
          </w:rPr>
          <w:instrText xml:space="preserve"> </w:instrText>
        </w:r>
        <w:r w:rsidR="00297DFC">
          <w:rPr>
            <w:noProof/>
            <w:webHidden/>
          </w:rPr>
          <w:instrText xml:space="preserve">PAGEREF </w:instrText>
        </w:r>
        <w:r w:rsidR="00297DFC">
          <w:rPr>
            <w:noProof/>
            <w:webHidden/>
            <w:rtl/>
          </w:rPr>
          <w:instrText>_</w:instrText>
        </w:r>
        <w:r w:rsidR="00297DFC">
          <w:rPr>
            <w:noProof/>
            <w:webHidden/>
          </w:rPr>
          <w:instrText>Toc</w:instrText>
        </w:r>
        <w:r w:rsidR="00297DFC">
          <w:rPr>
            <w:noProof/>
            <w:webHidden/>
            <w:rtl/>
          </w:rPr>
          <w:instrText xml:space="preserve">25478926 </w:instrText>
        </w:r>
        <w:r w:rsidR="00297DFC">
          <w:rPr>
            <w:noProof/>
            <w:webHidden/>
          </w:rPr>
          <w:instrText>\h</w:instrText>
        </w:r>
        <w:r w:rsidR="00297DFC">
          <w:rPr>
            <w:noProof/>
            <w:webHidden/>
            <w:rtl/>
          </w:rPr>
          <w:instrText xml:space="preserve"> </w:instrText>
        </w:r>
        <w:r w:rsidR="00297DFC">
          <w:rPr>
            <w:rStyle w:val="Hyperlink"/>
            <w:noProof/>
            <w:rtl/>
          </w:rPr>
        </w:r>
        <w:r w:rsidR="00297DFC">
          <w:rPr>
            <w:rStyle w:val="Hyperlink"/>
            <w:noProof/>
            <w:rtl/>
          </w:rPr>
          <w:fldChar w:fldCharType="separate"/>
        </w:r>
        <w:r w:rsidR="00755C94">
          <w:rPr>
            <w:noProof/>
            <w:webHidden/>
            <w:rtl/>
          </w:rPr>
          <w:t>1</w:t>
        </w:r>
        <w:r w:rsidR="00297DFC">
          <w:rPr>
            <w:rStyle w:val="Hyperlink"/>
            <w:noProof/>
            <w:rtl/>
          </w:rPr>
          <w:fldChar w:fldCharType="end"/>
        </w:r>
      </w:hyperlink>
    </w:p>
    <w:p w:rsidR="00297DFC" w:rsidRDefault="001C1FAF" w:rsidP="00297DFC">
      <w:pPr>
        <w:pStyle w:val="TOC4"/>
        <w:tabs>
          <w:tab w:val="right" w:leader="dot" w:pos="10194"/>
        </w:tabs>
        <w:rPr>
          <w:rFonts w:asciiTheme="minorHAnsi" w:eastAsiaTheme="minorEastAsia" w:hAnsiTheme="minorHAnsi" w:cstheme="minorBidi"/>
          <w:bCs w:val="0"/>
          <w:noProof/>
          <w:color w:val="auto"/>
          <w:szCs w:val="22"/>
          <w:rtl/>
        </w:rPr>
      </w:pPr>
      <w:hyperlink w:anchor="_Toc25478927" w:history="1">
        <w:r w:rsidR="00297DFC" w:rsidRPr="00290813">
          <w:rPr>
            <w:rStyle w:val="Hyperlink"/>
            <w:rFonts w:hint="eastAsia"/>
            <w:noProof/>
            <w:rtl/>
          </w:rPr>
          <w:t>خلاصه</w:t>
        </w:r>
        <w:r w:rsidR="00297DFC" w:rsidRPr="00290813">
          <w:rPr>
            <w:rStyle w:val="Hyperlink"/>
            <w:noProof/>
            <w:rtl/>
          </w:rPr>
          <w:t xml:space="preserve"> </w:t>
        </w:r>
        <w:r w:rsidR="00297DFC" w:rsidRPr="00290813">
          <w:rPr>
            <w:rStyle w:val="Hyperlink"/>
            <w:rFonts w:hint="eastAsia"/>
            <w:noProof/>
            <w:rtl/>
          </w:rPr>
          <w:t>بحث</w:t>
        </w:r>
        <w:r w:rsidR="00297DFC" w:rsidRPr="00290813">
          <w:rPr>
            <w:rStyle w:val="Hyperlink"/>
            <w:noProof/>
            <w:rtl/>
          </w:rPr>
          <w:t xml:space="preserve"> </w:t>
        </w:r>
        <w:r w:rsidR="00297DFC" w:rsidRPr="00290813">
          <w:rPr>
            <w:rStyle w:val="Hyperlink"/>
            <w:rFonts w:hint="eastAsia"/>
            <w:noProof/>
            <w:rtl/>
          </w:rPr>
          <w:t>مقدمات</w:t>
        </w:r>
        <w:r w:rsidR="00297DFC" w:rsidRPr="00290813">
          <w:rPr>
            <w:rStyle w:val="Hyperlink"/>
            <w:noProof/>
            <w:rtl/>
          </w:rPr>
          <w:t xml:space="preserve"> </w:t>
        </w:r>
        <w:r w:rsidR="00297DFC" w:rsidRPr="00290813">
          <w:rPr>
            <w:rStyle w:val="Hyperlink"/>
            <w:rFonts w:hint="eastAsia"/>
            <w:noProof/>
            <w:rtl/>
          </w:rPr>
          <w:t>مفوته</w:t>
        </w:r>
        <w:r w:rsidR="00297DFC">
          <w:rPr>
            <w:noProof/>
            <w:webHidden/>
            <w:rtl/>
          </w:rPr>
          <w:tab/>
        </w:r>
        <w:r w:rsidR="00297DFC">
          <w:rPr>
            <w:rStyle w:val="Hyperlink"/>
            <w:noProof/>
            <w:rtl/>
          </w:rPr>
          <w:fldChar w:fldCharType="begin"/>
        </w:r>
        <w:r w:rsidR="00297DFC">
          <w:rPr>
            <w:noProof/>
            <w:webHidden/>
            <w:rtl/>
          </w:rPr>
          <w:instrText xml:space="preserve"> </w:instrText>
        </w:r>
        <w:r w:rsidR="00297DFC">
          <w:rPr>
            <w:noProof/>
            <w:webHidden/>
          </w:rPr>
          <w:instrText xml:space="preserve">PAGEREF </w:instrText>
        </w:r>
        <w:r w:rsidR="00297DFC">
          <w:rPr>
            <w:noProof/>
            <w:webHidden/>
            <w:rtl/>
          </w:rPr>
          <w:instrText>_</w:instrText>
        </w:r>
        <w:r w:rsidR="00297DFC">
          <w:rPr>
            <w:noProof/>
            <w:webHidden/>
          </w:rPr>
          <w:instrText>Toc</w:instrText>
        </w:r>
        <w:r w:rsidR="00297DFC">
          <w:rPr>
            <w:noProof/>
            <w:webHidden/>
            <w:rtl/>
          </w:rPr>
          <w:instrText xml:space="preserve">25478927 </w:instrText>
        </w:r>
        <w:r w:rsidR="00297DFC">
          <w:rPr>
            <w:noProof/>
            <w:webHidden/>
          </w:rPr>
          <w:instrText>\h</w:instrText>
        </w:r>
        <w:r w:rsidR="00297DFC">
          <w:rPr>
            <w:noProof/>
            <w:webHidden/>
            <w:rtl/>
          </w:rPr>
          <w:instrText xml:space="preserve"> </w:instrText>
        </w:r>
        <w:r w:rsidR="00297DFC">
          <w:rPr>
            <w:rStyle w:val="Hyperlink"/>
            <w:noProof/>
            <w:rtl/>
          </w:rPr>
        </w:r>
        <w:r w:rsidR="00297DFC">
          <w:rPr>
            <w:rStyle w:val="Hyperlink"/>
            <w:noProof/>
            <w:rtl/>
          </w:rPr>
          <w:fldChar w:fldCharType="separate"/>
        </w:r>
        <w:r w:rsidR="00755C94">
          <w:rPr>
            <w:noProof/>
            <w:webHidden/>
            <w:rtl/>
          </w:rPr>
          <w:t>2</w:t>
        </w:r>
        <w:r w:rsidR="00297DFC">
          <w:rPr>
            <w:rStyle w:val="Hyperlink"/>
            <w:noProof/>
            <w:rtl/>
          </w:rPr>
          <w:fldChar w:fldCharType="end"/>
        </w:r>
      </w:hyperlink>
    </w:p>
    <w:p w:rsidR="00C91EB6" w:rsidRPr="00C91EB6" w:rsidRDefault="00297DFC" w:rsidP="00AC7E11">
      <w:pPr>
        <w:jc w:val="both"/>
      </w:pPr>
      <w:r>
        <w:rPr>
          <w:rFonts w:cs="B Titr"/>
          <w:noProof/>
          <w:webHidden/>
          <w:color w:val="632423" w:themeColor="accent2" w:themeShade="80"/>
          <w:szCs w:val="24"/>
          <w:rtl/>
        </w:rPr>
        <w:fldChar w:fldCharType="end"/>
      </w:r>
    </w:p>
    <w:p w:rsidR="00F343FB" w:rsidRPr="00A6366F" w:rsidRDefault="00F842AD" w:rsidP="001C1FAF">
      <w:pPr>
        <w:pStyle w:val="2"/>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519A5">
        <w:rPr>
          <w:rFonts w:hint="cs"/>
          <w:rtl/>
        </w:rPr>
        <w:t>استصحاب</w:t>
      </w:r>
      <w:r w:rsidR="00E519A5">
        <w:rPr>
          <w:rtl/>
        </w:rPr>
        <w:t xml:space="preserve"> </w:t>
      </w:r>
      <w:r w:rsidR="00E519A5">
        <w:rPr>
          <w:rFonts w:hint="cs"/>
          <w:rtl/>
        </w:rPr>
        <w:t>عدم</w:t>
      </w:r>
      <w:r w:rsidR="00E519A5">
        <w:rPr>
          <w:rtl/>
        </w:rPr>
        <w:t xml:space="preserve"> </w:t>
      </w:r>
      <w:r w:rsidR="00E519A5">
        <w:rPr>
          <w:rFonts w:hint="cs"/>
          <w:rtl/>
        </w:rPr>
        <w:t>ابتلاء</w:t>
      </w:r>
      <w:r w:rsidR="00025B70">
        <w:rPr>
          <w:rFonts w:hint="cs"/>
          <w:rtl/>
        </w:rPr>
        <w:t xml:space="preserve"> </w:t>
      </w:r>
      <w:r w:rsidR="00386C11" w:rsidRPr="00A6366F">
        <w:rPr>
          <w:rFonts w:hint="cs"/>
          <w:rtl/>
        </w:rPr>
        <w:t>/</w:t>
      </w:r>
      <w:bookmarkStart w:id="2" w:name="BokSabj_d"/>
      <w:bookmarkEnd w:id="2"/>
      <w:r w:rsidR="00E519A5">
        <w:rPr>
          <w:rFonts w:hint="cs"/>
          <w:rtl/>
        </w:rPr>
        <w:t>مقدمات</w:t>
      </w:r>
      <w:r w:rsidR="00E519A5">
        <w:rPr>
          <w:rtl/>
        </w:rPr>
        <w:t xml:space="preserve"> </w:t>
      </w:r>
      <w:r w:rsidR="00E519A5">
        <w:rPr>
          <w:rFonts w:hint="cs"/>
          <w:rtl/>
        </w:rPr>
        <w:t>مفوته</w:t>
      </w:r>
      <w:r w:rsidR="00386C11" w:rsidRPr="00A6366F">
        <w:rPr>
          <w:rFonts w:hint="cs"/>
          <w:rtl/>
        </w:rPr>
        <w:t xml:space="preserve"> /</w:t>
      </w:r>
      <w:bookmarkStart w:id="3" w:name="Bokkolli"/>
      <w:bookmarkEnd w:id="3"/>
      <w:r w:rsidR="00E519A5">
        <w:rPr>
          <w:rFonts w:hint="cs"/>
          <w:rtl/>
        </w:rPr>
        <w:t>مقدمه</w:t>
      </w:r>
      <w:r w:rsidR="00E519A5">
        <w:rPr>
          <w:rtl/>
        </w:rPr>
        <w:t xml:space="preserve"> </w:t>
      </w:r>
      <w:r w:rsidR="00E519A5">
        <w:rPr>
          <w:rFonts w:hint="cs"/>
          <w:rtl/>
        </w:rPr>
        <w:t>واجب</w:t>
      </w:r>
      <w:r w:rsidR="001B6799" w:rsidRPr="00A6366F">
        <w:rPr>
          <w:rFonts w:hint="cs"/>
          <w:rtl/>
        </w:rPr>
        <w:t xml:space="preserve"> </w:t>
      </w:r>
    </w:p>
    <w:p w:rsidR="008F5B4D" w:rsidRPr="009C66D5" w:rsidRDefault="008F5B4D" w:rsidP="001C1FAF">
      <w:pPr>
        <w:pStyle w:val="2"/>
        <w:rPr>
          <w:rStyle w:val="Emphasis"/>
          <w:b/>
          <w:bCs w:val="0"/>
          <w:rtl/>
        </w:rPr>
      </w:pPr>
      <w:r w:rsidRPr="009C66D5">
        <w:rPr>
          <w:rStyle w:val="Emphasis"/>
          <w:rFonts w:hint="cs"/>
          <w:b/>
          <w:bCs w:val="0"/>
          <w:rtl/>
        </w:rPr>
        <w:t>خلاصه مباحث گذشته:</w:t>
      </w:r>
    </w:p>
    <w:p w:rsidR="003A6148" w:rsidRDefault="00297DFC" w:rsidP="001C1FAF">
      <w:pPr>
        <w:pStyle w:val="2"/>
        <w:rPr>
          <w:rtl/>
        </w:rPr>
      </w:pPr>
      <w:r>
        <w:rPr>
          <w:rFonts w:hint="cs"/>
          <w:rtl/>
        </w:rPr>
        <w:t>این جلسه حاوی خلاصه مطالب گذشته است.</w:t>
      </w:r>
    </w:p>
    <w:p w:rsidR="00247D2F" w:rsidRPr="003A6148" w:rsidRDefault="00247D2F" w:rsidP="001C1FAF">
      <w:pPr>
        <w:pStyle w:val="2"/>
      </w:pPr>
    </w:p>
    <w:p w:rsidR="008F5B4D" w:rsidRDefault="008F5B4D" w:rsidP="001C1FAF">
      <w:pPr>
        <w:pStyle w:val="2"/>
      </w:pPr>
    </w:p>
    <w:p w:rsidR="003E6650" w:rsidRDefault="00837BBC" w:rsidP="001C1FAF">
      <w:pPr>
        <w:pStyle w:val="2"/>
        <w:rPr>
          <w:rtl/>
        </w:rPr>
      </w:pPr>
      <w:bookmarkStart w:id="4" w:name="_Toc25478923"/>
      <w:r>
        <w:rPr>
          <w:rFonts w:hint="cs"/>
          <w:rtl/>
        </w:rPr>
        <w:t>مقدمه واجب</w:t>
      </w:r>
      <w:bookmarkEnd w:id="4"/>
    </w:p>
    <w:p w:rsidR="00837BBC" w:rsidRDefault="00837BBC" w:rsidP="001C1FAF">
      <w:pPr>
        <w:pStyle w:val="2"/>
        <w:rPr>
          <w:rtl/>
        </w:rPr>
      </w:pPr>
      <w:bookmarkStart w:id="5" w:name="_Toc25478924"/>
      <w:r>
        <w:rPr>
          <w:rFonts w:hint="cs"/>
          <w:rtl/>
        </w:rPr>
        <w:t>مقدمات مفوته</w:t>
      </w:r>
      <w:bookmarkEnd w:id="5"/>
    </w:p>
    <w:p w:rsidR="00837BBC" w:rsidRDefault="00837BBC" w:rsidP="001C1FAF">
      <w:pPr>
        <w:pStyle w:val="2"/>
        <w:rPr>
          <w:rtl/>
        </w:rPr>
      </w:pPr>
      <w:bookmarkStart w:id="6" w:name="_Toc25478925"/>
      <w:r>
        <w:rPr>
          <w:rFonts w:hint="cs"/>
          <w:rtl/>
        </w:rPr>
        <w:t>وجوب تعلم</w:t>
      </w:r>
      <w:bookmarkEnd w:id="6"/>
    </w:p>
    <w:p w:rsidR="00837BBC" w:rsidRDefault="00837BBC" w:rsidP="001C1FAF">
      <w:pPr>
        <w:pStyle w:val="2"/>
        <w:rPr>
          <w:rtl/>
        </w:rPr>
      </w:pPr>
      <w:bookmarkStart w:id="7" w:name="_Toc25478926"/>
      <w:r>
        <w:rPr>
          <w:rFonts w:hint="cs"/>
          <w:rtl/>
        </w:rPr>
        <w:t>عدم اجرای اصول موضوعیه نافیه در ادله وجوب تعلم</w:t>
      </w:r>
      <w:bookmarkEnd w:id="7"/>
    </w:p>
    <w:p w:rsidR="00E560EE" w:rsidRDefault="00837BBC" w:rsidP="001C1FAF">
      <w:pPr>
        <w:pStyle w:val="2"/>
        <w:rPr>
          <w:rtl/>
        </w:rPr>
      </w:pPr>
      <w:r>
        <w:rPr>
          <w:rFonts w:hint="cs"/>
          <w:rtl/>
        </w:rPr>
        <w:t>بحث به این جا رسید که اخبار وجوب تعلم</w:t>
      </w:r>
      <w:r w:rsidR="001009D6">
        <w:rPr>
          <w:rFonts w:hint="cs"/>
          <w:rtl/>
        </w:rPr>
        <w:t>،</w:t>
      </w:r>
      <w:r>
        <w:rPr>
          <w:rFonts w:hint="cs"/>
          <w:rtl/>
        </w:rPr>
        <w:t xml:space="preserve"> موارد احتمال ابتلا</w:t>
      </w:r>
      <w:r w:rsidR="001009D6">
        <w:rPr>
          <w:rFonts w:hint="cs"/>
          <w:rtl/>
        </w:rPr>
        <w:t>ء</w:t>
      </w:r>
      <w:r>
        <w:rPr>
          <w:rFonts w:hint="cs"/>
          <w:rtl/>
        </w:rPr>
        <w:t xml:space="preserve"> را هم شامل است </w:t>
      </w:r>
      <w:r w:rsidR="001009D6">
        <w:rPr>
          <w:rFonts w:hint="cs"/>
          <w:rtl/>
        </w:rPr>
        <w:t>و مجالی برای اصل نافی نیست.</w:t>
      </w:r>
      <w:r>
        <w:rPr>
          <w:rFonts w:hint="cs"/>
          <w:rtl/>
        </w:rPr>
        <w:t xml:space="preserve"> این بحث </w:t>
      </w:r>
      <w:r w:rsidR="001009D6">
        <w:rPr>
          <w:rFonts w:hint="cs"/>
          <w:rtl/>
        </w:rPr>
        <w:t xml:space="preserve">تفصیلا </w:t>
      </w:r>
      <w:r>
        <w:rPr>
          <w:rFonts w:hint="cs"/>
          <w:rtl/>
        </w:rPr>
        <w:t>در اصول عملیه مطرح شده است. شاید مفصل</w:t>
      </w:r>
      <w:r w:rsidR="001009D6">
        <w:rPr>
          <w:rtl/>
        </w:rPr>
        <w:softHyphen/>
      </w:r>
      <w:r>
        <w:rPr>
          <w:rFonts w:hint="cs"/>
          <w:rtl/>
        </w:rPr>
        <w:t>ترین ب</w:t>
      </w:r>
      <w:r w:rsidR="001009D6">
        <w:rPr>
          <w:rFonts w:hint="cs"/>
          <w:rtl/>
        </w:rPr>
        <w:t>حث را هم مرحوم سید محمد باقر مطرح کرده است. هر چند در باب اصول عملیه بحث</w:t>
      </w:r>
      <w:r>
        <w:rPr>
          <w:rFonts w:hint="cs"/>
          <w:rtl/>
        </w:rPr>
        <w:t xml:space="preserve"> اخبار وجوب تعلم بیشتر با اصول حکمیه</w:t>
      </w:r>
      <w:r w:rsidR="001009D6">
        <w:rPr>
          <w:rFonts w:hint="cs"/>
          <w:rtl/>
        </w:rPr>
        <w:t xml:space="preserve"> مانند رفع ما لا یعلمون مد نظر است یعنی</w:t>
      </w:r>
      <w:r>
        <w:rPr>
          <w:rFonts w:hint="cs"/>
          <w:rtl/>
        </w:rPr>
        <w:t xml:space="preserve"> اخبار و</w:t>
      </w:r>
      <w:r w:rsidR="001009D6">
        <w:rPr>
          <w:rFonts w:hint="cs"/>
          <w:rtl/>
        </w:rPr>
        <w:t>جوب تعلم مانع از جریان برائت هستند اما</w:t>
      </w:r>
      <w:r>
        <w:rPr>
          <w:rFonts w:hint="cs"/>
          <w:rtl/>
        </w:rPr>
        <w:t xml:space="preserve"> محل بحث ما اصول موضوعیه مانند اصل عدم ابتلاء </w:t>
      </w:r>
      <w:r w:rsidR="001009D6">
        <w:rPr>
          <w:rFonts w:hint="cs"/>
          <w:rtl/>
        </w:rPr>
        <w:t xml:space="preserve">و </w:t>
      </w:r>
      <w:r>
        <w:rPr>
          <w:rFonts w:hint="cs"/>
          <w:rtl/>
        </w:rPr>
        <w:t>اصل عدم تحقق مخالفت است. ادعا این است که ادله وجوب تعلم شامل موارد احتمال ابتلاء می</w:t>
      </w:r>
      <w:r>
        <w:rPr>
          <w:rtl/>
        </w:rPr>
        <w:softHyphen/>
      </w:r>
      <w:r>
        <w:rPr>
          <w:rFonts w:hint="cs"/>
          <w:rtl/>
        </w:rPr>
        <w:t xml:space="preserve">شود و اخراج موارد احتمال ابتلاء توسط استصحاب </w:t>
      </w:r>
      <w:r w:rsidR="001009D6">
        <w:rPr>
          <w:rFonts w:hint="cs"/>
          <w:rtl/>
        </w:rPr>
        <w:t>(</w:t>
      </w:r>
      <w:r>
        <w:rPr>
          <w:rFonts w:hint="cs"/>
          <w:rtl/>
        </w:rPr>
        <w:t>مثلا</w:t>
      </w:r>
      <w:r w:rsidR="001009D6">
        <w:rPr>
          <w:rFonts w:hint="cs"/>
          <w:rtl/>
        </w:rPr>
        <w:t>)</w:t>
      </w:r>
      <w:r>
        <w:rPr>
          <w:rFonts w:hint="cs"/>
          <w:rtl/>
        </w:rPr>
        <w:t xml:space="preserve"> عرفیت ندارد. ادله وجوب تعلم </w:t>
      </w:r>
      <w:r w:rsidR="001009D6">
        <w:rPr>
          <w:rFonts w:hint="cs"/>
          <w:rtl/>
        </w:rPr>
        <w:t>همان طور که الغاء اصول حکمیه را دارد،</w:t>
      </w:r>
      <w:r>
        <w:rPr>
          <w:rFonts w:hint="cs"/>
          <w:rtl/>
        </w:rPr>
        <w:t xml:space="preserve"> الغاء اصول موضوعیه </w:t>
      </w:r>
      <w:r w:rsidR="001009D6">
        <w:rPr>
          <w:rFonts w:hint="cs"/>
          <w:rtl/>
        </w:rPr>
        <w:t>نیز را دار</w:t>
      </w:r>
      <w:r>
        <w:rPr>
          <w:rFonts w:hint="cs"/>
          <w:rtl/>
        </w:rPr>
        <w:t>است. هر چند که</w:t>
      </w:r>
      <w:r w:rsidR="001009D6">
        <w:rPr>
          <w:rFonts w:hint="cs"/>
          <w:rtl/>
        </w:rPr>
        <w:t xml:space="preserve"> ادله وجوب تعلم</w:t>
      </w:r>
      <w:r>
        <w:rPr>
          <w:rFonts w:hint="cs"/>
          <w:rtl/>
        </w:rPr>
        <w:t xml:space="preserve"> آبی از تخصیص نیستند ولی این که اخبار و</w:t>
      </w:r>
      <w:r w:rsidR="001009D6">
        <w:rPr>
          <w:rFonts w:hint="cs"/>
          <w:rtl/>
        </w:rPr>
        <w:t>جوب تعلم را به اصول نافیه موضوع</w:t>
      </w:r>
      <w:r>
        <w:rPr>
          <w:rFonts w:hint="cs"/>
          <w:rtl/>
        </w:rPr>
        <w:t>یه ضیق کنیم</w:t>
      </w:r>
      <w:r w:rsidR="001009D6">
        <w:rPr>
          <w:rFonts w:hint="cs"/>
          <w:rtl/>
        </w:rPr>
        <w:t>، عرفیت ندارد؛ زیرا</w:t>
      </w:r>
      <w:r>
        <w:rPr>
          <w:rFonts w:hint="cs"/>
          <w:rtl/>
        </w:rPr>
        <w:t xml:space="preserve"> اصل ایجاب تعلم برای تحفظ بر احکام واقعیه است. این که شارع می</w:t>
      </w:r>
      <w:r>
        <w:rPr>
          <w:rtl/>
        </w:rPr>
        <w:softHyphen/>
      </w:r>
      <w:r>
        <w:rPr>
          <w:rFonts w:hint="cs"/>
          <w:rtl/>
        </w:rPr>
        <w:t>گوید بروید احکام را یاد بگیرید غرضش این است</w:t>
      </w:r>
      <w:r w:rsidR="001009D6">
        <w:rPr>
          <w:rtl/>
        </w:rPr>
        <w:softHyphen/>
      </w:r>
      <w:r w:rsidR="001009D6">
        <w:rPr>
          <w:rFonts w:hint="cs"/>
          <w:rtl/>
        </w:rPr>
        <w:t xml:space="preserve"> </w:t>
      </w:r>
      <w:r>
        <w:rPr>
          <w:rFonts w:hint="cs"/>
          <w:rtl/>
        </w:rPr>
        <w:t>که بر واقع تحفظ بشود با این که السنه بعضی از آنها شدید است و تاکید بر این مطلب است که احکام شرع بر زمین نماند و عبد بر مخالفت واقع نیافتد. اگر ما موارد احتمال ابتلاء</w:t>
      </w:r>
      <w:r w:rsidR="001009D6">
        <w:rPr>
          <w:rFonts w:hint="cs"/>
          <w:rtl/>
        </w:rPr>
        <w:t xml:space="preserve"> را</w:t>
      </w:r>
      <w:r>
        <w:rPr>
          <w:rFonts w:hint="cs"/>
          <w:rtl/>
        </w:rPr>
        <w:t xml:space="preserve"> </w:t>
      </w:r>
      <w:r w:rsidR="001009D6">
        <w:rPr>
          <w:rFonts w:hint="cs"/>
          <w:rtl/>
        </w:rPr>
        <w:t>(</w:t>
      </w:r>
      <w:r>
        <w:rPr>
          <w:rFonts w:hint="cs"/>
          <w:rtl/>
        </w:rPr>
        <w:t xml:space="preserve"> که احیانا موجب افتادن در مخالفت واقع می</w:t>
      </w:r>
      <w:r>
        <w:rPr>
          <w:rtl/>
        </w:rPr>
        <w:softHyphen/>
      </w:r>
      <w:r>
        <w:rPr>
          <w:rFonts w:hint="cs"/>
          <w:rtl/>
        </w:rPr>
        <w:t>شود</w:t>
      </w:r>
      <w:r w:rsidR="001009D6">
        <w:rPr>
          <w:rFonts w:hint="cs"/>
          <w:rtl/>
        </w:rPr>
        <w:t xml:space="preserve">) را با استصحاب نفی </w:t>
      </w:r>
      <w:r w:rsidR="001009D6">
        <w:rPr>
          <w:rFonts w:hint="cs"/>
          <w:rtl/>
        </w:rPr>
        <w:lastRenderedPageBreak/>
        <w:t>کنیم،</w:t>
      </w:r>
      <w:r>
        <w:rPr>
          <w:rFonts w:hint="cs"/>
          <w:rtl/>
        </w:rPr>
        <w:t xml:space="preserve"> سبب می</w:t>
      </w:r>
      <w:r>
        <w:rPr>
          <w:rtl/>
        </w:rPr>
        <w:softHyphen/>
      </w:r>
      <w:r>
        <w:rPr>
          <w:rFonts w:hint="cs"/>
          <w:rtl/>
        </w:rPr>
        <w:t>شود که ما در مخالفت واقع بیافتیم. لذا شمول</w:t>
      </w:r>
      <w:r w:rsidR="001009D6">
        <w:rPr>
          <w:rFonts w:hint="cs"/>
          <w:rtl/>
        </w:rPr>
        <w:t xml:space="preserve"> نداشتن اخبار وجوب تعلم و</w:t>
      </w:r>
      <w:r>
        <w:rPr>
          <w:rFonts w:hint="cs"/>
          <w:rtl/>
        </w:rPr>
        <w:t xml:space="preserve"> ادله وجوب تعلم نسبت به مواردی که احتمال ابتلاء وجود دارد( در آینده و یا فعلا) خلاف فهم عرفی است و با غرض از وجوب تعلم که تحفظ بر واقع است سازگاری ندارد. از یک طرف مولا خیلی تاکید دارد</w:t>
      </w:r>
      <w:r w:rsidR="001009D6">
        <w:rPr>
          <w:rFonts w:hint="cs"/>
          <w:rtl/>
        </w:rPr>
        <w:t xml:space="preserve"> که واقع حفظ شود</w:t>
      </w:r>
      <w:r>
        <w:rPr>
          <w:rFonts w:hint="cs"/>
          <w:rtl/>
        </w:rPr>
        <w:t xml:space="preserve"> و از طرفی بگوید شک در ابتلاء داری تعلم واجب نیست، عرفیت ندارد.</w:t>
      </w:r>
    </w:p>
    <w:p w:rsidR="001009D6" w:rsidRDefault="00837BBC" w:rsidP="001C1FAF">
      <w:pPr>
        <w:pStyle w:val="2"/>
        <w:rPr>
          <w:rtl/>
        </w:rPr>
      </w:pPr>
      <w:r>
        <w:rPr>
          <w:rFonts w:hint="cs"/>
          <w:rtl/>
        </w:rPr>
        <w:t>خصوصا که شریعت می</w:t>
      </w:r>
      <w:r>
        <w:rPr>
          <w:rtl/>
        </w:rPr>
        <w:softHyphen/>
      </w:r>
      <w:r>
        <w:rPr>
          <w:rFonts w:hint="cs"/>
          <w:rtl/>
        </w:rPr>
        <w:t>خواهد مسائلش در اذهان مردم باشد و این که بعضی از موارد که کم نیستند را با اصل خارج کنیم عرفیت ندارد. پس</w:t>
      </w:r>
      <w:r w:rsidR="001009D6">
        <w:rPr>
          <w:rFonts w:hint="cs"/>
          <w:rtl/>
        </w:rPr>
        <w:t xml:space="preserve"> در حقیقت</w:t>
      </w:r>
      <w:r>
        <w:rPr>
          <w:rFonts w:hint="cs"/>
          <w:rtl/>
        </w:rPr>
        <w:t xml:space="preserve"> ادله وجوب تعلم</w:t>
      </w:r>
      <w:r w:rsidR="001009D6">
        <w:rPr>
          <w:rFonts w:hint="cs"/>
          <w:rtl/>
        </w:rPr>
        <w:t>،</w:t>
      </w:r>
      <w:r>
        <w:rPr>
          <w:rFonts w:hint="cs"/>
          <w:rtl/>
        </w:rPr>
        <w:t xml:space="preserve"> الغاء اصول نافیه است. چه اصول نافی حکمیه باشد که همه قبول دارند و چه اصول نافیه موضوعیه باشد. </w:t>
      </w:r>
    </w:p>
    <w:p w:rsidR="00837BBC" w:rsidRPr="001A27D7" w:rsidRDefault="001009D6" w:rsidP="001C1FAF">
      <w:pPr>
        <w:pStyle w:val="2"/>
        <w:rPr>
          <w:rtl/>
        </w:rPr>
      </w:pPr>
      <w:r w:rsidRPr="001009D6">
        <w:rPr>
          <w:rFonts w:hint="cs"/>
          <w:highlight w:val="yellow"/>
          <w:rtl/>
        </w:rPr>
        <w:t>نتیجه</w:t>
      </w:r>
      <w:r>
        <w:rPr>
          <w:rFonts w:hint="cs"/>
          <w:rtl/>
        </w:rPr>
        <w:t xml:space="preserve">: </w:t>
      </w:r>
      <w:r w:rsidR="00837BBC">
        <w:rPr>
          <w:rFonts w:hint="cs"/>
          <w:rtl/>
        </w:rPr>
        <w:t>پس استصحاب عدم ابتلاء و استصحاب عدم وقوع در مخالفت مجال ندارد.</w:t>
      </w:r>
    </w:p>
    <w:p w:rsidR="00297DFC" w:rsidRDefault="00297DFC" w:rsidP="001C1FAF">
      <w:pPr>
        <w:pStyle w:val="2"/>
        <w:rPr>
          <w:rtl/>
        </w:rPr>
      </w:pPr>
      <w:bookmarkStart w:id="8" w:name="_Toc25478927"/>
      <w:r>
        <w:rPr>
          <w:rFonts w:hint="cs"/>
          <w:rtl/>
        </w:rPr>
        <w:t>خلاصه بحث مقدمات مفوته</w:t>
      </w:r>
      <w:bookmarkEnd w:id="8"/>
    </w:p>
    <w:p w:rsidR="001A1EA5" w:rsidRDefault="00E560EE" w:rsidP="001C1FAF">
      <w:pPr>
        <w:pStyle w:val="2"/>
        <w:rPr>
          <w:rtl/>
        </w:rPr>
      </w:pPr>
      <w:r>
        <w:rPr>
          <w:rFonts w:hint="cs"/>
          <w:rtl/>
        </w:rPr>
        <w:t>بحث مقدمات مفوته به مناسبت تقسیم واجب به مطلق و مشروط</w:t>
      </w:r>
      <w:r w:rsidR="001009D6">
        <w:rPr>
          <w:rFonts w:hint="cs"/>
          <w:rtl/>
        </w:rPr>
        <w:t xml:space="preserve"> مطرح شده</w:t>
      </w:r>
      <w:r>
        <w:rPr>
          <w:rFonts w:hint="cs"/>
          <w:rtl/>
        </w:rPr>
        <w:t xml:space="preserve"> بود. مقدمات مفوته مقدماتی هستند که قبل از زمان واجب هستند و اگر آن ها نباشند واجب در ظرف خودش فوت می</w:t>
      </w:r>
      <w:r>
        <w:rPr>
          <w:rtl/>
        </w:rPr>
        <w:softHyphen/>
      </w:r>
      <w:r w:rsidR="001009D6">
        <w:rPr>
          <w:rFonts w:hint="cs"/>
          <w:rtl/>
        </w:rPr>
        <w:t>شود. حاصل کلام این شد: نسبت به مقدماتی</w:t>
      </w:r>
      <w:r>
        <w:rPr>
          <w:rFonts w:hint="cs"/>
          <w:rtl/>
        </w:rPr>
        <w:t xml:space="preserve"> غیر </w:t>
      </w:r>
      <w:r w:rsidR="001009D6">
        <w:rPr>
          <w:rFonts w:hint="cs"/>
          <w:rtl/>
        </w:rPr>
        <w:t xml:space="preserve"> از تعلم گفته شد:</w:t>
      </w:r>
      <w:r>
        <w:rPr>
          <w:rFonts w:hint="cs"/>
          <w:rtl/>
        </w:rPr>
        <w:t xml:space="preserve"> گاهی اوقات خطابی از شارع آمده است جای بحث ندارد و اتیان به آن مقدمه واجب است. مثل اغتسال قبل از طلوع فجر که شارع فرموده است باید غسل شود تا تعمد بر جنابت محقق نشود. ولی یک بحثی بود که آیا کشف وجوب ذی المقدمه می</w:t>
      </w:r>
      <w:r>
        <w:rPr>
          <w:rtl/>
        </w:rPr>
        <w:softHyphen/>
      </w:r>
      <w:r>
        <w:rPr>
          <w:rFonts w:hint="cs"/>
          <w:rtl/>
        </w:rPr>
        <w:t>شود تا به وجوب سائر مقدمات برسیم یا نه؟ مرحوم آخوند فرمود به قاعده تبعیت کشف می</w:t>
      </w:r>
      <w:r>
        <w:rPr>
          <w:rtl/>
        </w:rPr>
        <w:softHyphen/>
      </w:r>
      <w:r>
        <w:rPr>
          <w:rFonts w:hint="cs"/>
          <w:rtl/>
        </w:rPr>
        <w:t>شود و بعضی گف</w:t>
      </w:r>
      <w:r w:rsidR="001009D6">
        <w:rPr>
          <w:rFonts w:hint="cs"/>
          <w:rtl/>
        </w:rPr>
        <w:t>تند قاعده تبعیت ناتمام است و</w:t>
      </w:r>
      <w:r>
        <w:rPr>
          <w:rFonts w:hint="cs"/>
          <w:rtl/>
        </w:rPr>
        <w:t xml:space="preserve"> فعلیت وجوب ذی المقدمه کشف نمی</w:t>
      </w:r>
      <w:r>
        <w:rPr>
          <w:rtl/>
        </w:rPr>
        <w:softHyphen/>
      </w:r>
      <w:r>
        <w:rPr>
          <w:rFonts w:hint="cs"/>
          <w:rtl/>
        </w:rPr>
        <w:t>شود لذا سائر مقدمات کشف وجوبشان نمی</w:t>
      </w:r>
      <w:r>
        <w:rPr>
          <w:rtl/>
        </w:rPr>
        <w:softHyphen/>
      </w:r>
      <w:r>
        <w:rPr>
          <w:rFonts w:hint="cs"/>
          <w:rtl/>
        </w:rPr>
        <w:t xml:space="preserve">شود. </w:t>
      </w:r>
      <w:r w:rsidR="001009D6">
        <w:rPr>
          <w:rFonts w:hint="cs"/>
          <w:rtl/>
        </w:rPr>
        <w:t>باز یک بحثی دیگری بود که کشف شوق</w:t>
      </w:r>
      <w:r>
        <w:rPr>
          <w:rFonts w:hint="cs"/>
          <w:rtl/>
        </w:rPr>
        <w:t xml:space="preserve"> می</w:t>
      </w:r>
      <w:r>
        <w:rPr>
          <w:rtl/>
        </w:rPr>
        <w:softHyphen/>
      </w:r>
      <w:r>
        <w:rPr>
          <w:rFonts w:hint="cs"/>
          <w:rtl/>
        </w:rPr>
        <w:t>شود یا نه؟ مرحوم اصفهانی فرمود کشف شوق می</w:t>
      </w:r>
      <w:r>
        <w:rPr>
          <w:rtl/>
        </w:rPr>
        <w:softHyphen/>
      </w:r>
      <w:r>
        <w:rPr>
          <w:rFonts w:hint="cs"/>
          <w:rtl/>
        </w:rPr>
        <w:t>شود و ما گفتیم کشف شوق هم نمی</w:t>
      </w:r>
      <w:r>
        <w:rPr>
          <w:rtl/>
        </w:rPr>
        <w:softHyphen/>
      </w:r>
      <w:r>
        <w:rPr>
          <w:rFonts w:hint="cs"/>
          <w:rtl/>
        </w:rPr>
        <w:t xml:space="preserve">شود. </w:t>
      </w:r>
    </w:p>
    <w:p w:rsidR="00E560EE" w:rsidRDefault="00E560EE" w:rsidP="001C1FAF">
      <w:pPr>
        <w:pStyle w:val="2"/>
        <w:rPr>
          <w:rtl/>
        </w:rPr>
      </w:pPr>
      <w:r>
        <w:rPr>
          <w:rFonts w:hint="cs"/>
          <w:rtl/>
        </w:rPr>
        <w:t>گاهی اوقات مقدمات مفوته غیر تعلم خطاب ندارند. گاهی اوقات ما می</w:t>
      </w:r>
      <w:r>
        <w:rPr>
          <w:rtl/>
        </w:rPr>
        <w:softHyphen/>
      </w:r>
      <w:r>
        <w:rPr>
          <w:rFonts w:hint="cs"/>
          <w:rtl/>
        </w:rPr>
        <w:t xml:space="preserve">توانیم خطاب ذی المقدمه را فعلی بدانیم </w:t>
      </w:r>
      <w:r w:rsidR="001009D6">
        <w:rPr>
          <w:rFonts w:hint="cs"/>
          <w:rtl/>
        </w:rPr>
        <w:t xml:space="preserve">مثلا </w:t>
      </w:r>
      <w:r>
        <w:rPr>
          <w:rFonts w:hint="cs"/>
          <w:rtl/>
        </w:rPr>
        <w:t>استظهار از ادله این باشد که خطاب به ذی المقدمه قبل از زمان واجب فعلی است</w:t>
      </w:r>
      <w:r w:rsidR="00262F9D">
        <w:rPr>
          <w:rFonts w:hint="cs"/>
          <w:rtl/>
        </w:rPr>
        <w:t xml:space="preserve">، حال </w:t>
      </w:r>
      <w:r>
        <w:rPr>
          <w:rFonts w:hint="cs"/>
          <w:rtl/>
        </w:rPr>
        <w:t xml:space="preserve"> یا به نحو واجب معلق یا به نحو شرط مت</w:t>
      </w:r>
      <w:r w:rsidR="00262F9D">
        <w:rPr>
          <w:rFonts w:hint="cs"/>
          <w:rtl/>
        </w:rPr>
        <w:t xml:space="preserve">اخر. مرحوم خویی نسبت به </w:t>
      </w:r>
      <w:r w:rsidR="00262F9D">
        <w:rPr>
          <w:rFonts w:hint="cs"/>
          <w:u w:val="single"/>
          <w:rtl/>
        </w:rPr>
        <w:t>فمن شهد منکم الشهر</w:t>
      </w:r>
      <w:r>
        <w:rPr>
          <w:rFonts w:hint="cs"/>
          <w:rtl/>
        </w:rPr>
        <w:t xml:space="preserve"> این مطلب را فرمود. بنا بر این، مقدمه مفوته مشکلی ندارد و همه مقدمات مفوته (الا قدرت در ظرف عمل اخذ شده باشد</w:t>
      </w:r>
      <w:r w:rsidR="00262F9D">
        <w:rPr>
          <w:rFonts w:hint="cs"/>
          <w:rtl/>
        </w:rPr>
        <w:t>. این تبصره در جایی که خطاب وجود دارد هم جاری است</w:t>
      </w:r>
      <w:r>
        <w:rPr>
          <w:rFonts w:hint="cs"/>
          <w:rtl/>
        </w:rPr>
        <w:t xml:space="preserve">) واجب است. گاهی اوقات خطابی از شارع به مقدمه و ذی المقدمه نداریم. مثل اراقه آب قبل از وقت. مثلا ما روایتی نداریم که حکم این اراقه را </w:t>
      </w:r>
      <w:r w:rsidR="00262F9D">
        <w:rPr>
          <w:rFonts w:hint="cs"/>
          <w:rtl/>
        </w:rPr>
        <w:t>بیان کرده باشد. مشکل در این مورد بود</w:t>
      </w:r>
      <w:r>
        <w:rPr>
          <w:rFonts w:hint="cs"/>
          <w:rtl/>
        </w:rPr>
        <w:t>. ظاهر</w:t>
      </w:r>
      <w:r w:rsidR="00262F9D">
        <w:rPr>
          <w:rFonts w:hint="cs"/>
          <w:rtl/>
        </w:rPr>
        <w:t xml:space="preserve"> کلام</w:t>
      </w:r>
      <w:r>
        <w:rPr>
          <w:rFonts w:hint="cs"/>
          <w:rtl/>
        </w:rPr>
        <w:t xml:space="preserve"> مرحوم آخوند و نص کلام مرحوم خویی این است که مقدمات مفوته واجب نیست.</w:t>
      </w:r>
      <w:r w:rsidR="00262F9D">
        <w:rPr>
          <w:rFonts w:hint="cs"/>
          <w:rtl/>
        </w:rPr>
        <w:t xml:space="preserve"> وجه ظهور کلام مرحوم آخوند این بود که</w:t>
      </w:r>
      <w:r>
        <w:rPr>
          <w:rFonts w:hint="cs"/>
          <w:rtl/>
        </w:rPr>
        <w:t xml:space="preserve"> ایشان وجوب مقدمه را یا با خطاب خودش</w:t>
      </w:r>
      <w:r w:rsidR="00262F9D">
        <w:rPr>
          <w:rFonts w:hint="cs"/>
          <w:rtl/>
        </w:rPr>
        <w:t xml:space="preserve"> یا با خطاب ذی المقدمه </w:t>
      </w:r>
      <w:r w:rsidR="00262F9D">
        <w:rPr>
          <w:rFonts w:hint="cs"/>
          <w:rtl/>
        </w:rPr>
        <w:lastRenderedPageBreak/>
        <w:t>درست کرد و در محل کلام این گونه نیست.</w:t>
      </w:r>
      <w:r>
        <w:rPr>
          <w:rFonts w:hint="cs"/>
          <w:rtl/>
        </w:rPr>
        <w:t xml:space="preserve"> مرحوم نائینی فرمود: اگر ملاک لزومی الان یا در ظرف خودش فعلی می</w:t>
      </w:r>
      <w:r>
        <w:rPr>
          <w:rtl/>
        </w:rPr>
        <w:softHyphen/>
      </w:r>
      <w:r>
        <w:rPr>
          <w:rFonts w:hint="cs"/>
          <w:rtl/>
        </w:rPr>
        <w:t xml:space="preserve">شود باید این مقدمه مفوته را تحصیل کرد. البته </w:t>
      </w:r>
      <w:r w:rsidR="00262F9D">
        <w:rPr>
          <w:rFonts w:hint="cs"/>
          <w:rtl/>
        </w:rPr>
        <w:t xml:space="preserve">اگر </w:t>
      </w:r>
      <w:r>
        <w:rPr>
          <w:rFonts w:hint="cs"/>
          <w:rtl/>
        </w:rPr>
        <w:t xml:space="preserve">قدرت در زمان عمل شرط فعلیت ملاک نباشد. </w:t>
      </w:r>
      <w:r w:rsidR="00262F9D">
        <w:rPr>
          <w:rFonts w:hint="cs"/>
          <w:rtl/>
        </w:rPr>
        <w:t xml:space="preserve">ایشان </w:t>
      </w:r>
      <w:r>
        <w:rPr>
          <w:rFonts w:hint="cs"/>
          <w:rtl/>
        </w:rPr>
        <w:t>از راه غرض وجوب بعضی از مقدمات مفو</w:t>
      </w:r>
      <w:r w:rsidR="00262F9D">
        <w:rPr>
          <w:rFonts w:hint="cs"/>
          <w:rtl/>
        </w:rPr>
        <w:t>ته قبل از زمان آمدن وجوب و واجب را</w:t>
      </w:r>
      <w:r>
        <w:rPr>
          <w:rFonts w:hint="cs"/>
          <w:rtl/>
        </w:rPr>
        <w:t xml:space="preserve"> تصحیح کرد و آن ها را واجب کرد. مرحوم خویی فرمود هر چند که با ملاک می</w:t>
      </w:r>
      <w:r>
        <w:rPr>
          <w:rtl/>
        </w:rPr>
        <w:softHyphen/>
      </w:r>
      <w:r w:rsidR="00262F9D">
        <w:rPr>
          <w:rFonts w:hint="cs"/>
          <w:rtl/>
        </w:rPr>
        <w:t>توان آن ها را تصحیح کرد،</w:t>
      </w:r>
      <w:r>
        <w:rPr>
          <w:rFonts w:hint="cs"/>
          <w:rtl/>
        </w:rPr>
        <w:t xml:space="preserve"> اما ما راهی برای احراز این مطلب نداریم. هر چند که در بعضی موارد مانند بیضه اسلام </w:t>
      </w:r>
      <w:r w:rsidR="00262F9D">
        <w:rPr>
          <w:rFonts w:hint="cs"/>
          <w:rtl/>
        </w:rPr>
        <w:t xml:space="preserve"> و حفظ نفوس </w:t>
      </w:r>
      <w:r>
        <w:rPr>
          <w:rFonts w:hint="cs"/>
          <w:rtl/>
        </w:rPr>
        <w:t>می</w:t>
      </w:r>
      <w:r>
        <w:rPr>
          <w:rtl/>
        </w:rPr>
        <w:softHyphen/>
      </w:r>
      <w:r>
        <w:rPr>
          <w:rFonts w:hint="cs"/>
          <w:rtl/>
        </w:rPr>
        <w:t>توان احراز کرد اما بالجمله نمی</w:t>
      </w:r>
      <w:r>
        <w:rPr>
          <w:rtl/>
        </w:rPr>
        <w:softHyphen/>
      </w:r>
      <w:r>
        <w:rPr>
          <w:rFonts w:hint="cs"/>
          <w:rtl/>
        </w:rPr>
        <w:t xml:space="preserve">توان مقام اثبات را تصحیح کرد. </w:t>
      </w:r>
      <w:r w:rsidR="006D2DF9">
        <w:rPr>
          <w:rFonts w:hint="cs"/>
          <w:rtl/>
        </w:rPr>
        <w:t>ثبوتا درست است که گفته شود تفویت غرض مولا قبیح است و استحقاق عقوبت دارد ولی مقام اثبات قاصر است. در غالب موارد نمی</w:t>
      </w:r>
      <w:r w:rsidR="006D2DF9">
        <w:rPr>
          <w:rtl/>
        </w:rPr>
        <w:softHyphen/>
      </w:r>
      <w:r w:rsidR="006D2DF9">
        <w:rPr>
          <w:rFonts w:hint="cs"/>
          <w:rtl/>
        </w:rPr>
        <w:t>توانیم فعلیت غرض را در زمان واجب کشف کنیم. شاید غرض مولا در آن زمان وقتی فعلی است که قدرت در آن زمان باشد یعنی قدرت خاصه دخیل در غرض باشد و چون آن وقت قدرت نداریم غرض فعلیت ندارد. ما گفتیم که این قدر ضیق نیست</w:t>
      </w:r>
      <w:r w:rsidR="00262F9D">
        <w:rPr>
          <w:rFonts w:hint="cs"/>
          <w:rtl/>
        </w:rPr>
        <w:t xml:space="preserve"> که فقط در حفظ بیضة الاسلام و حفظ نفوس احراز شود.</w:t>
      </w:r>
      <w:r w:rsidR="006D2DF9">
        <w:rPr>
          <w:rFonts w:hint="cs"/>
          <w:rtl/>
        </w:rPr>
        <w:t xml:space="preserve"> بلکه می</w:t>
      </w:r>
      <w:r w:rsidR="006D2DF9">
        <w:rPr>
          <w:rtl/>
        </w:rPr>
        <w:softHyphen/>
      </w:r>
      <w:r w:rsidR="006D2DF9">
        <w:rPr>
          <w:rFonts w:hint="cs"/>
          <w:rtl/>
        </w:rPr>
        <w:t>توانیم ادعا کنیم مواردی هست که ملاک فعلی می</w:t>
      </w:r>
      <w:r w:rsidR="006D2DF9">
        <w:rPr>
          <w:rtl/>
        </w:rPr>
        <w:softHyphen/>
      </w:r>
      <w:r w:rsidR="006D2DF9">
        <w:rPr>
          <w:rFonts w:hint="cs"/>
          <w:rtl/>
        </w:rPr>
        <w:t>شود و عجز مکلف یک چی</w:t>
      </w:r>
      <w:r w:rsidR="00262F9D">
        <w:rPr>
          <w:rFonts w:hint="cs"/>
          <w:rtl/>
        </w:rPr>
        <w:t>ز بعیدی است و موارد خاصه ای است. یعنی</w:t>
      </w:r>
      <w:r w:rsidR="006D2DF9">
        <w:rPr>
          <w:rFonts w:hint="cs"/>
          <w:rtl/>
        </w:rPr>
        <w:t xml:space="preserve"> به طور طبیعی قدرت مطلقه برای فعلیت ملاک کافی است</w:t>
      </w:r>
      <w:r w:rsidR="00262F9D">
        <w:rPr>
          <w:rFonts w:hint="cs"/>
          <w:rtl/>
        </w:rPr>
        <w:t>.</w:t>
      </w:r>
      <w:r w:rsidR="006D2DF9">
        <w:rPr>
          <w:rFonts w:hint="cs"/>
          <w:rtl/>
        </w:rPr>
        <w:t xml:space="preserve"> اصلا اگر قدرت هم نباشد ملاک فعلی است</w:t>
      </w:r>
      <w:r w:rsidR="00262F9D">
        <w:rPr>
          <w:rFonts w:hint="cs"/>
          <w:rtl/>
        </w:rPr>
        <w:t>،</w:t>
      </w:r>
      <w:r w:rsidR="006D2DF9">
        <w:rPr>
          <w:rFonts w:hint="cs"/>
          <w:rtl/>
        </w:rPr>
        <w:t xml:space="preserve"> ولی معذور است. ما می</w:t>
      </w:r>
      <w:r w:rsidR="006D2DF9">
        <w:rPr>
          <w:rtl/>
        </w:rPr>
        <w:softHyphen/>
      </w:r>
      <w:r w:rsidR="006D2DF9">
        <w:rPr>
          <w:rFonts w:hint="cs"/>
          <w:rtl/>
        </w:rPr>
        <w:t>توانیم بگوییم در بسیاری از موارد ملاک فعلی است و مقام اثبات این گونه نیست که قاصر باشد و مواردی مانند بیضه الاسلام و حفظ نفوس را فقط شامل بشود. پس هر جا که اطمینان وجود داشته باشد که با سلب قدرت ملاک فعلی است، باید مقدمه اتیان شود. مرحوم نائینی فرمود اطلاق ماده کافی است. بحث اطلاق ماده داستان مفصلی دارد که در جایگاه خودش خواهد آمد. پس دو راه برای حل مقام اثباتی وجود دارد یکی اطلاق ماده و دیگری اطمینان شخصی است.</w:t>
      </w:r>
    </w:p>
    <w:p w:rsidR="00262F9D" w:rsidRDefault="006D2DF9" w:rsidP="001C1FAF">
      <w:pPr>
        <w:pStyle w:val="2"/>
        <w:rPr>
          <w:rtl/>
        </w:rPr>
      </w:pPr>
      <w:r>
        <w:rPr>
          <w:rFonts w:hint="cs"/>
          <w:rtl/>
        </w:rPr>
        <w:t xml:space="preserve">اما داستان وجوب تعلم این بود که مرحوم نائینی فرمود تعلم از مقدمات مفوته نیست ولی بعضی </w:t>
      </w:r>
      <w:r w:rsidR="00262F9D">
        <w:rPr>
          <w:rFonts w:hint="cs"/>
          <w:rtl/>
        </w:rPr>
        <w:t>گفتند یک قسم از مقدمات مفوته است</w:t>
      </w:r>
      <w:r>
        <w:rPr>
          <w:rFonts w:hint="cs"/>
          <w:rtl/>
        </w:rPr>
        <w:t>. حال که از مقدمات مفوته نیست آیا تعلم وجوب دارد یا نه؟ مرحوم نائینی فرمود</w:t>
      </w:r>
      <w:r w:rsidR="00262F9D">
        <w:rPr>
          <w:rFonts w:hint="cs"/>
          <w:rtl/>
        </w:rPr>
        <w:t>:</w:t>
      </w:r>
      <w:r>
        <w:rPr>
          <w:rFonts w:hint="cs"/>
          <w:rtl/>
        </w:rPr>
        <w:t xml:space="preserve"> به خاطر دفع عقاب محتمل وجوب دارد. حاصل مطالب این شد که این دلیل تمام است ولی دلیل منحصر به این مطلب نیست بلکه ادله وجوب تعلم هست و ارشادی هم نیستند بلکه مولوی طریقی هستند خوب بود که این ادله را مطرح می</w:t>
      </w:r>
      <w:r>
        <w:rPr>
          <w:rtl/>
        </w:rPr>
        <w:softHyphen/>
      </w:r>
      <w:r>
        <w:rPr>
          <w:rFonts w:hint="cs"/>
          <w:rtl/>
        </w:rPr>
        <w:t xml:space="preserve">کرد. ایشان قبول دارد که ادله وجوب تعلم مولوی طریقی است. </w:t>
      </w:r>
    </w:p>
    <w:p w:rsidR="006D2DF9" w:rsidRDefault="006D2DF9" w:rsidP="001C1FAF">
      <w:pPr>
        <w:pStyle w:val="2"/>
        <w:rPr>
          <w:rtl/>
        </w:rPr>
      </w:pPr>
      <w:r>
        <w:rPr>
          <w:rFonts w:hint="cs"/>
          <w:rtl/>
        </w:rPr>
        <w:t xml:space="preserve">بحث تعلم در جایی است که قبل از زمان واجب، تعلم واجب است. </w:t>
      </w:r>
      <w:r w:rsidR="00262F9D">
        <w:rPr>
          <w:rFonts w:hint="cs"/>
          <w:rtl/>
        </w:rPr>
        <w:t xml:space="preserve">یک بحث دیگر نیز مطرح شد که </w:t>
      </w:r>
      <w:r>
        <w:rPr>
          <w:rFonts w:hint="cs"/>
          <w:rtl/>
        </w:rPr>
        <w:t>تارک وجوب تعلم</w:t>
      </w:r>
      <w:r w:rsidR="00262F9D">
        <w:rPr>
          <w:rFonts w:hint="cs"/>
          <w:rtl/>
        </w:rPr>
        <w:t>، فاسق است یا نه؟</w:t>
      </w:r>
      <w:r>
        <w:rPr>
          <w:rFonts w:hint="cs"/>
          <w:rtl/>
        </w:rPr>
        <w:t xml:space="preserve">. بعد </w:t>
      </w:r>
      <w:r w:rsidR="00262F9D">
        <w:rPr>
          <w:rFonts w:hint="cs"/>
          <w:rtl/>
        </w:rPr>
        <w:t xml:space="preserve">بحث </w:t>
      </w:r>
      <w:r>
        <w:rPr>
          <w:rFonts w:hint="cs"/>
          <w:rtl/>
        </w:rPr>
        <w:t>شاک در ابتلاء مطرح شد. آیا استصحاب</w:t>
      </w:r>
      <w:r w:rsidR="00262F9D">
        <w:rPr>
          <w:rFonts w:hint="cs"/>
          <w:rtl/>
        </w:rPr>
        <w:t xml:space="preserve"> در موارد شک در ابتلاء</w:t>
      </w:r>
      <w:r>
        <w:rPr>
          <w:rFonts w:hint="cs"/>
          <w:rtl/>
        </w:rPr>
        <w:t xml:space="preserve"> جاری می</w:t>
      </w:r>
      <w:r>
        <w:rPr>
          <w:rtl/>
        </w:rPr>
        <w:softHyphen/>
      </w:r>
      <w:r>
        <w:rPr>
          <w:rFonts w:hint="cs"/>
          <w:rtl/>
        </w:rPr>
        <w:t>شود یا نه؟ چند وجه برای عدم جریان مطرح شد. در نهایت ما گفتیم ادله وجوب تعلم برای الغاء این اصول موضوعیه است. پس قبل از زمان واجب، تعلم واجب است همان طوری که در زمان واجب هم واجب است.</w:t>
      </w:r>
    </w:p>
    <w:p w:rsidR="006D2DF9" w:rsidRDefault="006D2DF9" w:rsidP="001C1FAF">
      <w:pPr>
        <w:pStyle w:val="2"/>
        <w:rPr>
          <w:rtl/>
        </w:rPr>
      </w:pPr>
      <w:r>
        <w:rPr>
          <w:rFonts w:hint="cs"/>
          <w:rtl/>
        </w:rPr>
        <w:lastRenderedPageBreak/>
        <w:t xml:space="preserve">فقط یک استثناء وجود دارد. چه یقین به ابتلاء و چه شک در ابتلاء وجود داشته باشد باید </w:t>
      </w:r>
      <w:r w:rsidR="00297DFC">
        <w:rPr>
          <w:rFonts w:hint="cs"/>
          <w:rtl/>
        </w:rPr>
        <w:t xml:space="preserve">تعلم باشد مگر این که ابتلاء به </w:t>
      </w:r>
      <w:r>
        <w:rPr>
          <w:rFonts w:hint="cs"/>
          <w:rtl/>
        </w:rPr>
        <w:t>آن خیلی نادر باشد. مثل بعضی از مسائل شکوک. مرحوم خویی این استثناء را بیان کرده است</w:t>
      </w:r>
      <w:r w:rsidR="002F2351">
        <w:rPr>
          <w:rStyle w:val="FootnoteReference"/>
          <w:rtl/>
        </w:rPr>
        <w:footnoteReference w:id="1"/>
      </w:r>
      <w:r>
        <w:rPr>
          <w:rFonts w:hint="cs"/>
          <w:rtl/>
        </w:rPr>
        <w:t xml:space="preserve"> و درست است. زیرا در این موارد نادر جدی</w:t>
      </w:r>
      <w:r w:rsidR="00262F9D">
        <w:rPr>
          <w:rFonts w:hint="cs"/>
          <w:rtl/>
        </w:rPr>
        <w:t>،</w:t>
      </w:r>
      <w:r>
        <w:rPr>
          <w:rFonts w:hint="cs"/>
          <w:rtl/>
        </w:rPr>
        <w:t xml:space="preserve"> اطمینان به عدم ابتلاء وجود دارد.</w:t>
      </w:r>
    </w:p>
    <w:p w:rsidR="00297DFC" w:rsidRPr="006162A2" w:rsidRDefault="00297DFC" w:rsidP="001C1FAF">
      <w:pPr>
        <w:pStyle w:val="2"/>
        <w:rPr>
          <w:rtl/>
        </w:rPr>
      </w:pPr>
      <w:r>
        <w:rPr>
          <w:rFonts w:hint="cs"/>
          <w:rtl/>
        </w:rPr>
        <w:t>یک بحث دیگری بین مرحوم نائینی و مرحوم خویی رخ داد که آیا وجوب مقدمات مفوته شامل صبی هم می</w:t>
      </w:r>
      <w:r>
        <w:rPr>
          <w:rtl/>
        </w:rPr>
        <w:softHyphen/>
      </w:r>
      <w:r>
        <w:rPr>
          <w:rFonts w:hint="cs"/>
          <w:rtl/>
        </w:rPr>
        <w:t>شود یا نه؟ مرحوم نائینی فرمود: بله واجب است مانند اصول اعتقادیه. وقتی بالغ می</w:t>
      </w:r>
      <w:r>
        <w:rPr>
          <w:rtl/>
        </w:rPr>
        <w:softHyphen/>
      </w:r>
      <w:r>
        <w:rPr>
          <w:rFonts w:hint="cs"/>
          <w:rtl/>
        </w:rPr>
        <w:t>شود باید روز اول نماز بخواند و باید قبلا اعتقاد به خدا را تمام کرده باشد در فروع هم این گونه است. بچه قبل از بلوغش باید نماز را یاد بگیرد. این که مراهق باشد یا نه، بست</w:t>
      </w:r>
      <w:r w:rsidR="00262F9D">
        <w:rPr>
          <w:rFonts w:hint="cs"/>
          <w:rtl/>
        </w:rPr>
        <w:t>گی به این مطلب دارد که این مقدمه</w:t>
      </w:r>
      <w:r>
        <w:rPr>
          <w:rFonts w:hint="cs"/>
          <w:rtl/>
        </w:rPr>
        <w:t xml:space="preserve"> چه وقتی مقدمیت دارد و اگر یاد نگیرد به مخالفت می</w:t>
      </w:r>
      <w:r>
        <w:rPr>
          <w:rtl/>
        </w:rPr>
        <w:softHyphen/>
      </w:r>
      <w:r>
        <w:rPr>
          <w:rFonts w:hint="cs"/>
          <w:rtl/>
        </w:rPr>
        <w:t>افتد. مرحوم نائینی فرمود: صبی هم باید مقدمات مفوته را اتیان کند و تعلم را باید داشته باشد. مرحوم خویی فرمود رفع القلم باعث شده است که صبی وجوبی بر عهده</w:t>
      </w:r>
      <w:r w:rsidR="00262F9D">
        <w:rPr>
          <w:rFonts w:hint="cs"/>
          <w:rtl/>
        </w:rPr>
        <w:t xml:space="preserve"> اش نیاید.</w:t>
      </w:r>
      <w:r>
        <w:rPr>
          <w:rFonts w:hint="cs"/>
          <w:rtl/>
        </w:rPr>
        <w:t xml:space="preserve"> اگ</w:t>
      </w:r>
      <w:r w:rsidR="00262F9D">
        <w:rPr>
          <w:rFonts w:hint="cs"/>
          <w:rtl/>
        </w:rPr>
        <w:t>ر در شریعت تعزیراتی برای صبی وجود دارد،</w:t>
      </w:r>
      <w:r>
        <w:rPr>
          <w:rFonts w:hint="cs"/>
          <w:rtl/>
        </w:rPr>
        <w:t xml:space="preserve"> دلیل بر ثبوت حکم در حق صبی ندارد بلکه از باب تادیب است. ما از مرحوم نائینی دفاع کردیم ولی این که بر صبی بایدی باشد، برای ما صاف و روشن نیست. بعد از این که رفع قلم شده است عقل دیگر حکم به لزوم اتیان نمی</w:t>
      </w:r>
      <w:r>
        <w:rPr>
          <w:rtl/>
        </w:rPr>
        <w:softHyphen/>
      </w:r>
      <w:r>
        <w:rPr>
          <w:rFonts w:hint="cs"/>
          <w:rtl/>
        </w:rPr>
        <w:t>کند. حکم عقل تعلیقی است. حتی در اعتقادیات نیز این گونه است و بایدی در کار نیست.</w:t>
      </w:r>
      <w:bookmarkEnd w:id="0"/>
    </w:p>
    <w:sectPr w:rsidR="00297DF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376" w:rsidRDefault="00B90376" w:rsidP="008B750B">
      <w:pPr>
        <w:spacing w:line="240" w:lineRule="auto"/>
      </w:pPr>
      <w:r>
        <w:separator/>
      </w:r>
    </w:p>
  </w:endnote>
  <w:endnote w:type="continuationSeparator" w:id="0">
    <w:p w:rsidR="00B90376" w:rsidRDefault="00B903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C1FAF" w:rsidRPr="001C1FA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519A5" w:rsidP="001B6799">
          <w:pPr>
            <w:pStyle w:val="Footer"/>
            <w:bidi w:val="0"/>
            <w:rPr>
              <w:color w:val="808080" w:themeColor="background1" w:themeShade="80"/>
              <w:rtl/>
            </w:rPr>
          </w:pPr>
          <w:bookmarkStart w:id="16" w:name="BokAdres"/>
          <w:bookmarkEnd w:id="16"/>
          <w:r>
            <w:rPr>
              <w:color w:val="808080" w:themeColor="background1" w:themeShade="80"/>
            </w:rPr>
            <w:t>U1mg1_13980903-037_mk2_mfeb.ir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376" w:rsidRDefault="00B90376" w:rsidP="008B750B">
      <w:pPr>
        <w:spacing w:line="240" w:lineRule="auto"/>
      </w:pPr>
      <w:r>
        <w:separator/>
      </w:r>
    </w:p>
  </w:footnote>
  <w:footnote w:type="continuationSeparator" w:id="0">
    <w:p w:rsidR="00B90376" w:rsidRDefault="00B90376" w:rsidP="008B750B">
      <w:pPr>
        <w:spacing w:line="240" w:lineRule="auto"/>
      </w:pPr>
      <w:r>
        <w:continuationSeparator/>
      </w:r>
    </w:p>
  </w:footnote>
  <w:footnote w:id="1">
    <w:p w:rsidR="002F2351" w:rsidRPr="002F2351" w:rsidRDefault="002F2351" w:rsidP="002F2351">
      <w:pPr>
        <w:pStyle w:val="FootnoteText"/>
        <w:rPr>
          <w:rtl/>
        </w:rPr>
      </w:pPr>
      <w:r w:rsidRPr="002F2351">
        <w:footnoteRef/>
      </w:r>
      <w:r w:rsidRPr="002F2351">
        <w:rPr>
          <w:rtl/>
        </w:rPr>
        <w:t xml:space="preserve"> </w:t>
      </w:r>
      <w:hyperlink r:id="rId1" w:history="1">
        <w:r w:rsidRPr="002F2351">
          <w:rPr>
            <w:rStyle w:val="Hyperlink"/>
            <w:rFonts w:hint="cs"/>
            <w:rtl/>
          </w:rPr>
          <w:t>محاضرات</w:t>
        </w:r>
        <w:r w:rsidRPr="002F2351">
          <w:rPr>
            <w:rStyle w:val="Hyperlink"/>
            <w:rtl/>
          </w:rPr>
          <w:t xml:space="preserve"> </w:t>
        </w:r>
        <w:r w:rsidRPr="002F2351">
          <w:rPr>
            <w:rStyle w:val="Hyperlink"/>
            <w:rFonts w:hint="cs"/>
            <w:rtl/>
          </w:rPr>
          <w:t>فی</w:t>
        </w:r>
        <w:r w:rsidRPr="002F2351">
          <w:rPr>
            <w:rStyle w:val="Hyperlink"/>
            <w:rtl/>
          </w:rPr>
          <w:t xml:space="preserve"> </w:t>
        </w:r>
        <w:r w:rsidRPr="002F2351">
          <w:rPr>
            <w:rStyle w:val="Hyperlink"/>
            <w:rFonts w:hint="cs"/>
            <w:rtl/>
          </w:rPr>
          <w:t>الاصول،</w:t>
        </w:r>
        <w:r w:rsidRPr="002F2351">
          <w:rPr>
            <w:rStyle w:val="Hyperlink"/>
            <w:rtl/>
          </w:rPr>
          <w:t xml:space="preserve"> </w:t>
        </w:r>
        <w:r w:rsidRPr="002F2351">
          <w:rPr>
            <w:rStyle w:val="Hyperlink"/>
            <w:rFonts w:hint="cs"/>
            <w:rtl/>
          </w:rPr>
          <w:t>الخوئی،</w:t>
        </w:r>
        <w:r w:rsidRPr="002F2351">
          <w:rPr>
            <w:rStyle w:val="Hyperlink"/>
            <w:rtl/>
          </w:rPr>
          <w:t xml:space="preserve"> </w:t>
        </w:r>
        <w:r w:rsidRPr="002F2351">
          <w:rPr>
            <w:rStyle w:val="Hyperlink"/>
            <w:rFonts w:hint="cs"/>
            <w:rtl/>
          </w:rPr>
          <w:t>السید</w:t>
        </w:r>
        <w:r w:rsidRPr="002F2351">
          <w:rPr>
            <w:rStyle w:val="Hyperlink"/>
            <w:rtl/>
          </w:rPr>
          <w:t xml:space="preserve"> </w:t>
        </w:r>
        <w:r w:rsidRPr="002F2351">
          <w:rPr>
            <w:rStyle w:val="Hyperlink"/>
            <w:rFonts w:hint="cs"/>
            <w:rtl/>
          </w:rPr>
          <w:t>ابولقاسم،</w:t>
        </w:r>
        <w:r w:rsidRPr="002F2351">
          <w:rPr>
            <w:rStyle w:val="Hyperlink"/>
            <w:rtl/>
          </w:rPr>
          <w:t xml:space="preserve"> </w:t>
        </w:r>
        <w:r w:rsidRPr="002F2351">
          <w:rPr>
            <w:rStyle w:val="Hyperlink"/>
            <w:rFonts w:hint="cs"/>
            <w:rtl/>
          </w:rPr>
          <w:t>ج</w:t>
        </w:r>
        <w:r w:rsidRPr="002F2351">
          <w:rPr>
            <w:rStyle w:val="Hyperlink"/>
            <w:rtl/>
          </w:rPr>
          <w:t>2</w:t>
        </w:r>
        <w:r w:rsidRPr="002F2351">
          <w:rPr>
            <w:rStyle w:val="Hyperlink"/>
            <w:rFonts w:hint="cs"/>
            <w:rtl/>
          </w:rPr>
          <w:t>،</w:t>
        </w:r>
        <w:r w:rsidRPr="002F2351">
          <w:rPr>
            <w:rStyle w:val="Hyperlink"/>
            <w:rtl/>
          </w:rPr>
          <w:t xml:space="preserve"> </w:t>
        </w:r>
        <w:r w:rsidRPr="002F2351">
          <w:rPr>
            <w:rStyle w:val="Hyperlink"/>
            <w:rFonts w:hint="cs"/>
            <w:rtl/>
          </w:rPr>
          <w:t>ص</w:t>
        </w:r>
        <w:r w:rsidRPr="002F2351">
          <w:rPr>
            <w:rStyle w:val="Hyperlink"/>
            <w:rtl/>
          </w:rPr>
          <w:t>374.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E519A5">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519A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519A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E519A5">
      <w:rPr>
        <w:sz w:val="24"/>
        <w:szCs w:val="24"/>
        <w:rtl/>
      </w:rPr>
      <w:t>3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E519A5">
      <w:rPr>
        <w:rFonts w:hint="cs"/>
        <w:color w:val="000000" w:themeColor="text1"/>
        <w:sz w:val="24"/>
        <w:szCs w:val="24"/>
        <w:rtl/>
      </w:rPr>
      <w:t>مقدمات</w:t>
    </w:r>
    <w:r w:rsidR="00E519A5">
      <w:rPr>
        <w:color w:val="000000" w:themeColor="text1"/>
        <w:sz w:val="24"/>
        <w:szCs w:val="24"/>
        <w:rtl/>
      </w:rPr>
      <w:t xml:space="preserve"> </w:t>
    </w:r>
    <w:r w:rsidR="00E519A5">
      <w:rPr>
        <w:rFonts w:hint="cs"/>
        <w:color w:val="000000" w:themeColor="text1"/>
        <w:sz w:val="24"/>
        <w:szCs w:val="24"/>
        <w:rtl/>
      </w:rPr>
      <w:t>مفوته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E519A5">
      <w:rPr>
        <w:rFonts w:hint="cs"/>
        <w:sz w:val="24"/>
        <w:szCs w:val="24"/>
        <w:rtl/>
      </w:rPr>
      <w:t>مهدی</w:t>
    </w:r>
    <w:r w:rsidR="00E519A5">
      <w:rPr>
        <w:sz w:val="24"/>
        <w:szCs w:val="24"/>
        <w:rtl/>
      </w:rPr>
      <w:t xml:space="preserve"> </w:t>
    </w:r>
    <w:r w:rsidR="00E519A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519A5">
      <w:rPr>
        <w:rFonts w:hint="cs"/>
        <w:sz w:val="24"/>
        <w:szCs w:val="24"/>
        <w:rtl/>
      </w:rPr>
      <w:t>استصحاب</w:t>
    </w:r>
    <w:r w:rsidR="00E519A5">
      <w:rPr>
        <w:sz w:val="24"/>
        <w:szCs w:val="24"/>
        <w:rtl/>
      </w:rPr>
      <w:t xml:space="preserve"> </w:t>
    </w:r>
    <w:r w:rsidR="00E519A5">
      <w:rPr>
        <w:rFonts w:hint="cs"/>
        <w:sz w:val="24"/>
        <w:szCs w:val="24"/>
        <w:rtl/>
      </w:rPr>
      <w:t>عدم</w:t>
    </w:r>
    <w:r w:rsidR="00E519A5">
      <w:rPr>
        <w:sz w:val="24"/>
        <w:szCs w:val="24"/>
        <w:rtl/>
      </w:rPr>
      <w:t xml:space="preserve"> </w:t>
    </w:r>
    <w:r w:rsidR="00E519A5">
      <w:rPr>
        <w:rFonts w:hint="cs"/>
        <w:sz w:val="24"/>
        <w:szCs w:val="24"/>
        <w:rtl/>
      </w:rPr>
      <w:t>ابتلاء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36F6"/>
    <w:rsid w:val="000F16CF"/>
    <w:rsid w:val="000F5BAC"/>
    <w:rsid w:val="001009D6"/>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1FAF"/>
    <w:rsid w:val="001D2E9A"/>
    <w:rsid w:val="001D597F"/>
    <w:rsid w:val="001E3FD4"/>
    <w:rsid w:val="0020241A"/>
    <w:rsid w:val="00203821"/>
    <w:rsid w:val="00211632"/>
    <w:rsid w:val="0021630D"/>
    <w:rsid w:val="0024121B"/>
    <w:rsid w:val="00247D2F"/>
    <w:rsid w:val="00256560"/>
    <w:rsid w:val="00262F9D"/>
    <w:rsid w:val="0027605E"/>
    <w:rsid w:val="00281E00"/>
    <w:rsid w:val="00294A52"/>
    <w:rsid w:val="00297DFC"/>
    <w:rsid w:val="002B575F"/>
    <w:rsid w:val="002B729B"/>
    <w:rsid w:val="002C23B5"/>
    <w:rsid w:val="002C53A2"/>
    <w:rsid w:val="002D0040"/>
    <w:rsid w:val="002D2FA8"/>
    <w:rsid w:val="002E220F"/>
    <w:rsid w:val="002F235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2DF9"/>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C94"/>
    <w:rsid w:val="00762452"/>
    <w:rsid w:val="007639E0"/>
    <w:rsid w:val="00775507"/>
    <w:rsid w:val="00783473"/>
    <w:rsid w:val="0078594B"/>
    <w:rsid w:val="00795E02"/>
    <w:rsid w:val="007979D0"/>
    <w:rsid w:val="007A4E18"/>
    <w:rsid w:val="007A7B8C"/>
    <w:rsid w:val="007B575A"/>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BBC"/>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C7E11"/>
    <w:rsid w:val="00AF3925"/>
    <w:rsid w:val="00B1296B"/>
    <w:rsid w:val="00B2292F"/>
    <w:rsid w:val="00B43169"/>
    <w:rsid w:val="00B501A8"/>
    <w:rsid w:val="00B55AE4"/>
    <w:rsid w:val="00B70B46"/>
    <w:rsid w:val="00B739B0"/>
    <w:rsid w:val="00B814A3"/>
    <w:rsid w:val="00B90376"/>
    <w:rsid w:val="00B96F38"/>
    <w:rsid w:val="00BC716B"/>
    <w:rsid w:val="00BD0E74"/>
    <w:rsid w:val="00BD5F8C"/>
    <w:rsid w:val="00BE29DD"/>
    <w:rsid w:val="00C066AF"/>
    <w:rsid w:val="00C10E06"/>
    <w:rsid w:val="00C145B8"/>
    <w:rsid w:val="00C231DA"/>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19A5"/>
    <w:rsid w:val="00E5219B"/>
    <w:rsid w:val="00E52D07"/>
    <w:rsid w:val="00E5518B"/>
    <w:rsid w:val="00E560EE"/>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6/2/374/&#1740;&#1602;&#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E079F-3C83-42E7-8133-6BC375F9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4</Pages>
  <Words>1112</Words>
  <Characters>6340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2019-11-24T08:50:00Z</cp:lastPrinted>
  <dcterms:created xsi:type="dcterms:W3CDTF">2019-11-24T02:51:00Z</dcterms:created>
  <dcterms:modified xsi:type="dcterms:W3CDTF">2019-11-27T15:15:00Z</dcterms:modified>
  <cp:contentStatus>ویرایش 2.5</cp:contentStatus>
  <cp:version>2.7</cp:version>
</cp:coreProperties>
</file>