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60B3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B1889" w:rsidRDefault="002B188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953956" w:history="1">
        <w:r w:rsidRPr="008C0337">
          <w:rPr>
            <w:rStyle w:val="Hyperlink"/>
            <w:rFonts w:hint="eastAsia"/>
            <w:noProof/>
            <w:rtl/>
          </w:rPr>
          <w:t>مقدمه</w:t>
        </w:r>
        <w:r w:rsidRPr="008C0337">
          <w:rPr>
            <w:rStyle w:val="Hyperlink"/>
            <w:noProof/>
            <w:rtl/>
          </w:rPr>
          <w:t xml:space="preserve"> </w:t>
        </w:r>
        <w:r w:rsidRPr="008C0337">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26953956 </w:instrText>
        </w:r>
        <w:r>
          <w:rPr>
            <w:noProof/>
            <w:webHidden/>
          </w:rPr>
          <w:instrText>\h</w:instrText>
        </w:r>
        <w:r>
          <w:rPr>
            <w:noProof/>
            <w:webHidden/>
            <w:rtl/>
          </w:rPr>
          <w:instrText xml:space="preserve"> </w:instrText>
        </w:r>
        <w:r>
          <w:rPr>
            <w:noProof/>
            <w:webHidden/>
            <w:rtl/>
          </w:rPr>
        </w:r>
        <w:r>
          <w:rPr>
            <w:noProof/>
            <w:webHidden/>
            <w:rtl/>
          </w:rPr>
          <w:fldChar w:fldCharType="separate"/>
        </w:r>
        <w:r w:rsidR="006610FB">
          <w:rPr>
            <w:noProof/>
            <w:webHidden/>
            <w:rtl/>
          </w:rPr>
          <w:t>1</w:t>
        </w:r>
        <w:r>
          <w:rPr>
            <w:noProof/>
            <w:webHidden/>
            <w:rtl/>
          </w:rPr>
          <w:fldChar w:fldCharType="end"/>
        </w:r>
      </w:hyperlink>
    </w:p>
    <w:p w:rsidR="002B1889" w:rsidRDefault="00026BD5">
      <w:pPr>
        <w:pStyle w:val="TOC2"/>
        <w:tabs>
          <w:tab w:val="right" w:leader="dot" w:pos="10194"/>
        </w:tabs>
        <w:rPr>
          <w:rFonts w:asciiTheme="minorHAnsi" w:eastAsiaTheme="minorEastAsia" w:hAnsiTheme="minorHAnsi" w:cstheme="minorBidi"/>
          <w:bCs w:val="0"/>
          <w:noProof/>
          <w:color w:val="auto"/>
          <w:szCs w:val="22"/>
          <w:rtl/>
        </w:rPr>
      </w:pPr>
      <w:hyperlink w:anchor="_Toc26953957" w:history="1">
        <w:r w:rsidR="002B1889" w:rsidRPr="008C0337">
          <w:rPr>
            <w:rStyle w:val="Hyperlink"/>
            <w:rFonts w:hint="eastAsia"/>
            <w:noProof/>
            <w:rtl/>
          </w:rPr>
          <w:t>واجب</w:t>
        </w:r>
        <w:r w:rsidR="002B1889" w:rsidRPr="008C0337">
          <w:rPr>
            <w:rStyle w:val="Hyperlink"/>
            <w:noProof/>
            <w:rtl/>
          </w:rPr>
          <w:t xml:space="preserve"> </w:t>
        </w:r>
        <w:r w:rsidR="002B1889" w:rsidRPr="008C0337">
          <w:rPr>
            <w:rStyle w:val="Hyperlink"/>
            <w:rFonts w:hint="eastAsia"/>
            <w:noProof/>
            <w:rtl/>
          </w:rPr>
          <w:t>نفس</w:t>
        </w:r>
        <w:r w:rsidR="002B1889" w:rsidRPr="008C0337">
          <w:rPr>
            <w:rStyle w:val="Hyperlink"/>
            <w:rFonts w:hint="cs"/>
            <w:noProof/>
            <w:rtl/>
          </w:rPr>
          <w:t>ی</w:t>
        </w:r>
        <w:r w:rsidR="002B1889" w:rsidRPr="008C0337">
          <w:rPr>
            <w:rStyle w:val="Hyperlink"/>
            <w:noProof/>
            <w:rtl/>
          </w:rPr>
          <w:t xml:space="preserve"> </w:t>
        </w:r>
        <w:r w:rsidR="002B1889" w:rsidRPr="008C0337">
          <w:rPr>
            <w:rStyle w:val="Hyperlink"/>
            <w:rFonts w:hint="eastAsia"/>
            <w:noProof/>
            <w:rtl/>
          </w:rPr>
          <w:t>و</w:t>
        </w:r>
        <w:r w:rsidR="002B1889" w:rsidRPr="008C0337">
          <w:rPr>
            <w:rStyle w:val="Hyperlink"/>
            <w:noProof/>
            <w:rtl/>
          </w:rPr>
          <w:t xml:space="preserve"> </w:t>
        </w:r>
        <w:r w:rsidR="002B1889" w:rsidRPr="008C0337">
          <w:rPr>
            <w:rStyle w:val="Hyperlink"/>
            <w:rFonts w:hint="eastAsia"/>
            <w:noProof/>
            <w:rtl/>
          </w:rPr>
          <w:t>ع</w:t>
        </w:r>
        <w:r w:rsidR="002B1889" w:rsidRPr="008C0337">
          <w:rPr>
            <w:rStyle w:val="Hyperlink"/>
            <w:rFonts w:hint="cs"/>
            <w:noProof/>
            <w:rtl/>
          </w:rPr>
          <w:t>ی</w:t>
        </w:r>
        <w:r w:rsidR="002B1889" w:rsidRPr="008C0337">
          <w:rPr>
            <w:rStyle w:val="Hyperlink"/>
            <w:rFonts w:hint="eastAsia"/>
            <w:noProof/>
            <w:rtl/>
          </w:rPr>
          <w:t>ن</w:t>
        </w:r>
        <w:r w:rsidR="002B1889" w:rsidRPr="008C0337">
          <w:rPr>
            <w:rStyle w:val="Hyperlink"/>
            <w:rFonts w:hint="cs"/>
            <w:noProof/>
            <w:rtl/>
          </w:rPr>
          <w:t>ی</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26953957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1</w:t>
        </w:r>
        <w:r w:rsidR="002B1889">
          <w:rPr>
            <w:noProof/>
            <w:webHidden/>
            <w:rtl/>
          </w:rPr>
          <w:fldChar w:fldCharType="end"/>
        </w:r>
      </w:hyperlink>
    </w:p>
    <w:p w:rsidR="002B1889" w:rsidRDefault="00026BD5">
      <w:pPr>
        <w:pStyle w:val="TOC3"/>
        <w:tabs>
          <w:tab w:val="right" w:leader="dot" w:pos="10194"/>
        </w:tabs>
        <w:rPr>
          <w:rFonts w:asciiTheme="minorHAnsi" w:eastAsiaTheme="minorEastAsia" w:hAnsiTheme="minorHAnsi" w:cstheme="minorBidi"/>
          <w:bCs w:val="0"/>
          <w:iCs w:val="0"/>
          <w:noProof/>
          <w:color w:val="auto"/>
          <w:szCs w:val="22"/>
          <w:rtl/>
        </w:rPr>
      </w:pPr>
      <w:hyperlink w:anchor="_Toc26953958" w:history="1">
        <w:r w:rsidR="002B1889" w:rsidRPr="008C0337">
          <w:rPr>
            <w:rStyle w:val="Hyperlink"/>
            <w:rFonts w:hint="eastAsia"/>
            <w:noProof/>
            <w:rtl/>
          </w:rPr>
          <w:t>مقتضا</w:t>
        </w:r>
        <w:r w:rsidR="002B1889" w:rsidRPr="008C0337">
          <w:rPr>
            <w:rStyle w:val="Hyperlink"/>
            <w:rFonts w:hint="cs"/>
            <w:noProof/>
            <w:rtl/>
          </w:rPr>
          <w:t>ی</w:t>
        </w:r>
        <w:r w:rsidR="002B1889" w:rsidRPr="008C0337">
          <w:rPr>
            <w:rStyle w:val="Hyperlink"/>
            <w:noProof/>
            <w:rtl/>
          </w:rPr>
          <w:t xml:space="preserve"> </w:t>
        </w:r>
        <w:r w:rsidR="002B1889" w:rsidRPr="008C0337">
          <w:rPr>
            <w:rStyle w:val="Hyperlink"/>
            <w:rFonts w:hint="eastAsia"/>
            <w:noProof/>
            <w:rtl/>
          </w:rPr>
          <w:t>اصل</w:t>
        </w:r>
        <w:r w:rsidR="002B1889" w:rsidRPr="008C0337">
          <w:rPr>
            <w:rStyle w:val="Hyperlink"/>
            <w:noProof/>
            <w:rtl/>
          </w:rPr>
          <w:t xml:space="preserve"> </w:t>
        </w:r>
        <w:r w:rsidR="002B1889" w:rsidRPr="008C0337">
          <w:rPr>
            <w:rStyle w:val="Hyperlink"/>
            <w:rFonts w:hint="eastAsia"/>
            <w:noProof/>
            <w:rtl/>
          </w:rPr>
          <w:t>لفظ</w:t>
        </w:r>
        <w:r w:rsidR="002B1889" w:rsidRPr="008C0337">
          <w:rPr>
            <w:rStyle w:val="Hyperlink"/>
            <w:rFonts w:hint="cs"/>
            <w:noProof/>
            <w:rtl/>
          </w:rPr>
          <w:t>ی</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26953958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1</w:t>
        </w:r>
        <w:r w:rsidR="002B1889">
          <w:rPr>
            <w:noProof/>
            <w:webHidden/>
            <w:rtl/>
          </w:rPr>
          <w:fldChar w:fldCharType="end"/>
        </w:r>
      </w:hyperlink>
    </w:p>
    <w:p w:rsidR="002B1889" w:rsidRDefault="00026BD5">
      <w:pPr>
        <w:pStyle w:val="TOC4"/>
        <w:tabs>
          <w:tab w:val="right" w:leader="dot" w:pos="10194"/>
        </w:tabs>
        <w:rPr>
          <w:rFonts w:asciiTheme="minorHAnsi" w:eastAsiaTheme="minorEastAsia" w:hAnsiTheme="minorHAnsi" w:cstheme="minorBidi"/>
          <w:bCs w:val="0"/>
          <w:noProof/>
          <w:color w:val="auto"/>
          <w:szCs w:val="22"/>
          <w:rtl/>
        </w:rPr>
      </w:pPr>
      <w:hyperlink w:anchor="_Toc26953959" w:history="1">
        <w:r w:rsidR="002B1889" w:rsidRPr="008C0337">
          <w:rPr>
            <w:rStyle w:val="Hyperlink"/>
            <w:rFonts w:hint="eastAsia"/>
            <w:noProof/>
            <w:rtl/>
          </w:rPr>
          <w:t>عدم</w:t>
        </w:r>
        <w:r w:rsidR="002B1889" w:rsidRPr="008C0337">
          <w:rPr>
            <w:rStyle w:val="Hyperlink"/>
            <w:noProof/>
            <w:rtl/>
          </w:rPr>
          <w:t xml:space="preserve"> </w:t>
        </w:r>
        <w:r w:rsidR="002B1889" w:rsidRPr="008C0337">
          <w:rPr>
            <w:rStyle w:val="Hyperlink"/>
            <w:rFonts w:hint="eastAsia"/>
            <w:noProof/>
            <w:rtl/>
          </w:rPr>
          <w:t>صحت</w:t>
        </w:r>
        <w:r w:rsidR="002B1889" w:rsidRPr="008C0337">
          <w:rPr>
            <w:rStyle w:val="Hyperlink"/>
            <w:noProof/>
            <w:rtl/>
          </w:rPr>
          <w:t xml:space="preserve"> </w:t>
        </w:r>
        <w:r w:rsidR="002B1889" w:rsidRPr="008C0337">
          <w:rPr>
            <w:rStyle w:val="Hyperlink"/>
            <w:rFonts w:hint="eastAsia"/>
            <w:noProof/>
            <w:rtl/>
          </w:rPr>
          <w:t>تمسک</w:t>
        </w:r>
        <w:r w:rsidR="002B1889" w:rsidRPr="008C0337">
          <w:rPr>
            <w:rStyle w:val="Hyperlink"/>
            <w:noProof/>
            <w:rtl/>
          </w:rPr>
          <w:t xml:space="preserve"> </w:t>
        </w:r>
        <w:r w:rsidR="002B1889" w:rsidRPr="008C0337">
          <w:rPr>
            <w:rStyle w:val="Hyperlink"/>
            <w:rFonts w:hint="eastAsia"/>
            <w:noProof/>
            <w:rtl/>
          </w:rPr>
          <w:t>به</w:t>
        </w:r>
        <w:r w:rsidR="002B1889" w:rsidRPr="008C0337">
          <w:rPr>
            <w:rStyle w:val="Hyperlink"/>
            <w:noProof/>
            <w:rtl/>
          </w:rPr>
          <w:t xml:space="preserve"> </w:t>
        </w:r>
        <w:r w:rsidR="002B1889" w:rsidRPr="008C0337">
          <w:rPr>
            <w:rStyle w:val="Hyperlink"/>
            <w:rFonts w:hint="eastAsia"/>
            <w:noProof/>
            <w:rtl/>
          </w:rPr>
          <w:t>اطلاق</w:t>
        </w:r>
        <w:r w:rsidR="002B1889" w:rsidRPr="008C0337">
          <w:rPr>
            <w:rStyle w:val="Hyperlink"/>
            <w:noProof/>
            <w:rtl/>
          </w:rPr>
          <w:t xml:space="preserve"> </w:t>
        </w:r>
        <w:r w:rsidR="002B1889" w:rsidRPr="008C0337">
          <w:rPr>
            <w:rStyle w:val="Hyperlink"/>
            <w:rFonts w:hint="eastAsia"/>
            <w:noProof/>
            <w:rtl/>
          </w:rPr>
          <w:t>ه</w:t>
        </w:r>
        <w:r w:rsidR="002B1889" w:rsidRPr="008C0337">
          <w:rPr>
            <w:rStyle w:val="Hyperlink"/>
            <w:rFonts w:hint="cs"/>
            <w:noProof/>
            <w:rtl/>
          </w:rPr>
          <w:t>ی</w:t>
        </w:r>
        <w:r w:rsidR="002B1889" w:rsidRPr="008C0337">
          <w:rPr>
            <w:rStyle w:val="Hyperlink"/>
            <w:rFonts w:hint="eastAsia"/>
            <w:noProof/>
            <w:rtl/>
          </w:rPr>
          <w:t>ئت</w:t>
        </w:r>
        <w:r w:rsidR="002B1889" w:rsidRPr="008C0337">
          <w:rPr>
            <w:rStyle w:val="Hyperlink"/>
            <w:noProof/>
            <w:rtl/>
          </w:rPr>
          <w:t xml:space="preserve"> </w:t>
        </w:r>
        <w:r w:rsidR="002B1889" w:rsidRPr="008C0337">
          <w:rPr>
            <w:rStyle w:val="Hyperlink"/>
            <w:rFonts w:hint="eastAsia"/>
            <w:noProof/>
            <w:rtl/>
          </w:rPr>
          <w:t>برا</w:t>
        </w:r>
        <w:r w:rsidR="002B1889" w:rsidRPr="008C0337">
          <w:rPr>
            <w:rStyle w:val="Hyperlink"/>
            <w:rFonts w:hint="cs"/>
            <w:noProof/>
            <w:rtl/>
          </w:rPr>
          <w:t>ی</w:t>
        </w:r>
        <w:r w:rsidR="002B1889" w:rsidRPr="008C0337">
          <w:rPr>
            <w:rStyle w:val="Hyperlink"/>
            <w:noProof/>
            <w:rtl/>
          </w:rPr>
          <w:t xml:space="preserve"> </w:t>
        </w:r>
        <w:r w:rsidR="002B1889" w:rsidRPr="008C0337">
          <w:rPr>
            <w:rStyle w:val="Hyperlink"/>
            <w:rFonts w:hint="eastAsia"/>
            <w:noProof/>
            <w:rtl/>
          </w:rPr>
          <w:t>اثبات</w:t>
        </w:r>
        <w:r w:rsidR="002B1889" w:rsidRPr="008C0337">
          <w:rPr>
            <w:rStyle w:val="Hyperlink"/>
            <w:noProof/>
            <w:rtl/>
          </w:rPr>
          <w:t xml:space="preserve"> </w:t>
        </w:r>
        <w:r w:rsidR="002B1889" w:rsidRPr="008C0337">
          <w:rPr>
            <w:rStyle w:val="Hyperlink"/>
            <w:rFonts w:hint="eastAsia"/>
            <w:noProof/>
            <w:rtl/>
          </w:rPr>
          <w:t>نفس</w:t>
        </w:r>
        <w:r w:rsidR="002B1889" w:rsidRPr="008C0337">
          <w:rPr>
            <w:rStyle w:val="Hyperlink"/>
            <w:rFonts w:hint="cs"/>
            <w:noProof/>
            <w:rtl/>
          </w:rPr>
          <w:t>ی</w:t>
        </w:r>
        <w:r w:rsidR="002B1889" w:rsidRPr="008C0337">
          <w:rPr>
            <w:rStyle w:val="Hyperlink"/>
            <w:rFonts w:hint="eastAsia"/>
            <w:noProof/>
            <w:rtl/>
          </w:rPr>
          <w:t>ت</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26953959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2</w:t>
        </w:r>
        <w:r w:rsidR="002B1889">
          <w:rPr>
            <w:noProof/>
            <w:webHidden/>
            <w:rtl/>
          </w:rPr>
          <w:fldChar w:fldCharType="end"/>
        </w:r>
      </w:hyperlink>
    </w:p>
    <w:p w:rsidR="002B1889" w:rsidRDefault="00026BD5">
      <w:pPr>
        <w:pStyle w:val="TOC5"/>
        <w:tabs>
          <w:tab w:val="right" w:leader="dot" w:pos="10194"/>
        </w:tabs>
        <w:rPr>
          <w:rFonts w:asciiTheme="minorHAnsi" w:eastAsiaTheme="minorEastAsia" w:hAnsiTheme="minorHAnsi" w:cstheme="minorBidi"/>
          <w:bCs w:val="0"/>
          <w:noProof/>
          <w:color w:val="auto"/>
          <w:szCs w:val="22"/>
          <w:rtl/>
        </w:rPr>
      </w:pPr>
      <w:hyperlink w:anchor="_Toc26953960" w:history="1">
        <w:r w:rsidR="002B1889" w:rsidRPr="008C0337">
          <w:rPr>
            <w:rStyle w:val="Hyperlink"/>
            <w:rFonts w:hint="eastAsia"/>
            <w:noProof/>
            <w:rtl/>
          </w:rPr>
          <w:t>صحت</w:t>
        </w:r>
        <w:r w:rsidR="002B1889" w:rsidRPr="008C0337">
          <w:rPr>
            <w:rStyle w:val="Hyperlink"/>
            <w:noProof/>
            <w:rtl/>
          </w:rPr>
          <w:t xml:space="preserve"> </w:t>
        </w:r>
        <w:r w:rsidR="002B1889" w:rsidRPr="008C0337">
          <w:rPr>
            <w:rStyle w:val="Hyperlink"/>
            <w:rFonts w:hint="eastAsia"/>
            <w:noProof/>
            <w:rtl/>
          </w:rPr>
          <w:t>تمسک</w:t>
        </w:r>
        <w:r w:rsidR="002B1889" w:rsidRPr="008C0337">
          <w:rPr>
            <w:rStyle w:val="Hyperlink"/>
            <w:noProof/>
            <w:rtl/>
          </w:rPr>
          <w:t xml:space="preserve"> </w:t>
        </w:r>
        <w:r w:rsidR="002B1889" w:rsidRPr="008C0337">
          <w:rPr>
            <w:rStyle w:val="Hyperlink"/>
            <w:rFonts w:hint="eastAsia"/>
            <w:noProof/>
            <w:rtl/>
          </w:rPr>
          <w:t>به</w:t>
        </w:r>
        <w:r w:rsidR="002B1889" w:rsidRPr="008C0337">
          <w:rPr>
            <w:rStyle w:val="Hyperlink"/>
            <w:noProof/>
            <w:rtl/>
          </w:rPr>
          <w:t xml:space="preserve"> </w:t>
        </w:r>
        <w:r w:rsidR="002B1889" w:rsidRPr="008C0337">
          <w:rPr>
            <w:rStyle w:val="Hyperlink"/>
            <w:rFonts w:hint="eastAsia"/>
            <w:noProof/>
            <w:rtl/>
          </w:rPr>
          <w:t>اطلاق</w:t>
        </w:r>
        <w:r w:rsidR="002B1889" w:rsidRPr="008C0337">
          <w:rPr>
            <w:rStyle w:val="Hyperlink"/>
            <w:noProof/>
            <w:rtl/>
          </w:rPr>
          <w:t xml:space="preserve"> </w:t>
        </w:r>
        <w:r w:rsidR="002B1889" w:rsidRPr="008C0337">
          <w:rPr>
            <w:rStyle w:val="Hyperlink"/>
            <w:rFonts w:hint="eastAsia"/>
            <w:noProof/>
            <w:rtl/>
          </w:rPr>
          <w:t>ه</w:t>
        </w:r>
        <w:r w:rsidR="002B1889" w:rsidRPr="008C0337">
          <w:rPr>
            <w:rStyle w:val="Hyperlink"/>
            <w:rFonts w:hint="cs"/>
            <w:noProof/>
            <w:rtl/>
          </w:rPr>
          <w:t>ی</w:t>
        </w:r>
        <w:r w:rsidR="002B1889" w:rsidRPr="008C0337">
          <w:rPr>
            <w:rStyle w:val="Hyperlink"/>
            <w:rFonts w:hint="eastAsia"/>
            <w:noProof/>
            <w:rtl/>
          </w:rPr>
          <w:t>ئت</w:t>
        </w:r>
        <w:r w:rsidR="002B1889" w:rsidRPr="008C0337">
          <w:rPr>
            <w:rStyle w:val="Hyperlink"/>
            <w:noProof/>
            <w:rtl/>
          </w:rPr>
          <w:t xml:space="preserve"> </w:t>
        </w:r>
        <w:r w:rsidR="002B1889" w:rsidRPr="008C0337">
          <w:rPr>
            <w:rStyle w:val="Hyperlink"/>
            <w:rFonts w:hint="eastAsia"/>
            <w:noProof/>
            <w:rtl/>
          </w:rPr>
          <w:t>برا</w:t>
        </w:r>
        <w:r w:rsidR="002B1889" w:rsidRPr="008C0337">
          <w:rPr>
            <w:rStyle w:val="Hyperlink"/>
            <w:rFonts w:hint="cs"/>
            <w:noProof/>
            <w:rtl/>
          </w:rPr>
          <w:t>ی</w:t>
        </w:r>
        <w:r w:rsidR="002B1889" w:rsidRPr="008C0337">
          <w:rPr>
            <w:rStyle w:val="Hyperlink"/>
            <w:noProof/>
            <w:rtl/>
          </w:rPr>
          <w:t xml:space="preserve"> </w:t>
        </w:r>
        <w:r w:rsidR="002B1889" w:rsidRPr="008C0337">
          <w:rPr>
            <w:rStyle w:val="Hyperlink"/>
            <w:rFonts w:hint="eastAsia"/>
            <w:noProof/>
            <w:rtl/>
          </w:rPr>
          <w:t>اثبات</w:t>
        </w:r>
        <w:r w:rsidR="002B1889" w:rsidRPr="008C0337">
          <w:rPr>
            <w:rStyle w:val="Hyperlink"/>
            <w:noProof/>
            <w:rtl/>
          </w:rPr>
          <w:t xml:space="preserve"> </w:t>
        </w:r>
        <w:r w:rsidR="002B1889" w:rsidRPr="008C0337">
          <w:rPr>
            <w:rStyle w:val="Hyperlink"/>
            <w:rFonts w:hint="eastAsia"/>
            <w:noProof/>
            <w:rtl/>
          </w:rPr>
          <w:t>نفس</w:t>
        </w:r>
        <w:r w:rsidR="002B1889" w:rsidRPr="008C0337">
          <w:rPr>
            <w:rStyle w:val="Hyperlink"/>
            <w:rFonts w:hint="cs"/>
            <w:noProof/>
            <w:rtl/>
          </w:rPr>
          <w:t>ی</w:t>
        </w:r>
        <w:r w:rsidR="002B1889" w:rsidRPr="008C0337">
          <w:rPr>
            <w:rStyle w:val="Hyperlink"/>
            <w:rFonts w:hint="eastAsia"/>
            <w:noProof/>
            <w:rtl/>
          </w:rPr>
          <w:t>ت</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26953960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2</w:t>
        </w:r>
        <w:r w:rsidR="002B1889">
          <w:rPr>
            <w:noProof/>
            <w:webHidden/>
            <w:rtl/>
          </w:rPr>
          <w:fldChar w:fldCharType="end"/>
        </w:r>
      </w:hyperlink>
    </w:p>
    <w:p w:rsidR="002B1889" w:rsidRDefault="00026BD5">
      <w:pPr>
        <w:pStyle w:val="TOC6"/>
        <w:tabs>
          <w:tab w:val="right" w:leader="dot" w:pos="10194"/>
        </w:tabs>
        <w:rPr>
          <w:rFonts w:asciiTheme="minorHAnsi" w:eastAsiaTheme="minorEastAsia" w:hAnsiTheme="minorHAnsi" w:cstheme="minorBidi"/>
          <w:bCs w:val="0"/>
          <w:noProof/>
          <w:color w:val="auto"/>
          <w:szCs w:val="22"/>
          <w:rtl/>
        </w:rPr>
      </w:pPr>
      <w:hyperlink w:anchor="_Toc26953961" w:history="1">
        <w:r w:rsidR="002B1889" w:rsidRPr="008C0337">
          <w:rPr>
            <w:rStyle w:val="Hyperlink"/>
            <w:rFonts w:hint="eastAsia"/>
            <w:noProof/>
            <w:rtl/>
          </w:rPr>
          <w:t>خلط</w:t>
        </w:r>
        <w:r w:rsidR="002B1889" w:rsidRPr="008C0337">
          <w:rPr>
            <w:rStyle w:val="Hyperlink"/>
            <w:noProof/>
            <w:rtl/>
          </w:rPr>
          <w:t xml:space="preserve"> </w:t>
        </w:r>
        <w:r w:rsidR="002B1889" w:rsidRPr="008C0337">
          <w:rPr>
            <w:rStyle w:val="Hyperlink"/>
            <w:rFonts w:hint="eastAsia"/>
            <w:noProof/>
            <w:rtl/>
          </w:rPr>
          <w:t>ب</w:t>
        </w:r>
        <w:r w:rsidR="002B1889" w:rsidRPr="008C0337">
          <w:rPr>
            <w:rStyle w:val="Hyperlink"/>
            <w:rFonts w:hint="cs"/>
            <w:noProof/>
            <w:rtl/>
          </w:rPr>
          <w:t>ی</w:t>
        </w:r>
        <w:r w:rsidR="002B1889" w:rsidRPr="008C0337">
          <w:rPr>
            <w:rStyle w:val="Hyperlink"/>
            <w:rFonts w:hint="eastAsia"/>
            <w:noProof/>
            <w:rtl/>
          </w:rPr>
          <w:t>ن</w:t>
        </w:r>
        <w:r w:rsidR="002B1889" w:rsidRPr="008C0337">
          <w:rPr>
            <w:rStyle w:val="Hyperlink"/>
            <w:noProof/>
            <w:rtl/>
          </w:rPr>
          <w:t xml:space="preserve"> </w:t>
        </w:r>
        <w:r w:rsidR="002B1889" w:rsidRPr="008C0337">
          <w:rPr>
            <w:rStyle w:val="Hyperlink"/>
            <w:rFonts w:hint="eastAsia"/>
            <w:noProof/>
            <w:rtl/>
          </w:rPr>
          <w:t>مفهوم</w:t>
        </w:r>
        <w:r w:rsidR="002B1889" w:rsidRPr="008C0337">
          <w:rPr>
            <w:rStyle w:val="Hyperlink"/>
            <w:noProof/>
            <w:rtl/>
          </w:rPr>
          <w:t xml:space="preserve"> </w:t>
        </w:r>
        <w:r w:rsidR="002B1889" w:rsidRPr="008C0337">
          <w:rPr>
            <w:rStyle w:val="Hyperlink"/>
            <w:rFonts w:hint="eastAsia"/>
            <w:noProof/>
            <w:rtl/>
          </w:rPr>
          <w:t>و</w:t>
        </w:r>
        <w:r w:rsidR="002B1889" w:rsidRPr="008C0337">
          <w:rPr>
            <w:rStyle w:val="Hyperlink"/>
            <w:noProof/>
            <w:rtl/>
          </w:rPr>
          <w:t xml:space="preserve"> </w:t>
        </w:r>
        <w:r w:rsidR="002B1889" w:rsidRPr="008C0337">
          <w:rPr>
            <w:rStyle w:val="Hyperlink"/>
            <w:rFonts w:hint="eastAsia"/>
            <w:noProof/>
            <w:rtl/>
          </w:rPr>
          <w:t>مصداق</w:t>
        </w:r>
        <w:r w:rsidR="002B1889" w:rsidRPr="008C0337">
          <w:rPr>
            <w:rStyle w:val="Hyperlink"/>
            <w:noProof/>
            <w:rtl/>
          </w:rPr>
          <w:t xml:space="preserve"> </w:t>
        </w:r>
        <w:r w:rsidR="002B1889" w:rsidRPr="008C0337">
          <w:rPr>
            <w:rStyle w:val="Hyperlink"/>
            <w:rFonts w:hint="eastAsia"/>
            <w:noProof/>
            <w:rtl/>
          </w:rPr>
          <w:t>در</w:t>
        </w:r>
        <w:r w:rsidR="002B1889" w:rsidRPr="008C0337">
          <w:rPr>
            <w:rStyle w:val="Hyperlink"/>
            <w:noProof/>
            <w:rtl/>
          </w:rPr>
          <w:t xml:space="preserve"> </w:t>
        </w:r>
        <w:r w:rsidR="002B1889" w:rsidRPr="008C0337">
          <w:rPr>
            <w:rStyle w:val="Hyperlink"/>
            <w:rFonts w:hint="eastAsia"/>
            <w:noProof/>
            <w:rtl/>
          </w:rPr>
          <w:t>کلام</w:t>
        </w:r>
        <w:r w:rsidR="002B1889" w:rsidRPr="008C0337">
          <w:rPr>
            <w:rStyle w:val="Hyperlink"/>
            <w:noProof/>
            <w:rtl/>
          </w:rPr>
          <w:t xml:space="preserve"> </w:t>
        </w:r>
        <w:r w:rsidR="002B1889" w:rsidRPr="008C0337">
          <w:rPr>
            <w:rStyle w:val="Hyperlink"/>
            <w:rFonts w:hint="eastAsia"/>
            <w:noProof/>
            <w:rtl/>
          </w:rPr>
          <w:t>ش</w:t>
        </w:r>
        <w:r w:rsidR="002B1889" w:rsidRPr="008C0337">
          <w:rPr>
            <w:rStyle w:val="Hyperlink"/>
            <w:rFonts w:hint="cs"/>
            <w:noProof/>
            <w:rtl/>
          </w:rPr>
          <w:t>ی</w:t>
        </w:r>
        <w:r w:rsidR="002B1889" w:rsidRPr="008C0337">
          <w:rPr>
            <w:rStyle w:val="Hyperlink"/>
            <w:rFonts w:hint="eastAsia"/>
            <w:noProof/>
            <w:rtl/>
          </w:rPr>
          <w:t>خ</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26953961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2</w:t>
        </w:r>
        <w:r w:rsidR="002B1889">
          <w:rPr>
            <w:noProof/>
            <w:webHidden/>
            <w:rtl/>
          </w:rPr>
          <w:fldChar w:fldCharType="end"/>
        </w:r>
      </w:hyperlink>
    </w:p>
    <w:p w:rsidR="002B1889" w:rsidRDefault="00026BD5">
      <w:pPr>
        <w:pStyle w:val="TOC7"/>
        <w:tabs>
          <w:tab w:val="right" w:leader="dot" w:pos="10194"/>
        </w:tabs>
        <w:rPr>
          <w:rFonts w:asciiTheme="minorHAnsi" w:eastAsiaTheme="minorEastAsia" w:hAnsiTheme="minorHAnsi" w:cstheme="minorBidi"/>
          <w:bCs w:val="0"/>
          <w:noProof/>
          <w:color w:val="auto"/>
          <w:szCs w:val="22"/>
          <w:rtl/>
        </w:rPr>
      </w:pPr>
      <w:hyperlink w:anchor="_Toc26953962" w:history="1">
        <w:r w:rsidR="002B1889" w:rsidRPr="008C0337">
          <w:rPr>
            <w:rStyle w:val="Hyperlink"/>
            <w:rFonts w:hint="eastAsia"/>
            <w:noProof/>
            <w:rtl/>
          </w:rPr>
          <w:t>خلط</w:t>
        </w:r>
        <w:r w:rsidR="002B1889" w:rsidRPr="008C0337">
          <w:rPr>
            <w:rStyle w:val="Hyperlink"/>
            <w:noProof/>
            <w:rtl/>
          </w:rPr>
          <w:t xml:space="preserve"> </w:t>
        </w:r>
        <w:r w:rsidR="002B1889" w:rsidRPr="008C0337">
          <w:rPr>
            <w:rStyle w:val="Hyperlink"/>
            <w:rFonts w:hint="eastAsia"/>
            <w:noProof/>
            <w:rtl/>
          </w:rPr>
          <w:t>ب</w:t>
        </w:r>
        <w:r w:rsidR="002B1889" w:rsidRPr="008C0337">
          <w:rPr>
            <w:rStyle w:val="Hyperlink"/>
            <w:rFonts w:hint="cs"/>
            <w:noProof/>
            <w:rtl/>
          </w:rPr>
          <w:t>ی</w:t>
        </w:r>
        <w:r w:rsidR="002B1889" w:rsidRPr="008C0337">
          <w:rPr>
            <w:rStyle w:val="Hyperlink"/>
            <w:rFonts w:hint="eastAsia"/>
            <w:noProof/>
            <w:rtl/>
          </w:rPr>
          <w:t>ن</w:t>
        </w:r>
        <w:r w:rsidR="002B1889" w:rsidRPr="008C0337">
          <w:rPr>
            <w:rStyle w:val="Hyperlink"/>
            <w:noProof/>
            <w:rtl/>
          </w:rPr>
          <w:t xml:space="preserve"> </w:t>
        </w:r>
        <w:r w:rsidR="002B1889" w:rsidRPr="008C0337">
          <w:rPr>
            <w:rStyle w:val="Hyperlink"/>
            <w:rFonts w:hint="eastAsia"/>
            <w:noProof/>
            <w:rtl/>
          </w:rPr>
          <w:t>مفهوم</w:t>
        </w:r>
        <w:r w:rsidR="002B1889" w:rsidRPr="008C0337">
          <w:rPr>
            <w:rStyle w:val="Hyperlink"/>
            <w:noProof/>
            <w:rtl/>
          </w:rPr>
          <w:t xml:space="preserve"> </w:t>
        </w:r>
        <w:r w:rsidR="002B1889" w:rsidRPr="008C0337">
          <w:rPr>
            <w:rStyle w:val="Hyperlink"/>
            <w:rFonts w:hint="eastAsia"/>
            <w:noProof/>
            <w:rtl/>
          </w:rPr>
          <w:t>و</w:t>
        </w:r>
        <w:r w:rsidR="002B1889" w:rsidRPr="008C0337">
          <w:rPr>
            <w:rStyle w:val="Hyperlink"/>
            <w:noProof/>
            <w:rtl/>
          </w:rPr>
          <w:t xml:space="preserve"> </w:t>
        </w:r>
        <w:r w:rsidR="002B1889" w:rsidRPr="008C0337">
          <w:rPr>
            <w:rStyle w:val="Hyperlink"/>
            <w:rFonts w:hint="eastAsia"/>
            <w:noProof/>
            <w:rtl/>
          </w:rPr>
          <w:t>مصداق</w:t>
        </w:r>
        <w:r w:rsidR="002B1889" w:rsidRPr="008C0337">
          <w:rPr>
            <w:rStyle w:val="Hyperlink"/>
            <w:noProof/>
            <w:rtl/>
          </w:rPr>
          <w:t xml:space="preserve"> </w:t>
        </w:r>
        <w:r w:rsidR="002B1889" w:rsidRPr="008C0337">
          <w:rPr>
            <w:rStyle w:val="Hyperlink"/>
            <w:rFonts w:hint="eastAsia"/>
            <w:noProof/>
            <w:rtl/>
          </w:rPr>
          <w:t>در</w:t>
        </w:r>
        <w:r w:rsidR="002B1889" w:rsidRPr="008C0337">
          <w:rPr>
            <w:rStyle w:val="Hyperlink"/>
            <w:noProof/>
            <w:rtl/>
          </w:rPr>
          <w:t xml:space="preserve"> </w:t>
        </w:r>
        <w:r w:rsidR="002B1889" w:rsidRPr="008C0337">
          <w:rPr>
            <w:rStyle w:val="Hyperlink"/>
            <w:rFonts w:hint="eastAsia"/>
            <w:noProof/>
            <w:rtl/>
          </w:rPr>
          <w:t>ادعا</w:t>
        </w:r>
        <w:r w:rsidR="002B1889" w:rsidRPr="008C0337">
          <w:rPr>
            <w:rStyle w:val="Hyperlink"/>
            <w:rFonts w:hint="cs"/>
            <w:noProof/>
            <w:rtl/>
          </w:rPr>
          <w:t>ی</w:t>
        </w:r>
        <w:r w:rsidR="002B1889" w:rsidRPr="008C0337">
          <w:rPr>
            <w:rStyle w:val="Hyperlink"/>
            <w:noProof/>
            <w:rtl/>
          </w:rPr>
          <w:t xml:space="preserve"> </w:t>
        </w:r>
        <w:r w:rsidR="002B1889" w:rsidRPr="008C0337">
          <w:rPr>
            <w:rStyle w:val="Hyperlink"/>
            <w:rFonts w:hint="eastAsia"/>
            <w:noProof/>
            <w:rtl/>
          </w:rPr>
          <w:t>مرحوم</w:t>
        </w:r>
        <w:r w:rsidR="002B1889" w:rsidRPr="008C0337">
          <w:rPr>
            <w:rStyle w:val="Hyperlink"/>
            <w:noProof/>
            <w:rtl/>
          </w:rPr>
          <w:t xml:space="preserve"> </w:t>
        </w:r>
        <w:r w:rsidR="002B1889" w:rsidRPr="008C0337">
          <w:rPr>
            <w:rStyle w:val="Hyperlink"/>
            <w:rFonts w:hint="eastAsia"/>
            <w:noProof/>
            <w:rtl/>
          </w:rPr>
          <w:t>آخوند</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26953962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3</w:t>
        </w:r>
        <w:r w:rsidR="002B1889">
          <w:rPr>
            <w:noProof/>
            <w:webHidden/>
            <w:rtl/>
          </w:rPr>
          <w:fldChar w:fldCharType="end"/>
        </w:r>
      </w:hyperlink>
    </w:p>
    <w:p w:rsidR="002B1889" w:rsidRDefault="00026BD5">
      <w:pPr>
        <w:pStyle w:val="TOC8"/>
        <w:tabs>
          <w:tab w:val="right" w:leader="dot" w:pos="10194"/>
        </w:tabs>
        <w:rPr>
          <w:rFonts w:asciiTheme="minorHAnsi" w:eastAsiaTheme="minorEastAsia" w:hAnsiTheme="minorHAnsi" w:cstheme="minorBidi"/>
          <w:noProof/>
          <w:color w:val="auto"/>
          <w:szCs w:val="22"/>
          <w:rtl/>
        </w:rPr>
      </w:pPr>
      <w:hyperlink w:anchor="_Toc26953963" w:history="1">
        <w:r w:rsidR="002B1889" w:rsidRPr="008C0337">
          <w:rPr>
            <w:rStyle w:val="Hyperlink"/>
            <w:rFonts w:hint="eastAsia"/>
            <w:noProof/>
            <w:rtl/>
          </w:rPr>
          <w:t>عدم</w:t>
        </w:r>
        <w:r w:rsidR="002B1889" w:rsidRPr="008C0337">
          <w:rPr>
            <w:rStyle w:val="Hyperlink"/>
            <w:noProof/>
            <w:rtl/>
          </w:rPr>
          <w:t xml:space="preserve"> </w:t>
        </w:r>
        <w:r w:rsidR="002B1889" w:rsidRPr="008C0337">
          <w:rPr>
            <w:rStyle w:val="Hyperlink"/>
            <w:rFonts w:hint="eastAsia"/>
            <w:noProof/>
            <w:rtl/>
          </w:rPr>
          <w:t>وقوع</w:t>
        </w:r>
        <w:r w:rsidR="002B1889" w:rsidRPr="008C0337">
          <w:rPr>
            <w:rStyle w:val="Hyperlink"/>
            <w:noProof/>
            <w:rtl/>
          </w:rPr>
          <w:t xml:space="preserve"> </w:t>
        </w:r>
        <w:r w:rsidR="002B1889" w:rsidRPr="008C0337">
          <w:rPr>
            <w:rStyle w:val="Hyperlink"/>
            <w:rFonts w:hint="eastAsia"/>
            <w:noProof/>
            <w:rtl/>
          </w:rPr>
          <w:t>خلط</w:t>
        </w:r>
        <w:r w:rsidR="002B1889" w:rsidRPr="008C0337">
          <w:rPr>
            <w:rStyle w:val="Hyperlink"/>
            <w:noProof/>
            <w:rtl/>
          </w:rPr>
          <w:t xml:space="preserve"> </w:t>
        </w:r>
        <w:r w:rsidR="002B1889" w:rsidRPr="008C0337">
          <w:rPr>
            <w:rStyle w:val="Hyperlink"/>
            <w:rFonts w:hint="eastAsia"/>
            <w:noProof/>
            <w:rtl/>
          </w:rPr>
          <w:t>ب</w:t>
        </w:r>
        <w:r w:rsidR="002B1889" w:rsidRPr="008C0337">
          <w:rPr>
            <w:rStyle w:val="Hyperlink"/>
            <w:rFonts w:hint="cs"/>
            <w:noProof/>
            <w:rtl/>
          </w:rPr>
          <w:t>ی</w:t>
        </w:r>
        <w:r w:rsidR="002B1889" w:rsidRPr="008C0337">
          <w:rPr>
            <w:rStyle w:val="Hyperlink"/>
            <w:rFonts w:hint="eastAsia"/>
            <w:noProof/>
            <w:rtl/>
          </w:rPr>
          <w:t>ن</w:t>
        </w:r>
        <w:r w:rsidR="002B1889" w:rsidRPr="008C0337">
          <w:rPr>
            <w:rStyle w:val="Hyperlink"/>
            <w:noProof/>
            <w:rtl/>
          </w:rPr>
          <w:t xml:space="preserve"> </w:t>
        </w:r>
        <w:r w:rsidR="002B1889" w:rsidRPr="008C0337">
          <w:rPr>
            <w:rStyle w:val="Hyperlink"/>
            <w:rFonts w:hint="eastAsia"/>
            <w:noProof/>
            <w:rtl/>
          </w:rPr>
          <w:t>مفهوم</w:t>
        </w:r>
        <w:r w:rsidR="002B1889" w:rsidRPr="008C0337">
          <w:rPr>
            <w:rStyle w:val="Hyperlink"/>
            <w:noProof/>
            <w:rtl/>
          </w:rPr>
          <w:t xml:space="preserve"> </w:t>
        </w:r>
        <w:r w:rsidR="002B1889" w:rsidRPr="008C0337">
          <w:rPr>
            <w:rStyle w:val="Hyperlink"/>
            <w:rFonts w:hint="eastAsia"/>
            <w:noProof/>
            <w:rtl/>
          </w:rPr>
          <w:t>و</w:t>
        </w:r>
        <w:r w:rsidR="002B1889" w:rsidRPr="008C0337">
          <w:rPr>
            <w:rStyle w:val="Hyperlink"/>
            <w:noProof/>
            <w:rtl/>
          </w:rPr>
          <w:t xml:space="preserve"> </w:t>
        </w:r>
        <w:r w:rsidR="002B1889" w:rsidRPr="008C0337">
          <w:rPr>
            <w:rStyle w:val="Hyperlink"/>
            <w:rFonts w:hint="eastAsia"/>
            <w:noProof/>
            <w:rtl/>
          </w:rPr>
          <w:t>مصداق</w:t>
        </w:r>
        <w:r w:rsidR="002B1889" w:rsidRPr="008C0337">
          <w:rPr>
            <w:rStyle w:val="Hyperlink"/>
            <w:noProof/>
            <w:rtl/>
          </w:rPr>
          <w:t xml:space="preserve"> </w:t>
        </w:r>
        <w:r w:rsidR="002B1889" w:rsidRPr="008C0337">
          <w:rPr>
            <w:rStyle w:val="Hyperlink"/>
            <w:rFonts w:hint="eastAsia"/>
            <w:noProof/>
            <w:rtl/>
          </w:rPr>
          <w:t>در</w:t>
        </w:r>
        <w:r w:rsidR="002B1889" w:rsidRPr="008C0337">
          <w:rPr>
            <w:rStyle w:val="Hyperlink"/>
            <w:noProof/>
            <w:rtl/>
          </w:rPr>
          <w:t xml:space="preserve"> </w:t>
        </w:r>
        <w:r w:rsidR="002B1889" w:rsidRPr="008C0337">
          <w:rPr>
            <w:rStyle w:val="Hyperlink"/>
            <w:rFonts w:hint="eastAsia"/>
            <w:noProof/>
            <w:rtl/>
          </w:rPr>
          <w:t>کلام</w:t>
        </w:r>
        <w:r w:rsidR="002B1889" w:rsidRPr="008C0337">
          <w:rPr>
            <w:rStyle w:val="Hyperlink"/>
            <w:noProof/>
            <w:rtl/>
          </w:rPr>
          <w:t xml:space="preserve"> </w:t>
        </w:r>
        <w:r w:rsidR="002B1889" w:rsidRPr="008C0337">
          <w:rPr>
            <w:rStyle w:val="Hyperlink"/>
            <w:rFonts w:hint="eastAsia"/>
            <w:noProof/>
            <w:rtl/>
          </w:rPr>
          <w:t>مرحوم</w:t>
        </w:r>
        <w:r w:rsidR="002B1889" w:rsidRPr="008C0337">
          <w:rPr>
            <w:rStyle w:val="Hyperlink"/>
            <w:noProof/>
            <w:rtl/>
          </w:rPr>
          <w:t xml:space="preserve"> </w:t>
        </w:r>
        <w:r w:rsidR="002B1889" w:rsidRPr="008C0337">
          <w:rPr>
            <w:rStyle w:val="Hyperlink"/>
            <w:rFonts w:hint="eastAsia"/>
            <w:noProof/>
            <w:rtl/>
          </w:rPr>
          <w:t>آخوند</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26953963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4</w:t>
        </w:r>
        <w:r w:rsidR="002B1889">
          <w:rPr>
            <w:noProof/>
            <w:webHidden/>
            <w:rtl/>
          </w:rPr>
          <w:fldChar w:fldCharType="end"/>
        </w:r>
      </w:hyperlink>
    </w:p>
    <w:p w:rsidR="002B1889" w:rsidRDefault="00026BD5">
      <w:pPr>
        <w:pStyle w:val="TOC9"/>
        <w:tabs>
          <w:tab w:val="right" w:leader="dot" w:pos="10194"/>
        </w:tabs>
        <w:rPr>
          <w:rFonts w:asciiTheme="minorHAnsi" w:eastAsiaTheme="minorEastAsia" w:hAnsiTheme="minorHAnsi" w:cstheme="minorBidi"/>
          <w:noProof/>
          <w:color w:val="auto"/>
          <w:szCs w:val="22"/>
          <w:rtl/>
        </w:rPr>
      </w:pPr>
      <w:hyperlink w:anchor="_Toc26953964" w:history="1">
        <w:r w:rsidR="002B1889" w:rsidRPr="008C0337">
          <w:rPr>
            <w:rStyle w:val="Hyperlink"/>
            <w:rFonts w:hint="eastAsia"/>
            <w:noProof/>
            <w:rtl/>
          </w:rPr>
          <w:t>اختلاف</w:t>
        </w:r>
        <w:r w:rsidR="002B1889" w:rsidRPr="008C0337">
          <w:rPr>
            <w:rStyle w:val="Hyperlink"/>
            <w:noProof/>
            <w:rtl/>
          </w:rPr>
          <w:t xml:space="preserve"> </w:t>
        </w:r>
        <w:r w:rsidR="002B1889" w:rsidRPr="008C0337">
          <w:rPr>
            <w:rStyle w:val="Hyperlink"/>
            <w:rFonts w:hint="eastAsia"/>
            <w:noProof/>
            <w:rtl/>
          </w:rPr>
          <w:t>در</w:t>
        </w:r>
        <w:r w:rsidR="002B1889" w:rsidRPr="008C0337">
          <w:rPr>
            <w:rStyle w:val="Hyperlink"/>
            <w:noProof/>
            <w:rtl/>
          </w:rPr>
          <w:t xml:space="preserve"> </w:t>
        </w:r>
        <w:r w:rsidR="002B1889" w:rsidRPr="008C0337">
          <w:rPr>
            <w:rStyle w:val="Hyperlink"/>
            <w:rFonts w:hint="eastAsia"/>
            <w:noProof/>
            <w:rtl/>
          </w:rPr>
          <w:t>تفس</w:t>
        </w:r>
        <w:r w:rsidR="002B1889" w:rsidRPr="008C0337">
          <w:rPr>
            <w:rStyle w:val="Hyperlink"/>
            <w:rFonts w:hint="cs"/>
            <w:noProof/>
            <w:rtl/>
          </w:rPr>
          <w:t>ی</w:t>
        </w:r>
        <w:r w:rsidR="002B1889" w:rsidRPr="008C0337">
          <w:rPr>
            <w:rStyle w:val="Hyperlink"/>
            <w:rFonts w:hint="eastAsia"/>
            <w:noProof/>
            <w:rtl/>
          </w:rPr>
          <w:t>ر</w:t>
        </w:r>
        <w:r w:rsidR="002B1889" w:rsidRPr="008C0337">
          <w:rPr>
            <w:rStyle w:val="Hyperlink"/>
            <w:noProof/>
            <w:rtl/>
          </w:rPr>
          <w:t xml:space="preserve"> </w:t>
        </w:r>
        <w:r w:rsidR="002B1889" w:rsidRPr="008C0337">
          <w:rPr>
            <w:rStyle w:val="Hyperlink"/>
            <w:rFonts w:hint="eastAsia"/>
            <w:noProof/>
            <w:rtl/>
          </w:rPr>
          <w:t>طلب</w:t>
        </w:r>
        <w:r w:rsidR="002B1889" w:rsidRPr="008C0337">
          <w:rPr>
            <w:rStyle w:val="Hyperlink"/>
            <w:noProof/>
            <w:rtl/>
          </w:rPr>
          <w:t xml:space="preserve"> </w:t>
        </w:r>
        <w:r w:rsidR="002B1889" w:rsidRPr="008C0337">
          <w:rPr>
            <w:rStyle w:val="Hyperlink"/>
            <w:rFonts w:hint="eastAsia"/>
            <w:noProof/>
            <w:rtl/>
          </w:rPr>
          <w:t>حق</w:t>
        </w:r>
        <w:r w:rsidR="002B1889" w:rsidRPr="008C0337">
          <w:rPr>
            <w:rStyle w:val="Hyperlink"/>
            <w:rFonts w:hint="cs"/>
            <w:noProof/>
            <w:rtl/>
          </w:rPr>
          <w:t>ی</w:t>
        </w:r>
        <w:r w:rsidR="002B1889" w:rsidRPr="008C0337">
          <w:rPr>
            <w:rStyle w:val="Hyperlink"/>
            <w:rFonts w:hint="eastAsia"/>
            <w:noProof/>
            <w:rtl/>
          </w:rPr>
          <w:t>ق</w:t>
        </w:r>
        <w:r w:rsidR="002B1889" w:rsidRPr="008C0337">
          <w:rPr>
            <w:rStyle w:val="Hyperlink"/>
            <w:rFonts w:hint="cs"/>
            <w:noProof/>
            <w:rtl/>
          </w:rPr>
          <w:t>ی</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26953964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4</w:t>
        </w:r>
        <w:r w:rsidR="002B1889">
          <w:rPr>
            <w:noProof/>
            <w:webHidden/>
            <w:rtl/>
          </w:rPr>
          <w:fldChar w:fldCharType="end"/>
        </w:r>
      </w:hyperlink>
    </w:p>
    <w:p w:rsidR="002B1889" w:rsidRDefault="00026BD5">
      <w:pPr>
        <w:pStyle w:val="TOC5"/>
        <w:tabs>
          <w:tab w:val="right" w:leader="dot" w:pos="10194"/>
        </w:tabs>
        <w:rPr>
          <w:rFonts w:asciiTheme="minorHAnsi" w:eastAsiaTheme="minorEastAsia" w:hAnsiTheme="minorHAnsi" w:cstheme="minorBidi"/>
          <w:bCs w:val="0"/>
          <w:noProof/>
          <w:color w:val="auto"/>
          <w:szCs w:val="22"/>
          <w:rtl/>
        </w:rPr>
      </w:pPr>
      <w:hyperlink w:anchor="_Toc26953965" w:history="1">
        <w:r w:rsidR="002B1889" w:rsidRPr="008C0337">
          <w:rPr>
            <w:rStyle w:val="Hyperlink"/>
            <w:rFonts w:hint="eastAsia"/>
            <w:noProof/>
            <w:rtl/>
          </w:rPr>
          <w:t>قابل</w:t>
        </w:r>
        <w:r w:rsidR="002B1889" w:rsidRPr="008C0337">
          <w:rPr>
            <w:rStyle w:val="Hyperlink"/>
            <w:noProof/>
            <w:rtl/>
          </w:rPr>
          <w:t xml:space="preserve"> </w:t>
        </w:r>
        <w:r w:rsidR="002B1889" w:rsidRPr="008C0337">
          <w:rPr>
            <w:rStyle w:val="Hyperlink"/>
            <w:rFonts w:hint="eastAsia"/>
            <w:noProof/>
            <w:rtl/>
          </w:rPr>
          <w:t>تق</w:t>
        </w:r>
        <w:r w:rsidR="002B1889" w:rsidRPr="008C0337">
          <w:rPr>
            <w:rStyle w:val="Hyperlink"/>
            <w:rFonts w:hint="cs"/>
            <w:noProof/>
            <w:rtl/>
          </w:rPr>
          <w:t>یی</w:t>
        </w:r>
        <w:r w:rsidR="002B1889" w:rsidRPr="008C0337">
          <w:rPr>
            <w:rStyle w:val="Hyperlink"/>
            <w:rFonts w:hint="eastAsia"/>
            <w:noProof/>
            <w:rtl/>
          </w:rPr>
          <w:t>د</w:t>
        </w:r>
        <w:r w:rsidR="002B1889" w:rsidRPr="008C0337">
          <w:rPr>
            <w:rStyle w:val="Hyperlink"/>
            <w:noProof/>
            <w:rtl/>
          </w:rPr>
          <w:t xml:space="preserve"> </w:t>
        </w:r>
        <w:r w:rsidR="002B1889" w:rsidRPr="008C0337">
          <w:rPr>
            <w:rStyle w:val="Hyperlink"/>
            <w:rFonts w:hint="eastAsia"/>
            <w:noProof/>
            <w:rtl/>
          </w:rPr>
          <w:t>و</w:t>
        </w:r>
        <w:r w:rsidR="002B1889" w:rsidRPr="008C0337">
          <w:rPr>
            <w:rStyle w:val="Hyperlink"/>
            <w:noProof/>
            <w:rtl/>
          </w:rPr>
          <w:t xml:space="preserve"> </w:t>
        </w:r>
        <w:r w:rsidR="002B1889" w:rsidRPr="008C0337">
          <w:rPr>
            <w:rStyle w:val="Hyperlink"/>
            <w:rFonts w:hint="eastAsia"/>
            <w:noProof/>
            <w:rtl/>
          </w:rPr>
          <w:t>تعل</w:t>
        </w:r>
        <w:r w:rsidR="002B1889" w:rsidRPr="008C0337">
          <w:rPr>
            <w:rStyle w:val="Hyperlink"/>
            <w:rFonts w:hint="cs"/>
            <w:noProof/>
            <w:rtl/>
          </w:rPr>
          <w:t>ی</w:t>
        </w:r>
        <w:r w:rsidR="002B1889" w:rsidRPr="008C0337">
          <w:rPr>
            <w:rStyle w:val="Hyperlink"/>
            <w:rFonts w:hint="eastAsia"/>
            <w:noProof/>
            <w:rtl/>
          </w:rPr>
          <w:t>ق</w:t>
        </w:r>
        <w:r w:rsidR="002B1889" w:rsidRPr="008C0337">
          <w:rPr>
            <w:rStyle w:val="Hyperlink"/>
            <w:noProof/>
            <w:rtl/>
          </w:rPr>
          <w:t xml:space="preserve"> </w:t>
        </w:r>
        <w:r w:rsidR="002B1889" w:rsidRPr="008C0337">
          <w:rPr>
            <w:rStyle w:val="Hyperlink"/>
            <w:rFonts w:hint="eastAsia"/>
            <w:noProof/>
            <w:rtl/>
          </w:rPr>
          <w:t>بودن</w:t>
        </w:r>
        <w:r w:rsidR="002B1889" w:rsidRPr="008C0337">
          <w:rPr>
            <w:rStyle w:val="Hyperlink"/>
            <w:noProof/>
            <w:rtl/>
          </w:rPr>
          <w:t xml:space="preserve"> </w:t>
        </w:r>
        <w:r w:rsidR="002B1889" w:rsidRPr="008C0337">
          <w:rPr>
            <w:rStyle w:val="Hyperlink"/>
            <w:rFonts w:hint="eastAsia"/>
            <w:noProof/>
            <w:rtl/>
          </w:rPr>
          <w:t>معان</w:t>
        </w:r>
        <w:r w:rsidR="002B1889" w:rsidRPr="008C0337">
          <w:rPr>
            <w:rStyle w:val="Hyperlink"/>
            <w:rFonts w:hint="cs"/>
            <w:noProof/>
            <w:rtl/>
          </w:rPr>
          <w:t>ی</w:t>
        </w:r>
        <w:r w:rsidR="002B1889" w:rsidRPr="008C0337">
          <w:rPr>
            <w:rStyle w:val="Hyperlink"/>
            <w:noProof/>
            <w:rtl/>
          </w:rPr>
          <w:t xml:space="preserve"> </w:t>
        </w:r>
        <w:r w:rsidR="002B1889" w:rsidRPr="008C0337">
          <w:rPr>
            <w:rStyle w:val="Hyperlink"/>
            <w:rFonts w:hint="eastAsia"/>
            <w:noProof/>
            <w:rtl/>
          </w:rPr>
          <w:t>حرف</w:t>
        </w:r>
        <w:r w:rsidR="002B1889" w:rsidRPr="008C0337">
          <w:rPr>
            <w:rStyle w:val="Hyperlink"/>
            <w:rFonts w:hint="cs"/>
            <w:noProof/>
            <w:rtl/>
          </w:rPr>
          <w:t>ی</w:t>
        </w:r>
        <w:r w:rsidR="002B1889" w:rsidRPr="008C0337">
          <w:rPr>
            <w:rStyle w:val="Hyperlink"/>
            <w:rFonts w:hint="eastAsia"/>
            <w:noProof/>
            <w:rtl/>
          </w:rPr>
          <w:t>ه</w:t>
        </w:r>
        <w:r w:rsidR="002B1889">
          <w:rPr>
            <w:noProof/>
            <w:webHidden/>
            <w:rtl/>
          </w:rPr>
          <w:tab/>
        </w:r>
        <w:r w:rsidR="002B1889">
          <w:rPr>
            <w:noProof/>
            <w:webHidden/>
            <w:rtl/>
          </w:rPr>
          <w:fldChar w:fldCharType="begin"/>
        </w:r>
        <w:r w:rsidR="002B1889">
          <w:rPr>
            <w:noProof/>
            <w:webHidden/>
            <w:rtl/>
          </w:rPr>
          <w:instrText xml:space="preserve"> </w:instrText>
        </w:r>
        <w:r w:rsidR="002B1889">
          <w:rPr>
            <w:noProof/>
            <w:webHidden/>
          </w:rPr>
          <w:instrText xml:space="preserve">PAGEREF </w:instrText>
        </w:r>
        <w:r w:rsidR="002B1889">
          <w:rPr>
            <w:noProof/>
            <w:webHidden/>
            <w:rtl/>
          </w:rPr>
          <w:instrText>_</w:instrText>
        </w:r>
        <w:r w:rsidR="002B1889">
          <w:rPr>
            <w:noProof/>
            <w:webHidden/>
          </w:rPr>
          <w:instrText>Toc</w:instrText>
        </w:r>
        <w:r w:rsidR="002B1889">
          <w:rPr>
            <w:noProof/>
            <w:webHidden/>
            <w:rtl/>
          </w:rPr>
          <w:instrText xml:space="preserve">26953965 </w:instrText>
        </w:r>
        <w:r w:rsidR="002B1889">
          <w:rPr>
            <w:noProof/>
            <w:webHidden/>
          </w:rPr>
          <w:instrText>\h</w:instrText>
        </w:r>
        <w:r w:rsidR="002B1889">
          <w:rPr>
            <w:noProof/>
            <w:webHidden/>
            <w:rtl/>
          </w:rPr>
          <w:instrText xml:space="preserve"> </w:instrText>
        </w:r>
        <w:r w:rsidR="002B1889">
          <w:rPr>
            <w:noProof/>
            <w:webHidden/>
            <w:rtl/>
          </w:rPr>
        </w:r>
        <w:r w:rsidR="002B1889">
          <w:rPr>
            <w:noProof/>
            <w:webHidden/>
            <w:rtl/>
          </w:rPr>
          <w:fldChar w:fldCharType="separate"/>
        </w:r>
        <w:r w:rsidR="006610FB">
          <w:rPr>
            <w:noProof/>
            <w:webHidden/>
            <w:rtl/>
          </w:rPr>
          <w:t>5</w:t>
        </w:r>
        <w:r w:rsidR="002B1889">
          <w:rPr>
            <w:noProof/>
            <w:webHidden/>
            <w:rtl/>
          </w:rPr>
          <w:fldChar w:fldCharType="end"/>
        </w:r>
      </w:hyperlink>
    </w:p>
    <w:p w:rsidR="00C91EB6" w:rsidRPr="00C91EB6" w:rsidRDefault="002B1889" w:rsidP="00B60B33">
      <w:pPr>
        <w:jc w:val="both"/>
      </w:pPr>
      <w:r>
        <w:rPr>
          <w:rFonts w:cs="B Titr"/>
          <w:noProof/>
          <w:webHidden/>
          <w:color w:val="632423" w:themeColor="accent2" w:themeShade="80"/>
          <w:szCs w:val="24"/>
          <w:rtl/>
        </w:rPr>
        <w:fldChar w:fldCharType="end"/>
      </w:r>
    </w:p>
    <w:p w:rsidR="00F343FB" w:rsidRPr="00A6366F" w:rsidRDefault="00F842AD" w:rsidP="00B60B3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049F0">
        <w:rPr>
          <w:rFonts w:hint="cs"/>
          <w:rtl/>
        </w:rPr>
        <w:t>مقتضای</w:t>
      </w:r>
      <w:r w:rsidR="00F049F0">
        <w:rPr>
          <w:rtl/>
        </w:rPr>
        <w:t xml:space="preserve"> </w:t>
      </w:r>
      <w:r w:rsidR="00F049F0">
        <w:rPr>
          <w:rFonts w:hint="cs"/>
          <w:rtl/>
        </w:rPr>
        <w:t>اصل</w:t>
      </w:r>
      <w:r w:rsidR="00F049F0">
        <w:rPr>
          <w:rtl/>
        </w:rPr>
        <w:t xml:space="preserve"> </w:t>
      </w:r>
      <w:r w:rsidR="00F049F0">
        <w:rPr>
          <w:rFonts w:hint="cs"/>
          <w:rtl/>
        </w:rPr>
        <w:t>لفظی</w:t>
      </w:r>
      <w:r w:rsidR="00F049F0">
        <w:rPr>
          <w:rtl/>
        </w:rPr>
        <w:t xml:space="preserve"> </w:t>
      </w:r>
      <w:r w:rsidR="00F049F0">
        <w:rPr>
          <w:rFonts w:hint="cs"/>
          <w:rtl/>
        </w:rPr>
        <w:t>و</w:t>
      </w:r>
      <w:r w:rsidR="00F049F0">
        <w:rPr>
          <w:rtl/>
        </w:rPr>
        <w:t xml:space="preserve"> </w:t>
      </w:r>
      <w:r w:rsidR="00F049F0">
        <w:rPr>
          <w:rFonts w:hint="cs"/>
          <w:rtl/>
        </w:rPr>
        <w:t>عملی</w:t>
      </w:r>
      <w:r w:rsidR="00025B70">
        <w:rPr>
          <w:rFonts w:hint="cs"/>
          <w:rtl/>
        </w:rPr>
        <w:t xml:space="preserve"> </w:t>
      </w:r>
      <w:r w:rsidR="00386C11" w:rsidRPr="00A6366F">
        <w:rPr>
          <w:rFonts w:hint="cs"/>
          <w:rtl/>
        </w:rPr>
        <w:t>/</w:t>
      </w:r>
      <w:bookmarkStart w:id="1" w:name="BokSabj_d"/>
      <w:bookmarkEnd w:id="1"/>
      <w:r w:rsidR="00F049F0">
        <w:rPr>
          <w:rFonts w:hint="cs"/>
          <w:rtl/>
        </w:rPr>
        <w:t>واجب</w:t>
      </w:r>
      <w:r w:rsidR="00F049F0">
        <w:rPr>
          <w:rtl/>
        </w:rPr>
        <w:t xml:space="preserve"> </w:t>
      </w:r>
      <w:r w:rsidR="00F049F0">
        <w:rPr>
          <w:rFonts w:hint="cs"/>
          <w:rtl/>
        </w:rPr>
        <w:t>نفسی</w:t>
      </w:r>
      <w:r w:rsidR="00F049F0">
        <w:rPr>
          <w:rtl/>
        </w:rPr>
        <w:t xml:space="preserve"> </w:t>
      </w:r>
      <w:r w:rsidR="00F049F0">
        <w:rPr>
          <w:rFonts w:hint="cs"/>
          <w:rtl/>
        </w:rPr>
        <w:t>و</w:t>
      </w:r>
      <w:r w:rsidR="00F049F0">
        <w:rPr>
          <w:rtl/>
        </w:rPr>
        <w:t xml:space="preserve"> </w:t>
      </w:r>
      <w:r w:rsidR="00F049F0">
        <w:rPr>
          <w:rFonts w:hint="cs"/>
          <w:rtl/>
        </w:rPr>
        <w:t>غیری</w:t>
      </w:r>
      <w:r w:rsidR="00386C11" w:rsidRPr="00A6366F">
        <w:rPr>
          <w:rFonts w:hint="cs"/>
          <w:rtl/>
        </w:rPr>
        <w:t xml:space="preserve"> /</w:t>
      </w:r>
      <w:bookmarkStart w:id="2" w:name="Bokkolli"/>
      <w:bookmarkEnd w:id="2"/>
      <w:r w:rsidR="00F049F0">
        <w:rPr>
          <w:rFonts w:hint="cs"/>
          <w:rtl/>
        </w:rPr>
        <w:t>مقدمه</w:t>
      </w:r>
      <w:r w:rsidR="00F049F0">
        <w:rPr>
          <w:rtl/>
        </w:rPr>
        <w:t xml:space="preserve"> </w:t>
      </w:r>
      <w:r w:rsidR="00F049F0">
        <w:rPr>
          <w:rFonts w:hint="cs"/>
          <w:rtl/>
        </w:rPr>
        <w:t>واجب</w:t>
      </w:r>
      <w:r w:rsidR="001B6799" w:rsidRPr="00A6366F">
        <w:rPr>
          <w:rFonts w:hint="cs"/>
          <w:rtl/>
        </w:rPr>
        <w:t xml:space="preserve"> </w:t>
      </w:r>
    </w:p>
    <w:p w:rsidR="008F5B4D" w:rsidRPr="009C66D5" w:rsidRDefault="008F5B4D" w:rsidP="00B60B33">
      <w:pPr>
        <w:jc w:val="both"/>
        <w:rPr>
          <w:rStyle w:val="Emphasis"/>
          <w:b/>
          <w:bCs w:val="0"/>
          <w:rtl/>
        </w:rPr>
      </w:pPr>
      <w:r w:rsidRPr="009C66D5">
        <w:rPr>
          <w:rStyle w:val="Emphasis"/>
          <w:rFonts w:hint="cs"/>
          <w:b/>
          <w:bCs w:val="0"/>
          <w:rtl/>
        </w:rPr>
        <w:t>خلاصه مباحث گذشته:</w:t>
      </w:r>
    </w:p>
    <w:p w:rsidR="003A6148" w:rsidRDefault="001821A9" w:rsidP="00B60B33">
      <w:pPr>
        <w:pBdr>
          <w:bottom w:val="double" w:sz="6" w:space="1" w:color="auto"/>
        </w:pBdr>
        <w:jc w:val="both"/>
        <w:rPr>
          <w:rtl/>
        </w:rPr>
      </w:pPr>
      <w:r>
        <w:rPr>
          <w:rFonts w:hint="cs"/>
          <w:rtl/>
        </w:rPr>
        <w:t>بحث در مورد شک در</w:t>
      </w:r>
      <w:r w:rsidR="00C610D2">
        <w:rPr>
          <w:rFonts w:hint="cs"/>
          <w:rtl/>
        </w:rPr>
        <w:t xml:space="preserve"> وجوب نفسی و غیری</w:t>
      </w:r>
      <w:r>
        <w:rPr>
          <w:rFonts w:hint="cs"/>
          <w:rtl/>
        </w:rPr>
        <w:t xml:space="preserve"> بود. مرحوم آخوند فرمود: می</w:t>
      </w:r>
      <w:r>
        <w:rPr>
          <w:rtl/>
        </w:rPr>
        <w:softHyphen/>
      </w:r>
      <w:r>
        <w:rPr>
          <w:rFonts w:hint="cs"/>
          <w:rtl/>
        </w:rPr>
        <w:t>توان به اطلاق هیئت تمسک کرد و اثبات نفسیت کرد. مرحوم شیخ فرمود: به اطلاق هیئت نمی</w:t>
      </w:r>
      <w:r>
        <w:rPr>
          <w:rtl/>
        </w:rPr>
        <w:softHyphen/>
      </w:r>
      <w:r>
        <w:rPr>
          <w:rFonts w:hint="cs"/>
          <w:rtl/>
        </w:rPr>
        <w:t>توان تمسک کرد</w:t>
      </w:r>
      <w:r w:rsidR="00C610D2">
        <w:rPr>
          <w:rFonts w:hint="cs"/>
          <w:rtl/>
        </w:rPr>
        <w:t>؛</w:t>
      </w:r>
      <w:r>
        <w:rPr>
          <w:rFonts w:hint="cs"/>
          <w:rtl/>
        </w:rPr>
        <w:t xml:space="preserve"> زیرا هیئت معنای حرفی است و قابل تقیید نیست تا به اطلاق آن تمسک کرد.</w:t>
      </w:r>
    </w:p>
    <w:p w:rsidR="00247D2F" w:rsidRPr="003A6148" w:rsidRDefault="00247D2F" w:rsidP="00B60B33">
      <w:pPr>
        <w:pBdr>
          <w:bottom w:val="double" w:sz="6" w:space="1" w:color="auto"/>
        </w:pBdr>
        <w:jc w:val="both"/>
      </w:pPr>
    </w:p>
    <w:p w:rsidR="008F5B4D" w:rsidRDefault="008F5B4D" w:rsidP="00B60B33">
      <w:pPr>
        <w:jc w:val="both"/>
      </w:pPr>
    </w:p>
    <w:p w:rsidR="001821A9" w:rsidRDefault="001821A9" w:rsidP="00C610D2">
      <w:pPr>
        <w:pStyle w:val="Heading1"/>
        <w:rPr>
          <w:rtl/>
        </w:rPr>
      </w:pPr>
      <w:bookmarkStart w:id="3" w:name="_Toc26953956"/>
      <w:r>
        <w:rPr>
          <w:rFonts w:hint="cs"/>
          <w:rtl/>
        </w:rPr>
        <w:t>مقدمه واجب</w:t>
      </w:r>
      <w:bookmarkEnd w:id="3"/>
    </w:p>
    <w:p w:rsidR="001821A9" w:rsidRDefault="001821A9" w:rsidP="00C610D2">
      <w:pPr>
        <w:pStyle w:val="Heading2"/>
        <w:rPr>
          <w:rtl/>
        </w:rPr>
      </w:pPr>
      <w:bookmarkStart w:id="4" w:name="_Toc26953957"/>
      <w:r>
        <w:rPr>
          <w:rFonts w:hint="cs"/>
          <w:rtl/>
        </w:rPr>
        <w:t>واجب نفسی و عینی</w:t>
      </w:r>
      <w:bookmarkEnd w:id="4"/>
    </w:p>
    <w:p w:rsidR="001821A9" w:rsidRDefault="00C610D2" w:rsidP="00C610D2">
      <w:pPr>
        <w:pStyle w:val="Heading3"/>
        <w:rPr>
          <w:rtl/>
        </w:rPr>
      </w:pPr>
      <w:bookmarkStart w:id="5" w:name="_Toc26953958"/>
      <w:r>
        <w:rPr>
          <w:rFonts w:hint="cs"/>
          <w:rtl/>
        </w:rPr>
        <w:t>مقتضای اصل لفظی</w:t>
      </w:r>
      <w:bookmarkEnd w:id="5"/>
      <w:r>
        <w:rPr>
          <w:rFonts w:hint="cs"/>
          <w:rtl/>
        </w:rPr>
        <w:t xml:space="preserve"> </w:t>
      </w:r>
    </w:p>
    <w:p w:rsidR="00C610D2" w:rsidRDefault="001213F6" w:rsidP="001213F6">
      <w:pPr>
        <w:jc w:val="both"/>
        <w:rPr>
          <w:rtl/>
        </w:rPr>
      </w:pPr>
      <w:r>
        <w:rPr>
          <w:rFonts w:hint="cs"/>
          <w:rtl/>
        </w:rPr>
        <w:t>بحث در تمسک به اطلاق اوامر برای اثبات نفسیت بود. اگر امری از مولا صادر شد</w:t>
      </w:r>
      <w:r w:rsidR="00C610D2">
        <w:rPr>
          <w:rFonts w:hint="cs"/>
          <w:rtl/>
        </w:rPr>
        <w:t xml:space="preserve"> و</w:t>
      </w:r>
      <w:r>
        <w:rPr>
          <w:rFonts w:hint="cs"/>
          <w:rtl/>
        </w:rPr>
        <w:t xml:space="preserve"> شک داشتیم که امر نفسی است یا غیری،</w:t>
      </w:r>
      <w:r w:rsidR="00C610D2">
        <w:rPr>
          <w:rFonts w:hint="cs"/>
          <w:rtl/>
        </w:rPr>
        <w:t xml:space="preserve"> آیا تمسک به اطلاق هیئت برای اث</w:t>
      </w:r>
      <w:r>
        <w:rPr>
          <w:rFonts w:hint="cs"/>
          <w:rtl/>
        </w:rPr>
        <w:t xml:space="preserve">بات نفسیت مجال دارد یا نه؟ اختلافی بین مرحوم آخوند و مرحوم شیخ </w:t>
      </w:r>
      <w:r w:rsidR="00C610D2">
        <w:rPr>
          <w:rFonts w:hint="cs"/>
          <w:rtl/>
        </w:rPr>
        <w:t xml:space="preserve">در این بحث </w:t>
      </w:r>
      <w:r>
        <w:rPr>
          <w:rFonts w:hint="cs"/>
          <w:rtl/>
        </w:rPr>
        <w:t xml:space="preserve">وجود دارد. </w:t>
      </w:r>
    </w:p>
    <w:p w:rsidR="00C610D2" w:rsidRDefault="00C610D2" w:rsidP="00C610D2">
      <w:pPr>
        <w:pStyle w:val="Heading4"/>
        <w:rPr>
          <w:rtl/>
        </w:rPr>
      </w:pPr>
      <w:bookmarkStart w:id="6" w:name="_Toc26953959"/>
      <w:r>
        <w:rPr>
          <w:rFonts w:hint="cs"/>
          <w:rtl/>
        </w:rPr>
        <w:lastRenderedPageBreak/>
        <w:t>عدم صحت تمسک به اطلاق هیئت برای اثبات نفسیت</w:t>
      </w:r>
      <w:bookmarkEnd w:id="6"/>
    </w:p>
    <w:p w:rsidR="001213F6" w:rsidRDefault="001213F6" w:rsidP="001213F6">
      <w:pPr>
        <w:jc w:val="both"/>
        <w:rPr>
          <w:rtl/>
        </w:rPr>
      </w:pPr>
      <w:r>
        <w:rPr>
          <w:rFonts w:hint="cs"/>
          <w:rtl/>
        </w:rPr>
        <w:t>مرحوم شیخ فرموده است</w:t>
      </w:r>
      <w:r w:rsidR="00C610D2">
        <w:rPr>
          <w:rStyle w:val="FootnoteReference"/>
          <w:rtl/>
        </w:rPr>
        <w:footnoteReference w:id="1"/>
      </w:r>
      <w:r>
        <w:rPr>
          <w:rFonts w:hint="cs"/>
          <w:rtl/>
        </w:rPr>
        <w:t>: به اطلاق هیئت نمی</w:t>
      </w:r>
      <w:r>
        <w:rPr>
          <w:rtl/>
        </w:rPr>
        <w:softHyphen/>
      </w:r>
      <w:r>
        <w:rPr>
          <w:rFonts w:hint="cs"/>
          <w:rtl/>
        </w:rPr>
        <w:t xml:space="preserve">توانیم تمسک کنیم. اگر </w:t>
      </w:r>
      <w:r w:rsidR="00C610D2">
        <w:rPr>
          <w:rFonts w:hint="cs"/>
          <w:rtl/>
        </w:rPr>
        <w:t xml:space="preserve">مولا </w:t>
      </w:r>
      <w:r>
        <w:rPr>
          <w:rFonts w:hint="cs"/>
          <w:rtl/>
        </w:rPr>
        <w:t>فرمود</w:t>
      </w:r>
      <w:r w:rsidR="00C610D2">
        <w:rPr>
          <w:rFonts w:hint="cs"/>
          <w:rtl/>
        </w:rPr>
        <w:t>:</w:t>
      </w:r>
      <w:r>
        <w:rPr>
          <w:rFonts w:hint="cs"/>
          <w:rtl/>
        </w:rPr>
        <w:t xml:space="preserve"> اغسل لمس المیت نمی</w:t>
      </w:r>
      <w:r>
        <w:rPr>
          <w:rtl/>
        </w:rPr>
        <w:softHyphen/>
      </w:r>
      <w:r>
        <w:rPr>
          <w:rFonts w:hint="cs"/>
          <w:rtl/>
        </w:rPr>
        <w:t>توانیم بگوییم وجوب غسل مطلق است. زیرا مدلول هیئت فرد و جزئی است. معانی هیئت معانی حرفیه هستند و در معانی حرفیه وضع عام و موض</w:t>
      </w:r>
      <w:r w:rsidR="00C610D2">
        <w:rPr>
          <w:rFonts w:hint="cs"/>
          <w:rtl/>
        </w:rPr>
        <w:t>وع له خاص است. پس مستعمل فیه اغ</w:t>
      </w:r>
      <w:r>
        <w:rPr>
          <w:rFonts w:hint="cs"/>
          <w:rtl/>
        </w:rPr>
        <w:t>سل فردی از وجوب است و اطلاق در آن معنا ندارد. در جزئی توسعه و تضییق معنا ندارد. شاهد این مطلب این است: بعد از امر ما می</w:t>
      </w:r>
      <w:r>
        <w:rPr>
          <w:rtl/>
        </w:rPr>
        <w:softHyphen/>
      </w:r>
      <w:r>
        <w:rPr>
          <w:rFonts w:hint="cs"/>
          <w:rtl/>
        </w:rPr>
        <w:t>توانیم بگویی</w:t>
      </w:r>
      <w:r w:rsidR="00C610D2">
        <w:rPr>
          <w:rFonts w:hint="cs"/>
          <w:rtl/>
        </w:rPr>
        <w:t xml:space="preserve">م الفعل مطلوب است به طلب حقیقی و </w:t>
      </w:r>
      <w:r>
        <w:rPr>
          <w:rFonts w:hint="cs"/>
          <w:rtl/>
        </w:rPr>
        <w:t>اتحاد در وجود دارند. در حالی که قبل از اغسل نمی</w:t>
      </w:r>
      <w:r>
        <w:rPr>
          <w:rtl/>
        </w:rPr>
        <w:softHyphen/>
      </w:r>
      <w:r>
        <w:rPr>
          <w:rFonts w:hint="cs"/>
          <w:rtl/>
        </w:rPr>
        <w:t>توانستیم بگوییم اغسل مطلوب به حمل شایع</w:t>
      </w:r>
      <w:r w:rsidR="00C610D2">
        <w:rPr>
          <w:rFonts w:hint="cs"/>
          <w:rtl/>
        </w:rPr>
        <w:t xml:space="preserve"> است</w:t>
      </w:r>
      <w:r>
        <w:rPr>
          <w:rFonts w:hint="cs"/>
          <w:rtl/>
        </w:rPr>
        <w:t>. لذا کشف می</w:t>
      </w:r>
      <w:r>
        <w:rPr>
          <w:rtl/>
        </w:rPr>
        <w:softHyphen/>
      </w:r>
      <w:r w:rsidR="00C610D2">
        <w:rPr>
          <w:rFonts w:hint="cs"/>
          <w:rtl/>
        </w:rPr>
        <w:t xml:space="preserve">شود که </w:t>
      </w:r>
      <w:r>
        <w:rPr>
          <w:rFonts w:hint="cs"/>
          <w:rtl/>
        </w:rPr>
        <w:t>با اغسل</w:t>
      </w:r>
      <w:r w:rsidR="00C610D2">
        <w:rPr>
          <w:rFonts w:hint="cs"/>
          <w:rtl/>
        </w:rPr>
        <w:t xml:space="preserve"> یک طلب حقیقی را ایجاد شده است </w:t>
      </w:r>
      <w:r>
        <w:rPr>
          <w:rFonts w:hint="cs"/>
          <w:rtl/>
        </w:rPr>
        <w:t>و آن امر واقعی جزئی اس</w:t>
      </w:r>
      <w:r w:rsidR="00C610D2">
        <w:rPr>
          <w:rFonts w:hint="cs"/>
          <w:rtl/>
        </w:rPr>
        <w:t>ت. امر واقعی مساوق با</w:t>
      </w:r>
      <w:r>
        <w:rPr>
          <w:rFonts w:hint="cs"/>
          <w:rtl/>
        </w:rPr>
        <w:t xml:space="preserve"> جزئی</w:t>
      </w:r>
      <w:r w:rsidR="00C610D2">
        <w:rPr>
          <w:rFonts w:hint="cs"/>
          <w:rtl/>
        </w:rPr>
        <w:t>ت</w:t>
      </w:r>
      <w:r>
        <w:rPr>
          <w:rFonts w:hint="cs"/>
          <w:rtl/>
        </w:rPr>
        <w:t xml:space="preserve"> است.</w:t>
      </w:r>
    </w:p>
    <w:p w:rsidR="00C610D2" w:rsidRDefault="00C610D2" w:rsidP="00C610D2">
      <w:pPr>
        <w:pStyle w:val="Heading5"/>
        <w:rPr>
          <w:rtl/>
        </w:rPr>
      </w:pPr>
      <w:bookmarkStart w:id="8" w:name="_Toc26953960"/>
      <w:r>
        <w:rPr>
          <w:rFonts w:hint="cs"/>
          <w:rtl/>
        </w:rPr>
        <w:t>صحت تمسک به اطلاق هیئت برای اثبات نفسیت</w:t>
      </w:r>
      <w:bookmarkEnd w:id="8"/>
    </w:p>
    <w:p w:rsidR="001213F6" w:rsidRDefault="001213F6" w:rsidP="001213F6">
      <w:pPr>
        <w:jc w:val="both"/>
        <w:rPr>
          <w:rtl/>
        </w:rPr>
      </w:pPr>
      <w:r>
        <w:rPr>
          <w:rFonts w:hint="cs"/>
          <w:rtl/>
        </w:rPr>
        <w:t>مرحوم آخوند فرموده است</w:t>
      </w:r>
      <w:r w:rsidR="00C610D2">
        <w:rPr>
          <w:rStyle w:val="FootnoteReference"/>
          <w:rtl/>
        </w:rPr>
        <w:footnoteReference w:id="2"/>
      </w:r>
      <w:r>
        <w:rPr>
          <w:rFonts w:hint="cs"/>
          <w:rtl/>
        </w:rPr>
        <w:t>: با هیئت اغسل مفهوم وجوب و طلب را انشاء می</w:t>
      </w:r>
      <w:r>
        <w:rPr>
          <w:rtl/>
        </w:rPr>
        <w:softHyphen/>
      </w:r>
      <w:r w:rsidR="00C610D2">
        <w:rPr>
          <w:rFonts w:hint="cs"/>
          <w:rtl/>
        </w:rPr>
        <w:t>کنیم و این انشاء یک امر کلی است و</w:t>
      </w:r>
      <w:r>
        <w:rPr>
          <w:rFonts w:hint="cs"/>
          <w:rtl/>
        </w:rPr>
        <w:t xml:space="preserve"> به قصد ایجاد طلب انشائی محقق می</w:t>
      </w:r>
      <w:r>
        <w:rPr>
          <w:rtl/>
        </w:rPr>
        <w:softHyphen/>
      </w:r>
      <w:r>
        <w:rPr>
          <w:rFonts w:hint="cs"/>
          <w:rtl/>
        </w:rPr>
        <w:t>شود. استعمال در مفهوم است و</w:t>
      </w:r>
      <w:r w:rsidR="00C610D2">
        <w:rPr>
          <w:rFonts w:hint="cs"/>
          <w:rtl/>
        </w:rPr>
        <w:t xml:space="preserve"> به</w:t>
      </w:r>
      <w:r>
        <w:rPr>
          <w:rFonts w:hint="cs"/>
          <w:rtl/>
        </w:rPr>
        <w:t xml:space="preserve"> داعی ایجاد است و چیزی که وجود پیدا می</w:t>
      </w:r>
      <w:r>
        <w:rPr>
          <w:rtl/>
        </w:rPr>
        <w:softHyphen/>
      </w:r>
      <w:r>
        <w:rPr>
          <w:rFonts w:hint="cs"/>
          <w:rtl/>
        </w:rPr>
        <w:t xml:space="preserve">کند طلب ایجادی است. </w:t>
      </w:r>
    </w:p>
    <w:p w:rsidR="00010FFE" w:rsidRDefault="00010FFE" w:rsidP="00010FFE">
      <w:pPr>
        <w:pStyle w:val="Heading6"/>
        <w:rPr>
          <w:rtl/>
        </w:rPr>
      </w:pPr>
      <w:bookmarkStart w:id="9" w:name="_Toc26953961"/>
      <w:r>
        <w:rPr>
          <w:rFonts w:hint="cs"/>
          <w:rtl/>
        </w:rPr>
        <w:t>خلط بین مفهوم و مصداق در کلام شیخ</w:t>
      </w:r>
      <w:bookmarkEnd w:id="9"/>
    </w:p>
    <w:p w:rsidR="001213F6" w:rsidRDefault="001213F6" w:rsidP="001213F6">
      <w:pPr>
        <w:jc w:val="both"/>
        <w:rPr>
          <w:rtl/>
        </w:rPr>
      </w:pPr>
      <w:r>
        <w:rPr>
          <w:rFonts w:hint="cs"/>
          <w:rtl/>
        </w:rPr>
        <w:t>این طلب حقیقی( امر نفسانی) که مرحوم شیخ فرموده است قابل ایجاد با لفظ نیست. لفظ که نمی</w:t>
      </w:r>
      <w:r>
        <w:rPr>
          <w:rtl/>
        </w:rPr>
        <w:softHyphen/>
      </w:r>
      <w:r>
        <w:rPr>
          <w:rFonts w:hint="cs"/>
          <w:rtl/>
        </w:rPr>
        <w:t>تواند طلب حقیقی را ایجاد کند. زیرا طلب حقیقی یک سری مبادی دارد</w:t>
      </w:r>
      <w:r w:rsidR="00C610D2">
        <w:rPr>
          <w:rFonts w:hint="cs"/>
          <w:rtl/>
        </w:rPr>
        <w:t>( تصور مبادی و تصدیق.....)</w:t>
      </w:r>
      <w:r>
        <w:rPr>
          <w:rFonts w:hint="cs"/>
          <w:rtl/>
        </w:rPr>
        <w:t xml:space="preserve"> و صیغه اغسل معنا ندارد که یک امر واقعی را ایجاد کند. مطلوب به طلب حقیقی را اغسل ایجاد نکرده است. اغسل طلب انشائی را ایجاد کرده است. پس با چه بیانی گفته می</w:t>
      </w:r>
      <w:r>
        <w:rPr>
          <w:rtl/>
        </w:rPr>
        <w:softHyphen/>
      </w:r>
      <w:r>
        <w:rPr>
          <w:rFonts w:hint="cs"/>
          <w:rtl/>
        </w:rPr>
        <w:t>شود غسل به طلب حقیقی مطلوب است؟</w:t>
      </w:r>
      <w:r w:rsidR="00C610D2">
        <w:rPr>
          <w:rFonts w:hint="cs"/>
          <w:rtl/>
        </w:rPr>
        <w:t xml:space="preserve"> در جواب گفته می</w:t>
      </w:r>
      <w:r w:rsidR="00C610D2">
        <w:rPr>
          <w:rtl/>
        </w:rPr>
        <w:softHyphen/>
      </w:r>
      <w:r w:rsidR="00C610D2">
        <w:rPr>
          <w:rFonts w:hint="cs"/>
          <w:rtl/>
        </w:rPr>
        <w:t>شود:</w:t>
      </w:r>
      <w:r>
        <w:rPr>
          <w:rFonts w:hint="cs"/>
          <w:rtl/>
        </w:rPr>
        <w:t xml:space="preserve"> با اغسل طلب انشائی ایجاد می</w:t>
      </w:r>
      <w:r>
        <w:rPr>
          <w:rtl/>
        </w:rPr>
        <w:softHyphen/>
      </w:r>
      <w:r>
        <w:rPr>
          <w:rFonts w:hint="cs"/>
          <w:rtl/>
        </w:rPr>
        <w:t>شود ولی چون ظاهر حال</w:t>
      </w:r>
      <w:r w:rsidR="00C610D2">
        <w:rPr>
          <w:rFonts w:hint="cs"/>
          <w:rtl/>
        </w:rPr>
        <w:t xml:space="preserve"> مولا از امر کردن</w:t>
      </w:r>
      <w:r>
        <w:rPr>
          <w:rFonts w:hint="cs"/>
          <w:rtl/>
        </w:rPr>
        <w:t xml:space="preserve"> این است که این طلب انشائی به داعی طلب حقیقی است پس با گفتن اغسل</w:t>
      </w:r>
      <w:r w:rsidR="00C610D2">
        <w:rPr>
          <w:rFonts w:hint="cs"/>
          <w:rtl/>
        </w:rPr>
        <w:t>،</w:t>
      </w:r>
      <w:r>
        <w:rPr>
          <w:rFonts w:hint="cs"/>
          <w:rtl/>
        </w:rPr>
        <w:t xml:space="preserve"> غسل مطلوب به طلب حقیقی است اما نه از باب این که اغسل آن را به وجود آورده است</w:t>
      </w:r>
      <w:r w:rsidR="00C610D2">
        <w:rPr>
          <w:rFonts w:hint="cs"/>
          <w:rtl/>
        </w:rPr>
        <w:t>،</w:t>
      </w:r>
      <w:r>
        <w:rPr>
          <w:rFonts w:hint="cs"/>
          <w:rtl/>
        </w:rPr>
        <w:t xml:space="preserve"> بلکه کشف از </w:t>
      </w:r>
      <w:r w:rsidR="00B65F37">
        <w:rPr>
          <w:rFonts w:hint="cs"/>
          <w:rtl/>
        </w:rPr>
        <w:t>طلب حقیقی می</w:t>
      </w:r>
      <w:r w:rsidR="00B65F37">
        <w:rPr>
          <w:rtl/>
        </w:rPr>
        <w:softHyphen/>
      </w:r>
      <w:r w:rsidR="00B65F37">
        <w:rPr>
          <w:rFonts w:hint="cs"/>
          <w:rtl/>
        </w:rPr>
        <w:t>کند. پس می</w:t>
      </w:r>
      <w:r w:rsidR="00B65F37">
        <w:rPr>
          <w:rtl/>
        </w:rPr>
        <w:softHyphen/>
      </w:r>
      <w:r w:rsidR="00B65F37">
        <w:rPr>
          <w:rFonts w:hint="cs"/>
          <w:rtl/>
        </w:rPr>
        <w:t xml:space="preserve">توان گفت که غسل مطلوب به طلب انشائی است و این را اغسل آورده است اما غسل مطلوب به طلب حقیقی است که یک امر واقعی است، اغسل آن را نیاورده است. در حقیقیت اشتباه مصداق به مفهوم شده است. </w:t>
      </w:r>
      <w:r w:rsidR="00C610D2">
        <w:rPr>
          <w:rFonts w:hint="cs"/>
          <w:rtl/>
        </w:rPr>
        <w:t xml:space="preserve">یعنی </w:t>
      </w:r>
      <w:r w:rsidR="00B65F37">
        <w:rPr>
          <w:rFonts w:hint="cs"/>
          <w:rtl/>
        </w:rPr>
        <w:t>هر چند فعل مصداق طلب حقیقی است</w:t>
      </w:r>
      <w:r w:rsidR="00C610D2">
        <w:rPr>
          <w:rFonts w:hint="cs"/>
          <w:rtl/>
        </w:rPr>
        <w:t>،</w:t>
      </w:r>
      <w:r w:rsidR="00B65F37">
        <w:rPr>
          <w:rFonts w:hint="cs"/>
          <w:rtl/>
        </w:rPr>
        <w:t xml:space="preserve"> ولی شیخ فکر کرده </w:t>
      </w:r>
      <w:r w:rsidR="00B65F37">
        <w:rPr>
          <w:rFonts w:hint="cs"/>
          <w:rtl/>
        </w:rPr>
        <w:lastRenderedPageBreak/>
        <w:t>است طلب حقیقی، مدلول و مفهوم است. در حالی که طلب حقیقی مفهوم نیست بلکه مفهوم طلب</w:t>
      </w:r>
      <w:r w:rsidR="00C610D2">
        <w:rPr>
          <w:rFonts w:hint="cs"/>
          <w:rtl/>
        </w:rPr>
        <w:t>،</w:t>
      </w:r>
      <w:r w:rsidR="00B65F37">
        <w:rPr>
          <w:rFonts w:hint="cs"/>
          <w:rtl/>
        </w:rPr>
        <w:t xml:space="preserve"> مدلول اغسل است و فعل مصداق آن مفهوم است.</w:t>
      </w:r>
    </w:p>
    <w:p w:rsidR="00C610D2" w:rsidRDefault="00B65F37" w:rsidP="00B65F37">
      <w:pPr>
        <w:jc w:val="both"/>
        <w:rPr>
          <w:rtl/>
        </w:rPr>
      </w:pPr>
      <w:r w:rsidRPr="00C610D2">
        <w:rPr>
          <w:rFonts w:hint="cs"/>
          <w:color w:val="000080"/>
          <w:rtl/>
        </w:rPr>
        <w:t>نتیجه</w:t>
      </w:r>
      <w:r>
        <w:rPr>
          <w:rFonts w:hint="cs"/>
          <w:rtl/>
        </w:rPr>
        <w:t xml:space="preserve">: ادعای مرحوم آخوند این است که هیئات استعمال در مفاهیم کلیه شده اند نه در واقعیات. زیرا واقعیات قابل انشاء </w:t>
      </w:r>
      <w:r w:rsidR="00C610D2">
        <w:rPr>
          <w:rFonts w:hint="cs"/>
          <w:rtl/>
        </w:rPr>
        <w:t>نیستند،</w:t>
      </w:r>
      <w:r>
        <w:rPr>
          <w:rFonts w:hint="cs"/>
          <w:rtl/>
        </w:rPr>
        <w:t xml:space="preserve"> ولی به داعی این که وجود انشائی پیدا کنند</w:t>
      </w:r>
      <w:r w:rsidR="00C610D2">
        <w:rPr>
          <w:rFonts w:hint="cs"/>
          <w:rtl/>
        </w:rPr>
        <w:t xml:space="preserve"> استعمال شده اند. در حقیقت با گفتن اغسل،</w:t>
      </w:r>
      <w:r>
        <w:rPr>
          <w:rFonts w:hint="cs"/>
          <w:rtl/>
        </w:rPr>
        <w:t xml:space="preserve"> مفهوم طلب غسل به ذهنش آمده است اما داعیش این است که این طلب وجود انشائی پیدا کند. پس یک مستعمل فیه  داریم و یک داعی  داریم و یک مصداق داریم که همان طلب حقیقی است. البته انشائیت و اخباریت در م</w:t>
      </w:r>
      <w:r w:rsidR="00C610D2">
        <w:rPr>
          <w:rFonts w:hint="cs"/>
          <w:rtl/>
        </w:rPr>
        <w:t>فهوم</w:t>
      </w:r>
      <w:r>
        <w:rPr>
          <w:rFonts w:hint="cs"/>
          <w:rtl/>
        </w:rPr>
        <w:t xml:space="preserve"> دخیل نیستند. چه گفته شود انا طالب للغسل و چه گفته شود اغسل. انشاء و اخبار از کیفیت استعمال است. استعمال به  داعی حکایت یک نوع کیفیت است و استعمال به داعی انشاء کیفیت دیگری است. ذات مدلول همان مفهوم کلی است اما داعیش انشاء است. </w:t>
      </w:r>
    </w:p>
    <w:p w:rsidR="00B65F37" w:rsidRDefault="00B65F37" w:rsidP="00B65F37">
      <w:pPr>
        <w:jc w:val="both"/>
        <w:rPr>
          <w:rtl/>
        </w:rPr>
      </w:pPr>
      <w:r>
        <w:rPr>
          <w:rFonts w:hint="cs"/>
          <w:rtl/>
        </w:rPr>
        <w:t xml:space="preserve">منشا این گونه اشتباهات این است که گفته شده است صیغه امر به معنای طلب است و طلب هم به طلب حقیقی انصراف پیدا کرده است </w:t>
      </w:r>
      <w:r w:rsidR="00C610D2">
        <w:rPr>
          <w:rFonts w:hint="cs"/>
          <w:rtl/>
        </w:rPr>
        <w:t>،</w:t>
      </w:r>
      <w:r>
        <w:rPr>
          <w:rFonts w:hint="cs"/>
          <w:rtl/>
        </w:rPr>
        <w:t>در حالی که مراد از طلب، طلب انشائی است. پس ما یک مفهوم  داریم و یک طلب حقیقی داریم که داعی بر انشاء است و قبل از انشاء است ویک طلب انشائی داریم.</w:t>
      </w:r>
    </w:p>
    <w:p w:rsidR="00C610D2" w:rsidRDefault="00C610D2" w:rsidP="00010FFE">
      <w:pPr>
        <w:pStyle w:val="Heading7"/>
        <w:rPr>
          <w:rtl/>
        </w:rPr>
      </w:pPr>
      <w:bookmarkStart w:id="10" w:name="_Toc26953962"/>
      <w:r>
        <w:rPr>
          <w:rFonts w:hint="cs"/>
          <w:rtl/>
        </w:rPr>
        <w:t xml:space="preserve">خلط بین مفهوم و مصداق در </w:t>
      </w:r>
      <w:r w:rsidRPr="00010FFE">
        <w:rPr>
          <w:rFonts w:hint="cs"/>
          <w:rtl/>
        </w:rPr>
        <w:t>ادعای</w:t>
      </w:r>
      <w:r>
        <w:rPr>
          <w:rFonts w:hint="cs"/>
          <w:rtl/>
        </w:rPr>
        <w:t xml:space="preserve"> مرحوم آخوند</w:t>
      </w:r>
      <w:bookmarkEnd w:id="10"/>
    </w:p>
    <w:p w:rsidR="00B65F37" w:rsidRDefault="00B65F37" w:rsidP="00B65F37">
      <w:pPr>
        <w:jc w:val="both"/>
        <w:rPr>
          <w:rtl/>
        </w:rPr>
      </w:pPr>
      <w:r>
        <w:rPr>
          <w:rFonts w:hint="cs"/>
          <w:rtl/>
        </w:rPr>
        <w:t>مرحوم نائینی</w:t>
      </w:r>
      <w:r w:rsidR="00010FFE">
        <w:rPr>
          <w:rStyle w:val="FootnoteReference"/>
          <w:rtl/>
        </w:rPr>
        <w:footnoteReference w:id="3"/>
      </w:r>
      <w:r>
        <w:rPr>
          <w:rFonts w:hint="cs"/>
          <w:rtl/>
        </w:rPr>
        <w:t xml:space="preserve"> از ش</w:t>
      </w:r>
      <w:r w:rsidR="006610FB">
        <w:rPr>
          <w:rFonts w:hint="cs"/>
          <w:rtl/>
        </w:rPr>
        <w:t>یخ دفاع کرده است. ایشان در مدعا</w:t>
      </w:r>
      <w:r>
        <w:rPr>
          <w:rFonts w:hint="cs"/>
          <w:rtl/>
        </w:rPr>
        <w:t xml:space="preserve"> با شیخ متحد هستند ولی مرحوم شیخ معنای حرفی را مطرح می</w:t>
      </w:r>
      <w:r>
        <w:rPr>
          <w:rtl/>
        </w:rPr>
        <w:softHyphen/>
      </w:r>
      <w:r>
        <w:rPr>
          <w:rFonts w:hint="cs"/>
          <w:rtl/>
        </w:rPr>
        <w:t>کند و مرح</w:t>
      </w:r>
      <w:r w:rsidR="006610FB">
        <w:rPr>
          <w:rFonts w:hint="cs"/>
          <w:rtl/>
        </w:rPr>
        <w:t>و</w:t>
      </w:r>
      <w:r>
        <w:rPr>
          <w:rFonts w:hint="cs"/>
          <w:rtl/>
        </w:rPr>
        <w:t>م نائینی آلی بودن را مطرح می</w:t>
      </w:r>
      <w:r>
        <w:rPr>
          <w:rtl/>
        </w:rPr>
        <w:softHyphen/>
      </w:r>
      <w:r>
        <w:rPr>
          <w:rFonts w:hint="cs"/>
          <w:rtl/>
        </w:rPr>
        <w:t>کند. مرحوم نائینی می</w:t>
      </w:r>
      <w:r>
        <w:rPr>
          <w:rtl/>
        </w:rPr>
        <w:softHyphen/>
      </w:r>
      <w:r>
        <w:rPr>
          <w:rFonts w:hint="cs"/>
          <w:rtl/>
        </w:rPr>
        <w:t>فرماید: مرح</w:t>
      </w:r>
      <w:r w:rsidR="00010FFE">
        <w:rPr>
          <w:rFonts w:hint="cs"/>
          <w:rtl/>
        </w:rPr>
        <w:t>وم آخوند خلط بین مفهوم</w:t>
      </w:r>
      <w:r w:rsidR="006610FB">
        <w:rPr>
          <w:rFonts w:hint="cs"/>
          <w:rtl/>
        </w:rPr>
        <w:t xml:space="preserve"> و</w:t>
      </w:r>
      <w:r w:rsidR="00010FFE">
        <w:rPr>
          <w:rFonts w:hint="cs"/>
          <w:rtl/>
        </w:rPr>
        <w:t xml:space="preserve"> مصداق کرده است در حالی که </w:t>
      </w:r>
      <w:r>
        <w:rPr>
          <w:rFonts w:hint="cs"/>
          <w:rtl/>
        </w:rPr>
        <w:t>معنای صیغه مفهوم طلب نیست. مثل این که از کلام مرحوم آخوند این گونه فهمیده است که ایشان قائل است به این که مدلول صیغه امر طلب انشائی است در مقابل طلب حقیقی</w:t>
      </w:r>
      <w:r w:rsidR="00010FFE">
        <w:rPr>
          <w:rFonts w:hint="cs"/>
          <w:rtl/>
        </w:rPr>
        <w:t>.</w:t>
      </w:r>
      <w:r>
        <w:rPr>
          <w:rFonts w:hint="cs"/>
          <w:rtl/>
        </w:rPr>
        <w:t xml:space="preserve"> بعد اشکال کرده است مدلول صیغه طلب انشائی نیست. مرحوم نائینی در معانی حروف ایجادی است. </w:t>
      </w:r>
      <w:r w:rsidR="00010FFE">
        <w:rPr>
          <w:rFonts w:hint="cs"/>
          <w:rtl/>
        </w:rPr>
        <w:t xml:space="preserve">یعنی </w:t>
      </w:r>
      <w:r>
        <w:rPr>
          <w:rFonts w:hint="cs"/>
          <w:rtl/>
        </w:rPr>
        <w:t>با هیئت</w:t>
      </w:r>
      <w:r w:rsidR="00010FFE">
        <w:rPr>
          <w:rFonts w:hint="cs"/>
          <w:rtl/>
        </w:rPr>
        <w:t>،</w:t>
      </w:r>
      <w:r>
        <w:rPr>
          <w:rFonts w:hint="cs"/>
          <w:rtl/>
        </w:rPr>
        <w:t xml:space="preserve"> نسبت طلبیه ایجاد می</w:t>
      </w:r>
      <w:r>
        <w:rPr>
          <w:rtl/>
        </w:rPr>
        <w:softHyphen/>
      </w:r>
      <w:r>
        <w:rPr>
          <w:rFonts w:hint="cs"/>
          <w:rtl/>
        </w:rPr>
        <w:t>شود. قبل از این که اغسل را بگوید نسبت بین طالب و مطلوب و مطلوب منه نبود بعد از اغسل این نسبت به وجود می</w:t>
      </w:r>
      <w:r>
        <w:rPr>
          <w:rtl/>
        </w:rPr>
        <w:softHyphen/>
      </w:r>
      <w:r>
        <w:rPr>
          <w:rFonts w:hint="cs"/>
          <w:rtl/>
        </w:rPr>
        <w:t xml:space="preserve">آید. طلب انشائی مدلول هیئت نیست بلکه مدلول هیئت ایجاد نسبت طلبیه است. بله وقتی نسبت ایجاد شد این انشاء مصداق طلب است. </w:t>
      </w:r>
      <w:r w:rsidR="00873AAD">
        <w:rPr>
          <w:rFonts w:hint="cs"/>
          <w:rtl/>
        </w:rPr>
        <w:t>زیرا معنای طلب تصدی نحو المراد است. من ضاله را طلب کردم یعنی به دنبال و در صدد آن هستم. انشاء کردن</w:t>
      </w:r>
      <w:r w:rsidR="00010FFE">
        <w:rPr>
          <w:rFonts w:hint="cs"/>
          <w:rtl/>
        </w:rPr>
        <w:t>،</w:t>
      </w:r>
      <w:r w:rsidR="00873AAD">
        <w:rPr>
          <w:rFonts w:hint="cs"/>
          <w:rtl/>
        </w:rPr>
        <w:t xml:space="preserve"> مصداق طلب است. نه این که انشاء کردن مفهوم صیغه باشد. مفهوم صیغه ایجاد نسبت طلبیه است و ایجاد نسبت طلبیه مصداق طلب است. پس در حقیقت مرحوم آخوند خلط بین مفهوم و مصداق کرده است.</w:t>
      </w:r>
    </w:p>
    <w:p w:rsidR="00873AAD" w:rsidRDefault="00010FFE" w:rsidP="00B65F37">
      <w:pPr>
        <w:jc w:val="both"/>
        <w:rPr>
          <w:rtl/>
        </w:rPr>
      </w:pPr>
      <w:r>
        <w:rPr>
          <w:rFonts w:hint="cs"/>
          <w:color w:val="000080"/>
          <w:rtl/>
        </w:rPr>
        <w:lastRenderedPageBreak/>
        <w:t xml:space="preserve">نتیجه: </w:t>
      </w:r>
      <w:r w:rsidR="00873AAD">
        <w:rPr>
          <w:rFonts w:hint="cs"/>
          <w:rtl/>
        </w:rPr>
        <w:t>اولا ادعای مرحوم آخوند که می</w:t>
      </w:r>
      <w:r w:rsidR="00873AAD">
        <w:rPr>
          <w:rtl/>
        </w:rPr>
        <w:softHyphen/>
      </w:r>
      <w:r w:rsidR="00873AAD">
        <w:rPr>
          <w:rFonts w:hint="cs"/>
          <w:rtl/>
        </w:rPr>
        <w:t>گوید با صیغه طلب را ایجاد می</w:t>
      </w:r>
      <w:r w:rsidR="00873AAD">
        <w:rPr>
          <w:rtl/>
        </w:rPr>
        <w:softHyphen/>
      </w:r>
      <w:r w:rsidR="00873AAD">
        <w:rPr>
          <w:rFonts w:hint="cs"/>
          <w:rtl/>
        </w:rPr>
        <w:t>کنیم درست نیست؛ زیرا با صیغه نسبت طلبیه را ایجاد می</w:t>
      </w:r>
      <w:r w:rsidR="00873AAD">
        <w:rPr>
          <w:rtl/>
        </w:rPr>
        <w:softHyphen/>
      </w:r>
      <w:r w:rsidR="00873AAD">
        <w:rPr>
          <w:rFonts w:hint="cs"/>
          <w:rtl/>
        </w:rPr>
        <w:t>کنیم. اصلا استعمال نیست بلکه ایجاد است</w:t>
      </w:r>
      <w:r>
        <w:rPr>
          <w:rFonts w:hint="cs"/>
          <w:rtl/>
        </w:rPr>
        <w:t>.</w:t>
      </w:r>
      <w:r w:rsidR="00873AAD">
        <w:rPr>
          <w:rFonts w:hint="cs"/>
          <w:rtl/>
        </w:rPr>
        <w:t xml:space="preserve"> ثانیا این که طلب انشائی را مدلول صیغه قرار داده است، درست نیست؛ زیرا طلب انشائی مصداق طلب است و مفهوم طلب نیست. </w:t>
      </w:r>
    </w:p>
    <w:p w:rsidR="00010FFE" w:rsidRDefault="00010FFE" w:rsidP="00010FFE">
      <w:pPr>
        <w:pStyle w:val="Heading8"/>
        <w:rPr>
          <w:rtl/>
        </w:rPr>
      </w:pPr>
      <w:bookmarkStart w:id="11" w:name="_Toc26953963"/>
      <w:r>
        <w:rPr>
          <w:rFonts w:hint="cs"/>
          <w:rtl/>
        </w:rPr>
        <w:t>عدم وقوع خلط بین مفهوم و مصداق در کلام مرحوم آخوند</w:t>
      </w:r>
      <w:bookmarkEnd w:id="11"/>
    </w:p>
    <w:p w:rsidR="00010FFE" w:rsidRDefault="00873AAD" w:rsidP="00010FFE">
      <w:pPr>
        <w:jc w:val="both"/>
        <w:rPr>
          <w:rtl/>
        </w:rPr>
      </w:pPr>
      <w:r>
        <w:rPr>
          <w:rFonts w:hint="cs"/>
          <w:rtl/>
        </w:rPr>
        <w:t>ما نفهمیدیم که مرحوم نائینی دقیقا چه اشکالی بر مرحوم آخوند مطرح کرده است</w:t>
      </w:r>
      <w:r w:rsidR="00010FFE">
        <w:rPr>
          <w:rFonts w:hint="cs"/>
          <w:rtl/>
        </w:rPr>
        <w:t xml:space="preserve">. </w:t>
      </w:r>
      <w:r>
        <w:rPr>
          <w:rFonts w:hint="cs"/>
          <w:rtl/>
        </w:rPr>
        <w:t>مرحوم نائینی می</w:t>
      </w:r>
      <w:r>
        <w:rPr>
          <w:rtl/>
        </w:rPr>
        <w:softHyphen/>
      </w:r>
      <w:r>
        <w:rPr>
          <w:rFonts w:hint="cs"/>
          <w:rtl/>
        </w:rPr>
        <w:t>فرماید</w:t>
      </w:r>
      <w:r w:rsidR="00010FFE">
        <w:rPr>
          <w:rFonts w:hint="cs"/>
          <w:rtl/>
        </w:rPr>
        <w:t>:</w:t>
      </w:r>
      <w:r>
        <w:rPr>
          <w:rFonts w:hint="cs"/>
          <w:rtl/>
        </w:rPr>
        <w:t xml:space="preserve"> معنای هی</w:t>
      </w:r>
      <w:r w:rsidR="00010FFE">
        <w:rPr>
          <w:rFonts w:hint="cs"/>
          <w:rtl/>
        </w:rPr>
        <w:t>ئت حرفی است و اشکال مبنایی بر مرحوم آخوند مطرح کرده است. این مطلب از حیث اشکال مبنایی بودن صحیح است اما این که</w:t>
      </w:r>
      <w:r>
        <w:rPr>
          <w:rFonts w:hint="cs"/>
          <w:rtl/>
        </w:rPr>
        <w:t xml:space="preserve"> در ادامه که فرموده است</w:t>
      </w:r>
      <w:r w:rsidR="00010FFE">
        <w:rPr>
          <w:rFonts w:hint="cs"/>
          <w:rtl/>
        </w:rPr>
        <w:t>:</w:t>
      </w:r>
      <w:r>
        <w:rPr>
          <w:rFonts w:hint="cs"/>
          <w:rtl/>
        </w:rPr>
        <w:t xml:space="preserve"> مرحوم آخوند بین مفهوم و مصداق خلط کرده است</w:t>
      </w:r>
      <w:r w:rsidR="00010FFE">
        <w:rPr>
          <w:rFonts w:hint="cs"/>
          <w:rtl/>
        </w:rPr>
        <w:t>،</w:t>
      </w:r>
      <w:r>
        <w:rPr>
          <w:rFonts w:hint="cs"/>
          <w:rtl/>
        </w:rPr>
        <w:t xml:space="preserve"> </w:t>
      </w:r>
      <w:r w:rsidR="00010FFE">
        <w:rPr>
          <w:rFonts w:hint="cs"/>
          <w:rtl/>
        </w:rPr>
        <w:t xml:space="preserve">مفهوم نشد. خلطی واقع نشده است. </w:t>
      </w:r>
    </w:p>
    <w:p w:rsidR="00AD52A5" w:rsidRDefault="00010FFE" w:rsidP="00010FFE">
      <w:pPr>
        <w:jc w:val="both"/>
        <w:rPr>
          <w:rtl/>
        </w:rPr>
      </w:pPr>
      <w:r>
        <w:rPr>
          <w:rFonts w:hint="cs"/>
          <w:rtl/>
        </w:rPr>
        <w:t>مرحوم آخوند می</w:t>
      </w:r>
      <w:r>
        <w:rPr>
          <w:rtl/>
        </w:rPr>
        <w:softHyphen/>
      </w:r>
      <w:r>
        <w:rPr>
          <w:rFonts w:hint="cs"/>
          <w:rtl/>
        </w:rPr>
        <w:t>فرماید:</w:t>
      </w:r>
      <w:r w:rsidR="00873AAD">
        <w:rPr>
          <w:rFonts w:hint="cs"/>
          <w:rtl/>
        </w:rPr>
        <w:t xml:space="preserve"> ما یک طلب حقیقی داریم که همان داعی امر است و بعضی اوقات هم نیست مانند اوامر امتحانیه</w:t>
      </w:r>
      <w:r>
        <w:rPr>
          <w:rFonts w:hint="cs"/>
          <w:rtl/>
        </w:rPr>
        <w:t>،</w:t>
      </w:r>
      <w:r w:rsidR="00873AAD">
        <w:rPr>
          <w:rFonts w:hint="cs"/>
          <w:rtl/>
        </w:rPr>
        <w:t xml:space="preserve"> و یک مفهوم طلب داریم که همان مستعمل فیه است یعنی در کلی طلب</w:t>
      </w:r>
      <w:r>
        <w:rPr>
          <w:rFonts w:hint="cs"/>
          <w:rtl/>
        </w:rPr>
        <w:t>،</w:t>
      </w:r>
      <w:r w:rsidR="00873AAD">
        <w:rPr>
          <w:rFonts w:hint="cs"/>
          <w:rtl/>
        </w:rPr>
        <w:t xml:space="preserve"> غسل استعمال شده است و وقتی به داعی انشاء </w:t>
      </w:r>
      <w:r>
        <w:rPr>
          <w:rFonts w:hint="cs"/>
          <w:rtl/>
        </w:rPr>
        <w:t xml:space="preserve">استعمال </w:t>
      </w:r>
      <w:r w:rsidR="00873AAD">
        <w:rPr>
          <w:rFonts w:hint="cs"/>
          <w:rtl/>
        </w:rPr>
        <w:t>شد</w:t>
      </w:r>
      <w:r>
        <w:rPr>
          <w:rFonts w:hint="cs"/>
          <w:rtl/>
        </w:rPr>
        <w:t>،</w:t>
      </w:r>
      <w:r w:rsidR="00873AAD">
        <w:rPr>
          <w:rFonts w:hint="cs"/>
          <w:rtl/>
        </w:rPr>
        <w:t xml:space="preserve"> م</w:t>
      </w:r>
      <w:r>
        <w:rPr>
          <w:rFonts w:hint="cs"/>
          <w:rtl/>
        </w:rPr>
        <w:t>ُ</w:t>
      </w:r>
      <w:r w:rsidR="00873AAD">
        <w:rPr>
          <w:rFonts w:hint="cs"/>
          <w:rtl/>
        </w:rPr>
        <w:t>نشا مصداق طلب انشائی است. کلام مرحوم آخوند بر مبنای</w:t>
      </w:r>
      <w:r>
        <w:rPr>
          <w:rFonts w:hint="cs"/>
          <w:rtl/>
        </w:rPr>
        <w:t xml:space="preserve"> خودش خلط بین مفهوم و مصداق نکرده</w:t>
      </w:r>
      <w:r w:rsidR="00873AAD">
        <w:rPr>
          <w:rFonts w:hint="cs"/>
          <w:rtl/>
        </w:rPr>
        <w:t xml:space="preserve"> است. فعل یک مساله است و مفهوم مستعمل فیه مساله دیگری است. فعل هم مصداق طلب حقیقی است در جایی که طلب حقیقی داریم</w:t>
      </w:r>
      <w:r w:rsidR="00AD52A5">
        <w:rPr>
          <w:rFonts w:hint="cs"/>
          <w:rtl/>
        </w:rPr>
        <w:t xml:space="preserve"> که غالبی است</w:t>
      </w:r>
      <w:r w:rsidR="00873AAD">
        <w:rPr>
          <w:rFonts w:hint="cs"/>
          <w:rtl/>
        </w:rPr>
        <w:t xml:space="preserve">. و هم </w:t>
      </w:r>
      <w:r w:rsidR="00AD52A5">
        <w:rPr>
          <w:rFonts w:hint="cs"/>
          <w:rtl/>
        </w:rPr>
        <w:t xml:space="preserve">مطلوب به طلب انشائی ( حمل شایع) دائما است. پس فعل مطلوب حقیقی است در اوامر حقیقیه و مطلوب انشائی است دائما. </w:t>
      </w:r>
    </w:p>
    <w:p w:rsidR="00AD52A5" w:rsidRDefault="00AD52A5" w:rsidP="00010FFE">
      <w:pPr>
        <w:pStyle w:val="Heading9"/>
        <w:rPr>
          <w:rtl/>
        </w:rPr>
      </w:pPr>
      <w:bookmarkStart w:id="12" w:name="_Toc26953964"/>
      <w:r>
        <w:rPr>
          <w:rFonts w:hint="cs"/>
          <w:rtl/>
        </w:rPr>
        <w:t>اختلاف در تفسیر طلب حقیقی</w:t>
      </w:r>
      <w:bookmarkEnd w:id="12"/>
    </w:p>
    <w:p w:rsidR="00AD52A5" w:rsidRDefault="00AD52A5" w:rsidP="00B65F37">
      <w:pPr>
        <w:jc w:val="both"/>
        <w:rPr>
          <w:rtl/>
        </w:rPr>
      </w:pPr>
      <w:r>
        <w:rPr>
          <w:rFonts w:hint="cs"/>
          <w:rtl/>
        </w:rPr>
        <w:t>بله یک اختلافی بین مرحوم نائینی و مرحوم آخوند هست. مرحوم آخوند می</w:t>
      </w:r>
      <w:r>
        <w:rPr>
          <w:rtl/>
        </w:rPr>
        <w:softHyphen/>
      </w:r>
      <w:r>
        <w:rPr>
          <w:rFonts w:hint="cs"/>
          <w:rtl/>
        </w:rPr>
        <w:t>فرماید: مطلوب حقیقی یعنی داعی ب</w:t>
      </w:r>
      <w:r w:rsidR="00010FFE">
        <w:rPr>
          <w:rFonts w:hint="cs"/>
          <w:rtl/>
        </w:rPr>
        <w:t>ر امر و طلب نفسانی و شوق نفسانی و</w:t>
      </w:r>
      <w:r>
        <w:rPr>
          <w:rFonts w:hint="cs"/>
          <w:rtl/>
        </w:rPr>
        <w:t xml:space="preserve"> طلب حقیقی عین اراده نفسانی است ولی مرحوم نائینی یک دقتی دارد و فرموده است همین انشاء کردن مصداق طلب حقیقی است و این مطلب درستی است. طلب را التصدی نحو المراد تفسیر می</w:t>
      </w:r>
      <w:r>
        <w:rPr>
          <w:rtl/>
        </w:rPr>
        <w:softHyphen/>
      </w:r>
      <w:r>
        <w:rPr>
          <w:rFonts w:hint="cs"/>
          <w:rtl/>
        </w:rPr>
        <w:t>کند و انشاء کردن مصداق برای تصدی نحو المراد است. این اختلاف ربطی به بحث ما ندارد</w:t>
      </w:r>
    </w:p>
    <w:p w:rsidR="00873AAD" w:rsidRDefault="00AD52A5" w:rsidP="00AD52A5">
      <w:pPr>
        <w:jc w:val="both"/>
        <w:rPr>
          <w:rtl/>
        </w:rPr>
      </w:pPr>
      <w:r w:rsidRPr="00010FFE">
        <w:rPr>
          <w:rFonts w:hint="cs"/>
          <w:highlight w:val="yellow"/>
          <w:rtl/>
        </w:rPr>
        <w:t>نتیجه</w:t>
      </w:r>
      <w:r>
        <w:rPr>
          <w:rFonts w:hint="cs"/>
          <w:rtl/>
        </w:rPr>
        <w:t>: چیزی که ما به دنبال آن هستیم این است که مرحوم آخوند می</w:t>
      </w:r>
      <w:r>
        <w:rPr>
          <w:rtl/>
        </w:rPr>
        <w:softHyphen/>
      </w:r>
      <w:r>
        <w:rPr>
          <w:rFonts w:hint="cs"/>
          <w:rtl/>
        </w:rPr>
        <w:t>فرماید: مدلول صیغه مفهوم طلب است نه واقع الطلب به هر معنایی. مرحوم آخوند خلط بین مصداق و مفهوم نداشته است. شاید در ذهن مرحوم نائینی این بوده است که مرحوم آخوند</w:t>
      </w:r>
      <w:r w:rsidR="00010FFE">
        <w:rPr>
          <w:rFonts w:hint="cs"/>
          <w:rtl/>
        </w:rPr>
        <w:t xml:space="preserve"> قائل است به این که </w:t>
      </w:r>
      <w:r>
        <w:rPr>
          <w:rFonts w:hint="cs"/>
          <w:rtl/>
        </w:rPr>
        <w:t xml:space="preserve"> طلب انشائی مدلول است بعد اشکال کرده است انشاء طلب مصداق طلب است نه مدلول طلب.  </w:t>
      </w:r>
    </w:p>
    <w:p w:rsidR="00010FFE" w:rsidRDefault="00010FFE" w:rsidP="00010FFE">
      <w:pPr>
        <w:pStyle w:val="Heading5"/>
        <w:rPr>
          <w:rtl/>
        </w:rPr>
      </w:pPr>
      <w:bookmarkStart w:id="13" w:name="_Toc26953965"/>
      <w:r>
        <w:rPr>
          <w:rFonts w:hint="cs"/>
          <w:rtl/>
        </w:rPr>
        <w:lastRenderedPageBreak/>
        <w:t>قابل تقیید</w:t>
      </w:r>
      <w:r w:rsidR="002B1889">
        <w:rPr>
          <w:rFonts w:hint="cs"/>
          <w:rtl/>
        </w:rPr>
        <w:t xml:space="preserve"> و تعلیق</w:t>
      </w:r>
      <w:r>
        <w:rPr>
          <w:rFonts w:hint="cs"/>
          <w:rtl/>
        </w:rPr>
        <w:t xml:space="preserve"> بودن معانی حرفیه</w:t>
      </w:r>
      <w:bookmarkEnd w:id="13"/>
    </w:p>
    <w:p w:rsidR="00010FFE" w:rsidRDefault="00AD52A5" w:rsidP="00010FFE">
      <w:pPr>
        <w:jc w:val="both"/>
        <w:rPr>
          <w:rtl/>
        </w:rPr>
      </w:pPr>
      <w:r>
        <w:rPr>
          <w:rFonts w:hint="cs"/>
          <w:rtl/>
        </w:rPr>
        <w:t>مرحوم آخوند در این جا</w:t>
      </w:r>
      <w:r w:rsidR="00010FFE">
        <w:rPr>
          <w:rFonts w:hint="cs"/>
          <w:rtl/>
        </w:rPr>
        <w:t xml:space="preserve"> با</w:t>
      </w:r>
      <w:r>
        <w:rPr>
          <w:rFonts w:hint="cs"/>
          <w:rtl/>
        </w:rPr>
        <w:t xml:space="preserve"> بحث مبنایی ادعای مرحوم شیخ را جواب داده است. خوب بود اشاره می</w:t>
      </w:r>
      <w:r>
        <w:rPr>
          <w:rtl/>
        </w:rPr>
        <w:softHyphen/>
      </w:r>
      <w:r>
        <w:rPr>
          <w:rFonts w:hint="cs"/>
          <w:rtl/>
        </w:rPr>
        <w:t xml:space="preserve">کرد که در بحث واجب مشروط بنایی هم </w:t>
      </w:r>
      <w:r w:rsidR="00010FFE">
        <w:rPr>
          <w:rFonts w:hint="cs"/>
          <w:rtl/>
        </w:rPr>
        <w:t>می</w:t>
      </w:r>
      <w:r w:rsidR="00010FFE">
        <w:rPr>
          <w:rtl/>
        </w:rPr>
        <w:softHyphen/>
      </w:r>
      <w:r w:rsidR="00010FFE">
        <w:rPr>
          <w:rFonts w:hint="cs"/>
          <w:rtl/>
        </w:rPr>
        <w:t>توان</w:t>
      </w:r>
      <w:r w:rsidR="002B1889">
        <w:rPr>
          <w:rFonts w:hint="cs"/>
          <w:rtl/>
        </w:rPr>
        <w:t xml:space="preserve"> </w:t>
      </w:r>
      <w:r>
        <w:rPr>
          <w:rFonts w:hint="cs"/>
          <w:rtl/>
        </w:rPr>
        <w:t>جواب داد</w:t>
      </w:r>
      <w:r w:rsidR="00010FFE">
        <w:rPr>
          <w:rFonts w:hint="cs"/>
          <w:rtl/>
        </w:rPr>
        <w:t>. یعنی</w:t>
      </w:r>
      <w:r>
        <w:rPr>
          <w:rFonts w:hint="cs"/>
          <w:rtl/>
        </w:rPr>
        <w:t xml:space="preserve"> بر فرض که معانی حروف جزئی هستند ولی جزئی بعد از تحقق قابل تضییق نیست اما قبل از تحقق می</w:t>
      </w:r>
      <w:r>
        <w:rPr>
          <w:rtl/>
        </w:rPr>
        <w:softHyphen/>
      </w:r>
      <w:r>
        <w:rPr>
          <w:rFonts w:hint="cs"/>
          <w:rtl/>
        </w:rPr>
        <w:t>توانیم مضیق کنیم بعد مضیق آن را ایجاد کن</w:t>
      </w:r>
      <w:r w:rsidR="006610FB">
        <w:rPr>
          <w:rFonts w:hint="cs"/>
          <w:rtl/>
        </w:rPr>
        <w:t xml:space="preserve">یم. ما مجئ زید را در حال ضحک </w:t>
      </w:r>
      <w:r>
        <w:rPr>
          <w:rFonts w:hint="cs"/>
          <w:rtl/>
        </w:rPr>
        <w:t>می</w:t>
      </w:r>
      <w:r>
        <w:rPr>
          <w:rtl/>
        </w:rPr>
        <w:softHyphen/>
      </w:r>
      <w:r>
        <w:rPr>
          <w:rFonts w:hint="cs"/>
          <w:rtl/>
        </w:rPr>
        <w:t>بینیم و بعد با این هیئت جاء زید ضاحکا آن را ایجاد می</w:t>
      </w:r>
      <w:r>
        <w:rPr>
          <w:rtl/>
        </w:rPr>
        <w:softHyphen/>
      </w:r>
      <w:r>
        <w:rPr>
          <w:rFonts w:hint="cs"/>
          <w:rtl/>
        </w:rPr>
        <w:t>کنیم. به نظر ما مرحوم آخوند می</w:t>
      </w:r>
      <w:r>
        <w:rPr>
          <w:rtl/>
        </w:rPr>
        <w:softHyphen/>
      </w:r>
      <w:r>
        <w:rPr>
          <w:rFonts w:hint="cs"/>
          <w:rtl/>
        </w:rPr>
        <w:t xml:space="preserve">خواهد در کلام مرحوم شیخ مناقشه کند </w:t>
      </w:r>
    </w:p>
    <w:p w:rsidR="00AD52A5" w:rsidRDefault="00010FFE" w:rsidP="00010FFE">
      <w:pPr>
        <w:jc w:val="both"/>
        <w:rPr>
          <w:rtl/>
        </w:rPr>
      </w:pPr>
      <w:r>
        <w:rPr>
          <w:rFonts w:hint="cs"/>
          <w:rtl/>
        </w:rPr>
        <w:t>کما این که جواب دیگری هم می</w:t>
      </w:r>
      <w:r>
        <w:rPr>
          <w:rtl/>
        </w:rPr>
        <w:softHyphen/>
      </w:r>
      <w:r>
        <w:rPr>
          <w:rFonts w:hint="cs"/>
          <w:rtl/>
        </w:rPr>
        <w:t>توان مطرح کرد و گفت هر چند معانی حرفیه قابل تضییق نیستند اما قابل تعلیق هستند. در واجب مشروط مرحوم اصفهانی بحث تعلیقی بودن را مطرح کرده بود.</w:t>
      </w:r>
    </w:p>
    <w:p w:rsidR="00AD52A5" w:rsidRPr="001A27D7" w:rsidRDefault="002B1889" w:rsidP="002B1889">
      <w:pPr>
        <w:jc w:val="both"/>
        <w:rPr>
          <w:rtl/>
        </w:rPr>
      </w:pPr>
      <w:r>
        <w:rPr>
          <w:rFonts w:hint="cs"/>
          <w:rtl/>
        </w:rPr>
        <w:t xml:space="preserve">پس به نظر مرحوم آخوند </w:t>
      </w:r>
      <w:r w:rsidR="00AD52A5">
        <w:rPr>
          <w:rFonts w:hint="cs"/>
          <w:rtl/>
        </w:rPr>
        <w:t xml:space="preserve">مقتضای اطلاق هیئت نفسیت است. در بحث اوامر </w:t>
      </w:r>
      <w:r>
        <w:rPr>
          <w:rFonts w:hint="cs"/>
          <w:rtl/>
        </w:rPr>
        <w:t xml:space="preserve">ایشان </w:t>
      </w:r>
      <w:r w:rsidR="00AD52A5">
        <w:rPr>
          <w:rFonts w:hint="cs"/>
          <w:rtl/>
        </w:rPr>
        <w:t>فرمود</w:t>
      </w:r>
      <w:r>
        <w:rPr>
          <w:rFonts w:hint="cs"/>
          <w:rtl/>
        </w:rPr>
        <w:t>:</w:t>
      </w:r>
      <w:r w:rsidR="00AD52A5">
        <w:rPr>
          <w:rFonts w:hint="cs"/>
          <w:rtl/>
        </w:rPr>
        <w:t xml:space="preserve"> مقتضای اطلاق امر نفسی و عینی و تعیینی است با این که این موارد یک حصه هستند</w:t>
      </w:r>
      <w:r>
        <w:rPr>
          <w:rFonts w:hint="cs"/>
          <w:rtl/>
        </w:rPr>
        <w:t xml:space="preserve"> و غیری و کفایی و تخییری نیز حصه دیگری هستند اما</w:t>
      </w:r>
      <w:r w:rsidR="00AD52A5">
        <w:rPr>
          <w:rFonts w:hint="cs"/>
          <w:rtl/>
        </w:rPr>
        <w:t xml:space="preserve"> چون اراده غیریت</w:t>
      </w:r>
      <w:r>
        <w:rPr>
          <w:rFonts w:hint="cs"/>
          <w:rtl/>
        </w:rPr>
        <w:t xml:space="preserve"> کفاییت و تخییریت</w:t>
      </w:r>
      <w:r w:rsidR="00AD52A5">
        <w:rPr>
          <w:rFonts w:hint="cs"/>
          <w:rtl/>
        </w:rPr>
        <w:t xml:space="preserve"> نیاز به بیان زائد دارد</w:t>
      </w:r>
      <w:r>
        <w:rPr>
          <w:rFonts w:hint="cs"/>
          <w:rtl/>
        </w:rPr>
        <w:t xml:space="preserve"> و فرض این است بیان زائد وجود ندارد، پس حمل بر نفسیت و عینیت و تعیینیت می</w:t>
      </w:r>
      <w:r>
        <w:rPr>
          <w:rtl/>
        </w:rPr>
        <w:softHyphen/>
      </w:r>
      <w:r>
        <w:rPr>
          <w:rFonts w:hint="cs"/>
          <w:rtl/>
        </w:rPr>
        <w:t>شود.</w:t>
      </w:r>
      <w:r w:rsidR="001821A9">
        <w:rPr>
          <w:rFonts w:hint="cs"/>
          <w:rtl/>
        </w:rPr>
        <w:t xml:space="preserve"> مقتضای مقدمات حکمت همیشه اثبات جامع نیست. ای چه بسا به ضم مقدمه دیگری اثبات حصه باشد نه جامع. واجب نفسی یک حصه ای از واجب است و جامع نیست</w:t>
      </w:r>
      <w:r>
        <w:rPr>
          <w:rFonts w:hint="cs"/>
          <w:rtl/>
        </w:rPr>
        <w:t>، اما از اجرای مقدمات حکمت نتیجه نفسیت گرفته می</w:t>
      </w:r>
      <w:r>
        <w:rPr>
          <w:rtl/>
        </w:rPr>
        <w:softHyphen/>
      </w:r>
      <w:r>
        <w:rPr>
          <w:rFonts w:hint="cs"/>
          <w:rtl/>
        </w:rPr>
        <w:t>شود.</w:t>
      </w:r>
    </w:p>
    <w:p w:rsidR="001A1EA5" w:rsidRPr="006162A2" w:rsidRDefault="001A1EA5" w:rsidP="00B60B3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BD5" w:rsidRDefault="00026BD5" w:rsidP="008B750B">
      <w:pPr>
        <w:spacing w:line="240" w:lineRule="auto"/>
      </w:pPr>
      <w:r>
        <w:separator/>
      </w:r>
    </w:p>
  </w:endnote>
  <w:endnote w:type="continuationSeparator" w:id="0">
    <w:p w:rsidR="00026BD5" w:rsidRDefault="00026B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610FB" w:rsidRPr="006610FB">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F049F0" w:rsidP="001B6799">
          <w:pPr>
            <w:pStyle w:val="Footer"/>
            <w:bidi w:val="0"/>
            <w:rPr>
              <w:color w:val="808080" w:themeColor="background1" w:themeShade="80"/>
              <w:rtl/>
            </w:rPr>
          </w:pPr>
          <w:bookmarkStart w:id="21" w:name="BokAdres"/>
          <w:bookmarkEnd w:id="21"/>
          <w:r>
            <w:rPr>
              <w:color w:val="808080" w:themeColor="background1" w:themeShade="80"/>
            </w:rPr>
            <w:t>U1mg1_13980920-049_mk2_mfeb.ir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BD5" w:rsidRDefault="00026BD5" w:rsidP="008B750B">
      <w:pPr>
        <w:spacing w:line="240" w:lineRule="auto"/>
      </w:pPr>
      <w:r>
        <w:separator/>
      </w:r>
    </w:p>
  </w:footnote>
  <w:footnote w:type="continuationSeparator" w:id="0">
    <w:p w:rsidR="00026BD5" w:rsidRDefault="00026BD5" w:rsidP="008B750B">
      <w:pPr>
        <w:spacing w:line="240" w:lineRule="auto"/>
      </w:pPr>
      <w:r>
        <w:continuationSeparator/>
      </w:r>
    </w:p>
  </w:footnote>
  <w:footnote w:id="1">
    <w:p w:rsidR="00C610D2" w:rsidRDefault="00C610D2">
      <w:pPr>
        <w:pStyle w:val="FootnoteText"/>
        <w:rPr>
          <w:rtl/>
        </w:rPr>
      </w:pPr>
      <w:r>
        <w:rPr>
          <w:rStyle w:val="FootnoteReference"/>
        </w:rPr>
        <w:footnoteRef/>
      </w:r>
      <w:r>
        <w:rPr>
          <w:rtl/>
        </w:rPr>
        <w:t xml:space="preserve"> </w:t>
      </w:r>
      <w:r>
        <w:rPr>
          <w:rFonts w:hint="cs"/>
          <w:rtl/>
        </w:rPr>
        <w:t>مطارح الانظار ج 1 ص 332</w:t>
      </w:r>
      <w:bookmarkStart w:id="7" w:name="_GoBack"/>
      <w:bookmarkEnd w:id="7"/>
    </w:p>
  </w:footnote>
  <w:footnote w:id="2">
    <w:p w:rsidR="00C610D2" w:rsidRPr="00C610D2" w:rsidRDefault="00C610D2" w:rsidP="00C610D2">
      <w:pPr>
        <w:pStyle w:val="FootnoteText"/>
      </w:pPr>
      <w:r w:rsidRPr="00C610D2">
        <w:footnoteRef/>
      </w:r>
      <w:r w:rsidRPr="00C610D2">
        <w:rPr>
          <w:rtl/>
        </w:rPr>
        <w:t xml:space="preserve"> </w:t>
      </w:r>
      <w:hyperlink r:id="rId1" w:history="1">
        <w:r w:rsidRPr="00C610D2">
          <w:rPr>
            <w:rStyle w:val="Hyperlink"/>
            <w:rFonts w:hint="cs"/>
            <w:rtl/>
          </w:rPr>
          <w:t>کفایه</w:t>
        </w:r>
        <w:r w:rsidRPr="00C610D2">
          <w:rPr>
            <w:rStyle w:val="Hyperlink"/>
            <w:rtl/>
          </w:rPr>
          <w:t xml:space="preserve"> </w:t>
        </w:r>
        <w:r w:rsidRPr="00C610D2">
          <w:rPr>
            <w:rStyle w:val="Hyperlink"/>
            <w:rFonts w:hint="cs"/>
            <w:rtl/>
          </w:rPr>
          <w:t>الاصول،</w:t>
        </w:r>
        <w:r w:rsidRPr="00C610D2">
          <w:rPr>
            <w:rStyle w:val="Hyperlink"/>
            <w:rtl/>
          </w:rPr>
          <w:t xml:space="preserve"> </w:t>
        </w:r>
        <w:r w:rsidRPr="00C610D2">
          <w:rPr>
            <w:rStyle w:val="Hyperlink"/>
            <w:rFonts w:hint="cs"/>
            <w:rtl/>
          </w:rPr>
          <w:t>آخوند</w:t>
        </w:r>
        <w:r w:rsidRPr="00C610D2">
          <w:rPr>
            <w:rStyle w:val="Hyperlink"/>
            <w:rtl/>
          </w:rPr>
          <w:t xml:space="preserve"> </w:t>
        </w:r>
        <w:r w:rsidRPr="00C610D2">
          <w:rPr>
            <w:rStyle w:val="Hyperlink"/>
            <w:rFonts w:hint="cs"/>
            <w:rtl/>
          </w:rPr>
          <w:t>خراسانی،</w:t>
        </w:r>
        <w:r w:rsidRPr="00C610D2">
          <w:rPr>
            <w:rStyle w:val="Hyperlink"/>
            <w:rtl/>
          </w:rPr>
          <w:t xml:space="preserve"> </w:t>
        </w:r>
        <w:r w:rsidRPr="00C610D2">
          <w:rPr>
            <w:rStyle w:val="Hyperlink"/>
            <w:rFonts w:hint="cs"/>
            <w:rtl/>
          </w:rPr>
          <w:t>ج</w:t>
        </w:r>
        <w:r w:rsidRPr="00C610D2">
          <w:rPr>
            <w:rStyle w:val="Hyperlink"/>
            <w:rtl/>
          </w:rPr>
          <w:t>1</w:t>
        </w:r>
        <w:r w:rsidRPr="00C610D2">
          <w:rPr>
            <w:rStyle w:val="Hyperlink"/>
            <w:rFonts w:hint="cs"/>
            <w:rtl/>
          </w:rPr>
          <w:t>،</w:t>
        </w:r>
        <w:r w:rsidRPr="00C610D2">
          <w:rPr>
            <w:rStyle w:val="Hyperlink"/>
            <w:rtl/>
          </w:rPr>
          <w:t xml:space="preserve"> </w:t>
        </w:r>
        <w:r w:rsidRPr="00C610D2">
          <w:rPr>
            <w:rStyle w:val="Hyperlink"/>
            <w:rFonts w:hint="cs"/>
            <w:rtl/>
          </w:rPr>
          <w:t>ص</w:t>
        </w:r>
        <w:r w:rsidRPr="00C610D2">
          <w:rPr>
            <w:rStyle w:val="Hyperlink"/>
            <w:rtl/>
          </w:rPr>
          <w:t>108.</w:t>
        </w:r>
      </w:hyperlink>
    </w:p>
  </w:footnote>
  <w:footnote w:id="3">
    <w:p w:rsidR="00010FFE" w:rsidRPr="00010FFE" w:rsidRDefault="00010FFE" w:rsidP="00010FFE">
      <w:pPr>
        <w:pStyle w:val="FootnoteText"/>
      </w:pPr>
      <w:r w:rsidRPr="00010FFE">
        <w:footnoteRef/>
      </w:r>
      <w:r w:rsidRPr="00010FFE">
        <w:rPr>
          <w:rtl/>
        </w:rPr>
        <w:t xml:space="preserve"> </w:t>
      </w:r>
      <w:hyperlink r:id="rId2" w:history="1">
        <w:r w:rsidRPr="00010FFE">
          <w:rPr>
            <w:rStyle w:val="Hyperlink"/>
            <w:rFonts w:hint="cs"/>
            <w:rtl/>
          </w:rPr>
          <w:t>اجود</w:t>
        </w:r>
        <w:r w:rsidRPr="00010FFE">
          <w:rPr>
            <w:rStyle w:val="Hyperlink"/>
            <w:rtl/>
          </w:rPr>
          <w:t xml:space="preserve"> </w:t>
        </w:r>
        <w:r w:rsidRPr="00010FFE">
          <w:rPr>
            <w:rStyle w:val="Hyperlink"/>
            <w:rFonts w:hint="cs"/>
            <w:rtl/>
          </w:rPr>
          <w:t>التقریرات،</w:t>
        </w:r>
        <w:r w:rsidRPr="00010FFE">
          <w:rPr>
            <w:rStyle w:val="Hyperlink"/>
            <w:rtl/>
          </w:rPr>
          <w:t xml:space="preserve"> </w:t>
        </w:r>
        <w:r w:rsidRPr="00010FFE">
          <w:rPr>
            <w:rStyle w:val="Hyperlink"/>
            <w:rFonts w:hint="cs"/>
            <w:rtl/>
          </w:rPr>
          <w:t>نائینی،</w:t>
        </w:r>
        <w:r w:rsidRPr="00010FFE">
          <w:rPr>
            <w:rStyle w:val="Hyperlink"/>
            <w:rtl/>
          </w:rPr>
          <w:t xml:space="preserve"> </w:t>
        </w:r>
        <w:r w:rsidRPr="00010FFE">
          <w:rPr>
            <w:rStyle w:val="Hyperlink"/>
            <w:rFonts w:hint="cs"/>
            <w:rtl/>
          </w:rPr>
          <w:t>ج</w:t>
        </w:r>
        <w:r w:rsidRPr="00010FFE">
          <w:rPr>
            <w:rStyle w:val="Hyperlink"/>
            <w:rtl/>
          </w:rPr>
          <w:t>1</w:t>
        </w:r>
        <w:r w:rsidRPr="00010FFE">
          <w:rPr>
            <w:rStyle w:val="Hyperlink"/>
            <w:rFonts w:hint="cs"/>
            <w:rtl/>
          </w:rPr>
          <w:t>،</w:t>
        </w:r>
        <w:r w:rsidRPr="00010FFE">
          <w:rPr>
            <w:rStyle w:val="Hyperlink"/>
            <w:rtl/>
          </w:rPr>
          <w:t xml:space="preserve"> </w:t>
        </w:r>
        <w:r w:rsidRPr="00010FFE">
          <w:rPr>
            <w:rStyle w:val="Hyperlink"/>
            <w:rFonts w:hint="cs"/>
            <w:rtl/>
          </w:rPr>
          <w:t>ص</w:t>
        </w:r>
        <w:r w:rsidRPr="00010FFE">
          <w:rPr>
            <w:rStyle w:val="Hyperlink"/>
            <w:rtl/>
          </w:rPr>
          <w:t>168.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F049F0">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F049F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F049F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F049F0">
      <w:rPr>
        <w:sz w:val="24"/>
        <w:szCs w:val="24"/>
        <w:rtl/>
      </w:rPr>
      <w:t>20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F049F0">
      <w:rPr>
        <w:rFonts w:hint="cs"/>
        <w:color w:val="000000" w:themeColor="text1"/>
        <w:sz w:val="24"/>
        <w:szCs w:val="24"/>
        <w:rtl/>
      </w:rPr>
      <w:t>واجب</w:t>
    </w:r>
    <w:r w:rsidR="00F049F0">
      <w:rPr>
        <w:color w:val="000000" w:themeColor="text1"/>
        <w:sz w:val="24"/>
        <w:szCs w:val="24"/>
        <w:rtl/>
      </w:rPr>
      <w:t xml:space="preserve"> </w:t>
    </w:r>
    <w:r w:rsidR="00F049F0">
      <w:rPr>
        <w:rFonts w:hint="cs"/>
        <w:color w:val="000000" w:themeColor="text1"/>
        <w:sz w:val="24"/>
        <w:szCs w:val="24"/>
        <w:rtl/>
      </w:rPr>
      <w:t>نفسی</w:t>
    </w:r>
    <w:r w:rsidR="00F049F0">
      <w:rPr>
        <w:color w:val="000000" w:themeColor="text1"/>
        <w:sz w:val="24"/>
        <w:szCs w:val="24"/>
        <w:rtl/>
      </w:rPr>
      <w:t xml:space="preserve"> </w:t>
    </w:r>
    <w:r w:rsidR="00F049F0">
      <w:rPr>
        <w:rFonts w:hint="cs"/>
        <w:color w:val="000000" w:themeColor="text1"/>
        <w:sz w:val="24"/>
        <w:szCs w:val="24"/>
        <w:rtl/>
      </w:rPr>
      <w:t>و</w:t>
    </w:r>
    <w:r w:rsidR="00F049F0">
      <w:rPr>
        <w:color w:val="000000" w:themeColor="text1"/>
        <w:sz w:val="24"/>
        <w:szCs w:val="24"/>
        <w:rtl/>
      </w:rPr>
      <w:t xml:space="preserve"> </w:t>
    </w:r>
    <w:r w:rsidR="00F049F0">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F049F0">
      <w:rPr>
        <w:rFonts w:hint="cs"/>
        <w:sz w:val="24"/>
        <w:szCs w:val="24"/>
        <w:rtl/>
      </w:rPr>
      <w:t>مهدی</w:t>
    </w:r>
    <w:r w:rsidR="00F049F0">
      <w:rPr>
        <w:sz w:val="24"/>
        <w:szCs w:val="24"/>
        <w:rtl/>
      </w:rPr>
      <w:t xml:space="preserve"> </w:t>
    </w:r>
    <w:r w:rsidR="00F049F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049F0">
      <w:rPr>
        <w:rFonts w:hint="cs"/>
        <w:sz w:val="24"/>
        <w:szCs w:val="24"/>
        <w:rtl/>
      </w:rPr>
      <w:t>مقتضای</w:t>
    </w:r>
    <w:r w:rsidR="00F049F0">
      <w:rPr>
        <w:sz w:val="24"/>
        <w:szCs w:val="24"/>
        <w:rtl/>
      </w:rPr>
      <w:t xml:space="preserve"> </w:t>
    </w:r>
    <w:r w:rsidR="00F049F0">
      <w:rPr>
        <w:rFonts w:hint="cs"/>
        <w:sz w:val="24"/>
        <w:szCs w:val="24"/>
        <w:rtl/>
      </w:rPr>
      <w:t>اصل</w:t>
    </w:r>
    <w:r w:rsidR="00F049F0">
      <w:rPr>
        <w:sz w:val="24"/>
        <w:szCs w:val="24"/>
        <w:rtl/>
      </w:rPr>
      <w:t xml:space="preserve"> </w:t>
    </w:r>
    <w:r w:rsidR="00F049F0">
      <w:rPr>
        <w:rFonts w:hint="cs"/>
        <w:sz w:val="24"/>
        <w:szCs w:val="24"/>
        <w:rtl/>
      </w:rPr>
      <w:t>لفظی</w:t>
    </w:r>
    <w:r w:rsidR="00F049F0">
      <w:rPr>
        <w:sz w:val="24"/>
        <w:szCs w:val="24"/>
        <w:rtl/>
      </w:rPr>
      <w:t xml:space="preserve"> </w:t>
    </w:r>
    <w:r w:rsidR="00F049F0">
      <w:rPr>
        <w:rFonts w:hint="cs"/>
        <w:sz w:val="24"/>
        <w:szCs w:val="24"/>
        <w:rtl/>
      </w:rPr>
      <w:t>و</w:t>
    </w:r>
    <w:r w:rsidR="00F049F0">
      <w:rPr>
        <w:sz w:val="24"/>
        <w:szCs w:val="24"/>
        <w:rtl/>
      </w:rPr>
      <w:t xml:space="preserve"> </w:t>
    </w:r>
    <w:r w:rsidR="00F049F0">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FFE"/>
    <w:rsid w:val="00025777"/>
    <w:rsid w:val="00025B70"/>
    <w:rsid w:val="00026BD5"/>
    <w:rsid w:val="000353D7"/>
    <w:rsid w:val="00051E61"/>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3F6"/>
    <w:rsid w:val="00124E3D"/>
    <w:rsid w:val="00127E95"/>
    <w:rsid w:val="00130659"/>
    <w:rsid w:val="001347C7"/>
    <w:rsid w:val="001356B0"/>
    <w:rsid w:val="00151937"/>
    <w:rsid w:val="00181844"/>
    <w:rsid w:val="001821A9"/>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1889"/>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10F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1DE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3AA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2A5"/>
    <w:rsid w:val="00AF3925"/>
    <w:rsid w:val="00B1296B"/>
    <w:rsid w:val="00B2292F"/>
    <w:rsid w:val="00B43169"/>
    <w:rsid w:val="00B501A8"/>
    <w:rsid w:val="00B55AE4"/>
    <w:rsid w:val="00B603F7"/>
    <w:rsid w:val="00B60B33"/>
    <w:rsid w:val="00B65F37"/>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10D2"/>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49F0"/>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E65A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010FFE"/>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010FFE"/>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1/168/&#1575;&#1606;&#1578;" TargetMode="External"/><Relationship Id="rId1" Type="http://schemas.openxmlformats.org/officeDocument/2006/relationships/hyperlink" Target="http://lib.eshia.ir/27004/1/108/&#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41FC1-3963-4E48-8CC0-70271614D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1</Pages>
  <Words>1268</Words>
  <Characters>7231</Characters>
  <Application>Microsoft Office Word</Application>
  <DocSecurity>0</DocSecurity>
  <Lines>60</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cp:lastPrinted>2019-12-11T11:58:00Z</cp:lastPrinted>
  <dcterms:created xsi:type="dcterms:W3CDTF">2019-12-11T02:49:00Z</dcterms:created>
  <dcterms:modified xsi:type="dcterms:W3CDTF">2019-12-11T11:58:00Z</dcterms:modified>
  <cp:contentStatus>ویرایش 2.5</cp:contentStatus>
  <cp:version>2.7</cp:version>
</cp:coreProperties>
</file>