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77CC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34DDE" w:rsidRDefault="00634DDE" w:rsidP="00634DD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788099" w:history="1">
        <w:r w:rsidRPr="0070354E">
          <w:rPr>
            <w:rStyle w:val="Hyperlink"/>
            <w:rFonts w:hint="eastAsia"/>
            <w:noProof/>
            <w:rtl/>
          </w:rPr>
          <w:t>مقدمه</w:t>
        </w:r>
        <w:r w:rsidRPr="0070354E">
          <w:rPr>
            <w:rStyle w:val="Hyperlink"/>
            <w:noProof/>
            <w:rtl/>
          </w:rPr>
          <w:t xml:space="preserve"> </w:t>
        </w:r>
        <w:r w:rsidRPr="0070354E">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28788099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CB3662">
          <w:rPr>
            <w:noProof/>
            <w:webHidden/>
            <w:rtl/>
          </w:rPr>
          <w:t>2</w:t>
        </w:r>
        <w:r>
          <w:rPr>
            <w:rStyle w:val="Hyperlink"/>
            <w:noProof/>
            <w:rtl/>
          </w:rPr>
          <w:fldChar w:fldCharType="end"/>
        </w:r>
      </w:hyperlink>
    </w:p>
    <w:p w:rsidR="00634DDE" w:rsidRDefault="00F136C8" w:rsidP="00634DDE">
      <w:pPr>
        <w:pStyle w:val="TOC2"/>
        <w:tabs>
          <w:tab w:val="right" w:leader="dot" w:pos="10194"/>
        </w:tabs>
        <w:rPr>
          <w:rFonts w:asciiTheme="minorHAnsi" w:eastAsiaTheme="minorEastAsia" w:hAnsiTheme="minorHAnsi" w:cstheme="minorBidi"/>
          <w:bCs w:val="0"/>
          <w:noProof/>
          <w:color w:val="auto"/>
          <w:szCs w:val="22"/>
          <w:rtl/>
        </w:rPr>
      </w:pPr>
      <w:hyperlink w:anchor="_Toc28788100" w:history="1">
        <w:r w:rsidR="00634DDE" w:rsidRPr="0070354E">
          <w:rPr>
            <w:rStyle w:val="Hyperlink"/>
            <w:rFonts w:hint="eastAsia"/>
            <w:noProof/>
            <w:rtl/>
          </w:rPr>
          <w:t>واجب</w:t>
        </w:r>
        <w:r w:rsidR="00634DDE" w:rsidRPr="0070354E">
          <w:rPr>
            <w:rStyle w:val="Hyperlink"/>
            <w:noProof/>
            <w:rtl/>
          </w:rPr>
          <w:t xml:space="preserve"> </w:t>
        </w:r>
        <w:r w:rsidR="00634DDE" w:rsidRPr="0070354E">
          <w:rPr>
            <w:rStyle w:val="Hyperlink"/>
            <w:rFonts w:hint="eastAsia"/>
            <w:noProof/>
            <w:rtl/>
          </w:rPr>
          <w:t>نفس</w:t>
        </w:r>
        <w:r w:rsidR="00634DDE" w:rsidRPr="0070354E">
          <w:rPr>
            <w:rStyle w:val="Hyperlink"/>
            <w:rFonts w:hint="cs"/>
            <w:noProof/>
            <w:rtl/>
          </w:rPr>
          <w:t>ی</w:t>
        </w:r>
        <w:r w:rsidR="00634DDE" w:rsidRPr="0070354E">
          <w:rPr>
            <w:rStyle w:val="Hyperlink"/>
            <w:noProof/>
            <w:rtl/>
          </w:rPr>
          <w:t xml:space="preserve"> </w:t>
        </w:r>
        <w:r w:rsidR="00634DDE" w:rsidRPr="0070354E">
          <w:rPr>
            <w:rStyle w:val="Hyperlink"/>
            <w:rFonts w:hint="eastAsia"/>
            <w:noProof/>
            <w:rtl/>
          </w:rPr>
          <w:t>و</w:t>
        </w:r>
        <w:r w:rsidR="00634DDE" w:rsidRPr="0070354E">
          <w:rPr>
            <w:rStyle w:val="Hyperlink"/>
            <w:noProof/>
            <w:rtl/>
          </w:rPr>
          <w:t xml:space="preserve"> </w:t>
        </w:r>
        <w:r w:rsidR="00634DDE" w:rsidRPr="0070354E">
          <w:rPr>
            <w:rStyle w:val="Hyperlink"/>
            <w:rFonts w:hint="eastAsia"/>
            <w:noProof/>
            <w:rtl/>
          </w:rPr>
          <w:t>غ</w:t>
        </w:r>
        <w:r w:rsidR="00634DDE" w:rsidRPr="0070354E">
          <w:rPr>
            <w:rStyle w:val="Hyperlink"/>
            <w:rFonts w:hint="cs"/>
            <w:noProof/>
            <w:rtl/>
          </w:rPr>
          <w:t>ی</w:t>
        </w:r>
        <w:r w:rsidR="00634DDE" w:rsidRPr="0070354E">
          <w:rPr>
            <w:rStyle w:val="Hyperlink"/>
            <w:rFonts w:hint="eastAsia"/>
            <w:noProof/>
            <w:rtl/>
          </w:rPr>
          <w:t>ر</w:t>
        </w:r>
        <w:r w:rsidR="00634DDE" w:rsidRPr="0070354E">
          <w:rPr>
            <w:rStyle w:val="Hyperlink"/>
            <w:rFonts w:hint="cs"/>
            <w:noProof/>
            <w:rtl/>
          </w:rPr>
          <w:t>ی</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28788100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2</w:t>
        </w:r>
        <w:r w:rsidR="00634DDE">
          <w:rPr>
            <w:rStyle w:val="Hyperlink"/>
            <w:noProof/>
            <w:rtl/>
          </w:rPr>
          <w:fldChar w:fldCharType="end"/>
        </w:r>
      </w:hyperlink>
    </w:p>
    <w:p w:rsidR="00634DDE" w:rsidRDefault="00F136C8" w:rsidP="00634DDE">
      <w:pPr>
        <w:pStyle w:val="TOC3"/>
        <w:tabs>
          <w:tab w:val="right" w:leader="dot" w:pos="10194"/>
        </w:tabs>
        <w:rPr>
          <w:rFonts w:asciiTheme="minorHAnsi" w:eastAsiaTheme="minorEastAsia" w:hAnsiTheme="minorHAnsi" w:cstheme="minorBidi"/>
          <w:bCs w:val="0"/>
          <w:iCs w:val="0"/>
          <w:noProof/>
          <w:color w:val="auto"/>
          <w:szCs w:val="22"/>
          <w:rtl/>
        </w:rPr>
      </w:pPr>
      <w:hyperlink w:anchor="_Toc28788101" w:history="1">
        <w:r w:rsidR="00634DDE" w:rsidRPr="0070354E">
          <w:rPr>
            <w:rStyle w:val="Hyperlink"/>
            <w:rFonts w:hint="eastAsia"/>
            <w:noProof/>
            <w:rtl/>
          </w:rPr>
          <w:t>حل</w:t>
        </w:r>
        <w:r w:rsidR="00634DDE" w:rsidRPr="0070354E">
          <w:rPr>
            <w:rStyle w:val="Hyperlink"/>
            <w:noProof/>
            <w:rtl/>
          </w:rPr>
          <w:t xml:space="preserve"> </w:t>
        </w:r>
        <w:r w:rsidR="00634DDE" w:rsidRPr="0070354E">
          <w:rPr>
            <w:rStyle w:val="Hyperlink"/>
            <w:rFonts w:hint="eastAsia"/>
            <w:noProof/>
            <w:rtl/>
          </w:rPr>
          <w:t>اشکال</w:t>
        </w:r>
        <w:r w:rsidR="00634DDE" w:rsidRPr="0070354E">
          <w:rPr>
            <w:rStyle w:val="Hyperlink"/>
            <w:noProof/>
            <w:rtl/>
          </w:rPr>
          <w:t xml:space="preserve"> </w:t>
        </w:r>
        <w:r w:rsidR="00634DDE" w:rsidRPr="0070354E">
          <w:rPr>
            <w:rStyle w:val="Hyperlink"/>
            <w:rFonts w:hint="eastAsia"/>
            <w:noProof/>
            <w:rtl/>
          </w:rPr>
          <w:t>عباد</w:t>
        </w:r>
        <w:r w:rsidR="00634DDE" w:rsidRPr="0070354E">
          <w:rPr>
            <w:rStyle w:val="Hyperlink"/>
            <w:rFonts w:hint="cs"/>
            <w:noProof/>
            <w:rtl/>
          </w:rPr>
          <w:t>ی</w:t>
        </w:r>
        <w:r w:rsidR="00634DDE" w:rsidRPr="0070354E">
          <w:rPr>
            <w:rStyle w:val="Hyperlink"/>
            <w:rFonts w:hint="eastAsia"/>
            <w:noProof/>
            <w:rtl/>
          </w:rPr>
          <w:t>ت</w:t>
        </w:r>
        <w:r w:rsidR="00634DDE" w:rsidRPr="0070354E">
          <w:rPr>
            <w:rStyle w:val="Hyperlink"/>
            <w:noProof/>
            <w:rtl/>
          </w:rPr>
          <w:t xml:space="preserve"> </w:t>
        </w:r>
        <w:r w:rsidR="00634DDE" w:rsidRPr="0070354E">
          <w:rPr>
            <w:rStyle w:val="Hyperlink"/>
            <w:rFonts w:hint="eastAsia"/>
            <w:noProof/>
            <w:rtl/>
          </w:rPr>
          <w:t>طهارات</w:t>
        </w:r>
        <w:r w:rsidR="00634DDE" w:rsidRPr="0070354E">
          <w:rPr>
            <w:rStyle w:val="Hyperlink"/>
            <w:noProof/>
            <w:rtl/>
          </w:rPr>
          <w:t xml:space="preserve"> </w:t>
        </w:r>
        <w:r w:rsidR="00634DDE" w:rsidRPr="0070354E">
          <w:rPr>
            <w:rStyle w:val="Hyperlink"/>
            <w:rFonts w:hint="eastAsia"/>
            <w:noProof/>
            <w:rtl/>
          </w:rPr>
          <w:t>ثلاث</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28788101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2</w:t>
        </w:r>
        <w:r w:rsidR="00634DDE">
          <w:rPr>
            <w:rStyle w:val="Hyperlink"/>
            <w:noProof/>
            <w:rtl/>
          </w:rPr>
          <w:fldChar w:fldCharType="end"/>
        </w:r>
      </w:hyperlink>
    </w:p>
    <w:p w:rsidR="00634DDE" w:rsidRDefault="00F136C8" w:rsidP="00634DDE">
      <w:pPr>
        <w:pStyle w:val="TOC4"/>
        <w:tabs>
          <w:tab w:val="right" w:leader="dot" w:pos="10194"/>
        </w:tabs>
        <w:rPr>
          <w:rFonts w:asciiTheme="minorHAnsi" w:eastAsiaTheme="minorEastAsia" w:hAnsiTheme="minorHAnsi" w:cstheme="minorBidi"/>
          <w:bCs w:val="0"/>
          <w:noProof/>
          <w:color w:val="auto"/>
          <w:szCs w:val="22"/>
          <w:rtl/>
        </w:rPr>
      </w:pPr>
      <w:hyperlink w:anchor="_Toc28788102" w:history="1">
        <w:r w:rsidR="00634DDE" w:rsidRPr="0070354E">
          <w:rPr>
            <w:rStyle w:val="Hyperlink"/>
            <w:rFonts w:hint="eastAsia"/>
            <w:noProof/>
            <w:rtl/>
          </w:rPr>
          <w:t>مرکز</w:t>
        </w:r>
        <w:r w:rsidR="00634DDE" w:rsidRPr="0070354E">
          <w:rPr>
            <w:rStyle w:val="Hyperlink"/>
            <w:noProof/>
            <w:rtl/>
          </w:rPr>
          <w:t xml:space="preserve"> </w:t>
        </w:r>
        <w:r w:rsidR="00634DDE" w:rsidRPr="0070354E">
          <w:rPr>
            <w:rStyle w:val="Hyperlink"/>
            <w:rFonts w:hint="eastAsia"/>
            <w:noProof/>
            <w:rtl/>
          </w:rPr>
          <w:t>اشکال</w:t>
        </w:r>
        <w:r w:rsidR="00634DDE" w:rsidRPr="0070354E">
          <w:rPr>
            <w:rStyle w:val="Hyperlink"/>
            <w:noProof/>
            <w:rtl/>
          </w:rPr>
          <w:t xml:space="preserve"> </w:t>
        </w:r>
        <w:r w:rsidR="00634DDE" w:rsidRPr="0070354E">
          <w:rPr>
            <w:rStyle w:val="Hyperlink"/>
            <w:rFonts w:hint="eastAsia"/>
            <w:noProof/>
            <w:rtl/>
          </w:rPr>
          <w:t>عباد</w:t>
        </w:r>
        <w:r w:rsidR="00634DDE" w:rsidRPr="0070354E">
          <w:rPr>
            <w:rStyle w:val="Hyperlink"/>
            <w:rFonts w:hint="cs"/>
            <w:noProof/>
            <w:rtl/>
          </w:rPr>
          <w:t>ی</w:t>
        </w:r>
        <w:r w:rsidR="00634DDE" w:rsidRPr="0070354E">
          <w:rPr>
            <w:rStyle w:val="Hyperlink"/>
            <w:rFonts w:hint="eastAsia"/>
            <w:noProof/>
            <w:rtl/>
          </w:rPr>
          <w:t>ت</w:t>
        </w:r>
        <w:r w:rsidR="00634DDE" w:rsidRPr="0070354E">
          <w:rPr>
            <w:rStyle w:val="Hyperlink"/>
            <w:noProof/>
            <w:rtl/>
          </w:rPr>
          <w:t xml:space="preserve"> </w:t>
        </w:r>
        <w:r w:rsidR="00634DDE" w:rsidRPr="0070354E">
          <w:rPr>
            <w:rStyle w:val="Hyperlink"/>
            <w:rFonts w:hint="eastAsia"/>
            <w:noProof/>
            <w:rtl/>
          </w:rPr>
          <w:t>طهارات</w:t>
        </w:r>
        <w:r w:rsidR="00634DDE" w:rsidRPr="0070354E">
          <w:rPr>
            <w:rStyle w:val="Hyperlink"/>
            <w:noProof/>
            <w:rtl/>
          </w:rPr>
          <w:t xml:space="preserve"> </w:t>
        </w:r>
        <w:r w:rsidR="00634DDE" w:rsidRPr="0070354E">
          <w:rPr>
            <w:rStyle w:val="Hyperlink"/>
            <w:rFonts w:hint="eastAsia"/>
            <w:noProof/>
            <w:rtl/>
          </w:rPr>
          <w:t>ثلاث</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28788102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2</w:t>
        </w:r>
        <w:r w:rsidR="00634DDE">
          <w:rPr>
            <w:rStyle w:val="Hyperlink"/>
            <w:noProof/>
            <w:rtl/>
          </w:rPr>
          <w:fldChar w:fldCharType="end"/>
        </w:r>
      </w:hyperlink>
    </w:p>
    <w:p w:rsidR="00634DDE" w:rsidRDefault="00F136C8" w:rsidP="00634DDE">
      <w:pPr>
        <w:pStyle w:val="TOC4"/>
        <w:tabs>
          <w:tab w:val="right" w:leader="dot" w:pos="10194"/>
        </w:tabs>
        <w:rPr>
          <w:rFonts w:asciiTheme="minorHAnsi" w:eastAsiaTheme="minorEastAsia" w:hAnsiTheme="minorHAnsi" w:cstheme="minorBidi"/>
          <w:bCs w:val="0"/>
          <w:noProof/>
          <w:color w:val="auto"/>
          <w:szCs w:val="22"/>
          <w:rtl/>
        </w:rPr>
      </w:pPr>
      <w:hyperlink w:anchor="_Toc28788103" w:history="1">
        <w:r w:rsidR="00634DDE" w:rsidRPr="0070354E">
          <w:rPr>
            <w:rStyle w:val="Hyperlink"/>
            <w:rFonts w:hint="eastAsia"/>
            <w:noProof/>
            <w:rtl/>
          </w:rPr>
          <w:t>نت</w:t>
        </w:r>
        <w:r w:rsidR="00634DDE" w:rsidRPr="0070354E">
          <w:rPr>
            <w:rStyle w:val="Hyperlink"/>
            <w:rFonts w:hint="cs"/>
            <w:noProof/>
            <w:rtl/>
          </w:rPr>
          <w:t>ی</w:t>
        </w:r>
        <w:r w:rsidR="00634DDE" w:rsidRPr="0070354E">
          <w:rPr>
            <w:rStyle w:val="Hyperlink"/>
            <w:rFonts w:hint="eastAsia"/>
            <w:noProof/>
            <w:rtl/>
          </w:rPr>
          <w:t>جه</w:t>
        </w:r>
        <w:r w:rsidR="00634DDE" w:rsidRPr="0070354E">
          <w:rPr>
            <w:rStyle w:val="Hyperlink"/>
            <w:noProof/>
            <w:rtl/>
          </w:rPr>
          <w:t xml:space="preserve"> </w:t>
        </w:r>
        <w:r w:rsidR="00634DDE" w:rsidRPr="0070354E">
          <w:rPr>
            <w:rStyle w:val="Hyperlink"/>
            <w:rFonts w:hint="eastAsia"/>
            <w:noProof/>
            <w:rtl/>
          </w:rPr>
          <w:t>نها</w:t>
        </w:r>
        <w:r w:rsidR="00634DDE" w:rsidRPr="0070354E">
          <w:rPr>
            <w:rStyle w:val="Hyperlink"/>
            <w:rFonts w:hint="cs"/>
            <w:noProof/>
            <w:rtl/>
          </w:rPr>
          <w:t>یی</w:t>
        </w:r>
        <w:r w:rsidR="00634DDE" w:rsidRPr="0070354E">
          <w:rPr>
            <w:rStyle w:val="Hyperlink"/>
            <w:noProof/>
            <w:rtl/>
          </w:rPr>
          <w:t xml:space="preserve"> </w:t>
        </w:r>
        <w:r w:rsidR="00634DDE" w:rsidRPr="0070354E">
          <w:rPr>
            <w:rStyle w:val="Hyperlink"/>
            <w:rFonts w:hint="eastAsia"/>
            <w:noProof/>
            <w:rtl/>
          </w:rPr>
          <w:t>بحث</w:t>
        </w:r>
        <w:r w:rsidR="00634DDE" w:rsidRPr="0070354E">
          <w:rPr>
            <w:rStyle w:val="Hyperlink"/>
            <w:noProof/>
            <w:rtl/>
          </w:rPr>
          <w:t xml:space="preserve"> </w:t>
        </w:r>
        <w:r w:rsidR="00634DDE" w:rsidRPr="0070354E">
          <w:rPr>
            <w:rStyle w:val="Hyperlink"/>
            <w:rFonts w:hint="eastAsia"/>
            <w:noProof/>
            <w:rtl/>
          </w:rPr>
          <w:t>اشکال</w:t>
        </w:r>
        <w:r w:rsidR="00634DDE" w:rsidRPr="0070354E">
          <w:rPr>
            <w:rStyle w:val="Hyperlink"/>
            <w:noProof/>
            <w:rtl/>
          </w:rPr>
          <w:t xml:space="preserve"> </w:t>
        </w:r>
        <w:r w:rsidR="00634DDE" w:rsidRPr="0070354E">
          <w:rPr>
            <w:rStyle w:val="Hyperlink"/>
            <w:rFonts w:hint="eastAsia"/>
            <w:noProof/>
            <w:rtl/>
          </w:rPr>
          <w:t>عباد</w:t>
        </w:r>
        <w:r w:rsidR="00634DDE" w:rsidRPr="0070354E">
          <w:rPr>
            <w:rStyle w:val="Hyperlink"/>
            <w:rFonts w:hint="cs"/>
            <w:noProof/>
            <w:rtl/>
          </w:rPr>
          <w:t>ی</w:t>
        </w:r>
        <w:r w:rsidR="00634DDE" w:rsidRPr="0070354E">
          <w:rPr>
            <w:rStyle w:val="Hyperlink"/>
            <w:rFonts w:hint="eastAsia"/>
            <w:noProof/>
            <w:rtl/>
          </w:rPr>
          <w:t>ت</w:t>
        </w:r>
        <w:r w:rsidR="00634DDE" w:rsidRPr="0070354E">
          <w:rPr>
            <w:rStyle w:val="Hyperlink"/>
            <w:noProof/>
            <w:rtl/>
          </w:rPr>
          <w:t xml:space="preserve"> </w:t>
        </w:r>
        <w:r w:rsidR="00634DDE" w:rsidRPr="0070354E">
          <w:rPr>
            <w:rStyle w:val="Hyperlink"/>
            <w:rFonts w:hint="eastAsia"/>
            <w:noProof/>
            <w:rtl/>
          </w:rPr>
          <w:t>طهارات</w:t>
        </w:r>
        <w:r w:rsidR="00634DDE" w:rsidRPr="0070354E">
          <w:rPr>
            <w:rStyle w:val="Hyperlink"/>
            <w:noProof/>
            <w:rtl/>
          </w:rPr>
          <w:t xml:space="preserve"> </w:t>
        </w:r>
        <w:r w:rsidR="00634DDE" w:rsidRPr="0070354E">
          <w:rPr>
            <w:rStyle w:val="Hyperlink"/>
            <w:rFonts w:hint="eastAsia"/>
            <w:noProof/>
            <w:rtl/>
          </w:rPr>
          <w:t>ثلاث</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28788103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3</w:t>
        </w:r>
        <w:r w:rsidR="00634DDE">
          <w:rPr>
            <w:rStyle w:val="Hyperlink"/>
            <w:noProof/>
            <w:rtl/>
          </w:rPr>
          <w:fldChar w:fldCharType="end"/>
        </w:r>
      </w:hyperlink>
    </w:p>
    <w:p w:rsidR="00634DDE" w:rsidRDefault="00F136C8" w:rsidP="00634DDE">
      <w:pPr>
        <w:pStyle w:val="TOC5"/>
        <w:tabs>
          <w:tab w:val="right" w:leader="dot" w:pos="10194"/>
        </w:tabs>
        <w:rPr>
          <w:rFonts w:asciiTheme="minorHAnsi" w:eastAsiaTheme="minorEastAsia" w:hAnsiTheme="minorHAnsi" w:cstheme="minorBidi"/>
          <w:bCs w:val="0"/>
          <w:noProof/>
          <w:color w:val="auto"/>
          <w:szCs w:val="22"/>
          <w:rtl/>
        </w:rPr>
      </w:pPr>
      <w:hyperlink w:anchor="_Toc28788104" w:history="1">
        <w:r w:rsidR="00634DDE" w:rsidRPr="0070354E">
          <w:rPr>
            <w:rStyle w:val="Hyperlink"/>
            <w:rFonts w:hint="eastAsia"/>
            <w:noProof/>
            <w:rtl/>
          </w:rPr>
          <w:t>تذن</w:t>
        </w:r>
        <w:r w:rsidR="00634DDE" w:rsidRPr="0070354E">
          <w:rPr>
            <w:rStyle w:val="Hyperlink"/>
            <w:rFonts w:hint="cs"/>
            <w:noProof/>
            <w:rtl/>
          </w:rPr>
          <w:t>ی</w:t>
        </w:r>
        <w:r w:rsidR="00634DDE" w:rsidRPr="0070354E">
          <w:rPr>
            <w:rStyle w:val="Hyperlink"/>
            <w:rFonts w:hint="eastAsia"/>
            <w:noProof/>
            <w:rtl/>
          </w:rPr>
          <w:t>ب</w:t>
        </w:r>
        <w:r w:rsidR="00634DDE" w:rsidRPr="0070354E">
          <w:rPr>
            <w:rStyle w:val="Hyperlink"/>
            <w:noProof/>
            <w:rtl/>
          </w:rPr>
          <w:t xml:space="preserve"> </w:t>
        </w:r>
        <w:r w:rsidR="00634DDE" w:rsidRPr="0070354E">
          <w:rPr>
            <w:rStyle w:val="Hyperlink"/>
            <w:rFonts w:hint="eastAsia"/>
            <w:noProof/>
            <w:rtl/>
          </w:rPr>
          <w:t>دوم</w:t>
        </w:r>
        <w:r w:rsidR="00634DDE" w:rsidRPr="0070354E">
          <w:rPr>
            <w:rStyle w:val="Hyperlink"/>
            <w:noProof/>
            <w:rtl/>
          </w:rPr>
          <w:t xml:space="preserve">: </w:t>
        </w:r>
        <w:r w:rsidR="00634DDE" w:rsidRPr="0070354E">
          <w:rPr>
            <w:rStyle w:val="Hyperlink"/>
            <w:rFonts w:hint="eastAsia"/>
            <w:noProof/>
            <w:rtl/>
          </w:rPr>
          <w:t>لزوم</w:t>
        </w:r>
        <w:r w:rsidR="00634DDE" w:rsidRPr="0070354E">
          <w:rPr>
            <w:rStyle w:val="Hyperlink"/>
            <w:noProof/>
            <w:rtl/>
          </w:rPr>
          <w:t xml:space="preserve"> </w:t>
        </w:r>
        <w:r w:rsidR="00634DDE" w:rsidRPr="0070354E">
          <w:rPr>
            <w:rStyle w:val="Hyperlink"/>
            <w:rFonts w:hint="eastAsia"/>
            <w:noProof/>
            <w:rtl/>
          </w:rPr>
          <w:t>قصد</w:t>
        </w:r>
        <w:r w:rsidR="00634DDE" w:rsidRPr="0070354E">
          <w:rPr>
            <w:rStyle w:val="Hyperlink"/>
            <w:noProof/>
            <w:rtl/>
          </w:rPr>
          <w:t xml:space="preserve"> </w:t>
        </w:r>
        <w:r w:rsidR="00634DDE" w:rsidRPr="0070354E">
          <w:rPr>
            <w:rStyle w:val="Hyperlink"/>
            <w:rFonts w:hint="eastAsia"/>
            <w:noProof/>
            <w:rtl/>
          </w:rPr>
          <w:t>غا</w:t>
        </w:r>
        <w:r w:rsidR="00634DDE" w:rsidRPr="0070354E">
          <w:rPr>
            <w:rStyle w:val="Hyperlink"/>
            <w:rFonts w:hint="cs"/>
            <w:noProof/>
            <w:rtl/>
          </w:rPr>
          <w:t>ی</w:t>
        </w:r>
        <w:r w:rsidR="00634DDE" w:rsidRPr="0070354E">
          <w:rPr>
            <w:rStyle w:val="Hyperlink"/>
            <w:rFonts w:hint="eastAsia"/>
            <w:noProof/>
            <w:rtl/>
          </w:rPr>
          <w:t>ات</w:t>
        </w:r>
        <w:r w:rsidR="00634DDE" w:rsidRPr="0070354E">
          <w:rPr>
            <w:rStyle w:val="Hyperlink"/>
            <w:noProof/>
            <w:rtl/>
          </w:rPr>
          <w:t xml:space="preserve"> </w:t>
        </w:r>
        <w:r w:rsidR="00634DDE" w:rsidRPr="0070354E">
          <w:rPr>
            <w:rStyle w:val="Hyperlink"/>
            <w:rFonts w:hint="eastAsia"/>
            <w:noProof/>
            <w:rtl/>
          </w:rPr>
          <w:t>در</w:t>
        </w:r>
        <w:r w:rsidR="00634DDE" w:rsidRPr="0070354E">
          <w:rPr>
            <w:rStyle w:val="Hyperlink"/>
            <w:noProof/>
            <w:rtl/>
          </w:rPr>
          <w:t xml:space="preserve"> </w:t>
        </w:r>
        <w:r w:rsidR="00634DDE" w:rsidRPr="0070354E">
          <w:rPr>
            <w:rStyle w:val="Hyperlink"/>
            <w:rFonts w:hint="eastAsia"/>
            <w:noProof/>
            <w:rtl/>
          </w:rPr>
          <w:t>صورت</w:t>
        </w:r>
        <w:r w:rsidR="00634DDE" w:rsidRPr="0070354E">
          <w:rPr>
            <w:rStyle w:val="Hyperlink"/>
            <w:noProof/>
            <w:rtl/>
          </w:rPr>
          <w:t xml:space="preserve"> </w:t>
        </w:r>
        <w:r w:rsidR="00634DDE" w:rsidRPr="0070354E">
          <w:rPr>
            <w:rStyle w:val="Hyperlink"/>
            <w:rFonts w:hint="eastAsia"/>
            <w:noProof/>
            <w:rtl/>
          </w:rPr>
          <w:t>عدم</w:t>
        </w:r>
        <w:r w:rsidR="00634DDE" w:rsidRPr="0070354E">
          <w:rPr>
            <w:rStyle w:val="Hyperlink"/>
            <w:noProof/>
            <w:rtl/>
          </w:rPr>
          <w:t xml:space="preserve"> </w:t>
        </w:r>
        <w:r w:rsidR="00634DDE" w:rsidRPr="0070354E">
          <w:rPr>
            <w:rStyle w:val="Hyperlink"/>
            <w:rFonts w:hint="eastAsia"/>
            <w:noProof/>
            <w:rtl/>
          </w:rPr>
          <w:t>پذ</w:t>
        </w:r>
        <w:r w:rsidR="00634DDE" w:rsidRPr="0070354E">
          <w:rPr>
            <w:rStyle w:val="Hyperlink"/>
            <w:rFonts w:hint="cs"/>
            <w:noProof/>
            <w:rtl/>
          </w:rPr>
          <w:t>ی</w:t>
        </w:r>
        <w:r w:rsidR="00634DDE" w:rsidRPr="0070354E">
          <w:rPr>
            <w:rStyle w:val="Hyperlink"/>
            <w:rFonts w:hint="eastAsia"/>
            <w:noProof/>
            <w:rtl/>
          </w:rPr>
          <w:t>رش</w:t>
        </w:r>
        <w:r w:rsidR="00634DDE" w:rsidRPr="0070354E">
          <w:rPr>
            <w:rStyle w:val="Hyperlink"/>
            <w:noProof/>
            <w:rtl/>
          </w:rPr>
          <w:t xml:space="preserve"> </w:t>
        </w:r>
        <w:r w:rsidR="00634DDE" w:rsidRPr="0070354E">
          <w:rPr>
            <w:rStyle w:val="Hyperlink"/>
            <w:rFonts w:hint="eastAsia"/>
            <w:noProof/>
            <w:rtl/>
          </w:rPr>
          <w:t>امر</w:t>
        </w:r>
        <w:r w:rsidR="00634DDE" w:rsidRPr="0070354E">
          <w:rPr>
            <w:rStyle w:val="Hyperlink"/>
            <w:noProof/>
            <w:rtl/>
          </w:rPr>
          <w:t xml:space="preserve"> </w:t>
        </w:r>
        <w:r w:rsidR="00634DDE" w:rsidRPr="0070354E">
          <w:rPr>
            <w:rStyle w:val="Hyperlink"/>
            <w:rFonts w:hint="eastAsia"/>
            <w:noProof/>
            <w:rtl/>
          </w:rPr>
          <w:t>استحباب</w:t>
        </w:r>
        <w:r w:rsidR="00634DDE" w:rsidRPr="0070354E">
          <w:rPr>
            <w:rStyle w:val="Hyperlink"/>
            <w:rFonts w:hint="cs"/>
            <w:noProof/>
            <w:rtl/>
          </w:rPr>
          <w:t>ی</w:t>
        </w:r>
        <w:r w:rsidR="00634DDE" w:rsidRPr="0070354E">
          <w:rPr>
            <w:rStyle w:val="Hyperlink"/>
            <w:noProof/>
            <w:rtl/>
          </w:rPr>
          <w:t xml:space="preserve"> </w:t>
        </w:r>
        <w:r w:rsidR="00634DDE" w:rsidRPr="0070354E">
          <w:rPr>
            <w:rStyle w:val="Hyperlink"/>
            <w:rFonts w:hint="eastAsia"/>
            <w:noProof/>
            <w:rtl/>
          </w:rPr>
          <w:t>طهارات</w:t>
        </w:r>
        <w:r w:rsidR="00634DDE" w:rsidRPr="0070354E">
          <w:rPr>
            <w:rStyle w:val="Hyperlink"/>
            <w:noProof/>
            <w:rtl/>
          </w:rPr>
          <w:t xml:space="preserve"> </w:t>
        </w:r>
        <w:r w:rsidR="00634DDE" w:rsidRPr="0070354E">
          <w:rPr>
            <w:rStyle w:val="Hyperlink"/>
            <w:rFonts w:hint="eastAsia"/>
            <w:noProof/>
            <w:rtl/>
          </w:rPr>
          <w:t>ثلاث</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28788104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3</w:t>
        </w:r>
        <w:r w:rsidR="00634DDE">
          <w:rPr>
            <w:rStyle w:val="Hyperlink"/>
            <w:noProof/>
            <w:rtl/>
          </w:rPr>
          <w:fldChar w:fldCharType="end"/>
        </w:r>
      </w:hyperlink>
    </w:p>
    <w:p w:rsidR="00634DDE" w:rsidRDefault="00F136C8" w:rsidP="00634DDE">
      <w:pPr>
        <w:pStyle w:val="TOC4"/>
        <w:tabs>
          <w:tab w:val="right" w:leader="dot" w:pos="10194"/>
        </w:tabs>
        <w:rPr>
          <w:rFonts w:asciiTheme="minorHAnsi" w:eastAsiaTheme="minorEastAsia" w:hAnsiTheme="minorHAnsi" w:cstheme="minorBidi"/>
          <w:bCs w:val="0"/>
          <w:noProof/>
          <w:color w:val="auto"/>
          <w:szCs w:val="22"/>
          <w:rtl/>
        </w:rPr>
      </w:pPr>
      <w:hyperlink w:anchor="_Toc28788105" w:history="1">
        <w:r w:rsidR="00634DDE" w:rsidRPr="0070354E">
          <w:rPr>
            <w:rStyle w:val="Hyperlink"/>
            <w:rFonts w:hint="eastAsia"/>
            <w:noProof/>
            <w:rtl/>
          </w:rPr>
          <w:t>وجه</w:t>
        </w:r>
        <w:r w:rsidR="00634DDE" w:rsidRPr="0070354E">
          <w:rPr>
            <w:rStyle w:val="Hyperlink"/>
            <w:noProof/>
            <w:rtl/>
          </w:rPr>
          <w:t xml:space="preserve"> </w:t>
        </w:r>
        <w:r w:rsidR="00634DDE" w:rsidRPr="0070354E">
          <w:rPr>
            <w:rStyle w:val="Hyperlink"/>
            <w:rFonts w:hint="eastAsia"/>
            <w:noProof/>
            <w:rtl/>
          </w:rPr>
          <w:t>اول</w:t>
        </w:r>
        <w:r w:rsidR="00634DDE" w:rsidRPr="0070354E">
          <w:rPr>
            <w:rStyle w:val="Hyperlink"/>
            <w:noProof/>
            <w:rtl/>
          </w:rPr>
          <w:t xml:space="preserve"> </w:t>
        </w:r>
        <w:r w:rsidR="00634DDE" w:rsidRPr="0070354E">
          <w:rPr>
            <w:rStyle w:val="Hyperlink"/>
            <w:rFonts w:hint="eastAsia"/>
            <w:noProof/>
            <w:rtl/>
          </w:rPr>
          <w:t>لزوم</w:t>
        </w:r>
        <w:r w:rsidR="00634DDE" w:rsidRPr="0070354E">
          <w:rPr>
            <w:rStyle w:val="Hyperlink"/>
            <w:noProof/>
            <w:rtl/>
          </w:rPr>
          <w:t xml:space="preserve"> </w:t>
        </w:r>
        <w:r w:rsidR="00634DDE" w:rsidRPr="0070354E">
          <w:rPr>
            <w:rStyle w:val="Hyperlink"/>
            <w:rFonts w:hint="eastAsia"/>
            <w:noProof/>
            <w:rtl/>
          </w:rPr>
          <w:t>قصد</w:t>
        </w:r>
        <w:r w:rsidR="00634DDE" w:rsidRPr="0070354E">
          <w:rPr>
            <w:rStyle w:val="Hyperlink"/>
            <w:noProof/>
            <w:rtl/>
          </w:rPr>
          <w:t xml:space="preserve"> </w:t>
        </w:r>
        <w:r w:rsidR="00634DDE" w:rsidRPr="0070354E">
          <w:rPr>
            <w:rStyle w:val="Hyperlink"/>
            <w:rFonts w:hint="eastAsia"/>
            <w:noProof/>
            <w:rtl/>
          </w:rPr>
          <w:t>غا</w:t>
        </w:r>
        <w:r w:rsidR="00634DDE" w:rsidRPr="0070354E">
          <w:rPr>
            <w:rStyle w:val="Hyperlink"/>
            <w:rFonts w:hint="cs"/>
            <w:noProof/>
            <w:rtl/>
          </w:rPr>
          <w:t>ی</w:t>
        </w:r>
        <w:r w:rsidR="00634DDE" w:rsidRPr="0070354E">
          <w:rPr>
            <w:rStyle w:val="Hyperlink"/>
            <w:rFonts w:hint="eastAsia"/>
            <w:noProof/>
            <w:rtl/>
          </w:rPr>
          <w:t>ات</w:t>
        </w:r>
        <w:r w:rsidR="00634DDE" w:rsidRPr="0070354E">
          <w:rPr>
            <w:rStyle w:val="Hyperlink"/>
            <w:noProof/>
            <w:rtl/>
          </w:rPr>
          <w:t xml:space="preserve">: </w:t>
        </w:r>
        <w:r w:rsidR="00634DDE" w:rsidRPr="0070354E">
          <w:rPr>
            <w:rStyle w:val="Hyperlink"/>
            <w:rFonts w:hint="eastAsia"/>
            <w:noProof/>
            <w:rtl/>
          </w:rPr>
          <w:t>نهفته</w:t>
        </w:r>
        <w:r w:rsidR="00634DDE" w:rsidRPr="0070354E">
          <w:rPr>
            <w:rStyle w:val="Hyperlink"/>
            <w:noProof/>
            <w:rtl/>
          </w:rPr>
          <w:t xml:space="preserve"> </w:t>
        </w:r>
        <w:r w:rsidR="00634DDE" w:rsidRPr="0070354E">
          <w:rPr>
            <w:rStyle w:val="Hyperlink"/>
            <w:rFonts w:hint="eastAsia"/>
            <w:noProof/>
            <w:rtl/>
          </w:rPr>
          <w:t>بودن</w:t>
        </w:r>
        <w:r w:rsidR="00634DDE" w:rsidRPr="0070354E">
          <w:rPr>
            <w:rStyle w:val="Hyperlink"/>
            <w:noProof/>
            <w:rtl/>
          </w:rPr>
          <w:t xml:space="preserve"> </w:t>
        </w:r>
        <w:r w:rsidR="00634DDE" w:rsidRPr="0070354E">
          <w:rPr>
            <w:rStyle w:val="Hyperlink"/>
            <w:rFonts w:hint="eastAsia"/>
            <w:noProof/>
            <w:rtl/>
          </w:rPr>
          <w:t>قصد</w:t>
        </w:r>
        <w:r w:rsidR="00634DDE" w:rsidRPr="0070354E">
          <w:rPr>
            <w:rStyle w:val="Hyperlink"/>
            <w:noProof/>
            <w:rtl/>
          </w:rPr>
          <w:t xml:space="preserve"> </w:t>
        </w:r>
        <w:r w:rsidR="00634DDE" w:rsidRPr="0070354E">
          <w:rPr>
            <w:rStyle w:val="Hyperlink"/>
            <w:rFonts w:hint="eastAsia"/>
            <w:noProof/>
            <w:rtl/>
          </w:rPr>
          <w:t>غ</w:t>
        </w:r>
        <w:r w:rsidR="00634DDE" w:rsidRPr="0070354E">
          <w:rPr>
            <w:rStyle w:val="Hyperlink"/>
            <w:rFonts w:hint="cs"/>
            <w:noProof/>
            <w:rtl/>
          </w:rPr>
          <w:t>ی</w:t>
        </w:r>
        <w:r w:rsidR="00634DDE" w:rsidRPr="0070354E">
          <w:rPr>
            <w:rStyle w:val="Hyperlink"/>
            <w:rFonts w:hint="eastAsia"/>
            <w:noProof/>
            <w:rtl/>
          </w:rPr>
          <w:t>ر</w:t>
        </w:r>
        <w:r w:rsidR="00634DDE" w:rsidRPr="0070354E">
          <w:rPr>
            <w:rStyle w:val="Hyperlink"/>
            <w:noProof/>
            <w:rtl/>
          </w:rPr>
          <w:t xml:space="preserve"> </w:t>
        </w:r>
        <w:r w:rsidR="00634DDE" w:rsidRPr="0070354E">
          <w:rPr>
            <w:rStyle w:val="Hyperlink"/>
            <w:rFonts w:hint="eastAsia"/>
            <w:noProof/>
            <w:rtl/>
          </w:rPr>
          <w:t>در</w:t>
        </w:r>
        <w:r w:rsidR="00634DDE" w:rsidRPr="0070354E">
          <w:rPr>
            <w:rStyle w:val="Hyperlink"/>
            <w:noProof/>
            <w:rtl/>
          </w:rPr>
          <w:t xml:space="preserve"> </w:t>
        </w:r>
        <w:r w:rsidR="00634DDE" w:rsidRPr="0070354E">
          <w:rPr>
            <w:rStyle w:val="Hyperlink"/>
            <w:rFonts w:hint="eastAsia"/>
            <w:noProof/>
            <w:rtl/>
          </w:rPr>
          <w:t>مقدمات</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28788105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4</w:t>
        </w:r>
        <w:r w:rsidR="00634DDE">
          <w:rPr>
            <w:rStyle w:val="Hyperlink"/>
            <w:noProof/>
            <w:rtl/>
          </w:rPr>
          <w:fldChar w:fldCharType="end"/>
        </w:r>
      </w:hyperlink>
    </w:p>
    <w:p w:rsidR="00634DDE" w:rsidRDefault="00F136C8" w:rsidP="00634DDE">
      <w:pPr>
        <w:pStyle w:val="TOC4"/>
        <w:tabs>
          <w:tab w:val="right" w:leader="dot" w:pos="10194"/>
        </w:tabs>
        <w:rPr>
          <w:rFonts w:asciiTheme="minorHAnsi" w:eastAsiaTheme="minorEastAsia" w:hAnsiTheme="minorHAnsi" w:cstheme="minorBidi"/>
          <w:bCs w:val="0"/>
          <w:noProof/>
          <w:color w:val="auto"/>
          <w:szCs w:val="22"/>
          <w:rtl/>
        </w:rPr>
      </w:pPr>
      <w:hyperlink w:anchor="_Toc28788106" w:history="1">
        <w:r w:rsidR="00634DDE" w:rsidRPr="0070354E">
          <w:rPr>
            <w:rStyle w:val="Hyperlink"/>
            <w:rFonts w:hint="eastAsia"/>
            <w:noProof/>
            <w:rtl/>
          </w:rPr>
          <w:t>وجه</w:t>
        </w:r>
        <w:r w:rsidR="00634DDE" w:rsidRPr="0070354E">
          <w:rPr>
            <w:rStyle w:val="Hyperlink"/>
            <w:noProof/>
            <w:rtl/>
          </w:rPr>
          <w:t xml:space="preserve"> </w:t>
        </w:r>
        <w:r w:rsidR="00634DDE" w:rsidRPr="0070354E">
          <w:rPr>
            <w:rStyle w:val="Hyperlink"/>
            <w:rFonts w:hint="eastAsia"/>
            <w:noProof/>
            <w:rtl/>
          </w:rPr>
          <w:t>دوم</w:t>
        </w:r>
        <w:r w:rsidR="00634DDE" w:rsidRPr="0070354E">
          <w:rPr>
            <w:rStyle w:val="Hyperlink"/>
            <w:noProof/>
            <w:rtl/>
          </w:rPr>
          <w:t xml:space="preserve"> </w:t>
        </w:r>
        <w:r w:rsidR="00634DDE" w:rsidRPr="0070354E">
          <w:rPr>
            <w:rStyle w:val="Hyperlink"/>
            <w:rFonts w:hint="eastAsia"/>
            <w:noProof/>
            <w:rtl/>
          </w:rPr>
          <w:t>لزوم</w:t>
        </w:r>
        <w:r w:rsidR="00634DDE" w:rsidRPr="0070354E">
          <w:rPr>
            <w:rStyle w:val="Hyperlink"/>
            <w:noProof/>
            <w:rtl/>
          </w:rPr>
          <w:t xml:space="preserve"> </w:t>
        </w:r>
        <w:r w:rsidR="00634DDE" w:rsidRPr="0070354E">
          <w:rPr>
            <w:rStyle w:val="Hyperlink"/>
            <w:rFonts w:hint="eastAsia"/>
            <w:noProof/>
            <w:rtl/>
          </w:rPr>
          <w:t>قصد</w:t>
        </w:r>
        <w:r w:rsidR="00634DDE" w:rsidRPr="0070354E">
          <w:rPr>
            <w:rStyle w:val="Hyperlink"/>
            <w:noProof/>
            <w:rtl/>
          </w:rPr>
          <w:t xml:space="preserve"> </w:t>
        </w:r>
        <w:r w:rsidR="00634DDE" w:rsidRPr="0070354E">
          <w:rPr>
            <w:rStyle w:val="Hyperlink"/>
            <w:rFonts w:hint="eastAsia"/>
            <w:noProof/>
            <w:rtl/>
          </w:rPr>
          <w:t>غا</w:t>
        </w:r>
        <w:r w:rsidR="00634DDE" w:rsidRPr="0070354E">
          <w:rPr>
            <w:rStyle w:val="Hyperlink"/>
            <w:rFonts w:hint="cs"/>
            <w:noProof/>
            <w:rtl/>
          </w:rPr>
          <w:t>ی</w:t>
        </w:r>
        <w:r w:rsidR="00634DDE" w:rsidRPr="0070354E">
          <w:rPr>
            <w:rStyle w:val="Hyperlink"/>
            <w:rFonts w:hint="eastAsia"/>
            <w:noProof/>
            <w:rtl/>
          </w:rPr>
          <w:t>ات</w:t>
        </w:r>
        <w:r w:rsidR="00634DDE" w:rsidRPr="0070354E">
          <w:rPr>
            <w:rStyle w:val="Hyperlink"/>
            <w:noProof/>
            <w:rtl/>
          </w:rPr>
          <w:t xml:space="preserve"> </w:t>
        </w:r>
        <w:r w:rsidR="00634DDE" w:rsidRPr="0070354E">
          <w:rPr>
            <w:rStyle w:val="Hyperlink"/>
            <w:rFonts w:hint="eastAsia"/>
            <w:noProof/>
            <w:rtl/>
          </w:rPr>
          <w:t>در</w:t>
        </w:r>
        <w:r w:rsidR="00634DDE" w:rsidRPr="0070354E">
          <w:rPr>
            <w:rStyle w:val="Hyperlink"/>
            <w:noProof/>
            <w:rtl/>
          </w:rPr>
          <w:t xml:space="preserve"> </w:t>
        </w:r>
        <w:r w:rsidR="00634DDE" w:rsidRPr="0070354E">
          <w:rPr>
            <w:rStyle w:val="Hyperlink"/>
            <w:rFonts w:hint="eastAsia"/>
            <w:noProof/>
            <w:rtl/>
          </w:rPr>
          <w:t>طهارات</w:t>
        </w:r>
        <w:r w:rsidR="00634DDE" w:rsidRPr="0070354E">
          <w:rPr>
            <w:rStyle w:val="Hyperlink"/>
            <w:noProof/>
            <w:rtl/>
          </w:rPr>
          <w:t xml:space="preserve"> </w:t>
        </w:r>
        <w:r w:rsidR="00634DDE" w:rsidRPr="0070354E">
          <w:rPr>
            <w:rStyle w:val="Hyperlink"/>
            <w:rFonts w:hint="eastAsia"/>
            <w:noProof/>
            <w:rtl/>
          </w:rPr>
          <w:t>ثلاث</w:t>
        </w:r>
        <w:r w:rsidR="00634DDE" w:rsidRPr="0070354E">
          <w:rPr>
            <w:rStyle w:val="Hyperlink"/>
            <w:noProof/>
            <w:rtl/>
          </w:rPr>
          <w:t xml:space="preserve">: </w:t>
        </w:r>
        <w:r w:rsidR="00634DDE" w:rsidRPr="0070354E">
          <w:rPr>
            <w:rStyle w:val="Hyperlink"/>
            <w:rFonts w:hint="eastAsia"/>
            <w:noProof/>
            <w:rtl/>
          </w:rPr>
          <w:t>ح</w:t>
        </w:r>
        <w:r w:rsidR="00634DDE" w:rsidRPr="0070354E">
          <w:rPr>
            <w:rStyle w:val="Hyperlink"/>
            <w:rFonts w:hint="cs"/>
            <w:noProof/>
            <w:rtl/>
          </w:rPr>
          <w:t>ی</w:t>
        </w:r>
        <w:r w:rsidR="00634DDE" w:rsidRPr="0070354E">
          <w:rPr>
            <w:rStyle w:val="Hyperlink"/>
            <w:rFonts w:hint="eastAsia"/>
            <w:noProof/>
            <w:rtl/>
          </w:rPr>
          <w:t>تث</w:t>
        </w:r>
        <w:r w:rsidR="00634DDE" w:rsidRPr="0070354E">
          <w:rPr>
            <w:rStyle w:val="Hyperlink"/>
            <w:rFonts w:hint="cs"/>
            <w:noProof/>
            <w:rtl/>
          </w:rPr>
          <w:t>ی</w:t>
        </w:r>
        <w:r w:rsidR="00634DDE" w:rsidRPr="0070354E">
          <w:rPr>
            <w:rStyle w:val="Hyperlink"/>
            <w:rFonts w:hint="eastAsia"/>
            <w:noProof/>
            <w:rtl/>
          </w:rPr>
          <w:t>ت</w:t>
        </w:r>
        <w:r w:rsidR="00634DDE" w:rsidRPr="0070354E">
          <w:rPr>
            <w:rStyle w:val="Hyperlink"/>
            <w:noProof/>
            <w:rtl/>
          </w:rPr>
          <w:t xml:space="preserve"> </w:t>
        </w:r>
        <w:r w:rsidR="00634DDE" w:rsidRPr="0070354E">
          <w:rPr>
            <w:rStyle w:val="Hyperlink"/>
            <w:rFonts w:hint="eastAsia"/>
            <w:noProof/>
            <w:rtl/>
          </w:rPr>
          <w:t>تق</w:t>
        </w:r>
        <w:r w:rsidR="00634DDE" w:rsidRPr="0070354E">
          <w:rPr>
            <w:rStyle w:val="Hyperlink"/>
            <w:rFonts w:hint="cs"/>
            <w:noProof/>
            <w:rtl/>
          </w:rPr>
          <w:t>یی</w:t>
        </w:r>
        <w:r w:rsidR="00634DDE" w:rsidRPr="0070354E">
          <w:rPr>
            <w:rStyle w:val="Hyperlink"/>
            <w:rFonts w:hint="eastAsia"/>
            <w:noProof/>
            <w:rtl/>
          </w:rPr>
          <w:t>د</w:t>
        </w:r>
        <w:r w:rsidR="00634DDE" w:rsidRPr="0070354E">
          <w:rPr>
            <w:rStyle w:val="Hyperlink"/>
            <w:rFonts w:hint="cs"/>
            <w:noProof/>
            <w:rtl/>
          </w:rPr>
          <w:t>ی</w:t>
        </w:r>
        <w:r w:rsidR="00634DDE" w:rsidRPr="0070354E">
          <w:rPr>
            <w:rStyle w:val="Hyperlink"/>
            <w:rFonts w:hint="eastAsia"/>
            <w:noProof/>
            <w:rtl/>
          </w:rPr>
          <w:t>ه</w:t>
        </w:r>
        <w:r w:rsidR="00634DDE" w:rsidRPr="0070354E">
          <w:rPr>
            <w:rStyle w:val="Hyperlink"/>
            <w:noProof/>
            <w:rtl/>
          </w:rPr>
          <w:t xml:space="preserve"> </w:t>
        </w:r>
        <w:r w:rsidR="00634DDE" w:rsidRPr="0070354E">
          <w:rPr>
            <w:rStyle w:val="Hyperlink"/>
            <w:rFonts w:hint="eastAsia"/>
            <w:noProof/>
            <w:rtl/>
          </w:rPr>
          <w:t>داشتن</w:t>
        </w:r>
        <w:r w:rsidR="00634DDE" w:rsidRPr="0070354E">
          <w:rPr>
            <w:rStyle w:val="Hyperlink"/>
            <w:noProof/>
            <w:rtl/>
          </w:rPr>
          <w:t xml:space="preserve"> </w:t>
        </w:r>
        <w:r w:rsidR="00634DDE" w:rsidRPr="0070354E">
          <w:rPr>
            <w:rStyle w:val="Hyperlink"/>
            <w:rFonts w:hint="eastAsia"/>
            <w:noProof/>
            <w:rtl/>
          </w:rPr>
          <w:t>مقدمه</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28788106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4</w:t>
        </w:r>
        <w:r w:rsidR="00634DDE">
          <w:rPr>
            <w:rStyle w:val="Hyperlink"/>
            <w:noProof/>
            <w:rtl/>
          </w:rPr>
          <w:fldChar w:fldCharType="end"/>
        </w:r>
      </w:hyperlink>
    </w:p>
    <w:p w:rsidR="00634DDE" w:rsidRDefault="00F136C8" w:rsidP="00634DDE">
      <w:pPr>
        <w:pStyle w:val="TOC5"/>
        <w:tabs>
          <w:tab w:val="right" w:leader="dot" w:pos="10194"/>
        </w:tabs>
        <w:rPr>
          <w:rFonts w:asciiTheme="minorHAnsi" w:eastAsiaTheme="minorEastAsia" w:hAnsiTheme="minorHAnsi" w:cstheme="minorBidi"/>
          <w:bCs w:val="0"/>
          <w:noProof/>
          <w:color w:val="auto"/>
          <w:szCs w:val="22"/>
          <w:rtl/>
        </w:rPr>
      </w:pPr>
      <w:hyperlink w:anchor="_Toc28788107" w:history="1">
        <w:r w:rsidR="00634DDE" w:rsidRPr="0070354E">
          <w:rPr>
            <w:rStyle w:val="Hyperlink"/>
            <w:rFonts w:hint="eastAsia"/>
            <w:noProof/>
            <w:rtl/>
          </w:rPr>
          <w:t>جواب</w:t>
        </w:r>
        <w:r w:rsidR="00634DDE" w:rsidRPr="0070354E">
          <w:rPr>
            <w:rStyle w:val="Hyperlink"/>
            <w:noProof/>
            <w:rtl/>
          </w:rPr>
          <w:t xml:space="preserve"> </w:t>
        </w:r>
        <w:r w:rsidR="00634DDE" w:rsidRPr="0070354E">
          <w:rPr>
            <w:rStyle w:val="Hyperlink"/>
            <w:rFonts w:hint="eastAsia"/>
            <w:noProof/>
            <w:rtl/>
          </w:rPr>
          <w:t>از</w:t>
        </w:r>
        <w:r w:rsidR="00634DDE" w:rsidRPr="0070354E">
          <w:rPr>
            <w:rStyle w:val="Hyperlink"/>
            <w:noProof/>
            <w:rtl/>
          </w:rPr>
          <w:t xml:space="preserve"> </w:t>
        </w:r>
        <w:r w:rsidR="00634DDE" w:rsidRPr="0070354E">
          <w:rPr>
            <w:rStyle w:val="Hyperlink"/>
            <w:rFonts w:hint="eastAsia"/>
            <w:noProof/>
            <w:rtl/>
          </w:rPr>
          <w:t>وجه</w:t>
        </w:r>
        <w:r w:rsidR="00634DDE" w:rsidRPr="0070354E">
          <w:rPr>
            <w:rStyle w:val="Hyperlink"/>
            <w:noProof/>
            <w:rtl/>
          </w:rPr>
          <w:t xml:space="preserve"> </w:t>
        </w:r>
        <w:r w:rsidR="00634DDE" w:rsidRPr="0070354E">
          <w:rPr>
            <w:rStyle w:val="Hyperlink"/>
            <w:rFonts w:hint="eastAsia"/>
            <w:noProof/>
            <w:rtl/>
          </w:rPr>
          <w:t>دوم</w:t>
        </w:r>
        <w:r w:rsidR="00634DDE" w:rsidRPr="0070354E">
          <w:rPr>
            <w:rStyle w:val="Hyperlink"/>
            <w:noProof/>
            <w:rtl/>
          </w:rPr>
          <w:t xml:space="preserve">: </w:t>
        </w:r>
        <w:r w:rsidR="00634DDE" w:rsidRPr="0070354E">
          <w:rPr>
            <w:rStyle w:val="Hyperlink"/>
            <w:rFonts w:hint="eastAsia"/>
            <w:noProof/>
            <w:rtl/>
          </w:rPr>
          <w:t>ح</w:t>
        </w:r>
        <w:r w:rsidR="00634DDE" w:rsidRPr="0070354E">
          <w:rPr>
            <w:rStyle w:val="Hyperlink"/>
            <w:rFonts w:hint="cs"/>
            <w:noProof/>
            <w:rtl/>
          </w:rPr>
          <w:t>ی</w:t>
        </w:r>
        <w:r w:rsidR="00634DDE" w:rsidRPr="0070354E">
          <w:rPr>
            <w:rStyle w:val="Hyperlink"/>
            <w:rFonts w:hint="eastAsia"/>
            <w:noProof/>
            <w:rtl/>
          </w:rPr>
          <w:t>ث</w:t>
        </w:r>
        <w:r w:rsidR="00634DDE" w:rsidRPr="0070354E">
          <w:rPr>
            <w:rStyle w:val="Hyperlink"/>
            <w:rFonts w:hint="cs"/>
            <w:noProof/>
            <w:rtl/>
          </w:rPr>
          <w:t>ی</w:t>
        </w:r>
        <w:r w:rsidR="00634DDE" w:rsidRPr="0070354E">
          <w:rPr>
            <w:rStyle w:val="Hyperlink"/>
            <w:rFonts w:hint="eastAsia"/>
            <w:noProof/>
            <w:rtl/>
          </w:rPr>
          <w:t>ت</w:t>
        </w:r>
        <w:r w:rsidR="00634DDE" w:rsidRPr="0070354E">
          <w:rPr>
            <w:rStyle w:val="Hyperlink"/>
            <w:noProof/>
            <w:rtl/>
          </w:rPr>
          <w:t xml:space="preserve"> </w:t>
        </w:r>
        <w:r w:rsidR="00634DDE" w:rsidRPr="0070354E">
          <w:rPr>
            <w:rStyle w:val="Hyperlink"/>
            <w:rFonts w:hint="eastAsia"/>
            <w:noProof/>
            <w:rtl/>
          </w:rPr>
          <w:t>تعل</w:t>
        </w:r>
        <w:r w:rsidR="00634DDE" w:rsidRPr="0070354E">
          <w:rPr>
            <w:rStyle w:val="Hyperlink"/>
            <w:rFonts w:hint="cs"/>
            <w:noProof/>
            <w:rtl/>
          </w:rPr>
          <w:t>ی</w:t>
        </w:r>
        <w:r w:rsidR="00634DDE" w:rsidRPr="0070354E">
          <w:rPr>
            <w:rStyle w:val="Hyperlink"/>
            <w:rFonts w:hint="eastAsia"/>
            <w:noProof/>
            <w:rtl/>
          </w:rPr>
          <w:t>ل</w:t>
        </w:r>
        <w:r w:rsidR="00634DDE" w:rsidRPr="0070354E">
          <w:rPr>
            <w:rStyle w:val="Hyperlink"/>
            <w:rFonts w:hint="cs"/>
            <w:noProof/>
            <w:rtl/>
          </w:rPr>
          <w:t>ی</w:t>
        </w:r>
        <w:r w:rsidR="00634DDE" w:rsidRPr="0070354E">
          <w:rPr>
            <w:rStyle w:val="Hyperlink"/>
            <w:rFonts w:hint="eastAsia"/>
            <w:noProof/>
            <w:rtl/>
          </w:rPr>
          <w:t>ه</w:t>
        </w:r>
        <w:r w:rsidR="00634DDE" w:rsidRPr="0070354E">
          <w:rPr>
            <w:rStyle w:val="Hyperlink"/>
            <w:noProof/>
            <w:rtl/>
          </w:rPr>
          <w:t xml:space="preserve"> </w:t>
        </w:r>
        <w:r w:rsidR="00634DDE" w:rsidRPr="0070354E">
          <w:rPr>
            <w:rStyle w:val="Hyperlink"/>
            <w:rFonts w:hint="eastAsia"/>
            <w:noProof/>
            <w:rtl/>
          </w:rPr>
          <w:t>داشتن</w:t>
        </w:r>
        <w:r w:rsidR="00634DDE" w:rsidRPr="0070354E">
          <w:rPr>
            <w:rStyle w:val="Hyperlink"/>
            <w:noProof/>
            <w:rtl/>
          </w:rPr>
          <w:t xml:space="preserve"> </w:t>
        </w:r>
        <w:r w:rsidR="00634DDE" w:rsidRPr="0070354E">
          <w:rPr>
            <w:rStyle w:val="Hyperlink"/>
            <w:rFonts w:hint="eastAsia"/>
            <w:noProof/>
            <w:rtl/>
          </w:rPr>
          <w:t>عنوان</w:t>
        </w:r>
        <w:r w:rsidR="00634DDE" w:rsidRPr="0070354E">
          <w:rPr>
            <w:rStyle w:val="Hyperlink"/>
            <w:noProof/>
            <w:rtl/>
          </w:rPr>
          <w:t xml:space="preserve"> </w:t>
        </w:r>
        <w:r w:rsidR="00634DDE" w:rsidRPr="0070354E">
          <w:rPr>
            <w:rStyle w:val="Hyperlink"/>
            <w:rFonts w:hint="eastAsia"/>
            <w:noProof/>
            <w:rtl/>
          </w:rPr>
          <w:t>مقدمه</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28788107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4</w:t>
        </w:r>
        <w:r w:rsidR="00634DDE">
          <w:rPr>
            <w:rStyle w:val="Hyperlink"/>
            <w:noProof/>
            <w:rtl/>
          </w:rPr>
          <w:fldChar w:fldCharType="end"/>
        </w:r>
      </w:hyperlink>
    </w:p>
    <w:p w:rsidR="00634DDE" w:rsidRDefault="00F136C8" w:rsidP="00634DDE">
      <w:pPr>
        <w:pStyle w:val="TOC6"/>
        <w:tabs>
          <w:tab w:val="right" w:leader="dot" w:pos="10194"/>
        </w:tabs>
        <w:rPr>
          <w:rFonts w:asciiTheme="minorHAnsi" w:eastAsiaTheme="minorEastAsia" w:hAnsiTheme="minorHAnsi" w:cstheme="minorBidi"/>
          <w:bCs w:val="0"/>
          <w:noProof/>
          <w:color w:val="auto"/>
          <w:szCs w:val="22"/>
          <w:rtl/>
        </w:rPr>
      </w:pPr>
      <w:hyperlink w:anchor="_Toc28788108" w:history="1">
        <w:r w:rsidR="00634DDE" w:rsidRPr="0070354E">
          <w:rPr>
            <w:rStyle w:val="Hyperlink"/>
            <w:rFonts w:hint="eastAsia"/>
            <w:noProof/>
            <w:rtl/>
          </w:rPr>
          <w:t>ب</w:t>
        </w:r>
        <w:r w:rsidR="00634DDE" w:rsidRPr="0070354E">
          <w:rPr>
            <w:rStyle w:val="Hyperlink"/>
            <w:rFonts w:hint="cs"/>
            <w:noProof/>
            <w:rtl/>
          </w:rPr>
          <w:t>ی</w:t>
        </w:r>
        <w:r w:rsidR="00634DDE" w:rsidRPr="0070354E">
          <w:rPr>
            <w:rStyle w:val="Hyperlink"/>
            <w:rFonts w:hint="eastAsia"/>
            <w:noProof/>
            <w:rtl/>
          </w:rPr>
          <w:t>ان</w:t>
        </w:r>
        <w:r w:rsidR="00634DDE" w:rsidRPr="0070354E">
          <w:rPr>
            <w:rStyle w:val="Hyperlink"/>
            <w:noProof/>
            <w:rtl/>
          </w:rPr>
          <w:t xml:space="preserve"> </w:t>
        </w:r>
        <w:r w:rsidR="00634DDE" w:rsidRPr="0070354E">
          <w:rPr>
            <w:rStyle w:val="Hyperlink"/>
            <w:rFonts w:hint="eastAsia"/>
            <w:noProof/>
            <w:rtl/>
          </w:rPr>
          <w:t>دو</w:t>
        </w:r>
        <w:r w:rsidR="00634DDE" w:rsidRPr="0070354E">
          <w:rPr>
            <w:rStyle w:val="Hyperlink"/>
            <w:noProof/>
            <w:rtl/>
          </w:rPr>
          <w:t xml:space="preserve"> </w:t>
        </w:r>
        <w:r w:rsidR="00634DDE" w:rsidRPr="0070354E">
          <w:rPr>
            <w:rStyle w:val="Hyperlink"/>
            <w:rFonts w:hint="eastAsia"/>
            <w:noProof/>
            <w:rtl/>
          </w:rPr>
          <w:t>نکته</w:t>
        </w:r>
        <w:r w:rsidR="00634DDE" w:rsidRPr="0070354E">
          <w:rPr>
            <w:rStyle w:val="Hyperlink"/>
            <w:noProof/>
            <w:rtl/>
          </w:rPr>
          <w:t xml:space="preserve"> </w:t>
        </w:r>
        <w:r w:rsidR="00634DDE" w:rsidRPr="0070354E">
          <w:rPr>
            <w:rStyle w:val="Hyperlink"/>
            <w:rFonts w:hint="eastAsia"/>
            <w:noProof/>
            <w:rtl/>
          </w:rPr>
          <w:t>در</w:t>
        </w:r>
        <w:r w:rsidR="00634DDE" w:rsidRPr="0070354E">
          <w:rPr>
            <w:rStyle w:val="Hyperlink"/>
            <w:noProof/>
            <w:rtl/>
          </w:rPr>
          <w:t xml:space="preserve"> </w:t>
        </w:r>
        <w:r w:rsidR="00634DDE" w:rsidRPr="0070354E">
          <w:rPr>
            <w:rStyle w:val="Hyperlink"/>
            <w:rFonts w:hint="eastAsia"/>
            <w:noProof/>
            <w:rtl/>
          </w:rPr>
          <w:t>کلام</w:t>
        </w:r>
        <w:r w:rsidR="00634DDE" w:rsidRPr="0070354E">
          <w:rPr>
            <w:rStyle w:val="Hyperlink"/>
            <w:noProof/>
            <w:rtl/>
          </w:rPr>
          <w:t xml:space="preserve"> </w:t>
        </w:r>
        <w:r w:rsidR="00634DDE" w:rsidRPr="0070354E">
          <w:rPr>
            <w:rStyle w:val="Hyperlink"/>
            <w:rFonts w:hint="eastAsia"/>
            <w:noProof/>
            <w:rtl/>
          </w:rPr>
          <w:t>مرحوم</w:t>
        </w:r>
        <w:r w:rsidR="00634DDE" w:rsidRPr="0070354E">
          <w:rPr>
            <w:rStyle w:val="Hyperlink"/>
            <w:noProof/>
            <w:rtl/>
          </w:rPr>
          <w:t xml:space="preserve"> </w:t>
        </w:r>
        <w:r w:rsidR="00634DDE" w:rsidRPr="0070354E">
          <w:rPr>
            <w:rStyle w:val="Hyperlink"/>
            <w:rFonts w:hint="eastAsia"/>
            <w:noProof/>
            <w:rtl/>
          </w:rPr>
          <w:t>آخوند</w:t>
        </w:r>
        <w:r w:rsidR="00634DDE">
          <w:rPr>
            <w:noProof/>
            <w:webHidden/>
            <w:rtl/>
          </w:rPr>
          <w:tab/>
        </w:r>
        <w:r w:rsidR="00634DDE">
          <w:rPr>
            <w:rStyle w:val="Hyperlink"/>
            <w:noProof/>
            <w:rtl/>
          </w:rPr>
          <w:fldChar w:fldCharType="begin"/>
        </w:r>
        <w:r w:rsidR="00634DDE">
          <w:rPr>
            <w:noProof/>
            <w:webHidden/>
            <w:rtl/>
          </w:rPr>
          <w:instrText xml:space="preserve"> </w:instrText>
        </w:r>
        <w:r w:rsidR="00634DDE">
          <w:rPr>
            <w:noProof/>
            <w:webHidden/>
          </w:rPr>
          <w:instrText xml:space="preserve">PAGEREF </w:instrText>
        </w:r>
        <w:r w:rsidR="00634DDE">
          <w:rPr>
            <w:noProof/>
            <w:webHidden/>
            <w:rtl/>
          </w:rPr>
          <w:instrText>_</w:instrText>
        </w:r>
        <w:r w:rsidR="00634DDE">
          <w:rPr>
            <w:noProof/>
            <w:webHidden/>
          </w:rPr>
          <w:instrText>Toc</w:instrText>
        </w:r>
        <w:r w:rsidR="00634DDE">
          <w:rPr>
            <w:noProof/>
            <w:webHidden/>
            <w:rtl/>
          </w:rPr>
          <w:instrText xml:space="preserve">28788108 </w:instrText>
        </w:r>
        <w:r w:rsidR="00634DDE">
          <w:rPr>
            <w:noProof/>
            <w:webHidden/>
          </w:rPr>
          <w:instrText>\h</w:instrText>
        </w:r>
        <w:r w:rsidR="00634DDE">
          <w:rPr>
            <w:noProof/>
            <w:webHidden/>
            <w:rtl/>
          </w:rPr>
          <w:instrText xml:space="preserve"> </w:instrText>
        </w:r>
        <w:r w:rsidR="00634DDE">
          <w:rPr>
            <w:rStyle w:val="Hyperlink"/>
            <w:noProof/>
            <w:rtl/>
          </w:rPr>
        </w:r>
        <w:r w:rsidR="00634DDE">
          <w:rPr>
            <w:rStyle w:val="Hyperlink"/>
            <w:noProof/>
            <w:rtl/>
          </w:rPr>
          <w:fldChar w:fldCharType="separate"/>
        </w:r>
        <w:r w:rsidR="00CB3662">
          <w:rPr>
            <w:noProof/>
            <w:webHidden/>
            <w:rtl/>
          </w:rPr>
          <w:t>5</w:t>
        </w:r>
        <w:r w:rsidR="00634DDE">
          <w:rPr>
            <w:rStyle w:val="Hyperlink"/>
            <w:noProof/>
            <w:rtl/>
          </w:rPr>
          <w:fldChar w:fldCharType="end"/>
        </w:r>
      </w:hyperlink>
    </w:p>
    <w:p w:rsidR="00C91EB6" w:rsidRPr="00C91EB6" w:rsidRDefault="00634DDE" w:rsidP="00977CCF">
      <w:pPr>
        <w:jc w:val="both"/>
      </w:pPr>
      <w:r>
        <w:rPr>
          <w:rFonts w:cs="B Titr"/>
          <w:noProof/>
          <w:webHidden/>
          <w:color w:val="632423" w:themeColor="accent2" w:themeShade="80"/>
          <w:szCs w:val="24"/>
          <w:rtl/>
        </w:rPr>
        <w:fldChar w:fldCharType="end"/>
      </w:r>
    </w:p>
    <w:p w:rsidR="00F343FB" w:rsidRPr="00A6366F" w:rsidRDefault="00F842AD" w:rsidP="00977CC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72752">
        <w:rPr>
          <w:rFonts w:hint="cs"/>
          <w:rtl/>
        </w:rPr>
        <w:t>تذنیبان</w:t>
      </w:r>
      <w:r w:rsidR="00025B70">
        <w:rPr>
          <w:rFonts w:hint="cs"/>
          <w:rtl/>
        </w:rPr>
        <w:t xml:space="preserve"> </w:t>
      </w:r>
      <w:r w:rsidR="00386C11" w:rsidRPr="00A6366F">
        <w:rPr>
          <w:rFonts w:hint="cs"/>
          <w:rtl/>
        </w:rPr>
        <w:t>/</w:t>
      </w:r>
      <w:bookmarkStart w:id="2" w:name="BokSabj_d"/>
      <w:bookmarkEnd w:id="2"/>
      <w:r w:rsidR="00072752">
        <w:rPr>
          <w:rFonts w:hint="cs"/>
          <w:rtl/>
        </w:rPr>
        <w:t>واجب</w:t>
      </w:r>
      <w:r w:rsidR="00072752">
        <w:rPr>
          <w:rtl/>
        </w:rPr>
        <w:t xml:space="preserve"> </w:t>
      </w:r>
      <w:r w:rsidR="00072752">
        <w:rPr>
          <w:rFonts w:hint="cs"/>
          <w:rtl/>
        </w:rPr>
        <w:t>نفسی</w:t>
      </w:r>
      <w:r w:rsidR="00072752">
        <w:rPr>
          <w:rtl/>
        </w:rPr>
        <w:t xml:space="preserve"> </w:t>
      </w:r>
      <w:r w:rsidR="00072752">
        <w:rPr>
          <w:rFonts w:hint="cs"/>
          <w:rtl/>
        </w:rPr>
        <w:t>و</w:t>
      </w:r>
      <w:r w:rsidR="00072752">
        <w:rPr>
          <w:rtl/>
        </w:rPr>
        <w:t xml:space="preserve"> </w:t>
      </w:r>
      <w:r w:rsidR="00072752">
        <w:rPr>
          <w:rFonts w:hint="cs"/>
          <w:rtl/>
        </w:rPr>
        <w:t>غیری</w:t>
      </w:r>
      <w:r w:rsidR="00386C11" w:rsidRPr="00A6366F">
        <w:rPr>
          <w:rFonts w:hint="cs"/>
          <w:rtl/>
        </w:rPr>
        <w:t xml:space="preserve"> /</w:t>
      </w:r>
      <w:bookmarkStart w:id="3" w:name="Bokkolli"/>
      <w:bookmarkEnd w:id="3"/>
      <w:r w:rsidR="00072752">
        <w:rPr>
          <w:rFonts w:hint="cs"/>
          <w:rtl/>
        </w:rPr>
        <w:t>مقدمه</w:t>
      </w:r>
      <w:r w:rsidR="00072752">
        <w:rPr>
          <w:rtl/>
        </w:rPr>
        <w:t xml:space="preserve"> </w:t>
      </w:r>
      <w:r w:rsidR="00072752">
        <w:rPr>
          <w:rFonts w:hint="cs"/>
          <w:rtl/>
        </w:rPr>
        <w:t>واجب</w:t>
      </w:r>
      <w:r w:rsidR="001B6799" w:rsidRPr="00A6366F">
        <w:rPr>
          <w:rFonts w:hint="cs"/>
          <w:rtl/>
        </w:rPr>
        <w:t xml:space="preserve"> </w:t>
      </w:r>
    </w:p>
    <w:p w:rsidR="008F5B4D" w:rsidRPr="009C66D5" w:rsidRDefault="008F5B4D" w:rsidP="00977CCF">
      <w:pPr>
        <w:jc w:val="both"/>
        <w:rPr>
          <w:rStyle w:val="Emphasis"/>
          <w:b/>
          <w:bCs w:val="0"/>
          <w:rtl/>
        </w:rPr>
      </w:pPr>
      <w:r w:rsidRPr="009C66D5">
        <w:rPr>
          <w:rStyle w:val="Emphasis"/>
          <w:rFonts w:hint="cs"/>
          <w:b/>
          <w:bCs w:val="0"/>
          <w:rtl/>
        </w:rPr>
        <w:t>خلاصه مباحث گذشته:</w:t>
      </w:r>
    </w:p>
    <w:p w:rsidR="003A6148" w:rsidRDefault="001F176D" w:rsidP="00977CCF">
      <w:pPr>
        <w:pBdr>
          <w:bottom w:val="double" w:sz="6" w:space="1" w:color="auto"/>
        </w:pBdr>
        <w:jc w:val="both"/>
        <w:rPr>
          <w:rtl/>
        </w:rPr>
      </w:pPr>
      <w:r>
        <w:rPr>
          <w:rFonts w:hint="cs"/>
          <w:rtl/>
        </w:rPr>
        <w:t>بحث در مورد حل اشکال عبادیت طهارات ثلاث بود. مرحوم خویی فرمود: منشا عبادیت طهارات ثلاث یا امر نفسی است و یا تقصد توصل است. مرحوم اصفهانی فرمود: معنا ندارد که قصد توصل منشا عبادیت شود. مرحوم روحانی فرمود: قصد توصل منشا قربیت نیست. استاد ادعای مرحوم اصفهانی و مرحوم روحانی را قبول نفرمودند. استاد در نهایت ادعای مرحوم خویی را نپذیرفتند.</w:t>
      </w:r>
    </w:p>
    <w:p w:rsidR="00247D2F" w:rsidRPr="003A6148" w:rsidRDefault="00247D2F" w:rsidP="00977CCF">
      <w:pPr>
        <w:pBdr>
          <w:bottom w:val="double" w:sz="6" w:space="1" w:color="auto"/>
        </w:pBdr>
        <w:jc w:val="both"/>
      </w:pPr>
    </w:p>
    <w:p w:rsidR="008F5B4D" w:rsidRDefault="008F5B4D" w:rsidP="00977CCF">
      <w:pPr>
        <w:jc w:val="both"/>
      </w:pPr>
    </w:p>
    <w:p w:rsidR="003E6650" w:rsidRDefault="00977CCF" w:rsidP="001F176D">
      <w:pPr>
        <w:pStyle w:val="Heading1"/>
        <w:rPr>
          <w:rtl/>
        </w:rPr>
      </w:pPr>
      <w:bookmarkStart w:id="4" w:name="_Toc28788099"/>
      <w:r>
        <w:rPr>
          <w:rFonts w:hint="cs"/>
          <w:rtl/>
        </w:rPr>
        <w:lastRenderedPageBreak/>
        <w:t>مقدمه واجب</w:t>
      </w:r>
      <w:bookmarkEnd w:id="4"/>
    </w:p>
    <w:p w:rsidR="00977CCF" w:rsidRDefault="00977CCF" w:rsidP="001F176D">
      <w:pPr>
        <w:pStyle w:val="Heading2"/>
        <w:rPr>
          <w:rtl/>
        </w:rPr>
      </w:pPr>
      <w:bookmarkStart w:id="5" w:name="_Toc28788100"/>
      <w:r>
        <w:rPr>
          <w:rFonts w:hint="cs"/>
          <w:rtl/>
        </w:rPr>
        <w:t>واجب نفسی و غیری</w:t>
      </w:r>
      <w:bookmarkEnd w:id="5"/>
    </w:p>
    <w:p w:rsidR="00977CCF" w:rsidRDefault="00977CCF" w:rsidP="001F176D">
      <w:pPr>
        <w:pStyle w:val="Heading3"/>
        <w:rPr>
          <w:rtl/>
        </w:rPr>
      </w:pPr>
      <w:bookmarkStart w:id="6" w:name="_Toc28788101"/>
      <w:r>
        <w:rPr>
          <w:rFonts w:hint="cs"/>
          <w:rtl/>
        </w:rPr>
        <w:t>حل اشکال عبادیت طهارات ثلاث</w:t>
      </w:r>
      <w:bookmarkEnd w:id="6"/>
    </w:p>
    <w:p w:rsidR="00977CCF" w:rsidRPr="00977CCF" w:rsidRDefault="00977CCF" w:rsidP="006177AE">
      <w:pPr>
        <w:jc w:val="both"/>
        <w:rPr>
          <w:rtl/>
        </w:rPr>
      </w:pPr>
      <w:r w:rsidRPr="00977CCF">
        <w:rPr>
          <w:rFonts w:hint="cs"/>
          <w:rtl/>
        </w:rPr>
        <w:t>بحث در مورد اشکال عبادیت طهارات ثلاث بود. گفته شد: قصد توصل</w:t>
      </w:r>
      <w:r w:rsidR="007B5DEB">
        <w:rPr>
          <w:rFonts w:hint="cs"/>
          <w:rtl/>
        </w:rPr>
        <w:t>،</w:t>
      </w:r>
      <w:r w:rsidRPr="00977CCF">
        <w:rPr>
          <w:rFonts w:hint="cs"/>
          <w:rtl/>
        </w:rPr>
        <w:t xml:space="preserve"> محقق عبادیت طها</w:t>
      </w:r>
      <w:r w:rsidR="001F176D">
        <w:rPr>
          <w:rFonts w:hint="cs"/>
          <w:rtl/>
        </w:rPr>
        <w:t>رات ثلاث است و موجب عبادیت نیست و</w:t>
      </w:r>
      <w:r w:rsidRPr="00977CCF">
        <w:rPr>
          <w:rFonts w:hint="cs"/>
          <w:rtl/>
        </w:rPr>
        <w:t xml:space="preserve"> کلام مرحوم خویی ناتمام است. اشکال ما بر </w:t>
      </w:r>
      <w:r w:rsidR="001F176D">
        <w:rPr>
          <w:rFonts w:hint="cs"/>
          <w:rtl/>
        </w:rPr>
        <w:t xml:space="preserve">کلام مرحوم خویی در </w:t>
      </w:r>
      <w:r w:rsidRPr="00977CCF">
        <w:rPr>
          <w:rFonts w:hint="cs"/>
          <w:rtl/>
        </w:rPr>
        <w:t>محاضرات وارد است</w:t>
      </w:r>
      <w:r w:rsidR="001F176D">
        <w:rPr>
          <w:rFonts w:hint="cs"/>
          <w:rtl/>
        </w:rPr>
        <w:t>؛</w:t>
      </w:r>
      <w:r w:rsidRPr="00977CCF">
        <w:rPr>
          <w:rFonts w:hint="cs"/>
          <w:rtl/>
        </w:rPr>
        <w:t xml:space="preserve"> اما در دراسات</w:t>
      </w:r>
      <w:r w:rsidR="006177AE">
        <w:rPr>
          <w:rStyle w:val="FootnoteReference"/>
          <w:rtl/>
        </w:rPr>
        <w:footnoteReference w:id="1"/>
      </w:r>
      <w:r w:rsidRPr="00977CCF">
        <w:rPr>
          <w:rFonts w:hint="cs"/>
          <w:rtl/>
        </w:rPr>
        <w:t xml:space="preserve"> و مصباح</w:t>
      </w:r>
      <w:r w:rsidR="00D022FE">
        <w:rPr>
          <w:rStyle w:val="FootnoteReference"/>
          <w:rtl/>
        </w:rPr>
        <w:footnoteReference w:id="2"/>
      </w:r>
      <w:r w:rsidRPr="00977CCF">
        <w:rPr>
          <w:rFonts w:hint="cs"/>
          <w:rtl/>
        </w:rPr>
        <w:t xml:space="preserve"> مرحوم خویی فرموده است: موجب عبادیت امر نفسی است و قصد توصل محقق عبادیت است.</w:t>
      </w:r>
    </w:p>
    <w:p w:rsidR="00965CB6" w:rsidRDefault="00965CB6" w:rsidP="00965CB6">
      <w:pPr>
        <w:pStyle w:val="Heading4"/>
        <w:rPr>
          <w:rtl/>
        </w:rPr>
      </w:pPr>
      <w:bookmarkStart w:id="7" w:name="_Toc28788102"/>
      <w:r>
        <w:rPr>
          <w:rFonts w:hint="cs"/>
          <w:rtl/>
        </w:rPr>
        <w:t>مرکز اشکال عبادیت طهارات ثلاث</w:t>
      </w:r>
      <w:bookmarkEnd w:id="7"/>
    </w:p>
    <w:p w:rsidR="00977CCF" w:rsidRPr="00977CCF" w:rsidRDefault="001F176D" w:rsidP="001F176D">
      <w:pPr>
        <w:jc w:val="both"/>
        <w:rPr>
          <w:rtl/>
        </w:rPr>
      </w:pPr>
      <w:r>
        <w:rPr>
          <w:rFonts w:hint="cs"/>
          <w:rtl/>
        </w:rPr>
        <w:t xml:space="preserve">به نظر ما </w:t>
      </w:r>
      <w:r w:rsidR="00977CCF" w:rsidRPr="00977CCF">
        <w:rPr>
          <w:rFonts w:hint="cs"/>
          <w:rtl/>
        </w:rPr>
        <w:t>عبادیت طهارات ثلاث مانند عبادیت نماز و روزه</w:t>
      </w:r>
      <w:r w:rsidR="007B5DEB">
        <w:rPr>
          <w:rFonts w:hint="cs"/>
          <w:rtl/>
        </w:rPr>
        <w:t>،</w:t>
      </w:r>
      <w:r w:rsidR="00977CCF" w:rsidRPr="00977CCF">
        <w:rPr>
          <w:rFonts w:hint="cs"/>
          <w:rtl/>
        </w:rPr>
        <w:t xml:space="preserve"> مشکلی ندارد. نمی</w:t>
      </w:r>
      <w:r w:rsidR="00977CCF" w:rsidRPr="00977CCF">
        <w:rPr>
          <w:rtl/>
        </w:rPr>
        <w:softHyphen/>
      </w:r>
      <w:r w:rsidR="00977CCF" w:rsidRPr="00977CCF">
        <w:rPr>
          <w:rFonts w:hint="cs"/>
          <w:rtl/>
        </w:rPr>
        <w:t>دانم چرا به عبادیت طهارات ثلاث اشکال شده است و آن را بسط داده اند. قربی بودن طهارات ث</w:t>
      </w:r>
      <w:r>
        <w:rPr>
          <w:rFonts w:hint="cs"/>
          <w:rtl/>
        </w:rPr>
        <w:t>لاث قبل از امر غیری است. شارع</w:t>
      </w:r>
      <w:r w:rsidR="00977CCF" w:rsidRPr="00977CCF">
        <w:rPr>
          <w:rFonts w:hint="cs"/>
          <w:rtl/>
        </w:rPr>
        <w:t xml:space="preserve"> طهارات ثلاث را </w:t>
      </w:r>
      <w:r>
        <w:rPr>
          <w:rFonts w:hint="cs"/>
          <w:rtl/>
        </w:rPr>
        <w:t xml:space="preserve"> به صورت قربی مقدمه قرار داده است</w:t>
      </w:r>
      <w:r w:rsidR="00977CCF" w:rsidRPr="00977CCF">
        <w:rPr>
          <w:rFonts w:hint="cs"/>
          <w:rtl/>
        </w:rPr>
        <w:t xml:space="preserve"> </w:t>
      </w:r>
      <w:r>
        <w:rPr>
          <w:rFonts w:hint="cs"/>
          <w:rtl/>
        </w:rPr>
        <w:t>و ستر را مثلا به صورت قربی مقدمه قرار نداده است</w:t>
      </w:r>
      <w:r w:rsidR="00977CCF" w:rsidRPr="00977CCF">
        <w:rPr>
          <w:rFonts w:hint="cs"/>
          <w:rtl/>
        </w:rPr>
        <w:t>. ا</w:t>
      </w:r>
      <w:r>
        <w:rPr>
          <w:rFonts w:hint="cs"/>
          <w:rtl/>
        </w:rPr>
        <w:t xml:space="preserve">ین بحث ربطی به مقدمه واجب ندارد؛ لذا جای توهم این مطلب نیست که </w:t>
      </w:r>
      <w:r w:rsidR="00977CCF" w:rsidRPr="00977CCF">
        <w:rPr>
          <w:rFonts w:hint="cs"/>
          <w:rtl/>
        </w:rPr>
        <w:t>امر غیری</w:t>
      </w:r>
      <w:r>
        <w:rPr>
          <w:rFonts w:hint="cs"/>
          <w:rtl/>
        </w:rPr>
        <w:t xml:space="preserve"> طهارات ثلاث را عبادی کرده است، در حالی که</w:t>
      </w:r>
      <w:r w:rsidR="00977CCF" w:rsidRPr="00977CCF">
        <w:rPr>
          <w:rFonts w:hint="cs"/>
          <w:rtl/>
        </w:rPr>
        <w:t xml:space="preserve"> امر غیر</w:t>
      </w:r>
      <w:r>
        <w:rPr>
          <w:rFonts w:hint="cs"/>
          <w:rtl/>
        </w:rPr>
        <w:t>ی چنین اقتضایی ندارد.</w:t>
      </w:r>
    </w:p>
    <w:p w:rsidR="00977CCF" w:rsidRPr="00977CCF" w:rsidRDefault="00977CCF" w:rsidP="00977CCF">
      <w:pPr>
        <w:jc w:val="both"/>
        <w:rPr>
          <w:rtl/>
        </w:rPr>
      </w:pPr>
      <w:r w:rsidRPr="00977CCF">
        <w:rPr>
          <w:rFonts w:hint="cs"/>
          <w:rtl/>
        </w:rPr>
        <w:t>بله؛ در مورد محقق</w:t>
      </w:r>
      <w:r w:rsidR="001F176D">
        <w:rPr>
          <w:rFonts w:hint="cs"/>
          <w:rtl/>
        </w:rPr>
        <w:t>ِ عبادی</w:t>
      </w:r>
      <w:r w:rsidRPr="00977CCF">
        <w:rPr>
          <w:rFonts w:hint="cs"/>
          <w:rtl/>
        </w:rPr>
        <w:t xml:space="preserve"> بودن</w:t>
      </w:r>
      <w:r w:rsidR="001F176D">
        <w:rPr>
          <w:rFonts w:hint="cs"/>
          <w:rtl/>
        </w:rPr>
        <w:t>ِ</w:t>
      </w:r>
      <w:r w:rsidRPr="00977CCF">
        <w:rPr>
          <w:rFonts w:hint="cs"/>
          <w:rtl/>
        </w:rPr>
        <w:t xml:space="preserve"> امر غیری</w:t>
      </w:r>
      <w:r w:rsidR="001F176D">
        <w:rPr>
          <w:rFonts w:hint="cs"/>
          <w:rtl/>
        </w:rPr>
        <w:t>،</w:t>
      </w:r>
      <w:r w:rsidRPr="00977CCF">
        <w:rPr>
          <w:rFonts w:hint="cs"/>
          <w:rtl/>
        </w:rPr>
        <w:t xml:space="preserve"> اشکال مجال دارد. اگر کسی امر غیری را قصد کرد بحث می</w:t>
      </w:r>
      <w:r w:rsidRPr="00977CCF">
        <w:rPr>
          <w:rtl/>
        </w:rPr>
        <w:softHyphen/>
      </w:r>
      <w:r w:rsidRPr="00977CCF">
        <w:rPr>
          <w:rFonts w:hint="cs"/>
          <w:rtl/>
        </w:rPr>
        <w:t>شود که مقربیت دارد یا نه؟ زیرا امر غیری نمی</w:t>
      </w:r>
      <w:r w:rsidRPr="00977CCF">
        <w:rPr>
          <w:rtl/>
        </w:rPr>
        <w:softHyphen/>
      </w:r>
      <w:r w:rsidRPr="00977CCF">
        <w:rPr>
          <w:rFonts w:hint="cs"/>
          <w:rtl/>
        </w:rPr>
        <w:t>تواند محقق قربی بودن باشد. مرحوم</w:t>
      </w:r>
      <w:r w:rsidR="001F176D">
        <w:rPr>
          <w:rFonts w:hint="cs"/>
          <w:rtl/>
        </w:rPr>
        <w:t xml:space="preserve"> آخوند این بحث را در تذنیب دوم </w:t>
      </w:r>
      <w:r w:rsidRPr="00977CCF">
        <w:rPr>
          <w:rFonts w:hint="cs"/>
          <w:rtl/>
        </w:rPr>
        <w:t>حل کرده است.</w:t>
      </w:r>
    </w:p>
    <w:p w:rsidR="001F176D" w:rsidRDefault="00977CCF" w:rsidP="00977CCF">
      <w:pPr>
        <w:jc w:val="both"/>
        <w:rPr>
          <w:rtl/>
        </w:rPr>
      </w:pPr>
      <w:r w:rsidRPr="00977CCF">
        <w:rPr>
          <w:rFonts w:hint="cs"/>
          <w:rtl/>
        </w:rPr>
        <w:t>کیفیت قربی شدن طهارات ثلاث بحث دارد</w:t>
      </w:r>
      <w:r w:rsidR="001F176D">
        <w:rPr>
          <w:rFonts w:hint="cs"/>
          <w:rtl/>
        </w:rPr>
        <w:t>؛</w:t>
      </w:r>
      <w:r w:rsidRPr="00977CCF">
        <w:rPr>
          <w:rFonts w:hint="cs"/>
          <w:rtl/>
        </w:rPr>
        <w:t xml:space="preserve"> ولی ربطی به مقدمه واجب ندارد. شارع مقدس طهارات ثلاث را به نحو قربی مقدمه قرار داده است. </w:t>
      </w:r>
      <w:r w:rsidR="001F176D">
        <w:rPr>
          <w:rFonts w:hint="cs"/>
          <w:rtl/>
        </w:rPr>
        <w:t xml:space="preserve">حال، </w:t>
      </w:r>
      <w:r w:rsidRPr="00977CCF">
        <w:rPr>
          <w:rFonts w:hint="cs"/>
          <w:rtl/>
        </w:rPr>
        <w:t>ممکن است امر استحبابی یا امر نفسی</w:t>
      </w:r>
      <w:r w:rsidR="001F176D">
        <w:rPr>
          <w:rFonts w:hint="cs"/>
          <w:rtl/>
        </w:rPr>
        <w:t>ِ</w:t>
      </w:r>
      <w:r w:rsidRPr="00977CCF">
        <w:rPr>
          <w:rFonts w:hint="cs"/>
          <w:rtl/>
        </w:rPr>
        <w:t xml:space="preserve"> ذی المقدمه( </w:t>
      </w:r>
      <w:r w:rsidR="001F176D">
        <w:rPr>
          <w:rFonts w:hint="cs"/>
          <w:rtl/>
        </w:rPr>
        <w:t>طبق تقریب</w:t>
      </w:r>
      <w:r w:rsidRPr="00977CCF">
        <w:rPr>
          <w:rFonts w:hint="cs"/>
          <w:rtl/>
        </w:rPr>
        <w:t xml:space="preserve"> </w:t>
      </w:r>
      <w:r w:rsidR="001F176D">
        <w:rPr>
          <w:rFonts w:hint="cs"/>
          <w:rtl/>
        </w:rPr>
        <w:t xml:space="preserve">مرحوم </w:t>
      </w:r>
      <w:r w:rsidRPr="00977CCF">
        <w:rPr>
          <w:rFonts w:hint="cs"/>
          <w:rtl/>
        </w:rPr>
        <w:t xml:space="preserve">شیخ و تقریب </w:t>
      </w:r>
      <w:r w:rsidR="001F176D">
        <w:rPr>
          <w:rFonts w:hint="cs"/>
          <w:rtl/>
        </w:rPr>
        <w:t>مرحوم نائینی) موجب قربی شدن باشد</w:t>
      </w:r>
      <w:r w:rsidRPr="00977CCF">
        <w:rPr>
          <w:rFonts w:hint="cs"/>
          <w:rtl/>
        </w:rPr>
        <w:t xml:space="preserve">. </w:t>
      </w:r>
    </w:p>
    <w:p w:rsidR="00977CCF" w:rsidRPr="00977CCF" w:rsidRDefault="00977CCF" w:rsidP="001F176D">
      <w:pPr>
        <w:jc w:val="both"/>
        <w:rPr>
          <w:rtl/>
        </w:rPr>
      </w:pPr>
      <w:r w:rsidRPr="00977CCF">
        <w:rPr>
          <w:rFonts w:hint="cs"/>
          <w:rtl/>
        </w:rPr>
        <w:t xml:space="preserve">به نظر ما قربی شدن طهارات ثلاث به امر نفسی و امر به ذی المقدمه نیست. </w:t>
      </w:r>
      <w:r w:rsidR="001F176D">
        <w:rPr>
          <w:rFonts w:hint="cs"/>
          <w:rtl/>
        </w:rPr>
        <w:t>قبل از این که امر نفسی به طهارات ثلاث</w:t>
      </w:r>
      <w:r w:rsidRPr="00977CCF">
        <w:rPr>
          <w:rFonts w:hint="cs"/>
          <w:rtl/>
        </w:rPr>
        <w:t xml:space="preserve"> یا به ذی المقدمه آنها تعلق بگیرد، قربی بو</w:t>
      </w:r>
      <w:r w:rsidR="007B5DEB">
        <w:rPr>
          <w:rFonts w:hint="cs"/>
          <w:rtl/>
        </w:rPr>
        <w:t>ه</w:t>
      </w:r>
      <w:r w:rsidR="007B5DEB">
        <w:rPr>
          <w:rtl/>
        </w:rPr>
        <w:softHyphen/>
      </w:r>
      <w:r w:rsidR="007B5DEB">
        <w:rPr>
          <w:rFonts w:hint="cs"/>
          <w:rtl/>
        </w:rPr>
        <w:t>ا</w:t>
      </w:r>
      <w:r w:rsidRPr="00977CCF">
        <w:rPr>
          <w:rFonts w:hint="cs"/>
          <w:rtl/>
        </w:rPr>
        <w:t xml:space="preserve">دند. طهارات ثلاث مانند نماز یک </w:t>
      </w:r>
      <w:r w:rsidR="001F176D">
        <w:rPr>
          <w:rFonts w:hint="cs"/>
          <w:rtl/>
        </w:rPr>
        <w:t>مرکب اختراعی است که به هدف تقرب به خداوند اختراع شده</w:t>
      </w:r>
      <w:r w:rsidR="001F176D">
        <w:rPr>
          <w:rtl/>
        </w:rPr>
        <w:softHyphen/>
      </w:r>
      <w:r w:rsidR="001F176D">
        <w:rPr>
          <w:rFonts w:hint="cs"/>
          <w:rtl/>
        </w:rPr>
        <w:t>اند</w:t>
      </w:r>
      <w:r w:rsidRPr="00977CCF">
        <w:rPr>
          <w:rFonts w:hint="cs"/>
          <w:rtl/>
        </w:rPr>
        <w:t>. در مورد نماز هم آیه و روایتی نداریم که به قصد قربت اتیان کنید. از اول</w:t>
      </w:r>
      <w:r w:rsidR="007B5DEB">
        <w:rPr>
          <w:rFonts w:hint="cs"/>
          <w:rtl/>
        </w:rPr>
        <w:t>،</w:t>
      </w:r>
      <w:r w:rsidRPr="00977CCF">
        <w:rPr>
          <w:rFonts w:hint="cs"/>
          <w:rtl/>
        </w:rPr>
        <w:t xml:space="preserve"> نماز </w:t>
      </w:r>
      <w:r w:rsidR="001F176D">
        <w:rPr>
          <w:rFonts w:hint="cs"/>
          <w:rtl/>
        </w:rPr>
        <w:t>برای اظهار بندگی اختراع شده است</w:t>
      </w:r>
      <w:r w:rsidRPr="00977CCF">
        <w:rPr>
          <w:rFonts w:hint="cs"/>
          <w:rtl/>
        </w:rPr>
        <w:t xml:space="preserve">. </w:t>
      </w:r>
      <w:r w:rsidRPr="00977CCF">
        <w:rPr>
          <w:rFonts w:hint="cs"/>
          <w:rtl/>
        </w:rPr>
        <w:lastRenderedPageBreak/>
        <w:t>در حقیقت</w:t>
      </w:r>
      <w:r w:rsidR="001F176D">
        <w:rPr>
          <w:rFonts w:hint="cs"/>
          <w:rtl/>
        </w:rPr>
        <w:t>ِ</w:t>
      </w:r>
      <w:r w:rsidRPr="00977CCF">
        <w:rPr>
          <w:rFonts w:hint="cs"/>
          <w:rtl/>
        </w:rPr>
        <w:t xml:space="preserve"> این اعمال</w:t>
      </w:r>
      <w:r w:rsidR="001F176D">
        <w:rPr>
          <w:rFonts w:hint="cs"/>
          <w:rtl/>
        </w:rPr>
        <w:t>، عبادی بودن نهفته است،</w:t>
      </w:r>
      <w:r w:rsidRPr="00977CCF">
        <w:rPr>
          <w:rFonts w:hint="cs"/>
          <w:rtl/>
        </w:rPr>
        <w:t xml:space="preserve"> نه این که با امر شارع عبادی شده باشند. اختراع آنها برای ابراز بندگی و اظهار عبودیت در مقابل خداوند بوده است.</w:t>
      </w:r>
    </w:p>
    <w:p w:rsidR="00FB0D64" w:rsidRDefault="00977CCF" w:rsidP="00977CCF">
      <w:pPr>
        <w:jc w:val="both"/>
        <w:rPr>
          <w:rtl/>
        </w:rPr>
      </w:pPr>
      <w:r w:rsidRPr="00977CCF">
        <w:rPr>
          <w:rFonts w:hint="cs"/>
          <w:rtl/>
        </w:rPr>
        <w:t>فرق بین وضو و غسل که یک اختراعی</w:t>
      </w:r>
      <w:r w:rsidR="00FB0D64">
        <w:rPr>
          <w:rFonts w:hint="cs"/>
          <w:rtl/>
        </w:rPr>
        <w:t xml:space="preserve"> تعبدی</w:t>
      </w:r>
      <w:r w:rsidRPr="00977CCF">
        <w:rPr>
          <w:rFonts w:hint="cs"/>
          <w:rtl/>
        </w:rPr>
        <w:t xml:space="preserve"> هستند با ستر این است که ستر یک امر عرفی است و ذاتش عبادیت را نمی</w:t>
      </w:r>
      <w:r w:rsidRPr="00977CCF">
        <w:rPr>
          <w:rtl/>
        </w:rPr>
        <w:softHyphen/>
      </w:r>
      <w:r w:rsidRPr="00977CCF">
        <w:rPr>
          <w:rFonts w:hint="cs"/>
          <w:rtl/>
        </w:rPr>
        <w:t>طلبد</w:t>
      </w:r>
      <w:r w:rsidR="00FB0D64">
        <w:rPr>
          <w:rFonts w:hint="cs"/>
          <w:rtl/>
        </w:rPr>
        <w:t>؛</w:t>
      </w:r>
      <w:r w:rsidRPr="00977CCF">
        <w:rPr>
          <w:rFonts w:hint="cs"/>
          <w:rtl/>
        </w:rPr>
        <w:t xml:space="preserve"> اما </w:t>
      </w:r>
      <w:r w:rsidR="00FB0D64">
        <w:rPr>
          <w:rFonts w:hint="cs"/>
          <w:rtl/>
        </w:rPr>
        <w:t xml:space="preserve">در </w:t>
      </w:r>
      <w:r w:rsidRPr="00977CCF">
        <w:rPr>
          <w:rFonts w:hint="cs"/>
          <w:rtl/>
        </w:rPr>
        <w:t>ذات نماز و وضو و غسل عبادیت نهفته است. لذا مطلبی که</w:t>
      </w:r>
      <w:r w:rsidR="00FB0D64">
        <w:rPr>
          <w:rFonts w:hint="cs"/>
          <w:rtl/>
        </w:rPr>
        <w:t xml:space="preserve"> مرحوم خویی</w:t>
      </w:r>
      <w:r w:rsidRPr="00977CCF">
        <w:rPr>
          <w:rFonts w:hint="cs"/>
          <w:rtl/>
        </w:rPr>
        <w:t xml:space="preserve"> در دراسات فرموده است</w:t>
      </w:r>
      <w:r w:rsidR="00FB0D64">
        <w:rPr>
          <w:rFonts w:hint="cs"/>
          <w:rtl/>
        </w:rPr>
        <w:t>،</w:t>
      </w:r>
      <w:r w:rsidRPr="00977CCF">
        <w:rPr>
          <w:rFonts w:hint="cs"/>
          <w:rtl/>
        </w:rPr>
        <w:t xml:space="preserve"> صحیح است</w:t>
      </w:r>
      <w:r w:rsidR="00FB0D64">
        <w:rPr>
          <w:rFonts w:hint="cs"/>
          <w:rtl/>
        </w:rPr>
        <w:t xml:space="preserve"> و صیاغت بیان ما با مرحوم خویی مختلف است</w:t>
      </w:r>
      <w:r w:rsidRPr="00977CCF">
        <w:rPr>
          <w:rFonts w:hint="cs"/>
          <w:rtl/>
        </w:rPr>
        <w:t xml:space="preserve">. </w:t>
      </w:r>
    </w:p>
    <w:p w:rsidR="00977CCF" w:rsidRPr="00977CCF" w:rsidRDefault="00977CCF" w:rsidP="00977CCF">
      <w:pPr>
        <w:jc w:val="both"/>
        <w:rPr>
          <w:rtl/>
        </w:rPr>
      </w:pPr>
      <w:r w:rsidRPr="00977CCF">
        <w:rPr>
          <w:rFonts w:hint="cs"/>
          <w:rtl/>
        </w:rPr>
        <w:t>مراد از ذات</w:t>
      </w:r>
      <w:r w:rsidR="00FB0D64">
        <w:rPr>
          <w:rFonts w:hint="cs"/>
          <w:rtl/>
        </w:rPr>
        <w:t>، ذاتِ</w:t>
      </w:r>
      <w:r w:rsidRPr="00977CCF">
        <w:rPr>
          <w:rFonts w:hint="cs"/>
          <w:rtl/>
        </w:rPr>
        <w:t xml:space="preserve"> منطقی نیست</w:t>
      </w:r>
      <w:r w:rsidR="00FB0D64">
        <w:rPr>
          <w:rFonts w:hint="cs"/>
          <w:rtl/>
        </w:rPr>
        <w:t>؛</w:t>
      </w:r>
      <w:r w:rsidRPr="00977CCF">
        <w:rPr>
          <w:rFonts w:hint="cs"/>
          <w:rtl/>
        </w:rPr>
        <w:t xml:space="preserve"> بلکه مراد حقیقت اعمال است</w:t>
      </w:r>
      <w:r w:rsidR="00FB0D64">
        <w:rPr>
          <w:rFonts w:hint="cs"/>
          <w:rtl/>
        </w:rPr>
        <w:t>،</w:t>
      </w:r>
      <w:r w:rsidRPr="00977CCF">
        <w:rPr>
          <w:rFonts w:hint="cs"/>
          <w:rtl/>
        </w:rPr>
        <w:t xml:space="preserve"> مثلا خواندن حمد و رکو</w:t>
      </w:r>
      <w:r w:rsidR="00FB0D64">
        <w:rPr>
          <w:rFonts w:hint="cs"/>
          <w:rtl/>
        </w:rPr>
        <w:t>ع و سجود ..... حقیقتشان قربی هستند</w:t>
      </w:r>
      <w:r w:rsidRPr="00977CCF">
        <w:rPr>
          <w:rFonts w:hint="cs"/>
          <w:rtl/>
        </w:rPr>
        <w:t xml:space="preserve">. معنای تعلق امر قربی نیز این است که امر قربی به چیزی  تعلق گرفته است که ذاتش اظهار بندگی است. </w:t>
      </w:r>
    </w:p>
    <w:p w:rsidR="00977CCF" w:rsidRPr="00977CCF" w:rsidRDefault="00977CCF" w:rsidP="00977CCF">
      <w:pPr>
        <w:jc w:val="both"/>
        <w:rPr>
          <w:rtl/>
        </w:rPr>
      </w:pPr>
      <w:r w:rsidRPr="00977CCF">
        <w:rPr>
          <w:rFonts w:hint="cs"/>
          <w:rtl/>
        </w:rPr>
        <w:t xml:space="preserve">البته این بیان با جعلی بودن قصد قربت تنافی ندارد. یعنی یک </w:t>
      </w:r>
      <w:r w:rsidR="00FB0D64">
        <w:rPr>
          <w:rFonts w:hint="cs"/>
          <w:rtl/>
        </w:rPr>
        <w:t>عملی که ذاتش ابراز بندگی نیست،</w:t>
      </w:r>
      <w:r w:rsidRPr="00977CCF">
        <w:rPr>
          <w:rFonts w:hint="cs"/>
          <w:rtl/>
        </w:rPr>
        <w:t xml:space="preserve"> شارع می</w:t>
      </w:r>
      <w:r w:rsidRPr="00977CCF">
        <w:rPr>
          <w:rtl/>
        </w:rPr>
        <w:softHyphen/>
      </w:r>
      <w:r w:rsidRPr="00977CCF">
        <w:rPr>
          <w:rFonts w:hint="cs"/>
          <w:rtl/>
        </w:rPr>
        <w:t>تواند قصد قربت جعل کند؛ اما ما می</w:t>
      </w:r>
      <w:r w:rsidRPr="00977CCF">
        <w:rPr>
          <w:rtl/>
        </w:rPr>
        <w:softHyphen/>
      </w:r>
      <w:r w:rsidR="00FB0D64">
        <w:rPr>
          <w:rFonts w:hint="cs"/>
          <w:rtl/>
        </w:rPr>
        <w:t>گوییم</w:t>
      </w:r>
      <w:r w:rsidRPr="00977CCF">
        <w:rPr>
          <w:rFonts w:hint="cs"/>
          <w:rtl/>
        </w:rPr>
        <w:t xml:space="preserve"> اعمالی که اظهار بندگی خداست، قربی بودن در حقیقتشان نهفته است. الله اکبر گفتن و رو به قبله ایستادن و حمد و گفتن.... ابراز بندگی است.</w:t>
      </w:r>
    </w:p>
    <w:p w:rsidR="00FB0D64" w:rsidRDefault="00FB0D64" w:rsidP="00965CB6">
      <w:pPr>
        <w:pStyle w:val="Heading4"/>
        <w:rPr>
          <w:rtl/>
        </w:rPr>
      </w:pPr>
      <w:bookmarkStart w:id="8" w:name="_Toc28788103"/>
      <w:r>
        <w:rPr>
          <w:rFonts w:hint="cs"/>
          <w:rtl/>
        </w:rPr>
        <w:t>نتیجه نهایی بحث اشکال عبادیت طهارات ثلاث</w:t>
      </w:r>
      <w:bookmarkEnd w:id="8"/>
    </w:p>
    <w:p w:rsidR="00977CCF" w:rsidRPr="00977CCF" w:rsidRDefault="00977CCF" w:rsidP="00977CCF">
      <w:pPr>
        <w:jc w:val="both"/>
        <w:rPr>
          <w:rtl/>
        </w:rPr>
      </w:pPr>
      <w:r w:rsidRPr="00977CCF">
        <w:rPr>
          <w:rFonts w:hint="cs"/>
          <w:rtl/>
        </w:rPr>
        <w:t>اصل این بحث که قربیت این عبادات از امر غیری نشات نگرفته است، واضح است. امر غیری بعد از قربی شدن آنها تعلق پیدا کرده است. حال مهم نیست که منشا قربیت امر نفسی باشد یا امری است که به ذی المقدمه تعلق گرفته است یا طبق مختار ما خود این اعمال ابراز بندگی است.</w:t>
      </w:r>
    </w:p>
    <w:p w:rsidR="00FB0D64" w:rsidRDefault="00FB0D64" w:rsidP="00965CB6">
      <w:pPr>
        <w:pStyle w:val="Heading5"/>
        <w:rPr>
          <w:rtl/>
        </w:rPr>
      </w:pPr>
      <w:bookmarkStart w:id="9" w:name="_Toc28788104"/>
      <w:r>
        <w:rPr>
          <w:rFonts w:hint="cs"/>
          <w:rtl/>
        </w:rPr>
        <w:t>تذنیب دوم: لزوم قصد غایات در صورت عدم پذیرش امر استحبابی طهارات ثلاث</w:t>
      </w:r>
      <w:bookmarkEnd w:id="9"/>
    </w:p>
    <w:p w:rsidR="00977CCF" w:rsidRDefault="00977CCF" w:rsidP="00965CB6">
      <w:pPr>
        <w:jc w:val="both"/>
        <w:rPr>
          <w:rtl/>
        </w:rPr>
      </w:pPr>
      <w:r w:rsidRPr="00977CCF">
        <w:rPr>
          <w:rFonts w:hint="cs"/>
          <w:rtl/>
        </w:rPr>
        <w:t>مرحوم آخوند فرمود</w:t>
      </w:r>
      <w:r w:rsidR="00FB0D64">
        <w:rPr>
          <w:rFonts w:hint="cs"/>
          <w:rtl/>
        </w:rPr>
        <w:t>ه است</w:t>
      </w:r>
      <w:r w:rsidR="00965CB6">
        <w:rPr>
          <w:rStyle w:val="FootnoteReference"/>
          <w:rtl/>
        </w:rPr>
        <w:footnoteReference w:id="3"/>
      </w:r>
      <w:r w:rsidRPr="00977CCF">
        <w:rPr>
          <w:rFonts w:hint="cs"/>
          <w:rtl/>
        </w:rPr>
        <w:t>: اگر امر استحباب موجب عبادیت طهارات ثلاث شده باشد، قصد غایت لازم نیست. مکلف می</w:t>
      </w:r>
      <w:r w:rsidRPr="00977CCF">
        <w:rPr>
          <w:rtl/>
        </w:rPr>
        <w:softHyphen/>
      </w:r>
      <w:r w:rsidRPr="00977CCF">
        <w:rPr>
          <w:rFonts w:hint="cs"/>
          <w:rtl/>
        </w:rPr>
        <w:t>تواند وضو را به خاطر محبوبیت خداوند امتثال کند و هیچ غایتی</w:t>
      </w:r>
      <w:r w:rsidR="00FB0D64">
        <w:rPr>
          <w:rFonts w:hint="cs"/>
          <w:rtl/>
        </w:rPr>
        <w:t xml:space="preserve"> را قصد نکند</w:t>
      </w:r>
      <w:r w:rsidRPr="00977CCF">
        <w:rPr>
          <w:rFonts w:hint="cs"/>
          <w:rtl/>
        </w:rPr>
        <w:t xml:space="preserve">. اگر </w:t>
      </w:r>
      <w:r w:rsidR="00FB0D64">
        <w:rPr>
          <w:rFonts w:hint="cs"/>
          <w:rtl/>
        </w:rPr>
        <w:t>استحباب نفسی مورد قبول واقع نشد(</w:t>
      </w:r>
      <w:r w:rsidRPr="00977CCF">
        <w:rPr>
          <w:rFonts w:hint="cs"/>
          <w:rtl/>
        </w:rPr>
        <w:t>در ذهن مرحوم آخوند این مطلب بوده است که مصحح قربیت امر غیری است ز</w:t>
      </w:r>
      <w:r w:rsidR="00FB0D64">
        <w:rPr>
          <w:rFonts w:hint="cs"/>
          <w:rtl/>
        </w:rPr>
        <w:t>یرا دو قسم بیشتر مطرح نکرده است) قصد غایت لازم است. دو بیان برای لزوم قصد غایت</w:t>
      </w:r>
      <w:r w:rsidR="007B5DEB">
        <w:rPr>
          <w:rFonts w:hint="cs"/>
          <w:rtl/>
        </w:rPr>
        <w:t xml:space="preserve"> مطرح</w:t>
      </w:r>
      <w:r w:rsidR="00FB0D64">
        <w:rPr>
          <w:rFonts w:hint="cs"/>
          <w:rtl/>
        </w:rPr>
        <w:t xml:space="preserve"> شده است.</w:t>
      </w:r>
    </w:p>
    <w:p w:rsidR="00FB0D64" w:rsidRPr="00977CCF" w:rsidRDefault="00FB0D64" w:rsidP="00965CB6">
      <w:pPr>
        <w:pStyle w:val="Heading4"/>
        <w:rPr>
          <w:rtl/>
        </w:rPr>
      </w:pPr>
      <w:bookmarkStart w:id="10" w:name="_Toc28788105"/>
      <w:r>
        <w:rPr>
          <w:rFonts w:hint="cs"/>
          <w:rtl/>
        </w:rPr>
        <w:lastRenderedPageBreak/>
        <w:t>وجه اول لزو</w:t>
      </w:r>
      <w:r w:rsidR="007B5DEB">
        <w:rPr>
          <w:rFonts w:hint="cs"/>
          <w:rtl/>
        </w:rPr>
        <w:t>م قصد غایات: نهفته بودن قصد غیر</w:t>
      </w:r>
      <w:r>
        <w:rPr>
          <w:rFonts w:hint="cs"/>
          <w:rtl/>
        </w:rPr>
        <w:t xml:space="preserve"> در مقدمات</w:t>
      </w:r>
      <w:bookmarkEnd w:id="10"/>
    </w:p>
    <w:p w:rsidR="00977CCF" w:rsidRPr="00977CCF" w:rsidRDefault="00977CCF" w:rsidP="007B5DEB">
      <w:pPr>
        <w:jc w:val="both"/>
        <w:rPr>
          <w:rtl/>
        </w:rPr>
      </w:pPr>
      <w:r w:rsidRPr="00977CCF">
        <w:rPr>
          <w:rFonts w:hint="cs"/>
          <w:rtl/>
        </w:rPr>
        <w:t xml:space="preserve">مرحوم آخوند فرموده است: </w:t>
      </w:r>
      <w:r w:rsidR="00FB0D64">
        <w:rPr>
          <w:rFonts w:hint="cs"/>
          <w:rtl/>
        </w:rPr>
        <w:t>در فرضی که استحباب نفسی مورد قبول وا</w:t>
      </w:r>
      <w:r w:rsidR="007B5DEB">
        <w:rPr>
          <w:rFonts w:hint="cs"/>
          <w:rtl/>
        </w:rPr>
        <w:t>ق</w:t>
      </w:r>
      <w:r w:rsidR="00FB0D64">
        <w:rPr>
          <w:rFonts w:hint="cs"/>
          <w:rtl/>
        </w:rPr>
        <w:t>ع نشود، با امر غیری طهارات ثلاث</w:t>
      </w:r>
      <w:r w:rsidRPr="00977CCF">
        <w:rPr>
          <w:rFonts w:hint="cs"/>
          <w:rtl/>
        </w:rPr>
        <w:t xml:space="preserve"> عبادی </w:t>
      </w:r>
      <w:r w:rsidR="00FB0D64">
        <w:rPr>
          <w:rFonts w:hint="cs"/>
          <w:rtl/>
        </w:rPr>
        <w:t>می</w:t>
      </w:r>
      <w:r w:rsidR="00FB0D64">
        <w:rPr>
          <w:rtl/>
        </w:rPr>
        <w:softHyphen/>
      </w:r>
      <w:r w:rsidRPr="00977CCF">
        <w:rPr>
          <w:rFonts w:hint="cs"/>
          <w:rtl/>
        </w:rPr>
        <w:t>شو</w:t>
      </w:r>
      <w:r w:rsidR="00FB0D64">
        <w:rPr>
          <w:rFonts w:hint="cs"/>
          <w:rtl/>
        </w:rPr>
        <w:t>ن</w:t>
      </w:r>
      <w:r w:rsidRPr="00977CCF">
        <w:rPr>
          <w:rFonts w:hint="cs"/>
          <w:rtl/>
        </w:rPr>
        <w:t>د</w:t>
      </w:r>
      <w:r w:rsidR="00FB0D64">
        <w:rPr>
          <w:rFonts w:hint="cs"/>
          <w:rtl/>
        </w:rPr>
        <w:t>؛</w:t>
      </w:r>
      <w:r w:rsidR="007B5DEB">
        <w:rPr>
          <w:rFonts w:hint="cs"/>
          <w:rtl/>
        </w:rPr>
        <w:t xml:space="preserve"> یعنی طهارات ثلاث به داعی امر غیری اتیان شود</w:t>
      </w:r>
      <w:r w:rsidR="00FB0D64">
        <w:rPr>
          <w:rFonts w:hint="cs"/>
          <w:rtl/>
        </w:rPr>
        <w:t>. از طرفی  امتثال امر غیری فقط در جایی است که قصد غیر بشود</w:t>
      </w:r>
      <w:r w:rsidRPr="00977CCF">
        <w:rPr>
          <w:rFonts w:hint="cs"/>
          <w:rtl/>
        </w:rPr>
        <w:t xml:space="preserve">. </w:t>
      </w:r>
      <w:r w:rsidR="00FB0D64">
        <w:rPr>
          <w:rFonts w:hint="cs"/>
          <w:rtl/>
        </w:rPr>
        <w:t xml:space="preserve">مثلا اگر مولا گفت: </w:t>
      </w:r>
      <w:r w:rsidRPr="00977CCF">
        <w:rPr>
          <w:rFonts w:hint="cs"/>
          <w:rtl/>
        </w:rPr>
        <w:t xml:space="preserve"> نصب سلم شود، وقتی امتثال امر غیری است که قصد صعود علی السطح و</w:t>
      </w:r>
      <w:r w:rsidR="007B5DEB">
        <w:rPr>
          <w:rFonts w:hint="cs"/>
          <w:rtl/>
        </w:rPr>
        <w:t>جود داشته باشد</w:t>
      </w:r>
      <w:r w:rsidRPr="00977CCF">
        <w:rPr>
          <w:rFonts w:hint="cs"/>
          <w:rtl/>
        </w:rPr>
        <w:t xml:space="preserve">. اگر این گونه نباشد اصلا امتثال معنا ندارد. </w:t>
      </w:r>
      <w:r w:rsidR="00FB0D64">
        <w:rPr>
          <w:rFonts w:hint="cs"/>
          <w:rtl/>
        </w:rPr>
        <w:t>در امر غیری وقتی امتثال رخ می</w:t>
      </w:r>
      <w:r w:rsidR="00FB0D64">
        <w:rPr>
          <w:rtl/>
        </w:rPr>
        <w:softHyphen/>
      </w:r>
      <w:r w:rsidR="00FB0D64">
        <w:rPr>
          <w:rFonts w:hint="cs"/>
          <w:rtl/>
        </w:rPr>
        <w:t>دهد</w:t>
      </w:r>
      <w:r w:rsidRPr="00977CCF">
        <w:rPr>
          <w:rFonts w:hint="cs"/>
          <w:rtl/>
        </w:rPr>
        <w:t xml:space="preserve"> که قصد غایت وجود داشته باشد. این مطلب خصیصه امر غیری است.</w:t>
      </w:r>
    </w:p>
    <w:p w:rsidR="00977CCF" w:rsidRPr="00977CCF" w:rsidRDefault="00FB0D64" w:rsidP="00977CCF">
      <w:pPr>
        <w:jc w:val="both"/>
        <w:rPr>
          <w:rtl/>
        </w:rPr>
      </w:pPr>
      <w:r>
        <w:rPr>
          <w:rFonts w:hint="cs"/>
          <w:rtl/>
        </w:rPr>
        <w:t>پس قصد توصل است که طهارات ثلاث</w:t>
      </w:r>
      <w:r w:rsidR="00977CCF" w:rsidRPr="00977CCF">
        <w:rPr>
          <w:rFonts w:hint="cs"/>
          <w:rtl/>
        </w:rPr>
        <w:t xml:space="preserve"> را قربی می</w:t>
      </w:r>
      <w:r w:rsidR="00977CCF" w:rsidRPr="00977CCF">
        <w:rPr>
          <w:rtl/>
        </w:rPr>
        <w:softHyphen/>
      </w:r>
      <w:r w:rsidR="0047211F">
        <w:rPr>
          <w:rFonts w:hint="cs"/>
          <w:rtl/>
        </w:rPr>
        <w:t xml:space="preserve">کند؛ زیرا از یک طرف معنای امتثال مقدمه، قصد توصل به ذی المقدمه است و از طرفی </w:t>
      </w:r>
      <w:r w:rsidR="007B5DEB">
        <w:rPr>
          <w:rFonts w:hint="cs"/>
          <w:rtl/>
        </w:rPr>
        <w:t>دیگر ذی المقدمه مطلوب مولا است؛ لذا وقتی</w:t>
      </w:r>
      <w:r w:rsidR="00977CCF" w:rsidRPr="00977CCF">
        <w:rPr>
          <w:rFonts w:hint="cs"/>
          <w:rtl/>
        </w:rPr>
        <w:t xml:space="preserve"> مقدمه به خاطر ذی المقدمه امتثال می</w:t>
      </w:r>
      <w:r w:rsidR="00977CCF" w:rsidRPr="00977CCF">
        <w:rPr>
          <w:rtl/>
        </w:rPr>
        <w:softHyphen/>
      </w:r>
      <w:r w:rsidR="00977CCF" w:rsidRPr="00977CCF">
        <w:rPr>
          <w:rFonts w:hint="cs"/>
          <w:rtl/>
        </w:rPr>
        <w:t xml:space="preserve">شود و فرض این است که </w:t>
      </w:r>
      <w:r w:rsidR="0047211F">
        <w:rPr>
          <w:rFonts w:hint="cs"/>
          <w:rtl/>
        </w:rPr>
        <w:t xml:space="preserve">ذی المقدمه مطلوب مولا است؛ پس قصد توصل </w:t>
      </w:r>
      <w:r w:rsidR="00977CCF" w:rsidRPr="00977CCF">
        <w:rPr>
          <w:rFonts w:hint="cs"/>
          <w:rtl/>
        </w:rPr>
        <w:t>موجب قربیت می</w:t>
      </w:r>
      <w:r w:rsidR="00977CCF" w:rsidRPr="00977CCF">
        <w:rPr>
          <w:rtl/>
        </w:rPr>
        <w:softHyphen/>
      </w:r>
      <w:r w:rsidR="00977CCF" w:rsidRPr="00977CCF">
        <w:rPr>
          <w:rFonts w:hint="cs"/>
          <w:rtl/>
        </w:rPr>
        <w:t>شود و ریشه قربی شدن</w:t>
      </w:r>
      <w:r w:rsidR="007B5DEB">
        <w:rPr>
          <w:rFonts w:hint="cs"/>
          <w:rtl/>
        </w:rPr>
        <w:t xml:space="preserve"> نیز امر مولا است؛ پس</w:t>
      </w:r>
      <w:r w:rsidR="0047211F">
        <w:rPr>
          <w:rFonts w:hint="cs"/>
          <w:rtl/>
        </w:rPr>
        <w:t xml:space="preserve"> </w:t>
      </w:r>
      <w:r w:rsidR="00977CCF" w:rsidRPr="00977CCF">
        <w:rPr>
          <w:rFonts w:hint="cs"/>
          <w:rtl/>
        </w:rPr>
        <w:t>قصد غایت است که در حقیقت طهارات ثلاث را قربی کرده است هر چند که امر غیری در کار نباشد.</w:t>
      </w:r>
    </w:p>
    <w:p w:rsidR="0047211F" w:rsidRDefault="0047211F" w:rsidP="00965CB6">
      <w:pPr>
        <w:pStyle w:val="Heading4"/>
        <w:rPr>
          <w:rtl/>
        </w:rPr>
      </w:pPr>
      <w:bookmarkStart w:id="11" w:name="_Toc28788106"/>
      <w:r>
        <w:rPr>
          <w:rFonts w:hint="cs"/>
          <w:rtl/>
        </w:rPr>
        <w:t>وجه دوم لزوم قصد</w:t>
      </w:r>
      <w:r w:rsidR="00965CB6">
        <w:rPr>
          <w:rFonts w:hint="cs"/>
          <w:rtl/>
        </w:rPr>
        <w:t xml:space="preserve"> غایات در طهارات ثلاث: حیتثیت ت</w:t>
      </w:r>
      <w:r>
        <w:rPr>
          <w:rFonts w:hint="cs"/>
          <w:rtl/>
        </w:rPr>
        <w:t>قییدیه داشتن مقدمه</w:t>
      </w:r>
      <w:bookmarkEnd w:id="11"/>
    </w:p>
    <w:p w:rsidR="00977CCF" w:rsidRPr="00977CCF" w:rsidRDefault="00977CCF" w:rsidP="00977CCF">
      <w:pPr>
        <w:jc w:val="both"/>
        <w:rPr>
          <w:rtl/>
        </w:rPr>
      </w:pPr>
      <w:r w:rsidRPr="00977CCF">
        <w:rPr>
          <w:rFonts w:hint="cs"/>
          <w:rtl/>
        </w:rPr>
        <w:t xml:space="preserve"> بعضی فرمودند: امر غیری به عنوان مقدمه تعلق گرفته است</w:t>
      </w:r>
      <w:r w:rsidR="0047211F">
        <w:rPr>
          <w:rFonts w:hint="cs"/>
          <w:rtl/>
        </w:rPr>
        <w:t>؛</w:t>
      </w:r>
      <w:r w:rsidRPr="00977CCF">
        <w:rPr>
          <w:rFonts w:hint="cs"/>
          <w:rtl/>
        </w:rPr>
        <w:t xml:space="preserve"> یعنی نصب سلمی که مقدمه است</w:t>
      </w:r>
      <w:r w:rsidR="007B5DEB">
        <w:rPr>
          <w:rFonts w:hint="cs"/>
          <w:rtl/>
        </w:rPr>
        <w:t>،</w:t>
      </w:r>
      <w:r w:rsidRPr="00977CCF">
        <w:rPr>
          <w:rFonts w:hint="cs"/>
          <w:rtl/>
        </w:rPr>
        <w:t xml:space="preserve"> امر غیری دارد. برای</w:t>
      </w:r>
      <w:r w:rsidR="0047211F">
        <w:rPr>
          <w:rFonts w:hint="cs"/>
          <w:rtl/>
        </w:rPr>
        <w:t xml:space="preserve"> این که </w:t>
      </w:r>
      <w:r w:rsidRPr="00977CCF">
        <w:rPr>
          <w:rFonts w:hint="cs"/>
          <w:rtl/>
        </w:rPr>
        <w:t xml:space="preserve"> امتثال مقدمه بما هی مقدمه امتثال شود</w:t>
      </w:r>
      <w:r w:rsidR="0047211F">
        <w:rPr>
          <w:rFonts w:hint="cs"/>
          <w:rtl/>
        </w:rPr>
        <w:t>،</w:t>
      </w:r>
      <w:r w:rsidRPr="00977CCF">
        <w:rPr>
          <w:rFonts w:hint="cs"/>
          <w:rtl/>
        </w:rPr>
        <w:t xml:space="preserve"> باید قصد توصل به ذی المقدمه بشود</w:t>
      </w:r>
      <w:r w:rsidR="0047211F">
        <w:rPr>
          <w:rFonts w:hint="cs"/>
          <w:rtl/>
        </w:rPr>
        <w:t>؛</w:t>
      </w:r>
      <w:r w:rsidRPr="00977CCF">
        <w:rPr>
          <w:rFonts w:hint="cs"/>
          <w:rtl/>
        </w:rPr>
        <w:t xml:space="preserve"> زیرا اگر قصد توصل به ذی المقدمه نشود</w:t>
      </w:r>
      <w:r w:rsidR="0047211F">
        <w:rPr>
          <w:rFonts w:hint="cs"/>
          <w:rtl/>
        </w:rPr>
        <w:t>،</w:t>
      </w:r>
      <w:r w:rsidRPr="00977CCF">
        <w:rPr>
          <w:rFonts w:hint="cs"/>
          <w:rtl/>
        </w:rPr>
        <w:t xml:space="preserve"> عمل مکلف</w:t>
      </w:r>
      <w:r w:rsidR="007B5DEB">
        <w:rPr>
          <w:rFonts w:hint="cs"/>
          <w:rtl/>
        </w:rPr>
        <w:t>،</w:t>
      </w:r>
      <w:r w:rsidRPr="00977CCF">
        <w:rPr>
          <w:rFonts w:hint="cs"/>
          <w:rtl/>
        </w:rPr>
        <w:t xml:space="preserve"> مقدمه نیست. اگر نصب سلم بشود و قصد صعود نداشته باشد</w:t>
      </w:r>
      <w:r w:rsidR="0047211F">
        <w:rPr>
          <w:rFonts w:hint="cs"/>
          <w:rtl/>
        </w:rPr>
        <w:t>،</w:t>
      </w:r>
      <w:r w:rsidRPr="00977CCF">
        <w:rPr>
          <w:rFonts w:hint="cs"/>
          <w:rtl/>
        </w:rPr>
        <w:t xml:space="preserve"> متعلق امر غیری اتیان نشده است</w:t>
      </w:r>
      <w:r w:rsidR="0047211F">
        <w:rPr>
          <w:rFonts w:hint="cs"/>
          <w:rtl/>
        </w:rPr>
        <w:t>؛</w:t>
      </w:r>
      <w:r w:rsidRPr="00977CCF">
        <w:rPr>
          <w:rFonts w:hint="cs"/>
          <w:rtl/>
        </w:rPr>
        <w:t xml:space="preserve"> زیرا متعلق امر غیری ذات نصب سلم نیست</w:t>
      </w:r>
      <w:r w:rsidR="0047211F">
        <w:rPr>
          <w:rFonts w:hint="cs"/>
          <w:rtl/>
        </w:rPr>
        <w:t>؛</w:t>
      </w:r>
      <w:r w:rsidRPr="00977CCF">
        <w:rPr>
          <w:rFonts w:hint="cs"/>
          <w:rtl/>
        </w:rPr>
        <w:t xml:space="preserve"> بلکه زمانی متع</w:t>
      </w:r>
      <w:r w:rsidR="0047211F">
        <w:rPr>
          <w:rFonts w:hint="cs"/>
          <w:rtl/>
        </w:rPr>
        <w:t>لق امر غیری است که قصد صعود شود؛</w:t>
      </w:r>
      <w:r w:rsidRPr="00977CCF">
        <w:rPr>
          <w:rFonts w:hint="cs"/>
          <w:rtl/>
        </w:rPr>
        <w:t xml:space="preserve"> پس این که امر غیری مصحح قصد قربت است همین قصد توصل به ذی المقدمه است.</w:t>
      </w:r>
    </w:p>
    <w:p w:rsidR="0047211F" w:rsidRDefault="0047211F" w:rsidP="00965CB6">
      <w:pPr>
        <w:pStyle w:val="Heading5"/>
        <w:rPr>
          <w:rtl/>
        </w:rPr>
      </w:pPr>
      <w:bookmarkStart w:id="12" w:name="_Toc28788107"/>
      <w:r>
        <w:rPr>
          <w:rFonts w:hint="cs"/>
          <w:rtl/>
        </w:rPr>
        <w:t>جواب از وجه دوم: حیثیت تعلیلیه داشتن عنوان مقدمه</w:t>
      </w:r>
      <w:bookmarkEnd w:id="12"/>
    </w:p>
    <w:p w:rsidR="00977CCF" w:rsidRPr="00977CCF" w:rsidRDefault="00977CCF" w:rsidP="0047211F">
      <w:pPr>
        <w:jc w:val="both"/>
        <w:rPr>
          <w:rtl/>
        </w:rPr>
      </w:pPr>
      <w:r w:rsidRPr="00977CCF">
        <w:rPr>
          <w:rFonts w:hint="cs"/>
          <w:rtl/>
        </w:rPr>
        <w:t>مرحوم آخوند فرموده است: این که قصد توصل لازم است برای این است که امتثال امر غیری</w:t>
      </w:r>
      <w:r w:rsidR="0047211F">
        <w:rPr>
          <w:rFonts w:hint="cs"/>
          <w:rtl/>
        </w:rPr>
        <w:t>،</w:t>
      </w:r>
      <w:r w:rsidRPr="00977CCF">
        <w:rPr>
          <w:rFonts w:hint="cs"/>
          <w:rtl/>
        </w:rPr>
        <w:t xml:space="preserve"> </w:t>
      </w:r>
      <w:r w:rsidRPr="0047211F">
        <w:rPr>
          <w:rFonts w:hint="cs"/>
          <w:u w:val="single"/>
          <w:rtl/>
        </w:rPr>
        <w:t>به قصد توصل است</w:t>
      </w:r>
      <w:r w:rsidR="0047211F">
        <w:rPr>
          <w:rFonts w:hint="cs"/>
          <w:rtl/>
        </w:rPr>
        <w:t xml:space="preserve"> و</w:t>
      </w:r>
      <w:r w:rsidRPr="00977CCF">
        <w:rPr>
          <w:rFonts w:hint="cs"/>
          <w:rtl/>
        </w:rPr>
        <w:t xml:space="preserve"> یا این که </w:t>
      </w:r>
      <w:r w:rsidRPr="0047211F">
        <w:rPr>
          <w:rFonts w:hint="cs"/>
          <w:u w:val="single"/>
          <w:rtl/>
        </w:rPr>
        <w:t>قربی بودن با قصد توصل</w:t>
      </w:r>
      <w:r w:rsidRPr="00977CCF">
        <w:rPr>
          <w:rFonts w:hint="cs"/>
          <w:rtl/>
        </w:rPr>
        <w:t xml:space="preserve"> </w:t>
      </w:r>
      <w:r w:rsidR="0047211F">
        <w:rPr>
          <w:rFonts w:hint="cs"/>
          <w:rtl/>
        </w:rPr>
        <w:t>محقق می</w:t>
      </w:r>
      <w:r w:rsidR="0047211F">
        <w:rPr>
          <w:rtl/>
        </w:rPr>
        <w:softHyphen/>
      </w:r>
      <w:r w:rsidR="0047211F">
        <w:rPr>
          <w:rFonts w:hint="cs"/>
          <w:rtl/>
        </w:rPr>
        <w:t>شود؛</w:t>
      </w:r>
      <w:r w:rsidRPr="00977CCF">
        <w:rPr>
          <w:rFonts w:hint="cs"/>
          <w:rtl/>
        </w:rPr>
        <w:t xml:space="preserve"> اما </w:t>
      </w:r>
      <w:r w:rsidR="0047211F">
        <w:rPr>
          <w:rFonts w:hint="cs"/>
          <w:rtl/>
        </w:rPr>
        <w:t xml:space="preserve">دلیل </w:t>
      </w:r>
      <w:r w:rsidRPr="00977CCF">
        <w:rPr>
          <w:rFonts w:hint="cs"/>
          <w:rtl/>
        </w:rPr>
        <w:t xml:space="preserve"> قصد توصل</w:t>
      </w:r>
      <w:r w:rsidR="0047211F">
        <w:rPr>
          <w:rFonts w:hint="cs"/>
          <w:rtl/>
        </w:rPr>
        <w:t xml:space="preserve">، تحقق عنوان مقدمه نیست؛ </w:t>
      </w:r>
      <w:r w:rsidRPr="00977CCF">
        <w:rPr>
          <w:rFonts w:hint="cs"/>
          <w:rtl/>
        </w:rPr>
        <w:t>زیرا مقدمیت</w:t>
      </w:r>
      <w:r w:rsidR="0047211F">
        <w:rPr>
          <w:rFonts w:hint="cs"/>
          <w:rtl/>
        </w:rPr>
        <w:t>،</w:t>
      </w:r>
      <w:r w:rsidRPr="00977CCF">
        <w:rPr>
          <w:rFonts w:hint="cs"/>
          <w:rtl/>
        </w:rPr>
        <w:t xml:space="preserve"> حیثیت تعلیلیه است. قصد توصل لازم است</w:t>
      </w:r>
      <w:r w:rsidR="0047211F">
        <w:rPr>
          <w:rFonts w:hint="cs"/>
          <w:rtl/>
        </w:rPr>
        <w:t>؛</w:t>
      </w:r>
      <w:r w:rsidRPr="00977CCF">
        <w:rPr>
          <w:rFonts w:hint="cs"/>
          <w:rtl/>
        </w:rPr>
        <w:t xml:space="preserve"> اما برای تحقق مقدمیت نیست</w:t>
      </w:r>
      <w:r w:rsidR="0047211F">
        <w:rPr>
          <w:rFonts w:hint="cs"/>
          <w:rtl/>
        </w:rPr>
        <w:t>؛</w:t>
      </w:r>
      <w:r w:rsidRPr="00977CCF">
        <w:rPr>
          <w:rFonts w:hint="cs"/>
          <w:rtl/>
        </w:rPr>
        <w:t xml:space="preserve"> بلکه برای امتثال متعلق امر غیری است. </w:t>
      </w:r>
      <w:r w:rsidR="007B5DEB">
        <w:rPr>
          <w:rFonts w:hint="cs"/>
          <w:rtl/>
        </w:rPr>
        <w:t xml:space="preserve"> در حقیقت </w:t>
      </w:r>
      <w:r w:rsidRPr="00977CCF">
        <w:rPr>
          <w:rFonts w:hint="cs"/>
          <w:rtl/>
        </w:rPr>
        <w:t>امر</w:t>
      </w:r>
      <w:r w:rsidR="007B5DEB">
        <w:rPr>
          <w:rFonts w:hint="cs"/>
          <w:rtl/>
        </w:rPr>
        <w:t>،</w:t>
      </w:r>
      <w:r w:rsidRPr="00977CCF">
        <w:rPr>
          <w:rFonts w:hint="cs"/>
          <w:rtl/>
        </w:rPr>
        <w:t xml:space="preserve"> به ذات نصب سلم تعلق دارد نه عنوان مقدمه. از درون عنوان مقدمه نمی</w:t>
      </w:r>
      <w:r w:rsidRPr="00977CCF">
        <w:rPr>
          <w:rtl/>
        </w:rPr>
        <w:softHyphen/>
      </w:r>
      <w:r w:rsidRPr="00977CCF">
        <w:rPr>
          <w:rFonts w:hint="cs"/>
          <w:rtl/>
        </w:rPr>
        <w:t>توان قربیت را نتیجه گرفت. متعلق امر غیری ذات نصب سلم است و قصد توصل نیز یا به خا</w:t>
      </w:r>
      <w:r w:rsidR="0047211F">
        <w:rPr>
          <w:rFonts w:hint="cs"/>
          <w:rtl/>
        </w:rPr>
        <w:t>طر این است که امتثال امر غیری به وسیله قصد</w:t>
      </w:r>
      <w:r w:rsidRPr="00977CCF">
        <w:rPr>
          <w:rFonts w:hint="cs"/>
          <w:rtl/>
        </w:rPr>
        <w:t xml:space="preserve"> توصل است و یا به خاطر این است که بدون قصد توصل عبادی نمی</w:t>
      </w:r>
      <w:r w:rsidRPr="00977CCF">
        <w:rPr>
          <w:rtl/>
        </w:rPr>
        <w:softHyphen/>
      </w:r>
      <w:r w:rsidRPr="00977CCF">
        <w:rPr>
          <w:rFonts w:hint="cs"/>
          <w:rtl/>
        </w:rPr>
        <w:t>شود.</w:t>
      </w:r>
    </w:p>
    <w:p w:rsidR="00977CCF" w:rsidRPr="00977CCF" w:rsidRDefault="00977CCF" w:rsidP="00977CCF">
      <w:pPr>
        <w:jc w:val="both"/>
        <w:rPr>
          <w:rtl/>
        </w:rPr>
      </w:pPr>
      <w:r w:rsidRPr="00977CCF">
        <w:rPr>
          <w:rFonts w:hint="cs"/>
          <w:rtl/>
        </w:rPr>
        <w:lastRenderedPageBreak/>
        <w:t>تمام بحث این است که بنا بر انکار استحباب نفسی</w:t>
      </w:r>
      <w:r w:rsidR="0047211F">
        <w:rPr>
          <w:rFonts w:hint="cs"/>
          <w:rtl/>
        </w:rPr>
        <w:t>،</w:t>
      </w:r>
      <w:r w:rsidRPr="00977CCF">
        <w:rPr>
          <w:rFonts w:hint="cs"/>
          <w:rtl/>
        </w:rPr>
        <w:t xml:space="preserve"> چرا باید قصد غایت بشود؟ شیخ می</w:t>
      </w:r>
      <w:r w:rsidRPr="00977CCF">
        <w:rPr>
          <w:rtl/>
        </w:rPr>
        <w:softHyphen/>
      </w:r>
      <w:r w:rsidRPr="00977CCF">
        <w:rPr>
          <w:rFonts w:hint="cs"/>
          <w:rtl/>
        </w:rPr>
        <w:t>فرماید: به خاطر عنوان مقدمیت و مرحوم آخوند می</w:t>
      </w:r>
      <w:r w:rsidRPr="00977CCF">
        <w:rPr>
          <w:rtl/>
        </w:rPr>
        <w:softHyphen/>
      </w:r>
      <w:r w:rsidRPr="00977CCF">
        <w:rPr>
          <w:rFonts w:hint="cs"/>
          <w:rtl/>
        </w:rPr>
        <w:t>فرماید: یا به خاطر معنای امر غیری است و ی</w:t>
      </w:r>
      <w:r w:rsidR="0047211F">
        <w:rPr>
          <w:rFonts w:hint="cs"/>
          <w:rtl/>
        </w:rPr>
        <w:t>ا به خاطر این است که با قصد توصل مقربیت محقق می</w:t>
      </w:r>
      <w:r w:rsidR="0047211F">
        <w:rPr>
          <w:rtl/>
        </w:rPr>
        <w:softHyphen/>
      </w:r>
      <w:r w:rsidR="0047211F">
        <w:rPr>
          <w:rFonts w:hint="cs"/>
          <w:rtl/>
        </w:rPr>
        <w:t>شود</w:t>
      </w:r>
      <w:r w:rsidRPr="00977CCF">
        <w:rPr>
          <w:rFonts w:hint="cs"/>
          <w:rtl/>
        </w:rPr>
        <w:t>.</w:t>
      </w:r>
    </w:p>
    <w:p w:rsidR="0047211F" w:rsidRDefault="0047211F" w:rsidP="00965CB6">
      <w:pPr>
        <w:pStyle w:val="Heading6"/>
        <w:rPr>
          <w:rtl/>
        </w:rPr>
      </w:pPr>
      <w:bookmarkStart w:id="13" w:name="_Toc28788108"/>
      <w:r>
        <w:rPr>
          <w:rFonts w:hint="cs"/>
          <w:rtl/>
        </w:rPr>
        <w:t>بیان دو نکته در کلام مرحوم آخوند</w:t>
      </w:r>
      <w:bookmarkEnd w:id="13"/>
    </w:p>
    <w:p w:rsidR="00977CCF" w:rsidRPr="00977CCF" w:rsidRDefault="00977CCF" w:rsidP="00977CCF">
      <w:pPr>
        <w:jc w:val="both"/>
        <w:rPr>
          <w:rtl/>
        </w:rPr>
      </w:pPr>
      <w:r w:rsidRPr="00977CCF">
        <w:rPr>
          <w:rFonts w:hint="cs"/>
          <w:rtl/>
        </w:rPr>
        <w:t>ادعای مرحوم آخوند متین است</w:t>
      </w:r>
      <w:r w:rsidR="0047211F">
        <w:rPr>
          <w:rFonts w:hint="cs"/>
          <w:rtl/>
        </w:rPr>
        <w:t>؛ اما مرحوم آخوند عبادیت طهارات ثلاث</w:t>
      </w:r>
      <w:r w:rsidRPr="00977CCF">
        <w:rPr>
          <w:rFonts w:hint="cs"/>
          <w:rtl/>
        </w:rPr>
        <w:t xml:space="preserve"> را دائر بین امر استحبابی و امر غیری می</w:t>
      </w:r>
      <w:r w:rsidRPr="00977CCF">
        <w:rPr>
          <w:rtl/>
        </w:rPr>
        <w:softHyphen/>
      </w:r>
      <w:r w:rsidRPr="00977CCF">
        <w:rPr>
          <w:rFonts w:hint="cs"/>
          <w:rtl/>
        </w:rPr>
        <w:t>داند</w:t>
      </w:r>
      <w:r w:rsidR="0047211F">
        <w:rPr>
          <w:rFonts w:hint="cs"/>
          <w:rtl/>
        </w:rPr>
        <w:t>،</w:t>
      </w:r>
      <w:r w:rsidRPr="00977CCF">
        <w:rPr>
          <w:rFonts w:hint="cs"/>
          <w:rtl/>
        </w:rPr>
        <w:t xml:space="preserve"> در حالی که مصحح</w:t>
      </w:r>
      <w:r w:rsidR="007B5DEB">
        <w:rPr>
          <w:rFonts w:hint="cs"/>
          <w:rtl/>
        </w:rPr>
        <w:t xml:space="preserve"> عبادیت،</w:t>
      </w:r>
      <w:r w:rsidRPr="00977CCF">
        <w:rPr>
          <w:rFonts w:hint="cs"/>
          <w:rtl/>
        </w:rPr>
        <w:t xml:space="preserve"> ممکن است غیر از امر غیری و استحبابی باشد.</w:t>
      </w:r>
    </w:p>
    <w:p w:rsidR="00965CB6" w:rsidRDefault="00977CCF" w:rsidP="00965CB6">
      <w:pPr>
        <w:jc w:val="both"/>
        <w:rPr>
          <w:rtl/>
        </w:rPr>
      </w:pPr>
      <w:r w:rsidRPr="00977CCF">
        <w:rPr>
          <w:rFonts w:hint="cs"/>
          <w:rtl/>
        </w:rPr>
        <w:t>مطلب دیگری که جای تامل دارد این است که مرحوم آخوند می</w:t>
      </w:r>
      <w:r w:rsidRPr="00977CCF">
        <w:rPr>
          <w:rtl/>
        </w:rPr>
        <w:softHyphen/>
      </w:r>
      <w:r w:rsidRPr="00977CCF">
        <w:rPr>
          <w:rFonts w:hint="cs"/>
          <w:rtl/>
        </w:rPr>
        <w:t>فرماید: امتثال امر غیری فقط به قصد توصل معنا دارد. این ادعا جای مناقشه دارد. ما فعل را که به قصد امتثال امرش انجام می</w:t>
      </w:r>
      <w:r w:rsidRPr="00977CCF">
        <w:rPr>
          <w:rtl/>
        </w:rPr>
        <w:softHyphen/>
      </w:r>
      <w:r w:rsidRPr="00977CCF">
        <w:rPr>
          <w:rFonts w:hint="cs"/>
          <w:rtl/>
        </w:rPr>
        <w:t>دهیم</w:t>
      </w:r>
      <w:r w:rsidR="00634DDE">
        <w:rPr>
          <w:rFonts w:hint="cs"/>
          <w:rtl/>
        </w:rPr>
        <w:t>،</w:t>
      </w:r>
      <w:r w:rsidRPr="00977CCF">
        <w:rPr>
          <w:rFonts w:hint="cs"/>
          <w:rtl/>
        </w:rPr>
        <w:t xml:space="preserve"> باید ببینم که امر به چه چیزی تعلق گرفته است. مثلا </w:t>
      </w:r>
      <w:r w:rsidR="0047211F">
        <w:rPr>
          <w:rFonts w:hint="cs"/>
          <w:rtl/>
        </w:rPr>
        <w:t xml:space="preserve">اگر </w:t>
      </w:r>
      <w:r w:rsidRPr="00977CCF">
        <w:rPr>
          <w:rFonts w:hint="cs"/>
          <w:rtl/>
        </w:rPr>
        <w:t xml:space="preserve">وجوب بر </w:t>
      </w:r>
      <w:r w:rsidR="0047211F">
        <w:rPr>
          <w:rFonts w:hint="cs"/>
          <w:rtl/>
        </w:rPr>
        <w:t xml:space="preserve">ذات </w:t>
      </w:r>
      <w:r w:rsidRPr="00977CCF">
        <w:rPr>
          <w:rFonts w:hint="cs"/>
          <w:rtl/>
        </w:rPr>
        <w:t>ن</w:t>
      </w:r>
      <w:r w:rsidR="0047211F">
        <w:rPr>
          <w:rFonts w:hint="cs"/>
          <w:rtl/>
        </w:rPr>
        <w:t>صب سلم مترتب شده باشد(</w:t>
      </w:r>
      <w:r w:rsidRPr="00977CCF">
        <w:rPr>
          <w:rFonts w:hint="cs"/>
          <w:rtl/>
        </w:rPr>
        <w:t>چه موصله باشد و چه نباشد</w:t>
      </w:r>
      <w:r w:rsidR="0047211F">
        <w:rPr>
          <w:rFonts w:hint="cs"/>
          <w:rtl/>
        </w:rPr>
        <w:t>)</w:t>
      </w:r>
      <w:r w:rsidRPr="00977CCF">
        <w:rPr>
          <w:rFonts w:hint="cs"/>
          <w:rtl/>
        </w:rPr>
        <w:t xml:space="preserve"> امتثال امر به نصب سلم</w:t>
      </w:r>
      <w:r w:rsidR="0047211F">
        <w:rPr>
          <w:rFonts w:hint="cs"/>
          <w:rtl/>
        </w:rPr>
        <w:t>،</w:t>
      </w:r>
      <w:r w:rsidRPr="00977CCF">
        <w:rPr>
          <w:rFonts w:hint="cs"/>
          <w:rtl/>
        </w:rPr>
        <w:t xml:space="preserve"> معنایش این نیست که فقط به قصد توصل باید امتثال شود. به چه بیانی امتثال امر مقدمه باید از این راه باشد</w:t>
      </w:r>
      <w:r w:rsidR="0047211F">
        <w:rPr>
          <w:rFonts w:hint="cs"/>
          <w:rtl/>
        </w:rPr>
        <w:t xml:space="preserve"> که به قصد توصل وجود داشته باشد؟</w:t>
      </w:r>
      <w:r w:rsidRPr="00977CCF">
        <w:rPr>
          <w:rFonts w:hint="cs"/>
          <w:rtl/>
        </w:rPr>
        <w:t xml:space="preserve"> </w:t>
      </w:r>
      <w:r w:rsidR="00965CB6">
        <w:rPr>
          <w:rFonts w:hint="cs"/>
          <w:rtl/>
        </w:rPr>
        <w:t xml:space="preserve">     </w:t>
      </w:r>
      <w:r w:rsidR="00965CB6" w:rsidRPr="00965CB6">
        <w:rPr>
          <w:rStyle w:val="Heading6Char"/>
          <w:rFonts w:eastAsia="Calibri" w:hint="cs"/>
          <w:rtl/>
        </w:rPr>
        <w:t>تلازم بین قصد توصل و امتثال امر غیری</w:t>
      </w:r>
    </w:p>
    <w:p w:rsidR="00634DDE" w:rsidRDefault="00977CCF" w:rsidP="00965CB6">
      <w:pPr>
        <w:jc w:val="both"/>
        <w:rPr>
          <w:rtl/>
        </w:rPr>
      </w:pPr>
      <w:r w:rsidRPr="00977CCF">
        <w:rPr>
          <w:rFonts w:hint="cs"/>
          <w:rtl/>
        </w:rPr>
        <w:t>مرحوم خویی می</w:t>
      </w:r>
      <w:r w:rsidRPr="00977CCF">
        <w:rPr>
          <w:rtl/>
        </w:rPr>
        <w:softHyphen/>
      </w:r>
      <w:r w:rsidRPr="00977CCF">
        <w:rPr>
          <w:rFonts w:hint="cs"/>
          <w:rtl/>
        </w:rPr>
        <w:t>فرماید: هر چند که</w:t>
      </w:r>
      <w:r w:rsidR="00965CB6">
        <w:rPr>
          <w:rFonts w:hint="cs"/>
          <w:rtl/>
        </w:rPr>
        <w:t xml:space="preserve"> در امر غیری</w:t>
      </w:r>
      <w:r w:rsidRPr="00977CCF">
        <w:rPr>
          <w:rFonts w:hint="cs"/>
          <w:rtl/>
        </w:rPr>
        <w:t xml:space="preserve"> قصد توصل وجود نداشته باشد</w:t>
      </w:r>
      <w:r w:rsidR="00965CB6">
        <w:rPr>
          <w:rFonts w:hint="cs"/>
          <w:rtl/>
        </w:rPr>
        <w:t>؛</w:t>
      </w:r>
      <w:r w:rsidRPr="00977CCF">
        <w:rPr>
          <w:rFonts w:hint="cs"/>
          <w:rtl/>
        </w:rPr>
        <w:t xml:space="preserve"> </w:t>
      </w:r>
      <w:r w:rsidR="00965CB6">
        <w:rPr>
          <w:rFonts w:hint="cs"/>
          <w:rtl/>
        </w:rPr>
        <w:t xml:space="preserve">اما </w:t>
      </w:r>
      <w:r w:rsidRPr="00977CCF">
        <w:rPr>
          <w:rFonts w:hint="cs"/>
          <w:rtl/>
        </w:rPr>
        <w:t xml:space="preserve">امتثال وجود داد و ثواب هم دارد. </w:t>
      </w:r>
    </w:p>
    <w:p w:rsidR="00977CCF" w:rsidRPr="00977CCF" w:rsidRDefault="00977CCF" w:rsidP="00965CB6">
      <w:pPr>
        <w:jc w:val="both"/>
        <w:rPr>
          <w:rtl/>
        </w:rPr>
      </w:pPr>
      <w:r w:rsidRPr="00977CCF">
        <w:rPr>
          <w:rFonts w:hint="cs"/>
          <w:rtl/>
        </w:rPr>
        <w:t>به نظر ما ادعای مرحوم آخوند</w:t>
      </w:r>
      <w:r w:rsidR="00965CB6">
        <w:rPr>
          <w:rFonts w:hint="cs"/>
          <w:rtl/>
        </w:rPr>
        <w:t xml:space="preserve"> به واقع نزدیکتر</w:t>
      </w:r>
      <w:r w:rsidRPr="00977CCF">
        <w:rPr>
          <w:rFonts w:hint="cs"/>
          <w:rtl/>
        </w:rPr>
        <w:t xml:space="preserve"> است. حقیقت امتثال امر غیری</w:t>
      </w:r>
      <w:r w:rsidR="00965CB6">
        <w:rPr>
          <w:rFonts w:hint="cs"/>
          <w:rtl/>
        </w:rPr>
        <w:t xml:space="preserve"> این</w:t>
      </w:r>
      <w:r w:rsidRPr="00977CCF">
        <w:rPr>
          <w:rFonts w:hint="cs"/>
          <w:rtl/>
        </w:rPr>
        <w:t xml:space="preserve"> است که مکلف مثلا نصب سلم بکند و قصد صعود بر سطح</w:t>
      </w:r>
      <w:r w:rsidR="00965CB6">
        <w:rPr>
          <w:rFonts w:hint="cs"/>
          <w:rtl/>
        </w:rPr>
        <w:t xml:space="preserve"> را دارد</w:t>
      </w:r>
      <w:r w:rsidRPr="00977CCF">
        <w:rPr>
          <w:rFonts w:hint="cs"/>
          <w:rtl/>
        </w:rPr>
        <w:t>. کسی که مقدمه را اتیان می</w:t>
      </w:r>
      <w:r w:rsidRPr="00977CCF">
        <w:rPr>
          <w:rtl/>
        </w:rPr>
        <w:softHyphen/>
      </w:r>
      <w:r w:rsidR="00965CB6">
        <w:rPr>
          <w:rFonts w:hint="cs"/>
          <w:rtl/>
        </w:rPr>
        <w:t>کند و</w:t>
      </w:r>
      <w:r w:rsidRPr="00977CCF">
        <w:rPr>
          <w:rFonts w:hint="cs"/>
          <w:rtl/>
        </w:rPr>
        <w:t xml:space="preserve"> قصد امتثال ذی المقدمه را ندارد، مولا حق دارد بگوید: من چنین دستوری ندادم؛ پس کشف می</w:t>
      </w:r>
      <w:r w:rsidRPr="00977CCF">
        <w:rPr>
          <w:rtl/>
        </w:rPr>
        <w:softHyphen/>
      </w:r>
      <w:r w:rsidR="00965CB6">
        <w:rPr>
          <w:rFonts w:hint="cs"/>
          <w:rtl/>
        </w:rPr>
        <w:t>شود که برای تحقق امتثال در امر غیری نیاز به قصد توصل وجود دارد.</w:t>
      </w:r>
    </w:p>
    <w:p w:rsidR="00977CCF" w:rsidRPr="001A27D7" w:rsidRDefault="00977CCF" w:rsidP="00977CCF">
      <w:pPr>
        <w:jc w:val="both"/>
        <w:rPr>
          <w:rtl/>
        </w:rPr>
      </w:pPr>
    </w:p>
    <w:p w:rsidR="001A1EA5" w:rsidRPr="006162A2" w:rsidRDefault="001A1EA5" w:rsidP="00977CC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6C8" w:rsidRDefault="00F136C8" w:rsidP="008B750B">
      <w:pPr>
        <w:spacing w:line="240" w:lineRule="auto"/>
      </w:pPr>
      <w:r>
        <w:separator/>
      </w:r>
    </w:p>
  </w:endnote>
  <w:endnote w:type="continuationSeparator" w:id="0">
    <w:p w:rsidR="00F136C8" w:rsidRDefault="00F136C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77AE" w:rsidRPr="006177A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72752" w:rsidP="001B6799">
          <w:pPr>
            <w:pStyle w:val="Footer"/>
            <w:bidi w:val="0"/>
            <w:rPr>
              <w:color w:val="808080" w:themeColor="background1" w:themeShade="80"/>
              <w:rtl/>
            </w:rPr>
          </w:pPr>
          <w:bookmarkStart w:id="21" w:name="BokAdres"/>
          <w:bookmarkEnd w:id="21"/>
          <w:r>
            <w:rPr>
              <w:color w:val="808080" w:themeColor="background1" w:themeShade="80"/>
            </w:rPr>
            <w:t>U1mg1_13981011-064_mk2_mfeb.ir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6C8" w:rsidRDefault="00F136C8" w:rsidP="008B750B">
      <w:pPr>
        <w:spacing w:line="240" w:lineRule="auto"/>
      </w:pPr>
      <w:r>
        <w:separator/>
      </w:r>
    </w:p>
  </w:footnote>
  <w:footnote w:type="continuationSeparator" w:id="0">
    <w:p w:rsidR="00F136C8" w:rsidRDefault="00F136C8" w:rsidP="008B750B">
      <w:pPr>
        <w:spacing w:line="240" w:lineRule="auto"/>
      </w:pPr>
      <w:r>
        <w:continuationSeparator/>
      </w:r>
    </w:p>
  </w:footnote>
  <w:footnote w:id="1">
    <w:p w:rsidR="006177AE" w:rsidRPr="006177AE" w:rsidRDefault="006177AE" w:rsidP="006177AE">
      <w:pPr>
        <w:pStyle w:val="FootnoteText"/>
        <w:rPr>
          <w:rFonts w:hint="cs"/>
          <w:rtl/>
        </w:rPr>
      </w:pPr>
      <w:r w:rsidRPr="006177AE">
        <w:footnoteRef/>
      </w:r>
      <w:r w:rsidRPr="006177AE">
        <w:rPr>
          <w:rtl/>
        </w:rPr>
        <w:t xml:space="preserve"> </w:t>
      </w:r>
      <w:hyperlink r:id="rId1" w:history="1">
        <w:r w:rsidRPr="006177AE">
          <w:rPr>
            <w:rStyle w:val="Hyperlink"/>
            <w:rFonts w:hint="cs"/>
            <w:rtl/>
          </w:rPr>
          <w:t>دراسات</w:t>
        </w:r>
        <w:r w:rsidRPr="006177AE">
          <w:rPr>
            <w:rStyle w:val="Hyperlink"/>
            <w:rtl/>
          </w:rPr>
          <w:t xml:space="preserve"> </w:t>
        </w:r>
        <w:r w:rsidRPr="006177AE">
          <w:rPr>
            <w:rStyle w:val="Hyperlink"/>
            <w:rFonts w:hint="cs"/>
            <w:rtl/>
          </w:rPr>
          <w:t>فی</w:t>
        </w:r>
        <w:r w:rsidRPr="006177AE">
          <w:rPr>
            <w:rStyle w:val="Hyperlink"/>
            <w:rtl/>
          </w:rPr>
          <w:t xml:space="preserve"> </w:t>
        </w:r>
        <w:r w:rsidRPr="006177AE">
          <w:rPr>
            <w:rStyle w:val="Hyperlink"/>
            <w:rFonts w:hint="cs"/>
            <w:rtl/>
          </w:rPr>
          <w:t>علم</w:t>
        </w:r>
        <w:r w:rsidRPr="006177AE">
          <w:rPr>
            <w:rStyle w:val="Hyperlink"/>
            <w:rtl/>
          </w:rPr>
          <w:t xml:space="preserve"> </w:t>
        </w:r>
        <w:r w:rsidRPr="006177AE">
          <w:rPr>
            <w:rStyle w:val="Hyperlink"/>
            <w:rFonts w:hint="cs"/>
            <w:rtl/>
          </w:rPr>
          <w:t>الاصول،</w:t>
        </w:r>
        <w:r w:rsidRPr="006177AE">
          <w:rPr>
            <w:rStyle w:val="Hyperlink"/>
            <w:rtl/>
          </w:rPr>
          <w:t xml:space="preserve"> </w:t>
        </w:r>
        <w:r w:rsidRPr="006177AE">
          <w:rPr>
            <w:rStyle w:val="Hyperlink"/>
            <w:rFonts w:hint="cs"/>
            <w:rtl/>
          </w:rPr>
          <w:t>الهاشمی</w:t>
        </w:r>
        <w:r w:rsidRPr="006177AE">
          <w:rPr>
            <w:rStyle w:val="Hyperlink"/>
            <w:rtl/>
          </w:rPr>
          <w:t xml:space="preserve"> </w:t>
        </w:r>
        <w:r w:rsidRPr="006177AE">
          <w:rPr>
            <w:rStyle w:val="Hyperlink"/>
            <w:rFonts w:hint="cs"/>
            <w:rtl/>
          </w:rPr>
          <w:t>الشاهرودی،</w:t>
        </w:r>
        <w:r w:rsidRPr="006177AE">
          <w:rPr>
            <w:rStyle w:val="Hyperlink"/>
            <w:rtl/>
          </w:rPr>
          <w:t xml:space="preserve"> </w:t>
        </w:r>
        <w:r w:rsidRPr="006177AE">
          <w:rPr>
            <w:rStyle w:val="Hyperlink"/>
            <w:rFonts w:hint="cs"/>
            <w:rtl/>
          </w:rPr>
          <w:t>السید</w:t>
        </w:r>
        <w:r w:rsidRPr="006177AE">
          <w:rPr>
            <w:rStyle w:val="Hyperlink"/>
            <w:rtl/>
          </w:rPr>
          <w:t xml:space="preserve"> </w:t>
        </w:r>
        <w:r w:rsidRPr="006177AE">
          <w:rPr>
            <w:rStyle w:val="Hyperlink"/>
            <w:rFonts w:hint="cs"/>
            <w:rtl/>
          </w:rPr>
          <w:t>علی،</w:t>
        </w:r>
        <w:r w:rsidRPr="006177AE">
          <w:rPr>
            <w:rStyle w:val="Hyperlink"/>
            <w:rtl/>
          </w:rPr>
          <w:t xml:space="preserve"> </w:t>
        </w:r>
        <w:r w:rsidRPr="006177AE">
          <w:rPr>
            <w:rStyle w:val="Hyperlink"/>
            <w:rFonts w:hint="cs"/>
            <w:rtl/>
          </w:rPr>
          <w:t>ج</w:t>
        </w:r>
        <w:r w:rsidRPr="006177AE">
          <w:rPr>
            <w:rStyle w:val="Hyperlink"/>
            <w:rtl/>
          </w:rPr>
          <w:t>1</w:t>
        </w:r>
        <w:r w:rsidRPr="006177AE">
          <w:rPr>
            <w:rStyle w:val="Hyperlink"/>
            <w:rFonts w:hint="cs"/>
            <w:rtl/>
          </w:rPr>
          <w:t>،</w:t>
        </w:r>
        <w:r w:rsidRPr="006177AE">
          <w:rPr>
            <w:rStyle w:val="Hyperlink"/>
            <w:rtl/>
          </w:rPr>
          <w:t xml:space="preserve"> </w:t>
        </w:r>
        <w:r w:rsidRPr="006177AE">
          <w:rPr>
            <w:rStyle w:val="Hyperlink"/>
            <w:rFonts w:hint="cs"/>
            <w:rtl/>
          </w:rPr>
          <w:t>ص</w:t>
        </w:r>
        <w:r w:rsidRPr="006177AE">
          <w:rPr>
            <w:rStyle w:val="Hyperlink"/>
            <w:rtl/>
          </w:rPr>
          <w:t>324.</w:t>
        </w:r>
      </w:hyperlink>
    </w:p>
  </w:footnote>
  <w:footnote w:id="2">
    <w:p w:rsidR="00D022FE" w:rsidRDefault="00D022FE" w:rsidP="00D022FE">
      <w:pPr>
        <w:pStyle w:val="FootnoteText"/>
        <w:rPr>
          <w:rtl/>
        </w:rPr>
      </w:pPr>
      <w:r>
        <w:rPr>
          <w:rStyle w:val="FootnoteReference"/>
        </w:rPr>
        <w:footnoteRef/>
      </w:r>
      <w:r>
        <w:rPr>
          <w:rtl/>
        </w:rPr>
        <w:t xml:space="preserve"> </w:t>
      </w:r>
      <w:r>
        <w:rPr>
          <w:rFonts w:hint="cs"/>
          <w:rtl/>
        </w:rPr>
        <w:t>مصباح الاصول (مکتبة الداوری) ج 1 ص 498</w:t>
      </w:r>
    </w:p>
  </w:footnote>
  <w:footnote w:id="3">
    <w:p w:rsidR="00965CB6" w:rsidRPr="00965CB6" w:rsidRDefault="00965CB6" w:rsidP="00965CB6">
      <w:pPr>
        <w:pStyle w:val="FootnoteText"/>
        <w:rPr>
          <w:rtl/>
        </w:rPr>
      </w:pPr>
      <w:r w:rsidRPr="00965CB6">
        <w:footnoteRef/>
      </w:r>
      <w:r w:rsidRPr="00965CB6">
        <w:rPr>
          <w:rtl/>
        </w:rPr>
        <w:t xml:space="preserve"> </w:t>
      </w:r>
      <w:hyperlink r:id="rId2" w:history="1">
        <w:r w:rsidRPr="00965CB6">
          <w:rPr>
            <w:rStyle w:val="Hyperlink"/>
            <w:rFonts w:hint="cs"/>
            <w:rtl/>
          </w:rPr>
          <w:t>کفایه</w:t>
        </w:r>
        <w:r w:rsidRPr="00965CB6">
          <w:rPr>
            <w:rStyle w:val="Hyperlink"/>
            <w:rtl/>
          </w:rPr>
          <w:t xml:space="preserve"> </w:t>
        </w:r>
        <w:r w:rsidRPr="00965CB6">
          <w:rPr>
            <w:rStyle w:val="Hyperlink"/>
            <w:rFonts w:hint="cs"/>
            <w:rtl/>
          </w:rPr>
          <w:t>الاصول،</w:t>
        </w:r>
        <w:r w:rsidRPr="00965CB6">
          <w:rPr>
            <w:rStyle w:val="Hyperlink"/>
            <w:rtl/>
          </w:rPr>
          <w:t xml:space="preserve"> </w:t>
        </w:r>
        <w:r w:rsidRPr="00965CB6">
          <w:rPr>
            <w:rStyle w:val="Hyperlink"/>
            <w:rFonts w:hint="cs"/>
            <w:rtl/>
          </w:rPr>
          <w:t>آخوند</w:t>
        </w:r>
        <w:r w:rsidRPr="00965CB6">
          <w:rPr>
            <w:rStyle w:val="Hyperlink"/>
            <w:rtl/>
          </w:rPr>
          <w:t xml:space="preserve"> </w:t>
        </w:r>
        <w:r w:rsidRPr="00965CB6">
          <w:rPr>
            <w:rStyle w:val="Hyperlink"/>
            <w:rFonts w:hint="cs"/>
            <w:rtl/>
          </w:rPr>
          <w:t>خراسانی،</w:t>
        </w:r>
        <w:r w:rsidRPr="00965CB6">
          <w:rPr>
            <w:rStyle w:val="Hyperlink"/>
            <w:rtl/>
          </w:rPr>
          <w:t xml:space="preserve"> </w:t>
        </w:r>
        <w:r w:rsidRPr="00965CB6">
          <w:rPr>
            <w:rStyle w:val="Hyperlink"/>
            <w:rFonts w:hint="cs"/>
            <w:rtl/>
          </w:rPr>
          <w:t>ج</w:t>
        </w:r>
        <w:r w:rsidRPr="00965CB6">
          <w:rPr>
            <w:rStyle w:val="Hyperlink"/>
            <w:rtl/>
          </w:rPr>
          <w:t>1</w:t>
        </w:r>
        <w:r w:rsidRPr="00965CB6">
          <w:rPr>
            <w:rStyle w:val="Hyperlink"/>
            <w:rFonts w:hint="cs"/>
            <w:rtl/>
          </w:rPr>
          <w:t>،</w:t>
        </w:r>
        <w:r w:rsidRPr="00965CB6">
          <w:rPr>
            <w:rStyle w:val="Hyperlink"/>
            <w:rtl/>
          </w:rPr>
          <w:t xml:space="preserve"> </w:t>
        </w:r>
        <w:r w:rsidRPr="00965CB6">
          <w:rPr>
            <w:rStyle w:val="Hyperlink"/>
            <w:rFonts w:hint="cs"/>
            <w:rtl/>
          </w:rPr>
          <w:t>ص</w:t>
        </w:r>
        <w:r w:rsidRPr="00965CB6">
          <w:rPr>
            <w:rStyle w:val="Hyperlink"/>
            <w:rtl/>
          </w:rPr>
          <w:t>112.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072752">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7275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7275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072752">
      <w:rPr>
        <w:sz w:val="24"/>
        <w:szCs w:val="24"/>
        <w:rtl/>
      </w:rPr>
      <w:t>11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072752">
      <w:rPr>
        <w:rFonts w:hint="cs"/>
        <w:color w:val="000000" w:themeColor="text1"/>
        <w:sz w:val="24"/>
        <w:szCs w:val="24"/>
        <w:rtl/>
      </w:rPr>
      <w:t>واجب</w:t>
    </w:r>
    <w:r w:rsidR="00072752">
      <w:rPr>
        <w:color w:val="000000" w:themeColor="text1"/>
        <w:sz w:val="24"/>
        <w:szCs w:val="24"/>
        <w:rtl/>
      </w:rPr>
      <w:t xml:space="preserve"> </w:t>
    </w:r>
    <w:r w:rsidR="00072752">
      <w:rPr>
        <w:rFonts w:hint="cs"/>
        <w:color w:val="000000" w:themeColor="text1"/>
        <w:sz w:val="24"/>
        <w:szCs w:val="24"/>
        <w:rtl/>
      </w:rPr>
      <w:t>نفسی</w:t>
    </w:r>
    <w:r w:rsidR="00072752">
      <w:rPr>
        <w:color w:val="000000" w:themeColor="text1"/>
        <w:sz w:val="24"/>
        <w:szCs w:val="24"/>
        <w:rtl/>
      </w:rPr>
      <w:t xml:space="preserve"> </w:t>
    </w:r>
    <w:r w:rsidR="00072752">
      <w:rPr>
        <w:rFonts w:hint="cs"/>
        <w:color w:val="000000" w:themeColor="text1"/>
        <w:sz w:val="24"/>
        <w:szCs w:val="24"/>
        <w:rtl/>
      </w:rPr>
      <w:t>و</w:t>
    </w:r>
    <w:r w:rsidR="00072752">
      <w:rPr>
        <w:color w:val="000000" w:themeColor="text1"/>
        <w:sz w:val="24"/>
        <w:szCs w:val="24"/>
        <w:rtl/>
      </w:rPr>
      <w:t xml:space="preserve"> </w:t>
    </w:r>
    <w:r w:rsidR="00072752">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072752">
      <w:rPr>
        <w:rFonts w:hint="cs"/>
        <w:sz w:val="24"/>
        <w:szCs w:val="24"/>
        <w:rtl/>
      </w:rPr>
      <w:t>مهدی</w:t>
    </w:r>
    <w:r w:rsidR="00072752">
      <w:rPr>
        <w:sz w:val="24"/>
        <w:szCs w:val="24"/>
        <w:rtl/>
      </w:rPr>
      <w:t xml:space="preserve"> </w:t>
    </w:r>
    <w:r w:rsidR="0007275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72752">
      <w:rPr>
        <w:rFonts w:hint="cs"/>
        <w:sz w:val="24"/>
        <w:szCs w:val="24"/>
        <w:rtl/>
      </w:rPr>
      <w:t>تذنیبان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2752"/>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176D"/>
    <w:rsid w:val="0020241A"/>
    <w:rsid w:val="00203821"/>
    <w:rsid w:val="00211632"/>
    <w:rsid w:val="0021630D"/>
    <w:rsid w:val="0024121B"/>
    <w:rsid w:val="00247D2F"/>
    <w:rsid w:val="00256560"/>
    <w:rsid w:val="0027525C"/>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211F"/>
    <w:rsid w:val="004739F1"/>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7AE"/>
    <w:rsid w:val="006240DA"/>
    <w:rsid w:val="0063256E"/>
    <w:rsid w:val="00633F04"/>
    <w:rsid w:val="00634DD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5DEB"/>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CB6"/>
    <w:rsid w:val="0096778A"/>
    <w:rsid w:val="00977656"/>
    <w:rsid w:val="00977CCF"/>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3662"/>
    <w:rsid w:val="00CB4E68"/>
    <w:rsid w:val="00CC2733"/>
    <w:rsid w:val="00CD0050"/>
    <w:rsid w:val="00CE7481"/>
    <w:rsid w:val="00CF0A8F"/>
    <w:rsid w:val="00D022FE"/>
    <w:rsid w:val="00D048CE"/>
    <w:rsid w:val="00D10998"/>
    <w:rsid w:val="00D15CBD"/>
    <w:rsid w:val="00D221CB"/>
    <w:rsid w:val="00D23391"/>
    <w:rsid w:val="00D31805"/>
    <w:rsid w:val="00D552B9"/>
    <w:rsid w:val="00D735B2"/>
    <w:rsid w:val="00D74021"/>
    <w:rsid w:val="00D76770"/>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7416"/>
    <w:rsid w:val="00E609FE"/>
    <w:rsid w:val="00E630BE"/>
    <w:rsid w:val="00E75920"/>
    <w:rsid w:val="00E80D96"/>
    <w:rsid w:val="00E871FA"/>
    <w:rsid w:val="00E936A4"/>
    <w:rsid w:val="00E954BB"/>
    <w:rsid w:val="00EA45E7"/>
    <w:rsid w:val="00EB78E3"/>
    <w:rsid w:val="00EB7BE3"/>
    <w:rsid w:val="00EC050E"/>
    <w:rsid w:val="00EC1C4B"/>
    <w:rsid w:val="00EC735A"/>
    <w:rsid w:val="00ED5F38"/>
    <w:rsid w:val="00EF27FE"/>
    <w:rsid w:val="00F07FB6"/>
    <w:rsid w:val="00F136C8"/>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D64"/>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BEB5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12/&#1575;&#1604;&#1579;&#1575;&#1606;&#1740;" TargetMode="External"/><Relationship Id="rId1" Type="http://schemas.openxmlformats.org/officeDocument/2006/relationships/hyperlink" Target="http://lib.eshia.ir/13071/1/324/&#1581;&#1589;&#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30CAE-DE18-41DA-8C01-A6CD532B9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91</TotalTime>
  <Pages>1</Pages>
  <Words>1202</Words>
  <Characters>6857</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2020-01-01T13:35:00Z</cp:lastPrinted>
  <dcterms:created xsi:type="dcterms:W3CDTF">2020-01-01T05:40:00Z</dcterms:created>
  <dcterms:modified xsi:type="dcterms:W3CDTF">2020-01-01T13:45:00Z</dcterms:modified>
  <cp:contentStatus>ویرایش 2.5</cp:contentStatus>
  <cp:version>2.7</cp:version>
</cp:coreProperties>
</file>