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B13B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E65E6" w:rsidRDefault="009E65E6" w:rsidP="009E65E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863469" w:history="1">
        <w:r w:rsidRPr="00C70906">
          <w:rPr>
            <w:rStyle w:val="Hyperlink"/>
            <w:rFonts w:hint="eastAsia"/>
            <w:noProof/>
            <w:rtl/>
          </w:rPr>
          <w:t>مقدمه</w:t>
        </w:r>
        <w:r w:rsidRPr="00C70906">
          <w:rPr>
            <w:rStyle w:val="Hyperlink"/>
            <w:noProof/>
            <w:rtl/>
          </w:rPr>
          <w:t xml:space="preserve"> </w:t>
        </w:r>
        <w:r w:rsidRPr="00C70906">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30863469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E57F2">
          <w:rPr>
            <w:noProof/>
            <w:webHidden/>
            <w:rtl/>
          </w:rPr>
          <w:t>1</w:t>
        </w:r>
        <w:r>
          <w:rPr>
            <w:rStyle w:val="Hyperlink"/>
            <w:noProof/>
            <w:rtl/>
          </w:rPr>
          <w:fldChar w:fldCharType="end"/>
        </w:r>
      </w:hyperlink>
    </w:p>
    <w:p w:rsidR="009E65E6" w:rsidRDefault="00D81F91" w:rsidP="009E65E6">
      <w:pPr>
        <w:pStyle w:val="TOC2"/>
        <w:tabs>
          <w:tab w:val="right" w:leader="dot" w:pos="10194"/>
        </w:tabs>
        <w:rPr>
          <w:rFonts w:asciiTheme="minorHAnsi" w:eastAsiaTheme="minorEastAsia" w:hAnsiTheme="minorHAnsi" w:cstheme="minorBidi"/>
          <w:bCs w:val="0"/>
          <w:noProof/>
          <w:color w:val="auto"/>
          <w:szCs w:val="22"/>
          <w:rtl/>
        </w:rPr>
      </w:pPr>
      <w:hyperlink w:anchor="_Toc30863470" w:history="1">
        <w:r w:rsidR="009E65E6" w:rsidRPr="00C70906">
          <w:rPr>
            <w:rStyle w:val="Hyperlink"/>
            <w:rFonts w:hint="eastAsia"/>
            <w:noProof/>
            <w:rtl/>
          </w:rPr>
          <w:t>اقوال</w:t>
        </w:r>
        <w:r w:rsidR="009E65E6" w:rsidRPr="00C70906">
          <w:rPr>
            <w:rStyle w:val="Hyperlink"/>
            <w:noProof/>
            <w:rtl/>
          </w:rPr>
          <w:t xml:space="preserve"> </w:t>
        </w:r>
        <w:r w:rsidR="009E65E6" w:rsidRPr="00C70906">
          <w:rPr>
            <w:rStyle w:val="Hyperlink"/>
            <w:rFonts w:hint="eastAsia"/>
            <w:noProof/>
            <w:rtl/>
          </w:rPr>
          <w:t>وجوب</w:t>
        </w:r>
        <w:r w:rsidR="009E65E6" w:rsidRPr="00C70906">
          <w:rPr>
            <w:rStyle w:val="Hyperlink"/>
            <w:noProof/>
            <w:rtl/>
          </w:rPr>
          <w:t xml:space="preserve"> </w:t>
        </w:r>
        <w:r w:rsidR="009E65E6" w:rsidRPr="00C70906">
          <w:rPr>
            <w:rStyle w:val="Hyperlink"/>
            <w:rFonts w:hint="eastAsia"/>
            <w:noProof/>
            <w:rtl/>
          </w:rPr>
          <w:t>مقدمه</w:t>
        </w:r>
        <w:r w:rsidR="009E65E6" w:rsidRPr="00C70906">
          <w:rPr>
            <w:rStyle w:val="Hyperlink"/>
            <w:noProof/>
            <w:rtl/>
          </w:rPr>
          <w:t xml:space="preserve"> </w:t>
        </w:r>
        <w:r w:rsidR="009E65E6" w:rsidRPr="00C70906">
          <w:rPr>
            <w:rStyle w:val="Hyperlink"/>
            <w:rFonts w:hint="eastAsia"/>
            <w:noProof/>
            <w:rtl/>
          </w:rPr>
          <w:t>واجب</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30863470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1</w:t>
        </w:r>
        <w:r w:rsidR="009E65E6">
          <w:rPr>
            <w:rStyle w:val="Hyperlink"/>
            <w:noProof/>
            <w:rtl/>
          </w:rPr>
          <w:fldChar w:fldCharType="end"/>
        </w:r>
      </w:hyperlink>
    </w:p>
    <w:p w:rsidR="009E65E6" w:rsidRDefault="00D81F91" w:rsidP="009E65E6">
      <w:pPr>
        <w:pStyle w:val="TOC3"/>
        <w:tabs>
          <w:tab w:val="right" w:leader="dot" w:pos="10194"/>
        </w:tabs>
        <w:rPr>
          <w:rFonts w:asciiTheme="minorHAnsi" w:eastAsiaTheme="minorEastAsia" w:hAnsiTheme="minorHAnsi" w:cstheme="minorBidi"/>
          <w:bCs w:val="0"/>
          <w:iCs w:val="0"/>
          <w:noProof/>
          <w:color w:val="auto"/>
          <w:szCs w:val="22"/>
          <w:rtl/>
        </w:rPr>
      </w:pPr>
      <w:hyperlink w:anchor="_Toc30863471" w:history="1">
        <w:r w:rsidR="009E65E6" w:rsidRPr="00C70906">
          <w:rPr>
            <w:rStyle w:val="Hyperlink"/>
            <w:rFonts w:hint="eastAsia"/>
            <w:noProof/>
            <w:rtl/>
          </w:rPr>
          <w:t>خلاصه</w:t>
        </w:r>
        <w:r w:rsidR="009E65E6" w:rsidRPr="00C70906">
          <w:rPr>
            <w:rStyle w:val="Hyperlink"/>
            <w:noProof/>
            <w:rtl/>
          </w:rPr>
          <w:t xml:space="preserve"> </w:t>
        </w:r>
        <w:r w:rsidR="009E65E6" w:rsidRPr="00C70906">
          <w:rPr>
            <w:rStyle w:val="Hyperlink"/>
            <w:rFonts w:hint="eastAsia"/>
            <w:noProof/>
            <w:rtl/>
          </w:rPr>
          <w:t>کلام</w:t>
        </w:r>
        <w:r w:rsidR="009E65E6" w:rsidRPr="00C70906">
          <w:rPr>
            <w:rStyle w:val="Hyperlink"/>
            <w:noProof/>
            <w:rtl/>
          </w:rPr>
          <w:t xml:space="preserve"> </w:t>
        </w:r>
        <w:r w:rsidR="009E65E6" w:rsidRPr="00C70906">
          <w:rPr>
            <w:rStyle w:val="Hyperlink"/>
            <w:rFonts w:hint="eastAsia"/>
            <w:noProof/>
            <w:rtl/>
          </w:rPr>
          <w:t>مرحوم</w:t>
        </w:r>
        <w:r w:rsidR="009E65E6" w:rsidRPr="00C70906">
          <w:rPr>
            <w:rStyle w:val="Hyperlink"/>
            <w:noProof/>
            <w:rtl/>
          </w:rPr>
          <w:t xml:space="preserve"> </w:t>
        </w:r>
        <w:r w:rsidR="009E65E6" w:rsidRPr="00C70906">
          <w:rPr>
            <w:rStyle w:val="Hyperlink"/>
            <w:rFonts w:hint="eastAsia"/>
            <w:noProof/>
            <w:rtl/>
          </w:rPr>
          <w:t>صاحب</w:t>
        </w:r>
        <w:r w:rsidR="009E65E6" w:rsidRPr="00C70906">
          <w:rPr>
            <w:rStyle w:val="Hyperlink"/>
            <w:noProof/>
            <w:rtl/>
          </w:rPr>
          <w:t xml:space="preserve"> </w:t>
        </w:r>
        <w:r w:rsidR="009E65E6" w:rsidRPr="00C70906">
          <w:rPr>
            <w:rStyle w:val="Hyperlink"/>
            <w:rFonts w:hint="eastAsia"/>
            <w:noProof/>
            <w:rtl/>
          </w:rPr>
          <w:t>حاش</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و</w:t>
        </w:r>
        <w:r w:rsidR="009E65E6" w:rsidRPr="00C70906">
          <w:rPr>
            <w:rStyle w:val="Hyperlink"/>
            <w:noProof/>
            <w:rtl/>
          </w:rPr>
          <w:t xml:space="preserve"> </w:t>
        </w:r>
        <w:r w:rsidR="009E65E6" w:rsidRPr="00C70906">
          <w:rPr>
            <w:rStyle w:val="Hyperlink"/>
            <w:rFonts w:hint="eastAsia"/>
            <w:noProof/>
            <w:rtl/>
          </w:rPr>
          <w:t>توض</w:t>
        </w:r>
        <w:r w:rsidR="009E65E6" w:rsidRPr="00C70906">
          <w:rPr>
            <w:rStyle w:val="Hyperlink"/>
            <w:rFonts w:hint="cs"/>
            <w:noProof/>
            <w:rtl/>
          </w:rPr>
          <w:t>ی</w:t>
        </w:r>
        <w:r w:rsidR="009E65E6" w:rsidRPr="00C70906">
          <w:rPr>
            <w:rStyle w:val="Hyperlink"/>
            <w:rFonts w:hint="eastAsia"/>
            <w:noProof/>
            <w:rtl/>
          </w:rPr>
          <w:t>ح</w:t>
        </w:r>
        <w:r w:rsidR="009E65E6" w:rsidRPr="00C70906">
          <w:rPr>
            <w:rStyle w:val="Hyperlink"/>
            <w:noProof/>
            <w:rtl/>
          </w:rPr>
          <w:t xml:space="preserve"> </w:t>
        </w:r>
        <w:r w:rsidR="009E65E6" w:rsidRPr="00C70906">
          <w:rPr>
            <w:rStyle w:val="Hyperlink"/>
            <w:rFonts w:hint="eastAsia"/>
            <w:noProof/>
            <w:rtl/>
          </w:rPr>
          <w:t>مرحوم</w:t>
        </w:r>
        <w:r w:rsidR="009E65E6" w:rsidRPr="00C70906">
          <w:rPr>
            <w:rStyle w:val="Hyperlink"/>
            <w:noProof/>
            <w:rtl/>
          </w:rPr>
          <w:t xml:space="preserve"> </w:t>
        </w:r>
        <w:r w:rsidR="009E65E6" w:rsidRPr="00C70906">
          <w:rPr>
            <w:rStyle w:val="Hyperlink"/>
            <w:rFonts w:hint="eastAsia"/>
            <w:noProof/>
            <w:rtl/>
          </w:rPr>
          <w:t>نائ</w:t>
        </w:r>
        <w:r w:rsidR="009E65E6" w:rsidRPr="00C70906">
          <w:rPr>
            <w:rStyle w:val="Hyperlink"/>
            <w:rFonts w:hint="cs"/>
            <w:noProof/>
            <w:rtl/>
          </w:rPr>
          <w:t>ی</w:t>
        </w:r>
        <w:r w:rsidR="009E65E6" w:rsidRPr="00C70906">
          <w:rPr>
            <w:rStyle w:val="Hyperlink"/>
            <w:rFonts w:hint="eastAsia"/>
            <w:noProof/>
            <w:rtl/>
          </w:rPr>
          <w:t>ن</w:t>
        </w:r>
        <w:r w:rsidR="009E65E6" w:rsidRPr="00C70906">
          <w:rPr>
            <w:rStyle w:val="Hyperlink"/>
            <w:rFonts w:hint="cs"/>
            <w:noProof/>
            <w:rtl/>
          </w:rPr>
          <w:t>ی</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30863471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1</w:t>
        </w:r>
        <w:r w:rsidR="009E65E6">
          <w:rPr>
            <w:rStyle w:val="Hyperlink"/>
            <w:noProof/>
            <w:rtl/>
          </w:rPr>
          <w:fldChar w:fldCharType="end"/>
        </w:r>
      </w:hyperlink>
    </w:p>
    <w:p w:rsidR="009E65E6" w:rsidRDefault="00D81F91" w:rsidP="009E65E6">
      <w:pPr>
        <w:pStyle w:val="TOC4"/>
        <w:tabs>
          <w:tab w:val="right" w:leader="dot" w:pos="10194"/>
        </w:tabs>
        <w:rPr>
          <w:rFonts w:asciiTheme="minorHAnsi" w:eastAsiaTheme="minorEastAsia" w:hAnsiTheme="minorHAnsi" w:cstheme="minorBidi"/>
          <w:bCs w:val="0"/>
          <w:noProof/>
          <w:color w:val="auto"/>
          <w:szCs w:val="22"/>
          <w:rtl/>
        </w:rPr>
      </w:pPr>
      <w:hyperlink w:anchor="_Toc30863472" w:history="1">
        <w:r w:rsidR="009E65E6" w:rsidRPr="00C70906">
          <w:rPr>
            <w:rStyle w:val="Hyperlink"/>
            <w:rFonts w:hint="eastAsia"/>
            <w:noProof/>
            <w:rtl/>
          </w:rPr>
          <w:t>عدم</w:t>
        </w:r>
        <w:r w:rsidR="009E65E6" w:rsidRPr="00C70906">
          <w:rPr>
            <w:rStyle w:val="Hyperlink"/>
            <w:noProof/>
            <w:rtl/>
          </w:rPr>
          <w:t xml:space="preserve"> </w:t>
        </w:r>
        <w:r w:rsidR="009E65E6" w:rsidRPr="00C70906">
          <w:rPr>
            <w:rStyle w:val="Hyperlink"/>
            <w:rFonts w:hint="eastAsia"/>
            <w:noProof/>
            <w:rtl/>
          </w:rPr>
          <w:t>صحت</w:t>
        </w:r>
        <w:r w:rsidR="009E65E6" w:rsidRPr="00C70906">
          <w:rPr>
            <w:rStyle w:val="Hyperlink"/>
            <w:noProof/>
            <w:rtl/>
          </w:rPr>
          <w:t xml:space="preserve"> </w:t>
        </w:r>
        <w:r w:rsidR="009E65E6" w:rsidRPr="00C70906">
          <w:rPr>
            <w:rStyle w:val="Hyperlink"/>
            <w:rFonts w:hint="eastAsia"/>
            <w:noProof/>
            <w:rtl/>
          </w:rPr>
          <w:t>استناد</w:t>
        </w:r>
        <w:r w:rsidR="009E65E6" w:rsidRPr="00C70906">
          <w:rPr>
            <w:rStyle w:val="Hyperlink"/>
            <w:noProof/>
            <w:rtl/>
          </w:rPr>
          <w:t xml:space="preserve"> </w:t>
        </w:r>
        <w:r w:rsidR="009E65E6" w:rsidRPr="00C70906">
          <w:rPr>
            <w:rStyle w:val="Hyperlink"/>
            <w:rFonts w:hint="eastAsia"/>
            <w:noProof/>
            <w:rtl/>
          </w:rPr>
          <w:t>وجوب</w:t>
        </w:r>
        <w:r w:rsidR="009E65E6" w:rsidRPr="00C70906">
          <w:rPr>
            <w:rStyle w:val="Hyperlink"/>
            <w:noProof/>
            <w:rtl/>
          </w:rPr>
          <w:t xml:space="preserve"> </w:t>
        </w:r>
        <w:r w:rsidR="009E65E6" w:rsidRPr="00C70906">
          <w:rPr>
            <w:rStyle w:val="Hyperlink"/>
            <w:rFonts w:hint="eastAsia"/>
            <w:noProof/>
            <w:rtl/>
          </w:rPr>
          <w:t>مقدمه</w:t>
        </w:r>
        <w:r w:rsidR="009E65E6" w:rsidRPr="00C70906">
          <w:rPr>
            <w:rStyle w:val="Hyperlink"/>
            <w:noProof/>
            <w:rtl/>
          </w:rPr>
          <w:t xml:space="preserve"> </w:t>
        </w:r>
        <w:r w:rsidR="009E65E6" w:rsidRPr="00C70906">
          <w:rPr>
            <w:rStyle w:val="Hyperlink"/>
            <w:rFonts w:hint="eastAsia"/>
            <w:noProof/>
            <w:rtl/>
          </w:rPr>
          <w:t>در</w:t>
        </w:r>
        <w:r w:rsidR="009E65E6" w:rsidRPr="00C70906">
          <w:rPr>
            <w:rStyle w:val="Hyperlink"/>
            <w:noProof/>
            <w:rtl/>
          </w:rPr>
          <w:t xml:space="preserve"> </w:t>
        </w:r>
        <w:r w:rsidR="009E65E6" w:rsidRPr="00C70906">
          <w:rPr>
            <w:rStyle w:val="Hyperlink"/>
            <w:rFonts w:hint="eastAsia"/>
            <w:noProof/>
            <w:rtl/>
          </w:rPr>
          <w:t>حال</w:t>
        </w:r>
        <w:r w:rsidR="009E65E6" w:rsidRPr="00C70906">
          <w:rPr>
            <w:rStyle w:val="Hyperlink"/>
            <w:noProof/>
            <w:rtl/>
          </w:rPr>
          <w:t xml:space="preserve"> </w:t>
        </w:r>
        <w:r w:rsidR="009E65E6" w:rsidRPr="00C70906">
          <w:rPr>
            <w:rStyle w:val="Hyperlink"/>
            <w:rFonts w:hint="eastAsia"/>
            <w:noProof/>
            <w:rtl/>
          </w:rPr>
          <w:t>ا</w:t>
        </w:r>
        <w:r w:rsidR="009E65E6" w:rsidRPr="00C70906">
          <w:rPr>
            <w:rStyle w:val="Hyperlink"/>
            <w:rFonts w:hint="cs"/>
            <w:noProof/>
            <w:rtl/>
          </w:rPr>
          <w:t>ی</w:t>
        </w:r>
        <w:r w:rsidR="009E65E6" w:rsidRPr="00C70906">
          <w:rPr>
            <w:rStyle w:val="Hyperlink"/>
            <w:rFonts w:hint="eastAsia"/>
            <w:noProof/>
            <w:rtl/>
          </w:rPr>
          <w:t>صال</w:t>
        </w:r>
        <w:r w:rsidR="009E65E6" w:rsidRPr="00C70906">
          <w:rPr>
            <w:rStyle w:val="Hyperlink"/>
            <w:noProof/>
            <w:rtl/>
          </w:rPr>
          <w:t xml:space="preserve"> </w:t>
        </w:r>
        <w:r w:rsidR="009E65E6" w:rsidRPr="00C70906">
          <w:rPr>
            <w:rStyle w:val="Hyperlink"/>
            <w:rFonts w:hint="eastAsia"/>
            <w:noProof/>
            <w:rtl/>
          </w:rPr>
          <w:t>به</w:t>
        </w:r>
        <w:r w:rsidR="009E65E6" w:rsidRPr="00C70906">
          <w:rPr>
            <w:rStyle w:val="Hyperlink"/>
            <w:noProof/>
            <w:rtl/>
          </w:rPr>
          <w:t xml:space="preserve"> </w:t>
        </w:r>
        <w:r w:rsidR="009E65E6" w:rsidRPr="00C70906">
          <w:rPr>
            <w:rStyle w:val="Hyperlink"/>
            <w:rFonts w:hint="eastAsia"/>
            <w:noProof/>
            <w:rtl/>
          </w:rPr>
          <w:t>صاحب</w:t>
        </w:r>
        <w:r w:rsidR="009E65E6" w:rsidRPr="00C70906">
          <w:rPr>
            <w:rStyle w:val="Hyperlink"/>
            <w:noProof/>
            <w:rtl/>
          </w:rPr>
          <w:t xml:space="preserve"> </w:t>
        </w:r>
        <w:r w:rsidR="009E65E6" w:rsidRPr="00C70906">
          <w:rPr>
            <w:rStyle w:val="Hyperlink"/>
            <w:rFonts w:hint="eastAsia"/>
            <w:noProof/>
            <w:rtl/>
          </w:rPr>
          <w:t>حاش</w:t>
        </w:r>
        <w:r w:rsidR="009E65E6" w:rsidRPr="00C70906">
          <w:rPr>
            <w:rStyle w:val="Hyperlink"/>
            <w:rFonts w:hint="cs"/>
            <w:noProof/>
            <w:rtl/>
          </w:rPr>
          <w:t>ی</w:t>
        </w:r>
        <w:r w:rsidR="009E65E6" w:rsidRPr="00C70906">
          <w:rPr>
            <w:rStyle w:val="Hyperlink"/>
            <w:rFonts w:hint="eastAsia"/>
            <w:noProof/>
            <w:rtl/>
          </w:rPr>
          <w:t>ه</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30863472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2</w:t>
        </w:r>
        <w:r w:rsidR="009E65E6">
          <w:rPr>
            <w:rStyle w:val="Hyperlink"/>
            <w:noProof/>
            <w:rtl/>
          </w:rPr>
          <w:fldChar w:fldCharType="end"/>
        </w:r>
      </w:hyperlink>
    </w:p>
    <w:p w:rsidR="009E65E6" w:rsidRDefault="00D81F91" w:rsidP="009E65E6">
      <w:pPr>
        <w:pStyle w:val="TOC3"/>
        <w:tabs>
          <w:tab w:val="right" w:leader="dot" w:pos="10194"/>
        </w:tabs>
        <w:rPr>
          <w:rFonts w:asciiTheme="minorHAnsi" w:eastAsiaTheme="minorEastAsia" w:hAnsiTheme="minorHAnsi" w:cstheme="minorBidi"/>
          <w:bCs w:val="0"/>
          <w:iCs w:val="0"/>
          <w:noProof/>
          <w:color w:val="auto"/>
          <w:szCs w:val="22"/>
          <w:rtl/>
        </w:rPr>
      </w:pPr>
      <w:hyperlink w:anchor="_Toc30863473" w:history="1">
        <w:r w:rsidR="009E65E6" w:rsidRPr="00C70906">
          <w:rPr>
            <w:rStyle w:val="Hyperlink"/>
            <w:rFonts w:hint="eastAsia"/>
            <w:noProof/>
            <w:rtl/>
          </w:rPr>
          <w:t>نظر</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مرحوم</w:t>
        </w:r>
        <w:r w:rsidR="009E65E6" w:rsidRPr="00C70906">
          <w:rPr>
            <w:rStyle w:val="Hyperlink"/>
            <w:noProof/>
            <w:rtl/>
          </w:rPr>
          <w:t xml:space="preserve"> </w:t>
        </w:r>
        <w:r w:rsidR="009E65E6" w:rsidRPr="00C70906">
          <w:rPr>
            <w:rStyle w:val="Hyperlink"/>
            <w:rFonts w:hint="eastAsia"/>
            <w:noProof/>
            <w:rtl/>
          </w:rPr>
          <w:t>آغا</w:t>
        </w:r>
        <w:r w:rsidR="009E65E6" w:rsidRPr="00C70906">
          <w:rPr>
            <w:rStyle w:val="Hyperlink"/>
            <w:noProof/>
            <w:rtl/>
          </w:rPr>
          <w:t xml:space="preserve"> </w:t>
        </w:r>
        <w:r w:rsidR="009E65E6" w:rsidRPr="00C70906">
          <w:rPr>
            <w:rStyle w:val="Hyperlink"/>
            <w:rFonts w:hint="eastAsia"/>
            <w:noProof/>
            <w:rtl/>
          </w:rPr>
          <w:t>ض</w:t>
        </w:r>
        <w:r w:rsidR="009E65E6" w:rsidRPr="00C70906">
          <w:rPr>
            <w:rStyle w:val="Hyperlink"/>
            <w:rFonts w:hint="cs"/>
            <w:noProof/>
            <w:rtl/>
          </w:rPr>
          <w:t>ی</w:t>
        </w:r>
        <w:r w:rsidR="009E65E6" w:rsidRPr="00C70906">
          <w:rPr>
            <w:rStyle w:val="Hyperlink"/>
            <w:rFonts w:hint="eastAsia"/>
            <w:noProof/>
            <w:rtl/>
          </w:rPr>
          <w:t>اء</w:t>
        </w:r>
        <w:r w:rsidR="009E65E6" w:rsidRPr="00C70906">
          <w:rPr>
            <w:rStyle w:val="Hyperlink"/>
            <w:noProof/>
            <w:rtl/>
          </w:rPr>
          <w:t xml:space="preserve">: </w:t>
        </w:r>
        <w:r w:rsidR="009E65E6" w:rsidRPr="00C70906">
          <w:rPr>
            <w:rStyle w:val="Hyperlink"/>
            <w:rFonts w:hint="eastAsia"/>
            <w:noProof/>
            <w:rtl/>
          </w:rPr>
          <w:t>وجوب</w:t>
        </w:r>
        <w:r w:rsidR="009E65E6" w:rsidRPr="00C70906">
          <w:rPr>
            <w:rStyle w:val="Hyperlink"/>
            <w:noProof/>
            <w:rtl/>
          </w:rPr>
          <w:t xml:space="preserve"> </w:t>
        </w:r>
        <w:r w:rsidR="009E65E6" w:rsidRPr="00C70906">
          <w:rPr>
            <w:rStyle w:val="Hyperlink"/>
            <w:rFonts w:hint="eastAsia"/>
            <w:noProof/>
            <w:rtl/>
          </w:rPr>
          <w:t>مقدمه</w:t>
        </w:r>
        <w:r w:rsidR="009E65E6" w:rsidRPr="00C70906">
          <w:rPr>
            <w:rStyle w:val="Hyperlink"/>
            <w:noProof/>
            <w:rtl/>
          </w:rPr>
          <w:t xml:space="preserve"> </w:t>
        </w:r>
        <w:r w:rsidR="009E65E6" w:rsidRPr="00C70906">
          <w:rPr>
            <w:rStyle w:val="Hyperlink"/>
            <w:rFonts w:hint="eastAsia"/>
            <w:noProof/>
            <w:rtl/>
          </w:rPr>
          <w:t>در</w:t>
        </w:r>
        <w:r w:rsidR="009E65E6" w:rsidRPr="00C70906">
          <w:rPr>
            <w:rStyle w:val="Hyperlink"/>
            <w:noProof/>
            <w:rtl/>
          </w:rPr>
          <w:t xml:space="preserve"> </w:t>
        </w:r>
        <w:r w:rsidR="009E65E6" w:rsidRPr="00C70906">
          <w:rPr>
            <w:rStyle w:val="Hyperlink"/>
            <w:rFonts w:hint="eastAsia"/>
            <w:noProof/>
            <w:rtl/>
          </w:rPr>
          <w:t>حال</w:t>
        </w:r>
        <w:r w:rsidR="009E65E6" w:rsidRPr="00C70906">
          <w:rPr>
            <w:rStyle w:val="Hyperlink"/>
            <w:noProof/>
            <w:rtl/>
          </w:rPr>
          <w:t xml:space="preserve"> </w:t>
        </w:r>
        <w:r w:rsidR="009E65E6" w:rsidRPr="00C70906">
          <w:rPr>
            <w:rStyle w:val="Hyperlink"/>
            <w:rFonts w:hint="eastAsia"/>
            <w:noProof/>
            <w:rtl/>
          </w:rPr>
          <w:t>ا</w:t>
        </w:r>
        <w:r w:rsidR="009E65E6" w:rsidRPr="00C70906">
          <w:rPr>
            <w:rStyle w:val="Hyperlink"/>
            <w:rFonts w:hint="cs"/>
            <w:noProof/>
            <w:rtl/>
          </w:rPr>
          <w:t>ی</w:t>
        </w:r>
        <w:r w:rsidR="009E65E6" w:rsidRPr="00C70906">
          <w:rPr>
            <w:rStyle w:val="Hyperlink"/>
            <w:rFonts w:hint="eastAsia"/>
            <w:noProof/>
            <w:rtl/>
          </w:rPr>
          <w:t>صال</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30863473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2</w:t>
        </w:r>
        <w:r w:rsidR="009E65E6">
          <w:rPr>
            <w:rStyle w:val="Hyperlink"/>
            <w:noProof/>
            <w:rtl/>
          </w:rPr>
          <w:fldChar w:fldCharType="end"/>
        </w:r>
      </w:hyperlink>
    </w:p>
    <w:p w:rsidR="009E65E6" w:rsidRDefault="00D81F91" w:rsidP="009E65E6">
      <w:pPr>
        <w:pStyle w:val="TOC4"/>
        <w:tabs>
          <w:tab w:val="right" w:leader="dot" w:pos="10194"/>
        </w:tabs>
        <w:rPr>
          <w:rFonts w:asciiTheme="minorHAnsi" w:eastAsiaTheme="minorEastAsia" w:hAnsiTheme="minorHAnsi" w:cstheme="minorBidi"/>
          <w:bCs w:val="0"/>
          <w:noProof/>
          <w:color w:val="auto"/>
          <w:szCs w:val="22"/>
          <w:rtl/>
        </w:rPr>
      </w:pPr>
      <w:hyperlink w:anchor="_Toc30863474" w:history="1">
        <w:r w:rsidR="009E65E6" w:rsidRPr="00C70906">
          <w:rPr>
            <w:rStyle w:val="Hyperlink"/>
            <w:rFonts w:hint="eastAsia"/>
            <w:noProof/>
            <w:rtl/>
          </w:rPr>
          <w:t>تفاوت</w:t>
        </w:r>
        <w:r w:rsidR="009E65E6" w:rsidRPr="00C70906">
          <w:rPr>
            <w:rStyle w:val="Hyperlink"/>
            <w:noProof/>
            <w:rtl/>
          </w:rPr>
          <w:t xml:space="preserve"> </w:t>
        </w:r>
        <w:r w:rsidR="009E65E6" w:rsidRPr="00C70906">
          <w:rPr>
            <w:rStyle w:val="Hyperlink"/>
            <w:rFonts w:hint="eastAsia"/>
            <w:noProof/>
            <w:rtl/>
          </w:rPr>
          <w:t>مبنا</w:t>
        </w:r>
        <w:r w:rsidR="009E65E6" w:rsidRPr="00C70906">
          <w:rPr>
            <w:rStyle w:val="Hyperlink"/>
            <w:rFonts w:hint="cs"/>
            <w:noProof/>
            <w:rtl/>
          </w:rPr>
          <w:t>ی</w:t>
        </w:r>
        <w:r w:rsidR="009E65E6" w:rsidRPr="00C70906">
          <w:rPr>
            <w:rStyle w:val="Hyperlink"/>
            <w:noProof/>
            <w:rtl/>
          </w:rPr>
          <w:t xml:space="preserve"> </w:t>
        </w:r>
        <w:r w:rsidR="009E65E6" w:rsidRPr="00C70906">
          <w:rPr>
            <w:rStyle w:val="Hyperlink"/>
            <w:rFonts w:hint="eastAsia"/>
            <w:noProof/>
            <w:rtl/>
          </w:rPr>
          <w:t>مرحوم</w:t>
        </w:r>
        <w:r w:rsidR="009E65E6" w:rsidRPr="00C70906">
          <w:rPr>
            <w:rStyle w:val="Hyperlink"/>
            <w:noProof/>
            <w:rtl/>
          </w:rPr>
          <w:t xml:space="preserve"> </w:t>
        </w:r>
        <w:r w:rsidR="009E65E6" w:rsidRPr="00C70906">
          <w:rPr>
            <w:rStyle w:val="Hyperlink"/>
            <w:rFonts w:hint="eastAsia"/>
            <w:noProof/>
            <w:rtl/>
          </w:rPr>
          <w:t>آغا</w:t>
        </w:r>
        <w:r w:rsidR="009E65E6" w:rsidRPr="00C70906">
          <w:rPr>
            <w:rStyle w:val="Hyperlink"/>
            <w:noProof/>
            <w:rtl/>
          </w:rPr>
          <w:t xml:space="preserve"> </w:t>
        </w:r>
        <w:r w:rsidR="009E65E6" w:rsidRPr="00C70906">
          <w:rPr>
            <w:rStyle w:val="Hyperlink"/>
            <w:rFonts w:hint="eastAsia"/>
            <w:noProof/>
            <w:rtl/>
          </w:rPr>
          <w:t>ض</w:t>
        </w:r>
        <w:r w:rsidR="009E65E6" w:rsidRPr="00C70906">
          <w:rPr>
            <w:rStyle w:val="Hyperlink"/>
            <w:rFonts w:hint="cs"/>
            <w:noProof/>
            <w:rtl/>
          </w:rPr>
          <w:t>ی</w:t>
        </w:r>
        <w:r w:rsidR="009E65E6" w:rsidRPr="00C70906">
          <w:rPr>
            <w:rStyle w:val="Hyperlink"/>
            <w:rFonts w:hint="eastAsia"/>
            <w:noProof/>
            <w:rtl/>
          </w:rPr>
          <w:t>اء</w:t>
        </w:r>
        <w:r w:rsidR="009E65E6" w:rsidRPr="00C70906">
          <w:rPr>
            <w:rStyle w:val="Hyperlink"/>
            <w:noProof/>
            <w:rtl/>
          </w:rPr>
          <w:t xml:space="preserve"> </w:t>
        </w:r>
        <w:r w:rsidR="009E65E6" w:rsidRPr="00C70906">
          <w:rPr>
            <w:rStyle w:val="Hyperlink"/>
            <w:rFonts w:hint="eastAsia"/>
            <w:noProof/>
            <w:rtl/>
          </w:rPr>
          <w:t>و</w:t>
        </w:r>
        <w:r w:rsidR="009E65E6" w:rsidRPr="00C70906">
          <w:rPr>
            <w:rStyle w:val="Hyperlink"/>
            <w:noProof/>
            <w:rtl/>
          </w:rPr>
          <w:t xml:space="preserve"> </w:t>
        </w:r>
        <w:r w:rsidR="009E65E6" w:rsidRPr="00C70906">
          <w:rPr>
            <w:rStyle w:val="Hyperlink"/>
            <w:rFonts w:hint="eastAsia"/>
            <w:noProof/>
            <w:rtl/>
          </w:rPr>
          <w:t>مرحوم</w:t>
        </w:r>
        <w:r w:rsidR="009E65E6" w:rsidRPr="00C70906">
          <w:rPr>
            <w:rStyle w:val="Hyperlink"/>
            <w:noProof/>
            <w:rtl/>
          </w:rPr>
          <w:t xml:space="preserve"> </w:t>
        </w:r>
        <w:r w:rsidR="009E65E6" w:rsidRPr="00C70906">
          <w:rPr>
            <w:rStyle w:val="Hyperlink"/>
            <w:rFonts w:hint="eastAsia"/>
            <w:noProof/>
            <w:rtl/>
          </w:rPr>
          <w:t>خو</w:t>
        </w:r>
        <w:r w:rsidR="009E65E6" w:rsidRPr="00C70906">
          <w:rPr>
            <w:rStyle w:val="Hyperlink"/>
            <w:rFonts w:hint="cs"/>
            <w:noProof/>
            <w:rtl/>
          </w:rPr>
          <w:t>یی</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30863474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4</w:t>
        </w:r>
        <w:r w:rsidR="009E65E6">
          <w:rPr>
            <w:rStyle w:val="Hyperlink"/>
            <w:noProof/>
            <w:rtl/>
          </w:rPr>
          <w:fldChar w:fldCharType="end"/>
        </w:r>
      </w:hyperlink>
    </w:p>
    <w:p w:rsidR="009E65E6" w:rsidRDefault="00D81F91" w:rsidP="009E65E6">
      <w:pPr>
        <w:pStyle w:val="TOC4"/>
        <w:tabs>
          <w:tab w:val="right" w:leader="dot" w:pos="10194"/>
        </w:tabs>
        <w:rPr>
          <w:rFonts w:asciiTheme="minorHAnsi" w:eastAsiaTheme="minorEastAsia" w:hAnsiTheme="minorHAnsi" w:cstheme="minorBidi"/>
          <w:bCs w:val="0"/>
          <w:noProof/>
          <w:color w:val="auto"/>
          <w:szCs w:val="22"/>
          <w:rtl/>
        </w:rPr>
      </w:pPr>
      <w:hyperlink w:anchor="_Toc30863475" w:history="1">
        <w:r w:rsidR="009E65E6" w:rsidRPr="00C70906">
          <w:rPr>
            <w:rStyle w:val="Hyperlink"/>
            <w:rFonts w:hint="eastAsia"/>
            <w:noProof/>
            <w:rtl/>
          </w:rPr>
          <w:t>عدم</w:t>
        </w:r>
        <w:r w:rsidR="009E65E6" w:rsidRPr="00C70906">
          <w:rPr>
            <w:rStyle w:val="Hyperlink"/>
            <w:noProof/>
            <w:rtl/>
          </w:rPr>
          <w:t xml:space="preserve"> </w:t>
        </w:r>
        <w:r w:rsidR="009E65E6" w:rsidRPr="00C70906">
          <w:rPr>
            <w:rStyle w:val="Hyperlink"/>
            <w:rFonts w:hint="eastAsia"/>
            <w:noProof/>
            <w:rtl/>
          </w:rPr>
          <w:t>جر</w:t>
        </w:r>
        <w:r w:rsidR="009E65E6" w:rsidRPr="00C70906">
          <w:rPr>
            <w:rStyle w:val="Hyperlink"/>
            <w:rFonts w:hint="cs"/>
            <w:noProof/>
            <w:rtl/>
          </w:rPr>
          <w:t>ی</w:t>
        </w:r>
        <w:r w:rsidR="009E65E6" w:rsidRPr="00C70906">
          <w:rPr>
            <w:rStyle w:val="Hyperlink"/>
            <w:rFonts w:hint="eastAsia"/>
            <w:noProof/>
            <w:rtl/>
          </w:rPr>
          <w:t>ان</w:t>
        </w:r>
        <w:r w:rsidR="009E65E6" w:rsidRPr="00C70906">
          <w:rPr>
            <w:rStyle w:val="Hyperlink"/>
            <w:noProof/>
            <w:rtl/>
          </w:rPr>
          <w:t xml:space="preserve"> </w:t>
        </w:r>
        <w:r w:rsidR="009E65E6" w:rsidRPr="00C70906">
          <w:rPr>
            <w:rStyle w:val="Hyperlink"/>
            <w:rFonts w:hint="eastAsia"/>
            <w:noProof/>
            <w:rtl/>
          </w:rPr>
          <w:t>قض</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ح</w:t>
        </w:r>
        <w:r w:rsidR="009E65E6" w:rsidRPr="00C70906">
          <w:rPr>
            <w:rStyle w:val="Hyperlink"/>
            <w:rFonts w:hint="cs"/>
            <w:noProof/>
            <w:rtl/>
          </w:rPr>
          <w:t>ی</w:t>
        </w:r>
        <w:r w:rsidR="009E65E6" w:rsidRPr="00C70906">
          <w:rPr>
            <w:rStyle w:val="Hyperlink"/>
            <w:rFonts w:hint="eastAsia"/>
            <w:noProof/>
            <w:rtl/>
          </w:rPr>
          <w:t>ن</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در</w:t>
        </w:r>
        <w:r w:rsidR="009E65E6" w:rsidRPr="00C70906">
          <w:rPr>
            <w:rStyle w:val="Hyperlink"/>
            <w:noProof/>
            <w:rtl/>
          </w:rPr>
          <w:t xml:space="preserve"> </w:t>
        </w:r>
        <w:r w:rsidR="009E65E6" w:rsidRPr="00C70906">
          <w:rPr>
            <w:rStyle w:val="Hyperlink"/>
            <w:rFonts w:hint="eastAsia"/>
            <w:noProof/>
            <w:rtl/>
          </w:rPr>
          <w:t>مفاه</w:t>
        </w:r>
        <w:r w:rsidR="009E65E6" w:rsidRPr="00C70906">
          <w:rPr>
            <w:rStyle w:val="Hyperlink"/>
            <w:rFonts w:hint="cs"/>
            <w:noProof/>
            <w:rtl/>
          </w:rPr>
          <w:t>ی</w:t>
        </w:r>
        <w:r w:rsidR="009E65E6" w:rsidRPr="00C70906">
          <w:rPr>
            <w:rStyle w:val="Hyperlink"/>
            <w:rFonts w:hint="eastAsia"/>
            <w:noProof/>
            <w:rtl/>
          </w:rPr>
          <w:t>م</w:t>
        </w:r>
        <w:r w:rsidR="009E65E6" w:rsidRPr="00C70906">
          <w:rPr>
            <w:rStyle w:val="Hyperlink"/>
            <w:noProof/>
            <w:rtl/>
          </w:rPr>
          <w:t xml:space="preserve"> </w:t>
        </w:r>
        <w:r w:rsidR="009E65E6" w:rsidRPr="00C70906">
          <w:rPr>
            <w:rStyle w:val="Hyperlink"/>
            <w:rFonts w:hint="eastAsia"/>
            <w:noProof/>
            <w:rtl/>
          </w:rPr>
          <w:t>کل</w:t>
        </w:r>
        <w:r w:rsidR="009E65E6" w:rsidRPr="00C70906">
          <w:rPr>
            <w:rStyle w:val="Hyperlink"/>
            <w:rFonts w:hint="cs"/>
            <w:noProof/>
            <w:rtl/>
          </w:rPr>
          <w:t>ی</w:t>
        </w:r>
        <w:r w:rsidR="009E65E6" w:rsidRPr="00C70906">
          <w:rPr>
            <w:rStyle w:val="Hyperlink"/>
            <w:rFonts w:hint="eastAsia"/>
            <w:noProof/>
            <w:rtl/>
          </w:rPr>
          <w:t>ه</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30863475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5</w:t>
        </w:r>
        <w:r w:rsidR="009E65E6">
          <w:rPr>
            <w:rStyle w:val="Hyperlink"/>
            <w:noProof/>
            <w:rtl/>
          </w:rPr>
          <w:fldChar w:fldCharType="end"/>
        </w:r>
      </w:hyperlink>
    </w:p>
    <w:p w:rsidR="009E65E6" w:rsidRDefault="00D81F91" w:rsidP="009E65E6">
      <w:pPr>
        <w:pStyle w:val="TOC5"/>
        <w:tabs>
          <w:tab w:val="right" w:leader="dot" w:pos="10194"/>
        </w:tabs>
        <w:rPr>
          <w:rFonts w:asciiTheme="minorHAnsi" w:eastAsiaTheme="minorEastAsia" w:hAnsiTheme="minorHAnsi" w:cstheme="minorBidi"/>
          <w:bCs w:val="0"/>
          <w:noProof/>
          <w:color w:val="auto"/>
          <w:szCs w:val="22"/>
          <w:rtl/>
        </w:rPr>
      </w:pPr>
      <w:hyperlink w:anchor="_Toc30863476" w:history="1">
        <w:r w:rsidR="009E65E6" w:rsidRPr="00C70906">
          <w:rPr>
            <w:rStyle w:val="Hyperlink"/>
            <w:rFonts w:hint="eastAsia"/>
            <w:noProof/>
            <w:rtl/>
          </w:rPr>
          <w:t>جر</w:t>
        </w:r>
        <w:r w:rsidR="009E65E6" w:rsidRPr="00C70906">
          <w:rPr>
            <w:rStyle w:val="Hyperlink"/>
            <w:rFonts w:hint="cs"/>
            <w:noProof/>
            <w:rtl/>
          </w:rPr>
          <w:t>ی</w:t>
        </w:r>
        <w:r w:rsidR="009E65E6" w:rsidRPr="00C70906">
          <w:rPr>
            <w:rStyle w:val="Hyperlink"/>
            <w:rFonts w:hint="eastAsia"/>
            <w:noProof/>
            <w:rtl/>
          </w:rPr>
          <w:t>ان</w:t>
        </w:r>
        <w:r w:rsidR="009E65E6" w:rsidRPr="00C70906">
          <w:rPr>
            <w:rStyle w:val="Hyperlink"/>
            <w:noProof/>
            <w:rtl/>
          </w:rPr>
          <w:t xml:space="preserve"> </w:t>
        </w:r>
        <w:r w:rsidR="009E65E6" w:rsidRPr="00C70906">
          <w:rPr>
            <w:rStyle w:val="Hyperlink"/>
            <w:rFonts w:hint="eastAsia"/>
            <w:noProof/>
            <w:rtl/>
          </w:rPr>
          <w:t>قض</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ح</w:t>
        </w:r>
        <w:r w:rsidR="009E65E6" w:rsidRPr="00C70906">
          <w:rPr>
            <w:rStyle w:val="Hyperlink"/>
            <w:rFonts w:hint="cs"/>
            <w:noProof/>
            <w:rtl/>
          </w:rPr>
          <w:t>ی</w:t>
        </w:r>
        <w:r w:rsidR="009E65E6" w:rsidRPr="00C70906">
          <w:rPr>
            <w:rStyle w:val="Hyperlink"/>
            <w:rFonts w:hint="eastAsia"/>
            <w:noProof/>
            <w:rtl/>
          </w:rPr>
          <w:t>ن</w:t>
        </w:r>
        <w:r w:rsidR="009E65E6" w:rsidRPr="00C70906">
          <w:rPr>
            <w:rStyle w:val="Hyperlink"/>
            <w:rFonts w:hint="cs"/>
            <w:noProof/>
            <w:rtl/>
          </w:rPr>
          <w:t>ی</w:t>
        </w:r>
        <w:r w:rsidR="009E65E6" w:rsidRPr="00C70906">
          <w:rPr>
            <w:rStyle w:val="Hyperlink"/>
            <w:rFonts w:hint="eastAsia"/>
            <w:noProof/>
            <w:rtl/>
          </w:rPr>
          <w:t>ه</w:t>
        </w:r>
        <w:r w:rsidR="009E65E6" w:rsidRPr="00C70906">
          <w:rPr>
            <w:rStyle w:val="Hyperlink"/>
            <w:noProof/>
            <w:rtl/>
          </w:rPr>
          <w:t xml:space="preserve"> </w:t>
        </w:r>
        <w:r w:rsidR="009E65E6" w:rsidRPr="00C70906">
          <w:rPr>
            <w:rStyle w:val="Hyperlink"/>
            <w:rFonts w:hint="eastAsia"/>
            <w:noProof/>
            <w:rtl/>
          </w:rPr>
          <w:t>در</w:t>
        </w:r>
        <w:r w:rsidR="009E65E6" w:rsidRPr="00C70906">
          <w:rPr>
            <w:rStyle w:val="Hyperlink"/>
            <w:noProof/>
            <w:rtl/>
          </w:rPr>
          <w:t xml:space="preserve"> </w:t>
        </w:r>
        <w:r w:rsidR="009E65E6" w:rsidRPr="00C70906">
          <w:rPr>
            <w:rStyle w:val="Hyperlink"/>
            <w:rFonts w:hint="eastAsia"/>
            <w:noProof/>
            <w:rtl/>
          </w:rPr>
          <w:t>حقا</w:t>
        </w:r>
        <w:r w:rsidR="009E65E6" w:rsidRPr="00C70906">
          <w:rPr>
            <w:rStyle w:val="Hyperlink"/>
            <w:rFonts w:hint="cs"/>
            <w:noProof/>
            <w:rtl/>
          </w:rPr>
          <w:t>ی</w:t>
        </w:r>
        <w:r w:rsidR="009E65E6" w:rsidRPr="00C70906">
          <w:rPr>
            <w:rStyle w:val="Hyperlink"/>
            <w:rFonts w:hint="eastAsia"/>
            <w:noProof/>
            <w:rtl/>
          </w:rPr>
          <w:t>ق</w:t>
        </w:r>
        <w:r w:rsidR="009E65E6" w:rsidRPr="00C70906">
          <w:rPr>
            <w:rStyle w:val="Hyperlink"/>
            <w:noProof/>
            <w:rtl/>
          </w:rPr>
          <w:t xml:space="preserve"> </w:t>
        </w:r>
        <w:r w:rsidR="009E65E6" w:rsidRPr="00C70906">
          <w:rPr>
            <w:rStyle w:val="Hyperlink"/>
            <w:rFonts w:hint="eastAsia"/>
            <w:noProof/>
            <w:rtl/>
          </w:rPr>
          <w:t>کل</w:t>
        </w:r>
        <w:r w:rsidR="009E65E6" w:rsidRPr="00C70906">
          <w:rPr>
            <w:rStyle w:val="Hyperlink"/>
            <w:rFonts w:hint="cs"/>
            <w:noProof/>
            <w:rtl/>
          </w:rPr>
          <w:t>ی</w:t>
        </w:r>
        <w:r w:rsidR="009E65E6" w:rsidRPr="00C70906">
          <w:rPr>
            <w:rStyle w:val="Hyperlink"/>
            <w:rFonts w:hint="eastAsia"/>
            <w:noProof/>
            <w:rtl/>
          </w:rPr>
          <w:t>ه</w:t>
        </w:r>
        <w:r w:rsidR="009E65E6">
          <w:rPr>
            <w:noProof/>
            <w:webHidden/>
            <w:rtl/>
          </w:rPr>
          <w:tab/>
        </w:r>
        <w:r w:rsidR="009E65E6">
          <w:rPr>
            <w:rStyle w:val="Hyperlink"/>
            <w:noProof/>
            <w:rtl/>
          </w:rPr>
          <w:fldChar w:fldCharType="begin"/>
        </w:r>
        <w:r w:rsidR="009E65E6">
          <w:rPr>
            <w:noProof/>
            <w:webHidden/>
            <w:rtl/>
          </w:rPr>
          <w:instrText xml:space="preserve"> </w:instrText>
        </w:r>
        <w:r w:rsidR="009E65E6">
          <w:rPr>
            <w:noProof/>
            <w:webHidden/>
          </w:rPr>
          <w:instrText xml:space="preserve">PAGEREF </w:instrText>
        </w:r>
        <w:r w:rsidR="009E65E6">
          <w:rPr>
            <w:noProof/>
            <w:webHidden/>
            <w:rtl/>
          </w:rPr>
          <w:instrText>_</w:instrText>
        </w:r>
        <w:r w:rsidR="009E65E6">
          <w:rPr>
            <w:noProof/>
            <w:webHidden/>
          </w:rPr>
          <w:instrText>Toc</w:instrText>
        </w:r>
        <w:r w:rsidR="009E65E6">
          <w:rPr>
            <w:noProof/>
            <w:webHidden/>
            <w:rtl/>
          </w:rPr>
          <w:instrText xml:space="preserve">30863476 </w:instrText>
        </w:r>
        <w:r w:rsidR="009E65E6">
          <w:rPr>
            <w:noProof/>
            <w:webHidden/>
          </w:rPr>
          <w:instrText>\h</w:instrText>
        </w:r>
        <w:r w:rsidR="009E65E6">
          <w:rPr>
            <w:noProof/>
            <w:webHidden/>
            <w:rtl/>
          </w:rPr>
          <w:instrText xml:space="preserve"> </w:instrText>
        </w:r>
        <w:r w:rsidR="009E65E6">
          <w:rPr>
            <w:rStyle w:val="Hyperlink"/>
            <w:noProof/>
            <w:rtl/>
          </w:rPr>
        </w:r>
        <w:r w:rsidR="009E65E6">
          <w:rPr>
            <w:rStyle w:val="Hyperlink"/>
            <w:noProof/>
            <w:rtl/>
          </w:rPr>
          <w:fldChar w:fldCharType="separate"/>
        </w:r>
        <w:r w:rsidR="001E57F2">
          <w:rPr>
            <w:noProof/>
            <w:webHidden/>
            <w:rtl/>
          </w:rPr>
          <w:t>5</w:t>
        </w:r>
        <w:r w:rsidR="009E65E6">
          <w:rPr>
            <w:rStyle w:val="Hyperlink"/>
            <w:noProof/>
            <w:rtl/>
          </w:rPr>
          <w:fldChar w:fldCharType="end"/>
        </w:r>
      </w:hyperlink>
    </w:p>
    <w:p w:rsidR="00C91EB6" w:rsidRPr="00C91EB6" w:rsidRDefault="009E65E6" w:rsidP="003B13BF">
      <w:pPr>
        <w:jc w:val="both"/>
      </w:pPr>
      <w:r>
        <w:rPr>
          <w:rFonts w:cs="B Titr"/>
          <w:noProof/>
          <w:webHidden/>
          <w:color w:val="632423" w:themeColor="accent2" w:themeShade="80"/>
          <w:szCs w:val="24"/>
          <w:rtl/>
        </w:rPr>
        <w:fldChar w:fldCharType="end"/>
      </w:r>
    </w:p>
    <w:p w:rsidR="00F343FB" w:rsidRPr="00A6366F" w:rsidRDefault="00F842AD" w:rsidP="003B13B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9792B">
        <w:rPr>
          <w:rFonts w:hint="cs"/>
          <w:rtl/>
        </w:rPr>
        <w:t>بررسی</w:t>
      </w:r>
      <w:r w:rsidR="0049792B">
        <w:rPr>
          <w:rtl/>
        </w:rPr>
        <w:t xml:space="preserve"> </w:t>
      </w:r>
      <w:r w:rsidR="0049792B">
        <w:rPr>
          <w:rFonts w:hint="cs"/>
          <w:rtl/>
        </w:rPr>
        <w:t>کلام</w:t>
      </w:r>
      <w:r w:rsidR="0049792B">
        <w:rPr>
          <w:rtl/>
        </w:rPr>
        <w:t xml:space="preserve"> </w:t>
      </w:r>
      <w:r w:rsidR="0049792B">
        <w:rPr>
          <w:rFonts w:hint="cs"/>
          <w:rtl/>
        </w:rPr>
        <w:t>مرحوم</w:t>
      </w:r>
      <w:r w:rsidR="0049792B">
        <w:rPr>
          <w:rtl/>
        </w:rPr>
        <w:t xml:space="preserve"> </w:t>
      </w:r>
      <w:r w:rsidR="0049792B">
        <w:rPr>
          <w:rFonts w:hint="cs"/>
          <w:rtl/>
        </w:rPr>
        <w:t>آغا</w:t>
      </w:r>
      <w:r w:rsidR="0049792B">
        <w:rPr>
          <w:rtl/>
        </w:rPr>
        <w:t xml:space="preserve"> </w:t>
      </w:r>
      <w:r w:rsidR="0049792B">
        <w:rPr>
          <w:rFonts w:hint="cs"/>
          <w:rtl/>
        </w:rPr>
        <w:t>ضیاء</w:t>
      </w:r>
      <w:r w:rsidR="00025B70">
        <w:rPr>
          <w:rFonts w:hint="cs"/>
          <w:rtl/>
        </w:rPr>
        <w:t xml:space="preserve"> </w:t>
      </w:r>
      <w:r w:rsidR="00386C11" w:rsidRPr="00A6366F">
        <w:rPr>
          <w:rFonts w:hint="cs"/>
          <w:rtl/>
        </w:rPr>
        <w:t>/</w:t>
      </w:r>
      <w:bookmarkStart w:id="2" w:name="BokSabj_d"/>
      <w:bookmarkEnd w:id="2"/>
      <w:r w:rsidR="0049792B">
        <w:rPr>
          <w:rFonts w:hint="cs"/>
          <w:rtl/>
        </w:rPr>
        <w:t>اقوال</w:t>
      </w:r>
      <w:r w:rsidR="0049792B">
        <w:rPr>
          <w:rtl/>
        </w:rPr>
        <w:t xml:space="preserve"> </w:t>
      </w:r>
      <w:r w:rsidR="0049792B">
        <w:rPr>
          <w:rFonts w:hint="cs"/>
          <w:rtl/>
        </w:rPr>
        <w:t>در</w:t>
      </w:r>
      <w:r w:rsidR="0049792B">
        <w:rPr>
          <w:rtl/>
        </w:rPr>
        <w:t xml:space="preserve"> </w:t>
      </w:r>
      <w:r w:rsidR="0049792B">
        <w:rPr>
          <w:rFonts w:hint="cs"/>
          <w:rtl/>
        </w:rPr>
        <w:t>وجوب</w:t>
      </w:r>
      <w:r w:rsidR="0049792B">
        <w:rPr>
          <w:rtl/>
        </w:rPr>
        <w:t xml:space="preserve"> </w:t>
      </w:r>
      <w:r w:rsidR="0049792B">
        <w:rPr>
          <w:rFonts w:hint="cs"/>
          <w:rtl/>
        </w:rPr>
        <w:t>مقدمه</w:t>
      </w:r>
      <w:r w:rsidR="0049792B">
        <w:rPr>
          <w:rtl/>
        </w:rPr>
        <w:t xml:space="preserve"> </w:t>
      </w:r>
      <w:r w:rsidR="0049792B">
        <w:rPr>
          <w:rFonts w:hint="cs"/>
          <w:rtl/>
        </w:rPr>
        <w:t>واجب</w:t>
      </w:r>
      <w:r w:rsidR="00386C11" w:rsidRPr="00A6366F">
        <w:rPr>
          <w:rFonts w:hint="cs"/>
          <w:rtl/>
        </w:rPr>
        <w:t xml:space="preserve"> /</w:t>
      </w:r>
      <w:bookmarkStart w:id="3" w:name="Bokkolli"/>
      <w:bookmarkEnd w:id="3"/>
      <w:r w:rsidR="0049792B">
        <w:rPr>
          <w:rFonts w:hint="cs"/>
          <w:rtl/>
        </w:rPr>
        <w:t>مقدمه</w:t>
      </w:r>
      <w:r w:rsidR="0049792B">
        <w:rPr>
          <w:rtl/>
        </w:rPr>
        <w:t xml:space="preserve"> </w:t>
      </w:r>
      <w:r w:rsidR="0049792B">
        <w:rPr>
          <w:rFonts w:hint="cs"/>
          <w:rtl/>
        </w:rPr>
        <w:t>واجب</w:t>
      </w:r>
      <w:r w:rsidR="001B6799" w:rsidRPr="00A6366F">
        <w:rPr>
          <w:rFonts w:hint="cs"/>
          <w:rtl/>
        </w:rPr>
        <w:t xml:space="preserve"> </w:t>
      </w:r>
    </w:p>
    <w:p w:rsidR="008F5B4D" w:rsidRPr="009C66D5" w:rsidRDefault="008F5B4D" w:rsidP="003B13BF">
      <w:pPr>
        <w:jc w:val="both"/>
        <w:rPr>
          <w:rStyle w:val="Emphasis"/>
          <w:b/>
          <w:bCs w:val="0"/>
          <w:rtl/>
        </w:rPr>
      </w:pPr>
      <w:r w:rsidRPr="009C66D5">
        <w:rPr>
          <w:rStyle w:val="Emphasis"/>
          <w:rFonts w:hint="cs"/>
          <w:b/>
          <w:bCs w:val="0"/>
          <w:rtl/>
        </w:rPr>
        <w:t>خلاصه مباحث گذشته:</w:t>
      </w:r>
    </w:p>
    <w:p w:rsidR="003A6148" w:rsidRDefault="003B13BF" w:rsidP="003B13BF">
      <w:pPr>
        <w:pBdr>
          <w:bottom w:val="double" w:sz="6" w:space="1" w:color="auto"/>
        </w:pBdr>
        <w:jc w:val="both"/>
        <w:rPr>
          <w:rtl/>
        </w:rPr>
      </w:pPr>
      <w:r>
        <w:rPr>
          <w:rFonts w:hint="cs"/>
          <w:rtl/>
        </w:rPr>
        <w:t>بحث در مورد بررسی وجوب مقدمه واجب بود. مرحوم صاحب حاشیه فرمود بود: وجوب مقدمه واجب، مهمل است. مرحوم نائینی در توضیح کلام ایشان فرمود: تقیید وجوب مقدمه به موصله بودن محال است و اطلاق آن نیز محال است؛ چون تقابل آنها ملکه و عدم است؛ پس باید مهمل باشد. استاد فرمود: ابقاء اهمال، عقلائیت ندارد و از راه قضیه حینیه می</w:t>
      </w:r>
      <w:r>
        <w:rPr>
          <w:rtl/>
        </w:rPr>
        <w:softHyphen/>
      </w:r>
      <w:r>
        <w:rPr>
          <w:rFonts w:hint="cs"/>
          <w:rtl/>
        </w:rPr>
        <w:t>توان اهمال را از بین برد. در این جلسه به بررسی نظریه مرحوم آغا ضیاء پرداخته می</w:t>
      </w:r>
      <w:r>
        <w:rPr>
          <w:rtl/>
        </w:rPr>
        <w:softHyphen/>
      </w:r>
      <w:r>
        <w:rPr>
          <w:rFonts w:hint="cs"/>
          <w:rtl/>
        </w:rPr>
        <w:t>شود.</w:t>
      </w:r>
    </w:p>
    <w:p w:rsidR="00247D2F" w:rsidRPr="003A6148" w:rsidRDefault="00247D2F" w:rsidP="003B13BF">
      <w:pPr>
        <w:pBdr>
          <w:bottom w:val="double" w:sz="6" w:space="1" w:color="auto"/>
        </w:pBdr>
        <w:jc w:val="both"/>
      </w:pPr>
    </w:p>
    <w:p w:rsidR="008F5B4D" w:rsidRDefault="008F5B4D" w:rsidP="003B13BF">
      <w:pPr>
        <w:jc w:val="both"/>
      </w:pPr>
    </w:p>
    <w:p w:rsidR="003E6650" w:rsidRDefault="003B13BF" w:rsidP="00EE5AD8">
      <w:pPr>
        <w:pStyle w:val="Heading1"/>
        <w:rPr>
          <w:rtl/>
        </w:rPr>
      </w:pPr>
      <w:bookmarkStart w:id="4" w:name="_Toc30863469"/>
      <w:r>
        <w:rPr>
          <w:rFonts w:hint="cs"/>
          <w:rtl/>
        </w:rPr>
        <w:t>مقدمه واجب</w:t>
      </w:r>
      <w:bookmarkEnd w:id="4"/>
    </w:p>
    <w:p w:rsidR="003B13BF" w:rsidRDefault="003B13BF" w:rsidP="00EE5AD8">
      <w:pPr>
        <w:pStyle w:val="Heading2"/>
        <w:rPr>
          <w:rtl/>
        </w:rPr>
      </w:pPr>
      <w:bookmarkStart w:id="5" w:name="_Toc30863470"/>
      <w:r>
        <w:rPr>
          <w:rFonts w:hint="cs"/>
          <w:rtl/>
        </w:rPr>
        <w:t>اقوال وجوب مقدمه واجب</w:t>
      </w:r>
      <w:bookmarkEnd w:id="5"/>
    </w:p>
    <w:p w:rsidR="00DE674F" w:rsidRDefault="00DE674F" w:rsidP="00EE5AD8">
      <w:pPr>
        <w:pStyle w:val="Heading3"/>
        <w:rPr>
          <w:rtl/>
        </w:rPr>
      </w:pPr>
      <w:bookmarkStart w:id="6" w:name="_Toc30863471"/>
      <w:r>
        <w:rPr>
          <w:rFonts w:hint="cs"/>
          <w:rtl/>
        </w:rPr>
        <w:t>خلاصه کلام مرحوم صاحب حاشیه و توضیح مرحوم نائینی</w:t>
      </w:r>
      <w:bookmarkEnd w:id="6"/>
    </w:p>
    <w:p w:rsidR="003B13BF" w:rsidRDefault="00DE674F" w:rsidP="00DE674F">
      <w:pPr>
        <w:jc w:val="both"/>
        <w:rPr>
          <w:rtl/>
        </w:rPr>
      </w:pPr>
      <w:r>
        <w:rPr>
          <w:rFonts w:hint="cs"/>
          <w:rtl/>
        </w:rPr>
        <w:t>مرحوم صاحب حاشیه فرموده بود: مقدمه واجب</w:t>
      </w:r>
      <w:r w:rsidR="003365EF">
        <w:rPr>
          <w:rFonts w:hint="cs"/>
          <w:rtl/>
        </w:rPr>
        <w:t>،</w:t>
      </w:r>
      <w:r>
        <w:rPr>
          <w:rFonts w:hint="cs"/>
          <w:rtl/>
        </w:rPr>
        <w:t xml:space="preserve"> از حیث ایصال واجب است. مرحوم نائینی فرموده بود:</w:t>
      </w:r>
      <w:r w:rsidR="009E65E6">
        <w:rPr>
          <w:rStyle w:val="FootnoteReference"/>
          <w:rtl/>
        </w:rPr>
        <w:footnoteReference w:id="1"/>
      </w:r>
      <w:r>
        <w:rPr>
          <w:rFonts w:hint="cs"/>
          <w:rtl/>
        </w:rPr>
        <w:t xml:space="preserve"> کلام صاحب حاشیه مجمل است و مراد ایشان این است که مقدمه در حال ایصال واجب است. مانند صاحب معالم که فرموده بود: مقدمه در حال وصول به ذی المقدمه واجب است( تفاوت مرحوم صاحب معالم و مرحوم صاحب حاشیه این است که صاحب معالم ایصال را </w:t>
      </w:r>
      <w:r>
        <w:rPr>
          <w:rFonts w:hint="cs"/>
          <w:rtl/>
        </w:rPr>
        <w:lastRenderedPageBreak/>
        <w:t>قید می</w:t>
      </w:r>
      <w:r>
        <w:rPr>
          <w:rtl/>
        </w:rPr>
        <w:softHyphen/>
      </w:r>
      <w:r>
        <w:rPr>
          <w:rFonts w:hint="cs"/>
          <w:rtl/>
        </w:rPr>
        <w:t>دانست؛ ولی مرحوم صاحب حاشیه ایصال را حالت می</w:t>
      </w:r>
      <w:r>
        <w:rPr>
          <w:rtl/>
        </w:rPr>
        <w:softHyphen/>
      </w:r>
      <w:r>
        <w:rPr>
          <w:rFonts w:hint="cs"/>
          <w:rtl/>
        </w:rPr>
        <w:t>داند) در نتیجه گفته می</w:t>
      </w:r>
      <w:r>
        <w:rPr>
          <w:rtl/>
        </w:rPr>
        <w:softHyphen/>
      </w:r>
      <w:r>
        <w:rPr>
          <w:rFonts w:hint="cs"/>
          <w:rtl/>
        </w:rPr>
        <w:t>شود: ایصال قید وجوب مقدمه نیست تا محاذیر دور و تسلسل لازم بیاید. در ادامه مرحوم نائینی به صاحب حاشیه نسبت داده است که ایشان قائل به این است که مقدمه غیر موصله مصداق واجب نیست و بعد هم توضیحی مطرح فرموند و نتیجه گرفتند که مقدمه واجب، وجوبی مهمل دارد.</w:t>
      </w:r>
    </w:p>
    <w:p w:rsidR="00DE674F" w:rsidRDefault="00DE674F" w:rsidP="00EE5AD8">
      <w:pPr>
        <w:pStyle w:val="Heading4"/>
        <w:rPr>
          <w:rtl/>
        </w:rPr>
      </w:pPr>
      <w:bookmarkStart w:id="7" w:name="_Toc30863472"/>
      <w:r>
        <w:rPr>
          <w:rFonts w:hint="cs"/>
          <w:rtl/>
        </w:rPr>
        <w:t>عدم صحت استناد وجوب مقدمه در حال ایصال به صاحب حاشیه</w:t>
      </w:r>
      <w:bookmarkEnd w:id="7"/>
    </w:p>
    <w:p w:rsidR="00DE674F" w:rsidRDefault="00DE674F" w:rsidP="00DE674F">
      <w:pPr>
        <w:jc w:val="both"/>
        <w:rPr>
          <w:rtl/>
        </w:rPr>
      </w:pPr>
      <w:r>
        <w:rPr>
          <w:rFonts w:hint="cs"/>
          <w:rtl/>
        </w:rPr>
        <w:t>مرحوم صاحب حاشیه فرموده است:</w:t>
      </w:r>
      <w:r w:rsidR="007D519D">
        <w:rPr>
          <w:rStyle w:val="FootnoteReference"/>
          <w:rtl/>
        </w:rPr>
        <w:footnoteReference w:id="2"/>
      </w:r>
      <w:r>
        <w:rPr>
          <w:rFonts w:hint="cs"/>
          <w:rtl/>
        </w:rPr>
        <w:t xml:space="preserve"> مقدمه</w:t>
      </w:r>
      <w:r w:rsidR="003365EF">
        <w:rPr>
          <w:rFonts w:hint="cs"/>
          <w:rtl/>
        </w:rPr>
        <w:t xml:space="preserve"> واجب من حیث الایصال واجب است و</w:t>
      </w:r>
      <w:r>
        <w:rPr>
          <w:rFonts w:hint="cs"/>
          <w:rtl/>
        </w:rPr>
        <w:t xml:space="preserve"> ایشان تصریح کرده است که ایصال علت ایجاب مطلق مقدمه است. در چند مورد تصریح می</w:t>
      </w:r>
      <w:r>
        <w:rPr>
          <w:rtl/>
        </w:rPr>
        <w:softHyphen/>
      </w:r>
      <w:r>
        <w:rPr>
          <w:rFonts w:hint="cs"/>
          <w:rtl/>
        </w:rPr>
        <w:t>کند که مطلق مقدمه واجب است و اگر مقدمه ای را مکلف انجام داد و منتهی به ذی المقدمه نشد، واجب اتیان شده است. هر چند که داعی بر ایجاب مقدمه ایصال به ذی المقدمه است</w:t>
      </w:r>
      <w:r w:rsidR="003365EF">
        <w:rPr>
          <w:rFonts w:hint="cs"/>
          <w:rtl/>
        </w:rPr>
        <w:t>؛</w:t>
      </w:r>
      <w:r>
        <w:rPr>
          <w:rFonts w:hint="cs"/>
          <w:rtl/>
        </w:rPr>
        <w:t xml:space="preserve"> ولی این ایصال سبب شده است که جمیع مقدمات را مولا واجب کند. اساسا اطلاقِ وجوب مقدمه، اجماعی و ضروری و روشن است؛ پس این که مرحوم نائینی به صاحب حاشیه نسبت داده است که مقدمه غیر موصله را صاحب حاشیه مصداق واجب نمی</w:t>
      </w:r>
      <w:r>
        <w:rPr>
          <w:rtl/>
        </w:rPr>
        <w:softHyphen/>
      </w:r>
      <w:r>
        <w:rPr>
          <w:rFonts w:hint="cs"/>
          <w:rtl/>
        </w:rPr>
        <w:t>داند، صحیح نیست.</w:t>
      </w:r>
      <w:r w:rsidR="00EE5AD8">
        <w:rPr>
          <w:rFonts w:hint="cs"/>
          <w:rtl/>
        </w:rPr>
        <w:t xml:space="preserve"> مراد صاحب حاشیه از من حیث الایصال، حال نیست؛ بلکه مراد ایشان این است که علت وجوب غیری و ملاک وجوب غیری مقدمه را بیان کند و همان وجوب غیری را تفسیر می</w:t>
      </w:r>
      <w:r w:rsidR="00EE5AD8">
        <w:rPr>
          <w:rtl/>
        </w:rPr>
        <w:softHyphen/>
      </w:r>
      <w:r w:rsidR="00EE5AD8">
        <w:rPr>
          <w:rFonts w:hint="cs"/>
          <w:rtl/>
        </w:rPr>
        <w:t>کند. اساسا در</w:t>
      </w:r>
      <w:r w:rsidR="003365EF">
        <w:rPr>
          <w:rFonts w:hint="cs"/>
          <w:rtl/>
        </w:rPr>
        <w:t xml:space="preserve"> </w:t>
      </w:r>
      <w:r w:rsidR="00EE5AD8">
        <w:rPr>
          <w:rFonts w:hint="cs"/>
          <w:rtl/>
        </w:rPr>
        <w:t>بعضی از کلمات ایشان این گونه تعبیر شده است که مقدمه</w:t>
      </w:r>
      <w:r w:rsidR="003365EF">
        <w:rPr>
          <w:rFonts w:hint="cs"/>
          <w:rtl/>
        </w:rPr>
        <w:t>،</w:t>
      </w:r>
      <w:r w:rsidR="00EE5AD8">
        <w:rPr>
          <w:rFonts w:hint="cs"/>
          <w:rtl/>
        </w:rPr>
        <w:t xml:space="preserve"> ملاک فی نفسه ندارد</w:t>
      </w:r>
      <w:r w:rsidR="003365EF">
        <w:rPr>
          <w:rFonts w:hint="cs"/>
          <w:rtl/>
        </w:rPr>
        <w:t>؛</w:t>
      </w:r>
      <w:r w:rsidR="00EE5AD8">
        <w:rPr>
          <w:rFonts w:hint="cs"/>
          <w:rtl/>
        </w:rPr>
        <w:t xml:space="preserve"> بلکه به خاطر ایصال واجب شده است.</w:t>
      </w:r>
    </w:p>
    <w:p w:rsidR="00EE5AD8" w:rsidRDefault="00EE5AD8" w:rsidP="003365EF">
      <w:pPr>
        <w:jc w:val="both"/>
        <w:rPr>
          <w:rtl/>
        </w:rPr>
      </w:pPr>
      <w:r>
        <w:rPr>
          <w:rFonts w:hint="cs"/>
          <w:rtl/>
        </w:rPr>
        <w:t>البته تذکر این نکته لازم است: مرحوم نائینی که متعلق وجوب مقدمه را مهمل می</w:t>
      </w:r>
      <w:r>
        <w:rPr>
          <w:rtl/>
        </w:rPr>
        <w:softHyphen/>
      </w:r>
      <w:r w:rsidR="003365EF">
        <w:rPr>
          <w:rFonts w:hint="cs"/>
          <w:rtl/>
        </w:rPr>
        <w:t xml:space="preserve">داند، عمده دلیل ایشان </w:t>
      </w:r>
      <w:r>
        <w:rPr>
          <w:rFonts w:hint="cs"/>
          <w:rtl/>
        </w:rPr>
        <w:t>این است که تقیید به ایصال محال است و وقتی تقیید به ایصال محال بود، اطلاق نیز محال است؛ چون تقابل آنها تقابل ملکه و عدم است و از طرفی هم وجوب در حال ایصال را نیز قبول ندارد؛ پس ب</w:t>
      </w:r>
      <w:r w:rsidR="003365EF">
        <w:rPr>
          <w:rFonts w:hint="cs"/>
          <w:rtl/>
        </w:rPr>
        <w:t xml:space="preserve">اید متعلق وجوب مقدمه، مهمل باشد؛ </w:t>
      </w:r>
      <w:r>
        <w:rPr>
          <w:rFonts w:hint="cs"/>
          <w:rtl/>
        </w:rPr>
        <w:t>اما این که آیا غرض</w:t>
      </w:r>
      <w:r w:rsidR="003365EF">
        <w:rPr>
          <w:rFonts w:hint="cs"/>
          <w:rtl/>
        </w:rPr>
        <w:t>،</w:t>
      </w:r>
      <w:r>
        <w:rPr>
          <w:rFonts w:hint="cs"/>
          <w:rtl/>
        </w:rPr>
        <w:t xml:space="preserve"> توقف و تمکن است یا غرض ایصال به ذی المقدمه است، از</w:t>
      </w:r>
      <w:r w:rsidR="003365EF">
        <w:rPr>
          <w:rFonts w:hint="cs"/>
          <w:rtl/>
        </w:rPr>
        <w:t xml:space="preserve"> نظر مرحوم نائینی مهم نیست. عمده اشکال</w:t>
      </w:r>
      <w:r>
        <w:rPr>
          <w:rFonts w:hint="cs"/>
          <w:rtl/>
        </w:rPr>
        <w:t xml:space="preserve"> ایشان تقابل بین اطلاق و تقیید است.</w:t>
      </w:r>
    </w:p>
    <w:p w:rsidR="00EE5AD8" w:rsidRDefault="00EE5AD8" w:rsidP="003365EF">
      <w:pPr>
        <w:pStyle w:val="Heading3"/>
        <w:rPr>
          <w:rtl/>
        </w:rPr>
      </w:pPr>
      <w:bookmarkStart w:id="8" w:name="_Toc30863473"/>
      <w:r>
        <w:rPr>
          <w:rFonts w:hint="cs"/>
          <w:rtl/>
        </w:rPr>
        <w:t>نظریه مرحوم آغا ضیاء: وجوب مقدمه در حال ایصال</w:t>
      </w:r>
      <w:bookmarkEnd w:id="8"/>
    </w:p>
    <w:p w:rsidR="003365EF" w:rsidRDefault="00EE5AD8" w:rsidP="00EE5AD8">
      <w:pPr>
        <w:jc w:val="both"/>
        <w:rPr>
          <w:rtl/>
        </w:rPr>
      </w:pPr>
      <w:r>
        <w:rPr>
          <w:rFonts w:hint="cs"/>
          <w:rtl/>
        </w:rPr>
        <w:t>مرحوم آغا ضیاء بیان بسیار مندمجی نسبت به اظهار نظریه خودشان دار</w:t>
      </w:r>
      <w:r w:rsidR="003365EF">
        <w:rPr>
          <w:rFonts w:hint="cs"/>
          <w:rtl/>
        </w:rPr>
        <w:t>ن</w:t>
      </w:r>
      <w:r>
        <w:rPr>
          <w:rFonts w:hint="cs"/>
          <w:rtl/>
        </w:rPr>
        <w:t>د</w:t>
      </w:r>
      <w:r w:rsidR="007D519D">
        <w:rPr>
          <w:rStyle w:val="FootnoteReference"/>
          <w:rtl/>
        </w:rPr>
        <w:footnoteReference w:id="3"/>
      </w:r>
      <w:r>
        <w:rPr>
          <w:rFonts w:hint="cs"/>
          <w:rtl/>
        </w:rPr>
        <w:t xml:space="preserve">. </w:t>
      </w:r>
      <w:r w:rsidR="003365EF">
        <w:rPr>
          <w:rFonts w:hint="cs"/>
          <w:rtl/>
        </w:rPr>
        <w:t>کلام ایشان دارای دو مقدمه است که یک مقدمه در مورد مبنایی است که نسبت به معنای وجوب مرکبات نفسیه دارند و مقدمه دوم در مورد مبنایی است که ایشان در معنای وجوب ضمنی نسبت به اجزاء دارند.</w:t>
      </w:r>
    </w:p>
    <w:p w:rsidR="00EE5AD8" w:rsidRDefault="00EE5AD8" w:rsidP="00EE5AD8">
      <w:pPr>
        <w:jc w:val="both"/>
        <w:rPr>
          <w:rtl/>
        </w:rPr>
      </w:pPr>
      <w:r>
        <w:rPr>
          <w:rFonts w:hint="cs"/>
          <w:rtl/>
        </w:rPr>
        <w:lastRenderedPageBreak/>
        <w:t>ایشان قائل است به این که ملاک وجوب مقدمه، توقف است و از این</w:t>
      </w:r>
      <w:r w:rsidR="003365EF">
        <w:rPr>
          <w:rFonts w:hint="cs"/>
          <w:rtl/>
        </w:rPr>
        <w:t xml:space="preserve"> جهت با مرحوم آخوند هم نظر است؛ یعنی </w:t>
      </w:r>
      <w:r>
        <w:rPr>
          <w:rFonts w:hint="cs"/>
          <w:rtl/>
        </w:rPr>
        <w:t>این که مقدمه واجب، واجب شده است دلیلش این است که اگر مقدمه نباشد</w:t>
      </w:r>
      <w:r w:rsidR="003365EF">
        <w:rPr>
          <w:rFonts w:hint="cs"/>
          <w:rtl/>
        </w:rPr>
        <w:t>،</w:t>
      </w:r>
      <w:r>
        <w:rPr>
          <w:rFonts w:hint="cs"/>
          <w:rtl/>
        </w:rPr>
        <w:t xml:space="preserve"> ذی المقدمه </w:t>
      </w:r>
      <w:r w:rsidR="003365EF">
        <w:rPr>
          <w:rFonts w:hint="cs"/>
          <w:rtl/>
        </w:rPr>
        <w:t xml:space="preserve">هم </w:t>
      </w:r>
      <w:r>
        <w:rPr>
          <w:rFonts w:hint="cs"/>
          <w:rtl/>
        </w:rPr>
        <w:t>محقق نمی</w:t>
      </w:r>
      <w:r>
        <w:rPr>
          <w:rtl/>
        </w:rPr>
        <w:softHyphen/>
      </w:r>
      <w:r>
        <w:rPr>
          <w:rFonts w:hint="cs"/>
          <w:rtl/>
        </w:rPr>
        <w:t>شود. به تعبیر ایشان، وجوب مقدمه برای سد باب عدم ذی المقدمه است. با این حال، قائل به وجوب مقدمه موصله شده است</w:t>
      </w:r>
      <w:r w:rsidR="003365EF">
        <w:rPr>
          <w:rFonts w:hint="cs"/>
          <w:rtl/>
        </w:rPr>
        <w:t>.</w:t>
      </w:r>
    </w:p>
    <w:p w:rsidR="00EE5AD8" w:rsidRDefault="00EE5AD8" w:rsidP="00DE674F">
      <w:pPr>
        <w:jc w:val="both"/>
        <w:rPr>
          <w:rtl/>
        </w:rPr>
      </w:pPr>
      <w:r>
        <w:rPr>
          <w:rFonts w:hint="cs"/>
          <w:rtl/>
        </w:rPr>
        <w:t>از طرفی هم</w:t>
      </w:r>
      <w:r w:rsidR="003365EF">
        <w:rPr>
          <w:rFonts w:hint="cs"/>
          <w:rtl/>
        </w:rPr>
        <w:t xml:space="preserve"> ایشان قائل است به این که</w:t>
      </w:r>
      <w:r>
        <w:rPr>
          <w:rFonts w:hint="cs"/>
          <w:rtl/>
        </w:rPr>
        <w:t xml:space="preserve"> تقیید</w:t>
      </w:r>
      <w:r w:rsidR="003365EF">
        <w:rPr>
          <w:rFonts w:hint="cs"/>
          <w:rtl/>
        </w:rPr>
        <w:t xml:space="preserve"> وجوب مقدمه</w:t>
      </w:r>
      <w:r>
        <w:rPr>
          <w:rFonts w:hint="cs"/>
          <w:rtl/>
        </w:rPr>
        <w:t xml:space="preserve"> به ایصال معنا ندارد. به نظر ایشان ایصال غرض نیست و معنا ندارد که وجوب مقدمه مقید به ایصال شود.( هر چند که مرحوم محمد باقر</w:t>
      </w:r>
      <w:r w:rsidR="000F3BE3">
        <w:rPr>
          <w:rStyle w:val="FootnoteReference"/>
          <w:rtl/>
        </w:rPr>
        <w:footnoteReference w:id="4"/>
      </w:r>
      <w:r>
        <w:rPr>
          <w:rFonts w:hint="cs"/>
          <w:rtl/>
        </w:rPr>
        <w:t xml:space="preserve"> صدر بیان دور و تسلسل را علت</w:t>
      </w:r>
      <w:r w:rsidR="001111AD">
        <w:rPr>
          <w:rFonts w:hint="cs"/>
          <w:rtl/>
        </w:rPr>
        <w:t xml:space="preserve"> قائل شدن مرحوم آغا ضیاء به</w:t>
      </w:r>
      <w:r>
        <w:rPr>
          <w:rFonts w:hint="cs"/>
          <w:rtl/>
        </w:rPr>
        <w:t xml:space="preserve"> عدم تقیید</w:t>
      </w:r>
      <w:r w:rsidR="001111AD">
        <w:rPr>
          <w:rFonts w:hint="cs"/>
          <w:rtl/>
        </w:rPr>
        <w:t xml:space="preserve"> وجوب مقدمه</w:t>
      </w:r>
      <w:r>
        <w:rPr>
          <w:rFonts w:hint="cs"/>
          <w:rtl/>
        </w:rPr>
        <w:t xml:space="preserve"> به ایصال می</w:t>
      </w:r>
      <w:r>
        <w:rPr>
          <w:rtl/>
        </w:rPr>
        <w:softHyphen/>
      </w:r>
      <w:r>
        <w:rPr>
          <w:rFonts w:hint="cs"/>
          <w:rtl/>
        </w:rPr>
        <w:t>داند</w:t>
      </w:r>
      <w:r w:rsidR="003365EF">
        <w:rPr>
          <w:rFonts w:hint="cs"/>
          <w:rtl/>
        </w:rPr>
        <w:t>؛</w:t>
      </w:r>
      <w:r>
        <w:rPr>
          <w:rFonts w:hint="cs"/>
          <w:rtl/>
        </w:rPr>
        <w:t xml:space="preserve"> ولی ما این مطلب را در کلام مرحوم آغا ضیاء نیافتیم) </w:t>
      </w:r>
      <w:r w:rsidR="001111AD">
        <w:rPr>
          <w:rFonts w:hint="cs"/>
          <w:rtl/>
        </w:rPr>
        <w:t xml:space="preserve">پس </w:t>
      </w:r>
      <w:r>
        <w:rPr>
          <w:rFonts w:hint="cs"/>
          <w:rtl/>
        </w:rPr>
        <w:t>اگر مقدمه غیر موصله باشد، مراد مولا نیست و مصداق واجب نیست.</w:t>
      </w:r>
    </w:p>
    <w:p w:rsidR="00EE5AD8" w:rsidRDefault="00EE5AD8" w:rsidP="00DE674F">
      <w:pPr>
        <w:jc w:val="both"/>
        <w:rPr>
          <w:rtl/>
        </w:rPr>
      </w:pPr>
      <w:r>
        <w:rPr>
          <w:rFonts w:hint="cs"/>
          <w:rtl/>
        </w:rPr>
        <w:t xml:space="preserve">خلاصه ادعای مرحوم آغا ضیاء </w:t>
      </w:r>
      <w:r w:rsidR="001111AD">
        <w:rPr>
          <w:rFonts w:hint="cs"/>
          <w:rtl/>
        </w:rPr>
        <w:t>این است که مقدمه واجب، وجوبی توأ</w:t>
      </w:r>
      <w:r>
        <w:rPr>
          <w:rFonts w:hint="cs"/>
          <w:rtl/>
        </w:rPr>
        <w:t>م دارد. یعنی همان ط</w:t>
      </w:r>
      <w:r w:rsidR="001111AD">
        <w:rPr>
          <w:rFonts w:hint="cs"/>
          <w:rtl/>
        </w:rPr>
        <w:t>وری که همه مقدمات باید با هم توأ</w:t>
      </w:r>
      <w:r>
        <w:rPr>
          <w:rFonts w:hint="cs"/>
          <w:rtl/>
        </w:rPr>
        <w:t>مان باشند</w:t>
      </w:r>
      <w:r w:rsidR="001111AD">
        <w:rPr>
          <w:rFonts w:hint="cs"/>
          <w:rtl/>
        </w:rPr>
        <w:t>،</w:t>
      </w:r>
      <w:r>
        <w:rPr>
          <w:rFonts w:hint="cs"/>
          <w:rtl/>
        </w:rPr>
        <w:t xml:space="preserve"> تا وجوب داش</w:t>
      </w:r>
      <w:r w:rsidR="001111AD">
        <w:rPr>
          <w:rFonts w:hint="cs"/>
          <w:rtl/>
        </w:rPr>
        <w:t>ته باشند، همچنین باید مقدمات توأ</w:t>
      </w:r>
      <w:r>
        <w:rPr>
          <w:rFonts w:hint="cs"/>
          <w:rtl/>
        </w:rPr>
        <w:t>م با ذی ال</w:t>
      </w:r>
      <w:r w:rsidR="00246000">
        <w:rPr>
          <w:rFonts w:hint="cs"/>
          <w:rtl/>
        </w:rPr>
        <w:t>مقدمه باشند تا وجوب داشته باشند و مصداق واجب باشند؛ پس اگر همه مقدمات باشند</w:t>
      </w:r>
      <w:r w:rsidR="001111AD">
        <w:rPr>
          <w:rFonts w:hint="cs"/>
          <w:rtl/>
        </w:rPr>
        <w:t>؛</w:t>
      </w:r>
      <w:r w:rsidR="00246000">
        <w:rPr>
          <w:rFonts w:hint="cs"/>
          <w:rtl/>
        </w:rPr>
        <w:t xml:space="preserve"> ولی ایصال به ذی المقدمه نباشد، مصداق واجب نیست.</w:t>
      </w:r>
    </w:p>
    <w:p w:rsidR="00246000" w:rsidRDefault="001111AD" w:rsidP="00246000">
      <w:pPr>
        <w:jc w:val="both"/>
        <w:rPr>
          <w:rtl/>
        </w:rPr>
      </w:pPr>
      <w:r>
        <w:rPr>
          <w:rFonts w:hint="cs"/>
          <w:rtl/>
        </w:rPr>
        <w:t xml:space="preserve">بیان مطلب: مرحوم آغا ضیاء یک ادعایی </w:t>
      </w:r>
      <w:r w:rsidR="00246000">
        <w:rPr>
          <w:rFonts w:hint="cs"/>
          <w:rtl/>
        </w:rPr>
        <w:t>در واجبات نفسی دارد</w:t>
      </w:r>
      <w:r>
        <w:rPr>
          <w:rFonts w:hint="cs"/>
          <w:rtl/>
        </w:rPr>
        <w:t xml:space="preserve"> و آن</w:t>
      </w:r>
      <w:r w:rsidR="00246000">
        <w:rPr>
          <w:rFonts w:hint="cs"/>
          <w:rtl/>
        </w:rPr>
        <w:t xml:space="preserve"> این است که چیزی که</w:t>
      </w:r>
      <w:r>
        <w:rPr>
          <w:rFonts w:hint="cs"/>
          <w:rtl/>
        </w:rPr>
        <w:t xml:space="preserve"> بر مکلفین</w:t>
      </w:r>
      <w:r w:rsidR="00246000">
        <w:rPr>
          <w:rFonts w:hint="cs"/>
          <w:rtl/>
        </w:rPr>
        <w:t xml:space="preserve"> واجب شد، معنایش این است ک</w:t>
      </w:r>
      <w:r>
        <w:rPr>
          <w:rFonts w:hint="cs"/>
          <w:rtl/>
        </w:rPr>
        <w:t>ه تمام ابواب عدمش را باید سد کنن</w:t>
      </w:r>
      <w:r w:rsidR="00246000">
        <w:rPr>
          <w:rFonts w:hint="cs"/>
          <w:rtl/>
        </w:rPr>
        <w:t>د. مثلا وقتی  مولا گفت، صعود علی السطح کنید، معنایش این است که عدم صعود علی السطح به خاطر عدم تهیه نردبان باید مسدود شود. یا مثلا عدم صعود علی السطح به خاطر</w:t>
      </w:r>
      <w:r>
        <w:rPr>
          <w:rFonts w:hint="cs"/>
          <w:rtl/>
        </w:rPr>
        <w:t xml:space="preserve"> عدم اراده صعود باید مسدود بشود؛</w:t>
      </w:r>
      <w:r w:rsidR="00246000">
        <w:rPr>
          <w:rFonts w:hint="cs"/>
          <w:rtl/>
        </w:rPr>
        <w:t xml:space="preserve"> </w:t>
      </w:r>
      <w:r>
        <w:rPr>
          <w:rFonts w:hint="cs"/>
          <w:rtl/>
        </w:rPr>
        <w:t xml:space="preserve">پس معنای وجوب این است که </w:t>
      </w:r>
      <w:r w:rsidR="00246000">
        <w:rPr>
          <w:rFonts w:hint="cs"/>
          <w:rtl/>
        </w:rPr>
        <w:t>ابواب عدم صعود علی السطح باید مسدود شود. تحلیل ایجاب شئ این است که  عدم آن شئ دلیل دارد و دلیل عدم باید مسدود شود. مثلا وقتی گفته می</w:t>
      </w:r>
      <w:r w:rsidR="00246000">
        <w:rPr>
          <w:rtl/>
        </w:rPr>
        <w:softHyphen/>
      </w:r>
      <w:r w:rsidR="00246000">
        <w:rPr>
          <w:rFonts w:hint="cs"/>
          <w:rtl/>
        </w:rPr>
        <w:t>شود نماز بخوانید، معنایش این است که تمام ابواب عدم اتیان صلات مسدود بشود. این سد ابواب عدم، به نحو واجب ضمنی است. در حقیقت ما یک واجب داریم که در ضمنِ چند مسدود کردنِ ابواب عدم است. یعنی یک وجوب بر سدودی مترتب شده است.</w:t>
      </w:r>
    </w:p>
    <w:p w:rsidR="00F50404" w:rsidRDefault="00246000" w:rsidP="00246000">
      <w:pPr>
        <w:jc w:val="both"/>
        <w:rPr>
          <w:rtl/>
        </w:rPr>
      </w:pPr>
      <w:r>
        <w:rPr>
          <w:rFonts w:hint="cs"/>
          <w:rtl/>
        </w:rPr>
        <w:t>تا به اینجا ثابت شد که معنای ایجاب نفسی چیزی این است که یک وجوب داریم که به چندین سدود به صورت ضمنی تعلق گرفته است. با توجه به این مطلب، از این وجوب مسدود کردن ابواب عدم، یک وجوبی هم به مقدمه ترشح پیدا می</w:t>
      </w:r>
      <w:r>
        <w:rPr>
          <w:rtl/>
        </w:rPr>
        <w:softHyphen/>
      </w:r>
      <w:r>
        <w:rPr>
          <w:rFonts w:hint="cs"/>
          <w:rtl/>
        </w:rPr>
        <w:t>کند. به دلیل تبعیت وجوب غیری از وجوب نفسی، گفته می</w:t>
      </w:r>
      <w:r>
        <w:rPr>
          <w:rtl/>
        </w:rPr>
        <w:softHyphen/>
      </w:r>
      <w:r>
        <w:rPr>
          <w:rFonts w:hint="cs"/>
          <w:rtl/>
        </w:rPr>
        <w:t xml:space="preserve">شود که مقدمات به نحو ضمنی </w:t>
      </w:r>
      <w:r w:rsidR="001111AD">
        <w:rPr>
          <w:rFonts w:hint="cs"/>
          <w:rtl/>
        </w:rPr>
        <w:t xml:space="preserve">وجوب </w:t>
      </w:r>
      <w:r>
        <w:rPr>
          <w:rFonts w:hint="cs"/>
          <w:rtl/>
        </w:rPr>
        <w:t>پیدا می</w:t>
      </w:r>
      <w:r>
        <w:rPr>
          <w:rtl/>
        </w:rPr>
        <w:softHyphen/>
      </w:r>
      <w:r>
        <w:rPr>
          <w:rFonts w:hint="cs"/>
          <w:rtl/>
        </w:rPr>
        <w:t xml:space="preserve">کنند. مثلا وجوب نصب سلّم، وجوب ناقص و ضمنی نسبت به صعود علی السطح دارد و حرکت کردن و اراده کردنِ صعود نیز هر کدام وجوب غیری ضمنی نسبت به ذی المقدمه دارند. مجموعه حرکت و تهیه نصب سلم و اراده صعود، مصداق وجوب ضمنی است که از صعود </w:t>
      </w:r>
      <w:r>
        <w:rPr>
          <w:rFonts w:hint="cs"/>
          <w:rtl/>
        </w:rPr>
        <w:lastRenderedPageBreak/>
        <w:t xml:space="preserve">علی السطح پیدا شده است. </w:t>
      </w:r>
      <w:r w:rsidR="001111AD">
        <w:rPr>
          <w:rFonts w:hint="cs"/>
          <w:rtl/>
        </w:rPr>
        <w:t>حال این سوال مطرح می</w:t>
      </w:r>
      <w:r w:rsidR="001111AD">
        <w:rPr>
          <w:rtl/>
        </w:rPr>
        <w:softHyphen/>
      </w:r>
      <w:r w:rsidR="001111AD">
        <w:rPr>
          <w:rFonts w:hint="cs"/>
          <w:rtl/>
        </w:rPr>
        <w:t xml:space="preserve">شود که </w:t>
      </w:r>
      <w:r>
        <w:rPr>
          <w:rFonts w:hint="cs"/>
          <w:rtl/>
        </w:rPr>
        <w:t>چرا این اجزاء وجوب ضمنی دارند؟ دلیل این مطلب، قاعده تبعیت است. وقتی که وجوب ذی المق</w:t>
      </w:r>
      <w:r w:rsidR="001111AD">
        <w:rPr>
          <w:rFonts w:hint="cs"/>
          <w:rtl/>
        </w:rPr>
        <w:t>دمه بر سدود به نحو ضمنی بود</w:t>
      </w:r>
      <w:r>
        <w:rPr>
          <w:rFonts w:hint="cs"/>
          <w:rtl/>
        </w:rPr>
        <w:t>، پس مقدمه هم به همین نحو وجوب پیدا می</w:t>
      </w:r>
      <w:r>
        <w:rPr>
          <w:rtl/>
        </w:rPr>
        <w:softHyphen/>
      </w:r>
      <w:r>
        <w:rPr>
          <w:rFonts w:hint="cs"/>
          <w:rtl/>
        </w:rPr>
        <w:t>کند.</w:t>
      </w:r>
    </w:p>
    <w:p w:rsidR="00F50404" w:rsidRDefault="00F50404" w:rsidP="00246000">
      <w:pPr>
        <w:jc w:val="both"/>
        <w:rPr>
          <w:rtl/>
        </w:rPr>
      </w:pPr>
      <w:r>
        <w:rPr>
          <w:rFonts w:hint="cs"/>
          <w:rtl/>
        </w:rPr>
        <w:t>یک مطلبی هم مرحوم آغا ضیاء در واجبات ضمنیه دارد. در واجبات ضمنیه</w:t>
      </w:r>
      <w:r w:rsidR="001111AD">
        <w:rPr>
          <w:rFonts w:hint="cs"/>
          <w:rtl/>
        </w:rPr>
        <w:t>، مبنای</w:t>
      </w:r>
      <w:r>
        <w:rPr>
          <w:rFonts w:hint="cs"/>
          <w:rtl/>
        </w:rPr>
        <w:t xml:space="preserve"> معروف</w:t>
      </w:r>
      <w:r w:rsidR="001111AD">
        <w:rPr>
          <w:rFonts w:hint="cs"/>
          <w:rtl/>
        </w:rPr>
        <w:t xml:space="preserve"> و مشهور</w:t>
      </w:r>
      <w:r>
        <w:rPr>
          <w:rFonts w:hint="cs"/>
          <w:rtl/>
        </w:rPr>
        <w:t xml:space="preserve"> این است: همه اجزاء به وسیله تقیید، واحد</w:t>
      </w:r>
      <w:r w:rsidR="001111AD">
        <w:rPr>
          <w:rFonts w:hint="cs"/>
          <w:rtl/>
        </w:rPr>
        <w:t>،</w:t>
      </w:r>
      <w:r>
        <w:rPr>
          <w:rFonts w:hint="cs"/>
          <w:rtl/>
        </w:rPr>
        <w:t xml:space="preserve"> اعتبار شده</w:t>
      </w:r>
      <w:r>
        <w:rPr>
          <w:rtl/>
        </w:rPr>
        <w:softHyphen/>
      </w:r>
      <w:r>
        <w:rPr>
          <w:rFonts w:hint="cs"/>
          <w:rtl/>
        </w:rPr>
        <w:t xml:space="preserve">اند و وجوب بر واحد اعتباری مترتب شده است. مرحوم آغا ضیاء فرموده است: در مرکبات </w:t>
      </w:r>
      <w:r w:rsidR="001111AD">
        <w:rPr>
          <w:rFonts w:hint="cs"/>
          <w:rtl/>
        </w:rPr>
        <w:t>تقیید وجود ندارد؛ بلکه حال و توأ</w:t>
      </w:r>
      <w:r>
        <w:rPr>
          <w:rFonts w:hint="cs"/>
          <w:rtl/>
        </w:rPr>
        <w:t>میت است. مولا این مجموعه( مثلا تکبیر به علاوه رکوع ....) را لحاظ کرد و آن را در حال انضمام واجب کرده است نه این که مقید به انضمام واجب کرده باشد و انضمام خلاف ارتکاز است. در واجبات ضمنیه همیشه وجوب بر اجزاء در حال انضمام مترتب می</w:t>
      </w:r>
      <w:r>
        <w:rPr>
          <w:rtl/>
        </w:rPr>
        <w:softHyphen/>
      </w:r>
      <w:r>
        <w:rPr>
          <w:rFonts w:hint="cs"/>
          <w:rtl/>
        </w:rPr>
        <w:t>شود.</w:t>
      </w:r>
    </w:p>
    <w:p w:rsidR="00246000" w:rsidRDefault="00F50404" w:rsidP="00246000">
      <w:pPr>
        <w:jc w:val="both"/>
        <w:rPr>
          <w:rtl/>
        </w:rPr>
      </w:pPr>
      <w:r>
        <w:rPr>
          <w:rFonts w:hint="cs"/>
          <w:rtl/>
        </w:rPr>
        <w:t>بنا بر این دو مقدمه، مدعای مرحوم آغا ضیاء تمام می</w:t>
      </w:r>
      <w:r>
        <w:rPr>
          <w:rtl/>
        </w:rPr>
        <w:softHyphen/>
      </w:r>
      <w:r>
        <w:rPr>
          <w:rFonts w:hint="cs"/>
          <w:rtl/>
        </w:rPr>
        <w:t>شود. یک ادعای ایشان این است که وجوب مقدمه</w:t>
      </w:r>
      <w:r w:rsidR="001111AD">
        <w:rPr>
          <w:rFonts w:hint="cs"/>
          <w:rtl/>
        </w:rPr>
        <w:t>،</w:t>
      </w:r>
      <w:r>
        <w:rPr>
          <w:rFonts w:hint="cs"/>
          <w:rtl/>
        </w:rPr>
        <w:t xml:space="preserve"> مقید به ایصال نیست و دلیل ایشان این است که در واجبات ضمنیه تقیید به انضمام نیست؛ بلکه در حال انضمام است.</w:t>
      </w:r>
      <w:r w:rsidR="00246000">
        <w:rPr>
          <w:rFonts w:hint="cs"/>
          <w:rtl/>
        </w:rPr>
        <w:t xml:space="preserve"> </w:t>
      </w:r>
      <w:r>
        <w:rPr>
          <w:rFonts w:hint="cs"/>
          <w:rtl/>
        </w:rPr>
        <w:t>از طرفی هم یک وجوب داریم که بر همه مقدمات مترتب می</w:t>
      </w:r>
      <w:r>
        <w:rPr>
          <w:rtl/>
        </w:rPr>
        <w:softHyphen/>
      </w:r>
      <w:r>
        <w:rPr>
          <w:rFonts w:hint="cs"/>
          <w:rtl/>
        </w:rPr>
        <w:t>شود؛ چون که نسبت به ذی المقدمه یک وجوب بر سدود مترتب شده است و به حکم قاعده تبعیت نیز مقدمات یک وجوب وجود دار</w:t>
      </w:r>
      <w:r w:rsidR="001111AD">
        <w:rPr>
          <w:rFonts w:hint="cs"/>
          <w:rtl/>
        </w:rPr>
        <w:t>ن</w:t>
      </w:r>
      <w:r>
        <w:rPr>
          <w:rFonts w:hint="cs"/>
          <w:rtl/>
        </w:rPr>
        <w:t xml:space="preserve">د که بر همه مقدمات مترتب شده است. </w:t>
      </w:r>
    </w:p>
    <w:p w:rsidR="00F50404" w:rsidRDefault="00F50404" w:rsidP="00246000">
      <w:pPr>
        <w:jc w:val="both"/>
        <w:rPr>
          <w:rtl/>
        </w:rPr>
      </w:pPr>
      <w:r>
        <w:rPr>
          <w:rFonts w:hint="cs"/>
          <w:rtl/>
        </w:rPr>
        <w:t>پس ما نسبت به ذی المقدمه یک وجوب واحدی داریم که به سدود متعددی به نحو ضمنی تعلق گرفته است و یک وجوبی نی</w:t>
      </w:r>
      <w:r w:rsidR="001111AD">
        <w:rPr>
          <w:rFonts w:hint="cs"/>
          <w:rtl/>
        </w:rPr>
        <w:t>ز به همین شکل به همه مقدمات</w:t>
      </w:r>
      <w:r w:rsidR="0023050E">
        <w:rPr>
          <w:rFonts w:hint="cs"/>
          <w:rtl/>
        </w:rPr>
        <w:t xml:space="preserve"> به نحو حال</w:t>
      </w:r>
      <w:r w:rsidR="001111AD">
        <w:rPr>
          <w:rFonts w:hint="cs"/>
          <w:rtl/>
        </w:rPr>
        <w:t xml:space="preserve"> و قضیه حینیه ترشح کرده است</w:t>
      </w:r>
      <w:r w:rsidR="0023050E">
        <w:rPr>
          <w:rFonts w:hint="cs"/>
          <w:rtl/>
        </w:rPr>
        <w:t>؛ پس مقدمه موصله مصداق واجب است؛ زیرا چیزی که مولا لحاظ کرده است( حال انضمام) بر مقدمه موصله منطبق است و مقدمه غیر موصله مصداق واجب نیست؛ زیرا در حال انضمام لحاظ کردن بر مقدمه غیر موصله تطبیق نمی</w:t>
      </w:r>
      <w:r w:rsidR="0023050E">
        <w:rPr>
          <w:rtl/>
        </w:rPr>
        <w:softHyphen/>
      </w:r>
      <w:r w:rsidR="001111AD">
        <w:rPr>
          <w:rFonts w:hint="cs"/>
          <w:rtl/>
        </w:rPr>
        <w:t>کند. نظیر واجبات نفسیه ای که مرکب از اجزاء هستند. همان طوری که اگر مجموعه ای از ده جزء مثلا تشکیل شده بود و یک جزء آن اتیان نشود، مصداق واجب قرار نگرفته است، نسبت به مقدمات نیز گفته می</w:t>
      </w:r>
      <w:r w:rsidR="001111AD">
        <w:rPr>
          <w:rtl/>
        </w:rPr>
        <w:softHyphen/>
      </w:r>
      <w:r w:rsidR="001111AD">
        <w:rPr>
          <w:rFonts w:hint="cs"/>
          <w:rtl/>
        </w:rPr>
        <w:t>شود اگر همه مقدمات اتیان شوند ولی ایصال به ذی المقدمه نباشد، مصداق واجب قرار نگرفته است؛ زیرا مولا مقدمات را در حین ایصال به ذی المقدمه لحاظ کرده است و در این حین وجوب را بر آنها جعل کرده است.</w:t>
      </w:r>
    </w:p>
    <w:p w:rsidR="00BC0FB4" w:rsidRDefault="00BC0FB4" w:rsidP="009E65E6">
      <w:pPr>
        <w:pStyle w:val="Heading4"/>
        <w:rPr>
          <w:rtl/>
        </w:rPr>
      </w:pPr>
      <w:bookmarkStart w:id="9" w:name="_Toc30863474"/>
      <w:r>
        <w:rPr>
          <w:rFonts w:hint="cs"/>
          <w:rtl/>
        </w:rPr>
        <w:t>تفاوت مبنای مرحوم آغا ضیاء و مرحوم خویی</w:t>
      </w:r>
      <w:bookmarkEnd w:id="9"/>
    </w:p>
    <w:p w:rsidR="00BC0FB4" w:rsidRDefault="00BC0FB4" w:rsidP="00BC0FB4">
      <w:pPr>
        <w:jc w:val="both"/>
        <w:rPr>
          <w:rtl/>
        </w:rPr>
      </w:pPr>
      <w:r>
        <w:rPr>
          <w:rFonts w:hint="cs"/>
          <w:rtl/>
        </w:rPr>
        <w:t>مرحوم خویی</w:t>
      </w:r>
      <w:r w:rsidR="001111AD">
        <w:rPr>
          <w:rFonts w:hint="cs"/>
          <w:rtl/>
        </w:rPr>
        <w:t xml:space="preserve"> از جمله کسانی است که</w:t>
      </w:r>
      <w:r>
        <w:rPr>
          <w:rFonts w:hint="cs"/>
          <w:rtl/>
        </w:rPr>
        <w:t xml:space="preserve"> تقیید</w:t>
      </w:r>
      <w:r w:rsidR="001111AD">
        <w:rPr>
          <w:rFonts w:hint="cs"/>
          <w:rtl/>
        </w:rPr>
        <w:t xml:space="preserve"> وجوب مقدمه</w:t>
      </w:r>
      <w:r>
        <w:rPr>
          <w:rFonts w:hint="cs"/>
          <w:rtl/>
        </w:rPr>
        <w:t xml:space="preserve"> به ایصال را ممکن می</w:t>
      </w:r>
      <w:r>
        <w:rPr>
          <w:rtl/>
        </w:rPr>
        <w:softHyphen/>
      </w:r>
      <w:r>
        <w:rPr>
          <w:rFonts w:hint="cs"/>
          <w:rtl/>
        </w:rPr>
        <w:t>داند؛ ولی</w:t>
      </w:r>
      <w:r w:rsidR="001111AD">
        <w:rPr>
          <w:rFonts w:hint="cs"/>
          <w:rtl/>
        </w:rPr>
        <w:t xml:space="preserve"> ایشان می</w:t>
      </w:r>
      <w:r w:rsidR="001111AD">
        <w:rPr>
          <w:rtl/>
        </w:rPr>
        <w:softHyphen/>
      </w:r>
      <w:r w:rsidR="001111AD">
        <w:rPr>
          <w:rFonts w:hint="cs"/>
          <w:rtl/>
        </w:rPr>
        <w:t>فرماید:</w:t>
      </w:r>
      <w:r>
        <w:rPr>
          <w:rFonts w:hint="cs"/>
          <w:rtl/>
        </w:rPr>
        <w:t xml:space="preserve"> وقتی</w:t>
      </w:r>
      <w:r w:rsidR="001111AD">
        <w:rPr>
          <w:rFonts w:hint="cs"/>
          <w:rtl/>
        </w:rPr>
        <w:t xml:space="preserve"> وجوب مقدمه</w:t>
      </w:r>
      <w:r>
        <w:rPr>
          <w:rFonts w:hint="cs"/>
          <w:rtl/>
        </w:rPr>
        <w:t xml:space="preserve"> تحلیل می</w:t>
      </w:r>
      <w:r>
        <w:rPr>
          <w:rtl/>
        </w:rPr>
        <w:softHyphen/>
      </w:r>
      <w:r>
        <w:rPr>
          <w:rFonts w:hint="cs"/>
          <w:rtl/>
        </w:rPr>
        <w:t>شود به این نتیجه می</w:t>
      </w:r>
      <w:r>
        <w:rPr>
          <w:rtl/>
        </w:rPr>
        <w:softHyphen/>
      </w:r>
      <w:r>
        <w:rPr>
          <w:rFonts w:hint="cs"/>
          <w:rtl/>
        </w:rPr>
        <w:t xml:space="preserve">رسیم که وجوب مقدمه به نحو تقیید به ایصال نیست. ایشان اشکالات دور و تسلسل را </w:t>
      </w:r>
      <w:r>
        <w:rPr>
          <w:rFonts w:hint="cs"/>
          <w:rtl/>
        </w:rPr>
        <w:lastRenderedPageBreak/>
        <w:t>دفع می</w:t>
      </w:r>
      <w:r>
        <w:rPr>
          <w:rtl/>
        </w:rPr>
        <w:softHyphen/>
      </w:r>
      <w:r>
        <w:rPr>
          <w:rFonts w:hint="cs"/>
          <w:rtl/>
        </w:rPr>
        <w:t>کند و اضافه می</w:t>
      </w:r>
      <w:r>
        <w:rPr>
          <w:rtl/>
        </w:rPr>
        <w:softHyphen/>
      </w:r>
      <w:r>
        <w:rPr>
          <w:rFonts w:hint="cs"/>
          <w:rtl/>
        </w:rPr>
        <w:t>کند</w:t>
      </w:r>
      <w:r w:rsidR="000F3BE3">
        <w:rPr>
          <w:rStyle w:val="FootnoteReference"/>
          <w:rtl/>
        </w:rPr>
        <w:footnoteReference w:id="5"/>
      </w:r>
      <w:r>
        <w:rPr>
          <w:rFonts w:hint="cs"/>
          <w:rtl/>
        </w:rPr>
        <w:t xml:space="preserve"> که مقدماتی که در سلسله تحقق ذی المقدمه قرار می</w:t>
      </w:r>
      <w:r>
        <w:rPr>
          <w:rtl/>
        </w:rPr>
        <w:softHyphen/>
      </w:r>
      <w:r>
        <w:rPr>
          <w:rFonts w:hint="cs"/>
          <w:rtl/>
        </w:rPr>
        <w:t xml:space="preserve">گیرند، بالوجدان مقدمات در </w:t>
      </w:r>
      <w:r w:rsidR="009E65E6">
        <w:rPr>
          <w:rFonts w:hint="cs"/>
          <w:rtl/>
        </w:rPr>
        <w:t>حال ایصال به ذی المقدمه هستند</w:t>
      </w:r>
      <w:r>
        <w:rPr>
          <w:rFonts w:hint="cs"/>
          <w:rtl/>
        </w:rPr>
        <w:t>. هر چند که ایشان تصریحی نسبت به</w:t>
      </w:r>
      <w:r w:rsidR="009E65E6">
        <w:rPr>
          <w:rFonts w:hint="cs"/>
          <w:rtl/>
        </w:rPr>
        <w:t xml:space="preserve"> وجوب ضمنی و استقلالی مقدمات</w:t>
      </w:r>
      <w:r>
        <w:rPr>
          <w:rFonts w:hint="cs"/>
          <w:rtl/>
        </w:rPr>
        <w:t xml:space="preserve"> نکرده است؛ اما از این جهت با مرحوم آغا ضیاء موافق است که بالوجدان وجوب مقدمه در حال ایصال به ذی المقدمه جعل شده است؛ اما مرحوم آغا ضیاء می</w:t>
      </w:r>
      <w:r>
        <w:rPr>
          <w:rtl/>
        </w:rPr>
        <w:softHyphen/>
      </w:r>
      <w:r>
        <w:rPr>
          <w:rFonts w:hint="cs"/>
          <w:rtl/>
        </w:rPr>
        <w:t>فرماید: وجوب مقدمه ضمنی است و در حال ترتب ذی المقدمه وجوب برای مقدمه جعل شده است. حال یا وجوب مقدمه ضمنی است و یا استقلالی ناقص است.</w:t>
      </w:r>
    </w:p>
    <w:p w:rsidR="009E65E6" w:rsidRDefault="009E65E6" w:rsidP="003760ED">
      <w:pPr>
        <w:jc w:val="both"/>
        <w:rPr>
          <w:rtl/>
        </w:rPr>
      </w:pPr>
      <w:r>
        <w:rPr>
          <w:rFonts w:hint="cs"/>
          <w:rtl/>
        </w:rPr>
        <w:t>خلاصه تفاوت ادعای مرحوم آغا ضیاء و مرحوم خویی بعد از توافق در اصل ادعا این است:</w:t>
      </w:r>
    </w:p>
    <w:p w:rsidR="009E65E6" w:rsidRDefault="00BC0FB4" w:rsidP="003760ED">
      <w:pPr>
        <w:jc w:val="both"/>
        <w:rPr>
          <w:rtl/>
        </w:rPr>
      </w:pPr>
      <w:r>
        <w:rPr>
          <w:rFonts w:hint="cs"/>
          <w:rtl/>
        </w:rPr>
        <w:t xml:space="preserve">اولا مرحوم خویی نسبت به وجوب ضمنی و یا استقلالی مقدمات </w:t>
      </w:r>
      <w:r w:rsidR="003760ED">
        <w:rPr>
          <w:rFonts w:hint="cs"/>
          <w:rtl/>
        </w:rPr>
        <w:t>توضیحی نداده است</w:t>
      </w:r>
      <w:r w:rsidR="009E65E6">
        <w:rPr>
          <w:rFonts w:hint="cs"/>
          <w:rtl/>
        </w:rPr>
        <w:t>؛</w:t>
      </w:r>
      <w:r w:rsidR="003760ED">
        <w:rPr>
          <w:rFonts w:hint="cs"/>
          <w:rtl/>
        </w:rPr>
        <w:t xml:space="preserve"> و</w:t>
      </w:r>
      <w:r w:rsidR="009E65E6">
        <w:rPr>
          <w:rFonts w:hint="cs"/>
          <w:rtl/>
        </w:rPr>
        <w:t>لی</w:t>
      </w:r>
      <w:r w:rsidR="003760ED">
        <w:rPr>
          <w:rFonts w:hint="cs"/>
          <w:rtl/>
        </w:rPr>
        <w:t xml:space="preserve"> مرحوم آغا ضیاء فرموده است که یا وجوب ضمنی دارند و یا وجوب استقلالی ناقص دارند. </w:t>
      </w:r>
    </w:p>
    <w:p w:rsidR="00BC0FB4" w:rsidRDefault="003760ED" w:rsidP="003760ED">
      <w:pPr>
        <w:jc w:val="both"/>
        <w:rPr>
          <w:rtl/>
        </w:rPr>
      </w:pPr>
      <w:r>
        <w:rPr>
          <w:rFonts w:hint="cs"/>
          <w:rtl/>
        </w:rPr>
        <w:t>ثانیا مرحوم آغا در ابتدا وجوب مقدمه را ضمنی می</w:t>
      </w:r>
      <w:r>
        <w:rPr>
          <w:rtl/>
        </w:rPr>
        <w:softHyphen/>
      </w:r>
      <w:r>
        <w:rPr>
          <w:rFonts w:hint="cs"/>
          <w:rtl/>
        </w:rPr>
        <w:t>داند و  بعد می</w:t>
      </w:r>
      <w:r>
        <w:rPr>
          <w:rtl/>
        </w:rPr>
        <w:softHyphen/>
      </w:r>
      <w:r>
        <w:rPr>
          <w:rFonts w:hint="cs"/>
          <w:rtl/>
        </w:rPr>
        <w:t>فرماید: واجب در حال ایصال به ذی المقدمه لحاظ شده است؛ ولی مرحوم خویی نسبت به واجب این نظریه را دارد و از ابتدا می</w:t>
      </w:r>
      <w:r>
        <w:rPr>
          <w:rtl/>
        </w:rPr>
        <w:softHyphen/>
      </w:r>
      <w:r>
        <w:rPr>
          <w:rFonts w:hint="cs"/>
          <w:rtl/>
        </w:rPr>
        <w:t>فرماید: شارع واجب را در حال ترتب و ایصال ذی المقدمه لحاظ کرده است.</w:t>
      </w:r>
    </w:p>
    <w:p w:rsidR="00D0430B" w:rsidRDefault="00D0430B" w:rsidP="009E65E6">
      <w:pPr>
        <w:pStyle w:val="Heading4"/>
        <w:rPr>
          <w:rtl/>
        </w:rPr>
      </w:pPr>
      <w:bookmarkStart w:id="10" w:name="_Toc30863475"/>
      <w:r>
        <w:rPr>
          <w:rFonts w:hint="cs"/>
          <w:rtl/>
        </w:rPr>
        <w:t>عدم جریان قضیه حینیه در مفاهیم کلیه</w:t>
      </w:r>
      <w:bookmarkEnd w:id="10"/>
    </w:p>
    <w:p w:rsidR="00D0430B" w:rsidRDefault="00D0430B" w:rsidP="003760ED">
      <w:pPr>
        <w:jc w:val="both"/>
        <w:rPr>
          <w:rtl/>
        </w:rPr>
      </w:pPr>
      <w:r>
        <w:rPr>
          <w:rFonts w:hint="cs"/>
          <w:rtl/>
        </w:rPr>
        <w:t>مرحوم محمد باقر صدر فرموده است: در قضایای متشخصه و جزئیه، قضیه حینیه جریان دارد. مثلا اگر کسی بگوید: زید را در حال مجئ لحاظ کردم؛</w:t>
      </w:r>
      <w:r w:rsidR="009E65E6">
        <w:rPr>
          <w:rFonts w:hint="cs"/>
          <w:rtl/>
        </w:rPr>
        <w:t xml:space="preserve"> صحیح است؛</w:t>
      </w:r>
      <w:r>
        <w:rPr>
          <w:rFonts w:hint="cs"/>
          <w:rtl/>
        </w:rPr>
        <w:t xml:space="preserve"> اما در مفاهیم کلیه قضیه حینیه و در حال کذا لحاظ کردن معنا ندارد. مفاهیم کلیه نسبت به یک قیدی ممکن است مقید باشند و ممکن است مطلق باشد، شق س</w:t>
      </w:r>
      <w:r w:rsidR="009E65E6">
        <w:rPr>
          <w:rFonts w:hint="cs"/>
          <w:rtl/>
        </w:rPr>
        <w:t>ومی به نام قضیه حینیه</w:t>
      </w:r>
      <w:r>
        <w:rPr>
          <w:rFonts w:hint="cs"/>
          <w:rtl/>
        </w:rPr>
        <w:t xml:space="preserve"> نداریم؛ لذا در محل کلام گفته می</w:t>
      </w:r>
      <w:r>
        <w:rPr>
          <w:rtl/>
        </w:rPr>
        <w:softHyphen/>
      </w:r>
      <w:r>
        <w:rPr>
          <w:rFonts w:hint="cs"/>
          <w:rtl/>
        </w:rPr>
        <w:t>شود: وقتی که مولا ذی المقدمه را نسبت به یک سری مقدمات لحاظ می</w:t>
      </w:r>
      <w:r>
        <w:rPr>
          <w:rtl/>
        </w:rPr>
        <w:softHyphen/>
      </w:r>
      <w:r>
        <w:rPr>
          <w:rFonts w:hint="cs"/>
          <w:rtl/>
        </w:rPr>
        <w:t xml:space="preserve">کند، یا وجوب مقدمات نسبت به ذی المقدمه مطلق است و یا مقید است. با توجه به این مطلب، ادعای مرحوم آغا ضیاء و مرحوم خویی صحیح نیست؛ زیرا استدلال آنها مبنی بر جریان قضیه حینیه در مفاهیم کلیه است. </w:t>
      </w:r>
    </w:p>
    <w:p w:rsidR="00D0430B" w:rsidRDefault="00D0430B" w:rsidP="009E65E6">
      <w:pPr>
        <w:pStyle w:val="Heading5"/>
        <w:rPr>
          <w:rtl/>
        </w:rPr>
      </w:pPr>
      <w:bookmarkStart w:id="11" w:name="_Toc30863476"/>
      <w:r>
        <w:rPr>
          <w:rFonts w:hint="cs"/>
          <w:rtl/>
        </w:rPr>
        <w:t>جریان قضیه حینیه در حقایق کلیه</w:t>
      </w:r>
      <w:bookmarkEnd w:id="11"/>
    </w:p>
    <w:p w:rsidR="00D0430B" w:rsidRDefault="00D0430B" w:rsidP="003760ED">
      <w:pPr>
        <w:jc w:val="both"/>
        <w:rPr>
          <w:rtl/>
        </w:rPr>
      </w:pPr>
      <w:r>
        <w:rPr>
          <w:rFonts w:hint="cs"/>
          <w:rtl/>
        </w:rPr>
        <w:t>به نظر ما قضیه حینیه در حقایق کلیه جریان دارد. مثلا نصب سلم یک واقعیت</w:t>
      </w:r>
      <w:r w:rsidR="009E65E6">
        <w:rPr>
          <w:rFonts w:hint="cs"/>
          <w:rtl/>
        </w:rPr>
        <w:t xml:space="preserve"> و حقیقتی</w:t>
      </w:r>
      <w:r>
        <w:rPr>
          <w:rFonts w:hint="cs"/>
          <w:rtl/>
        </w:rPr>
        <w:t xml:space="preserve"> است که گاهی اوقات در حین اراده مکلف که قبل نصب سلم است، لحاظ می</w:t>
      </w:r>
      <w:r>
        <w:rPr>
          <w:rtl/>
        </w:rPr>
        <w:softHyphen/>
      </w:r>
      <w:r>
        <w:rPr>
          <w:rFonts w:hint="cs"/>
          <w:rtl/>
        </w:rPr>
        <w:t>شود و گاهی اوقات نصب سلم در حین گام برداشتن از نردبان</w:t>
      </w:r>
      <w:r w:rsidR="009E65E6">
        <w:rPr>
          <w:rFonts w:hint="cs"/>
          <w:rtl/>
        </w:rPr>
        <w:t xml:space="preserve"> که بعد از نصب سلم </w:t>
      </w:r>
      <w:r w:rsidR="009E65E6">
        <w:rPr>
          <w:rFonts w:hint="cs"/>
          <w:rtl/>
        </w:rPr>
        <w:lastRenderedPageBreak/>
        <w:t>است،</w:t>
      </w:r>
      <w:r>
        <w:rPr>
          <w:rFonts w:hint="cs"/>
          <w:rtl/>
        </w:rPr>
        <w:t xml:space="preserve"> لحاظ می</w:t>
      </w:r>
      <w:r>
        <w:rPr>
          <w:rtl/>
        </w:rPr>
        <w:softHyphen/>
      </w:r>
      <w:r>
        <w:rPr>
          <w:rFonts w:hint="cs"/>
          <w:rtl/>
        </w:rPr>
        <w:t>شود؛ پس ما می</w:t>
      </w:r>
      <w:r>
        <w:rPr>
          <w:rtl/>
        </w:rPr>
        <w:softHyphen/>
      </w:r>
      <w:r>
        <w:rPr>
          <w:rFonts w:hint="cs"/>
          <w:rtl/>
        </w:rPr>
        <w:t xml:space="preserve">توانیم حقایق کلیه را در حین </w:t>
      </w:r>
      <w:r w:rsidR="009E65E6">
        <w:rPr>
          <w:rFonts w:hint="cs"/>
          <w:rtl/>
        </w:rPr>
        <w:t>و حالت چیزی دیگر لحاظ کنیم. نظیر</w:t>
      </w:r>
      <w:r>
        <w:rPr>
          <w:rFonts w:hint="cs"/>
          <w:rtl/>
        </w:rPr>
        <w:t xml:space="preserve"> بحث وضع حروف که مرحوم آخوند قائل به کلی بودن موضوع له حروف شده بود و ما در آنجا قضیه حینیه را مطرح کردیم و گفتیم ممکن است که واضع</w:t>
      </w:r>
      <w:r w:rsidR="009E65E6">
        <w:rPr>
          <w:rFonts w:hint="cs"/>
          <w:rtl/>
        </w:rPr>
        <w:t xml:space="preserve"> لفظ</w:t>
      </w:r>
      <w:r>
        <w:rPr>
          <w:rFonts w:hint="cs"/>
          <w:rtl/>
        </w:rPr>
        <w:t xml:space="preserve"> الابتداء را برای ابتدائت کلی وضع کرده باشد</w:t>
      </w:r>
      <w:r w:rsidR="009E65E6">
        <w:rPr>
          <w:rFonts w:hint="cs"/>
          <w:rtl/>
        </w:rPr>
        <w:t>؛</w:t>
      </w:r>
      <w:r>
        <w:rPr>
          <w:rFonts w:hint="cs"/>
          <w:rtl/>
        </w:rPr>
        <w:t xml:space="preserve"> اما در حین اراده استعمال استقلالی. </w:t>
      </w:r>
      <w:r w:rsidR="008934A4">
        <w:rPr>
          <w:rFonts w:hint="cs"/>
          <w:rtl/>
        </w:rPr>
        <w:t>همچنین ممکن است که واضع من</w:t>
      </w:r>
      <w:r>
        <w:rPr>
          <w:rFonts w:hint="cs"/>
          <w:rtl/>
        </w:rPr>
        <w:t xml:space="preserve"> را برای ابتدائت کلی وضع کرده باشد</w:t>
      </w:r>
      <w:r w:rsidR="009E65E6">
        <w:rPr>
          <w:rFonts w:hint="cs"/>
          <w:rtl/>
        </w:rPr>
        <w:t>؛</w:t>
      </w:r>
      <w:r>
        <w:rPr>
          <w:rFonts w:hint="cs"/>
          <w:rtl/>
        </w:rPr>
        <w:t xml:space="preserve"> اما در حین اراده استعمال غیر استقلالی و مندک در غیر.</w:t>
      </w:r>
    </w:p>
    <w:p w:rsidR="00D0430B" w:rsidRDefault="00D0430B" w:rsidP="003760ED">
      <w:pPr>
        <w:jc w:val="both"/>
        <w:rPr>
          <w:rtl/>
        </w:rPr>
      </w:pPr>
      <w:r>
        <w:rPr>
          <w:rFonts w:hint="cs"/>
          <w:rtl/>
        </w:rPr>
        <w:t>پس به نظر ما اشکال مرحوم سید محمد باقر صدر وارد نیست؛ اما ادعای مرحوم آغاضیاء نیز مورد قبول نیست. ادامه بحث در جلسه آینده.</w:t>
      </w:r>
    </w:p>
    <w:p w:rsidR="0023050E" w:rsidRDefault="0023050E" w:rsidP="00246000">
      <w:pPr>
        <w:jc w:val="both"/>
        <w:rPr>
          <w:rtl/>
        </w:rPr>
      </w:pPr>
    </w:p>
    <w:p w:rsidR="00EE5AD8" w:rsidRDefault="00EE5AD8" w:rsidP="00246000">
      <w:pPr>
        <w:ind w:firstLine="720"/>
        <w:jc w:val="both"/>
        <w:rPr>
          <w:rtl/>
        </w:rPr>
      </w:pPr>
    </w:p>
    <w:p w:rsidR="00DE674F" w:rsidRPr="001A27D7" w:rsidRDefault="00DE674F" w:rsidP="00DE674F">
      <w:pPr>
        <w:jc w:val="both"/>
        <w:rPr>
          <w:rtl/>
        </w:rPr>
      </w:pPr>
    </w:p>
    <w:p w:rsidR="001A1EA5" w:rsidRPr="006162A2" w:rsidRDefault="001A1EA5" w:rsidP="003B13B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F91" w:rsidRDefault="00D81F91" w:rsidP="008B750B">
      <w:pPr>
        <w:spacing w:line="240" w:lineRule="auto"/>
      </w:pPr>
      <w:r>
        <w:separator/>
      </w:r>
    </w:p>
  </w:endnote>
  <w:endnote w:type="continuationSeparator" w:id="0">
    <w:p w:rsidR="00D81F91" w:rsidRDefault="00D81F9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57F2" w:rsidRPr="001E57F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9792B" w:rsidP="001B6799">
          <w:pPr>
            <w:pStyle w:val="Footer"/>
            <w:bidi w:val="0"/>
            <w:rPr>
              <w:color w:val="808080" w:themeColor="background1" w:themeShade="80"/>
              <w:rtl/>
            </w:rPr>
          </w:pPr>
          <w:bookmarkStart w:id="19" w:name="BokAdres"/>
          <w:bookmarkEnd w:id="19"/>
          <w:r>
            <w:rPr>
              <w:color w:val="808080" w:themeColor="background1" w:themeShade="80"/>
            </w:rPr>
            <w:t>U1mg1_13981105-078_mk2_mfeb.ir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F91" w:rsidRDefault="00D81F91" w:rsidP="008B750B">
      <w:pPr>
        <w:spacing w:line="240" w:lineRule="auto"/>
      </w:pPr>
      <w:r>
        <w:separator/>
      </w:r>
    </w:p>
  </w:footnote>
  <w:footnote w:type="continuationSeparator" w:id="0">
    <w:p w:rsidR="00D81F91" w:rsidRDefault="00D81F91" w:rsidP="008B750B">
      <w:pPr>
        <w:spacing w:line="240" w:lineRule="auto"/>
      </w:pPr>
      <w:r>
        <w:continuationSeparator/>
      </w:r>
    </w:p>
  </w:footnote>
  <w:footnote w:id="1">
    <w:p w:rsidR="009E65E6" w:rsidRPr="009E65E6" w:rsidRDefault="009E65E6" w:rsidP="009E65E6">
      <w:pPr>
        <w:pStyle w:val="FootnoteText"/>
      </w:pPr>
      <w:r w:rsidRPr="009E65E6">
        <w:footnoteRef/>
      </w:r>
      <w:r w:rsidRPr="009E65E6">
        <w:rPr>
          <w:rtl/>
        </w:rPr>
        <w:t xml:space="preserve"> </w:t>
      </w:r>
      <w:hyperlink r:id="rId1" w:history="1">
        <w:r w:rsidRPr="009E65E6">
          <w:rPr>
            <w:rStyle w:val="Hyperlink"/>
            <w:rFonts w:hint="cs"/>
            <w:rtl/>
          </w:rPr>
          <w:t>اجود</w:t>
        </w:r>
        <w:r w:rsidRPr="009E65E6">
          <w:rPr>
            <w:rStyle w:val="Hyperlink"/>
            <w:rtl/>
          </w:rPr>
          <w:t xml:space="preserve"> </w:t>
        </w:r>
        <w:r w:rsidRPr="009E65E6">
          <w:rPr>
            <w:rStyle w:val="Hyperlink"/>
            <w:rFonts w:hint="cs"/>
            <w:rtl/>
          </w:rPr>
          <w:t>التقریرات،</w:t>
        </w:r>
        <w:r w:rsidRPr="009E65E6">
          <w:rPr>
            <w:rStyle w:val="Hyperlink"/>
            <w:rtl/>
          </w:rPr>
          <w:t xml:space="preserve"> </w:t>
        </w:r>
        <w:r w:rsidRPr="009E65E6">
          <w:rPr>
            <w:rStyle w:val="Hyperlink"/>
            <w:rFonts w:hint="cs"/>
            <w:rtl/>
          </w:rPr>
          <w:t>نائینی،</w:t>
        </w:r>
        <w:r w:rsidRPr="009E65E6">
          <w:rPr>
            <w:rStyle w:val="Hyperlink"/>
            <w:rtl/>
          </w:rPr>
          <w:t xml:space="preserve"> </w:t>
        </w:r>
        <w:r w:rsidRPr="009E65E6">
          <w:rPr>
            <w:rStyle w:val="Hyperlink"/>
            <w:rFonts w:hint="cs"/>
            <w:rtl/>
          </w:rPr>
          <w:t>ج</w:t>
        </w:r>
        <w:r w:rsidRPr="009E65E6">
          <w:rPr>
            <w:rStyle w:val="Hyperlink"/>
            <w:rtl/>
          </w:rPr>
          <w:t>1</w:t>
        </w:r>
        <w:r w:rsidRPr="009E65E6">
          <w:rPr>
            <w:rStyle w:val="Hyperlink"/>
            <w:rFonts w:hint="cs"/>
            <w:rtl/>
          </w:rPr>
          <w:t>،</w:t>
        </w:r>
        <w:r w:rsidRPr="009E65E6">
          <w:rPr>
            <w:rStyle w:val="Hyperlink"/>
            <w:rtl/>
          </w:rPr>
          <w:t xml:space="preserve"> </w:t>
        </w:r>
        <w:r w:rsidRPr="009E65E6">
          <w:rPr>
            <w:rStyle w:val="Hyperlink"/>
            <w:rFonts w:hint="cs"/>
            <w:rtl/>
          </w:rPr>
          <w:t>ص</w:t>
        </w:r>
        <w:r w:rsidRPr="009E65E6">
          <w:rPr>
            <w:rStyle w:val="Hyperlink"/>
            <w:rtl/>
          </w:rPr>
          <w:t>240.</w:t>
        </w:r>
      </w:hyperlink>
    </w:p>
  </w:footnote>
  <w:footnote w:id="2">
    <w:p w:rsidR="007D519D" w:rsidRPr="007D519D" w:rsidRDefault="007D519D" w:rsidP="007D519D">
      <w:pPr>
        <w:pStyle w:val="FootnoteText"/>
      </w:pPr>
      <w:r w:rsidRPr="007D519D">
        <w:footnoteRef/>
      </w:r>
      <w:r w:rsidRPr="007D519D">
        <w:rPr>
          <w:rtl/>
        </w:rPr>
        <w:t xml:space="preserve"> </w:t>
      </w:r>
      <w:hyperlink r:id="rId2" w:history="1">
        <w:r w:rsidRPr="007D519D">
          <w:rPr>
            <w:rStyle w:val="Hyperlink"/>
            <w:rFonts w:hint="cs"/>
            <w:rtl/>
          </w:rPr>
          <w:t>هدایه</w:t>
        </w:r>
        <w:r w:rsidRPr="007D519D">
          <w:rPr>
            <w:rStyle w:val="Hyperlink"/>
            <w:rtl/>
          </w:rPr>
          <w:t xml:space="preserve"> </w:t>
        </w:r>
        <w:r w:rsidRPr="007D519D">
          <w:rPr>
            <w:rStyle w:val="Hyperlink"/>
            <w:rFonts w:hint="cs"/>
            <w:rtl/>
          </w:rPr>
          <w:t>المسترشدین،</w:t>
        </w:r>
        <w:r w:rsidRPr="007D519D">
          <w:rPr>
            <w:rStyle w:val="Hyperlink"/>
            <w:rtl/>
          </w:rPr>
          <w:t xml:space="preserve"> </w:t>
        </w:r>
        <w:r w:rsidRPr="007D519D">
          <w:rPr>
            <w:rStyle w:val="Hyperlink"/>
            <w:rFonts w:hint="cs"/>
            <w:rtl/>
          </w:rPr>
          <w:t>الشیخ</w:t>
        </w:r>
        <w:r w:rsidRPr="007D519D">
          <w:rPr>
            <w:rStyle w:val="Hyperlink"/>
            <w:rtl/>
          </w:rPr>
          <w:t xml:space="preserve"> </w:t>
        </w:r>
        <w:r w:rsidRPr="007D519D">
          <w:rPr>
            <w:rStyle w:val="Hyperlink"/>
            <w:rFonts w:hint="cs"/>
            <w:rtl/>
          </w:rPr>
          <w:t>محمد</w:t>
        </w:r>
        <w:r w:rsidRPr="007D519D">
          <w:rPr>
            <w:rStyle w:val="Hyperlink"/>
            <w:rtl/>
          </w:rPr>
          <w:t xml:space="preserve"> </w:t>
        </w:r>
        <w:r w:rsidRPr="007D519D">
          <w:rPr>
            <w:rStyle w:val="Hyperlink"/>
            <w:rFonts w:hint="cs"/>
            <w:rtl/>
          </w:rPr>
          <w:t>تقی</w:t>
        </w:r>
        <w:r w:rsidRPr="007D519D">
          <w:rPr>
            <w:rStyle w:val="Hyperlink"/>
            <w:rtl/>
          </w:rPr>
          <w:t xml:space="preserve"> </w:t>
        </w:r>
        <w:r w:rsidRPr="007D519D">
          <w:rPr>
            <w:rStyle w:val="Hyperlink"/>
            <w:rFonts w:hint="cs"/>
            <w:rtl/>
          </w:rPr>
          <w:t>اصفهانی،</w:t>
        </w:r>
        <w:r w:rsidRPr="007D519D">
          <w:rPr>
            <w:rStyle w:val="Hyperlink"/>
            <w:rtl/>
          </w:rPr>
          <w:t xml:space="preserve"> </w:t>
        </w:r>
        <w:r w:rsidRPr="007D519D">
          <w:rPr>
            <w:rStyle w:val="Hyperlink"/>
            <w:rFonts w:hint="cs"/>
            <w:rtl/>
          </w:rPr>
          <w:t>ج</w:t>
        </w:r>
        <w:r w:rsidRPr="007D519D">
          <w:rPr>
            <w:rStyle w:val="Hyperlink"/>
            <w:rtl/>
          </w:rPr>
          <w:t>1</w:t>
        </w:r>
        <w:r w:rsidRPr="007D519D">
          <w:rPr>
            <w:rStyle w:val="Hyperlink"/>
            <w:rFonts w:hint="cs"/>
            <w:rtl/>
          </w:rPr>
          <w:t>،</w:t>
        </w:r>
        <w:r w:rsidRPr="007D519D">
          <w:rPr>
            <w:rStyle w:val="Hyperlink"/>
            <w:rtl/>
          </w:rPr>
          <w:t xml:space="preserve"> </w:t>
        </w:r>
        <w:r w:rsidRPr="007D519D">
          <w:rPr>
            <w:rStyle w:val="Hyperlink"/>
            <w:rFonts w:hint="cs"/>
            <w:rtl/>
          </w:rPr>
          <w:t>ص</w:t>
        </w:r>
        <w:r w:rsidRPr="007D519D">
          <w:rPr>
            <w:rStyle w:val="Hyperlink"/>
            <w:rtl/>
          </w:rPr>
          <w:t>242.</w:t>
        </w:r>
      </w:hyperlink>
    </w:p>
  </w:footnote>
  <w:footnote w:id="3">
    <w:p w:rsidR="007D519D" w:rsidRPr="007D519D" w:rsidRDefault="007D519D" w:rsidP="007D519D">
      <w:pPr>
        <w:pStyle w:val="FootnoteText"/>
      </w:pPr>
      <w:r w:rsidRPr="007D519D">
        <w:footnoteRef/>
      </w:r>
      <w:r w:rsidRPr="007D519D">
        <w:rPr>
          <w:rtl/>
        </w:rPr>
        <w:t xml:space="preserve"> </w:t>
      </w:r>
      <w:hyperlink r:id="rId3" w:history="1">
        <w:r w:rsidRPr="007D519D">
          <w:rPr>
            <w:rStyle w:val="Hyperlink"/>
            <w:rFonts w:hint="cs"/>
            <w:rtl/>
          </w:rPr>
          <w:t>نهایة</w:t>
        </w:r>
        <w:r w:rsidRPr="007D519D">
          <w:rPr>
            <w:rStyle w:val="Hyperlink"/>
            <w:rtl/>
          </w:rPr>
          <w:t xml:space="preserve"> </w:t>
        </w:r>
        <w:r w:rsidRPr="007D519D">
          <w:rPr>
            <w:rStyle w:val="Hyperlink"/>
            <w:rFonts w:hint="cs"/>
            <w:rtl/>
          </w:rPr>
          <w:t>الافکار،</w:t>
        </w:r>
        <w:r w:rsidRPr="007D519D">
          <w:rPr>
            <w:rStyle w:val="Hyperlink"/>
            <w:rtl/>
          </w:rPr>
          <w:t xml:space="preserve"> </w:t>
        </w:r>
        <w:r w:rsidRPr="007D519D">
          <w:rPr>
            <w:rStyle w:val="Hyperlink"/>
            <w:rFonts w:hint="cs"/>
            <w:rtl/>
          </w:rPr>
          <w:t>آقا</w:t>
        </w:r>
        <w:r w:rsidRPr="007D519D">
          <w:rPr>
            <w:rStyle w:val="Hyperlink"/>
            <w:rtl/>
          </w:rPr>
          <w:t xml:space="preserve"> </w:t>
        </w:r>
        <w:r w:rsidRPr="007D519D">
          <w:rPr>
            <w:rStyle w:val="Hyperlink"/>
            <w:rFonts w:hint="cs"/>
            <w:rtl/>
          </w:rPr>
          <w:t>ضیاء</w:t>
        </w:r>
        <w:r w:rsidRPr="007D519D">
          <w:rPr>
            <w:rStyle w:val="Hyperlink"/>
            <w:rtl/>
          </w:rPr>
          <w:t xml:space="preserve"> </w:t>
        </w:r>
        <w:r w:rsidRPr="007D519D">
          <w:rPr>
            <w:rStyle w:val="Hyperlink"/>
            <w:rFonts w:hint="cs"/>
            <w:rtl/>
          </w:rPr>
          <w:t>الدین</w:t>
        </w:r>
        <w:r w:rsidRPr="007D519D">
          <w:rPr>
            <w:rStyle w:val="Hyperlink"/>
            <w:rtl/>
          </w:rPr>
          <w:t xml:space="preserve"> </w:t>
        </w:r>
        <w:r w:rsidRPr="007D519D">
          <w:rPr>
            <w:rStyle w:val="Hyperlink"/>
            <w:rFonts w:hint="cs"/>
            <w:rtl/>
          </w:rPr>
          <w:t>العراقی،</w:t>
        </w:r>
        <w:r w:rsidRPr="007D519D">
          <w:rPr>
            <w:rStyle w:val="Hyperlink"/>
            <w:rtl/>
          </w:rPr>
          <w:t xml:space="preserve"> </w:t>
        </w:r>
        <w:r w:rsidRPr="007D519D">
          <w:rPr>
            <w:rStyle w:val="Hyperlink"/>
            <w:rFonts w:hint="cs"/>
            <w:rtl/>
          </w:rPr>
          <w:t>ج</w:t>
        </w:r>
        <w:r w:rsidRPr="007D519D">
          <w:rPr>
            <w:rStyle w:val="Hyperlink"/>
            <w:rtl/>
          </w:rPr>
          <w:t>1</w:t>
        </w:r>
        <w:r w:rsidRPr="007D519D">
          <w:rPr>
            <w:rStyle w:val="Hyperlink"/>
            <w:rFonts w:hint="cs"/>
            <w:rtl/>
          </w:rPr>
          <w:t>،</w:t>
        </w:r>
        <w:r w:rsidRPr="007D519D">
          <w:rPr>
            <w:rStyle w:val="Hyperlink"/>
            <w:rtl/>
          </w:rPr>
          <w:t xml:space="preserve"> </w:t>
        </w:r>
        <w:r w:rsidRPr="007D519D">
          <w:rPr>
            <w:rStyle w:val="Hyperlink"/>
            <w:rFonts w:hint="cs"/>
            <w:rtl/>
          </w:rPr>
          <w:t>ص</w:t>
        </w:r>
        <w:r w:rsidRPr="007D519D">
          <w:rPr>
            <w:rStyle w:val="Hyperlink"/>
            <w:rtl/>
          </w:rPr>
          <w:t>340.</w:t>
        </w:r>
      </w:hyperlink>
    </w:p>
  </w:footnote>
  <w:footnote w:id="4">
    <w:p w:rsidR="000F3BE3" w:rsidRPr="000F3BE3" w:rsidRDefault="000F3BE3" w:rsidP="000F3BE3">
      <w:pPr>
        <w:pStyle w:val="FootnoteText"/>
        <w:rPr>
          <w:rtl/>
        </w:rPr>
      </w:pPr>
      <w:r w:rsidRPr="000F3BE3">
        <w:footnoteRef/>
      </w:r>
      <w:r w:rsidRPr="000F3BE3">
        <w:rPr>
          <w:rtl/>
        </w:rPr>
        <w:t xml:space="preserve"> </w:t>
      </w:r>
      <w:hyperlink r:id="rId4" w:history="1">
        <w:r w:rsidRPr="000F3BE3">
          <w:rPr>
            <w:rStyle w:val="Hyperlink"/>
            <w:rFonts w:hint="cs"/>
            <w:rtl/>
          </w:rPr>
          <w:t>بحوث</w:t>
        </w:r>
        <w:r w:rsidRPr="000F3BE3">
          <w:rPr>
            <w:rStyle w:val="Hyperlink"/>
            <w:rtl/>
          </w:rPr>
          <w:t xml:space="preserve"> </w:t>
        </w:r>
        <w:r w:rsidRPr="000F3BE3">
          <w:rPr>
            <w:rStyle w:val="Hyperlink"/>
            <w:rFonts w:hint="cs"/>
            <w:rtl/>
          </w:rPr>
          <w:t>فی</w:t>
        </w:r>
        <w:r w:rsidRPr="000F3BE3">
          <w:rPr>
            <w:rStyle w:val="Hyperlink"/>
            <w:rtl/>
          </w:rPr>
          <w:t xml:space="preserve"> </w:t>
        </w:r>
        <w:r w:rsidRPr="000F3BE3">
          <w:rPr>
            <w:rStyle w:val="Hyperlink"/>
            <w:rFonts w:hint="cs"/>
            <w:rtl/>
          </w:rPr>
          <w:t>علم</w:t>
        </w:r>
        <w:r w:rsidRPr="000F3BE3">
          <w:rPr>
            <w:rStyle w:val="Hyperlink"/>
            <w:rtl/>
          </w:rPr>
          <w:t xml:space="preserve"> </w:t>
        </w:r>
        <w:r w:rsidRPr="000F3BE3">
          <w:rPr>
            <w:rStyle w:val="Hyperlink"/>
            <w:rFonts w:hint="cs"/>
            <w:rtl/>
          </w:rPr>
          <w:t>الأصول،</w:t>
        </w:r>
        <w:r w:rsidRPr="000F3BE3">
          <w:rPr>
            <w:rStyle w:val="Hyperlink"/>
            <w:rtl/>
          </w:rPr>
          <w:t xml:space="preserve"> </w:t>
        </w:r>
        <w:r w:rsidRPr="000F3BE3">
          <w:rPr>
            <w:rStyle w:val="Hyperlink"/>
            <w:rFonts w:hint="cs"/>
            <w:rtl/>
          </w:rPr>
          <w:t>السید</w:t>
        </w:r>
        <w:r w:rsidRPr="000F3BE3">
          <w:rPr>
            <w:rStyle w:val="Hyperlink"/>
            <w:rtl/>
          </w:rPr>
          <w:t xml:space="preserve"> </w:t>
        </w:r>
        <w:r w:rsidRPr="000F3BE3">
          <w:rPr>
            <w:rStyle w:val="Hyperlink"/>
            <w:rFonts w:hint="cs"/>
            <w:rtl/>
          </w:rPr>
          <w:t>محمد</w:t>
        </w:r>
        <w:r w:rsidRPr="000F3BE3">
          <w:rPr>
            <w:rStyle w:val="Hyperlink"/>
            <w:rtl/>
          </w:rPr>
          <w:t xml:space="preserve"> </w:t>
        </w:r>
        <w:r w:rsidRPr="000F3BE3">
          <w:rPr>
            <w:rStyle w:val="Hyperlink"/>
            <w:rFonts w:hint="cs"/>
            <w:rtl/>
          </w:rPr>
          <w:t>باقر</w:t>
        </w:r>
        <w:r w:rsidRPr="000F3BE3">
          <w:rPr>
            <w:rStyle w:val="Hyperlink"/>
            <w:rtl/>
          </w:rPr>
          <w:t xml:space="preserve"> </w:t>
        </w:r>
        <w:r w:rsidRPr="000F3BE3">
          <w:rPr>
            <w:rStyle w:val="Hyperlink"/>
            <w:rFonts w:hint="cs"/>
            <w:rtl/>
          </w:rPr>
          <w:t>الصدر،</w:t>
        </w:r>
        <w:r w:rsidRPr="000F3BE3">
          <w:rPr>
            <w:rStyle w:val="Hyperlink"/>
            <w:rtl/>
          </w:rPr>
          <w:t xml:space="preserve"> </w:t>
        </w:r>
        <w:r w:rsidRPr="000F3BE3">
          <w:rPr>
            <w:rStyle w:val="Hyperlink"/>
            <w:rFonts w:hint="cs"/>
            <w:rtl/>
          </w:rPr>
          <w:t>ج</w:t>
        </w:r>
        <w:r w:rsidRPr="000F3BE3">
          <w:rPr>
            <w:rStyle w:val="Hyperlink"/>
            <w:rtl/>
          </w:rPr>
          <w:t>2</w:t>
        </w:r>
        <w:r w:rsidRPr="000F3BE3">
          <w:rPr>
            <w:rStyle w:val="Hyperlink"/>
            <w:rFonts w:hint="cs"/>
            <w:rtl/>
          </w:rPr>
          <w:t>،</w:t>
        </w:r>
        <w:r w:rsidRPr="000F3BE3">
          <w:rPr>
            <w:rStyle w:val="Hyperlink"/>
            <w:rtl/>
          </w:rPr>
          <w:t xml:space="preserve"> </w:t>
        </w:r>
        <w:r w:rsidRPr="000F3BE3">
          <w:rPr>
            <w:rStyle w:val="Hyperlink"/>
            <w:rFonts w:hint="cs"/>
            <w:rtl/>
          </w:rPr>
          <w:t>ص</w:t>
        </w:r>
        <w:r w:rsidRPr="000F3BE3">
          <w:rPr>
            <w:rStyle w:val="Hyperlink"/>
            <w:rtl/>
          </w:rPr>
          <w:t>250.</w:t>
        </w:r>
      </w:hyperlink>
    </w:p>
  </w:footnote>
  <w:footnote w:id="5">
    <w:p w:rsidR="000F3BE3" w:rsidRPr="000F3BE3" w:rsidRDefault="000F3BE3" w:rsidP="000F3BE3">
      <w:r w:rsidRPr="000F3BE3">
        <w:footnoteRef/>
      </w:r>
      <w:r w:rsidRPr="000F3BE3">
        <w:rPr>
          <w:rtl/>
        </w:rPr>
        <w:t xml:space="preserve"> </w:t>
      </w:r>
      <w:hyperlink r:id="rId5" w:history="1">
        <w:r w:rsidRPr="000F3BE3">
          <w:rPr>
            <w:rStyle w:val="Hyperlink"/>
            <w:rFonts w:hint="cs"/>
            <w:rtl/>
          </w:rPr>
          <w:t>دراسات</w:t>
        </w:r>
        <w:r w:rsidRPr="000F3BE3">
          <w:rPr>
            <w:rStyle w:val="Hyperlink"/>
            <w:rtl/>
          </w:rPr>
          <w:t xml:space="preserve"> </w:t>
        </w:r>
        <w:r w:rsidRPr="000F3BE3">
          <w:rPr>
            <w:rStyle w:val="Hyperlink"/>
            <w:rFonts w:hint="cs"/>
            <w:rtl/>
          </w:rPr>
          <w:t>فی</w:t>
        </w:r>
        <w:r w:rsidRPr="000F3BE3">
          <w:rPr>
            <w:rStyle w:val="Hyperlink"/>
            <w:rtl/>
          </w:rPr>
          <w:t xml:space="preserve"> </w:t>
        </w:r>
        <w:r w:rsidRPr="000F3BE3">
          <w:rPr>
            <w:rStyle w:val="Hyperlink"/>
            <w:rFonts w:hint="cs"/>
            <w:rtl/>
          </w:rPr>
          <w:t>علم</w:t>
        </w:r>
        <w:r w:rsidRPr="000F3BE3">
          <w:rPr>
            <w:rStyle w:val="Hyperlink"/>
            <w:rtl/>
          </w:rPr>
          <w:t xml:space="preserve"> </w:t>
        </w:r>
        <w:r w:rsidRPr="000F3BE3">
          <w:rPr>
            <w:rStyle w:val="Hyperlink"/>
            <w:rFonts w:hint="cs"/>
            <w:rtl/>
          </w:rPr>
          <w:t>الاصول،</w:t>
        </w:r>
        <w:r w:rsidRPr="000F3BE3">
          <w:rPr>
            <w:rStyle w:val="Hyperlink"/>
            <w:rtl/>
          </w:rPr>
          <w:t xml:space="preserve"> </w:t>
        </w:r>
        <w:r w:rsidRPr="000F3BE3">
          <w:rPr>
            <w:rStyle w:val="Hyperlink"/>
            <w:rFonts w:hint="cs"/>
            <w:rtl/>
          </w:rPr>
          <w:t>الهاشمی</w:t>
        </w:r>
        <w:r w:rsidRPr="000F3BE3">
          <w:rPr>
            <w:rStyle w:val="Hyperlink"/>
            <w:rtl/>
          </w:rPr>
          <w:t xml:space="preserve"> </w:t>
        </w:r>
        <w:r w:rsidRPr="000F3BE3">
          <w:rPr>
            <w:rStyle w:val="Hyperlink"/>
            <w:rFonts w:hint="cs"/>
            <w:rtl/>
          </w:rPr>
          <w:t>الشاهرودی،</w:t>
        </w:r>
        <w:r w:rsidRPr="000F3BE3">
          <w:rPr>
            <w:rStyle w:val="Hyperlink"/>
            <w:rtl/>
          </w:rPr>
          <w:t xml:space="preserve"> </w:t>
        </w:r>
        <w:r w:rsidRPr="000F3BE3">
          <w:rPr>
            <w:rStyle w:val="Hyperlink"/>
            <w:rFonts w:hint="cs"/>
            <w:rtl/>
          </w:rPr>
          <w:t>السید</w:t>
        </w:r>
        <w:r w:rsidRPr="000F3BE3">
          <w:rPr>
            <w:rStyle w:val="Hyperlink"/>
            <w:rtl/>
          </w:rPr>
          <w:t xml:space="preserve"> </w:t>
        </w:r>
        <w:r w:rsidRPr="000F3BE3">
          <w:rPr>
            <w:rStyle w:val="Hyperlink"/>
            <w:rFonts w:hint="cs"/>
            <w:rtl/>
          </w:rPr>
          <w:t>علی،</w:t>
        </w:r>
        <w:r w:rsidRPr="000F3BE3">
          <w:rPr>
            <w:rStyle w:val="Hyperlink"/>
            <w:rtl/>
          </w:rPr>
          <w:t xml:space="preserve"> </w:t>
        </w:r>
        <w:r w:rsidRPr="000F3BE3">
          <w:rPr>
            <w:rStyle w:val="Hyperlink"/>
            <w:rFonts w:hint="cs"/>
            <w:rtl/>
          </w:rPr>
          <w:t>ج</w:t>
        </w:r>
        <w:r w:rsidRPr="000F3BE3">
          <w:rPr>
            <w:rStyle w:val="Hyperlink"/>
            <w:rtl/>
          </w:rPr>
          <w:t>1</w:t>
        </w:r>
        <w:r w:rsidRPr="000F3BE3">
          <w:rPr>
            <w:rStyle w:val="Hyperlink"/>
            <w:rFonts w:hint="cs"/>
            <w:rtl/>
          </w:rPr>
          <w:t>،</w:t>
        </w:r>
        <w:r w:rsidRPr="000F3BE3">
          <w:rPr>
            <w:rStyle w:val="Hyperlink"/>
            <w:rtl/>
          </w:rPr>
          <w:t xml:space="preserve"> </w:t>
        </w:r>
        <w:r w:rsidRPr="000F3BE3">
          <w:rPr>
            <w:rStyle w:val="Hyperlink"/>
            <w:rFonts w:hint="cs"/>
            <w:rtl/>
          </w:rPr>
          <w:t>ص</w:t>
        </w:r>
        <w:r w:rsidRPr="000F3BE3">
          <w:rPr>
            <w:rStyle w:val="Hyperlink"/>
            <w:rtl/>
          </w:rPr>
          <w:t>336.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49792B">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49792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49792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49792B">
      <w:rPr>
        <w:sz w:val="24"/>
        <w:szCs w:val="24"/>
        <w:rtl/>
      </w:rPr>
      <w:t>5 /11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49792B">
      <w:rPr>
        <w:rFonts w:hint="cs"/>
        <w:color w:val="000000" w:themeColor="text1"/>
        <w:sz w:val="24"/>
        <w:szCs w:val="24"/>
        <w:rtl/>
      </w:rPr>
      <w:t>اقوال</w:t>
    </w:r>
    <w:r w:rsidR="0049792B">
      <w:rPr>
        <w:color w:val="000000" w:themeColor="text1"/>
        <w:sz w:val="24"/>
        <w:szCs w:val="24"/>
        <w:rtl/>
      </w:rPr>
      <w:t xml:space="preserve"> </w:t>
    </w:r>
    <w:r w:rsidR="0049792B">
      <w:rPr>
        <w:rFonts w:hint="cs"/>
        <w:color w:val="000000" w:themeColor="text1"/>
        <w:sz w:val="24"/>
        <w:szCs w:val="24"/>
        <w:rtl/>
      </w:rPr>
      <w:t>در</w:t>
    </w:r>
    <w:r w:rsidR="0049792B">
      <w:rPr>
        <w:color w:val="000000" w:themeColor="text1"/>
        <w:sz w:val="24"/>
        <w:szCs w:val="24"/>
        <w:rtl/>
      </w:rPr>
      <w:t xml:space="preserve"> </w:t>
    </w:r>
    <w:r w:rsidR="0049792B">
      <w:rPr>
        <w:rFonts w:hint="cs"/>
        <w:color w:val="000000" w:themeColor="text1"/>
        <w:sz w:val="24"/>
        <w:szCs w:val="24"/>
        <w:rtl/>
      </w:rPr>
      <w:t>وجوب</w:t>
    </w:r>
    <w:r w:rsidR="0049792B">
      <w:rPr>
        <w:color w:val="000000" w:themeColor="text1"/>
        <w:sz w:val="24"/>
        <w:szCs w:val="24"/>
        <w:rtl/>
      </w:rPr>
      <w:t xml:space="preserve"> </w:t>
    </w:r>
    <w:r w:rsidR="0049792B">
      <w:rPr>
        <w:rFonts w:hint="cs"/>
        <w:color w:val="000000" w:themeColor="text1"/>
        <w:sz w:val="24"/>
        <w:szCs w:val="24"/>
        <w:rtl/>
      </w:rPr>
      <w:t>مقدمه</w:t>
    </w:r>
    <w:r w:rsidR="0049792B">
      <w:rPr>
        <w:color w:val="000000" w:themeColor="text1"/>
        <w:sz w:val="24"/>
        <w:szCs w:val="24"/>
        <w:rtl/>
      </w:rPr>
      <w:t xml:space="preserve"> </w:t>
    </w:r>
    <w:r w:rsidR="0049792B">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49792B">
      <w:rPr>
        <w:rFonts w:hint="cs"/>
        <w:sz w:val="24"/>
        <w:szCs w:val="24"/>
        <w:rtl/>
      </w:rPr>
      <w:t>مهدی</w:t>
    </w:r>
    <w:r w:rsidR="0049792B">
      <w:rPr>
        <w:sz w:val="24"/>
        <w:szCs w:val="24"/>
        <w:rtl/>
      </w:rPr>
      <w:t xml:space="preserve"> </w:t>
    </w:r>
    <w:r w:rsidR="0049792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49792B">
      <w:rPr>
        <w:rFonts w:hint="cs"/>
        <w:sz w:val="24"/>
        <w:szCs w:val="24"/>
        <w:rtl/>
      </w:rPr>
      <w:t>بررسی</w:t>
    </w:r>
    <w:r w:rsidR="0049792B">
      <w:rPr>
        <w:sz w:val="24"/>
        <w:szCs w:val="24"/>
        <w:rtl/>
      </w:rPr>
      <w:t xml:space="preserve"> </w:t>
    </w:r>
    <w:r w:rsidR="0049792B">
      <w:rPr>
        <w:rFonts w:hint="cs"/>
        <w:sz w:val="24"/>
        <w:szCs w:val="24"/>
        <w:rtl/>
      </w:rPr>
      <w:t>کلام</w:t>
    </w:r>
    <w:r w:rsidR="0049792B">
      <w:rPr>
        <w:sz w:val="24"/>
        <w:szCs w:val="24"/>
        <w:rtl/>
      </w:rPr>
      <w:t xml:space="preserve"> </w:t>
    </w:r>
    <w:r w:rsidR="0049792B">
      <w:rPr>
        <w:rFonts w:hint="cs"/>
        <w:sz w:val="24"/>
        <w:szCs w:val="24"/>
        <w:rtl/>
      </w:rPr>
      <w:t>مرحوم</w:t>
    </w:r>
    <w:r w:rsidR="0049792B">
      <w:rPr>
        <w:sz w:val="24"/>
        <w:szCs w:val="24"/>
        <w:rtl/>
      </w:rPr>
      <w:t xml:space="preserve"> </w:t>
    </w:r>
    <w:r w:rsidR="0049792B">
      <w:rPr>
        <w:rFonts w:hint="cs"/>
        <w:sz w:val="24"/>
        <w:szCs w:val="24"/>
        <w:rtl/>
      </w:rPr>
      <w:t>آغا</w:t>
    </w:r>
    <w:r w:rsidR="0049792B">
      <w:rPr>
        <w:sz w:val="24"/>
        <w:szCs w:val="24"/>
        <w:rtl/>
      </w:rPr>
      <w:t xml:space="preserve"> </w:t>
    </w:r>
    <w:r w:rsidR="0049792B">
      <w:rPr>
        <w:rFonts w:hint="cs"/>
        <w:sz w:val="24"/>
        <w:szCs w:val="24"/>
        <w:rtl/>
      </w:rPr>
      <w:t>ضیاء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3BE3"/>
    <w:rsid w:val="000F5BAC"/>
    <w:rsid w:val="00102585"/>
    <w:rsid w:val="001111AD"/>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57F2"/>
    <w:rsid w:val="0020241A"/>
    <w:rsid w:val="00203821"/>
    <w:rsid w:val="00211632"/>
    <w:rsid w:val="0021630D"/>
    <w:rsid w:val="0023050E"/>
    <w:rsid w:val="0024121B"/>
    <w:rsid w:val="00246000"/>
    <w:rsid w:val="00247D2F"/>
    <w:rsid w:val="00256560"/>
    <w:rsid w:val="0027605E"/>
    <w:rsid w:val="00281E00"/>
    <w:rsid w:val="002937CD"/>
    <w:rsid w:val="00294A52"/>
    <w:rsid w:val="002B575F"/>
    <w:rsid w:val="002B729B"/>
    <w:rsid w:val="002C23B5"/>
    <w:rsid w:val="002C53A2"/>
    <w:rsid w:val="002D0040"/>
    <w:rsid w:val="002D2FA8"/>
    <w:rsid w:val="002E220F"/>
    <w:rsid w:val="00307311"/>
    <w:rsid w:val="0032100F"/>
    <w:rsid w:val="0033402C"/>
    <w:rsid w:val="003365EF"/>
    <w:rsid w:val="00340521"/>
    <w:rsid w:val="00345C73"/>
    <w:rsid w:val="00354A99"/>
    <w:rsid w:val="00360311"/>
    <w:rsid w:val="00361922"/>
    <w:rsid w:val="0037339B"/>
    <w:rsid w:val="003760ED"/>
    <w:rsid w:val="00386C11"/>
    <w:rsid w:val="00397466"/>
    <w:rsid w:val="003A6148"/>
    <w:rsid w:val="003B13BF"/>
    <w:rsid w:val="003C33F6"/>
    <w:rsid w:val="003C3D2E"/>
    <w:rsid w:val="003C43A5"/>
    <w:rsid w:val="003E1C5C"/>
    <w:rsid w:val="003E3F61"/>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792B"/>
    <w:rsid w:val="004A2FEA"/>
    <w:rsid w:val="004D2DD7"/>
    <w:rsid w:val="004D75C5"/>
    <w:rsid w:val="004E2186"/>
    <w:rsid w:val="004E66FB"/>
    <w:rsid w:val="004F470A"/>
    <w:rsid w:val="004F4C59"/>
    <w:rsid w:val="004F76F0"/>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519D"/>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34A4"/>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845"/>
    <w:rsid w:val="00957CAA"/>
    <w:rsid w:val="0096778A"/>
    <w:rsid w:val="00977656"/>
    <w:rsid w:val="009846A7"/>
    <w:rsid w:val="0098794D"/>
    <w:rsid w:val="0099497B"/>
    <w:rsid w:val="009A43BA"/>
    <w:rsid w:val="009B0D05"/>
    <w:rsid w:val="009B4CA6"/>
    <w:rsid w:val="009B79F8"/>
    <w:rsid w:val="009C66D5"/>
    <w:rsid w:val="009D13FD"/>
    <w:rsid w:val="009D266A"/>
    <w:rsid w:val="009E65E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0FB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30B"/>
    <w:rsid w:val="00D048CE"/>
    <w:rsid w:val="00D10998"/>
    <w:rsid w:val="00D15CBD"/>
    <w:rsid w:val="00D221CB"/>
    <w:rsid w:val="00D23391"/>
    <w:rsid w:val="00D31805"/>
    <w:rsid w:val="00D552B9"/>
    <w:rsid w:val="00D735B2"/>
    <w:rsid w:val="00D74021"/>
    <w:rsid w:val="00D76D01"/>
    <w:rsid w:val="00D80981"/>
    <w:rsid w:val="00D81F91"/>
    <w:rsid w:val="00D922A9"/>
    <w:rsid w:val="00D9394A"/>
    <w:rsid w:val="00DB0CBB"/>
    <w:rsid w:val="00DB67CC"/>
    <w:rsid w:val="00DC3783"/>
    <w:rsid w:val="00DE1070"/>
    <w:rsid w:val="00DE674F"/>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AD8"/>
    <w:rsid w:val="00EF27FE"/>
    <w:rsid w:val="00F07FB6"/>
    <w:rsid w:val="00F149D0"/>
    <w:rsid w:val="00F14B4C"/>
    <w:rsid w:val="00F16B53"/>
    <w:rsid w:val="00F25ECD"/>
    <w:rsid w:val="00F318BE"/>
    <w:rsid w:val="00F33297"/>
    <w:rsid w:val="00F343FB"/>
    <w:rsid w:val="00F359FE"/>
    <w:rsid w:val="00F42159"/>
    <w:rsid w:val="00F4256E"/>
    <w:rsid w:val="00F42EE1"/>
    <w:rsid w:val="00F5040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937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340/&#1606;&#1593;&#1605;" TargetMode="External"/><Relationship Id="rId2" Type="http://schemas.openxmlformats.org/officeDocument/2006/relationships/hyperlink" Target="http://lib.eshia.ir/10179/1/242/&#1578;&#1602;&#1585;&#1740;&#1585;&#1607;" TargetMode="External"/><Relationship Id="rId1" Type="http://schemas.openxmlformats.org/officeDocument/2006/relationships/hyperlink" Target="http://lib.eshia.ir/10057/1/240/&#1605;&#1580;&#1605;&#1604;&#1575;" TargetMode="External"/><Relationship Id="rId5" Type="http://schemas.openxmlformats.org/officeDocument/2006/relationships/hyperlink" Target="http://lib.eshia.ir/13071/1/336/&#1575;&#1604;&#1589;&#1581;&#1740;&#1581;" TargetMode="External"/><Relationship Id="rId4" Type="http://schemas.openxmlformats.org/officeDocument/2006/relationships/hyperlink" Target="http://lib.eshia.ir/13064/2/250/&#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C3742-6D24-4CED-96C7-B391E871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133</TotalTime>
  <Pages>6</Pages>
  <Words>1535</Words>
  <Characters>8750</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2020-01-26T10:30:00Z</cp:lastPrinted>
  <dcterms:created xsi:type="dcterms:W3CDTF">2020-01-25T05:36:00Z</dcterms:created>
  <dcterms:modified xsi:type="dcterms:W3CDTF">2020-01-26T10:30:00Z</dcterms:modified>
  <cp:contentStatus>ویرایش 2.5</cp:contentStatus>
  <cp:version>2.7</cp:version>
</cp:coreProperties>
</file>