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2E60AC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029" w:rsidRDefault="00C4702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31792120" w:history="1">
        <w:r w:rsidRPr="00E3392D">
          <w:rPr>
            <w:rStyle w:val="Hyperlink"/>
            <w:rFonts w:hint="eastAsia"/>
            <w:noProof/>
            <w:rtl/>
          </w:rPr>
          <w:t>مقدمه</w:t>
        </w:r>
        <w:r w:rsidRPr="00E3392D">
          <w:rPr>
            <w:rStyle w:val="Hyperlink"/>
            <w:noProof/>
            <w:rtl/>
          </w:rPr>
          <w:t xml:space="preserve"> </w:t>
        </w:r>
        <w:r w:rsidRPr="00E3392D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31792120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1B6F3F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C47029" w:rsidRDefault="009C50AD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1792121" w:history="1">
        <w:r w:rsidR="00C47029" w:rsidRPr="00E3392D">
          <w:rPr>
            <w:rStyle w:val="Hyperlink"/>
            <w:rFonts w:hint="eastAsia"/>
            <w:noProof/>
            <w:rtl/>
          </w:rPr>
          <w:t>ثمره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ب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 w:rsidRPr="00E3392D">
          <w:rPr>
            <w:rStyle w:val="Hyperlink"/>
            <w:rFonts w:hint="eastAsia"/>
            <w:noProof/>
            <w:rtl/>
          </w:rPr>
          <w:t>ن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وجوب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مقدمه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موصله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و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اهمال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مقدمه</w:t>
        </w:r>
        <w:r w:rsidR="00C47029">
          <w:rPr>
            <w:noProof/>
            <w:webHidden/>
            <w:rtl/>
          </w:rPr>
          <w:tab/>
        </w:r>
        <w:r w:rsidR="00C47029">
          <w:rPr>
            <w:rStyle w:val="Hyperlink"/>
            <w:noProof/>
            <w:rtl/>
          </w:rPr>
          <w:fldChar w:fldCharType="begin"/>
        </w:r>
        <w:r w:rsidR="00C47029">
          <w:rPr>
            <w:noProof/>
            <w:webHidden/>
            <w:rtl/>
          </w:rPr>
          <w:instrText xml:space="preserve"> </w:instrText>
        </w:r>
        <w:r w:rsidR="00C47029">
          <w:rPr>
            <w:noProof/>
            <w:webHidden/>
          </w:rPr>
          <w:instrText xml:space="preserve">PAGEREF </w:instrText>
        </w:r>
        <w:r w:rsidR="00C47029">
          <w:rPr>
            <w:noProof/>
            <w:webHidden/>
            <w:rtl/>
          </w:rPr>
          <w:instrText>_</w:instrText>
        </w:r>
        <w:r w:rsidR="00C47029">
          <w:rPr>
            <w:noProof/>
            <w:webHidden/>
          </w:rPr>
          <w:instrText>Toc</w:instrText>
        </w:r>
        <w:r w:rsidR="00C47029">
          <w:rPr>
            <w:noProof/>
            <w:webHidden/>
            <w:rtl/>
          </w:rPr>
          <w:instrText xml:space="preserve">31792121 </w:instrText>
        </w:r>
        <w:r w:rsidR="00C47029">
          <w:rPr>
            <w:noProof/>
            <w:webHidden/>
          </w:rPr>
          <w:instrText>\h</w:instrText>
        </w:r>
        <w:r w:rsidR="00C47029">
          <w:rPr>
            <w:noProof/>
            <w:webHidden/>
            <w:rtl/>
          </w:rPr>
          <w:instrText xml:space="preserve"> </w:instrText>
        </w:r>
        <w:r w:rsidR="00C47029">
          <w:rPr>
            <w:rStyle w:val="Hyperlink"/>
            <w:noProof/>
            <w:rtl/>
          </w:rPr>
        </w:r>
        <w:r w:rsidR="00C47029">
          <w:rPr>
            <w:rStyle w:val="Hyperlink"/>
            <w:noProof/>
            <w:rtl/>
          </w:rPr>
          <w:fldChar w:fldCharType="separate"/>
        </w:r>
        <w:r w:rsidR="001B6F3F">
          <w:rPr>
            <w:noProof/>
            <w:webHidden/>
            <w:rtl/>
          </w:rPr>
          <w:t>1</w:t>
        </w:r>
        <w:r w:rsidR="00C47029">
          <w:rPr>
            <w:rStyle w:val="Hyperlink"/>
            <w:noProof/>
            <w:rtl/>
          </w:rPr>
          <w:fldChar w:fldCharType="end"/>
        </w:r>
      </w:hyperlink>
    </w:p>
    <w:p w:rsidR="00C47029" w:rsidRDefault="009C50AD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1792122" w:history="1">
        <w:r w:rsidR="00C47029" w:rsidRPr="00E3392D">
          <w:rPr>
            <w:rStyle w:val="Hyperlink"/>
            <w:rFonts w:hint="eastAsia"/>
            <w:noProof/>
            <w:rtl/>
          </w:rPr>
          <w:t>منوط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بودن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حکم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به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حرمت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مقدمه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به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بحث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ترتب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بنا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بر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مسلک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اهمال</w:t>
        </w:r>
        <w:r w:rsidR="00C47029">
          <w:rPr>
            <w:noProof/>
            <w:webHidden/>
            <w:rtl/>
          </w:rPr>
          <w:tab/>
        </w:r>
        <w:r w:rsidR="00C47029">
          <w:rPr>
            <w:rStyle w:val="Hyperlink"/>
            <w:noProof/>
            <w:rtl/>
          </w:rPr>
          <w:fldChar w:fldCharType="begin"/>
        </w:r>
        <w:r w:rsidR="00C47029">
          <w:rPr>
            <w:noProof/>
            <w:webHidden/>
            <w:rtl/>
          </w:rPr>
          <w:instrText xml:space="preserve"> </w:instrText>
        </w:r>
        <w:r w:rsidR="00C47029">
          <w:rPr>
            <w:noProof/>
            <w:webHidden/>
          </w:rPr>
          <w:instrText xml:space="preserve">PAGEREF </w:instrText>
        </w:r>
        <w:r w:rsidR="00C47029">
          <w:rPr>
            <w:noProof/>
            <w:webHidden/>
            <w:rtl/>
          </w:rPr>
          <w:instrText>_</w:instrText>
        </w:r>
        <w:r w:rsidR="00C47029">
          <w:rPr>
            <w:noProof/>
            <w:webHidden/>
          </w:rPr>
          <w:instrText>Toc</w:instrText>
        </w:r>
        <w:r w:rsidR="00C47029">
          <w:rPr>
            <w:noProof/>
            <w:webHidden/>
            <w:rtl/>
          </w:rPr>
          <w:instrText xml:space="preserve">31792122 </w:instrText>
        </w:r>
        <w:r w:rsidR="00C47029">
          <w:rPr>
            <w:noProof/>
            <w:webHidden/>
          </w:rPr>
          <w:instrText>\h</w:instrText>
        </w:r>
        <w:r w:rsidR="00C47029">
          <w:rPr>
            <w:noProof/>
            <w:webHidden/>
            <w:rtl/>
          </w:rPr>
          <w:instrText xml:space="preserve"> </w:instrText>
        </w:r>
        <w:r w:rsidR="00C47029">
          <w:rPr>
            <w:rStyle w:val="Hyperlink"/>
            <w:noProof/>
            <w:rtl/>
          </w:rPr>
        </w:r>
        <w:r w:rsidR="00C47029">
          <w:rPr>
            <w:rStyle w:val="Hyperlink"/>
            <w:noProof/>
            <w:rtl/>
          </w:rPr>
          <w:fldChar w:fldCharType="separate"/>
        </w:r>
        <w:r w:rsidR="001B6F3F">
          <w:rPr>
            <w:noProof/>
            <w:webHidden/>
            <w:rtl/>
          </w:rPr>
          <w:t>1</w:t>
        </w:r>
        <w:r w:rsidR="00C47029">
          <w:rPr>
            <w:rStyle w:val="Hyperlink"/>
            <w:noProof/>
            <w:rtl/>
          </w:rPr>
          <w:fldChar w:fldCharType="end"/>
        </w:r>
      </w:hyperlink>
    </w:p>
    <w:p w:rsidR="00C47029" w:rsidRDefault="009C50AD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1792123" w:history="1">
        <w:r w:rsidR="00C47029" w:rsidRPr="00E3392D">
          <w:rPr>
            <w:rStyle w:val="Hyperlink"/>
            <w:rFonts w:hint="eastAsia"/>
            <w:noProof/>
            <w:rtl/>
          </w:rPr>
          <w:t>بررس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جهات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از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کلمات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مرحوم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نائ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 w:rsidRPr="00E3392D">
          <w:rPr>
            <w:rStyle w:val="Hyperlink"/>
            <w:rFonts w:hint="eastAsia"/>
            <w:noProof/>
            <w:rtl/>
          </w:rPr>
          <w:t>ن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>
          <w:rPr>
            <w:noProof/>
            <w:webHidden/>
            <w:rtl/>
          </w:rPr>
          <w:tab/>
        </w:r>
        <w:r w:rsidR="00C47029">
          <w:rPr>
            <w:rStyle w:val="Hyperlink"/>
            <w:noProof/>
            <w:rtl/>
          </w:rPr>
          <w:fldChar w:fldCharType="begin"/>
        </w:r>
        <w:r w:rsidR="00C47029">
          <w:rPr>
            <w:noProof/>
            <w:webHidden/>
            <w:rtl/>
          </w:rPr>
          <w:instrText xml:space="preserve"> </w:instrText>
        </w:r>
        <w:r w:rsidR="00C47029">
          <w:rPr>
            <w:noProof/>
            <w:webHidden/>
          </w:rPr>
          <w:instrText xml:space="preserve">PAGEREF </w:instrText>
        </w:r>
        <w:r w:rsidR="00C47029">
          <w:rPr>
            <w:noProof/>
            <w:webHidden/>
            <w:rtl/>
          </w:rPr>
          <w:instrText>_</w:instrText>
        </w:r>
        <w:r w:rsidR="00C47029">
          <w:rPr>
            <w:noProof/>
            <w:webHidden/>
          </w:rPr>
          <w:instrText>Toc</w:instrText>
        </w:r>
        <w:r w:rsidR="00C47029">
          <w:rPr>
            <w:noProof/>
            <w:webHidden/>
            <w:rtl/>
          </w:rPr>
          <w:instrText xml:space="preserve">31792123 </w:instrText>
        </w:r>
        <w:r w:rsidR="00C47029">
          <w:rPr>
            <w:noProof/>
            <w:webHidden/>
          </w:rPr>
          <w:instrText>\h</w:instrText>
        </w:r>
        <w:r w:rsidR="00C47029">
          <w:rPr>
            <w:noProof/>
            <w:webHidden/>
            <w:rtl/>
          </w:rPr>
          <w:instrText xml:space="preserve"> </w:instrText>
        </w:r>
        <w:r w:rsidR="00C47029">
          <w:rPr>
            <w:rStyle w:val="Hyperlink"/>
            <w:noProof/>
            <w:rtl/>
          </w:rPr>
        </w:r>
        <w:r w:rsidR="00C47029">
          <w:rPr>
            <w:rStyle w:val="Hyperlink"/>
            <w:noProof/>
            <w:rtl/>
          </w:rPr>
          <w:fldChar w:fldCharType="separate"/>
        </w:r>
        <w:r w:rsidR="001B6F3F">
          <w:rPr>
            <w:noProof/>
            <w:webHidden/>
            <w:rtl/>
          </w:rPr>
          <w:t>2</w:t>
        </w:r>
        <w:r w:rsidR="00C47029">
          <w:rPr>
            <w:rStyle w:val="Hyperlink"/>
            <w:noProof/>
            <w:rtl/>
          </w:rPr>
          <w:fldChar w:fldCharType="end"/>
        </w:r>
      </w:hyperlink>
    </w:p>
    <w:p w:rsidR="00C47029" w:rsidRDefault="009C50AD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1792124" w:history="1">
        <w:r w:rsidR="00C47029" w:rsidRPr="00E3392D">
          <w:rPr>
            <w:rStyle w:val="Hyperlink"/>
            <w:rFonts w:hint="eastAsia"/>
            <w:noProof/>
            <w:rtl/>
          </w:rPr>
          <w:t>جهت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اول</w:t>
        </w:r>
        <w:r w:rsidR="00C47029" w:rsidRPr="00E3392D">
          <w:rPr>
            <w:rStyle w:val="Hyperlink"/>
            <w:noProof/>
            <w:rtl/>
          </w:rPr>
          <w:t xml:space="preserve">: </w:t>
        </w:r>
        <w:r w:rsidR="00C47029" w:rsidRPr="00E3392D">
          <w:rPr>
            <w:rStyle w:val="Hyperlink"/>
            <w:rFonts w:hint="eastAsia"/>
            <w:noProof/>
            <w:rtl/>
          </w:rPr>
          <w:t>ن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 w:rsidRPr="00E3392D">
          <w:rPr>
            <w:rStyle w:val="Hyperlink"/>
            <w:rFonts w:hint="eastAsia"/>
            <w:noProof/>
            <w:rtl/>
          </w:rPr>
          <w:t>از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نداشتن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به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ترتب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برا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ثبوت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حرمت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مقدمه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بنا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بر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اهمال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مقدمه</w:t>
        </w:r>
        <w:r w:rsidR="00C47029">
          <w:rPr>
            <w:noProof/>
            <w:webHidden/>
            <w:rtl/>
          </w:rPr>
          <w:tab/>
        </w:r>
        <w:r w:rsidR="00C47029">
          <w:rPr>
            <w:rStyle w:val="Hyperlink"/>
            <w:noProof/>
            <w:rtl/>
          </w:rPr>
          <w:fldChar w:fldCharType="begin"/>
        </w:r>
        <w:r w:rsidR="00C47029">
          <w:rPr>
            <w:noProof/>
            <w:webHidden/>
            <w:rtl/>
          </w:rPr>
          <w:instrText xml:space="preserve"> </w:instrText>
        </w:r>
        <w:r w:rsidR="00C47029">
          <w:rPr>
            <w:noProof/>
            <w:webHidden/>
          </w:rPr>
          <w:instrText xml:space="preserve">PAGEREF </w:instrText>
        </w:r>
        <w:r w:rsidR="00C47029">
          <w:rPr>
            <w:noProof/>
            <w:webHidden/>
            <w:rtl/>
          </w:rPr>
          <w:instrText>_</w:instrText>
        </w:r>
        <w:r w:rsidR="00C47029">
          <w:rPr>
            <w:noProof/>
            <w:webHidden/>
          </w:rPr>
          <w:instrText>Toc</w:instrText>
        </w:r>
        <w:r w:rsidR="00C47029">
          <w:rPr>
            <w:noProof/>
            <w:webHidden/>
            <w:rtl/>
          </w:rPr>
          <w:instrText xml:space="preserve">31792124 </w:instrText>
        </w:r>
        <w:r w:rsidR="00C47029">
          <w:rPr>
            <w:noProof/>
            <w:webHidden/>
          </w:rPr>
          <w:instrText>\h</w:instrText>
        </w:r>
        <w:r w:rsidR="00C47029">
          <w:rPr>
            <w:noProof/>
            <w:webHidden/>
            <w:rtl/>
          </w:rPr>
          <w:instrText xml:space="preserve"> </w:instrText>
        </w:r>
        <w:r w:rsidR="00C47029">
          <w:rPr>
            <w:rStyle w:val="Hyperlink"/>
            <w:noProof/>
            <w:rtl/>
          </w:rPr>
        </w:r>
        <w:r w:rsidR="00C47029">
          <w:rPr>
            <w:rStyle w:val="Hyperlink"/>
            <w:noProof/>
            <w:rtl/>
          </w:rPr>
          <w:fldChar w:fldCharType="separate"/>
        </w:r>
        <w:r w:rsidR="001B6F3F">
          <w:rPr>
            <w:noProof/>
            <w:webHidden/>
            <w:rtl/>
          </w:rPr>
          <w:t>3</w:t>
        </w:r>
        <w:r w:rsidR="00C47029">
          <w:rPr>
            <w:rStyle w:val="Hyperlink"/>
            <w:noProof/>
            <w:rtl/>
          </w:rPr>
          <w:fldChar w:fldCharType="end"/>
        </w:r>
      </w:hyperlink>
    </w:p>
    <w:p w:rsidR="00C47029" w:rsidRDefault="009C50AD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1792125" w:history="1">
        <w:r w:rsidR="00C47029" w:rsidRPr="00E3392D">
          <w:rPr>
            <w:rStyle w:val="Hyperlink"/>
            <w:rFonts w:hint="eastAsia"/>
            <w:noProof/>
            <w:rtl/>
          </w:rPr>
          <w:t>دوم</w:t>
        </w:r>
        <w:r w:rsidR="00C47029" w:rsidRPr="00E3392D">
          <w:rPr>
            <w:rStyle w:val="Hyperlink"/>
            <w:noProof/>
            <w:rtl/>
          </w:rPr>
          <w:t xml:space="preserve">: </w:t>
        </w:r>
        <w:r w:rsidR="00C47029" w:rsidRPr="00E3392D">
          <w:rPr>
            <w:rStyle w:val="Hyperlink"/>
            <w:rFonts w:hint="eastAsia"/>
            <w:noProof/>
            <w:rtl/>
          </w:rPr>
          <w:t>وارد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نبودن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اشکال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مرحوم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نائ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 w:rsidRPr="00E3392D">
          <w:rPr>
            <w:rStyle w:val="Hyperlink"/>
            <w:rFonts w:hint="eastAsia"/>
            <w:noProof/>
            <w:rtl/>
          </w:rPr>
          <w:t>ن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به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مرحوم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صاحب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حاش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 w:rsidRPr="00E3392D">
          <w:rPr>
            <w:rStyle w:val="Hyperlink"/>
            <w:rFonts w:hint="eastAsia"/>
            <w:noProof/>
            <w:rtl/>
          </w:rPr>
          <w:t>ه</w:t>
        </w:r>
        <w:r w:rsidR="00C47029">
          <w:rPr>
            <w:noProof/>
            <w:webHidden/>
            <w:rtl/>
          </w:rPr>
          <w:tab/>
        </w:r>
        <w:r w:rsidR="00C47029">
          <w:rPr>
            <w:rStyle w:val="Hyperlink"/>
            <w:noProof/>
            <w:rtl/>
          </w:rPr>
          <w:fldChar w:fldCharType="begin"/>
        </w:r>
        <w:r w:rsidR="00C47029">
          <w:rPr>
            <w:noProof/>
            <w:webHidden/>
            <w:rtl/>
          </w:rPr>
          <w:instrText xml:space="preserve"> </w:instrText>
        </w:r>
        <w:r w:rsidR="00C47029">
          <w:rPr>
            <w:noProof/>
            <w:webHidden/>
          </w:rPr>
          <w:instrText xml:space="preserve">PAGEREF </w:instrText>
        </w:r>
        <w:r w:rsidR="00C47029">
          <w:rPr>
            <w:noProof/>
            <w:webHidden/>
            <w:rtl/>
          </w:rPr>
          <w:instrText>_</w:instrText>
        </w:r>
        <w:r w:rsidR="00C47029">
          <w:rPr>
            <w:noProof/>
            <w:webHidden/>
          </w:rPr>
          <w:instrText>Toc</w:instrText>
        </w:r>
        <w:r w:rsidR="00C47029">
          <w:rPr>
            <w:noProof/>
            <w:webHidden/>
            <w:rtl/>
          </w:rPr>
          <w:instrText xml:space="preserve">31792125 </w:instrText>
        </w:r>
        <w:r w:rsidR="00C47029">
          <w:rPr>
            <w:noProof/>
            <w:webHidden/>
          </w:rPr>
          <w:instrText>\h</w:instrText>
        </w:r>
        <w:r w:rsidR="00C47029">
          <w:rPr>
            <w:noProof/>
            <w:webHidden/>
            <w:rtl/>
          </w:rPr>
          <w:instrText xml:space="preserve"> </w:instrText>
        </w:r>
        <w:r w:rsidR="00C47029">
          <w:rPr>
            <w:rStyle w:val="Hyperlink"/>
            <w:noProof/>
            <w:rtl/>
          </w:rPr>
        </w:r>
        <w:r w:rsidR="00C47029">
          <w:rPr>
            <w:rStyle w:val="Hyperlink"/>
            <w:noProof/>
            <w:rtl/>
          </w:rPr>
          <w:fldChar w:fldCharType="separate"/>
        </w:r>
        <w:r w:rsidR="001B6F3F">
          <w:rPr>
            <w:noProof/>
            <w:webHidden/>
            <w:rtl/>
          </w:rPr>
          <w:t>3</w:t>
        </w:r>
        <w:r w:rsidR="00C47029">
          <w:rPr>
            <w:rStyle w:val="Hyperlink"/>
            <w:noProof/>
            <w:rtl/>
          </w:rPr>
          <w:fldChar w:fldCharType="end"/>
        </w:r>
      </w:hyperlink>
    </w:p>
    <w:p w:rsidR="00C47029" w:rsidRDefault="009C50AD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1792126" w:history="1">
        <w:r w:rsidR="00C47029" w:rsidRPr="00E3392D">
          <w:rPr>
            <w:rStyle w:val="Hyperlink"/>
            <w:rFonts w:hint="eastAsia"/>
            <w:noProof/>
            <w:rtl/>
          </w:rPr>
          <w:t>سوم</w:t>
        </w:r>
        <w:r w:rsidR="00C47029" w:rsidRPr="00E3392D">
          <w:rPr>
            <w:rStyle w:val="Hyperlink"/>
            <w:noProof/>
            <w:rtl/>
          </w:rPr>
          <w:t xml:space="preserve">: </w:t>
        </w:r>
        <w:r w:rsidR="00C47029" w:rsidRPr="00E3392D">
          <w:rPr>
            <w:rStyle w:val="Hyperlink"/>
            <w:rFonts w:hint="eastAsia"/>
            <w:noProof/>
            <w:rtl/>
          </w:rPr>
          <w:t>تال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فاسد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داشتن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تصو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 w:rsidRPr="00E3392D">
          <w:rPr>
            <w:rStyle w:val="Hyperlink"/>
            <w:rFonts w:hint="eastAsia"/>
            <w:noProof/>
            <w:rtl/>
          </w:rPr>
          <w:t>ر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ترتب</w:t>
        </w:r>
        <w:r w:rsidR="00C47029" w:rsidRPr="00E3392D">
          <w:rPr>
            <w:rStyle w:val="Hyperlink"/>
            <w:noProof/>
            <w:rtl/>
          </w:rPr>
          <w:t xml:space="preserve">  </w:t>
        </w:r>
        <w:r w:rsidR="00C47029" w:rsidRPr="00E3392D">
          <w:rPr>
            <w:rStyle w:val="Hyperlink"/>
            <w:rFonts w:hint="eastAsia"/>
            <w:noProof/>
            <w:rtl/>
          </w:rPr>
          <w:t>مرحوم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نائ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 w:rsidRPr="00E3392D">
          <w:rPr>
            <w:rStyle w:val="Hyperlink"/>
            <w:rFonts w:hint="eastAsia"/>
            <w:noProof/>
            <w:rtl/>
          </w:rPr>
          <w:t>ن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>
          <w:rPr>
            <w:noProof/>
            <w:webHidden/>
            <w:rtl/>
          </w:rPr>
          <w:tab/>
        </w:r>
        <w:r w:rsidR="00C47029">
          <w:rPr>
            <w:rStyle w:val="Hyperlink"/>
            <w:noProof/>
            <w:rtl/>
          </w:rPr>
          <w:fldChar w:fldCharType="begin"/>
        </w:r>
        <w:r w:rsidR="00C47029">
          <w:rPr>
            <w:noProof/>
            <w:webHidden/>
            <w:rtl/>
          </w:rPr>
          <w:instrText xml:space="preserve"> </w:instrText>
        </w:r>
        <w:r w:rsidR="00C47029">
          <w:rPr>
            <w:noProof/>
            <w:webHidden/>
          </w:rPr>
          <w:instrText xml:space="preserve">PAGEREF </w:instrText>
        </w:r>
        <w:r w:rsidR="00C47029">
          <w:rPr>
            <w:noProof/>
            <w:webHidden/>
            <w:rtl/>
          </w:rPr>
          <w:instrText>_</w:instrText>
        </w:r>
        <w:r w:rsidR="00C47029">
          <w:rPr>
            <w:noProof/>
            <w:webHidden/>
          </w:rPr>
          <w:instrText>Toc</w:instrText>
        </w:r>
        <w:r w:rsidR="00C47029">
          <w:rPr>
            <w:noProof/>
            <w:webHidden/>
            <w:rtl/>
          </w:rPr>
          <w:instrText xml:space="preserve">31792126 </w:instrText>
        </w:r>
        <w:r w:rsidR="00C47029">
          <w:rPr>
            <w:noProof/>
            <w:webHidden/>
          </w:rPr>
          <w:instrText>\h</w:instrText>
        </w:r>
        <w:r w:rsidR="00C47029">
          <w:rPr>
            <w:noProof/>
            <w:webHidden/>
            <w:rtl/>
          </w:rPr>
          <w:instrText xml:space="preserve"> </w:instrText>
        </w:r>
        <w:r w:rsidR="00C47029">
          <w:rPr>
            <w:rStyle w:val="Hyperlink"/>
            <w:noProof/>
            <w:rtl/>
          </w:rPr>
        </w:r>
        <w:r w:rsidR="00C47029">
          <w:rPr>
            <w:rStyle w:val="Hyperlink"/>
            <w:noProof/>
            <w:rtl/>
          </w:rPr>
          <w:fldChar w:fldCharType="separate"/>
        </w:r>
        <w:r w:rsidR="001B6F3F">
          <w:rPr>
            <w:noProof/>
            <w:webHidden/>
            <w:rtl/>
          </w:rPr>
          <w:t>3</w:t>
        </w:r>
        <w:r w:rsidR="00C47029">
          <w:rPr>
            <w:rStyle w:val="Hyperlink"/>
            <w:noProof/>
            <w:rtl/>
          </w:rPr>
          <w:fldChar w:fldCharType="end"/>
        </w:r>
      </w:hyperlink>
    </w:p>
    <w:p w:rsidR="00C47029" w:rsidRDefault="009C50AD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1792127" w:history="1">
        <w:r w:rsidR="00C47029" w:rsidRPr="00E3392D">
          <w:rPr>
            <w:rStyle w:val="Hyperlink"/>
            <w:rFonts w:hint="eastAsia"/>
            <w:noProof/>
            <w:rtl/>
          </w:rPr>
          <w:t>تال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فاسد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نداشتن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تصو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 w:rsidRPr="00E3392D">
          <w:rPr>
            <w:rStyle w:val="Hyperlink"/>
            <w:rFonts w:hint="eastAsia"/>
            <w:noProof/>
            <w:rtl/>
          </w:rPr>
          <w:t>ر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ترتب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مرحوم</w:t>
        </w:r>
        <w:r w:rsidR="00C47029" w:rsidRPr="00E3392D">
          <w:rPr>
            <w:rStyle w:val="Hyperlink"/>
            <w:noProof/>
            <w:rtl/>
          </w:rPr>
          <w:t xml:space="preserve"> </w:t>
        </w:r>
        <w:r w:rsidR="00C47029" w:rsidRPr="00E3392D">
          <w:rPr>
            <w:rStyle w:val="Hyperlink"/>
            <w:rFonts w:hint="eastAsia"/>
            <w:noProof/>
            <w:rtl/>
          </w:rPr>
          <w:t>نائ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 w:rsidRPr="00E3392D">
          <w:rPr>
            <w:rStyle w:val="Hyperlink"/>
            <w:rFonts w:hint="eastAsia"/>
            <w:noProof/>
            <w:rtl/>
          </w:rPr>
          <w:t>ن</w:t>
        </w:r>
        <w:r w:rsidR="00C47029" w:rsidRPr="00E3392D">
          <w:rPr>
            <w:rStyle w:val="Hyperlink"/>
            <w:rFonts w:hint="cs"/>
            <w:noProof/>
            <w:rtl/>
          </w:rPr>
          <w:t>ی</w:t>
        </w:r>
        <w:r w:rsidR="00C47029">
          <w:rPr>
            <w:noProof/>
            <w:webHidden/>
            <w:rtl/>
          </w:rPr>
          <w:tab/>
        </w:r>
        <w:r w:rsidR="00C47029">
          <w:rPr>
            <w:rStyle w:val="Hyperlink"/>
            <w:noProof/>
            <w:rtl/>
          </w:rPr>
          <w:fldChar w:fldCharType="begin"/>
        </w:r>
        <w:r w:rsidR="00C47029">
          <w:rPr>
            <w:noProof/>
            <w:webHidden/>
            <w:rtl/>
          </w:rPr>
          <w:instrText xml:space="preserve"> </w:instrText>
        </w:r>
        <w:r w:rsidR="00C47029">
          <w:rPr>
            <w:noProof/>
            <w:webHidden/>
          </w:rPr>
          <w:instrText xml:space="preserve">PAGEREF </w:instrText>
        </w:r>
        <w:r w:rsidR="00C47029">
          <w:rPr>
            <w:noProof/>
            <w:webHidden/>
            <w:rtl/>
          </w:rPr>
          <w:instrText>_</w:instrText>
        </w:r>
        <w:r w:rsidR="00C47029">
          <w:rPr>
            <w:noProof/>
            <w:webHidden/>
          </w:rPr>
          <w:instrText>Toc</w:instrText>
        </w:r>
        <w:r w:rsidR="00C47029">
          <w:rPr>
            <w:noProof/>
            <w:webHidden/>
            <w:rtl/>
          </w:rPr>
          <w:instrText xml:space="preserve">31792127 </w:instrText>
        </w:r>
        <w:r w:rsidR="00C47029">
          <w:rPr>
            <w:noProof/>
            <w:webHidden/>
          </w:rPr>
          <w:instrText>\h</w:instrText>
        </w:r>
        <w:r w:rsidR="00C47029">
          <w:rPr>
            <w:noProof/>
            <w:webHidden/>
            <w:rtl/>
          </w:rPr>
          <w:instrText xml:space="preserve"> </w:instrText>
        </w:r>
        <w:r w:rsidR="00C47029">
          <w:rPr>
            <w:rStyle w:val="Hyperlink"/>
            <w:noProof/>
            <w:rtl/>
          </w:rPr>
        </w:r>
        <w:r w:rsidR="00C47029">
          <w:rPr>
            <w:rStyle w:val="Hyperlink"/>
            <w:noProof/>
            <w:rtl/>
          </w:rPr>
          <w:fldChar w:fldCharType="separate"/>
        </w:r>
        <w:r w:rsidR="001B6F3F">
          <w:rPr>
            <w:noProof/>
            <w:webHidden/>
            <w:rtl/>
          </w:rPr>
          <w:t>4</w:t>
        </w:r>
        <w:r w:rsidR="00C47029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C47029" w:rsidP="002E60AC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2E60AC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9F3385">
        <w:rPr>
          <w:rFonts w:hint="cs"/>
          <w:rtl/>
        </w:rPr>
        <w:t>بررسی</w:t>
      </w:r>
      <w:r w:rsidR="009F3385">
        <w:rPr>
          <w:rtl/>
        </w:rPr>
        <w:t xml:space="preserve"> </w:t>
      </w:r>
      <w:r w:rsidR="009F3385">
        <w:rPr>
          <w:rFonts w:hint="cs"/>
          <w:rtl/>
        </w:rPr>
        <w:t>کلام</w:t>
      </w:r>
      <w:r w:rsidR="009F3385">
        <w:rPr>
          <w:rtl/>
        </w:rPr>
        <w:t xml:space="preserve"> </w:t>
      </w:r>
      <w:r w:rsidR="009F3385">
        <w:rPr>
          <w:rFonts w:hint="cs"/>
          <w:rtl/>
        </w:rPr>
        <w:t>مرحوم</w:t>
      </w:r>
      <w:r w:rsidR="009F3385">
        <w:rPr>
          <w:rtl/>
        </w:rPr>
        <w:t xml:space="preserve"> </w:t>
      </w:r>
      <w:r w:rsidR="009F3385">
        <w:rPr>
          <w:rFonts w:hint="cs"/>
          <w:rtl/>
        </w:rPr>
        <w:t>نائینی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9F3385">
        <w:rPr>
          <w:rFonts w:hint="cs"/>
          <w:rtl/>
        </w:rPr>
        <w:t>ثمره</w:t>
      </w:r>
      <w:r w:rsidR="009F3385">
        <w:rPr>
          <w:rtl/>
        </w:rPr>
        <w:t xml:space="preserve"> </w:t>
      </w:r>
      <w:r w:rsidR="009F3385">
        <w:rPr>
          <w:rFonts w:hint="cs"/>
          <w:rtl/>
        </w:rPr>
        <w:t>بین</w:t>
      </w:r>
      <w:r w:rsidR="009F3385">
        <w:rPr>
          <w:rtl/>
        </w:rPr>
        <w:t xml:space="preserve"> </w:t>
      </w:r>
      <w:r w:rsidR="009F3385">
        <w:rPr>
          <w:rFonts w:hint="cs"/>
          <w:rtl/>
        </w:rPr>
        <w:t>وجوب</w:t>
      </w:r>
      <w:r w:rsidR="009F3385">
        <w:rPr>
          <w:rtl/>
        </w:rPr>
        <w:t xml:space="preserve"> </w:t>
      </w:r>
      <w:r w:rsidR="009F3385">
        <w:rPr>
          <w:rFonts w:hint="cs"/>
          <w:rtl/>
        </w:rPr>
        <w:t>مقدمه</w:t>
      </w:r>
      <w:r w:rsidR="009F3385">
        <w:rPr>
          <w:rtl/>
        </w:rPr>
        <w:t xml:space="preserve"> </w:t>
      </w:r>
      <w:r w:rsidR="009F3385">
        <w:rPr>
          <w:rFonts w:hint="cs"/>
          <w:rtl/>
        </w:rPr>
        <w:t>موصله</w:t>
      </w:r>
      <w:r w:rsidR="009F3385">
        <w:rPr>
          <w:rtl/>
        </w:rPr>
        <w:t xml:space="preserve"> </w:t>
      </w:r>
      <w:r w:rsidR="009F3385">
        <w:rPr>
          <w:rFonts w:hint="cs"/>
          <w:rtl/>
        </w:rPr>
        <w:t>و</w:t>
      </w:r>
      <w:r w:rsidR="009F3385">
        <w:rPr>
          <w:rtl/>
        </w:rPr>
        <w:t xml:space="preserve"> </w:t>
      </w:r>
      <w:r w:rsidR="009F3385">
        <w:rPr>
          <w:rFonts w:hint="cs"/>
          <w:rtl/>
        </w:rPr>
        <w:t>مقدمه</w:t>
      </w:r>
      <w:r w:rsidR="009F3385">
        <w:rPr>
          <w:rtl/>
        </w:rPr>
        <w:t xml:space="preserve"> </w:t>
      </w:r>
      <w:r w:rsidR="009F3385">
        <w:rPr>
          <w:rFonts w:hint="cs"/>
          <w:rtl/>
        </w:rPr>
        <w:t>مهمله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9F3385">
        <w:rPr>
          <w:rFonts w:hint="cs"/>
          <w:rtl/>
        </w:rPr>
        <w:t>مقدمه</w:t>
      </w:r>
      <w:r w:rsidR="009F3385">
        <w:rPr>
          <w:rtl/>
        </w:rPr>
        <w:t xml:space="preserve"> </w:t>
      </w:r>
      <w:r w:rsidR="009F3385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2E60AC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2E60AC" w:rsidP="002E60AC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ثمره وجوب مطلق مقدمه و مسلک اهمال مقدمه بود. ادعا شده بود که بنا بر وجوب مقدمه موصله، برای حرمت مقدمه، نیاز به ترتب نداریم و بنا بر مسلک اهمال، برای حرمت مقدمه، نیاز به ترتب داریم. در این جلسه به بررسی این ثمره پرداخته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247D2F" w:rsidRPr="003A6148" w:rsidRDefault="00247D2F" w:rsidP="002E60AC">
      <w:pPr>
        <w:pBdr>
          <w:bottom w:val="double" w:sz="6" w:space="1" w:color="auto"/>
        </w:pBdr>
        <w:jc w:val="both"/>
      </w:pPr>
    </w:p>
    <w:p w:rsidR="008F5B4D" w:rsidRDefault="008F5B4D" w:rsidP="002E60AC">
      <w:pPr>
        <w:jc w:val="both"/>
      </w:pPr>
    </w:p>
    <w:p w:rsidR="003E6650" w:rsidRDefault="002E60AC" w:rsidP="002E60AC">
      <w:pPr>
        <w:pStyle w:val="Heading1"/>
        <w:rPr>
          <w:rtl/>
        </w:rPr>
      </w:pPr>
      <w:bookmarkStart w:id="3" w:name="_Toc31792120"/>
      <w:r>
        <w:rPr>
          <w:rFonts w:hint="cs"/>
          <w:rtl/>
        </w:rPr>
        <w:t>مقدمه واجب</w:t>
      </w:r>
      <w:bookmarkEnd w:id="3"/>
    </w:p>
    <w:p w:rsidR="002E60AC" w:rsidRDefault="002E60AC" w:rsidP="002E60AC">
      <w:pPr>
        <w:pStyle w:val="Heading2"/>
        <w:rPr>
          <w:rtl/>
        </w:rPr>
      </w:pPr>
      <w:bookmarkStart w:id="4" w:name="_Toc31792121"/>
      <w:r>
        <w:rPr>
          <w:rFonts w:hint="cs"/>
          <w:rtl/>
        </w:rPr>
        <w:t>ثمره بین وجوب مقدمه موصله و اهمال مقدمه</w:t>
      </w:r>
      <w:bookmarkEnd w:id="4"/>
    </w:p>
    <w:p w:rsidR="002E60AC" w:rsidRDefault="002E60AC" w:rsidP="002E60AC">
      <w:pPr>
        <w:pStyle w:val="Heading3"/>
        <w:rPr>
          <w:rtl/>
        </w:rPr>
      </w:pPr>
      <w:bookmarkStart w:id="5" w:name="_Toc31792122"/>
      <w:r>
        <w:rPr>
          <w:rFonts w:hint="cs"/>
          <w:rtl/>
        </w:rPr>
        <w:t>منوط بودن حکم به حرمت مقدمه به بحث ترتب بنا بر مسلک اهمال</w:t>
      </w:r>
      <w:bookmarkEnd w:id="5"/>
    </w:p>
    <w:p w:rsidR="002E60AC" w:rsidRPr="002E60AC" w:rsidRDefault="002E60AC" w:rsidP="002E60AC">
      <w:pPr>
        <w:jc w:val="both"/>
        <w:rPr>
          <w:rtl/>
        </w:rPr>
      </w:pPr>
      <w:r w:rsidRPr="002E60AC">
        <w:rPr>
          <w:rFonts w:hint="cs"/>
          <w:rtl/>
        </w:rPr>
        <w:t>بحث در مورد ثمره مسلک اهمال و مقدمه موصله بود. عمده کلام مرحوم نائینی این بود که بنا بر وجوب مقدمه موصله اگر ما فع</w:t>
      </w:r>
      <w:r>
        <w:rPr>
          <w:rFonts w:hint="cs"/>
          <w:rtl/>
        </w:rPr>
        <w:t>ل اهمی داشتیم و آن اهم ترک شد،</w:t>
      </w:r>
      <w:r w:rsidRPr="002E60AC">
        <w:rPr>
          <w:rFonts w:hint="cs"/>
          <w:rtl/>
        </w:rPr>
        <w:t xml:space="preserve"> مقدمه حکم اولی خودش را پیدا می</w:t>
      </w:r>
      <w:r w:rsidRPr="002E60AC">
        <w:rPr>
          <w:rtl/>
        </w:rPr>
        <w:softHyphen/>
      </w:r>
      <w:r w:rsidRPr="002E60AC">
        <w:rPr>
          <w:rFonts w:hint="cs"/>
          <w:rtl/>
        </w:rPr>
        <w:t xml:space="preserve">کند. </w:t>
      </w:r>
      <w:r>
        <w:rPr>
          <w:rFonts w:hint="cs"/>
          <w:rtl/>
        </w:rPr>
        <w:t xml:space="preserve">مثلا </w:t>
      </w:r>
      <w:r w:rsidRPr="002E60AC">
        <w:rPr>
          <w:rFonts w:hint="cs"/>
          <w:rtl/>
        </w:rPr>
        <w:t>ترک صلات مقدمه ازاله است بنا بر مقدمه موصله</w:t>
      </w:r>
      <w:r>
        <w:rPr>
          <w:rFonts w:hint="cs"/>
          <w:rtl/>
        </w:rPr>
        <w:t>،</w:t>
      </w:r>
      <w:r w:rsidRPr="002E60AC">
        <w:rPr>
          <w:rFonts w:hint="cs"/>
          <w:rtl/>
        </w:rPr>
        <w:t xml:space="preserve"> اگر مکلف ترک صلات نکرد و صلات را اتیان کرد، فعل صلات ه</w:t>
      </w:r>
      <w:r>
        <w:rPr>
          <w:rFonts w:hint="cs"/>
          <w:rtl/>
        </w:rPr>
        <w:t>مان حکم اولیه را دارد. در محل کلام نیز گفته می</w:t>
      </w:r>
      <w:r>
        <w:rPr>
          <w:rtl/>
        </w:rPr>
        <w:softHyphen/>
      </w:r>
      <w:r>
        <w:rPr>
          <w:rFonts w:hint="cs"/>
          <w:rtl/>
        </w:rPr>
        <w:t xml:space="preserve">شود: بنا بر وجوب مقدمه موصله </w:t>
      </w:r>
      <w:r w:rsidRPr="002E60AC">
        <w:rPr>
          <w:rFonts w:hint="cs"/>
          <w:rtl/>
        </w:rPr>
        <w:t xml:space="preserve">اگر مکلف وارد ملک غیر شد و انقاذ غریق نکرد، ورود مکلف در ملک غیر حرام است. اما </w:t>
      </w:r>
      <w:r w:rsidRPr="002E60AC">
        <w:rPr>
          <w:rFonts w:hint="cs"/>
          <w:rtl/>
        </w:rPr>
        <w:lastRenderedPageBreak/>
        <w:t>اگر انقاذ کرد، مصداق واجب است. اما بنا بر اهمال ما نمی</w:t>
      </w:r>
      <w:r w:rsidRPr="002E60AC">
        <w:rPr>
          <w:rtl/>
        </w:rPr>
        <w:softHyphen/>
      </w:r>
      <w:r w:rsidRPr="002E60AC">
        <w:rPr>
          <w:rFonts w:hint="cs"/>
          <w:rtl/>
        </w:rPr>
        <w:t>توانیم بگوییم این تصرف در ملک غیر حرمت دارد؛ چون مقدمه مهمل است</w:t>
      </w:r>
      <w:r>
        <w:rPr>
          <w:rFonts w:hint="cs"/>
          <w:rtl/>
        </w:rPr>
        <w:t>.</w:t>
      </w:r>
    </w:p>
    <w:p w:rsidR="002E60AC" w:rsidRPr="002E60AC" w:rsidRDefault="002E60AC" w:rsidP="002E60AC">
      <w:pPr>
        <w:jc w:val="both"/>
        <w:rPr>
          <w:rtl/>
        </w:rPr>
      </w:pPr>
      <w:r>
        <w:rPr>
          <w:rFonts w:hint="cs"/>
          <w:rtl/>
        </w:rPr>
        <w:t xml:space="preserve">پس </w:t>
      </w:r>
      <w:r w:rsidRPr="002E60AC">
        <w:rPr>
          <w:rFonts w:hint="cs"/>
          <w:rtl/>
        </w:rPr>
        <w:t>تقیید به موصله نیاز به ترتب ندارد؛ ولی قائل به اهمال، نیاز به ترتب دارد. مرحوم نائینی به صاحب حاشیه نسبت داده است</w:t>
      </w:r>
      <w:r w:rsidR="00B61FF9">
        <w:rPr>
          <w:rStyle w:val="FootnoteReference"/>
          <w:rtl/>
        </w:rPr>
        <w:footnoteReference w:id="1"/>
      </w:r>
      <w:r w:rsidRPr="002E60AC">
        <w:rPr>
          <w:rFonts w:hint="cs"/>
          <w:rtl/>
        </w:rPr>
        <w:t xml:space="preserve"> که ایشان</w:t>
      </w:r>
      <w:r>
        <w:rPr>
          <w:rFonts w:hint="cs"/>
          <w:rtl/>
        </w:rPr>
        <w:t xml:space="preserve"> حرمت تصرف در مال </w:t>
      </w:r>
      <w:r w:rsidRPr="002E60AC">
        <w:rPr>
          <w:rFonts w:hint="cs"/>
          <w:rtl/>
        </w:rPr>
        <w:t>غیر</w:t>
      </w:r>
      <w:r>
        <w:rPr>
          <w:rFonts w:hint="cs"/>
          <w:rtl/>
        </w:rPr>
        <w:t xml:space="preserve"> را مترتب بر عصیان مقدمه کرده است و</w:t>
      </w:r>
      <w:r w:rsidRPr="002E60AC">
        <w:rPr>
          <w:rFonts w:hint="cs"/>
          <w:rtl/>
        </w:rPr>
        <w:t xml:space="preserve"> حرمت مقدمه را مترتب </w:t>
      </w:r>
      <w:r w:rsidR="00C02F2B">
        <w:rPr>
          <w:rFonts w:hint="cs"/>
          <w:rtl/>
        </w:rPr>
        <w:t>بر عصیان امر به مقدمه کرده است.</w:t>
      </w:r>
    </w:p>
    <w:p w:rsidR="002E60AC" w:rsidRPr="002E60AC" w:rsidRDefault="002E60AC" w:rsidP="002E60AC">
      <w:pPr>
        <w:jc w:val="both"/>
        <w:rPr>
          <w:rtl/>
        </w:rPr>
      </w:pPr>
      <w:r w:rsidRPr="002E60AC">
        <w:rPr>
          <w:rFonts w:hint="cs"/>
          <w:rtl/>
        </w:rPr>
        <w:t>بعد مرحوم نائینی فرموده است</w:t>
      </w:r>
      <w:r w:rsidR="00B61FF9">
        <w:rPr>
          <w:rStyle w:val="FootnoteReference"/>
          <w:rtl/>
        </w:rPr>
        <w:footnoteReference w:id="2"/>
      </w:r>
      <w:r w:rsidRPr="002E60AC">
        <w:rPr>
          <w:rFonts w:hint="cs"/>
          <w:rtl/>
        </w:rPr>
        <w:t>: ما ترتب را قبول داریم؛ ولی ترتبی که شما در این جا مطرح می</w:t>
      </w:r>
      <w:r w:rsidRPr="002E60AC">
        <w:rPr>
          <w:rtl/>
        </w:rPr>
        <w:softHyphen/>
      </w:r>
      <w:r>
        <w:rPr>
          <w:rFonts w:hint="cs"/>
          <w:rtl/>
        </w:rPr>
        <w:t>کنید، صحیح نیست؛ زیرا</w:t>
      </w:r>
      <w:r w:rsidRPr="002E60AC">
        <w:rPr>
          <w:rFonts w:hint="cs"/>
          <w:rtl/>
        </w:rPr>
        <w:t xml:space="preserve"> میزان ترتب این است که دو موضوع داشته باشیم. مثل ترک ازاله که یک موضوع است و فعل صلات که موضوع دیگری است. اما اگر یک فعل داشتیم، جای ترتب نیست. لذا در محل بحث گفته می</w:t>
      </w:r>
      <w:r w:rsidRPr="002E60AC">
        <w:rPr>
          <w:rtl/>
        </w:rPr>
        <w:softHyphen/>
      </w:r>
      <w:r w:rsidRPr="002E60AC">
        <w:rPr>
          <w:rFonts w:hint="cs"/>
          <w:rtl/>
        </w:rPr>
        <w:t xml:space="preserve">شود: </w:t>
      </w:r>
      <w:r>
        <w:rPr>
          <w:rFonts w:hint="cs"/>
          <w:rtl/>
        </w:rPr>
        <w:t>ترتب حرمت مقدمه</w:t>
      </w:r>
      <w:r w:rsidRPr="002E60AC">
        <w:rPr>
          <w:rFonts w:hint="cs"/>
          <w:rtl/>
        </w:rPr>
        <w:t xml:space="preserve"> بر عصیان امر مقدمه، اشتباه است. معنا ندارد که مولا بگوید: </w:t>
      </w:r>
      <w:r>
        <w:rPr>
          <w:rFonts w:hint="cs"/>
          <w:rtl/>
        </w:rPr>
        <w:t xml:space="preserve">برای انقاذ غریق </w:t>
      </w:r>
      <w:r w:rsidRPr="002E60AC">
        <w:rPr>
          <w:rFonts w:hint="cs"/>
          <w:rtl/>
        </w:rPr>
        <w:t>تصرف در ملک غیر کنید</w:t>
      </w:r>
      <w:r>
        <w:rPr>
          <w:rFonts w:hint="cs"/>
          <w:rtl/>
        </w:rPr>
        <w:t xml:space="preserve"> و </w:t>
      </w:r>
      <w:r w:rsidRPr="002E60AC">
        <w:rPr>
          <w:rFonts w:hint="cs"/>
          <w:rtl/>
        </w:rPr>
        <w:t xml:space="preserve"> بعد بگوید: اگر عصیان این ا</w:t>
      </w:r>
      <w:r>
        <w:rPr>
          <w:rFonts w:hint="cs"/>
          <w:rtl/>
        </w:rPr>
        <w:t>مر شد، تصرف در ملک غیر حرام است.(</w:t>
      </w:r>
      <w:r w:rsidRPr="002E60AC">
        <w:rPr>
          <w:rFonts w:hint="cs"/>
          <w:rtl/>
        </w:rPr>
        <w:t>صحیح نیست که مثلا مولا امر به حرکت به نحو مهمل کرده است و بعد بگوید اگر این امر</w:t>
      </w:r>
      <w:r>
        <w:rPr>
          <w:rFonts w:hint="cs"/>
          <w:rtl/>
        </w:rPr>
        <w:t>ِ</w:t>
      </w:r>
      <w:r w:rsidRPr="002E60AC">
        <w:rPr>
          <w:rFonts w:hint="cs"/>
          <w:rtl/>
        </w:rPr>
        <w:t xml:space="preserve"> مهمل عصیان شد، این حرکت حرام است</w:t>
      </w:r>
      <w:r>
        <w:rPr>
          <w:rFonts w:hint="cs"/>
          <w:rtl/>
        </w:rPr>
        <w:t>)</w:t>
      </w:r>
    </w:p>
    <w:p w:rsidR="002E60AC" w:rsidRPr="002E60AC" w:rsidRDefault="002E60AC" w:rsidP="002E60AC">
      <w:pPr>
        <w:jc w:val="both"/>
        <w:rPr>
          <w:rtl/>
        </w:rPr>
      </w:pPr>
      <w:r>
        <w:rPr>
          <w:rFonts w:hint="cs"/>
          <w:rtl/>
        </w:rPr>
        <w:t xml:space="preserve">اساس </w:t>
      </w:r>
      <w:r w:rsidRPr="002E60AC">
        <w:rPr>
          <w:rFonts w:hint="cs"/>
          <w:rtl/>
        </w:rPr>
        <w:t>ادعای مرحوم نائینی این است که ترتب حرمت</w:t>
      </w:r>
      <w:r>
        <w:rPr>
          <w:rFonts w:hint="cs"/>
          <w:rtl/>
        </w:rPr>
        <w:t xml:space="preserve"> مقدمه</w:t>
      </w:r>
      <w:r w:rsidRPr="002E60AC">
        <w:rPr>
          <w:rFonts w:hint="cs"/>
          <w:rtl/>
        </w:rPr>
        <w:t xml:space="preserve"> بر همان فعلی که امر دارد، معنا ندارد؛ یعنی معنا ندارد که به مقدمه امر کند و دوباره بگوید: اگر مخالفت کر</w:t>
      </w:r>
      <w:r w:rsidR="001B6F3F">
        <w:rPr>
          <w:rFonts w:hint="cs"/>
          <w:rtl/>
        </w:rPr>
        <w:t xml:space="preserve">دی حرام است؛ </w:t>
      </w:r>
      <w:r w:rsidRPr="002E60AC">
        <w:rPr>
          <w:rFonts w:hint="cs"/>
          <w:rtl/>
        </w:rPr>
        <w:t>چون وقتی که مقدمه مخالفت می</w:t>
      </w:r>
      <w:r w:rsidRPr="002E60AC">
        <w:rPr>
          <w:rtl/>
        </w:rPr>
        <w:softHyphen/>
      </w:r>
      <w:r w:rsidR="005E7767">
        <w:rPr>
          <w:rFonts w:hint="cs"/>
          <w:rtl/>
        </w:rPr>
        <w:t>شود، فی نفسه حرمت وجود دارد</w:t>
      </w:r>
      <w:r w:rsidRPr="002E60AC">
        <w:rPr>
          <w:rFonts w:hint="cs"/>
          <w:rtl/>
        </w:rPr>
        <w:t>.</w:t>
      </w:r>
    </w:p>
    <w:p w:rsidR="002E60AC" w:rsidRPr="002E60AC" w:rsidRDefault="002E60AC" w:rsidP="002E60AC">
      <w:pPr>
        <w:jc w:val="both"/>
        <w:rPr>
          <w:rtl/>
        </w:rPr>
      </w:pPr>
      <w:r w:rsidRPr="002E60AC">
        <w:rPr>
          <w:rFonts w:hint="cs"/>
          <w:rtl/>
        </w:rPr>
        <w:t>در ادامه مرحوم نائینی</w:t>
      </w:r>
      <w:r>
        <w:rPr>
          <w:rFonts w:hint="cs"/>
          <w:rtl/>
        </w:rPr>
        <w:t xml:space="preserve"> فرموده است: ما ثمره را قبول داریم؛ اما</w:t>
      </w:r>
      <w:r w:rsidRPr="002E60AC">
        <w:rPr>
          <w:rFonts w:hint="cs"/>
          <w:rtl/>
        </w:rPr>
        <w:t xml:space="preserve"> ترتبی که در ما نحن فیه مجال دارد، این گونه است: مثلا مولا گفته است: انقاذ غریق کن و اگر انقاذ غریق نکردی، مقدمه حرام است؛ یعنی حرمت مقدمه، مترتب بر</w:t>
      </w:r>
      <w:r w:rsidR="00C47029">
        <w:rPr>
          <w:rFonts w:hint="cs"/>
          <w:rtl/>
        </w:rPr>
        <w:t xml:space="preserve"> مخالفت ذی المقدمه شده است، نه این که حرمت مقدمه مترتب بر عصیان مقدمه باشد.</w:t>
      </w:r>
    </w:p>
    <w:p w:rsidR="00C47029" w:rsidRDefault="00C47029" w:rsidP="00C47029">
      <w:pPr>
        <w:pStyle w:val="Heading4"/>
        <w:rPr>
          <w:rtl/>
        </w:rPr>
      </w:pPr>
      <w:bookmarkStart w:id="6" w:name="_Toc31792123"/>
      <w:r>
        <w:rPr>
          <w:rFonts w:hint="cs"/>
          <w:rtl/>
        </w:rPr>
        <w:t>بررسی جهاتی از کلمات مرحوم نائینی</w:t>
      </w:r>
      <w:bookmarkEnd w:id="6"/>
    </w:p>
    <w:p w:rsidR="002E60AC" w:rsidRPr="002E60AC" w:rsidRDefault="002E60AC" w:rsidP="002E60AC">
      <w:pPr>
        <w:jc w:val="both"/>
        <w:rPr>
          <w:rtl/>
        </w:rPr>
      </w:pPr>
      <w:r w:rsidRPr="002E60AC">
        <w:rPr>
          <w:rFonts w:hint="cs"/>
          <w:rtl/>
        </w:rPr>
        <w:t>جهاتی از بحث در این مطالب</w:t>
      </w:r>
      <w:r w:rsidR="00C47029">
        <w:rPr>
          <w:rFonts w:hint="cs"/>
          <w:rtl/>
        </w:rPr>
        <w:t>ی که مرحوم نائینی فرموده است،</w:t>
      </w:r>
      <w:r w:rsidRPr="002E60AC">
        <w:rPr>
          <w:rFonts w:hint="cs"/>
          <w:rtl/>
        </w:rPr>
        <w:t xml:space="preserve"> وجود دارد.</w:t>
      </w:r>
    </w:p>
    <w:p w:rsidR="002E60AC" w:rsidRPr="002E60AC" w:rsidRDefault="00C47029" w:rsidP="00C47029">
      <w:pPr>
        <w:pStyle w:val="Heading5"/>
        <w:rPr>
          <w:rtl/>
        </w:rPr>
      </w:pPr>
      <w:bookmarkStart w:id="7" w:name="_Toc31792124"/>
      <w:r>
        <w:rPr>
          <w:rFonts w:hint="cs"/>
          <w:rtl/>
        </w:rPr>
        <w:lastRenderedPageBreak/>
        <w:t xml:space="preserve">جهت </w:t>
      </w:r>
      <w:r w:rsidR="002E60AC" w:rsidRPr="002E60AC">
        <w:rPr>
          <w:rFonts w:hint="cs"/>
          <w:rtl/>
        </w:rPr>
        <w:t>اول: نیاز نداشتن به ترتب برای ثبوت حرمت مقدمه بنا بر اهمال مقدمه</w:t>
      </w:r>
      <w:bookmarkEnd w:id="7"/>
    </w:p>
    <w:p w:rsidR="00C47029" w:rsidRDefault="00C47029" w:rsidP="002E60AC">
      <w:pPr>
        <w:jc w:val="both"/>
        <w:rPr>
          <w:rtl/>
        </w:rPr>
      </w:pPr>
      <w:r>
        <w:rPr>
          <w:rFonts w:hint="cs"/>
          <w:rtl/>
        </w:rPr>
        <w:t xml:space="preserve">به نظر </w:t>
      </w:r>
      <w:r w:rsidR="002E60AC" w:rsidRPr="002E60AC">
        <w:rPr>
          <w:rFonts w:hint="cs"/>
          <w:rtl/>
        </w:rPr>
        <w:t>ما بنا بر اهمال نیاز</w:t>
      </w:r>
      <w:r>
        <w:rPr>
          <w:rFonts w:hint="cs"/>
          <w:rtl/>
        </w:rPr>
        <w:t xml:space="preserve"> به ترتب نداریم.</w:t>
      </w:r>
      <w:r w:rsidR="002E60AC" w:rsidRPr="002E60AC">
        <w:rPr>
          <w:rFonts w:hint="cs"/>
          <w:rtl/>
        </w:rPr>
        <w:t xml:space="preserve"> ما بر فرض اهمال، می</w:t>
      </w:r>
      <w:r w:rsidR="002E60AC" w:rsidRPr="002E60AC">
        <w:rPr>
          <w:rtl/>
        </w:rPr>
        <w:softHyphen/>
      </w:r>
      <w:r>
        <w:rPr>
          <w:rFonts w:hint="cs"/>
          <w:rtl/>
        </w:rPr>
        <w:t xml:space="preserve">گوییم: </w:t>
      </w:r>
      <w:r w:rsidR="002E60AC" w:rsidRPr="002E60AC">
        <w:rPr>
          <w:rFonts w:hint="cs"/>
          <w:rtl/>
        </w:rPr>
        <w:t>دخول</w:t>
      </w:r>
      <w:r>
        <w:rPr>
          <w:rFonts w:hint="cs"/>
          <w:rtl/>
        </w:rPr>
        <w:t xml:space="preserve"> در ملک غیر</w:t>
      </w:r>
      <w:r w:rsidR="002E60AC" w:rsidRPr="002E60AC">
        <w:rPr>
          <w:rFonts w:hint="cs"/>
          <w:rtl/>
        </w:rPr>
        <w:t xml:space="preserve"> عند ترک انقاذ</w:t>
      </w:r>
      <w:r>
        <w:rPr>
          <w:rFonts w:hint="cs"/>
          <w:rtl/>
        </w:rPr>
        <w:t>،</w:t>
      </w:r>
      <w:r w:rsidR="002E60AC" w:rsidRPr="002E60AC">
        <w:rPr>
          <w:rFonts w:hint="cs"/>
          <w:rtl/>
        </w:rPr>
        <w:t xml:space="preserve"> حرام است</w:t>
      </w:r>
      <w:r>
        <w:rPr>
          <w:rFonts w:hint="cs"/>
          <w:rtl/>
        </w:rPr>
        <w:t>،</w:t>
      </w:r>
      <w:r w:rsidR="002E60AC" w:rsidRPr="002E60AC">
        <w:rPr>
          <w:rFonts w:hint="cs"/>
          <w:rtl/>
        </w:rPr>
        <w:t xml:space="preserve"> بدون این که نیازی به ترتب داشته باشیم. ترتب در جایی  است که بین دو تکلیف تزاحم وجود داشته باشد. دعوت ها</w:t>
      </w:r>
      <w:r>
        <w:rPr>
          <w:rFonts w:hint="cs"/>
          <w:rtl/>
        </w:rPr>
        <w:t xml:space="preserve"> (اهم و مهم)</w:t>
      </w:r>
      <w:r w:rsidR="002E60AC" w:rsidRPr="002E60AC">
        <w:rPr>
          <w:rFonts w:hint="cs"/>
          <w:rtl/>
        </w:rPr>
        <w:t xml:space="preserve"> با هم تزاحم دارند و مکلف یک قدرت بیشتر ندارد.</w:t>
      </w:r>
      <w:r>
        <w:rPr>
          <w:rFonts w:hint="cs"/>
          <w:rtl/>
        </w:rPr>
        <w:t xml:space="preserve"> در حقیقت در باب ترتب</w:t>
      </w:r>
      <w:r w:rsidR="002E60AC" w:rsidRPr="002E60AC">
        <w:rPr>
          <w:rFonts w:hint="cs"/>
          <w:rtl/>
        </w:rPr>
        <w:t xml:space="preserve"> دعوت هر کدام</w:t>
      </w:r>
      <w:r>
        <w:rPr>
          <w:rFonts w:hint="cs"/>
          <w:rtl/>
        </w:rPr>
        <w:t xml:space="preserve"> از اهم و مهم</w:t>
      </w:r>
      <w:r w:rsidR="002E60AC" w:rsidRPr="002E60AC">
        <w:rPr>
          <w:rFonts w:hint="cs"/>
          <w:rtl/>
        </w:rPr>
        <w:t xml:space="preserve"> فی حد نفسه تمام است و مکلف</w:t>
      </w:r>
      <w:r>
        <w:rPr>
          <w:rFonts w:hint="cs"/>
          <w:rtl/>
        </w:rPr>
        <w:t xml:space="preserve"> قدرت بر امتثال دو دعوت ندارد</w:t>
      </w:r>
      <w:r w:rsidR="002E60AC" w:rsidRPr="002E60AC">
        <w:rPr>
          <w:rFonts w:hint="cs"/>
          <w:rtl/>
        </w:rPr>
        <w:t>.</w:t>
      </w:r>
    </w:p>
    <w:p w:rsidR="002E60AC" w:rsidRPr="002E60AC" w:rsidRDefault="002E60AC" w:rsidP="002E60AC">
      <w:pPr>
        <w:jc w:val="both"/>
        <w:rPr>
          <w:rtl/>
        </w:rPr>
      </w:pPr>
      <w:r w:rsidRPr="002E60AC">
        <w:rPr>
          <w:rFonts w:hint="cs"/>
          <w:rtl/>
        </w:rPr>
        <w:t>ادعای ما این است که بنا بر اهمال مقدمه، نسبت به جایی که مقدمه موصله نیست، دعوت ندارد. چیزی که دعوت به مقدمه غیر موصله دارد، وجوب مطلق مقدمه</w:t>
      </w:r>
      <w:r w:rsidR="005E7767">
        <w:rPr>
          <w:rFonts w:hint="cs"/>
          <w:rtl/>
        </w:rPr>
        <w:t xml:space="preserve"> است و چیزی که مهمل است، قدر مت</w:t>
      </w:r>
      <w:r w:rsidRPr="002E60AC">
        <w:rPr>
          <w:rFonts w:hint="cs"/>
          <w:rtl/>
        </w:rPr>
        <w:t>ی</w:t>
      </w:r>
      <w:r w:rsidR="005E7767">
        <w:rPr>
          <w:rFonts w:hint="cs"/>
          <w:rtl/>
        </w:rPr>
        <w:t>ق</w:t>
      </w:r>
      <w:r w:rsidRPr="002E60AC">
        <w:rPr>
          <w:rFonts w:hint="cs"/>
          <w:rtl/>
        </w:rPr>
        <w:t xml:space="preserve">ن آن دعوت به موصله است </w:t>
      </w:r>
      <w:r w:rsidR="00C47029">
        <w:rPr>
          <w:rFonts w:hint="cs"/>
          <w:rtl/>
        </w:rPr>
        <w:t>(</w:t>
      </w:r>
      <w:r w:rsidRPr="002E60AC">
        <w:rPr>
          <w:rFonts w:hint="cs"/>
          <w:rtl/>
        </w:rPr>
        <w:t>زیرا در غیر این صورت مقدمه لغو است</w:t>
      </w:r>
      <w:r w:rsidR="00C47029">
        <w:rPr>
          <w:rFonts w:hint="cs"/>
          <w:rtl/>
        </w:rPr>
        <w:t>)</w:t>
      </w:r>
      <w:r w:rsidRPr="002E60AC">
        <w:rPr>
          <w:rFonts w:hint="cs"/>
          <w:rtl/>
        </w:rPr>
        <w:t xml:space="preserve"> و اگر موصله نشد، اهمال دارد و دعوت به مقدمه غیر موصله ندارد و تزاحمی در کار نیست؛ پس نیازی به ترتب نداریم. مثلا یک خطاب داریم که تصرف در مال غیر حرام است و اگر مقدمه موصله باشد، این خطاب تخصیص زده شده ا</w:t>
      </w:r>
      <w:r w:rsidR="00C47029">
        <w:rPr>
          <w:rFonts w:hint="cs"/>
          <w:rtl/>
        </w:rPr>
        <w:t>ست و اما در جایی که موصله نیست (</w:t>
      </w:r>
      <w:r w:rsidRPr="002E60AC">
        <w:rPr>
          <w:rFonts w:hint="cs"/>
          <w:rtl/>
        </w:rPr>
        <w:t>اگر مطلق مقدمه واجب باشد تعارض رخ می</w:t>
      </w:r>
      <w:r w:rsidRPr="002E60AC">
        <w:rPr>
          <w:rtl/>
        </w:rPr>
        <w:softHyphen/>
      </w:r>
      <w:r w:rsidRPr="002E60AC">
        <w:rPr>
          <w:rFonts w:hint="cs"/>
          <w:rtl/>
        </w:rPr>
        <w:t>دهد</w:t>
      </w:r>
      <w:r w:rsidR="00C47029">
        <w:rPr>
          <w:rFonts w:hint="cs"/>
          <w:rtl/>
        </w:rPr>
        <w:t>. این بحث در آینده مطرح می</w:t>
      </w:r>
      <w:r w:rsidR="00C47029">
        <w:rPr>
          <w:rtl/>
        </w:rPr>
        <w:softHyphen/>
      </w:r>
      <w:r w:rsidR="00C47029">
        <w:rPr>
          <w:rFonts w:hint="cs"/>
          <w:rtl/>
        </w:rPr>
        <w:t>شود</w:t>
      </w:r>
      <w:r w:rsidRPr="002E60AC">
        <w:rPr>
          <w:rFonts w:hint="cs"/>
          <w:rtl/>
        </w:rPr>
        <w:t>) اگر مقدمه مهمل بود، تزاحمی با خطاب حرمت ندارد. زیرا خطاب حرمت</w:t>
      </w:r>
      <w:r w:rsidR="00C47029">
        <w:rPr>
          <w:rFonts w:hint="cs"/>
          <w:rtl/>
        </w:rPr>
        <w:t>،</w:t>
      </w:r>
      <w:r w:rsidRPr="002E60AC">
        <w:rPr>
          <w:rFonts w:hint="cs"/>
          <w:rtl/>
        </w:rPr>
        <w:t xml:space="preserve"> فعلیت دارد و مقدمه مهمل است. </w:t>
      </w:r>
    </w:p>
    <w:p w:rsidR="002E60AC" w:rsidRPr="002E60AC" w:rsidRDefault="002E60AC" w:rsidP="00C47029">
      <w:pPr>
        <w:pStyle w:val="Heading5"/>
        <w:rPr>
          <w:rtl/>
        </w:rPr>
      </w:pPr>
      <w:bookmarkStart w:id="8" w:name="_Toc31792125"/>
      <w:r w:rsidRPr="002E60AC">
        <w:rPr>
          <w:rFonts w:hint="cs"/>
          <w:rtl/>
        </w:rPr>
        <w:t>دوم: وارد نبودن اشکال مرحوم نائینی به مرحوم صاحب حاشیه</w:t>
      </w:r>
      <w:bookmarkEnd w:id="8"/>
    </w:p>
    <w:p w:rsidR="002E60AC" w:rsidRPr="002E60AC" w:rsidRDefault="00C47029" w:rsidP="002E60AC">
      <w:pPr>
        <w:jc w:val="both"/>
        <w:rPr>
          <w:rtl/>
        </w:rPr>
      </w:pPr>
      <w:r>
        <w:rPr>
          <w:rFonts w:hint="cs"/>
          <w:rtl/>
        </w:rPr>
        <w:t xml:space="preserve">به نظر ما اشکال مرحوم نائینی بر مرحوم صاحب حاشیه صحیح نیست؛ زیرا </w:t>
      </w:r>
      <w:r w:rsidR="002E60AC" w:rsidRPr="002E60AC">
        <w:rPr>
          <w:rFonts w:hint="cs"/>
          <w:rtl/>
        </w:rPr>
        <w:t>شاید مراد مرحوم صاحب حاشی</w:t>
      </w:r>
      <w:r>
        <w:rPr>
          <w:rFonts w:hint="cs"/>
          <w:rtl/>
        </w:rPr>
        <w:t>ه که فرموده است ترتب نیاز داریم</w:t>
      </w:r>
      <w:r w:rsidR="002E60AC" w:rsidRPr="002E60AC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2E60AC" w:rsidRPr="002E60AC">
        <w:rPr>
          <w:rFonts w:hint="cs"/>
          <w:rtl/>
        </w:rPr>
        <w:t>ترتب اصطلاحی  نیست. ممکن است مراد ایشان ترتب لغوی باشد. صاحب حاشیه می</w:t>
      </w:r>
      <w:r w:rsidR="002E60AC" w:rsidRPr="002E60AC">
        <w:rPr>
          <w:rtl/>
        </w:rPr>
        <w:softHyphen/>
      </w:r>
      <w:r w:rsidR="002E60AC" w:rsidRPr="002E60AC">
        <w:rPr>
          <w:rFonts w:hint="cs"/>
          <w:rtl/>
        </w:rPr>
        <w:t>گوید: وقتی مولا اهمی را واجب کرد و بعد به خاطر اهم</w:t>
      </w:r>
      <w:r>
        <w:rPr>
          <w:rFonts w:hint="cs"/>
          <w:rtl/>
        </w:rPr>
        <w:t>،</w:t>
      </w:r>
      <w:r w:rsidR="002E60AC" w:rsidRPr="002E60AC">
        <w:rPr>
          <w:rFonts w:hint="cs"/>
          <w:rtl/>
        </w:rPr>
        <w:t xml:space="preserve"> مقدمه را واجب کرد</w:t>
      </w:r>
      <w:r>
        <w:rPr>
          <w:rFonts w:hint="cs"/>
          <w:rtl/>
        </w:rPr>
        <w:t>، بعد که</w:t>
      </w:r>
      <w:r w:rsidR="002E60AC" w:rsidRPr="002E60AC">
        <w:rPr>
          <w:rFonts w:hint="cs"/>
          <w:rtl/>
        </w:rPr>
        <w:t xml:space="preserve"> مکلف انقاذ را اتیان نکرد، </w:t>
      </w:r>
      <w:r>
        <w:rPr>
          <w:rFonts w:hint="cs"/>
          <w:rtl/>
        </w:rPr>
        <w:t xml:space="preserve">مولا </w:t>
      </w:r>
      <w:r w:rsidR="002E60AC" w:rsidRPr="002E60AC">
        <w:rPr>
          <w:rFonts w:hint="cs"/>
          <w:rtl/>
        </w:rPr>
        <w:t>حکم به حرمت مقدمه می</w:t>
      </w:r>
      <w:r w:rsidR="002E60AC" w:rsidRPr="002E60AC">
        <w:rPr>
          <w:rtl/>
        </w:rPr>
        <w:softHyphen/>
      </w:r>
      <w:r w:rsidR="002E60AC" w:rsidRPr="002E60AC">
        <w:rPr>
          <w:rFonts w:hint="cs"/>
          <w:rtl/>
        </w:rPr>
        <w:t>کند؛ یعنی تحریم مترتب بر عصیان امر به مقدمه نیست؛ بلکه مترتب بر عدم تامین غرض مولا است؛ پس اشکال مرحوم نائینی وارد نیست.</w:t>
      </w:r>
    </w:p>
    <w:p w:rsidR="002E60AC" w:rsidRPr="002E60AC" w:rsidRDefault="002E60AC" w:rsidP="00C47029">
      <w:pPr>
        <w:pStyle w:val="Heading5"/>
        <w:rPr>
          <w:rtl/>
        </w:rPr>
      </w:pPr>
      <w:bookmarkStart w:id="9" w:name="_Toc31792126"/>
      <w:r w:rsidRPr="002E60AC">
        <w:rPr>
          <w:rFonts w:hint="cs"/>
          <w:rtl/>
        </w:rPr>
        <w:t>سوم</w:t>
      </w:r>
      <w:r w:rsidR="00C47029">
        <w:rPr>
          <w:rFonts w:hint="cs"/>
          <w:rtl/>
        </w:rPr>
        <w:t>: تالی فاسد داشتن تصویر ترتب  مرحوم نائینی</w:t>
      </w:r>
      <w:bookmarkEnd w:id="9"/>
    </w:p>
    <w:p w:rsidR="002E60AC" w:rsidRPr="002E60AC" w:rsidRDefault="002E60AC" w:rsidP="00C47029">
      <w:pPr>
        <w:jc w:val="both"/>
        <w:rPr>
          <w:rtl/>
        </w:rPr>
      </w:pPr>
      <w:r w:rsidRPr="002E60AC">
        <w:rPr>
          <w:rFonts w:hint="cs"/>
          <w:rtl/>
        </w:rPr>
        <w:t>مرحوم نائینی فرمود: ترتبی که در این جا می</w:t>
      </w:r>
      <w:r w:rsidRPr="002E60AC">
        <w:rPr>
          <w:rtl/>
        </w:rPr>
        <w:softHyphen/>
      </w:r>
      <w:r w:rsidRPr="002E60AC">
        <w:rPr>
          <w:rFonts w:hint="cs"/>
          <w:rtl/>
        </w:rPr>
        <w:t>توان تصویر کرد</w:t>
      </w:r>
      <w:r w:rsidR="00C47029">
        <w:rPr>
          <w:rFonts w:hint="cs"/>
          <w:rtl/>
        </w:rPr>
        <w:t xml:space="preserve"> این است که حرمت مقدمه مترتب بر عصیان ذی المقدمه است. </w:t>
      </w:r>
      <w:r w:rsidRPr="002E60AC">
        <w:rPr>
          <w:rFonts w:hint="cs"/>
          <w:rtl/>
        </w:rPr>
        <w:t>مرحوم خویی فرموده است</w:t>
      </w:r>
      <w:r w:rsidR="00B61FF9">
        <w:rPr>
          <w:rStyle w:val="FootnoteReference"/>
          <w:rtl/>
        </w:rPr>
        <w:footnoteReference w:id="3"/>
      </w:r>
      <w:r w:rsidR="00B61FF9">
        <w:rPr>
          <w:rFonts w:hint="cs"/>
          <w:rtl/>
        </w:rPr>
        <w:t>:</w:t>
      </w:r>
      <w:r w:rsidRPr="002E60AC">
        <w:rPr>
          <w:rFonts w:hint="cs"/>
          <w:rtl/>
        </w:rPr>
        <w:t xml:space="preserve"> این تصویر نیز غیر معقول است؛ زیرا معنای ان عصیت الانقاذ فالتصرف حرام این است که وقتی ذی المقدمه واجب می</w:t>
      </w:r>
      <w:r w:rsidRPr="002E60AC">
        <w:rPr>
          <w:rtl/>
        </w:rPr>
        <w:softHyphen/>
      </w:r>
      <w:r w:rsidRPr="002E60AC">
        <w:rPr>
          <w:rFonts w:hint="cs"/>
          <w:rtl/>
        </w:rPr>
        <w:t>شود که مقدمه جایز و مباح</w:t>
      </w:r>
      <w:r w:rsidR="005E7767">
        <w:rPr>
          <w:rFonts w:hint="cs"/>
          <w:rtl/>
        </w:rPr>
        <w:t xml:space="preserve"> باشد و وقتی مقدمه جایز است که </w:t>
      </w:r>
      <w:r w:rsidRPr="002E60AC">
        <w:rPr>
          <w:rFonts w:hint="cs"/>
          <w:rtl/>
        </w:rPr>
        <w:t>ذی المق</w:t>
      </w:r>
      <w:r w:rsidR="005E7767">
        <w:rPr>
          <w:rFonts w:hint="cs"/>
          <w:rtl/>
        </w:rPr>
        <w:t>د</w:t>
      </w:r>
      <w:r w:rsidRPr="002E60AC">
        <w:rPr>
          <w:rFonts w:hint="cs"/>
          <w:rtl/>
        </w:rPr>
        <w:t xml:space="preserve">مه </w:t>
      </w:r>
      <w:r w:rsidR="00C47029">
        <w:rPr>
          <w:rFonts w:hint="cs"/>
          <w:rtl/>
        </w:rPr>
        <w:t xml:space="preserve">عصیان </w:t>
      </w:r>
      <w:r w:rsidR="005E7767">
        <w:rPr>
          <w:rFonts w:hint="cs"/>
          <w:rtl/>
        </w:rPr>
        <w:t>ن</w:t>
      </w:r>
      <w:r w:rsidRPr="002E60AC">
        <w:rPr>
          <w:rFonts w:hint="cs"/>
          <w:rtl/>
        </w:rPr>
        <w:t xml:space="preserve">شود. لازمه این </w:t>
      </w:r>
      <w:r w:rsidRPr="002E60AC">
        <w:rPr>
          <w:rFonts w:hint="cs"/>
          <w:rtl/>
        </w:rPr>
        <w:lastRenderedPageBreak/>
        <w:t xml:space="preserve">مطلب این است که </w:t>
      </w:r>
      <w:r w:rsidR="00C47029">
        <w:rPr>
          <w:rFonts w:hint="cs"/>
          <w:rtl/>
        </w:rPr>
        <w:t>اولا طلب حاصل لازم بیاید</w:t>
      </w:r>
      <w:r w:rsidRPr="002E60AC">
        <w:rPr>
          <w:rFonts w:hint="cs"/>
          <w:rtl/>
        </w:rPr>
        <w:t xml:space="preserve"> </w:t>
      </w:r>
      <w:r w:rsidR="00C47029">
        <w:rPr>
          <w:rFonts w:hint="cs"/>
          <w:rtl/>
        </w:rPr>
        <w:t>و ثانیا جواز ترک ماموربه</w:t>
      </w:r>
      <w:r w:rsidR="00B61FF9">
        <w:rPr>
          <w:rFonts w:hint="cs"/>
          <w:rtl/>
        </w:rPr>
        <w:t xml:space="preserve"> بدون عذر</w:t>
      </w:r>
      <w:r w:rsidR="00C47029">
        <w:rPr>
          <w:rFonts w:hint="cs"/>
          <w:rtl/>
        </w:rPr>
        <w:t xml:space="preserve"> لازم بیاید</w:t>
      </w:r>
      <w:r w:rsidR="00B61FF9">
        <w:rPr>
          <w:rFonts w:hint="cs"/>
          <w:rtl/>
        </w:rPr>
        <w:t>؛</w:t>
      </w:r>
      <w:r w:rsidRPr="002E60AC">
        <w:rPr>
          <w:rFonts w:hint="cs"/>
          <w:rtl/>
        </w:rPr>
        <w:t xml:space="preserve"> زیرا شرط آن به اختیار مکلف است. اگر اتیان به انقاذ کند، مقدمه مباح است و ماموربه واجب است و الا مامور به واجب نیست. </w:t>
      </w:r>
    </w:p>
    <w:p w:rsidR="00C47029" w:rsidRDefault="00C47029" w:rsidP="00C47029">
      <w:pPr>
        <w:pStyle w:val="Heading6"/>
        <w:rPr>
          <w:rtl/>
        </w:rPr>
      </w:pPr>
      <w:bookmarkStart w:id="11" w:name="_Toc31792127"/>
      <w:r>
        <w:rPr>
          <w:rFonts w:hint="cs"/>
          <w:rtl/>
        </w:rPr>
        <w:t>تالی فاسد نداشتن تصویر ترتب مرحوم نائینی</w:t>
      </w:r>
      <w:bookmarkEnd w:id="11"/>
    </w:p>
    <w:p w:rsidR="002E60AC" w:rsidRPr="002E60AC" w:rsidRDefault="00C47029" w:rsidP="00C47029">
      <w:pPr>
        <w:jc w:val="both"/>
        <w:rPr>
          <w:rtl/>
        </w:rPr>
      </w:pPr>
      <w:r>
        <w:rPr>
          <w:rFonts w:hint="cs"/>
          <w:rtl/>
        </w:rPr>
        <w:t xml:space="preserve">به نظر ما اشکال مرحوم خویی بر مرحوم نائینی وارد نیست. </w:t>
      </w:r>
      <w:r w:rsidR="002E60AC" w:rsidRPr="002E60AC">
        <w:rPr>
          <w:rFonts w:hint="cs"/>
          <w:rtl/>
        </w:rPr>
        <w:t>هر چند که وجوب</w:t>
      </w:r>
      <w:r>
        <w:rPr>
          <w:rFonts w:hint="cs"/>
          <w:rtl/>
        </w:rPr>
        <w:t xml:space="preserve"> انقاذ</w:t>
      </w:r>
      <w:r w:rsidR="002E60AC" w:rsidRPr="002E60AC">
        <w:rPr>
          <w:rFonts w:hint="cs"/>
          <w:rtl/>
        </w:rPr>
        <w:t xml:space="preserve"> مشروط است</w:t>
      </w:r>
      <w:r>
        <w:rPr>
          <w:rFonts w:hint="cs"/>
          <w:rtl/>
        </w:rPr>
        <w:t>؛</w:t>
      </w:r>
      <w:r w:rsidR="002E60AC" w:rsidRPr="002E60AC">
        <w:rPr>
          <w:rFonts w:hint="cs"/>
          <w:rtl/>
        </w:rPr>
        <w:t xml:space="preserve"> ولی چون شرطش را باید تحصیل کند این اشکال مرتفع می</w:t>
      </w:r>
      <w:r w:rsidR="002E60AC" w:rsidRPr="002E60AC">
        <w:rPr>
          <w:rtl/>
        </w:rPr>
        <w:softHyphen/>
      </w:r>
      <w:r>
        <w:rPr>
          <w:rFonts w:hint="cs"/>
          <w:rtl/>
        </w:rPr>
        <w:t>شود؛ یعنی وقتی که شارع دستور به اتیان ذی المقدمه می</w:t>
      </w:r>
      <w:r>
        <w:rPr>
          <w:rtl/>
        </w:rPr>
        <w:softHyphen/>
      </w:r>
      <w:r>
        <w:rPr>
          <w:rFonts w:hint="cs"/>
          <w:rtl/>
        </w:rPr>
        <w:t>دهد</w:t>
      </w:r>
      <w:r w:rsidR="002E60AC" w:rsidRPr="002E60AC">
        <w:rPr>
          <w:rFonts w:hint="cs"/>
          <w:rtl/>
        </w:rPr>
        <w:t>، مکلف قدرت بر اتیان را دارد زیرا می</w:t>
      </w:r>
      <w:r w:rsidR="002E60AC" w:rsidRPr="002E60AC">
        <w:rPr>
          <w:rtl/>
        </w:rPr>
        <w:softHyphen/>
      </w:r>
      <w:r>
        <w:rPr>
          <w:rFonts w:hint="cs"/>
          <w:rtl/>
        </w:rPr>
        <w:t>تواند</w:t>
      </w:r>
      <w:r w:rsidR="002E60AC" w:rsidRPr="002E60AC">
        <w:rPr>
          <w:rFonts w:hint="cs"/>
          <w:rtl/>
        </w:rPr>
        <w:t xml:space="preserve"> مصداق مباح را انتخاب کند. اگر </w:t>
      </w:r>
      <w:r w:rsidR="00B61FF9">
        <w:rPr>
          <w:rFonts w:hint="cs"/>
          <w:rtl/>
        </w:rPr>
        <w:t>انتخاب مقدمه مباح</w:t>
      </w:r>
      <w:r w:rsidR="002E60AC" w:rsidRPr="002E60AC">
        <w:rPr>
          <w:rFonts w:hint="cs"/>
          <w:rtl/>
        </w:rPr>
        <w:t xml:space="preserve"> مقدور مکلف است</w:t>
      </w:r>
      <w:r w:rsidR="00B61FF9">
        <w:rPr>
          <w:rFonts w:hint="cs"/>
          <w:rtl/>
        </w:rPr>
        <w:t>،</w:t>
      </w:r>
      <w:r w:rsidR="002E60AC" w:rsidRPr="002E60AC">
        <w:rPr>
          <w:rFonts w:hint="cs"/>
          <w:rtl/>
        </w:rPr>
        <w:t xml:space="preserve"> وجوب مشروط به اتیان مکلف نمی</w:t>
      </w:r>
      <w:r w:rsidR="002E60AC" w:rsidRPr="002E60AC">
        <w:rPr>
          <w:rtl/>
        </w:rPr>
        <w:softHyphen/>
      </w:r>
      <w:r w:rsidR="002E60AC" w:rsidRPr="002E60AC">
        <w:rPr>
          <w:rFonts w:hint="cs"/>
          <w:rtl/>
        </w:rPr>
        <w:t>شود.</w:t>
      </w:r>
      <w:r w:rsidR="00B61FF9">
        <w:rPr>
          <w:rFonts w:hint="cs"/>
          <w:rtl/>
        </w:rPr>
        <w:t xml:space="preserve"> ادامه بحث در جلسه آینده.</w:t>
      </w:r>
    </w:p>
    <w:p w:rsidR="002E60AC" w:rsidRPr="002E60AC" w:rsidRDefault="002E60AC" w:rsidP="002E60AC">
      <w:pPr>
        <w:jc w:val="both"/>
        <w:rPr>
          <w:rtl/>
        </w:rPr>
      </w:pPr>
    </w:p>
    <w:p w:rsidR="002E60AC" w:rsidRPr="002E60AC" w:rsidRDefault="002E60AC" w:rsidP="002E60AC">
      <w:pPr>
        <w:jc w:val="both"/>
        <w:rPr>
          <w:rtl/>
        </w:rPr>
      </w:pPr>
    </w:p>
    <w:p w:rsidR="002E60AC" w:rsidRPr="001A27D7" w:rsidRDefault="002E60AC" w:rsidP="002E60AC">
      <w:pPr>
        <w:jc w:val="both"/>
        <w:rPr>
          <w:rtl/>
        </w:rPr>
      </w:pPr>
    </w:p>
    <w:p w:rsidR="001A1EA5" w:rsidRPr="006162A2" w:rsidRDefault="001A1EA5" w:rsidP="002E60AC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0AD" w:rsidRDefault="009C50AD" w:rsidP="008B750B">
      <w:pPr>
        <w:spacing w:line="240" w:lineRule="auto"/>
      </w:pPr>
      <w:r>
        <w:separator/>
      </w:r>
    </w:p>
  </w:endnote>
  <w:endnote w:type="continuationSeparator" w:id="0">
    <w:p w:rsidR="009C50AD" w:rsidRDefault="009C50AD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02F2B" w:rsidRPr="00C02F2B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9F3385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9" w:name="BokAdres"/>
          <w:bookmarkEnd w:id="19"/>
          <w:r>
            <w:rPr>
              <w:color w:val="808080" w:themeColor="background1" w:themeShade="80"/>
            </w:rPr>
            <w:t>U1mg1_13981116-084_mk2_mfeb.ir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0AD" w:rsidRDefault="009C50AD" w:rsidP="008B750B">
      <w:pPr>
        <w:spacing w:line="240" w:lineRule="auto"/>
      </w:pPr>
      <w:r>
        <w:separator/>
      </w:r>
    </w:p>
  </w:footnote>
  <w:footnote w:type="continuationSeparator" w:id="0">
    <w:p w:rsidR="009C50AD" w:rsidRDefault="009C50AD" w:rsidP="008B750B">
      <w:pPr>
        <w:spacing w:line="240" w:lineRule="auto"/>
      </w:pPr>
      <w:r>
        <w:continuationSeparator/>
      </w:r>
    </w:p>
  </w:footnote>
  <w:footnote w:id="1">
    <w:p w:rsidR="00B61FF9" w:rsidRPr="00B61FF9" w:rsidRDefault="00B61FF9" w:rsidP="00B61FF9">
      <w:pPr>
        <w:pStyle w:val="FootnoteText"/>
      </w:pPr>
      <w:r w:rsidRPr="00B61FF9">
        <w:footnoteRef/>
      </w:r>
      <w:r w:rsidRPr="00B61FF9">
        <w:rPr>
          <w:rtl/>
        </w:rPr>
        <w:t xml:space="preserve"> </w:t>
      </w:r>
      <w:hyperlink r:id="rId1" w:history="1">
        <w:r w:rsidRPr="00B61FF9">
          <w:rPr>
            <w:rStyle w:val="Hyperlink"/>
            <w:rFonts w:hint="cs"/>
            <w:rtl/>
          </w:rPr>
          <w:t>اجود</w:t>
        </w:r>
        <w:r w:rsidRPr="00B61FF9">
          <w:rPr>
            <w:rStyle w:val="Hyperlink"/>
            <w:rtl/>
          </w:rPr>
          <w:t xml:space="preserve"> </w:t>
        </w:r>
        <w:r w:rsidRPr="00B61FF9">
          <w:rPr>
            <w:rStyle w:val="Hyperlink"/>
            <w:rFonts w:hint="cs"/>
            <w:rtl/>
          </w:rPr>
          <w:t>التقریرات،</w:t>
        </w:r>
        <w:r w:rsidRPr="00B61FF9">
          <w:rPr>
            <w:rStyle w:val="Hyperlink"/>
            <w:rtl/>
          </w:rPr>
          <w:t xml:space="preserve"> </w:t>
        </w:r>
        <w:r w:rsidRPr="00B61FF9">
          <w:rPr>
            <w:rStyle w:val="Hyperlink"/>
            <w:rFonts w:hint="cs"/>
            <w:rtl/>
          </w:rPr>
          <w:t>نائینی،</w:t>
        </w:r>
        <w:r w:rsidRPr="00B61FF9">
          <w:rPr>
            <w:rStyle w:val="Hyperlink"/>
            <w:rtl/>
          </w:rPr>
          <w:t xml:space="preserve"> </w:t>
        </w:r>
        <w:r w:rsidRPr="00B61FF9">
          <w:rPr>
            <w:rStyle w:val="Hyperlink"/>
            <w:rFonts w:hint="cs"/>
            <w:rtl/>
          </w:rPr>
          <w:t>ج</w:t>
        </w:r>
        <w:r w:rsidRPr="00B61FF9">
          <w:rPr>
            <w:rStyle w:val="Hyperlink"/>
            <w:rtl/>
          </w:rPr>
          <w:t>1</w:t>
        </w:r>
        <w:r w:rsidRPr="00B61FF9">
          <w:rPr>
            <w:rStyle w:val="Hyperlink"/>
            <w:rFonts w:hint="cs"/>
            <w:rtl/>
          </w:rPr>
          <w:t>،</w:t>
        </w:r>
        <w:r w:rsidRPr="00B61FF9">
          <w:rPr>
            <w:rStyle w:val="Hyperlink"/>
            <w:rtl/>
          </w:rPr>
          <w:t xml:space="preserve"> </w:t>
        </w:r>
        <w:r w:rsidRPr="00B61FF9">
          <w:rPr>
            <w:rStyle w:val="Hyperlink"/>
            <w:rFonts w:hint="cs"/>
            <w:rtl/>
          </w:rPr>
          <w:t>ص</w:t>
        </w:r>
        <w:r w:rsidRPr="00B61FF9">
          <w:rPr>
            <w:rStyle w:val="Hyperlink"/>
            <w:rtl/>
          </w:rPr>
          <w:t>242.</w:t>
        </w:r>
      </w:hyperlink>
    </w:p>
  </w:footnote>
  <w:footnote w:id="2">
    <w:p w:rsidR="00B61FF9" w:rsidRPr="00B61FF9" w:rsidRDefault="00B61FF9" w:rsidP="00B61FF9">
      <w:pPr>
        <w:pStyle w:val="FootnoteText"/>
      </w:pPr>
      <w:r w:rsidRPr="00B61FF9">
        <w:footnoteRef/>
      </w:r>
      <w:r w:rsidRPr="00B61FF9">
        <w:rPr>
          <w:rtl/>
        </w:rPr>
        <w:t xml:space="preserve"> </w:t>
      </w:r>
      <w:hyperlink r:id="rId2" w:history="1">
        <w:r w:rsidRPr="00B61FF9">
          <w:rPr>
            <w:rStyle w:val="Hyperlink"/>
            <w:rFonts w:hint="cs"/>
            <w:rtl/>
          </w:rPr>
          <w:t>اجود</w:t>
        </w:r>
        <w:r w:rsidRPr="00B61FF9">
          <w:rPr>
            <w:rStyle w:val="Hyperlink"/>
            <w:rtl/>
          </w:rPr>
          <w:t xml:space="preserve"> </w:t>
        </w:r>
        <w:r w:rsidRPr="00B61FF9">
          <w:rPr>
            <w:rStyle w:val="Hyperlink"/>
            <w:rFonts w:hint="cs"/>
            <w:rtl/>
          </w:rPr>
          <w:t>التقریرات،</w:t>
        </w:r>
        <w:r w:rsidRPr="00B61FF9">
          <w:rPr>
            <w:rStyle w:val="Hyperlink"/>
            <w:rtl/>
          </w:rPr>
          <w:t xml:space="preserve"> </w:t>
        </w:r>
        <w:r w:rsidRPr="00B61FF9">
          <w:rPr>
            <w:rStyle w:val="Hyperlink"/>
            <w:rFonts w:hint="cs"/>
            <w:rtl/>
          </w:rPr>
          <w:t>نائینی،</w:t>
        </w:r>
        <w:r w:rsidRPr="00B61FF9">
          <w:rPr>
            <w:rStyle w:val="Hyperlink"/>
            <w:rtl/>
          </w:rPr>
          <w:t xml:space="preserve"> </w:t>
        </w:r>
        <w:r w:rsidRPr="00B61FF9">
          <w:rPr>
            <w:rStyle w:val="Hyperlink"/>
            <w:rFonts w:hint="cs"/>
            <w:rtl/>
          </w:rPr>
          <w:t>ج</w:t>
        </w:r>
        <w:r w:rsidRPr="00B61FF9">
          <w:rPr>
            <w:rStyle w:val="Hyperlink"/>
            <w:rtl/>
          </w:rPr>
          <w:t>1</w:t>
        </w:r>
        <w:r w:rsidRPr="00B61FF9">
          <w:rPr>
            <w:rStyle w:val="Hyperlink"/>
            <w:rFonts w:hint="cs"/>
            <w:rtl/>
          </w:rPr>
          <w:t>،</w:t>
        </w:r>
        <w:r w:rsidRPr="00B61FF9">
          <w:rPr>
            <w:rStyle w:val="Hyperlink"/>
            <w:rtl/>
          </w:rPr>
          <w:t xml:space="preserve"> </w:t>
        </w:r>
        <w:r w:rsidRPr="00B61FF9">
          <w:rPr>
            <w:rStyle w:val="Hyperlink"/>
            <w:rFonts w:hint="cs"/>
            <w:rtl/>
          </w:rPr>
          <w:t>ص</w:t>
        </w:r>
        <w:r w:rsidRPr="00B61FF9">
          <w:rPr>
            <w:rStyle w:val="Hyperlink"/>
            <w:rtl/>
          </w:rPr>
          <w:t>243.</w:t>
        </w:r>
      </w:hyperlink>
    </w:p>
  </w:footnote>
  <w:footnote w:id="3">
    <w:p w:rsidR="00B61FF9" w:rsidRPr="00B61FF9" w:rsidRDefault="00B61FF9" w:rsidP="00B61FF9">
      <w:pPr>
        <w:pStyle w:val="FootnoteText"/>
      </w:pPr>
      <w:r w:rsidRPr="00B61FF9">
        <w:footnoteRef/>
      </w:r>
      <w:r w:rsidRPr="00B61FF9">
        <w:rPr>
          <w:rtl/>
        </w:rPr>
        <w:t xml:space="preserve"> </w:t>
      </w:r>
      <w:hyperlink r:id="rId3" w:history="1">
        <w:r w:rsidRPr="00B61FF9">
          <w:rPr>
            <w:rStyle w:val="Hyperlink"/>
            <w:rFonts w:hint="cs"/>
            <w:rtl/>
          </w:rPr>
          <w:t>اجود</w:t>
        </w:r>
        <w:r w:rsidRPr="00B61FF9">
          <w:rPr>
            <w:rStyle w:val="Hyperlink"/>
            <w:rtl/>
          </w:rPr>
          <w:t xml:space="preserve"> </w:t>
        </w:r>
        <w:r w:rsidRPr="00B61FF9">
          <w:rPr>
            <w:rStyle w:val="Hyperlink"/>
            <w:rFonts w:hint="cs"/>
            <w:rtl/>
          </w:rPr>
          <w:t>التقریرات،</w:t>
        </w:r>
        <w:r w:rsidRPr="00B61FF9">
          <w:rPr>
            <w:rStyle w:val="Hyperlink"/>
            <w:rtl/>
          </w:rPr>
          <w:t xml:space="preserve"> </w:t>
        </w:r>
        <w:r w:rsidRPr="00B61FF9">
          <w:rPr>
            <w:rStyle w:val="Hyperlink"/>
            <w:rFonts w:hint="cs"/>
            <w:rtl/>
          </w:rPr>
          <w:t>نائینی</w:t>
        </w:r>
        <w:bookmarkStart w:id="10" w:name="_GoBack"/>
        <w:bookmarkEnd w:id="10"/>
        <w:r w:rsidRPr="00B61FF9">
          <w:rPr>
            <w:rStyle w:val="Hyperlink"/>
            <w:rFonts w:hint="cs"/>
            <w:rtl/>
          </w:rPr>
          <w:t>،</w:t>
        </w:r>
        <w:r w:rsidRPr="00B61FF9">
          <w:rPr>
            <w:rStyle w:val="Hyperlink"/>
            <w:rtl/>
          </w:rPr>
          <w:t xml:space="preserve"> </w:t>
        </w:r>
        <w:r w:rsidRPr="00B61FF9">
          <w:rPr>
            <w:rStyle w:val="Hyperlink"/>
            <w:rFonts w:hint="cs"/>
            <w:rtl/>
          </w:rPr>
          <w:t>ج</w:t>
        </w:r>
        <w:r w:rsidRPr="00B61FF9">
          <w:rPr>
            <w:rStyle w:val="Hyperlink"/>
            <w:rtl/>
          </w:rPr>
          <w:t>1</w:t>
        </w:r>
        <w:r w:rsidRPr="00B61FF9">
          <w:rPr>
            <w:rStyle w:val="Hyperlink"/>
            <w:rFonts w:hint="cs"/>
            <w:rtl/>
          </w:rPr>
          <w:t>،</w:t>
        </w:r>
        <w:r w:rsidRPr="00B61FF9">
          <w:rPr>
            <w:rStyle w:val="Hyperlink"/>
            <w:rtl/>
          </w:rPr>
          <w:t xml:space="preserve"> </w:t>
        </w:r>
        <w:r w:rsidRPr="00B61FF9">
          <w:rPr>
            <w:rStyle w:val="Hyperlink"/>
            <w:rFonts w:hint="cs"/>
            <w:rtl/>
          </w:rPr>
          <w:t>ص</w:t>
        </w:r>
        <w:r w:rsidRPr="00B61FF9">
          <w:rPr>
            <w:rStyle w:val="Hyperlink"/>
            <w:rtl/>
          </w:rPr>
          <w:t>243.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2" w:name="BokNum"/>
    <w:bookmarkEnd w:id="12"/>
    <w:r w:rsidR="009F3385">
      <w:rPr>
        <w:b/>
        <w:bCs/>
        <w:sz w:val="20"/>
        <w:szCs w:val="24"/>
        <w:rtl/>
      </w:rPr>
      <w:t>084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3" w:name="Bokdars"/>
    <w:bookmarkEnd w:id="13"/>
    <w:r w:rsidR="009F3385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4" w:name="Bokostad"/>
    <w:bookmarkEnd w:id="14"/>
    <w:r w:rsidR="009F3385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5" w:name="BokTarikh"/>
    <w:bookmarkEnd w:id="15"/>
    <w:r w:rsidR="009F3385">
      <w:rPr>
        <w:sz w:val="24"/>
        <w:szCs w:val="24"/>
        <w:rtl/>
      </w:rPr>
      <w:t>16 /11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6" w:name="BokSabj"/>
    <w:bookmarkEnd w:id="16"/>
    <w:r w:rsidR="009F3385">
      <w:rPr>
        <w:rFonts w:hint="cs"/>
        <w:color w:val="000000" w:themeColor="text1"/>
        <w:sz w:val="24"/>
        <w:szCs w:val="24"/>
        <w:rtl/>
      </w:rPr>
      <w:t>ثمره</w:t>
    </w:r>
    <w:r w:rsidR="009F3385">
      <w:rPr>
        <w:color w:val="000000" w:themeColor="text1"/>
        <w:sz w:val="24"/>
        <w:szCs w:val="24"/>
        <w:rtl/>
      </w:rPr>
      <w:t xml:space="preserve"> </w:t>
    </w:r>
    <w:r w:rsidR="009F3385">
      <w:rPr>
        <w:rFonts w:hint="cs"/>
        <w:color w:val="000000" w:themeColor="text1"/>
        <w:sz w:val="24"/>
        <w:szCs w:val="24"/>
        <w:rtl/>
      </w:rPr>
      <w:t>بین</w:t>
    </w:r>
    <w:r w:rsidR="009F3385">
      <w:rPr>
        <w:color w:val="000000" w:themeColor="text1"/>
        <w:sz w:val="24"/>
        <w:szCs w:val="24"/>
        <w:rtl/>
      </w:rPr>
      <w:t xml:space="preserve"> </w:t>
    </w:r>
    <w:r w:rsidR="009F3385">
      <w:rPr>
        <w:rFonts w:hint="cs"/>
        <w:color w:val="000000" w:themeColor="text1"/>
        <w:sz w:val="24"/>
        <w:szCs w:val="24"/>
        <w:rtl/>
      </w:rPr>
      <w:t>وجوب</w:t>
    </w:r>
    <w:r w:rsidR="009F3385">
      <w:rPr>
        <w:color w:val="000000" w:themeColor="text1"/>
        <w:sz w:val="24"/>
        <w:szCs w:val="24"/>
        <w:rtl/>
      </w:rPr>
      <w:t xml:space="preserve"> </w:t>
    </w:r>
    <w:r w:rsidR="009F3385">
      <w:rPr>
        <w:rFonts w:hint="cs"/>
        <w:color w:val="000000" w:themeColor="text1"/>
        <w:sz w:val="24"/>
        <w:szCs w:val="24"/>
        <w:rtl/>
      </w:rPr>
      <w:t>مقدمه</w:t>
    </w:r>
    <w:r w:rsidR="009F3385">
      <w:rPr>
        <w:color w:val="000000" w:themeColor="text1"/>
        <w:sz w:val="24"/>
        <w:szCs w:val="24"/>
        <w:rtl/>
      </w:rPr>
      <w:t xml:space="preserve"> </w:t>
    </w:r>
    <w:r w:rsidR="009F3385">
      <w:rPr>
        <w:rFonts w:hint="cs"/>
        <w:color w:val="000000" w:themeColor="text1"/>
        <w:sz w:val="24"/>
        <w:szCs w:val="24"/>
        <w:rtl/>
      </w:rPr>
      <w:t>موصله</w:t>
    </w:r>
    <w:r w:rsidR="009F3385">
      <w:rPr>
        <w:color w:val="000000" w:themeColor="text1"/>
        <w:sz w:val="24"/>
        <w:szCs w:val="24"/>
        <w:rtl/>
      </w:rPr>
      <w:t xml:space="preserve"> </w:t>
    </w:r>
    <w:r w:rsidR="009F3385">
      <w:rPr>
        <w:rFonts w:hint="cs"/>
        <w:color w:val="000000" w:themeColor="text1"/>
        <w:sz w:val="24"/>
        <w:szCs w:val="24"/>
        <w:rtl/>
      </w:rPr>
      <w:t>و</w:t>
    </w:r>
    <w:r w:rsidR="009F3385">
      <w:rPr>
        <w:color w:val="000000" w:themeColor="text1"/>
        <w:sz w:val="24"/>
        <w:szCs w:val="24"/>
        <w:rtl/>
      </w:rPr>
      <w:t xml:space="preserve"> </w:t>
    </w:r>
    <w:r w:rsidR="009F3385">
      <w:rPr>
        <w:rFonts w:hint="cs"/>
        <w:color w:val="000000" w:themeColor="text1"/>
        <w:sz w:val="24"/>
        <w:szCs w:val="24"/>
        <w:rtl/>
      </w:rPr>
      <w:t>مقدمه</w:t>
    </w:r>
    <w:r w:rsidR="009F3385">
      <w:rPr>
        <w:color w:val="000000" w:themeColor="text1"/>
        <w:sz w:val="24"/>
        <w:szCs w:val="24"/>
        <w:rtl/>
      </w:rPr>
      <w:t xml:space="preserve"> </w:t>
    </w:r>
    <w:r w:rsidR="009F3385">
      <w:rPr>
        <w:rFonts w:hint="cs"/>
        <w:color w:val="000000" w:themeColor="text1"/>
        <w:sz w:val="24"/>
        <w:szCs w:val="24"/>
        <w:rtl/>
      </w:rPr>
      <w:t>مهمله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7" w:name="Bokmoqarer"/>
    <w:bookmarkEnd w:id="17"/>
    <w:r w:rsidR="009F3385">
      <w:rPr>
        <w:rFonts w:hint="cs"/>
        <w:sz w:val="24"/>
        <w:szCs w:val="24"/>
        <w:rtl/>
      </w:rPr>
      <w:t>مهدی</w:t>
    </w:r>
    <w:r w:rsidR="009F3385">
      <w:rPr>
        <w:sz w:val="24"/>
        <w:szCs w:val="24"/>
        <w:rtl/>
      </w:rPr>
      <w:t xml:space="preserve"> </w:t>
    </w:r>
    <w:r w:rsidR="009F3385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8" w:name="BokSabj2"/>
    <w:bookmarkEnd w:id="18"/>
    <w:r w:rsidR="009F3385">
      <w:rPr>
        <w:rFonts w:hint="cs"/>
        <w:sz w:val="24"/>
        <w:szCs w:val="24"/>
        <w:rtl/>
      </w:rPr>
      <w:t>بررسی</w:t>
    </w:r>
    <w:r w:rsidR="009F3385">
      <w:rPr>
        <w:sz w:val="24"/>
        <w:szCs w:val="24"/>
        <w:rtl/>
      </w:rPr>
      <w:t xml:space="preserve"> </w:t>
    </w:r>
    <w:r w:rsidR="009F3385">
      <w:rPr>
        <w:rFonts w:hint="cs"/>
        <w:sz w:val="24"/>
        <w:szCs w:val="24"/>
        <w:rtl/>
      </w:rPr>
      <w:t>کلام</w:t>
    </w:r>
    <w:r w:rsidR="009F3385">
      <w:rPr>
        <w:sz w:val="24"/>
        <w:szCs w:val="24"/>
        <w:rtl/>
      </w:rPr>
      <w:t xml:space="preserve"> </w:t>
    </w:r>
    <w:r w:rsidR="009F3385">
      <w:rPr>
        <w:rFonts w:hint="cs"/>
        <w:sz w:val="24"/>
        <w:szCs w:val="24"/>
        <w:rtl/>
      </w:rPr>
      <w:t>مرحوم</w:t>
    </w:r>
    <w:r w:rsidR="009F3385">
      <w:rPr>
        <w:sz w:val="24"/>
        <w:szCs w:val="24"/>
        <w:rtl/>
      </w:rPr>
      <w:t xml:space="preserve"> </w:t>
    </w:r>
    <w:r w:rsidR="009F3385">
      <w:rPr>
        <w:rFonts w:hint="cs"/>
        <w:sz w:val="24"/>
        <w:szCs w:val="24"/>
        <w:rtl/>
      </w:rPr>
      <w:t>نائینی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0146"/>
    <w:rsid w:val="001A1BC1"/>
    <w:rsid w:val="001A1EA5"/>
    <w:rsid w:val="001A2574"/>
    <w:rsid w:val="001A27D7"/>
    <w:rsid w:val="001A294E"/>
    <w:rsid w:val="001A4ED8"/>
    <w:rsid w:val="001B2488"/>
    <w:rsid w:val="001B6799"/>
    <w:rsid w:val="001B6F3F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2E60AC"/>
    <w:rsid w:val="002E6A2E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E7767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20C3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00A0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50AD"/>
    <w:rsid w:val="009C66D5"/>
    <w:rsid w:val="009D13FD"/>
    <w:rsid w:val="009D266A"/>
    <w:rsid w:val="009F3385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61FF9"/>
    <w:rsid w:val="00B70B46"/>
    <w:rsid w:val="00B739B0"/>
    <w:rsid w:val="00B814A3"/>
    <w:rsid w:val="00B96F38"/>
    <w:rsid w:val="00BC716B"/>
    <w:rsid w:val="00BD0E74"/>
    <w:rsid w:val="00BD5F8C"/>
    <w:rsid w:val="00BE29DD"/>
    <w:rsid w:val="00C02F2B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47029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452946DC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0057/1/243/&#1588;&#1740;&#1582;&#1606;&#1575;" TargetMode="External"/><Relationship Id="rId2" Type="http://schemas.openxmlformats.org/officeDocument/2006/relationships/hyperlink" Target="http://lib.eshia.ir/10057/1/243/&#1606;&#1581;&#1606;" TargetMode="External"/><Relationship Id="rId1" Type="http://schemas.openxmlformats.org/officeDocument/2006/relationships/hyperlink" Target="http://lib.eshia.ir/10057/1/242/&#1576;&#1740;&#1575;&#1606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12317-4F5D-4CCE-9BEC-A2F78756E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42</TotalTime>
  <Pages>1</Pages>
  <Words>875</Words>
  <Characters>4993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5857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8</cp:revision>
  <cp:lastPrinted>2020-02-05T10:40:00Z</cp:lastPrinted>
  <dcterms:created xsi:type="dcterms:W3CDTF">2020-02-05T07:00:00Z</dcterms:created>
  <dcterms:modified xsi:type="dcterms:W3CDTF">2020-02-05T13:57:00Z</dcterms:modified>
  <cp:contentStatus>ویرایش 2.5</cp:contentStatus>
  <cp:version>2.7</cp:version>
</cp:coreProperties>
</file>