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63790F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D77" w:rsidRDefault="00936D77" w:rsidP="00936D7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2052510" w:history="1">
        <w:r w:rsidRPr="00C50CB6">
          <w:rPr>
            <w:rStyle w:val="Hyperlink"/>
            <w:rFonts w:hint="eastAsia"/>
            <w:noProof/>
            <w:rtl/>
          </w:rPr>
          <w:t>مقدمه</w:t>
        </w:r>
        <w:r w:rsidRPr="00C50CB6">
          <w:rPr>
            <w:rStyle w:val="Hyperlink"/>
            <w:noProof/>
            <w:rtl/>
          </w:rPr>
          <w:t xml:space="preserve"> </w:t>
        </w:r>
        <w:r w:rsidRPr="00C50CB6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32052510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1" w:history="1">
        <w:r w:rsidR="00936D77" w:rsidRPr="00C50CB6">
          <w:rPr>
            <w:rStyle w:val="Hyperlink"/>
            <w:rFonts w:hint="eastAsia"/>
            <w:noProof/>
            <w:rtl/>
          </w:rPr>
          <w:t>ثمره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اقوال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32052511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1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2052512" w:history="1">
        <w:r w:rsidR="00936D77" w:rsidRPr="00C50CB6">
          <w:rPr>
            <w:rStyle w:val="Hyperlink"/>
            <w:rFonts w:hint="eastAsia"/>
            <w:noProof/>
            <w:rtl/>
          </w:rPr>
          <w:t>ثمره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ن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قول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اهمال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و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وجوب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موصله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32052512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1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3" w:history="1">
        <w:r w:rsidR="00936D77" w:rsidRPr="00C50CB6">
          <w:rPr>
            <w:rStyle w:val="Hyperlink"/>
            <w:rFonts w:hint="eastAsia"/>
            <w:noProof/>
            <w:rtl/>
          </w:rPr>
          <w:t>عدم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معقول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ت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ترتب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32052513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2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4" w:history="1">
        <w:r w:rsidR="00936D77" w:rsidRPr="00C50CB6">
          <w:rPr>
            <w:rStyle w:val="Hyperlink"/>
            <w:rFonts w:hint="eastAsia"/>
            <w:noProof/>
            <w:rtl/>
          </w:rPr>
          <w:t>ب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ان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اول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عدم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معقول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ت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ترتب</w:t>
        </w:r>
        <w:r w:rsidR="00936D77" w:rsidRPr="00C50CB6">
          <w:rPr>
            <w:rStyle w:val="Hyperlink"/>
            <w:noProof/>
            <w:rtl/>
          </w:rPr>
          <w:t xml:space="preserve">: </w:t>
        </w:r>
        <w:r w:rsidR="00936D77" w:rsidRPr="00C50CB6">
          <w:rPr>
            <w:rStyle w:val="Hyperlink"/>
            <w:rFonts w:hint="eastAsia"/>
            <w:noProof/>
            <w:rtl/>
          </w:rPr>
          <w:t>اشتراط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وجوب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ذ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المقدمه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بر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ات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ان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ذ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المقدمه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32052514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2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5" w:history="1">
        <w:r w:rsidR="00936D77" w:rsidRPr="00C50CB6">
          <w:rPr>
            <w:rStyle w:val="Hyperlink"/>
            <w:rFonts w:hint="eastAsia"/>
            <w:noProof/>
            <w:rtl/>
          </w:rPr>
          <w:t>اشکال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استاد</w:t>
        </w:r>
        <w:r w:rsidR="00936D77" w:rsidRPr="00C50CB6">
          <w:rPr>
            <w:rStyle w:val="Hyperlink"/>
            <w:noProof/>
            <w:rtl/>
          </w:rPr>
          <w:t xml:space="preserve">: </w:t>
        </w:r>
        <w:r w:rsidR="00936D77" w:rsidRPr="00C50CB6">
          <w:rPr>
            <w:rStyle w:val="Hyperlink"/>
            <w:rFonts w:hint="eastAsia"/>
            <w:noProof/>
            <w:rtl/>
          </w:rPr>
          <w:t>عدم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اشتراط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وجوب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ذ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المقدمه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ات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ان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ذ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المقدمه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32052515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2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6" w:history="1">
        <w:r w:rsidR="00936D77" w:rsidRPr="00C50CB6">
          <w:rPr>
            <w:rStyle w:val="Hyperlink"/>
            <w:rFonts w:hint="eastAsia"/>
            <w:noProof/>
            <w:rtl/>
          </w:rPr>
          <w:t>ب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ان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دوم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مرحوم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خو</w:t>
        </w:r>
        <w:r w:rsidR="00936D77" w:rsidRPr="00C50CB6">
          <w:rPr>
            <w:rStyle w:val="Hyperlink"/>
            <w:rFonts w:hint="cs"/>
            <w:noProof/>
            <w:rtl/>
          </w:rPr>
          <w:t>یی</w:t>
        </w:r>
        <w:r w:rsidR="00936D77" w:rsidRPr="00C50CB6">
          <w:rPr>
            <w:rStyle w:val="Hyperlink"/>
            <w:noProof/>
            <w:rtl/>
          </w:rPr>
          <w:t xml:space="preserve">: </w:t>
        </w:r>
        <w:r w:rsidR="00936D77" w:rsidRPr="00C50CB6">
          <w:rPr>
            <w:rStyle w:val="Hyperlink"/>
            <w:rFonts w:hint="eastAsia"/>
            <w:noProof/>
            <w:rtl/>
          </w:rPr>
          <w:t>تلازم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ترتب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با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انخرام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قاعده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تبع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ت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32052516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3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7" w:history="1">
        <w:r w:rsidR="00936D77" w:rsidRPr="00C50CB6">
          <w:rPr>
            <w:rStyle w:val="Hyperlink"/>
            <w:rFonts w:hint="eastAsia"/>
            <w:noProof/>
            <w:rtl/>
          </w:rPr>
          <w:t>اشکال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استاد</w:t>
        </w:r>
        <w:r w:rsidR="00936D77" w:rsidRPr="00C50CB6">
          <w:rPr>
            <w:rStyle w:val="Hyperlink"/>
            <w:noProof/>
            <w:rtl/>
          </w:rPr>
          <w:t xml:space="preserve">: </w:t>
        </w:r>
        <w:r w:rsidR="00936D77" w:rsidRPr="00C50CB6">
          <w:rPr>
            <w:rStyle w:val="Hyperlink"/>
            <w:rFonts w:hint="eastAsia"/>
            <w:noProof/>
            <w:rtl/>
          </w:rPr>
          <w:t>تبع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rFonts w:hint="eastAsia"/>
            <w:noProof/>
            <w:rtl/>
          </w:rPr>
          <w:t>ت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از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ذ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المقدمه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در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موارد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عدم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مانع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32052517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3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936D77" w:rsidRDefault="00E63731" w:rsidP="00936D77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2052518" w:history="1">
        <w:r w:rsidR="00936D77" w:rsidRPr="00C50CB6">
          <w:rPr>
            <w:rStyle w:val="Hyperlink"/>
            <w:rFonts w:hint="eastAsia"/>
            <w:noProof/>
            <w:rtl/>
          </w:rPr>
          <w:t>بررس</w:t>
        </w:r>
        <w:r w:rsidR="00936D77" w:rsidRPr="00C50CB6">
          <w:rPr>
            <w:rStyle w:val="Hyperlink"/>
            <w:rFonts w:hint="cs"/>
            <w:noProof/>
            <w:rtl/>
          </w:rPr>
          <w:t>ی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حرمت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مقدمه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بنا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بر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وجوب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مطلق</w:t>
        </w:r>
        <w:r w:rsidR="00936D77" w:rsidRPr="00C50CB6">
          <w:rPr>
            <w:rStyle w:val="Hyperlink"/>
            <w:noProof/>
            <w:rtl/>
          </w:rPr>
          <w:t xml:space="preserve"> </w:t>
        </w:r>
        <w:r w:rsidR="00936D77" w:rsidRPr="00C50CB6">
          <w:rPr>
            <w:rStyle w:val="Hyperlink"/>
            <w:rFonts w:hint="eastAsia"/>
            <w:noProof/>
            <w:rtl/>
          </w:rPr>
          <w:t>مقدمه</w:t>
        </w:r>
        <w:r w:rsidR="00936D77">
          <w:rPr>
            <w:noProof/>
            <w:webHidden/>
            <w:rtl/>
          </w:rPr>
          <w:tab/>
        </w:r>
        <w:r w:rsidR="00936D77">
          <w:rPr>
            <w:rStyle w:val="Hyperlink"/>
            <w:noProof/>
            <w:rtl/>
          </w:rPr>
          <w:fldChar w:fldCharType="begin"/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noProof/>
            <w:webHidden/>
          </w:rPr>
          <w:instrText xml:space="preserve">PAGEREF </w:instrText>
        </w:r>
        <w:r w:rsidR="00936D77">
          <w:rPr>
            <w:noProof/>
            <w:webHidden/>
            <w:rtl/>
          </w:rPr>
          <w:instrText>_</w:instrText>
        </w:r>
        <w:r w:rsidR="00936D77">
          <w:rPr>
            <w:noProof/>
            <w:webHidden/>
          </w:rPr>
          <w:instrText>Toc</w:instrText>
        </w:r>
        <w:r w:rsidR="00936D77">
          <w:rPr>
            <w:noProof/>
            <w:webHidden/>
            <w:rtl/>
          </w:rPr>
          <w:instrText xml:space="preserve">32052518 </w:instrText>
        </w:r>
        <w:r w:rsidR="00936D77">
          <w:rPr>
            <w:noProof/>
            <w:webHidden/>
          </w:rPr>
          <w:instrText>\h</w:instrText>
        </w:r>
        <w:r w:rsidR="00936D77">
          <w:rPr>
            <w:noProof/>
            <w:webHidden/>
            <w:rtl/>
          </w:rPr>
          <w:instrText xml:space="preserve"> </w:instrText>
        </w:r>
        <w:r w:rsidR="00936D77">
          <w:rPr>
            <w:rStyle w:val="Hyperlink"/>
            <w:noProof/>
            <w:rtl/>
          </w:rPr>
        </w:r>
        <w:r w:rsidR="00936D77">
          <w:rPr>
            <w:rStyle w:val="Hyperlink"/>
            <w:noProof/>
            <w:rtl/>
          </w:rPr>
          <w:fldChar w:fldCharType="separate"/>
        </w:r>
        <w:r w:rsidR="000172D8">
          <w:rPr>
            <w:noProof/>
            <w:webHidden/>
            <w:rtl/>
          </w:rPr>
          <w:t>4</w:t>
        </w:r>
        <w:r w:rsidR="00936D77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936D77" w:rsidP="0063790F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63790F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A4553">
        <w:rPr>
          <w:rFonts w:hint="cs"/>
          <w:rtl/>
        </w:rPr>
        <w:t>ثمره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قول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به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اهمال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مقدمه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A4553">
        <w:rPr>
          <w:rFonts w:hint="cs"/>
          <w:rtl/>
        </w:rPr>
        <w:t>ثمره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اقوال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A4553">
        <w:rPr>
          <w:rFonts w:hint="cs"/>
          <w:rtl/>
        </w:rPr>
        <w:t>مقدمه</w:t>
      </w:r>
      <w:r w:rsidR="007A4553">
        <w:rPr>
          <w:rtl/>
        </w:rPr>
        <w:t xml:space="preserve"> </w:t>
      </w:r>
      <w:r w:rsidR="007A4553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63790F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EA00C0" w:rsidP="0063790F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ثمره بین قول مرحوم نائینی و صاحب فصول بود. مرحوم نائینی فرمود: بنا بر قول به اهمال مقدمه، برای حرمت داشتن مقدمه، نیاز به ترتب داریم. مرحوم خویی فرمود: تصویر ترتب مرحوم نائینی غیر معقول است. در این جلسه به بررسی مناقشات مرحوم خویی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63790F">
      <w:pPr>
        <w:pBdr>
          <w:bottom w:val="double" w:sz="6" w:space="1" w:color="auto"/>
        </w:pBdr>
        <w:jc w:val="both"/>
      </w:pPr>
    </w:p>
    <w:p w:rsidR="008F5B4D" w:rsidRDefault="008F5B4D" w:rsidP="0063790F">
      <w:pPr>
        <w:jc w:val="both"/>
      </w:pPr>
    </w:p>
    <w:p w:rsidR="003E6650" w:rsidRDefault="0063790F" w:rsidP="00EA00C0">
      <w:pPr>
        <w:pStyle w:val="Heading1"/>
        <w:rPr>
          <w:rtl/>
        </w:rPr>
      </w:pPr>
      <w:bookmarkStart w:id="3" w:name="_Toc32052510"/>
      <w:r>
        <w:rPr>
          <w:rFonts w:hint="cs"/>
          <w:rtl/>
        </w:rPr>
        <w:t>مقدمه واجب</w:t>
      </w:r>
      <w:bookmarkEnd w:id="3"/>
    </w:p>
    <w:p w:rsidR="0063790F" w:rsidRDefault="0063790F" w:rsidP="00EA00C0">
      <w:pPr>
        <w:pStyle w:val="Heading2"/>
        <w:rPr>
          <w:rtl/>
        </w:rPr>
      </w:pPr>
      <w:bookmarkStart w:id="4" w:name="_Toc32052511"/>
      <w:r>
        <w:rPr>
          <w:rFonts w:hint="cs"/>
          <w:rtl/>
        </w:rPr>
        <w:t>ثمره اقوال</w:t>
      </w:r>
      <w:bookmarkEnd w:id="4"/>
    </w:p>
    <w:p w:rsidR="00EA00C0" w:rsidRDefault="00EA00C0" w:rsidP="00EA00C0">
      <w:pPr>
        <w:pStyle w:val="Heading3"/>
        <w:rPr>
          <w:rtl/>
        </w:rPr>
      </w:pPr>
      <w:bookmarkStart w:id="5" w:name="_Toc32052512"/>
      <w:r>
        <w:rPr>
          <w:rFonts w:hint="cs"/>
          <w:rtl/>
        </w:rPr>
        <w:t>ثمره بین قول به اهمال مقدمه و وجوب مقدمه موصله</w:t>
      </w:r>
      <w:bookmarkEnd w:id="5"/>
    </w:p>
    <w:p w:rsidR="0091776E" w:rsidRDefault="0091776E" w:rsidP="0063790F">
      <w:pPr>
        <w:jc w:val="both"/>
        <w:rPr>
          <w:rtl/>
        </w:rPr>
      </w:pPr>
      <w:r>
        <w:rPr>
          <w:rFonts w:hint="cs"/>
          <w:rtl/>
        </w:rPr>
        <w:t>مرحوم نائینی فرموده است</w:t>
      </w:r>
      <w:r w:rsidR="00EA00C0">
        <w:rPr>
          <w:rStyle w:val="FootnoteReference"/>
          <w:rtl/>
        </w:rPr>
        <w:footnoteReference w:id="1"/>
      </w:r>
      <w:r>
        <w:rPr>
          <w:rFonts w:hint="cs"/>
          <w:rtl/>
        </w:rPr>
        <w:t>: در مواردی که واجب اهمی داریم و مقدمه حرامی دارد، ارتفاع حرمت مقدمه، مترتب بر اتیان ذی المقدمه می</w:t>
      </w:r>
      <w:r>
        <w:rPr>
          <w:rtl/>
        </w:rPr>
        <w:softHyphen/>
      </w:r>
      <w:r>
        <w:rPr>
          <w:rFonts w:hint="cs"/>
          <w:rtl/>
        </w:rPr>
        <w:t>شود و ثبوت حرمت آن</w:t>
      </w:r>
      <w:r w:rsidR="00EA00C0">
        <w:rPr>
          <w:rFonts w:hint="cs"/>
          <w:rtl/>
        </w:rPr>
        <w:t>،</w:t>
      </w:r>
      <w:r>
        <w:rPr>
          <w:rFonts w:hint="cs"/>
          <w:rtl/>
        </w:rPr>
        <w:t xml:space="preserve"> مترتب بر عصیان امر به ذی المقدمه است.</w:t>
      </w:r>
      <w:r w:rsidR="00EA00C0">
        <w:rPr>
          <w:rFonts w:hint="cs"/>
          <w:rtl/>
        </w:rPr>
        <w:t xml:space="preserve"> در حقیقت</w:t>
      </w:r>
      <w:r>
        <w:rPr>
          <w:rFonts w:hint="cs"/>
          <w:rtl/>
        </w:rPr>
        <w:t xml:space="preserve"> موضوع باب ترتب نسبت به حرمت مقدمه در این جا محقق است.</w:t>
      </w:r>
    </w:p>
    <w:p w:rsidR="00EA00C0" w:rsidRDefault="00EA00C0" w:rsidP="00EA00C0">
      <w:pPr>
        <w:pStyle w:val="Heading4"/>
        <w:rPr>
          <w:rtl/>
        </w:rPr>
      </w:pPr>
      <w:bookmarkStart w:id="6" w:name="_Toc32052513"/>
      <w:r>
        <w:rPr>
          <w:rFonts w:hint="cs"/>
          <w:rtl/>
        </w:rPr>
        <w:lastRenderedPageBreak/>
        <w:t>عدم معقولیت ترتب</w:t>
      </w:r>
      <w:bookmarkEnd w:id="6"/>
      <w:r>
        <w:rPr>
          <w:rFonts w:hint="cs"/>
          <w:rtl/>
        </w:rPr>
        <w:t xml:space="preserve"> </w:t>
      </w:r>
    </w:p>
    <w:p w:rsidR="0091776E" w:rsidRDefault="0091776E" w:rsidP="00EA00C0">
      <w:pPr>
        <w:jc w:val="both"/>
        <w:rPr>
          <w:rtl/>
        </w:rPr>
      </w:pPr>
      <w:r>
        <w:rPr>
          <w:rFonts w:hint="cs"/>
          <w:rtl/>
        </w:rPr>
        <w:t>مرحوم خویی فرمود</w:t>
      </w:r>
      <w:r w:rsidR="00EA00C0">
        <w:rPr>
          <w:rFonts w:hint="cs"/>
          <w:rtl/>
        </w:rPr>
        <w:t>ه است:</w:t>
      </w:r>
      <w:r>
        <w:rPr>
          <w:rFonts w:hint="cs"/>
          <w:rtl/>
        </w:rPr>
        <w:t xml:space="preserve"> ترتب</w:t>
      </w:r>
      <w:r w:rsidR="00EA00C0">
        <w:rPr>
          <w:rFonts w:hint="cs"/>
          <w:rtl/>
        </w:rPr>
        <w:t>ی که از ناحیه مرحوم نائینی تصویر شد،</w:t>
      </w:r>
      <w:r>
        <w:rPr>
          <w:rFonts w:hint="cs"/>
          <w:rtl/>
        </w:rPr>
        <w:t xml:space="preserve"> معقول نیست. </w:t>
      </w:r>
      <w:r w:rsidR="00EA00C0">
        <w:rPr>
          <w:rFonts w:hint="cs"/>
          <w:rtl/>
        </w:rPr>
        <w:t>ایشان دو بیان برای ادعای خویش دارند.</w:t>
      </w:r>
    </w:p>
    <w:p w:rsidR="00EA00C0" w:rsidRDefault="00EA00C0" w:rsidP="00EA00C0">
      <w:pPr>
        <w:pStyle w:val="Heading5"/>
        <w:rPr>
          <w:rtl/>
        </w:rPr>
      </w:pPr>
      <w:bookmarkStart w:id="7" w:name="_Toc32052514"/>
      <w:r>
        <w:rPr>
          <w:rFonts w:hint="cs"/>
          <w:rtl/>
        </w:rPr>
        <w:t>بیان اول عدم معقولیت ترتب: اشتراط وجوب ذی المقدمه بر اتیان ذی المقدمه</w:t>
      </w:r>
      <w:bookmarkEnd w:id="7"/>
    </w:p>
    <w:p w:rsidR="00EA00C0" w:rsidRDefault="0091776E" w:rsidP="00EA00C0">
      <w:pPr>
        <w:jc w:val="both"/>
        <w:rPr>
          <w:rtl/>
        </w:rPr>
      </w:pPr>
      <w:r>
        <w:rPr>
          <w:rFonts w:hint="cs"/>
          <w:rtl/>
        </w:rPr>
        <w:t>مرحوم خ</w:t>
      </w:r>
      <w:r w:rsidR="00EA00C0">
        <w:rPr>
          <w:rFonts w:hint="cs"/>
          <w:rtl/>
        </w:rPr>
        <w:t>ویی در تعلیقه اجود فرموده است</w:t>
      </w:r>
      <w:r w:rsidR="00EA00C0">
        <w:rPr>
          <w:rStyle w:val="FootnoteReference"/>
          <w:rtl/>
        </w:rPr>
        <w:footnoteReference w:id="2"/>
      </w:r>
      <w:r w:rsidR="00EA00C0">
        <w:rPr>
          <w:rFonts w:hint="cs"/>
          <w:rtl/>
        </w:rPr>
        <w:t>: لازمه ترتب حرمت مقدمه بر عصیان ذی المقدمه</w:t>
      </w:r>
      <w:r>
        <w:rPr>
          <w:rFonts w:hint="cs"/>
          <w:rtl/>
        </w:rPr>
        <w:t xml:space="preserve"> این است که وجوب ذی المقدمه مشروط به اتیان ذی المقدمه باشد و اشتراط وجوب ذی المقدمه به اتیان ذی المقدمه محال است</w:t>
      </w:r>
      <w:r w:rsidR="00EA00C0">
        <w:rPr>
          <w:rFonts w:hint="cs"/>
          <w:rtl/>
        </w:rPr>
        <w:t>؛ زیرا:</w:t>
      </w:r>
    </w:p>
    <w:p w:rsidR="00EA00C0" w:rsidRDefault="00EA00C0" w:rsidP="00EA00C0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 اناطه وجوب ذی المقدمه به اتیان همان ذی المقدمه</w:t>
      </w:r>
      <w:r w:rsidR="0091776E">
        <w:rPr>
          <w:rFonts w:hint="cs"/>
          <w:rtl/>
        </w:rPr>
        <w:t xml:space="preserve"> معنا ندارد</w:t>
      </w:r>
      <w:r>
        <w:rPr>
          <w:rFonts w:hint="cs"/>
          <w:rtl/>
        </w:rPr>
        <w:t>.</w:t>
      </w:r>
      <w:r w:rsidR="0091776E">
        <w:rPr>
          <w:rFonts w:hint="cs"/>
          <w:rtl/>
        </w:rPr>
        <w:t xml:space="preserve"> </w:t>
      </w:r>
    </w:p>
    <w:p w:rsidR="0091776E" w:rsidRDefault="00EA00C0" w:rsidP="00EA00C0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>جواز عدم اتیان ذی المقدمه لازم می</w:t>
      </w:r>
      <w:r>
        <w:rPr>
          <w:rtl/>
        </w:rPr>
        <w:softHyphen/>
      </w:r>
      <w:r>
        <w:rPr>
          <w:rFonts w:hint="cs"/>
          <w:rtl/>
        </w:rPr>
        <w:t>آید؛ زیرا وجوب ذی المقدمه مشروط به اتیان مکلف است و مکلف می</w:t>
      </w:r>
      <w:r>
        <w:rPr>
          <w:rtl/>
        </w:rPr>
        <w:softHyphen/>
      </w:r>
      <w:r>
        <w:rPr>
          <w:rFonts w:hint="cs"/>
          <w:rtl/>
        </w:rPr>
        <w:t>تواند آن را اتیان نکند و وجوب ذی المقدمه فعلی نشود.</w:t>
      </w:r>
    </w:p>
    <w:p w:rsidR="00380D6E" w:rsidRDefault="00380D6E" w:rsidP="00380D6E">
      <w:pPr>
        <w:jc w:val="both"/>
        <w:rPr>
          <w:rtl/>
        </w:rPr>
      </w:pPr>
      <w:r>
        <w:rPr>
          <w:rFonts w:hint="cs"/>
          <w:rtl/>
        </w:rPr>
        <w:t xml:space="preserve">بیان مطلب: مفاد ادعای مرحوم خویی این است: </w:t>
      </w:r>
      <w:r w:rsidR="0091776E">
        <w:rPr>
          <w:rFonts w:hint="cs"/>
          <w:rtl/>
        </w:rPr>
        <w:t>اگر حرمت مقدمه</w:t>
      </w:r>
      <w:r>
        <w:rPr>
          <w:rFonts w:hint="cs"/>
          <w:rtl/>
        </w:rPr>
        <w:t>،</w:t>
      </w:r>
      <w:r w:rsidR="0091776E">
        <w:rPr>
          <w:rFonts w:hint="cs"/>
          <w:rtl/>
        </w:rPr>
        <w:t xml:space="preserve"> مت</w:t>
      </w:r>
      <w:r>
        <w:rPr>
          <w:rFonts w:hint="cs"/>
          <w:rtl/>
        </w:rPr>
        <w:t>رتب بر عصیان ذی المقدمه باشد، جواز</w:t>
      </w:r>
      <w:r w:rsidR="0091776E">
        <w:rPr>
          <w:rFonts w:hint="cs"/>
          <w:rtl/>
        </w:rPr>
        <w:t xml:space="preserve"> مقدمه مترتب بر اتیان ذی المقدمه است. اگر جواز مقدمه مترتب بر اتیان ذی المقدمه بشود</w:t>
      </w:r>
      <w:r>
        <w:rPr>
          <w:rFonts w:hint="cs"/>
          <w:rtl/>
        </w:rPr>
        <w:t>،</w:t>
      </w:r>
      <w:r w:rsidR="0091776E">
        <w:rPr>
          <w:rFonts w:hint="cs"/>
          <w:rtl/>
        </w:rPr>
        <w:t xml:space="preserve"> معنایش این است</w:t>
      </w:r>
      <w:r>
        <w:rPr>
          <w:rFonts w:hint="cs"/>
          <w:rtl/>
        </w:rPr>
        <w:t xml:space="preserve"> ک</w:t>
      </w:r>
      <w:r w:rsidR="0091776E">
        <w:rPr>
          <w:rFonts w:hint="cs"/>
          <w:rtl/>
        </w:rPr>
        <w:t>ه وجوب ذی المق</w:t>
      </w:r>
      <w:r>
        <w:rPr>
          <w:rFonts w:hint="cs"/>
          <w:rtl/>
        </w:rPr>
        <w:t>دمه مشروط بر اتیان ذی المقدمه بشود</w:t>
      </w:r>
      <w:r w:rsidR="0091776E">
        <w:rPr>
          <w:rFonts w:hint="cs"/>
          <w:rtl/>
        </w:rPr>
        <w:t>.</w:t>
      </w:r>
      <w:r>
        <w:rPr>
          <w:rFonts w:hint="cs"/>
          <w:rtl/>
        </w:rPr>
        <w:t xml:space="preserve"> مثلا اگر جواز دخول در ملک غیر مشروط به اتیان ذی المقدمه باشد،</w:t>
      </w:r>
      <w:r w:rsidR="0091776E">
        <w:rPr>
          <w:rFonts w:hint="cs"/>
          <w:rtl/>
        </w:rPr>
        <w:t xml:space="preserve"> وجوب انقا</w:t>
      </w:r>
      <w:r>
        <w:rPr>
          <w:rFonts w:hint="cs"/>
          <w:rtl/>
        </w:rPr>
        <w:t>ذ نیز مشروط به اتیان ذی المقدمه</w:t>
      </w:r>
      <w:r w:rsidR="0091776E">
        <w:rPr>
          <w:rFonts w:hint="cs"/>
          <w:rtl/>
        </w:rPr>
        <w:t xml:space="preserve"> است. زیرا وجوب ذی المقدمه منوط به قدرت مکلف است و قدرت مکلف در جایی است که مقدمه جایز باشد </w:t>
      </w:r>
      <w:r>
        <w:rPr>
          <w:rFonts w:hint="cs"/>
          <w:rtl/>
        </w:rPr>
        <w:t>و در جایی مقدمه جایز است که مکلف ذی المقدمه را اتیان کند. پس وجوب ذی المقدمه منوط به اتیان ذی المقدمه است.</w:t>
      </w:r>
    </w:p>
    <w:p w:rsidR="0091776E" w:rsidRDefault="00380D6E" w:rsidP="00380D6E">
      <w:pPr>
        <w:pStyle w:val="Heading6"/>
        <w:rPr>
          <w:rtl/>
        </w:rPr>
      </w:pPr>
      <w:r>
        <w:rPr>
          <w:rFonts w:hint="cs"/>
          <w:rtl/>
        </w:rPr>
        <w:t xml:space="preserve"> </w:t>
      </w:r>
      <w:bookmarkStart w:id="8" w:name="_Toc32052515"/>
      <w:r>
        <w:rPr>
          <w:rFonts w:hint="cs"/>
          <w:rtl/>
        </w:rPr>
        <w:t>اشکال استاد: عدم اشتراط وجوب ذی المقدمه به اتیان ذی المقدمه</w:t>
      </w:r>
      <w:bookmarkEnd w:id="8"/>
    </w:p>
    <w:p w:rsidR="001A1EA5" w:rsidRDefault="00380D6E" w:rsidP="00380D6E">
      <w:pPr>
        <w:jc w:val="both"/>
        <w:rPr>
          <w:rtl/>
        </w:rPr>
      </w:pPr>
      <w:r>
        <w:rPr>
          <w:rFonts w:hint="cs"/>
          <w:rtl/>
        </w:rPr>
        <w:t>ما قبول داریم که</w:t>
      </w:r>
      <w:r w:rsidR="0091776E">
        <w:rPr>
          <w:rFonts w:hint="cs"/>
          <w:rtl/>
        </w:rPr>
        <w:t xml:space="preserve"> اگر حرمت مقدمه</w:t>
      </w:r>
      <w:r w:rsidR="00BE1F34">
        <w:rPr>
          <w:rFonts w:hint="cs"/>
          <w:rtl/>
        </w:rPr>
        <w:t xml:space="preserve"> مت</w:t>
      </w:r>
      <w:r>
        <w:rPr>
          <w:rFonts w:hint="cs"/>
          <w:rtl/>
        </w:rPr>
        <w:t>رتب بر عصیان ذی المقدمه باشد،</w:t>
      </w:r>
      <w:r w:rsidR="00BE1F34">
        <w:rPr>
          <w:rFonts w:hint="cs"/>
          <w:rtl/>
        </w:rPr>
        <w:t xml:space="preserve"> باید جواز مقدمه</w:t>
      </w:r>
      <w:r>
        <w:rPr>
          <w:rFonts w:hint="cs"/>
          <w:rtl/>
        </w:rPr>
        <w:t xml:space="preserve"> مترتب بر اتیان ذی المقدمه باشد؛ زیرا</w:t>
      </w:r>
      <w:r w:rsidR="00BE1F34">
        <w:rPr>
          <w:rFonts w:hint="cs"/>
          <w:rtl/>
        </w:rPr>
        <w:t xml:space="preserve"> اگر مکلف ذی المقدمه را اتیان نکند</w:t>
      </w:r>
      <w:r>
        <w:rPr>
          <w:rFonts w:hint="cs"/>
          <w:rtl/>
        </w:rPr>
        <w:t xml:space="preserve">، مقدمه حرام است؛ </w:t>
      </w:r>
      <w:r w:rsidR="00BE1F34">
        <w:rPr>
          <w:rFonts w:hint="cs"/>
          <w:rtl/>
        </w:rPr>
        <w:t>اما این که لازمه اش این باشد که وجوب ذی الم</w:t>
      </w:r>
      <w:r>
        <w:rPr>
          <w:rFonts w:hint="cs"/>
          <w:rtl/>
        </w:rPr>
        <w:t>قدمه مشروط به جواز مقدمه باشد و جواز مقدمه هم مشروط بر اتیان ذی المقدمه</w:t>
      </w:r>
      <w:r w:rsidR="00BE1F34">
        <w:rPr>
          <w:rFonts w:hint="cs"/>
          <w:rtl/>
        </w:rPr>
        <w:t xml:space="preserve"> باشد</w:t>
      </w:r>
      <w:r>
        <w:rPr>
          <w:rFonts w:hint="cs"/>
          <w:rtl/>
        </w:rPr>
        <w:t>،</w:t>
      </w:r>
      <w:r w:rsidR="00BE1F34">
        <w:rPr>
          <w:rFonts w:hint="cs"/>
          <w:rtl/>
        </w:rPr>
        <w:t xml:space="preserve"> صحیح نیست. </w:t>
      </w:r>
      <w:r>
        <w:rPr>
          <w:rFonts w:hint="cs"/>
          <w:rtl/>
        </w:rPr>
        <w:t xml:space="preserve">به نظر ما </w:t>
      </w:r>
      <w:r w:rsidR="00BE1F34">
        <w:rPr>
          <w:rFonts w:hint="cs"/>
          <w:rtl/>
        </w:rPr>
        <w:t xml:space="preserve">وجوب ذی المقدمه منوط به این است که مکلف قدرت بر اتیان ذی المقدمه داشته باشد و اگر مقدمه جوازش به دست مکلف باشد و مکلف </w:t>
      </w:r>
      <w:r w:rsidR="007244CD">
        <w:rPr>
          <w:rFonts w:hint="cs"/>
          <w:rtl/>
        </w:rPr>
        <w:t xml:space="preserve"> با انتخاب اتیان به</w:t>
      </w:r>
      <w:r>
        <w:rPr>
          <w:rFonts w:hint="cs"/>
          <w:rtl/>
        </w:rPr>
        <w:t xml:space="preserve"> المقدمه </w:t>
      </w:r>
      <w:r w:rsidR="00BE1F34">
        <w:rPr>
          <w:rFonts w:hint="cs"/>
          <w:rtl/>
        </w:rPr>
        <w:t>می</w:t>
      </w:r>
      <w:r w:rsidR="00BE1F34">
        <w:rPr>
          <w:rtl/>
        </w:rPr>
        <w:softHyphen/>
      </w:r>
      <w:r>
        <w:rPr>
          <w:rFonts w:hint="cs"/>
          <w:rtl/>
        </w:rPr>
        <w:t xml:space="preserve">تواند مقدمه </w:t>
      </w:r>
      <w:r w:rsidR="00BE1F34">
        <w:rPr>
          <w:rFonts w:hint="cs"/>
          <w:rtl/>
        </w:rPr>
        <w:t xml:space="preserve">را جایز کند، همین </w:t>
      </w:r>
      <w:r>
        <w:rPr>
          <w:rFonts w:hint="cs"/>
          <w:rtl/>
        </w:rPr>
        <w:t xml:space="preserve">مقدار </w:t>
      </w:r>
      <w:r w:rsidR="00BE1F34">
        <w:rPr>
          <w:rFonts w:hint="cs"/>
          <w:rtl/>
        </w:rPr>
        <w:t>کافی</w:t>
      </w:r>
      <w:r>
        <w:rPr>
          <w:rFonts w:hint="cs"/>
          <w:rtl/>
        </w:rPr>
        <w:t xml:space="preserve"> است که ذی المقدمه وجوب داشته باشد</w:t>
      </w:r>
      <w:r w:rsidR="00BE1F34">
        <w:rPr>
          <w:rFonts w:hint="cs"/>
          <w:rtl/>
        </w:rPr>
        <w:t>.</w:t>
      </w:r>
    </w:p>
    <w:p w:rsidR="00380D6E" w:rsidRDefault="00BE1F34" w:rsidP="00380D6E">
      <w:pPr>
        <w:jc w:val="both"/>
        <w:rPr>
          <w:rtl/>
        </w:rPr>
      </w:pPr>
      <w:r>
        <w:rPr>
          <w:rFonts w:hint="cs"/>
          <w:rtl/>
        </w:rPr>
        <w:t>نظیر این مطلب در جایی است که ذی المقدمه دو مقدمه داشته باشد و یکی از آنها حرام است و دیگری جایز است. در این</w:t>
      </w:r>
      <w:r w:rsidR="00380D6E">
        <w:rPr>
          <w:rFonts w:hint="cs"/>
          <w:rtl/>
        </w:rPr>
        <w:t xml:space="preserve"> جا مکلف</w:t>
      </w:r>
      <w:r>
        <w:rPr>
          <w:rFonts w:hint="cs"/>
          <w:rtl/>
        </w:rPr>
        <w:t xml:space="preserve"> قدرت بر </w:t>
      </w:r>
      <w:r w:rsidR="00380D6E">
        <w:rPr>
          <w:rFonts w:hint="cs"/>
          <w:rtl/>
        </w:rPr>
        <w:t>اتیان ذی المقدمه</w:t>
      </w:r>
      <w:r>
        <w:rPr>
          <w:rFonts w:hint="cs"/>
          <w:rtl/>
        </w:rPr>
        <w:t xml:space="preserve"> دارد</w:t>
      </w:r>
      <w:r w:rsidR="00380D6E">
        <w:rPr>
          <w:rFonts w:hint="cs"/>
          <w:rtl/>
        </w:rPr>
        <w:t>؛ زیرا مکلف مقدمه جایز را انتخاب می</w:t>
      </w:r>
      <w:r w:rsidR="00380D6E">
        <w:rPr>
          <w:rtl/>
        </w:rPr>
        <w:softHyphen/>
      </w:r>
      <w:r w:rsidR="00380D6E">
        <w:rPr>
          <w:rFonts w:hint="cs"/>
          <w:rtl/>
        </w:rPr>
        <w:t xml:space="preserve">کند </w:t>
      </w:r>
      <w:r>
        <w:rPr>
          <w:rFonts w:hint="cs"/>
          <w:rtl/>
        </w:rPr>
        <w:t xml:space="preserve">و وجوب ذی المقدمه منوط به اتیان ذی </w:t>
      </w:r>
      <w:r>
        <w:rPr>
          <w:rFonts w:hint="cs"/>
          <w:rtl/>
        </w:rPr>
        <w:lastRenderedPageBreak/>
        <w:t>المقدمه نیست. در ما نحن فیه نیز این گونه است که مکلف می</w:t>
      </w:r>
      <w:r>
        <w:rPr>
          <w:rtl/>
        </w:rPr>
        <w:softHyphen/>
      </w:r>
      <w:r>
        <w:rPr>
          <w:rFonts w:hint="cs"/>
          <w:rtl/>
        </w:rPr>
        <w:t xml:space="preserve">تواند کاری کند که مقدمه، مصداق حرام نشود و قدرت بر انقاذ غریق پیدا کند. هر چند که جواز مقدمه در صورتی است که ذی المقدمه اتیان شود ولی اتیان ذی المقدمه در اختیار مکلف است. </w:t>
      </w:r>
    </w:p>
    <w:p w:rsidR="00BE1F34" w:rsidRDefault="00380D6E" w:rsidP="00807FEB">
      <w:pPr>
        <w:jc w:val="both"/>
        <w:rPr>
          <w:rtl/>
        </w:rPr>
      </w:pPr>
      <w:r>
        <w:rPr>
          <w:rFonts w:hint="cs"/>
          <w:rtl/>
        </w:rPr>
        <w:t>پس همان طوری که مولا در موارد</w:t>
      </w:r>
      <w:r w:rsidR="007244CD">
        <w:rPr>
          <w:rFonts w:hint="cs"/>
          <w:rtl/>
        </w:rPr>
        <w:t>ی</w:t>
      </w:r>
      <w:r>
        <w:rPr>
          <w:rFonts w:hint="cs"/>
          <w:rtl/>
        </w:rPr>
        <w:t xml:space="preserve"> که ذی المقدمه دو مقدمه دارد و یکی از آنها حرام و دیگری مباح است، می</w:t>
      </w:r>
      <w:r>
        <w:rPr>
          <w:rtl/>
        </w:rPr>
        <w:softHyphen/>
      </w:r>
      <w:r>
        <w:rPr>
          <w:rFonts w:hint="cs"/>
          <w:rtl/>
        </w:rPr>
        <w:t>تواند بگوید ذی المقدمه را اراده کردم، همچنی</w:t>
      </w:r>
      <w:r w:rsidR="00807FEB">
        <w:rPr>
          <w:rFonts w:hint="cs"/>
          <w:rtl/>
        </w:rPr>
        <w:t>ن</w:t>
      </w:r>
      <w:r>
        <w:rPr>
          <w:rFonts w:hint="cs"/>
          <w:rtl/>
        </w:rPr>
        <w:t xml:space="preserve"> در این جا نیز </w:t>
      </w:r>
      <w:r w:rsidR="00BE1F34">
        <w:rPr>
          <w:rFonts w:hint="cs"/>
          <w:rtl/>
        </w:rPr>
        <w:t>مولا می</w:t>
      </w:r>
      <w:r w:rsidR="00BE1F34">
        <w:rPr>
          <w:rtl/>
        </w:rPr>
        <w:softHyphen/>
      </w:r>
      <w:r w:rsidR="00BE1F34">
        <w:rPr>
          <w:rFonts w:hint="cs"/>
          <w:rtl/>
        </w:rPr>
        <w:t>تواند بگوی</w:t>
      </w:r>
      <w:r>
        <w:rPr>
          <w:rFonts w:hint="cs"/>
          <w:rtl/>
        </w:rPr>
        <w:t>د که انقاذ غریق واجب است.</w:t>
      </w:r>
    </w:p>
    <w:p w:rsidR="00BE1F34" w:rsidRDefault="00BE1F34" w:rsidP="0091776E">
      <w:pPr>
        <w:jc w:val="both"/>
        <w:rPr>
          <w:rtl/>
        </w:rPr>
      </w:pPr>
      <w:r>
        <w:rPr>
          <w:rFonts w:hint="cs"/>
          <w:rtl/>
        </w:rPr>
        <w:t>ما کلام مرحوم نائینی را صحیح می</w:t>
      </w:r>
      <w:r>
        <w:rPr>
          <w:rtl/>
        </w:rPr>
        <w:softHyphen/>
      </w:r>
      <w:r>
        <w:rPr>
          <w:rFonts w:hint="cs"/>
          <w:rtl/>
        </w:rPr>
        <w:t xml:space="preserve">دانیم و </w:t>
      </w:r>
      <w:r w:rsidR="00807FEB">
        <w:rPr>
          <w:rFonts w:hint="cs"/>
          <w:rtl/>
        </w:rPr>
        <w:t>بالوجدان کلام ایشان متین است و از طرفی</w:t>
      </w:r>
      <w:r>
        <w:rPr>
          <w:rFonts w:hint="cs"/>
          <w:rtl/>
        </w:rPr>
        <w:t xml:space="preserve"> این که مرحوم خویی فرمود: وجوب ذی المقدمه موقوف بر جواز مقدمه است</w:t>
      </w:r>
      <w:r w:rsidR="00807FEB">
        <w:rPr>
          <w:rFonts w:hint="cs"/>
          <w:rtl/>
        </w:rPr>
        <w:t>،</w:t>
      </w:r>
      <w:r>
        <w:rPr>
          <w:rFonts w:hint="cs"/>
          <w:rtl/>
        </w:rPr>
        <w:t xml:space="preserve"> درست است</w:t>
      </w:r>
      <w:r w:rsidR="00807FEB">
        <w:rPr>
          <w:rFonts w:hint="cs"/>
          <w:rtl/>
        </w:rPr>
        <w:t>؛ ولی لازمه آن</w:t>
      </w:r>
      <w:r>
        <w:rPr>
          <w:rFonts w:hint="cs"/>
          <w:rtl/>
        </w:rPr>
        <w:t xml:space="preserve"> این نیست که وجو</w:t>
      </w:r>
      <w:r w:rsidR="00807FEB">
        <w:rPr>
          <w:rFonts w:hint="cs"/>
          <w:rtl/>
        </w:rPr>
        <w:t>ب مشروط به اتیان ذی المقدمه بشود و</w:t>
      </w:r>
      <w:r>
        <w:rPr>
          <w:rFonts w:hint="cs"/>
          <w:rtl/>
        </w:rPr>
        <w:t xml:space="preserve"> وجوب ذی المقدمه مطلق است.</w:t>
      </w:r>
    </w:p>
    <w:p w:rsidR="00BE1F34" w:rsidRDefault="00807FEB" w:rsidP="00807FEB">
      <w:pPr>
        <w:pStyle w:val="Heading5"/>
        <w:rPr>
          <w:rtl/>
        </w:rPr>
      </w:pPr>
      <w:bookmarkStart w:id="9" w:name="_Toc32052516"/>
      <w:r>
        <w:rPr>
          <w:rFonts w:hint="cs"/>
          <w:rtl/>
        </w:rPr>
        <w:t>بیان دوم مرحوم خویی: تلازم ترتب با انخرام قاعده تبعیت</w:t>
      </w:r>
      <w:bookmarkEnd w:id="9"/>
    </w:p>
    <w:p w:rsidR="00807FEB" w:rsidRDefault="00BE1F34" w:rsidP="00037942">
      <w:pPr>
        <w:jc w:val="both"/>
        <w:rPr>
          <w:rtl/>
        </w:rPr>
      </w:pPr>
      <w:r>
        <w:rPr>
          <w:rFonts w:hint="cs"/>
          <w:rtl/>
        </w:rPr>
        <w:t xml:space="preserve">مرحوم خویی </w:t>
      </w:r>
      <w:r w:rsidR="00807FEB">
        <w:rPr>
          <w:rFonts w:hint="cs"/>
          <w:rtl/>
        </w:rPr>
        <w:t xml:space="preserve">در محاضرات </w:t>
      </w:r>
      <w:r>
        <w:rPr>
          <w:rFonts w:hint="cs"/>
          <w:rtl/>
        </w:rPr>
        <w:t>فرموده است</w:t>
      </w:r>
      <w:r w:rsidR="000172D8">
        <w:rPr>
          <w:rStyle w:val="FootnoteReference"/>
          <w:rtl/>
        </w:rPr>
        <w:footnoteReference w:id="3"/>
      </w:r>
      <w:r>
        <w:rPr>
          <w:rFonts w:hint="cs"/>
          <w:rtl/>
        </w:rPr>
        <w:t>: لازمه ترتب حرمت مقدمه بر عصیان ذی المقدمه</w:t>
      </w:r>
      <w:r w:rsidR="00807FEB">
        <w:rPr>
          <w:rFonts w:hint="cs"/>
          <w:rtl/>
        </w:rPr>
        <w:t>،</w:t>
      </w:r>
      <w:r>
        <w:rPr>
          <w:rFonts w:hint="cs"/>
          <w:rtl/>
        </w:rPr>
        <w:t xml:space="preserve"> انخرام قاعده تبعیت </w:t>
      </w:r>
      <w:r w:rsidR="00807FEB">
        <w:rPr>
          <w:rFonts w:hint="cs"/>
          <w:rtl/>
        </w:rPr>
        <w:t>است. ما یک قاعده ای در بحث مقدمه به نام تبعیت داریم؛ یعنی</w:t>
      </w:r>
      <w:r>
        <w:rPr>
          <w:rFonts w:hint="cs"/>
          <w:rtl/>
        </w:rPr>
        <w:t xml:space="preserve"> همان طور که اصل وجوب مقدمه</w:t>
      </w:r>
      <w:r w:rsidR="00807FEB">
        <w:rPr>
          <w:rFonts w:hint="cs"/>
          <w:rtl/>
        </w:rPr>
        <w:t>،</w:t>
      </w:r>
      <w:r>
        <w:rPr>
          <w:rFonts w:hint="cs"/>
          <w:rtl/>
        </w:rPr>
        <w:t xml:space="preserve"> تابع ذی المقدمه است</w:t>
      </w:r>
      <w:r w:rsidR="00807FEB">
        <w:rPr>
          <w:rFonts w:hint="cs"/>
          <w:rtl/>
        </w:rPr>
        <w:t>،</w:t>
      </w:r>
      <w:r>
        <w:rPr>
          <w:rFonts w:hint="cs"/>
          <w:rtl/>
        </w:rPr>
        <w:t xml:space="preserve"> در اطلاق و اشتراط نیز تابع است. نمی</w:t>
      </w:r>
      <w:r>
        <w:rPr>
          <w:rtl/>
        </w:rPr>
        <w:softHyphen/>
      </w:r>
      <w:r>
        <w:rPr>
          <w:rFonts w:hint="cs"/>
          <w:rtl/>
        </w:rPr>
        <w:t xml:space="preserve">شود که وجوب ذی المقدمه </w:t>
      </w:r>
      <w:r w:rsidR="00807FEB">
        <w:rPr>
          <w:rFonts w:hint="cs"/>
          <w:rtl/>
        </w:rPr>
        <w:t>،</w:t>
      </w:r>
      <w:r>
        <w:rPr>
          <w:rFonts w:hint="cs"/>
          <w:rtl/>
        </w:rPr>
        <w:t>مطلق باشد و وجوب مقدمه مقید باشد. بنا بر این مطلب گفته می</w:t>
      </w:r>
      <w:r>
        <w:rPr>
          <w:rtl/>
        </w:rPr>
        <w:softHyphen/>
      </w:r>
      <w:r>
        <w:rPr>
          <w:rFonts w:hint="cs"/>
          <w:rtl/>
        </w:rPr>
        <w:t>شود: اگر بنا باشد که حرمت مقدمه مترتب بر عصی</w:t>
      </w:r>
      <w:r w:rsidR="00807FEB">
        <w:rPr>
          <w:rFonts w:hint="cs"/>
          <w:rtl/>
        </w:rPr>
        <w:t>ان ذی المقدمه باشد انخرام قاعده تبعیت مقدمه از ذی المقدمه لازم می</w:t>
      </w:r>
      <w:r w:rsidR="00807FEB">
        <w:rPr>
          <w:rtl/>
        </w:rPr>
        <w:softHyphen/>
      </w:r>
      <w:r w:rsidR="00807FEB">
        <w:rPr>
          <w:rFonts w:hint="cs"/>
          <w:rtl/>
        </w:rPr>
        <w:t>آید.</w:t>
      </w:r>
    </w:p>
    <w:p w:rsidR="007244CD" w:rsidRDefault="00807FEB" w:rsidP="007244CD">
      <w:pPr>
        <w:jc w:val="both"/>
        <w:rPr>
          <w:rtl/>
        </w:rPr>
      </w:pPr>
      <w:r>
        <w:rPr>
          <w:rFonts w:hint="cs"/>
          <w:rtl/>
        </w:rPr>
        <w:t>در حقیقت معنای ترتب حرمت بر عصیان ذی المقدمه این است که</w:t>
      </w:r>
      <w:r w:rsidR="00BE1F34">
        <w:rPr>
          <w:rFonts w:hint="cs"/>
          <w:rtl/>
        </w:rPr>
        <w:t xml:space="preserve"> وجوب ذی المقدمه</w:t>
      </w:r>
      <w:r>
        <w:rPr>
          <w:rFonts w:hint="cs"/>
          <w:rtl/>
        </w:rPr>
        <w:t xml:space="preserve"> مشروط به اتیان ذی المقدمه باشد؛</w:t>
      </w:r>
      <w:r w:rsidR="00BE1F34">
        <w:rPr>
          <w:rFonts w:hint="cs"/>
          <w:rtl/>
        </w:rPr>
        <w:t xml:space="preserve"> </w:t>
      </w:r>
      <w:r>
        <w:rPr>
          <w:rFonts w:hint="cs"/>
          <w:rtl/>
        </w:rPr>
        <w:t>زیرا معنا ندارد که</w:t>
      </w:r>
      <w:r w:rsidR="007244CD">
        <w:rPr>
          <w:rFonts w:hint="cs"/>
          <w:rtl/>
        </w:rPr>
        <w:t xml:space="preserve"> وجوب مقدمه مشروط</w:t>
      </w:r>
      <w:r>
        <w:rPr>
          <w:rFonts w:hint="cs"/>
          <w:rtl/>
        </w:rPr>
        <w:t xml:space="preserve"> باشد</w:t>
      </w:r>
      <w:r w:rsidR="00BE1F34">
        <w:rPr>
          <w:rFonts w:hint="cs"/>
          <w:rtl/>
        </w:rPr>
        <w:t xml:space="preserve"> و ذی المقدمه وجو</w:t>
      </w:r>
      <w:r>
        <w:rPr>
          <w:rFonts w:hint="cs"/>
          <w:rtl/>
        </w:rPr>
        <w:t>ب مطلق داشته باشد و اجتماع متضادین لازم می</w:t>
      </w:r>
      <w:r>
        <w:rPr>
          <w:rtl/>
        </w:rPr>
        <w:softHyphen/>
      </w:r>
      <w:r>
        <w:rPr>
          <w:rFonts w:hint="cs"/>
          <w:rtl/>
        </w:rPr>
        <w:t xml:space="preserve">آید. مثلا معنا ندارد که </w:t>
      </w:r>
      <w:r w:rsidR="00BE1F34">
        <w:rPr>
          <w:rFonts w:hint="cs"/>
          <w:rtl/>
        </w:rPr>
        <w:t>دخول در ملک غیر مش</w:t>
      </w:r>
      <w:r w:rsidR="00037942">
        <w:rPr>
          <w:rFonts w:hint="cs"/>
          <w:rtl/>
        </w:rPr>
        <w:t>روط به عدم عصیان ذی المقدمه است</w:t>
      </w:r>
      <w:r>
        <w:rPr>
          <w:rFonts w:hint="cs"/>
          <w:rtl/>
        </w:rPr>
        <w:t>،</w:t>
      </w:r>
      <w:r w:rsidR="007244CD">
        <w:rPr>
          <w:rFonts w:hint="cs"/>
          <w:rtl/>
        </w:rPr>
        <w:t xml:space="preserve"> در حالی که وجوب انقاذ مطلق است.</w:t>
      </w:r>
    </w:p>
    <w:p w:rsidR="00807FEB" w:rsidRDefault="00807FEB" w:rsidP="007244CD">
      <w:pPr>
        <w:jc w:val="both"/>
        <w:rPr>
          <w:rtl/>
        </w:rPr>
      </w:pPr>
      <w:r>
        <w:rPr>
          <w:rFonts w:hint="cs"/>
          <w:rtl/>
        </w:rPr>
        <w:t>پس لازمه صحت ترتب این است که وجوب مقدمه مشروط باشد و وجوب ذی المقدمه مطلق باشد.</w:t>
      </w:r>
    </w:p>
    <w:p w:rsidR="00807FEB" w:rsidRDefault="00807FEB" w:rsidP="00936D77">
      <w:pPr>
        <w:pStyle w:val="Heading6"/>
        <w:rPr>
          <w:rtl/>
        </w:rPr>
      </w:pPr>
      <w:bookmarkStart w:id="11" w:name="_Toc32052517"/>
      <w:r>
        <w:rPr>
          <w:rFonts w:hint="cs"/>
          <w:rtl/>
        </w:rPr>
        <w:t>اشکال استاد: تبعیت مقدمه از ذی المقدمه در موارد عدم مانع</w:t>
      </w:r>
      <w:bookmarkEnd w:id="11"/>
    </w:p>
    <w:p w:rsidR="00807FEB" w:rsidRDefault="00807FEB" w:rsidP="00807FEB">
      <w:pPr>
        <w:jc w:val="both"/>
        <w:rPr>
          <w:rtl/>
        </w:rPr>
      </w:pPr>
      <w:r>
        <w:rPr>
          <w:rFonts w:hint="cs"/>
          <w:rtl/>
        </w:rPr>
        <w:t>اولا ما قبلا گفتیم این قاعده را قبول نداریم.</w:t>
      </w:r>
      <w:r w:rsidR="00037942">
        <w:rPr>
          <w:rFonts w:hint="cs"/>
          <w:rtl/>
        </w:rPr>
        <w:t xml:space="preserve"> ممکن</w:t>
      </w:r>
      <w:r w:rsidR="007244CD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وجوب مقدمه مشروط و وجوب ذی المقدمه مطلق باشد و بالعکس.</w:t>
      </w:r>
    </w:p>
    <w:p w:rsidR="00037942" w:rsidRDefault="00807FEB" w:rsidP="00807FEB">
      <w:pPr>
        <w:jc w:val="both"/>
        <w:rPr>
          <w:rtl/>
        </w:rPr>
      </w:pPr>
      <w:r>
        <w:rPr>
          <w:rFonts w:hint="cs"/>
          <w:rtl/>
        </w:rPr>
        <w:t xml:space="preserve">ثانیا </w:t>
      </w:r>
      <w:r w:rsidR="00037942">
        <w:rPr>
          <w:rFonts w:hint="cs"/>
          <w:rtl/>
        </w:rPr>
        <w:t>اگر</w:t>
      </w:r>
      <w:r w:rsidR="007244CD">
        <w:rPr>
          <w:rFonts w:hint="cs"/>
          <w:rtl/>
        </w:rPr>
        <w:t xml:space="preserve"> وجوب مقدمه در ما نحن فیه</w:t>
      </w:r>
      <w:r w:rsidR="00037942">
        <w:rPr>
          <w:rFonts w:hint="cs"/>
          <w:rtl/>
        </w:rPr>
        <w:t xml:space="preserve"> مشروط باشد</w:t>
      </w:r>
      <w:r w:rsidR="007244CD">
        <w:rPr>
          <w:rFonts w:hint="cs"/>
          <w:rtl/>
        </w:rPr>
        <w:t xml:space="preserve">، با قاعده تبعیت تنافی ندارد </w:t>
      </w:r>
      <w:r w:rsidR="00037942">
        <w:rPr>
          <w:rFonts w:hint="cs"/>
          <w:rtl/>
        </w:rPr>
        <w:t>انخرام لازم نمی</w:t>
      </w:r>
      <w:r w:rsidR="00037942">
        <w:rPr>
          <w:rtl/>
        </w:rPr>
        <w:softHyphen/>
      </w:r>
      <w:r w:rsidR="00037942">
        <w:rPr>
          <w:rFonts w:hint="cs"/>
          <w:rtl/>
        </w:rPr>
        <w:t>آید. کسانی که می</w:t>
      </w:r>
      <w:r w:rsidR="00037942">
        <w:rPr>
          <w:rtl/>
        </w:rPr>
        <w:softHyphen/>
      </w:r>
      <w:r w:rsidR="00037942">
        <w:rPr>
          <w:rFonts w:hint="cs"/>
          <w:rtl/>
        </w:rPr>
        <w:t>گویند وجوب مقدمه تابع وجوب ذی المقدمه هستند</w:t>
      </w:r>
      <w:r w:rsidR="007244CD">
        <w:rPr>
          <w:rFonts w:hint="cs"/>
          <w:rtl/>
        </w:rPr>
        <w:t xml:space="preserve"> و</w:t>
      </w:r>
      <w:r w:rsidR="00037942">
        <w:rPr>
          <w:rFonts w:hint="cs"/>
          <w:rtl/>
        </w:rPr>
        <w:t xml:space="preserve"> ادعایشان این است که وقتی</w:t>
      </w:r>
      <w:r>
        <w:rPr>
          <w:rFonts w:hint="cs"/>
          <w:rtl/>
        </w:rPr>
        <w:t xml:space="preserve"> مولا</w:t>
      </w:r>
      <w:r w:rsidR="00037942">
        <w:rPr>
          <w:rFonts w:hint="cs"/>
          <w:rtl/>
        </w:rPr>
        <w:t xml:space="preserve"> اراده ذی المقدمه را کرد</w:t>
      </w:r>
      <w:r>
        <w:rPr>
          <w:rFonts w:hint="cs"/>
          <w:rtl/>
        </w:rPr>
        <w:t xml:space="preserve">، مقدمه را اراده کرده </w:t>
      </w:r>
      <w:r>
        <w:rPr>
          <w:rFonts w:hint="cs"/>
          <w:rtl/>
        </w:rPr>
        <w:lastRenderedPageBreak/>
        <w:t>است و</w:t>
      </w:r>
      <w:r w:rsidR="00037942">
        <w:rPr>
          <w:rFonts w:hint="cs"/>
          <w:rtl/>
        </w:rPr>
        <w:t xml:space="preserve"> همان طوری که</w:t>
      </w:r>
      <w:r>
        <w:rPr>
          <w:rFonts w:hint="cs"/>
          <w:rtl/>
        </w:rPr>
        <w:t xml:space="preserve"> مقدمه</w:t>
      </w:r>
      <w:r w:rsidR="00037942">
        <w:rPr>
          <w:rFonts w:hint="cs"/>
          <w:rtl/>
        </w:rPr>
        <w:t xml:space="preserve"> در اصل اراده تابع است</w:t>
      </w:r>
      <w:r>
        <w:rPr>
          <w:rFonts w:hint="cs"/>
          <w:rtl/>
        </w:rPr>
        <w:t xml:space="preserve">، در کیفیت نیز تابع است؛ پس به هر نحوی </w:t>
      </w:r>
      <w:r w:rsidR="00037942">
        <w:rPr>
          <w:rFonts w:hint="cs"/>
          <w:rtl/>
        </w:rPr>
        <w:t>که ذی المقدمه را اراده کرده است</w:t>
      </w:r>
      <w:r>
        <w:rPr>
          <w:rFonts w:hint="cs"/>
          <w:rtl/>
        </w:rPr>
        <w:t>،</w:t>
      </w:r>
      <w:r w:rsidR="00037942">
        <w:rPr>
          <w:rFonts w:hint="cs"/>
          <w:rtl/>
        </w:rPr>
        <w:t xml:space="preserve"> مقدمه را </w:t>
      </w:r>
      <w:r>
        <w:rPr>
          <w:rFonts w:hint="cs"/>
          <w:rtl/>
        </w:rPr>
        <w:t xml:space="preserve"> نیز </w:t>
      </w:r>
      <w:r w:rsidR="00037942">
        <w:rPr>
          <w:rFonts w:hint="cs"/>
          <w:rtl/>
        </w:rPr>
        <w:t>همان طور اراده کرده است.</w:t>
      </w:r>
    </w:p>
    <w:p w:rsidR="00037942" w:rsidRDefault="00936D77" w:rsidP="00037942">
      <w:pPr>
        <w:jc w:val="both"/>
        <w:rPr>
          <w:rtl/>
        </w:rPr>
      </w:pPr>
      <w:r>
        <w:rPr>
          <w:rFonts w:hint="cs"/>
          <w:rtl/>
        </w:rPr>
        <w:t>این مطالب</w:t>
      </w:r>
      <w:r w:rsidR="00037942">
        <w:rPr>
          <w:rFonts w:hint="cs"/>
          <w:rtl/>
        </w:rPr>
        <w:t xml:space="preserve"> بنا بر طبع اولیه قاعده تبعیت است. یعنی فی حد نفسه</w:t>
      </w:r>
      <w:r>
        <w:rPr>
          <w:rFonts w:hint="cs"/>
          <w:rtl/>
        </w:rPr>
        <w:t>،</w:t>
      </w:r>
      <w:r w:rsidR="00037942">
        <w:rPr>
          <w:rFonts w:hint="cs"/>
          <w:rtl/>
        </w:rPr>
        <w:t xml:space="preserve"> مقتضای اولیه قاعده</w:t>
      </w:r>
      <w:r>
        <w:rPr>
          <w:rFonts w:hint="cs"/>
          <w:rtl/>
        </w:rPr>
        <w:t xml:space="preserve"> تبعیت، همین مطلب</w:t>
      </w:r>
      <w:r w:rsidR="00037942">
        <w:rPr>
          <w:rFonts w:hint="cs"/>
          <w:rtl/>
        </w:rPr>
        <w:t xml:space="preserve"> است؛ اما چه بسا ا</w:t>
      </w:r>
      <w:r>
        <w:rPr>
          <w:rFonts w:hint="cs"/>
          <w:rtl/>
        </w:rPr>
        <w:t>ین مقتضای اولیه یک مانعی پیدا کند</w:t>
      </w:r>
      <w:r w:rsidR="00037942">
        <w:rPr>
          <w:rFonts w:hint="cs"/>
          <w:rtl/>
        </w:rPr>
        <w:t>. مرحوم آخوند از کسانی است که می</w:t>
      </w:r>
      <w:r w:rsidR="00037942">
        <w:rPr>
          <w:rtl/>
        </w:rPr>
        <w:softHyphen/>
      </w:r>
      <w:r w:rsidR="00037942">
        <w:rPr>
          <w:rFonts w:hint="cs"/>
          <w:rtl/>
        </w:rPr>
        <w:t>فرماید: تبعیت</w:t>
      </w:r>
      <w:r>
        <w:rPr>
          <w:rFonts w:hint="cs"/>
          <w:rtl/>
        </w:rPr>
        <w:t xml:space="preserve"> مقدمه از ذی المقدمه،</w:t>
      </w:r>
      <w:r w:rsidR="00037942">
        <w:rPr>
          <w:rFonts w:hint="cs"/>
          <w:rtl/>
        </w:rPr>
        <w:t xml:space="preserve"> در اطلاق و اشتراط از اصل تبعیت واضح تر است؛ ولی قبول دارد که ممکن است مقدمه ای حرام باشد و این تبعیت از بین برود.</w:t>
      </w:r>
    </w:p>
    <w:p w:rsidR="00037942" w:rsidRDefault="00936D77" w:rsidP="00936D77">
      <w:pPr>
        <w:jc w:val="both"/>
        <w:rPr>
          <w:rtl/>
        </w:rPr>
      </w:pPr>
      <w:r>
        <w:rPr>
          <w:rFonts w:hint="cs"/>
          <w:rtl/>
        </w:rPr>
        <w:t>مثلا در جایی که ذی المقدمه اهم است و مقدمه نیز حرام و منحصره باشد، شارع می</w:t>
      </w:r>
      <w:r>
        <w:rPr>
          <w:rtl/>
        </w:rPr>
        <w:softHyphen/>
      </w:r>
      <w:r>
        <w:rPr>
          <w:rFonts w:hint="cs"/>
          <w:rtl/>
        </w:rPr>
        <w:t>تواند بگوید:</w:t>
      </w:r>
      <w:r w:rsidR="00037942">
        <w:rPr>
          <w:rFonts w:hint="cs"/>
          <w:rtl/>
        </w:rPr>
        <w:t xml:space="preserve"> اگر مقدمه موصله باشد</w:t>
      </w:r>
      <w:r>
        <w:rPr>
          <w:rFonts w:hint="cs"/>
          <w:rtl/>
        </w:rPr>
        <w:t>، آن را اراده کردم</w:t>
      </w:r>
      <w:r w:rsidR="00037942">
        <w:rPr>
          <w:rFonts w:hint="cs"/>
          <w:rtl/>
        </w:rPr>
        <w:t xml:space="preserve"> و اگر م</w:t>
      </w:r>
      <w:r w:rsidR="007244CD">
        <w:rPr>
          <w:rFonts w:hint="cs"/>
          <w:rtl/>
        </w:rPr>
        <w:t>وصله نباشد، مقدمه</w:t>
      </w:r>
      <w:r>
        <w:rPr>
          <w:rFonts w:hint="cs"/>
          <w:rtl/>
        </w:rPr>
        <w:t xml:space="preserve"> را اراده نکردم؛ چون مانعی وجود دارد</w:t>
      </w:r>
      <w:r w:rsidR="00037942">
        <w:rPr>
          <w:rFonts w:hint="cs"/>
          <w:rtl/>
        </w:rPr>
        <w:t xml:space="preserve">. </w:t>
      </w:r>
    </w:p>
    <w:p w:rsidR="00F52386" w:rsidRDefault="00F52386" w:rsidP="00F52386">
      <w:pPr>
        <w:jc w:val="both"/>
        <w:rPr>
          <w:rtl/>
        </w:rPr>
      </w:pPr>
      <w:r w:rsidRPr="00F52386">
        <w:rPr>
          <w:rFonts w:hint="cs"/>
          <w:highlight w:val="yellow"/>
          <w:rtl/>
        </w:rPr>
        <w:t>نتیجه این می</w:t>
      </w:r>
      <w:r w:rsidRPr="00F52386">
        <w:rPr>
          <w:highlight w:val="yellow"/>
          <w:rtl/>
        </w:rPr>
        <w:softHyphen/>
      </w:r>
      <w:r w:rsidRPr="00F52386">
        <w:rPr>
          <w:rFonts w:hint="cs"/>
          <w:highlight w:val="yellow"/>
          <w:rtl/>
        </w:rPr>
        <w:t>شود</w:t>
      </w:r>
      <w:r>
        <w:rPr>
          <w:rFonts w:hint="cs"/>
          <w:rtl/>
        </w:rPr>
        <w:t xml:space="preserve"> که در مح</w:t>
      </w:r>
      <w:r w:rsidR="00936D77">
        <w:rPr>
          <w:rFonts w:hint="cs"/>
          <w:rtl/>
        </w:rPr>
        <w:t>ل کلام، وجوب مقدمه مشروط می</w:t>
      </w:r>
      <w:r w:rsidR="00936D77">
        <w:rPr>
          <w:rtl/>
        </w:rPr>
        <w:softHyphen/>
      </w:r>
      <w:r w:rsidR="00936D77">
        <w:rPr>
          <w:rFonts w:hint="cs"/>
          <w:rtl/>
        </w:rPr>
        <w:t>شود</w:t>
      </w:r>
      <w:r>
        <w:rPr>
          <w:rFonts w:hint="cs"/>
          <w:rtl/>
        </w:rPr>
        <w:t xml:space="preserve"> و این مشروط شدن با قاعده تبعیت منافاتی ندارد.</w:t>
      </w:r>
    </w:p>
    <w:p w:rsidR="00F52386" w:rsidRDefault="00F52386" w:rsidP="00936D77">
      <w:pPr>
        <w:jc w:val="both"/>
        <w:rPr>
          <w:rtl/>
        </w:rPr>
      </w:pPr>
      <w:r>
        <w:rPr>
          <w:rFonts w:hint="cs"/>
          <w:rtl/>
        </w:rPr>
        <w:t>خلاصه کلام</w:t>
      </w:r>
      <w:r w:rsidR="00936D77">
        <w:rPr>
          <w:rFonts w:hint="cs"/>
          <w:rtl/>
        </w:rPr>
        <w:t xml:space="preserve"> این است: بنا بر نظر مرحوم صاحب فصول، </w:t>
      </w:r>
      <w:r>
        <w:rPr>
          <w:rFonts w:hint="cs"/>
          <w:rtl/>
        </w:rPr>
        <w:t>در مقدمه حرام</w:t>
      </w:r>
      <w:r w:rsidR="00936D77">
        <w:rPr>
          <w:rFonts w:hint="cs"/>
          <w:rtl/>
        </w:rPr>
        <w:t>ِ منحصر که مقدمه</w:t>
      </w:r>
      <w:r w:rsidR="007244CD">
        <w:rPr>
          <w:rFonts w:hint="cs"/>
          <w:rtl/>
        </w:rPr>
        <w:t>ِ</w:t>
      </w:r>
      <w:r w:rsidR="00936D77">
        <w:rPr>
          <w:rFonts w:hint="cs"/>
          <w:rtl/>
        </w:rPr>
        <w:t xml:space="preserve"> واجب</w:t>
      </w:r>
      <w:r w:rsidR="007244CD">
        <w:rPr>
          <w:rFonts w:hint="cs"/>
          <w:rtl/>
        </w:rPr>
        <w:t>ِ</w:t>
      </w:r>
      <w:r w:rsidR="00936D77">
        <w:rPr>
          <w:rFonts w:hint="cs"/>
          <w:rtl/>
        </w:rPr>
        <w:t xml:space="preserve"> اهم است، برای حرمت مقدمه </w:t>
      </w:r>
      <w:r>
        <w:rPr>
          <w:rFonts w:hint="cs"/>
          <w:rtl/>
        </w:rPr>
        <w:t>نیاز به ترتب نیست. بنا بر نظر مرحوم نائی</w:t>
      </w:r>
      <w:r w:rsidR="00936D77">
        <w:rPr>
          <w:rFonts w:hint="cs"/>
          <w:rtl/>
        </w:rPr>
        <w:t>نی (اهمال) طبق ادعای مرحوم نائینی نیاز به ترتب وجود دارد؛ اما به نظر ما نیاز به ترتب نیست و اگر نیاز به ترتب بود، طبق نظر مرحوم خویی ترتب معقول نیست؛ ولی به نظر ما ترتب معقول است.</w:t>
      </w:r>
    </w:p>
    <w:p w:rsidR="00F52386" w:rsidRDefault="00936D77" w:rsidP="00936D77">
      <w:pPr>
        <w:pStyle w:val="Heading4"/>
        <w:rPr>
          <w:rtl/>
        </w:rPr>
      </w:pPr>
      <w:bookmarkStart w:id="12" w:name="_Toc32052518"/>
      <w:r>
        <w:rPr>
          <w:rFonts w:hint="cs"/>
          <w:rtl/>
        </w:rPr>
        <w:t>بررسی حرمت مقدمه بنا بر وجوب مطلق مقدمه</w:t>
      </w:r>
      <w:bookmarkEnd w:id="12"/>
    </w:p>
    <w:p w:rsidR="00F52386" w:rsidRDefault="00936D77" w:rsidP="00F52386">
      <w:pPr>
        <w:jc w:val="both"/>
        <w:rPr>
          <w:rtl/>
        </w:rPr>
      </w:pPr>
      <w:r>
        <w:rPr>
          <w:rFonts w:hint="cs"/>
          <w:rtl/>
        </w:rPr>
        <w:t>اگر قائل به وجوب مطلق مقدمه شدیم،</w:t>
      </w:r>
      <w:r w:rsidR="00F52386">
        <w:rPr>
          <w:rFonts w:hint="cs"/>
          <w:rtl/>
        </w:rPr>
        <w:t xml:space="preserve"> آیا می</w:t>
      </w:r>
      <w:r w:rsidR="00F52386">
        <w:rPr>
          <w:rtl/>
        </w:rPr>
        <w:softHyphen/>
      </w:r>
      <w:r w:rsidR="00F52386">
        <w:rPr>
          <w:rFonts w:hint="cs"/>
          <w:rtl/>
        </w:rPr>
        <w:t>توانیم حرمت را برای دخول در ملک غیر ثابت کنیم یا نه؟ ظاهر کلام مرحوم آخوند این است که حرمت ثابت نمی</w:t>
      </w:r>
      <w:r w:rsidR="00F52386">
        <w:rPr>
          <w:rtl/>
        </w:rPr>
        <w:softHyphen/>
      </w:r>
      <w:r w:rsidR="00F52386">
        <w:rPr>
          <w:rFonts w:hint="cs"/>
          <w:rtl/>
        </w:rPr>
        <w:t>شود</w:t>
      </w:r>
      <w:r>
        <w:rPr>
          <w:rFonts w:hint="cs"/>
          <w:rtl/>
        </w:rPr>
        <w:t>؛</w:t>
      </w:r>
      <w:r w:rsidR="00F52386">
        <w:rPr>
          <w:rFonts w:hint="cs"/>
          <w:rtl/>
        </w:rPr>
        <w:t xml:space="preserve"> زیرا مصداق واجب است.</w:t>
      </w:r>
    </w:p>
    <w:p w:rsidR="00F52386" w:rsidRPr="006162A2" w:rsidRDefault="00F52386" w:rsidP="00936D77">
      <w:pPr>
        <w:jc w:val="both"/>
        <w:rPr>
          <w:rtl/>
        </w:rPr>
      </w:pPr>
      <w:r>
        <w:rPr>
          <w:rFonts w:hint="cs"/>
          <w:rtl/>
        </w:rPr>
        <w:t>به نظر ما طبق وجوب مطلق مقدمه، باز هم می</w:t>
      </w:r>
      <w:r>
        <w:rPr>
          <w:rtl/>
        </w:rPr>
        <w:softHyphen/>
      </w:r>
      <w:r w:rsidR="00936D77">
        <w:rPr>
          <w:rFonts w:hint="cs"/>
          <w:rtl/>
        </w:rPr>
        <w:t xml:space="preserve">گوییم: </w:t>
      </w:r>
      <w:r>
        <w:rPr>
          <w:rFonts w:hint="cs"/>
          <w:rtl/>
        </w:rPr>
        <w:t>دخول در ملک غیر، در صورت ترک ازاله، حرا</w:t>
      </w:r>
      <w:r w:rsidR="00936D77">
        <w:rPr>
          <w:rFonts w:hint="cs"/>
          <w:rtl/>
        </w:rPr>
        <w:t>م است. دلیل وجوب مقدمه وجدان بود و</w:t>
      </w:r>
      <w:r>
        <w:rPr>
          <w:rFonts w:hint="cs"/>
          <w:rtl/>
        </w:rPr>
        <w:t xml:space="preserve"> ما </w:t>
      </w:r>
      <w:r w:rsidR="00936D77">
        <w:rPr>
          <w:rFonts w:hint="cs"/>
          <w:rtl/>
        </w:rPr>
        <w:t xml:space="preserve">از </w:t>
      </w:r>
      <w:r>
        <w:rPr>
          <w:rFonts w:hint="cs"/>
          <w:rtl/>
        </w:rPr>
        <w:t xml:space="preserve">یک مرحله را عبور کردیم </w:t>
      </w:r>
      <w:r w:rsidR="00936D77">
        <w:rPr>
          <w:rFonts w:hint="cs"/>
          <w:rtl/>
        </w:rPr>
        <w:t>و گفتیم بالوجدان مقدمه موصله واجب</w:t>
      </w:r>
      <w:r>
        <w:rPr>
          <w:rFonts w:hint="cs"/>
          <w:rtl/>
        </w:rPr>
        <w:t xml:space="preserve"> نیست</w:t>
      </w:r>
      <w:r w:rsidR="00936D77">
        <w:rPr>
          <w:rFonts w:hint="cs"/>
          <w:rtl/>
        </w:rPr>
        <w:t>؛</w:t>
      </w:r>
      <w:r>
        <w:rPr>
          <w:rFonts w:hint="cs"/>
          <w:rtl/>
        </w:rPr>
        <w:t xml:space="preserve"> بلکه مطلق مقدمه </w:t>
      </w:r>
      <w:r w:rsidR="00936D77">
        <w:rPr>
          <w:rFonts w:hint="cs"/>
          <w:rtl/>
        </w:rPr>
        <w:t>واجب است</w:t>
      </w:r>
      <w:r>
        <w:rPr>
          <w:rFonts w:hint="cs"/>
          <w:rtl/>
        </w:rPr>
        <w:t xml:space="preserve"> و حق با مرحوم آخوند است؛ اما مقدمه غیر موصله هر چند که حرام باشد، وجدان حکم به وجوب </w:t>
      </w:r>
      <w:r w:rsidR="00936D77">
        <w:rPr>
          <w:rFonts w:hint="cs"/>
          <w:rtl/>
        </w:rPr>
        <w:t xml:space="preserve">آن </w:t>
      </w:r>
      <w:r>
        <w:rPr>
          <w:rFonts w:hint="cs"/>
          <w:rtl/>
        </w:rPr>
        <w:t>نمی</w:t>
      </w:r>
      <w:r>
        <w:rPr>
          <w:rtl/>
        </w:rPr>
        <w:softHyphen/>
      </w:r>
      <w:r>
        <w:rPr>
          <w:rFonts w:hint="cs"/>
          <w:rtl/>
        </w:rPr>
        <w:t>کند. اگر دخول در ملک غیر مفسده</w:t>
      </w:r>
      <w:r w:rsidR="00936D77">
        <w:rPr>
          <w:rtl/>
        </w:rPr>
        <w:softHyphen/>
      </w:r>
      <w:r w:rsidR="00936D77">
        <w:rPr>
          <w:rFonts w:hint="cs"/>
          <w:rtl/>
        </w:rPr>
        <w:t>دار</w:t>
      </w:r>
      <w:r>
        <w:rPr>
          <w:rFonts w:hint="cs"/>
          <w:rtl/>
        </w:rPr>
        <w:t xml:space="preserve"> است و فی حد نفسه حرام است،</w:t>
      </w:r>
      <w:r w:rsidR="00936D77">
        <w:rPr>
          <w:rFonts w:hint="cs"/>
          <w:rtl/>
        </w:rPr>
        <w:t xml:space="preserve"> در صورت ترک ازاله، وجدان حکم به وجوب آن نمی</w:t>
      </w:r>
      <w:r w:rsidR="00936D77">
        <w:rPr>
          <w:rtl/>
        </w:rPr>
        <w:softHyphen/>
      </w:r>
      <w:r w:rsidR="00936D77">
        <w:rPr>
          <w:rFonts w:hint="cs"/>
          <w:rtl/>
        </w:rPr>
        <w:t>کند.</w:t>
      </w:r>
      <w:r>
        <w:rPr>
          <w:rFonts w:hint="cs"/>
          <w:rtl/>
        </w:rPr>
        <w:t xml:space="preserve"> ارتکاز بر این است که اگر مولا این مقدمه مفسده</w:t>
      </w:r>
      <w:r w:rsidR="00936D77">
        <w:rPr>
          <w:rtl/>
        </w:rPr>
        <w:softHyphen/>
      </w:r>
      <w:r>
        <w:rPr>
          <w:rFonts w:hint="cs"/>
          <w:rtl/>
        </w:rPr>
        <w:t>دار را اراده می</w:t>
      </w:r>
      <w:r>
        <w:rPr>
          <w:rtl/>
        </w:rPr>
        <w:softHyphen/>
      </w:r>
      <w:r>
        <w:rPr>
          <w:rFonts w:hint="cs"/>
          <w:rtl/>
        </w:rPr>
        <w:t>کند به خاطر انقاذ است</w:t>
      </w:r>
      <w:r w:rsidR="00936D77">
        <w:rPr>
          <w:rFonts w:hint="cs"/>
          <w:rtl/>
        </w:rPr>
        <w:t>؛</w:t>
      </w:r>
      <w:r>
        <w:rPr>
          <w:rFonts w:hint="cs"/>
          <w:rtl/>
        </w:rPr>
        <w:t xml:space="preserve"> پس اگر انقاذ نباشد، اراده مقدمه را نکرده است. </w:t>
      </w:r>
      <w:r w:rsidR="00936D77">
        <w:rPr>
          <w:rFonts w:hint="cs"/>
          <w:rtl/>
        </w:rPr>
        <w:t>در حقیقت</w:t>
      </w:r>
      <w:r w:rsidR="0088349B">
        <w:rPr>
          <w:rFonts w:hint="cs"/>
          <w:rtl/>
        </w:rPr>
        <w:t xml:space="preserve"> نکته اراده مقدمه مفسده دار</w:t>
      </w:r>
      <w:r w:rsidR="00936D77">
        <w:rPr>
          <w:rFonts w:hint="cs"/>
          <w:rtl/>
        </w:rPr>
        <w:t>،</w:t>
      </w:r>
      <w:r w:rsidR="0088349B">
        <w:rPr>
          <w:rFonts w:hint="cs"/>
          <w:rtl/>
        </w:rPr>
        <w:t xml:space="preserve"> اهمیت ذی المقدمه و ملاک توقف است؛ ولی اگر بنا باشد ذی المقدمه اتیان نشود، حکم به حرمت مفسده می</w:t>
      </w:r>
      <w:r w:rsidR="0088349B">
        <w:rPr>
          <w:rtl/>
        </w:rPr>
        <w:softHyphen/>
      </w:r>
      <w:r w:rsidR="0088349B">
        <w:rPr>
          <w:rFonts w:hint="cs"/>
          <w:rtl/>
        </w:rPr>
        <w:t>شود</w:t>
      </w:r>
      <w:r w:rsidR="00936D77">
        <w:rPr>
          <w:rFonts w:hint="cs"/>
          <w:rtl/>
        </w:rPr>
        <w:t>. ادامه بحث در جلسه آینده.</w:t>
      </w:r>
    </w:p>
    <w:sectPr w:rsidR="00F52386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31" w:rsidRDefault="00E63731" w:rsidP="008B750B">
      <w:pPr>
        <w:spacing w:line="240" w:lineRule="auto"/>
      </w:pPr>
      <w:r>
        <w:separator/>
      </w:r>
    </w:p>
  </w:endnote>
  <w:endnote w:type="continuationSeparator" w:id="0">
    <w:p w:rsidR="00E63731" w:rsidRDefault="00E6373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90F" w:rsidRDefault="00637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3790F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3790F" w:rsidRDefault="0063790F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3790F" w:rsidRDefault="0063790F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172D8" w:rsidRPr="000172D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3790F" w:rsidRPr="006D44C1" w:rsidRDefault="0063790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U1mg1_13981119-085_mk2_mfeb.ir</w:t>
          </w:r>
        </w:p>
      </w:tc>
    </w:tr>
  </w:tbl>
  <w:p w:rsidR="0063790F" w:rsidRDefault="0063790F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90F" w:rsidRDefault="00637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31" w:rsidRDefault="00E63731" w:rsidP="008B750B">
      <w:pPr>
        <w:spacing w:line="240" w:lineRule="auto"/>
      </w:pPr>
      <w:r>
        <w:separator/>
      </w:r>
    </w:p>
  </w:footnote>
  <w:footnote w:type="continuationSeparator" w:id="0">
    <w:p w:rsidR="00E63731" w:rsidRDefault="00E63731" w:rsidP="008B750B">
      <w:pPr>
        <w:spacing w:line="240" w:lineRule="auto"/>
      </w:pPr>
      <w:r>
        <w:continuationSeparator/>
      </w:r>
    </w:p>
  </w:footnote>
  <w:footnote w:id="1">
    <w:p w:rsidR="00EA00C0" w:rsidRPr="00EA00C0" w:rsidRDefault="00EA00C0" w:rsidP="00EA00C0">
      <w:pPr>
        <w:pStyle w:val="FootnoteText"/>
        <w:rPr>
          <w:rtl/>
        </w:rPr>
      </w:pPr>
      <w:r w:rsidRPr="00EA00C0">
        <w:footnoteRef/>
      </w:r>
      <w:r w:rsidRPr="00EA00C0">
        <w:rPr>
          <w:rtl/>
        </w:rPr>
        <w:t xml:space="preserve"> </w:t>
      </w:r>
      <w:hyperlink r:id="rId1" w:history="1">
        <w:r w:rsidRPr="00EA00C0">
          <w:rPr>
            <w:rStyle w:val="Hyperlink"/>
            <w:rFonts w:hint="cs"/>
            <w:rtl/>
          </w:rPr>
          <w:t>اجود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التقریرات،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نائینی،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ج</w:t>
        </w:r>
        <w:r w:rsidRPr="00EA00C0">
          <w:rPr>
            <w:rStyle w:val="Hyperlink"/>
            <w:rtl/>
          </w:rPr>
          <w:t>1</w:t>
        </w:r>
        <w:r w:rsidRPr="00EA00C0">
          <w:rPr>
            <w:rStyle w:val="Hyperlink"/>
            <w:rFonts w:hint="cs"/>
            <w:rtl/>
          </w:rPr>
          <w:t>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ص</w:t>
        </w:r>
        <w:r w:rsidRPr="00EA00C0">
          <w:rPr>
            <w:rStyle w:val="Hyperlink"/>
            <w:rtl/>
          </w:rPr>
          <w:t>243.</w:t>
        </w:r>
      </w:hyperlink>
    </w:p>
  </w:footnote>
  <w:footnote w:id="2">
    <w:p w:rsidR="00EA00C0" w:rsidRPr="00EA00C0" w:rsidRDefault="00EA00C0" w:rsidP="00EA00C0">
      <w:pPr>
        <w:pStyle w:val="FootnoteText"/>
      </w:pPr>
      <w:r w:rsidRPr="00EA00C0">
        <w:footnoteRef/>
      </w:r>
      <w:r w:rsidRPr="00EA00C0">
        <w:rPr>
          <w:rtl/>
        </w:rPr>
        <w:t xml:space="preserve"> </w:t>
      </w:r>
      <w:hyperlink r:id="rId2" w:history="1">
        <w:r w:rsidRPr="00EA00C0">
          <w:rPr>
            <w:rStyle w:val="Hyperlink"/>
            <w:rFonts w:hint="cs"/>
            <w:rtl/>
          </w:rPr>
          <w:t>اجود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التقریرات،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نائینی،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ج</w:t>
        </w:r>
        <w:r w:rsidRPr="00EA00C0">
          <w:rPr>
            <w:rStyle w:val="Hyperlink"/>
            <w:rtl/>
          </w:rPr>
          <w:t>1</w:t>
        </w:r>
        <w:r w:rsidRPr="00EA00C0">
          <w:rPr>
            <w:rStyle w:val="Hyperlink"/>
            <w:rFonts w:hint="cs"/>
            <w:rtl/>
          </w:rPr>
          <w:t>،</w:t>
        </w:r>
        <w:r w:rsidRPr="00EA00C0">
          <w:rPr>
            <w:rStyle w:val="Hyperlink"/>
            <w:rtl/>
          </w:rPr>
          <w:t xml:space="preserve"> </w:t>
        </w:r>
        <w:r w:rsidRPr="00EA00C0">
          <w:rPr>
            <w:rStyle w:val="Hyperlink"/>
            <w:rFonts w:hint="cs"/>
            <w:rtl/>
          </w:rPr>
          <w:t>ص</w:t>
        </w:r>
        <w:r w:rsidRPr="00EA00C0">
          <w:rPr>
            <w:rStyle w:val="Hyperlink"/>
            <w:rtl/>
          </w:rPr>
          <w:t>243.</w:t>
        </w:r>
      </w:hyperlink>
    </w:p>
  </w:footnote>
  <w:footnote w:id="3">
    <w:p w:rsidR="000172D8" w:rsidRPr="000172D8" w:rsidRDefault="000172D8" w:rsidP="000172D8">
      <w:pPr>
        <w:pStyle w:val="FootnoteText"/>
        <w:rPr>
          <w:rFonts w:hint="cs"/>
        </w:rPr>
      </w:pPr>
      <w:r w:rsidRPr="000172D8">
        <w:footnoteRef/>
      </w:r>
      <w:r w:rsidRPr="000172D8">
        <w:rPr>
          <w:rtl/>
        </w:rPr>
        <w:t xml:space="preserve"> </w:t>
      </w:r>
      <w:hyperlink r:id="rId3" w:history="1">
        <w:r w:rsidRPr="000172D8">
          <w:rPr>
            <w:rStyle w:val="Hyperlink"/>
            <w:rFonts w:hint="cs"/>
            <w:rtl/>
          </w:rPr>
          <w:t>محاضرات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فی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الاصول،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الخوئی،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السید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ابولقاسیم،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ج</w:t>
        </w:r>
        <w:r w:rsidRPr="000172D8">
          <w:rPr>
            <w:rStyle w:val="Hyperlink"/>
            <w:rtl/>
          </w:rPr>
          <w:t>2</w:t>
        </w:r>
        <w:r w:rsidRPr="000172D8">
          <w:rPr>
            <w:rStyle w:val="Hyperlink"/>
            <w:rFonts w:hint="cs"/>
            <w:rtl/>
          </w:rPr>
          <w:t>،</w:t>
        </w:r>
        <w:r w:rsidRPr="000172D8">
          <w:rPr>
            <w:rStyle w:val="Hyperlink"/>
            <w:rtl/>
          </w:rPr>
          <w:t xml:space="preserve"> </w:t>
        </w:r>
        <w:r w:rsidRPr="000172D8">
          <w:rPr>
            <w:rStyle w:val="Hyperlink"/>
            <w:rFonts w:hint="cs"/>
            <w:rtl/>
          </w:rPr>
          <w:t>ص</w:t>
        </w:r>
        <w:r w:rsidRPr="000172D8">
          <w:rPr>
            <w:rStyle w:val="Hyperlink"/>
            <w:rtl/>
          </w:rPr>
          <w:t>421.</w:t>
        </w:r>
      </w:hyperlink>
      <w:bookmarkStart w:id="10" w:name="_GoBack"/>
      <w:bookmarkEnd w:id="1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90F" w:rsidRDefault="00637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90F" w:rsidRPr="001D2E9A" w:rsidRDefault="0063790F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>
      <w:rPr>
        <w:b/>
        <w:bCs/>
        <w:sz w:val="20"/>
        <w:szCs w:val="24"/>
        <w:rtl/>
      </w:rPr>
      <w:t>085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4" w:name="Bokdars"/>
    <w:bookmarkEnd w:id="14"/>
    <w:r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5" w:name="Bokostad"/>
    <w:bookmarkEnd w:id="15"/>
    <w:r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16" w:name="BokTarikh"/>
    <w:bookmarkEnd w:id="16"/>
    <w:r>
      <w:rPr>
        <w:sz w:val="24"/>
        <w:szCs w:val="24"/>
        <w:rtl/>
      </w:rPr>
      <w:t>19 /11 /1398</w:t>
    </w:r>
  </w:p>
  <w:p w:rsidR="0063790F" w:rsidRPr="00F16B53" w:rsidRDefault="0063790F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>
      <w:rPr>
        <w:rFonts w:hint="cs"/>
        <w:color w:val="000000" w:themeColor="text1"/>
        <w:sz w:val="24"/>
        <w:szCs w:val="24"/>
        <w:rtl/>
      </w:rPr>
      <w:t>ثمره</w:t>
    </w:r>
    <w:r>
      <w:rPr>
        <w:color w:val="000000" w:themeColor="text1"/>
        <w:sz w:val="24"/>
        <w:szCs w:val="24"/>
        <w:rtl/>
      </w:rPr>
      <w:t xml:space="preserve"> </w:t>
    </w:r>
    <w:r>
      <w:rPr>
        <w:rFonts w:hint="cs"/>
        <w:color w:val="000000" w:themeColor="text1"/>
        <w:sz w:val="24"/>
        <w:szCs w:val="24"/>
        <w:rtl/>
      </w:rPr>
      <w:t>اقوال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>
      <w:rPr>
        <w:rFonts w:hint="cs"/>
        <w:sz w:val="24"/>
        <w:szCs w:val="24"/>
        <w:rtl/>
      </w:rPr>
      <w:t>مهدی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خیشه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9" w:name="BokSabj2"/>
    <w:bookmarkEnd w:id="19"/>
    <w:r>
      <w:rPr>
        <w:rFonts w:hint="cs"/>
        <w:sz w:val="24"/>
        <w:szCs w:val="24"/>
        <w:rtl/>
      </w:rPr>
      <w:t>ثمره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قول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به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اهمال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مقدمه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90F" w:rsidRDefault="00637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A0FB6"/>
    <w:multiLevelType w:val="hybridMultilevel"/>
    <w:tmpl w:val="6208355E"/>
    <w:lvl w:ilvl="0" w:tplc="D4CE8B08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B Bad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72D8"/>
    <w:rsid w:val="00025777"/>
    <w:rsid w:val="00025B70"/>
    <w:rsid w:val="000353D7"/>
    <w:rsid w:val="00037942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A4FE3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0D6E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3790F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4C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553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07FEB"/>
    <w:rsid w:val="00816367"/>
    <w:rsid w:val="00816A0B"/>
    <w:rsid w:val="00817EFF"/>
    <w:rsid w:val="00824B22"/>
    <w:rsid w:val="00830C53"/>
    <w:rsid w:val="00837FAA"/>
    <w:rsid w:val="00841F77"/>
    <w:rsid w:val="0085276D"/>
    <w:rsid w:val="00863390"/>
    <w:rsid w:val="0086385C"/>
    <w:rsid w:val="00871916"/>
    <w:rsid w:val="0088349B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776E"/>
    <w:rsid w:val="00923C34"/>
    <w:rsid w:val="00924152"/>
    <w:rsid w:val="0092513D"/>
    <w:rsid w:val="00927A9F"/>
    <w:rsid w:val="009335CC"/>
    <w:rsid w:val="00935A55"/>
    <w:rsid w:val="00936D77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1F34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D4A9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63731"/>
    <w:rsid w:val="00E75920"/>
    <w:rsid w:val="00E80D96"/>
    <w:rsid w:val="00E871FA"/>
    <w:rsid w:val="00E936A4"/>
    <w:rsid w:val="00E954BB"/>
    <w:rsid w:val="00EA00C0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52386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6/2/421/&#1575;&#1604;&#1579;&#1575;&#1606;&#1740;" TargetMode="External"/><Relationship Id="rId2" Type="http://schemas.openxmlformats.org/officeDocument/2006/relationships/hyperlink" Target="http://lib.eshia.ir/10057/1/243/&#1588;&#1740;&#1582;&#1606;&#1575;" TargetMode="External"/><Relationship Id="rId1" Type="http://schemas.openxmlformats.org/officeDocument/2006/relationships/hyperlink" Target="http://lib.eshia.ir/10057/1/243/&#1606;&#1581;&#160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20020-2CEF-4CFD-A100-4BC909E6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172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7543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10</cp:revision>
  <cp:lastPrinted>2020-02-09T09:10:00Z</cp:lastPrinted>
  <dcterms:created xsi:type="dcterms:W3CDTF">2020-02-08T03:33:00Z</dcterms:created>
  <dcterms:modified xsi:type="dcterms:W3CDTF">2020-02-09T09:10:00Z</dcterms:modified>
  <cp:contentStatus>ویرایش 2.5</cp:contentStatus>
  <cp:version>2.7</cp:version>
</cp:coreProperties>
</file>