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C153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31AE1" w:rsidRDefault="00231AE1" w:rsidP="00231AE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8274480" w:history="1">
        <w:r w:rsidRPr="004B67E4">
          <w:rPr>
            <w:rStyle w:val="Hyperlink"/>
            <w:rFonts w:hint="eastAsia"/>
            <w:noProof/>
            <w:rtl/>
          </w:rPr>
          <w:t>امر</w:t>
        </w:r>
        <w:r w:rsidRPr="004B67E4">
          <w:rPr>
            <w:rStyle w:val="Hyperlink"/>
            <w:noProof/>
            <w:rtl/>
          </w:rPr>
          <w:t xml:space="preserve"> </w:t>
        </w:r>
        <w:r w:rsidRPr="004B67E4">
          <w:rPr>
            <w:rStyle w:val="Hyperlink"/>
            <w:rFonts w:hint="eastAsia"/>
            <w:noProof/>
            <w:rtl/>
          </w:rPr>
          <w:t>به</w:t>
        </w:r>
        <w:r w:rsidRPr="004B67E4">
          <w:rPr>
            <w:rStyle w:val="Hyperlink"/>
            <w:noProof/>
            <w:rtl/>
          </w:rPr>
          <w:t xml:space="preserve"> </w:t>
        </w:r>
        <w:r w:rsidRPr="004B67E4">
          <w:rPr>
            <w:rStyle w:val="Hyperlink"/>
            <w:rFonts w:hint="eastAsia"/>
            <w:noProof/>
            <w:rtl/>
          </w:rPr>
          <w:t>ش</w:t>
        </w:r>
        <w:r w:rsidRPr="004B67E4">
          <w:rPr>
            <w:rStyle w:val="Hyperlink"/>
            <w:rFonts w:hint="cs"/>
            <w:noProof/>
            <w:rtl/>
          </w:rPr>
          <w:t>ی</w:t>
        </w:r>
        <w:r w:rsidRPr="004B67E4">
          <w:rPr>
            <w:rStyle w:val="Hyperlink"/>
            <w:rFonts w:hint="eastAsia"/>
            <w:noProof/>
            <w:rtl/>
          </w:rPr>
          <w:t>ئ</w:t>
        </w:r>
        <w:r w:rsidRPr="004B67E4">
          <w:rPr>
            <w:rStyle w:val="Hyperlink"/>
            <w:noProof/>
            <w:rtl/>
          </w:rPr>
          <w:t xml:space="preserve"> </w:t>
        </w:r>
        <w:r w:rsidRPr="004B67E4">
          <w:rPr>
            <w:rStyle w:val="Hyperlink"/>
            <w:rFonts w:hint="eastAsia"/>
            <w:noProof/>
            <w:rtl/>
          </w:rPr>
          <w:t>و</w:t>
        </w:r>
        <w:r w:rsidRPr="004B67E4">
          <w:rPr>
            <w:rStyle w:val="Hyperlink"/>
            <w:noProof/>
            <w:rtl/>
          </w:rPr>
          <w:t xml:space="preserve"> </w:t>
        </w:r>
        <w:r w:rsidRPr="004B67E4">
          <w:rPr>
            <w:rStyle w:val="Hyperlink"/>
            <w:rFonts w:hint="eastAsia"/>
            <w:noProof/>
            <w:rtl/>
          </w:rPr>
          <w:t>اقتضا</w:t>
        </w:r>
        <w:r w:rsidRPr="004B67E4">
          <w:rPr>
            <w:rStyle w:val="Hyperlink"/>
            <w:rFonts w:hint="cs"/>
            <w:noProof/>
            <w:rtl/>
          </w:rPr>
          <w:t>ی</w:t>
        </w:r>
        <w:r w:rsidRPr="004B67E4">
          <w:rPr>
            <w:rStyle w:val="Hyperlink"/>
            <w:noProof/>
            <w:rtl/>
          </w:rPr>
          <w:t xml:space="preserve"> </w:t>
        </w:r>
        <w:r w:rsidRPr="004B67E4">
          <w:rPr>
            <w:rStyle w:val="Hyperlink"/>
            <w:rFonts w:hint="eastAsia"/>
            <w:noProof/>
            <w:rtl/>
          </w:rPr>
          <w:t>نه</w:t>
        </w:r>
        <w:r w:rsidRPr="004B67E4">
          <w:rPr>
            <w:rStyle w:val="Hyperlink"/>
            <w:rFonts w:hint="cs"/>
            <w:noProof/>
            <w:rtl/>
          </w:rPr>
          <w:t>ی</w:t>
        </w:r>
        <w:r w:rsidRPr="004B67E4">
          <w:rPr>
            <w:rStyle w:val="Hyperlink"/>
            <w:noProof/>
            <w:rtl/>
          </w:rPr>
          <w:t xml:space="preserve"> </w:t>
        </w:r>
        <w:r w:rsidRPr="004B67E4">
          <w:rPr>
            <w:rStyle w:val="Hyperlink"/>
            <w:rFonts w:hint="eastAsia"/>
            <w:noProof/>
            <w:rtl/>
          </w:rPr>
          <w:t>از</w:t>
        </w:r>
        <w:r w:rsidRPr="004B67E4">
          <w:rPr>
            <w:rStyle w:val="Hyperlink"/>
            <w:noProof/>
            <w:rtl/>
          </w:rPr>
          <w:t xml:space="preserve"> </w:t>
        </w:r>
        <w:r w:rsidRPr="004B67E4">
          <w:rPr>
            <w:rStyle w:val="Hyperlink"/>
            <w:rFonts w:hint="eastAsia"/>
            <w:noProof/>
            <w:rtl/>
          </w:rPr>
          <w:t>ضد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2</w:t>
        </w:r>
        <w:r>
          <w:rPr>
            <w:rStyle w:val="Hyperlink"/>
            <w:noProof/>
            <w:rtl/>
          </w:rPr>
          <w:fldChar w:fldCharType="end"/>
        </w:r>
      </w:hyperlink>
    </w:p>
    <w:p w:rsidR="00231AE1" w:rsidRDefault="00231AE1" w:rsidP="00231AE1">
      <w:pPr>
        <w:pStyle w:val="TOC2"/>
        <w:tabs>
          <w:tab w:val="right" w:leader="dot" w:pos="10194"/>
        </w:tabs>
        <w:rPr>
          <w:rFonts w:asciiTheme="minorHAnsi" w:eastAsiaTheme="minorEastAsia" w:hAnsiTheme="minorHAnsi" w:cstheme="minorBidi"/>
          <w:bCs w:val="0"/>
          <w:noProof/>
          <w:color w:val="auto"/>
          <w:szCs w:val="22"/>
          <w:rtl/>
        </w:rPr>
      </w:pPr>
      <w:hyperlink w:anchor="_Toc38274481" w:history="1">
        <w:r w:rsidRPr="004B67E4">
          <w:rPr>
            <w:rStyle w:val="Hyperlink"/>
            <w:rFonts w:hint="eastAsia"/>
            <w:noProof/>
            <w:rtl/>
          </w:rPr>
          <w:t>ثمره</w:t>
        </w:r>
        <w:r w:rsidRPr="004B67E4">
          <w:rPr>
            <w:rStyle w:val="Hyperlink"/>
            <w:noProof/>
            <w:rtl/>
          </w:rPr>
          <w:t xml:space="preserve"> </w:t>
        </w:r>
        <w:r w:rsidRPr="004B67E4">
          <w:rPr>
            <w:rStyle w:val="Hyperlink"/>
            <w:rFonts w:hint="eastAsia"/>
            <w:noProof/>
            <w:rtl/>
          </w:rPr>
          <w:t>مساله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2</w:t>
        </w:r>
        <w:r>
          <w:rPr>
            <w:rStyle w:val="Hyperlink"/>
            <w:noProof/>
            <w:rtl/>
          </w:rPr>
          <w:fldChar w:fldCharType="end"/>
        </w:r>
      </w:hyperlink>
    </w:p>
    <w:p w:rsidR="00231AE1" w:rsidRDefault="00231AE1" w:rsidP="00231AE1">
      <w:pPr>
        <w:pStyle w:val="TOC3"/>
        <w:tabs>
          <w:tab w:val="right" w:leader="dot" w:pos="10194"/>
        </w:tabs>
        <w:rPr>
          <w:rFonts w:asciiTheme="minorHAnsi" w:eastAsiaTheme="minorEastAsia" w:hAnsiTheme="minorHAnsi" w:cstheme="minorBidi"/>
          <w:bCs w:val="0"/>
          <w:iCs w:val="0"/>
          <w:noProof/>
          <w:color w:val="auto"/>
          <w:szCs w:val="22"/>
          <w:rtl/>
        </w:rPr>
      </w:pPr>
      <w:hyperlink w:anchor="_Toc38274482" w:history="1">
        <w:r w:rsidRPr="004B67E4">
          <w:rPr>
            <w:rStyle w:val="Hyperlink"/>
            <w:rFonts w:hint="eastAsia"/>
            <w:noProof/>
            <w:rtl/>
          </w:rPr>
          <w:t>راهها</w:t>
        </w:r>
        <w:r w:rsidRPr="004B67E4">
          <w:rPr>
            <w:rStyle w:val="Hyperlink"/>
            <w:rFonts w:hint="cs"/>
            <w:noProof/>
            <w:rtl/>
          </w:rPr>
          <w:t>ی</w:t>
        </w:r>
        <w:r w:rsidRPr="004B67E4">
          <w:rPr>
            <w:rStyle w:val="Hyperlink"/>
            <w:noProof/>
            <w:rtl/>
          </w:rPr>
          <w:t xml:space="preserve"> </w:t>
        </w:r>
        <w:r w:rsidRPr="004B67E4">
          <w:rPr>
            <w:rStyle w:val="Hyperlink"/>
            <w:rFonts w:hint="eastAsia"/>
            <w:noProof/>
            <w:rtl/>
          </w:rPr>
          <w:t>کشف</w:t>
        </w:r>
        <w:r w:rsidRPr="004B67E4">
          <w:rPr>
            <w:rStyle w:val="Hyperlink"/>
            <w:noProof/>
            <w:rtl/>
          </w:rPr>
          <w:t xml:space="preserve"> </w:t>
        </w:r>
        <w:r w:rsidRPr="004B67E4">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2</w:t>
        </w:r>
        <w:r>
          <w:rPr>
            <w:rStyle w:val="Hyperlink"/>
            <w:noProof/>
            <w:rtl/>
          </w:rPr>
          <w:fldChar w:fldCharType="end"/>
        </w:r>
      </w:hyperlink>
    </w:p>
    <w:p w:rsidR="00231AE1" w:rsidRDefault="00231AE1" w:rsidP="00231AE1">
      <w:pPr>
        <w:pStyle w:val="TOC4"/>
        <w:tabs>
          <w:tab w:val="right" w:leader="dot" w:pos="10194"/>
        </w:tabs>
        <w:rPr>
          <w:rFonts w:asciiTheme="minorHAnsi" w:eastAsiaTheme="minorEastAsia" w:hAnsiTheme="minorHAnsi" w:cstheme="minorBidi"/>
          <w:bCs w:val="0"/>
          <w:noProof/>
          <w:color w:val="auto"/>
          <w:szCs w:val="22"/>
          <w:rtl/>
        </w:rPr>
      </w:pPr>
      <w:hyperlink w:anchor="_Toc38274483" w:history="1">
        <w:r w:rsidRPr="004B67E4">
          <w:rPr>
            <w:rStyle w:val="Hyperlink"/>
            <w:rFonts w:hint="eastAsia"/>
            <w:noProof/>
            <w:rtl/>
          </w:rPr>
          <w:t>راه</w:t>
        </w:r>
        <w:r w:rsidRPr="004B67E4">
          <w:rPr>
            <w:rStyle w:val="Hyperlink"/>
            <w:noProof/>
            <w:rtl/>
          </w:rPr>
          <w:t xml:space="preserve"> </w:t>
        </w:r>
        <w:r w:rsidRPr="004B67E4">
          <w:rPr>
            <w:rStyle w:val="Hyperlink"/>
            <w:rFonts w:hint="eastAsia"/>
            <w:noProof/>
            <w:rtl/>
          </w:rPr>
          <w:t>دوم</w:t>
        </w:r>
        <w:r w:rsidRPr="004B67E4">
          <w:rPr>
            <w:rStyle w:val="Hyperlink"/>
            <w:noProof/>
            <w:rtl/>
          </w:rPr>
          <w:t xml:space="preserve"> </w:t>
        </w:r>
        <w:r w:rsidRPr="004B67E4">
          <w:rPr>
            <w:rStyle w:val="Hyperlink"/>
            <w:rFonts w:hint="eastAsia"/>
            <w:noProof/>
            <w:rtl/>
          </w:rPr>
          <w:t>برا</w:t>
        </w:r>
        <w:r w:rsidRPr="004B67E4">
          <w:rPr>
            <w:rStyle w:val="Hyperlink"/>
            <w:rFonts w:hint="cs"/>
            <w:noProof/>
            <w:rtl/>
          </w:rPr>
          <w:t>ی</w:t>
        </w:r>
        <w:r w:rsidRPr="004B67E4">
          <w:rPr>
            <w:rStyle w:val="Hyperlink"/>
            <w:noProof/>
            <w:rtl/>
          </w:rPr>
          <w:t xml:space="preserve"> </w:t>
        </w:r>
        <w:r w:rsidRPr="004B67E4">
          <w:rPr>
            <w:rStyle w:val="Hyperlink"/>
            <w:rFonts w:hint="eastAsia"/>
            <w:noProof/>
            <w:rtl/>
          </w:rPr>
          <w:t>کشف</w:t>
        </w:r>
        <w:r w:rsidRPr="004B67E4">
          <w:rPr>
            <w:rStyle w:val="Hyperlink"/>
            <w:noProof/>
            <w:rtl/>
          </w:rPr>
          <w:t xml:space="preserve"> </w:t>
        </w:r>
        <w:r w:rsidRPr="004B67E4">
          <w:rPr>
            <w:rStyle w:val="Hyperlink"/>
            <w:rFonts w:hint="eastAsia"/>
            <w:noProof/>
            <w:rtl/>
          </w:rPr>
          <w:t>ملاک</w:t>
        </w:r>
        <w:r w:rsidRPr="004B67E4">
          <w:rPr>
            <w:rStyle w:val="Hyperlink"/>
            <w:noProof/>
            <w:rtl/>
          </w:rPr>
          <w:t xml:space="preserve">: </w:t>
        </w:r>
        <w:r w:rsidRPr="004B67E4">
          <w:rPr>
            <w:rStyle w:val="Hyperlink"/>
            <w:rFonts w:hint="eastAsia"/>
            <w:noProof/>
            <w:rtl/>
          </w:rPr>
          <w:t>اطلاق</w:t>
        </w:r>
        <w:r w:rsidRPr="004B67E4">
          <w:rPr>
            <w:rStyle w:val="Hyperlink"/>
            <w:noProof/>
            <w:rtl/>
          </w:rPr>
          <w:t xml:space="preserve"> </w:t>
        </w:r>
        <w:r w:rsidRPr="004B67E4">
          <w:rPr>
            <w:rStyle w:val="Hyperlink"/>
            <w:rFonts w:hint="eastAsia"/>
            <w:noProof/>
            <w:rtl/>
          </w:rPr>
          <w:t>ماده</w:t>
        </w:r>
        <w:r w:rsidRPr="004B67E4">
          <w:rPr>
            <w:rStyle w:val="Hyperlink"/>
            <w:noProof/>
            <w:rtl/>
          </w:rPr>
          <w:t xml:space="preserve"> </w:t>
        </w:r>
        <w:r w:rsidRPr="004B67E4">
          <w:rPr>
            <w:rStyle w:val="Hyperlink"/>
            <w:rFonts w:hint="eastAsia"/>
            <w:noProof/>
            <w:rtl/>
          </w:rPr>
          <w:t>و</w:t>
        </w:r>
        <w:r w:rsidRPr="004B67E4">
          <w:rPr>
            <w:rStyle w:val="Hyperlink"/>
            <w:noProof/>
            <w:rtl/>
          </w:rPr>
          <w:t xml:space="preserve"> </w:t>
        </w:r>
        <w:r w:rsidRPr="004B67E4">
          <w:rPr>
            <w:rStyle w:val="Hyperlink"/>
            <w:rFonts w:hint="eastAsia"/>
            <w:noProof/>
            <w:rtl/>
          </w:rPr>
          <w:t>متعلق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2</w:t>
        </w:r>
        <w:r>
          <w:rPr>
            <w:rStyle w:val="Hyperlink"/>
            <w:noProof/>
            <w:rtl/>
          </w:rPr>
          <w:fldChar w:fldCharType="end"/>
        </w:r>
      </w:hyperlink>
    </w:p>
    <w:p w:rsidR="00231AE1" w:rsidRDefault="00231AE1" w:rsidP="00231AE1">
      <w:pPr>
        <w:pStyle w:val="TOC5"/>
        <w:tabs>
          <w:tab w:val="right" w:leader="dot" w:pos="10194"/>
        </w:tabs>
        <w:rPr>
          <w:rFonts w:asciiTheme="minorHAnsi" w:eastAsiaTheme="minorEastAsia" w:hAnsiTheme="minorHAnsi" w:cstheme="minorBidi"/>
          <w:bCs w:val="0"/>
          <w:noProof/>
          <w:color w:val="auto"/>
          <w:szCs w:val="22"/>
          <w:rtl/>
        </w:rPr>
      </w:pPr>
      <w:hyperlink w:anchor="_Toc38274484" w:history="1">
        <w:r w:rsidRPr="004B67E4">
          <w:rPr>
            <w:rStyle w:val="Hyperlink"/>
            <w:rFonts w:hint="eastAsia"/>
            <w:noProof/>
            <w:rtl/>
          </w:rPr>
          <w:t>اشکال</w:t>
        </w:r>
        <w:r w:rsidRPr="004B67E4">
          <w:rPr>
            <w:rStyle w:val="Hyperlink"/>
            <w:noProof/>
            <w:rtl/>
          </w:rPr>
          <w:t xml:space="preserve"> </w:t>
        </w:r>
        <w:r w:rsidRPr="004B67E4">
          <w:rPr>
            <w:rStyle w:val="Hyperlink"/>
            <w:rFonts w:hint="eastAsia"/>
            <w:noProof/>
            <w:rtl/>
          </w:rPr>
          <w:t>اول</w:t>
        </w:r>
        <w:r w:rsidRPr="004B67E4">
          <w:rPr>
            <w:rStyle w:val="Hyperlink"/>
            <w:noProof/>
            <w:rtl/>
          </w:rPr>
          <w:t xml:space="preserve"> </w:t>
        </w:r>
        <w:r w:rsidRPr="004B67E4">
          <w:rPr>
            <w:rStyle w:val="Hyperlink"/>
            <w:rFonts w:hint="eastAsia"/>
            <w:noProof/>
            <w:rtl/>
          </w:rPr>
          <w:t>به</w:t>
        </w:r>
        <w:r w:rsidRPr="004B67E4">
          <w:rPr>
            <w:rStyle w:val="Hyperlink"/>
            <w:noProof/>
            <w:rtl/>
          </w:rPr>
          <w:t xml:space="preserve"> </w:t>
        </w:r>
        <w:r w:rsidRPr="004B67E4">
          <w:rPr>
            <w:rStyle w:val="Hyperlink"/>
            <w:rFonts w:hint="eastAsia"/>
            <w:noProof/>
            <w:rtl/>
          </w:rPr>
          <w:t>راه</w:t>
        </w:r>
        <w:r w:rsidRPr="004B67E4">
          <w:rPr>
            <w:rStyle w:val="Hyperlink"/>
            <w:noProof/>
            <w:rtl/>
          </w:rPr>
          <w:t xml:space="preserve"> </w:t>
        </w:r>
        <w:r w:rsidRPr="004B67E4">
          <w:rPr>
            <w:rStyle w:val="Hyperlink"/>
            <w:rFonts w:hint="eastAsia"/>
            <w:noProof/>
            <w:rtl/>
          </w:rPr>
          <w:t>دوم</w:t>
        </w:r>
        <w:r w:rsidRPr="004B67E4">
          <w:rPr>
            <w:rStyle w:val="Hyperlink"/>
            <w:noProof/>
            <w:rtl/>
          </w:rPr>
          <w:t xml:space="preserve">: </w:t>
        </w:r>
        <w:r w:rsidRPr="004B67E4">
          <w:rPr>
            <w:rStyle w:val="Hyperlink"/>
            <w:rFonts w:hint="eastAsia"/>
            <w:noProof/>
            <w:rtl/>
          </w:rPr>
          <w:t>اشکال</w:t>
        </w:r>
        <w:r w:rsidRPr="004B67E4">
          <w:rPr>
            <w:rStyle w:val="Hyperlink"/>
            <w:noProof/>
            <w:rtl/>
          </w:rPr>
          <w:t xml:space="preserve"> </w:t>
        </w:r>
        <w:r w:rsidRPr="004B67E4">
          <w:rPr>
            <w:rStyle w:val="Hyperlink"/>
            <w:rFonts w:hint="eastAsia"/>
            <w:noProof/>
            <w:rtl/>
          </w:rPr>
          <w:t>مبنا</w:t>
        </w:r>
        <w:r w:rsidRPr="004B67E4">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3</w:t>
        </w:r>
        <w:r>
          <w:rPr>
            <w:rStyle w:val="Hyperlink"/>
            <w:noProof/>
            <w:rtl/>
          </w:rPr>
          <w:fldChar w:fldCharType="end"/>
        </w:r>
      </w:hyperlink>
    </w:p>
    <w:p w:rsidR="00231AE1" w:rsidRDefault="00231AE1" w:rsidP="00231AE1">
      <w:pPr>
        <w:pStyle w:val="TOC6"/>
        <w:tabs>
          <w:tab w:val="right" w:leader="dot" w:pos="10194"/>
        </w:tabs>
        <w:rPr>
          <w:rFonts w:asciiTheme="minorHAnsi" w:eastAsiaTheme="minorEastAsia" w:hAnsiTheme="minorHAnsi" w:cstheme="minorBidi"/>
          <w:bCs w:val="0"/>
          <w:noProof/>
          <w:color w:val="auto"/>
          <w:szCs w:val="22"/>
          <w:rtl/>
        </w:rPr>
      </w:pPr>
      <w:hyperlink w:anchor="_Toc38274485" w:history="1">
        <w:r w:rsidRPr="004B67E4">
          <w:rPr>
            <w:rStyle w:val="Hyperlink"/>
            <w:rFonts w:hint="eastAsia"/>
            <w:noProof/>
            <w:rtl/>
          </w:rPr>
          <w:t>جواب</w:t>
        </w:r>
        <w:r w:rsidRPr="004B67E4">
          <w:rPr>
            <w:rStyle w:val="Hyperlink"/>
            <w:noProof/>
            <w:rtl/>
          </w:rPr>
          <w:t xml:space="preserve"> </w:t>
        </w:r>
        <w:r w:rsidRPr="004B67E4">
          <w:rPr>
            <w:rStyle w:val="Hyperlink"/>
            <w:rFonts w:hint="eastAsia"/>
            <w:noProof/>
            <w:rtl/>
          </w:rPr>
          <w:t>مرحوم</w:t>
        </w:r>
        <w:r w:rsidRPr="004B67E4">
          <w:rPr>
            <w:rStyle w:val="Hyperlink"/>
            <w:noProof/>
            <w:rtl/>
          </w:rPr>
          <w:t xml:space="preserve"> </w:t>
        </w:r>
        <w:r w:rsidRPr="004B67E4">
          <w:rPr>
            <w:rStyle w:val="Hyperlink"/>
            <w:rFonts w:hint="eastAsia"/>
            <w:noProof/>
            <w:rtl/>
          </w:rPr>
          <w:t>نائ</w:t>
        </w:r>
        <w:r w:rsidRPr="004B67E4">
          <w:rPr>
            <w:rStyle w:val="Hyperlink"/>
            <w:rFonts w:hint="cs"/>
            <w:noProof/>
            <w:rtl/>
          </w:rPr>
          <w:t>ی</w:t>
        </w:r>
        <w:r w:rsidRPr="004B67E4">
          <w:rPr>
            <w:rStyle w:val="Hyperlink"/>
            <w:rFonts w:hint="eastAsia"/>
            <w:noProof/>
            <w:rtl/>
          </w:rPr>
          <w:t>ن</w:t>
        </w:r>
        <w:r w:rsidRPr="004B67E4">
          <w:rPr>
            <w:rStyle w:val="Hyperlink"/>
            <w:rFonts w:hint="cs"/>
            <w:noProof/>
            <w:rtl/>
          </w:rPr>
          <w:t>ی</w:t>
        </w:r>
        <w:r w:rsidRPr="004B67E4">
          <w:rPr>
            <w:rStyle w:val="Hyperlink"/>
            <w:noProof/>
            <w:rtl/>
          </w:rPr>
          <w:t xml:space="preserve"> </w:t>
        </w:r>
        <w:r w:rsidRPr="004B67E4">
          <w:rPr>
            <w:rStyle w:val="Hyperlink"/>
            <w:rFonts w:hint="eastAsia"/>
            <w:noProof/>
            <w:rtl/>
          </w:rPr>
          <w:t>از</w:t>
        </w:r>
        <w:r w:rsidRPr="004B67E4">
          <w:rPr>
            <w:rStyle w:val="Hyperlink"/>
            <w:noProof/>
            <w:rtl/>
          </w:rPr>
          <w:t xml:space="preserve"> </w:t>
        </w:r>
        <w:r w:rsidRPr="004B67E4">
          <w:rPr>
            <w:rStyle w:val="Hyperlink"/>
            <w:rFonts w:hint="eastAsia"/>
            <w:noProof/>
            <w:rtl/>
          </w:rPr>
          <w:t>اشکال</w:t>
        </w:r>
        <w:r w:rsidRPr="004B67E4">
          <w:rPr>
            <w:rStyle w:val="Hyperlink"/>
            <w:noProof/>
            <w:rtl/>
          </w:rPr>
          <w:t xml:space="preserve"> </w:t>
        </w:r>
        <w:r w:rsidRPr="004B67E4">
          <w:rPr>
            <w:rStyle w:val="Hyperlink"/>
            <w:rFonts w:hint="eastAsia"/>
            <w:noProof/>
            <w:rtl/>
          </w:rPr>
          <w:t>اول</w:t>
        </w:r>
        <w:r w:rsidRPr="004B67E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3</w:t>
        </w:r>
        <w:r>
          <w:rPr>
            <w:rStyle w:val="Hyperlink"/>
            <w:noProof/>
            <w:rtl/>
          </w:rPr>
          <w:fldChar w:fldCharType="end"/>
        </w:r>
      </w:hyperlink>
    </w:p>
    <w:p w:rsidR="00231AE1" w:rsidRDefault="00231AE1" w:rsidP="00231AE1">
      <w:pPr>
        <w:pStyle w:val="TOC5"/>
        <w:tabs>
          <w:tab w:val="right" w:leader="dot" w:pos="10194"/>
        </w:tabs>
        <w:rPr>
          <w:rFonts w:asciiTheme="minorHAnsi" w:eastAsiaTheme="minorEastAsia" w:hAnsiTheme="minorHAnsi" w:cstheme="minorBidi"/>
          <w:bCs w:val="0"/>
          <w:noProof/>
          <w:color w:val="auto"/>
          <w:szCs w:val="22"/>
          <w:rtl/>
        </w:rPr>
      </w:pPr>
      <w:hyperlink w:anchor="_Toc38274486" w:history="1">
        <w:r w:rsidRPr="004B67E4">
          <w:rPr>
            <w:rStyle w:val="Hyperlink"/>
            <w:rFonts w:hint="eastAsia"/>
            <w:noProof/>
            <w:rtl/>
          </w:rPr>
          <w:t>اشکال</w:t>
        </w:r>
        <w:r w:rsidRPr="004B67E4">
          <w:rPr>
            <w:rStyle w:val="Hyperlink"/>
            <w:noProof/>
            <w:rtl/>
          </w:rPr>
          <w:t xml:space="preserve"> </w:t>
        </w:r>
        <w:r w:rsidRPr="004B67E4">
          <w:rPr>
            <w:rStyle w:val="Hyperlink"/>
            <w:rFonts w:hint="eastAsia"/>
            <w:noProof/>
            <w:rtl/>
          </w:rPr>
          <w:t>دوم</w:t>
        </w:r>
        <w:r w:rsidRPr="004B67E4">
          <w:rPr>
            <w:rStyle w:val="Hyperlink"/>
            <w:noProof/>
            <w:rtl/>
          </w:rPr>
          <w:t xml:space="preserve">: </w:t>
        </w:r>
        <w:r w:rsidRPr="004B67E4">
          <w:rPr>
            <w:rStyle w:val="Hyperlink"/>
            <w:rFonts w:hint="eastAsia"/>
            <w:noProof/>
            <w:rtl/>
          </w:rPr>
          <w:t>حکم</w:t>
        </w:r>
        <w:r w:rsidRPr="004B67E4">
          <w:rPr>
            <w:rStyle w:val="Hyperlink"/>
            <w:noProof/>
            <w:rtl/>
          </w:rPr>
          <w:t xml:space="preserve"> </w:t>
        </w:r>
        <w:r w:rsidRPr="004B67E4">
          <w:rPr>
            <w:rStyle w:val="Hyperlink"/>
            <w:rFonts w:hint="eastAsia"/>
            <w:noProof/>
            <w:rtl/>
          </w:rPr>
          <w:t>عقل</w:t>
        </w:r>
        <w:r w:rsidRPr="004B67E4">
          <w:rPr>
            <w:rStyle w:val="Hyperlink"/>
            <w:noProof/>
            <w:rtl/>
          </w:rPr>
          <w:t xml:space="preserve"> </w:t>
        </w:r>
        <w:r w:rsidRPr="004B67E4">
          <w:rPr>
            <w:rStyle w:val="Hyperlink"/>
            <w:rFonts w:hint="eastAsia"/>
            <w:noProof/>
            <w:rtl/>
          </w:rPr>
          <w:t>مانع</w:t>
        </w:r>
        <w:r w:rsidRPr="004B67E4">
          <w:rPr>
            <w:rStyle w:val="Hyperlink"/>
            <w:noProof/>
            <w:rtl/>
          </w:rPr>
          <w:t xml:space="preserve"> </w:t>
        </w:r>
        <w:r w:rsidRPr="004B67E4">
          <w:rPr>
            <w:rStyle w:val="Hyperlink"/>
            <w:rFonts w:hint="eastAsia"/>
            <w:noProof/>
            <w:rtl/>
          </w:rPr>
          <w:t>از</w:t>
        </w:r>
        <w:r w:rsidRPr="004B67E4">
          <w:rPr>
            <w:rStyle w:val="Hyperlink"/>
            <w:noProof/>
            <w:rtl/>
          </w:rPr>
          <w:t xml:space="preserve"> </w:t>
        </w:r>
        <w:r w:rsidRPr="004B67E4">
          <w:rPr>
            <w:rStyle w:val="Hyperlink"/>
            <w:rFonts w:hint="eastAsia"/>
            <w:noProof/>
            <w:rtl/>
          </w:rPr>
          <w:t>انعقاد</w:t>
        </w:r>
        <w:r w:rsidRPr="004B67E4">
          <w:rPr>
            <w:rStyle w:val="Hyperlink"/>
            <w:noProof/>
            <w:rtl/>
          </w:rPr>
          <w:t xml:space="preserve"> </w:t>
        </w:r>
        <w:r w:rsidRPr="004B67E4">
          <w:rPr>
            <w:rStyle w:val="Hyperlink"/>
            <w:rFonts w:hint="eastAsia"/>
            <w:noProof/>
            <w:rtl/>
          </w:rPr>
          <w:t>اطلاق</w:t>
        </w:r>
        <w:r w:rsidRPr="004B67E4">
          <w:rPr>
            <w:rStyle w:val="Hyperlink"/>
            <w:noProof/>
            <w:rtl/>
          </w:rPr>
          <w:t xml:space="preserve"> </w:t>
        </w:r>
        <w:r w:rsidRPr="004B67E4">
          <w:rPr>
            <w:rStyle w:val="Hyperlink"/>
            <w:rFonts w:hint="eastAsia"/>
            <w:noProof/>
            <w:rtl/>
          </w:rPr>
          <w:t>متعلق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4</w:t>
        </w:r>
        <w:r>
          <w:rPr>
            <w:rStyle w:val="Hyperlink"/>
            <w:noProof/>
            <w:rtl/>
          </w:rPr>
          <w:fldChar w:fldCharType="end"/>
        </w:r>
      </w:hyperlink>
    </w:p>
    <w:p w:rsidR="00231AE1" w:rsidRDefault="00231AE1" w:rsidP="00231AE1">
      <w:pPr>
        <w:pStyle w:val="TOC6"/>
        <w:tabs>
          <w:tab w:val="right" w:leader="dot" w:pos="10194"/>
        </w:tabs>
        <w:rPr>
          <w:rFonts w:asciiTheme="minorHAnsi" w:eastAsiaTheme="minorEastAsia" w:hAnsiTheme="minorHAnsi" w:cstheme="minorBidi"/>
          <w:bCs w:val="0"/>
          <w:noProof/>
          <w:color w:val="auto"/>
          <w:szCs w:val="22"/>
          <w:rtl/>
        </w:rPr>
      </w:pPr>
      <w:hyperlink w:anchor="_Toc38274487" w:history="1">
        <w:r w:rsidRPr="004B67E4">
          <w:rPr>
            <w:rStyle w:val="Hyperlink"/>
            <w:rFonts w:hint="eastAsia"/>
            <w:noProof/>
            <w:rtl/>
          </w:rPr>
          <w:t>جواب</w:t>
        </w:r>
        <w:r w:rsidRPr="004B67E4">
          <w:rPr>
            <w:rStyle w:val="Hyperlink"/>
            <w:noProof/>
            <w:rtl/>
          </w:rPr>
          <w:t xml:space="preserve"> </w:t>
        </w:r>
        <w:r w:rsidRPr="004B67E4">
          <w:rPr>
            <w:rStyle w:val="Hyperlink"/>
            <w:rFonts w:hint="eastAsia"/>
            <w:noProof/>
            <w:rtl/>
          </w:rPr>
          <w:t>مرحوم</w:t>
        </w:r>
        <w:r w:rsidRPr="004B67E4">
          <w:rPr>
            <w:rStyle w:val="Hyperlink"/>
            <w:noProof/>
            <w:rtl/>
          </w:rPr>
          <w:t xml:space="preserve"> </w:t>
        </w:r>
        <w:r w:rsidRPr="004B67E4">
          <w:rPr>
            <w:rStyle w:val="Hyperlink"/>
            <w:rFonts w:hint="eastAsia"/>
            <w:noProof/>
            <w:rtl/>
          </w:rPr>
          <w:t>نائ</w:t>
        </w:r>
        <w:r w:rsidRPr="004B67E4">
          <w:rPr>
            <w:rStyle w:val="Hyperlink"/>
            <w:rFonts w:hint="cs"/>
            <w:noProof/>
            <w:rtl/>
          </w:rPr>
          <w:t>ی</w:t>
        </w:r>
        <w:r w:rsidRPr="004B67E4">
          <w:rPr>
            <w:rStyle w:val="Hyperlink"/>
            <w:rFonts w:hint="eastAsia"/>
            <w:noProof/>
            <w:rtl/>
          </w:rPr>
          <w:t>ن</w:t>
        </w:r>
        <w:r w:rsidRPr="004B67E4">
          <w:rPr>
            <w:rStyle w:val="Hyperlink"/>
            <w:rFonts w:hint="cs"/>
            <w:noProof/>
            <w:rtl/>
          </w:rPr>
          <w:t>ی</w:t>
        </w:r>
        <w:r w:rsidRPr="004B67E4">
          <w:rPr>
            <w:rStyle w:val="Hyperlink"/>
            <w:noProof/>
            <w:rtl/>
          </w:rPr>
          <w:t xml:space="preserve"> </w:t>
        </w:r>
        <w:r w:rsidRPr="004B67E4">
          <w:rPr>
            <w:rStyle w:val="Hyperlink"/>
            <w:rFonts w:hint="eastAsia"/>
            <w:noProof/>
            <w:rtl/>
          </w:rPr>
          <w:t>از</w:t>
        </w:r>
        <w:r w:rsidRPr="004B67E4">
          <w:rPr>
            <w:rStyle w:val="Hyperlink"/>
            <w:noProof/>
            <w:rtl/>
          </w:rPr>
          <w:t xml:space="preserve"> </w:t>
        </w:r>
        <w:r w:rsidRPr="004B67E4">
          <w:rPr>
            <w:rStyle w:val="Hyperlink"/>
            <w:rFonts w:hint="eastAsia"/>
            <w:noProof/>
            <w:rtl/>
          </w:rPr>
          <w:t>اشکال</w:t>
        </w:r>
        <w:r w:rsidRPr="004B67E4">
          <w:rPr>
            <w:rStyle w:val="Hyperlink"/>
            <w:noProof/>
            <w:rtl/>
          </w:rPr>
          <w:t xml:space="preserve"> </w:t>
        </w:r>
        <w:r w:rsidRPr="004B67E4">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4</w:t>
        </w:r>
        <w:r>
          <w:rPr>
            <w:rStyle w:val="Hyperlink"/>
            <w:noProof/>
            <w:rtl/>
          </w:rPr>
          <w:fldChar w:fldCharType="end"/>
        </w:r>
      </w:hyperlink>
    </w:p>
    <w:p w:rsidR="00231AE1" w:rsidRDefault="00231AE1" w:rsidP="00231AE1">
      <w:pPr>
        <w:pStyle w:val="TOC5"/>
        <w:tabs>
          <w:tab w:val="right" w:leader="dot" w:pos="10194"/>
        </w:tabs>
        <w:rPr>
          <w:rFonts w:asciiTheme="minorHAnsi" w:eastAsiaTheme="minorEastAsia" w:hAnsiTheme="minorHAnsi" w:cstheme="minorBidi"/>
          <w:bCs w:val="0"/>
          <w:noProof/>
          <w:color w:val="auto"/>
          <w:szCs w:val="22"/>
          <w:rtl/>
        </w:rPr>
      </w:pPr>
      <w:hyperlink w:anchor="_Toc38274488" w:history="1">
        <w:r w:rsidRPr="004B67E4">
          <w:rPr>
            <w:rStyle w:val="Hyperlink"/>
            <w:rFonts w:hint="eastAsia"/>
            <w:noProof/>
            <w:rtl/>
          </w:rPr>
          <w:t>اشکال</w:t>
        </w:r>
        <w:r w:rsidRPr="004B67E4">
          <w:rPr>
            <w:rStyle w:val="Hyperlink"/>
            <w:noProof/>
            <w:rtl/>
          </w:rPr>
          <w:t xml:space="preserve"> </w:t>
        </w:r>
        <w:r w:rsidRPr="004B67E4">
          <w:rPr>
            <w:rStyle w:val="Hyperlink"/>
            <w:rFonts w:hint="eastAsia"/>
            <w:noProof/>
            <w:rtl/>
          </w:rPr>
          <w:t>سوم</w:t>
        </w:r>
        <w:r w:rsidRPr="004B67E4">
          <w:rPr>
            <w:rStyle w:val="Hyperlink"/>
            <w:noProof/>
            <w:rtl/>
          </w:rPr>
          <w:t xml:space="preserve">: </w:t>
        </w:r>
        <w:r w:rsidRPr="004B67E4">
          <w:rPr>
            <w:rStyle w:val="Hyperlink"/>
            <w:rFonts w:hint="eastAsia"/>
            <w:noProof/>
            <w:rtl/>
          </w:rPr>
          <w:t>عدم</w:t>
        </w:r>
        <w:r w:rsidRPr="004B67E4">
          <w:rPr>
            <w:rStyle w:val="Hyperlink"/>
            <w:noProof/>
            <w:rtl/>
          </w:rPr>
          <w:t xml:space="preserve"> </w:t>
        </w:r>
        <w:r w:rsidRPr="004B67E4">
          <w:rPr>
            <w:rStyle w:val="Hyperlink"/>
            <w:rFonts w:hint="eastAsia"/>
            <w:noProof/>
            <w:rtl/>
          </w:rPr>
          <w:t>جر</w:t>
        </w:r>
        <w:r w:rsidRPr="004B67E4">
          <w:rPr>
            <w:rStyle w:val="Hyperlink"/>
            <w:rFonts w:hint="cs"/>
            <w:noProof/>
            <w:rtl/>
          </w:rPr>
          <w:t>ی</w:t>
        </w:r>
        <w:r w:rsidRPr="004B67E4">
          <w:rPr>
            <w:rStyle w:val="Hyperlink"/>
            <w:rFonts w:hint="eastAsia"/>
            <w:noProof/>
            <w:rtl/>
          </w:rPr>
          <w:t>ان</w:t>
        </w:r>
        <w:r w:rsidRPr="004B67E4">
          <w:rPr>
            <w:rStyle w:val="Hyperlink"/>
            <w:noProof/>
            <w:rtl/>
          </w:rPr>
          <w:t xml:space="preserve"> </w:t>
        </w:r>
        <w:r w:rsidRPr="004B67E4">
          <w:rPr>
            <w:rStyle w:val="Hyperlink"/>
            <w:rFonts w:hint="eastAsia"/>
            <w:noProof/>
            <w:rtl/>
          </w:rPr>
          <w:t>نکته</w:t>
        </w:r>
        <w:r w:rsidRPr="004B67E4">
          <w:rPr>
            <w:rStyle w:val="Hyperlink"/>
            <w:noProof/>
            <w:rtl/>
          </w:rPr>
          <w:t xml:space="preserve"> </w:t>
        </w:r>
        <w:r w:rsidRPr="004B67E4">
          <w:rPr>
            <w:rStyle w:val="Hyperlink"/>
            <w:rFonts w:hint="eastAsia"/>
            <w:noProof/>
            <w:rtl/>
          </w:rPr>
          <w:t>مقدمات</w:t>
        </w:r>
        <w:r w:rsidRPr="004B67E4">
          <w:rPr>
            <w:rStyle w:val="Hyperlink"/>
            <w:noProof/>
            <w:rtl/>
          </w:rPr>
          <w:t xml:space="preserve"> </w:t>
        </w:r>
        <w:r w:rsidRPr="004B67E4">
          <w:rPr>
            <w:rStyle w:val="Hyperlink"/>
            <w:rFonts w:hint="eastAsia"/>
            <w:noProof/>
            <w:rtl/>
          </w:rPr>
          <w:t>حکمت</w:t>
        </w:r>
        <w:r w:rsidRPr="004B67E4">
          <w:rPr>
            <w:rStyle w:val="Hyperlink"/>
            <w:noProof/>
            <w:rtl/>
          </w:rPr>
          <w:t xml:space="preserve"> </w:t>
        </w:r>
        <w:r w:rsidRPr="004B67E4">
          <w:rPr>
            <w:rStyle w:val="Hyperlink"/>
            <w:rFonts w:hint="eastAsia"/>
            <w:noProof/>
            <w:rtl/>
          </w:rPr>
          <w:t>در</w:t>
        </w:r>
        <w:r w:rsidRPr="004B67E4">
          <w:rPr>
            <w:rStyle w:val="Hyperlink"/>
            <w:noProof/>
            <w:rtl/>
          </w:rPr>
          <w:t xml:space="preserve"> </w:t>
        </w:r>
        <w:r w:rsidRPr="004B67E4">
          <w:rPr>
            <w:rStyle w:val="Hyperlink"/>
            <w:rFonts w:hint="eastAsia"/>
            <w:noProof/>
            <w:rtl/>
          </w:rPr>
          <w:t>متعلق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4</w:t>
        </w:r>
        <w:r>
          <w:rPr>
            <w:rStyle w:val="Hyperlink"/>
            <w:noProof/>
            <w:rtl/>
          </w:rPr>
          <w:fldChar w:fldCharType="end"/>
        </w:r>
      </w:hyperlink>
    </w:p>
    <w:p w:rsidR="00231AE1" w:rsidRDefault="00231AE1" w:rsidP="00231AE1">
      <w:pPr>
        <w:pStyle w:val="TOC6"/>
        <w:tabs>
          <w:tab w:val="right" w:leader="dot" w:pos="10194"/>
        </w:tabs>
        <w:rPr>
          <w:rFonts w:asciiTheme="minorHAnsi" w:eastAsiaTheme="minorEastAsia" w:hAnsiTheme="minorHAnsi" w:cstheme="minorBidi"/>
          <w:bCs w:val="0"/>
          <w:noProof/>
          <w:color w:val="auto"/>
          <w:szCs w:val="22"/>
          <w:rtl/>
        </w:rPr>
      </w:pPr>
      <w:hyperlink w:anchor="_Toc38274489" w:history="1">
        <w:r w:rsidRPr="004B67E4">
          <w:rPr>
            <w:rStyle w:val="Hyperlink"/>
            <w:rFonts w:hint="eastAsia"/>
            <w:noProof/>
            <w:rtl/>
          </w:rPr>
          <w:t>جواب</w:t>
        </w:r>
        <w:r w:rsidRPr="004B67E4">
          <w:rPr>
            <w:rStyle w:val="Hyperlink"/>
            <w:noProof/>
            <w:rtl/>
          </w:rPr>
          <w:t xml:space="preserve"> </w:t>
        </w:r>
        <w:r w:rsidRPr="004B67E4">
          <w:rPr>
            <w:rStyle w:val="Hyperlink"/>
            <w:rFonts w:hint="eastAsia"/>
            <w:noProof/>
            <w:rtl/>
          </w:rPr>
          <w:t>از</w:t>
        </w:r>
        <w:r w:rsidRPr="004B67E4">
          <w:rPr>
            <w:rStyle w:val="Hyperlink"/>
            <w:noProof/>
            <w:rtl/>
          </w:rPr>
          <w:t xml:space="preserve"> </w:t>
        </w:r>
        <w:r w:rsidRPr="004B67E4">
          <w:rPr>
            <w:rStyle w:val="Hyperlink"/>
            <w:rFonts w:hint="eastAsia"/>
            <w:noProof/>
            <w:rtl/>
          </w:rPr>
          <w:t>اشکال</w:t>
        </w:r>
        <w:r w:rsidRPr="004B67E4">
          <w:rPr>
            <w:rStyle w:val="Hyperlink"/>
            <w:noProof/>
            <w:rtl/>
          </w:rPr>
          <w:t xml:space="preserve"> </w:t>
        </w:r>
        <w:r w:rsidRPr="004B67E4">
          <w:rPr>
            <w:rStyle w:val="Hyperlink"/>
            <w:rFonts w:hint="eastAsia"/>
            <w:noProof/>
            <w:rtl/>
          </w:rPr>
          <w:t>سوم</w:t>
        </w:r>
        <w:r w:rsidRPr="004B67E4">
          <w:rPr>
            <w:rStyle w:val="Hyperlink"/>
            <w:noProof/>
            <w:rtl/>
          </w:rPr>
          <w:t xml:space="preserve">: </w:t>
        </w:r>
        <w:r w:rsidRPr="004B67E4">
          <w:rPr>
            <w:rStyle w:val="Hyperlink"/>
            <w:rFonts w:hint="eastAsia"/>
            <w:noProof/>
            <w:rtl/>
          </w:rPr>
          <w:t>جر</w:t>
        </w:r>
        <w:r w:rsidRPr="004B67E4">
          <w:rPr>
            <w:rStyle w:val="Hyperlink"/>
            <w:rFonts w:hint="cs"/>
            <w:noProof/>
            <w:rtl/>
          </w:rPr>
          <w:t>ی</w:t>
        </w:r>
        <w:r w:rsidRPr="004B67E4">
          <w:rPr>
            <w:rStyle w:val="Hyperlink"/>
            <w:rFonts w:hint="eastAsia"/>
            <w:noProof/>
            <w:rtl/>
          </w:rPr>
          <w:t>ان</w:t>
        </w:r>
        <w:r w:rsidRPr="004B67E4">
          <w:rPr>
            <w:rStyle w:val="Hyperlink"/>
            <w:noProof/>
            <w:rtl/>
          </w:rPr>
          <w:t xml:space="preserve"> </w:t>
        </w:r>
        <w:r w:rsidRPr="004B67E4">
          <w:rPr>
            <w:rStyle w:val="Hyperlink"/>
            <w:rFonts w:hint="eastAsia"/>
            <w:noProof/>
            <w:rtl/>
          </w:rPr>
          <w:t>مقدمات</w:t>
        </w:r>
        <w:r w:rsidRPr="004B67E4">
          <w:rPr>
            <w:rStyle w:val="Hyperlink"/>
            <w:noProof/>
            <w:rtl/>
          </w:rPr>
          <w:t xml:space="preserve"> </w:t>
        </w:r>
        <w:r w:rsidRPr="004B67E4">
          <w:rPr>
            <w:rStyle w:val="Hyperlink"/>
            <w:rFonts w:hint="eastAsia"/>
            <w:noProof/>
            <w:rtl/>
          </w:rPr>
          <w:t>حکمت</w:t>
        </w:r>
        <w:r w:rsidRPr="004B67E4">
          <w:rPr>
            <w:rStyle w:val="Hyperlink"/>
            <w:noProof/>
            <w:rtl/>
          </w:rPr>
          <w:t xml:space="preserve"> </w:t>
        </w:r>
        <w:r w:rsidRPr="004B67E4">
          <w:rPr>
            <w:rStyle w:val="Hyperlink"/>
            <w:rFonts w:hint="eastAsia"/>
            <w:noProof/>
            <w:rtl/>
          </w:rPr>
          <w:t>در</w:t>
        </w:r>
        <w:r w:rsidRPr="004B67E4">
          <w:rPr>
            <w:rStyle w:val="Hyperlink"/>
            <w:noProof/>
            <w:rtl/>
          </w:rPr>
          <w:t xml:space="preserve"> </w:t>
        </w:r>
        <w:r w:rsidRPr="004B67E4">
          <w:rPr>
            <w:rStyle w:val="Hyperlink"/>
            <w:rFonts w:hint="eastAsia"/>
            <w:noProof/>
            <w:rtl/>
          </w:rPr>
          <w:t>محل</w:t>
        </w:r>
        <w:r w:rsidRPr="004B67E4">
          <w:rPr>
            <w:rStyle w:val="Hyperlink"/>
            <w:noProof/>
            <w:rtl/>
          </w:rPr>
          <w:t xml:space="preserve"> </w:t>
        </w:r>
        <w:r w:rsidRPr="004B67E4">
          <w:rPr>
            <w:rStyle w:val="Hyperlink"/>
            <w:rFonts w:hint="eastAsia"/>
            <w:noProof/>
            <w:rtl/>
          </w:rPr>
          <w:t>کلام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5</w:t>
        </w:r>
        <w:r>
          <w:rPr>
            <w:rStyle w:val="Hyperlink"/>
            <w:noProof/>
            <w:rtl/>
          </w:rPr>
          <w:fldChar w:fldCharType="end"/>
        </w:r>
      </w:hyperlink>
    </w:p>
    <w:p w:rsidR="00231AE1" w:rsidRDefault="00231AE1" w:rsidP="00231AE1">
      <w:pPr>
        <w:pStyle w:val="TOC5"/>
        <w:tabs>
          <w:tab w:val="right" w:leader="dot" w:pos="10194"/>
        </w:tabs>
        <w:rPr>
          <w:rFonts w:asciiTheme="minorHAnsi" w:eastAsiaTheme="minorEastAsia" w:hAnsiTheme="minorHAnsi" w:cstheme="minorBidi"/>
          <w:bCs w:val="0"/>
          <w:noProof/>
          <w:color w:val="auto"/>
          <w:szCs w:val="22"/>
          <w:rtl/>
        </w:rPr>
      </w:pPr>
      <w:hyperlink w:anchor="_Toc38274490" w:history="1">
        <w:r w:rsidRPr="004B67E4">
          <w:rPr>
            <w:rStyle w:val="Hyperlink"/>
            <w:rFonts w:hint="eastAsia"/>
            <w:noProof/>
            <w:rtl/>
          </w:rPr>
          <w:t>اشکال</w:t>
        </w:r>
        <w:r w:rsidRPr="004B67E4">
          <w:rPr>
            <w:rStyle w:val="Hyperlink"/>
            <w:noProof/>
            <w:rtl/>
          </w:rPr>
          <w:t xml:space="preserve"> </w:t>
        </w:r>
        <w:r w:rsidRPr="004B67E4">
          <w:rPr>
            <w:rStyle w:val="Hyperlink"/>
            <w:rFonts w:hint="eastAsia"/>
            <w:noProof/>
            <w:rtl/>
          </w:rPr>
          <w:t>چهارم</w:t>
        </w:r>
        <w:r w:rsidRPr="004B67E4">
          <w:rPr>
            <w:rStyle w:val="Hyperlink"/>
            <w:noProof/>
            <w:rtl/>
          </w:rPr>
          <w:t xml:space="preserve">: </w:t>
        </w:r>
        <w:r w:rsidRPr="004B67E4">
          <w:rPr>
            <w:rStyle w:val="Hyperlink"/>
            <w:rFonts w:hint="eastAsia"/>
            <w:noProof/>
            <w:rtl/>
          </w:rPr>
          <w:t>در</w:t>
        </w:r>
        <w:r w:rsidRPr="004B67E4">
          <w:rPr>
            <w:rStyle w:val="Hyperlink"/>
            <w:noProof/>
            <w:rtl/>
          </w:rPr>
          <w:t xml:space="preserve"> </w:t>
        </w:r>
        <w:r w:rsidRPr="004B67E4">
          <w:rPr>
            <w:rStyle w:val="Hyperlink"/>
            <w:rFonts w:hint="eastAsia"/>
            <w:noProof/>
            <w:rtl/>
          </w:rPr>
          <w:t>مقام</w:t>
        </w:r>
        <w:r w:rsidRPr="004B67E4">
          <w:rPr>
            <w:rStyle w:val="Hyperlink"/>
            <w:noProof/>
            <w:rtl/>
          </w:rPr>
          <w:t xml:space="preserve"> </w:t>
        </w:r>
        <w:r w:rsidRPr="004B67E4">
          <w:rPr>
            <w:rStyle w:val="Hyperlink"/>
            <w:rFonts w:hint="eastAsia"/>
            <w:noProof/>
            <w:rtl/>
          </w:rPr>
          <w:t>ب</w:t>
        </w:r>
        <w:r w:rsidRPr="004B67E4">
          <w:rPr>
            <w:rStyle w:val="Hyperlink"/>
            <w:rFonts w:hint="cs"/>
            <w:noProof/>
            <w:rtl/>
          </w:rPr>
          <w:t>ی</w:t>
        </w:r>
        <w:r w:rsidRPr="004B67E4">
          <w:rPr>
            <w:rStyle w:val="Hyperlink"/>
            <w:rFonts w:hint="eastAsia"/>
            <w:noProof/>
            <w:rtl/>
          </w:rPr>
          <w:t>ان</w:t>
        </w:r>
        <w:r w:rsidRPr="004B67E4">
          <w:rPr>
            <w:rStyle w:val="Hyperlink"/>
            <w:noProof/>
            <w:rtl/>
          </w:rPr>
          <w:t xml:space="preserve"> </w:t>
        </w:r>
        <w:r w:rsidRPr="004B67E4">
          <w:rPr>
            <w:rStyle w:val="Hyperlink"/>
            <w:rFonts w:hint="eastAsia"/>
            <w:noProof/>
            <w:rtl/>
          </w:rPr>
          <w:t>نبودن</w:t>
        </w:r>
        <w:r w:rsidRPr="004B67E4">
          <w:rPr>
            <w:rStyle w:val="Hyperlink"/>
            <w:noProof/>
            <w:rtl/>
          </w:rPr>
          <w:t xml:space="preserve"> </w:t>
        </w:r>
        <w:r w:rsidRPr="004B67E4">
          <w:rPr>
            <w:rStyle w:val="Hyperlink"/>
            <w:rFonts w:hint="eastAsia"/>
            <w:noProof/>
            <w:rtl/>
          </w:rPr>
          <w:t>از</w:t>
        </w:r>
        <w:r w:rsidRPr="004B67E4">
          <w:rPr>
            <w:rStyle w:val="Hyperlink"/>
            <w:noProof/>
            <w:rtl/>
          </w:rPr>
          <w:t xml:space="preserve"> </w:t>
        </w:r>
        <w:r w:rsidRPr="004B67E4">
          <w:rPr>
            <w:rStyle w:val="Hyperlink"/>
            <w:rFonts w:hint="eastAsia"/>
            <w:noProof/>
            <w:rtl/>
          </w:rPr>
          <w:t>ح</w:t>
        </w:r>
        <w:r w:rsidRPr="004B67E4">
          <w:rPr>
            <w:rStyle w:val="Hyperlink"/>
            <w:rFonts w:hint="cs"/>
            <w:noProof/>
            <w:rtl/>
          </w:rPr>
          <w:t>ی</w:t>
        </w:r>
        <w:r w:rsidRPr="004B67E4">
          <w:rPr>
            <w:rStyle w:val="Hyperlink"/>
            <w:rFonts w:hint="eastAsia"/>
            <w:noProof/>
            <w:rtl/>
          </w:rPr>
          <w:t>ث</w:t>
        </w:r>
        <w:r w:rsidRPr="004B67E4">
          <w:rPr>
            <w:rStyle w:val="Hyperlink"/>
            <w:noProof/>
            <w:rtl/>
          </w:rPr>
          <w:t xml:space="preserve"> </w:t>
        </w:r>
        <w:r w:rsidRPr="004B67E4">
          <w:rPr>
            <w:rStyle w:val="Hyperlink"/>
            <w:rFonts w:hint="eastAsia"/>
            <w:noProof/>
            <w:rtl/>
          </w:rPr>
          <w:t>ملاک</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5</w:t>
        </w:r>
        <w:r>
          <w:rPr>
            <w:rStyle w:val="Hyperlink"/>
            <w:noProof/>
            <w:rtl/>
          </w:rPr>
          <w:fldChar w:fldCharType="end"/>
        </w:r>
      </w:hyperlink>
    </w:p>
    <w:p w:rsidR="00231AE1" w:rsidRDefault="00231AE1" w:rsidP="00231AE1">
      <w:pPr>
        <w:pStyle w:val="TOC6"/>
        <w:tabs>
          <w:tab w:val="right" w:leader="dot" w:pos="10194"/>
        </w:tabs>
        <w:rPr>
          <w:rFonts w:asciiTheme="minorHAnsi" w:eastAsiaTheme="minorEastAsia" w:hAnsiTheme="minorHAnsi" w:cstheme="minorBidi"/>
          <w:bCs w:val="0"/>
          <w:noProof/>
          <w:color w:val="auto"/>
          <w:szCs w:val="22"/>
          <w:rtl/>
        </w:rPr>
      </w:pPr>
      <w:hyperlink w:anchor="_Toc38274491" w:history="1">
        <w:r w:rsidRPr="004B67E4">
          <w:rPr>
            <w:rStyle w:val="Hyperlink"/>
            <w:rFonts w:hint="eastAsia"/>
            <w:noProof/>
            <w:rtl/>
          </w:rPr>
          <w:t>جواب</w:t>
        </w:r>
        <w:r w:rsidRPr="004B67E4">
          <w:rPr>
            <w:rStyle w:val="Hyperlink"/>
            <w:noProof/>
            <w:rtl/>
          </w:rPr>
          <w:t xml:space="preserve"> </w:t>
        </w:r>
        <w:r w:rsidRPr="004B67E4">
          <w:rPr>
            <w:rStyle w:val="Hyperlink"/>
            <w:rFonts w:hint="eastAsia"/>
            <w:noProof/>
            <w:rtl/>
          </w:rPr>
          <w:t>از</w:t>
        </w:r>
        <w:r w:rsidRPr="004B67E4">
          <w:rPr>
            <w:rStyle w:val="Hyperlink"/>
            <w:noProof/>
            <w:rtl/>
          </w:rPr>
          <w:t xml:space="preserve"> </w:t>
        </w:r>
        <w:r w:rsidRPr="004B67E4">
          <w:rPr>
            <w:rStyle w:val="Hyperlink"/>
            <w:rFonts w:hint="eastAsia"/>
            <w:noProof/>
            <w:rtl/>
          </w:rPr>
          <w:t>اشکال</w:t>
        </w:r>
        <w:r w:rsidRPr="004B67E4">
          <w:rPr>
            <w:rStyle w:val="Hyperlink"/>
            <w:noProof/>
            <w:rtl/>
          </w:rPr>
          <w:t xml:space="preserve"> </w:t>
        </w:r>
        <w:r w:rsidRPr="004B67E4">
          <w:rPr>
            <w:rStyle w:val="Hyperlink"/>
            <w:rFonts w:hint="eastAsia"/>
            <w:noProof/>
            <w:rtl/>
          </w:rPr>
          <w:t>چهارم</w:t>
        </w:r>
        <w:r w:rsidRPr="004B67E4">
          <w:rPr>
            <w:rStyle w:val="Hyperlink"/>
            <w:noProof/>
            <w:rtl/>
          </w:rPr>
          <w:t xml:space="preserve">: </w:t>
        </w:r>
        <w:r w:rsidRPr="004B67E4">
          <w:rPr>
            <w:rStyle w:val="Hyperlink"/>
            <w:rFonts w:hint="eastAsia"/>
            <w:noProof/>
            <w:rtl/>
          </w:rPr>
          <w:t>کشف</w:t>
        </w:r>
        <w:r w:rsidRPr="004B67E4">
          <w:rPr>
            <w:rStyle w:val="Hyperlink"/>
            <w:noProof/>
            <w:rtl/>
          </w:rPr>
          <w:t xml:space="preserve"> </w:t>
        </w:r>
        <w:r w:rsidRPr="004B67E4">
          <w:rPr>
            <w:rStyle w:val="Hyperlink"/>
            <w:rFonts w:hint="eastAsia"/>
            <w:noProof/>
            <w:rtl/>
          </w:rPr>
          <w:t>انّ</w:t>
        </w:r>
        <w:r w:rsidRPr="004B67E4">
          <w:rPr>
            <w:rStyle w:val="Hyperlink"/>
            <w:rFonts w:hint="cs"/>
            <w:noProof/>
            <w:rtl/>
          </w:rPr>
          <w:t>ی</w:t>
        </w:r>
        <w:r w:rsidRPr="004B67E4">
          <w:rPr>
            <w:rStyle w:val="Hyperlink"/>
            <w:noProof/>
            <w:rtl/>
          </w:rPr>
          <w:t xml:space="preserve"> </w:t>
        </w:r>
        <w:r w:rsidRPr="004B67E4">
          <w:rPr>
            <w:rStyle w:val="Hyperlink"/>
            <w:rFonts w:hint="eastAsia"/>
            <w:noProof/>
            <w:rtl/>
          </w:rPr>
          <w:t>اطلاق</w:t>
        </w:r>
        <w:r w:rsidRPr="004B67E4">
          <w:rPr>
            <w:rStyle w:val="Hyperlink"/>
            <w:noProof/>
            <w:rtl/>
          </w:rPr>
          <w:t xml:space="preserve"> </w:t>
        </w:r>
        <w:r w:rsidRPr="004B67E4">
          <w:rPr>
            <w:rStyle w:val="Hyperlink"/>
            <w:rFonts w:hint="eastAsia"/>
            <w:noProof/>
            <w:rtl/>
          </w:rPr>
          <w:t>ملاک</w:t>
        </w:r>
        <w:r w:rsidRPr="004B67E4">
          <w:rPr>
            <w:rStyle w:val="Hyperlink"/>
            <w:noProof/>
            <w:rtl/>
          </w:rPr>
          <w:t xml:space="preserve"> </w:t>
        </w:r>
        <w:r w:rsidRPr="004B67E4">
          <w:rPr>
            <w:rStyle w:val="Hyperlink"/>
            <w:rFonts w:hint="eastAsia"/>
            <w:noProof/>
            <w:rtl/>
          </w:rPr>
          <w:t>از</w:t>
        </w:r>
        <w:r w:rsidRPr="004B67E4">
          <w:rPr>
            <w:rStyle w:val="Hyperlink"/>
            <w:noProof/>
            <w:rtl/>
          </w:rPr>
          <w:t xml:space="preserve"> </w:t>
        </w:r>
        <w:r w:rsidRPr="004B67E4">
          <w:rPr>
            <w:rStyle w:val="Hyperlink"/>
            <w:rFonts w:hint="eastAsia"/>
            <w:noProof/>
            <w:rtl/>
          </w:rPr>
          <w:t>ب</w:t>
        </w:r>
        <w:r w:rsidRPr="004B67E4">
          <w:rPr>
            <w:rStyle w:val="Hyperlink"/>
            <w:rFonts w:hint="cs"/>
            <w:noProof/>
            <w:rtl/>
          </w:rPr>
          <w:t>ی</w:t>
        </w:r>
        <w:r w:rsidRPr="004B67E4">
          <w:rPr>
            <w:rStyle w:val="Hyperlink"/>
            <w:noProof/>
            <w:rtl/>
          </w:rPr>
          <w:t xml:space="preserve"> </w:t>
        </w:r>
        <w:r w:rsidRPr="004B67E4">
          <w:rPr>
            <w:rStyle w:val="Hyperlink"/>
            <w:rFonts w:hint="eastAsia"/>
            <w:noProof/>
            <w:rtl/>
          </w:rPr>
          <w:t>ق</w:t>
        </w:r>
        <w:r w:rsidRPr="004B67E4">
          <w:rPr>
            <w:rStyle w:val="Hyperlink"/>
            <w:rFonts w:hint="cs"/>
            <w:noProof/>
            <w:rtl/>
          </w:rPr>
          <w:t>ی</w:t>
        </w:r>
        <w:r w:rsidRPr="004B67E4">
          <w:rPr>
            <w:rStyle w:val="Hyperlink"/>
            <w:rFonts w:hint="eastAsia"/>
            <w:noProof/>
            <w:rtl/>
          </w:rPr>
          <w:t>د</w:t>
        </w:r>
        <w:r w:rsidRPr="004B67E4">
          <w:rPr>
            <w:rStyle w:val="Hyperlink"/>
            <w:noProof/>
            <w:rtl/>
          </w:rPr>
          <w:t xml:space="preserve"> </w:t>
        </w:r>
        <w:r w:rsidRPr="004B67E4">
          <w:rPr>
            <w:rStyle w:val="Hyperlink"/>
            <w:rFonts w:hint="eastAsia"/>
            <w:noProof/>
            <w:rtl/>
          </w:rPr>
          <w:t>بودن</w:t>
        </w:r>
        <w:r w:rsidRPr="004B67E4">
          <w:rPr>
            <w:rStyle w:val="Hyperlink"/>
            <w:noProof/>
            <w:rtl/>
          </w:rPr>
          <w:t xml:space="preserve"> </w:t>
        </w:r>
        <w:r w:rsidRPr="004B67E4">
          <w:rPr>
            <w:rStyle w:val="Hyperlink"/>
            <w:rFonts w:hint="eastAsia"/>
            <w:noProof/>
            <w:rtl/>
          </w:rPr>
          <w:t>متعلق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38274491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sidR="008B2301">
          <w:rPr>
            <w:noProof/>
            <w:webHidden/>
            <w:rtl/>
          </w:rPr>
          <w:t>5</w:t>
        </w:r>
        <w:r>
          <w:rPr>
            <w:rStyle w:val="Hyperlink"/>
            <w:noProof/>
            <w:rtl/>
          </w:rPr>
          <w:fldChar w:fldCharType="end"/>
        </w:r>
      </w:hyperlink>
    </w:p>
    <w:p w:rsidR="00C91EB6" w:rsidRPr="00C91EB6" w:rsidRDefault="00231AE1" w:rsidP="00BC1533">
      <w:pPr>
        <w:jc w:val="both"/>
      </w:pPr>
      <w:r>
        <w:rPr>
          <w:rFonts w:cs="B Titr"/>
          <w:noProof/>
          <w:webHidden/>
          <w:color w:val="632423" w:themeColor="accent2" w:themeShade="80"/>
          <w:szCs w:val="24"/>
          <w:rtl/>
        </w:rPr>
        <w:fldChar w:fldCharType="end"/>
      </w:r>
    </w:p>
    <w:p w:rsidR="00F343FB" w:rsidRPr="00A6366F" w:rsidRDefault="00F842AD" w:rsidP="00BC153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B2ABF">
        <w:rPr>
          <w:rFonts w:hint="cs"/>
          <w:rtl/>
        </w:rPr>
        <w:t>بررسی</w:t>
      </w:r>
      <w:r w:rsidR="004B2ABF">
        <w:rPr>
          <w:rtl/>
        </w:rPr>
        <w:t xml:space="preserve"> </w:t>
      </w:r>
      <w:r w:rsidR="004B2ABF">
        <w:rPr>
          <w:rFonts w:hint="cs"/>
          <w:rtl/>
        </w:rPr>
        <w:t>مراحل</w:t>
      </w:r>
      <w:r w:rsidR="004B2ABF">
        <w:rPr>
          <w:rtl/>
        </w:rPr>
        <w:t xml:space="preserve"> </w:t>
      </w:r>
      <w:r w:rsidR="004B2ABF">
        <w:rPr>
          <w:rFonts w:hint="cs"/>
          <w:rtl/>
        </w:rPr>
        <w:t>چهارگانه</w:t>
      </w:r>
      <w:r w:rsidR="004B2ABF">
        <w:rPr>
          <w:rtl/>
        </w:rPr>
        <w:t xml:space="preserve"> </w:t>
      </w:r>
      <w:r w:rsidR="004B2ABF">
        <w:rPr>
          <w:rFonts w:hint="cs"/>
          <w:rtl/>
        </w:rPr>
        <w:t>بحث</w:t>
      </w:r>
      <w:r w:rsidR="004B2ABF">
        <w:rPr>
          <w:rtl/>
        </w:rPr>
        <w:t xml:space="preserve"> </w:t>
      </w:r>
      <w:r w:rsidR="004B2ABF">
        <w:rPr>
          <w:rFonts w:hint="cs"/>
          <w:rtl/>
        </w:rPr>
        <w:t>ثمره</w:t>
      </w:r>
      <w:r w:rsidR="00025B70">
        <w:rPr>
          <w:rFonts w:hint="cs"/>
          <w:rtl/>
        </w:rPr>
        <w:t xml:space="preserve"> </w:t>
      </w:r>
      <w:r w:rsidR="00386C11" w:rsidRPr="00A6366F">
        <w:rPr>
          <w:rFonts w:hint="cs"/>
          <w:rtl/>
        </w:rPr>
        <w:t>/</w:t>
      </w:r>
      <w:bookmarkStart w:id="1" w:name="BokSabj_d"/>
      <w:bookmarkEnd w:id="1"/>
      <w:r w:rsidR="004B2ABF">
        <w:rPr>
          <w:rFonts w:hint="cs"/>
          <w:rtl/>
        </w:rPr>
        <w:t>ثمره</w:t>
      </w:r>
      <w:r w:rsidR="004B2ABF">
        <w:rPr>
          <w:rtl/>
        </w:rPr>
        <w:t xml:space="preserve"> </w:t>
      </w:r>
      <w:r w:rsidR="004B2ABF">
        <w:rPr>
          <w:rFonts w:hint="cs"/>
          <w:rtl/>
        </w:rPr>
        <w:t>مساله</w:t>
      </w:r>
      <w:r w:rsidR="00386C11" w:rsidRPr="00A6366F">
        <w:rPr>
          <w:rFonts w:hint="cs"/>
          <w:rtl/>
        </w:rPr>
        <w:t xml:space="preserve"> /</w:t>
      </w:r>
      <w:bookmarkStart w:id="2" w:name="Bokkolli"/>
      <w:bookmarkEnd w:id="2"/>
      <w:r w:rsidR="004B2ABF">
        <w:rPr>
          <w:rFonts w:hint="cs"/>
          <w:rtl/>
        </w:rPr>
        <w:t>امر</w:t>
      </w:r>
      <w:r w:rsidR="004B2ABF">
        <w:rPr>
          <w:rtl/>
        </w:rPr>
        <w:t xml:space="preserve"> </w:t>
      </w:r>
      <w:r w:rsidR="004B2ABF">
        <w:rPr>
          <w:rFonts w:hint="cs"/>
          <w:rtl/>
        </w:rPr>
        <w:t>به</w:t>
      </w:r>
      <w:r w:rsidR="004B2ABF">
        <w:rPr>
          <w:rtl/>
        </w:rPr>
        <w:t xml:space="preserve"> </w:t>
      </w:r>
      <w:r w:rsidR="004B2ABF">
        <w:rPr>
          <w:rFonts w:hint="cs"/>
          <w:rtl/>
        </w:rPr>
        <w:t>شیئ</w:t>
      </w:r>
      <w:r w:rsidR="004B2ABF">
        <w:rPr>
          <w:rtl/>
        </w:rPr>
        <w:t xml:space="preserve"> </w:t>
      </w:r>
      <w:r w:rsidR="004B2ABF">
        <w:rPr>
          <w:rFonts w:hint="cs"/>
          <w:rtl/>
        </w:rPr>
        <w:t>و</w:t>
      </w:r>
      <w:r w:rsidR="004B2ABF">
        <w:rPr>
          <w:rtl/>
        </w:rPr>
        <w:t xml:space="preserve"> </w:t>
      </w:r>
      <w:r w:rsidR="004B2ABF">
        <w:rPr>
          <w:rFonts w:hint="cs"/>
          <w:rtl/>
        </w:rPr>
        <w:t>اقتضای</w:t>
      </w:r>
      <w:r w:rsidR="004B2ABF">
        <w:rPr>
          <w:rtl/>
        </w:rPr>
        <w:t xml:space="preserve"> </w:t>
      </w:r>
      <w:r w:rsidR="004B2ABF">
        <w:rPr>
          <w:rFonts w:hint="cs"/>
          <w:rtl/>
        </w:rPr>
        <w:t>نهی</w:t>
      </w:r>
      <w:r w:rsidR="004B2ABF">
        <w:rPr>
          <w:rtl/>
        </w:rPr>
        <w:t xml:space="preserve"> </w:t>
      </w:r>
      <w:r w:rsidR="004B2ABF">
        <w:rPr>
          <w:rFonts w:hint="cs"/>
          <w:rtl/>
        </w:rPr>
        <w:t>از</w:t>
      </w:r>
      <w:r w:rsidR="004B2ABF">
        <w:rPr>
          <w:rtl/>
        </w:rPr>
        <w:t xml:space="preserve"> </w:t>
      </w:r>
      <w:r w:rsidR="004B2ABF">
        <w:rPr>
          <w:rFonts w:hint="cs"/>
          <w:rtl/>
        </w:rPr>
        <w:t>ضد</w:t>
      </w:r>
      <w:r w:rsidR="001B6799" w:rsidRPr="00A6366F">
        <w:rPr>
          <w:rFonts w:hint="cs"/>
          <w:rtl/>
        </w:rPr>
        <w:t xml:space="preserve"> </w:t>
      </w:r>
    </w:p>
    <w:p w:rsidR="008F5B4D" w:rsidRPr="009C66D5" w:rsidRDefault="008F5B4D" w:rsidP="00BC1533">
      <w:pPr>
        <w:jc w:val="both"/>
        <w:rPr>
          <w:rStyle w:val="Emphasis"/>
          <w:b/>
          <w:bCs w:val="0"/>
          <w:rtl/>
        </w:rPr>
      </w:pPr>
      <w:r w:rsidRPr="009C66D5">
        <w:rPr>
          <w:rStyle w:val="Emphasis"/>
          <w:rFonts w:hint="cs"/>
          <w:b/>
          <w:bCs w:val="0"/>
          <w:rtl/>
        </w:rPr>
        <w:t>خلاصه مباحث گذشته:</w:t>
      </w:r>
    </w:p>
    <w:p w:rsidR="003A6148" w:rsidRDefault="00BC1533" w:rsidP="00BC1533">
      <w:pPr>
        <w:pBdr>
          <w:bottom w:val="double" w:sz="6" w:space="1" w:color="auto"/>
        </w:pBdr>
        <w:jc w:val="both"/>
        <w:rPr>
          <w:rtl/>
        </w:rPr>
      </w:pPr>
      <w:r>
        <w:rPr>
          <w:rFonts w:hint="cs"/>
          <w:rtl/>
        </w:rPr>
        <w:t xml:space="preserve">بحث در مورد ثمره مساله امر به شیئ و اقتضای نهی از ضد بود. استاد فرمودند: چهار مرحله در این بحث وجود دارد که باید بررسی شود. مرحله اول و مرحله دوم در </w:t>
      </w:r>
      <w:r w:rsidR="00E33D18">
        <w:rPr>
          <w:rFonts w:hint="cs"/>
          <w:rtl/>
        </w:rPr>
        <w:t>جلسه قبل بررسی شد و بحث منتهی</w:t>
      </w:r>
      <w:r>
        <w:rPr>
          <w:rFonts w:hint="cs"/>
          <w:rtl/>
        </w:rPr>
        <w:t xml:space="preserve"> به راههای کشف ملاک</w:t>
      </w:r>
      <w:r w:rsidR="00E33D18">
        <w:rPr>
          <w:rFonts w:hint="cs"/>
          <w:rtl/>
        </w:rPr>
        <w:t xml:space="preserve"> شد</w:t>
      </w:r>
      <w:r>
        <w:rPr>
          <w:rFonts w:hint="cs"/>
          <w:rtl/>
        </w:rPr>
        <w:t>. در این جلسه به بیان راههای دیگر کشف ملاک و مراحل بعدی بحث، پرداخته می</w:t>
      </w:r>
      <w:r>
        <w:rPr>
          <w:rtl/>
        </w:rPr>
        <w:softHyphen/>
      </w:r>
      <w:r>
        <w:rPr>
          <w:rFonts w:hint="cs"/>
          <w:rtl/>
        </w:rPr>
        <w:t>شود.</w:t>
      </w:r>
    </w:p>
    <w:p w:rsidR="00247D2F" w:rsidRPr="003A6148" w:rsidRDefault="00247D2F" w:rsidP="00BC1533">
      <w:pPr>
        <w:pBdr>
          <w:bottom w:val="double" w:sz="6" w:space="1" w:color="auto"/>
        </w:pBdr>
        <w:jc w:val="both"/>
      </w:pPr>
    </w:p>
    <w:p w:rsidR="008F5B4D" w:rsidRDefault="008F5B4D" w:rsidP="00BC1533">
      <w:pPr>
        <w:jc w:val="both"/>
      </w:pPr>
    </w:p>
    <w:p w:rsidR="003E6650" w:rsidRDefault="00BC1533" w:rsidP="00CF09AA">
      <w:pPr>
        <w:pStyle w:val="Heading1"/>
        <w:rPr>
          <w:rFonts w:hint="cs"/>
          <w:rtl/>
        </w:rPr>
      </w:pPr>
      <w:bookmarkStart w:id="3" w:name="_Toc38274480"/>
      <w:r>
        <w:rPr>
          <w:rFonts w:hint="cs"/>
          <w:rtl/>
        </w:rPr>
        <w:lastRenderedPageBreak/>
        <w:t>امر به شیئ و اقتضای نهی از ضد</w:t>
      </w:r>
      <w:bookmarkEnd w:id="3"/>
    </w:p>
    <w:p w:rsidR="00BC1533" w:rsidRDefault="00BC1533" w:rsidP="00CF09AA">
      <w:pPr>
        <w:pStyle w:val="Heading2"/>
        <w:rPr>
          <w:rFonts w:hint="cs"/>
          <w:rtl/>
        </w:rPr>
      </w:pPr>
      <w:bookmarkStart w:id="4" w:name="_Toc38274481"/>
      <w:r>
        <w:rPr>
          <w:rFonts w:hint="cs"/>
          <w:rtl/>
        </w:rPr>
        <w:t>ثمره مساله</w:t>
      </w:r>
      <w:bookmarkEnd w:id="4"/>
    </w:p>
    <w:p w:rsidR="00BC1533" w:rsidRDefault="00BC1533" w:rsidP="00CF09AA">
      <w:pPr>
        <w:pStyle w:val="Heading3"/>
        <w:rPr>
          <w:rtl/>
        </w:rPr>
      </w:pPr>
      <w:bookmarkStart w:id="5" w:name="_Toc38274482"/>
      <w:r>
        <w:rPr>
          <w:rFonts w:hint="cs"/>
          <w:rtl/>
        </w:rPr>
        <w:t>راههای کشف ملاک</w:t>
      </w:r>
      <w:bookmarkEnd w:id="5"/>
    </w:p>
    <w:p w:rsidR="00BC1533" w:rsidRDefault="00BC1533" w:rsidP="00BC1533">
      <w:pPr>
        <w:jc w:val="both"/>
        <w:rPr>
          <w:rtl/>
        </w:rPr>
      </w:pPr>
      <w:r>
        <w:rPr>
          <w:rFonts w:hint="cs"/>
          <w:rtl/>
        </w:rPr>
        <w:t xml:space="preserve">بحث </w:t>
      </w:r>
      <w:r w:rsidR="00E33D18">
        <w:rPr>
          <w:rFonts w:hint="cs"/>
          <w:rtl/>
        </w:rPr>
        <w:t>در مورد مرحله دوم بود (</w:t>
      </w:r>
      <w:r>
        <w:rPr>
          <w:rFonts w:hint="cs"/>
          <w:rtl/>
        </w:rPr>
        <w:t>تصحیح ضد عبادی به قصد ملاک) مرحوم آخوند در رد مرحوم شیخ بهائی که منکر ثمره شده بود، فرمود: هر چند که صلات امر ندارد؛ ولی بنا بر عدم اقتضاء</w:t>
      </w:r>
      <w:r w:rsidR="00E33D18">
        <w:rPr>
          <w:rFonts w:hint="cs"/>
          <w:rtl/>
        </w:rPr>
        <w:t>،</w:t>
      </w:r>
      <w:r>
        <w:rPr>
          <w:rFonts w:hint="cs"/>
          <w:rtl/>
        </w:rPr>
        <w:t xml:space="preserve"> ملاک را دارد و به قصد محبوبیت و ملاک</w:t>
      </w:r>
      <w:r w:rsidR="00E33D18">
        <w:rPr>
          <w:rFonts w:hint="cs"/>
          <w:rtl/>
        </w:rPr>
        <w:t>،</w:t>
      </w:r>
      <w:r>
        <w:rPr>
          <w:rFonts w:hint="cs"/>
          <w:rtl/>
        </w:rPr>
        <w:t xml:space="preserve"> اتیان صلات محقق می</w:t>
      </w:r>
      <w:r>
        <w:rPr>
          <w:rtl/>
        </w:rPr>
        <w:softHyphen/>
      </w:r>
      <w:r>
        <w:rPr>
          <w:rFonts w:hint="cs"/>
          <w:rtl/>
        </w:rPr>
        <w:t>شود.</w:t>
      </w:r>
    </w:p>
    <w:p w:rsidR="00BC1533" w:rsidRDefault="00BC1533" w:rsidP="00BC1533">
      <w:pPr>
        <w:jc w:val="both"/>
        <w:rPr>
          <w:rFonts w:hint="cs"/>
          <w:rtl/>
        </w:rPr>
      </w:pPr>
      <w:r>
        <w:rPr>
          <w:rFonts w:hint="cs"/>
          <w:rtl/>
        </w:rPr>
        <w:t>اشکال این بود که ملاک و محبوبیت را از چه راهی احراز کنیم. وقتی که نماز امر ندارد از کجا می</w:t>
      </w:r>
      <w:r>
        <w:rPr>
          <w:rtl/>
        </w:rPr>
        <w:softHyphen/>
      </w:r>
      <w:r>
        <w:rPr>
          <w:rFonts w:hint="cs"/>
          <w:rtl/>
        </w:rPr>
        <w:t>گویید ملاک دارد؟ برای اثبات ملاک و محبوبیت ضد عبادی، طرقی از ناحیه محققین بیان شده است. طریق اول را مرحوم آخوند مطرح کرد و ادعا کرد: قطعا فرقی</w:t>
      </w:r>
      <w:r w:rsidR="00E33D18">
        <w:rPr>
          <w:rFonts w:hint="cs"/>
          <w:rtl/>
        </w:rPr>
        <w:t xml:space="preserve"> بین</w:t>
      </w:r>
      <w:r>
        <w:rPr>
          <w:rFonts w:hint="cs"/>
          <w:rtl/>
        </w:rPr>
        <w:t xml:space="preserve"> فرد</w:t>
      </w:r>
      <w:r w:rsidR="00E33D18">
        <w:rPr>
          <w:rFonts w:hint="cs"/>
          <w:rtl/>
        </w:rPr>
        <w:t>ِ</w:t>
      </w:r>
      <w:r>
        <w:rPr>
          <w:rFonts w:hint="cs"/>
          <w:rtl/>
        </w:rPr>
        <w:t xml:space="preserve"> از ضد عبادی با سائر افرادی که امر دارند، نیست؛ زیرا امر نداشتن به خاطر مزاحمت است نه به خاطر قصور مقتضی. نفس نماز در فرض ترک ازاله مشکل ندارد و مثل نماز حائض نیست که ملاک نداشته باشد.</w:t>
      </w:r>
    </w:p>
    <w:p w:rsidR="00BC1533" w:rsidRDefault="00BC1533" w:rsidP="00BC1533">
      <w:pPr>
        <w:jc w:val="both"/>
        <w:rPr>
          <w:rFonts w:hint="cs"/>
          <w:rtl/>
        </w:rPr>
      </w:pPr>
      <w:r>
        <w:rPr>
          <w:rFonts w:hint="cs"/>
          <w:rtl/>
        </w:rPr>
        <w:t>این راه برهان ندارد و انسان باید به باور و اطمینان برسد. اگر کسی از منبهی</w:t>
      </w:r>
      <w:r w:rsidR="00E33D18">
        <w:rPr>
          <w:rFonts w:hint="cs"/>
          <w:rtl/>
        </w:rPr>
        <w:t xml:space="preserve"> (عدم فرق بین فرد ضد عبادی و سائر افراد)</w:t>
      </w:r>
      <w:r>
        <w:rPr>
          <w:rFonts w:hint="cs"/>
          <w:rtl/>
        </w:rPr>
        <w:t xml:space="preserve"> که مرحوم آخوند</w:t>
      </w:r>
      <w:r w:rsidR="00E33D18">
        <w:rPr>
          <w:rFonts w:hint="cs"/>
          <w:rtl/>
        </w:rPr>
        <w:t xml:space="preserve"> مطرح فرمود</w:t>
      </w:r>
      <w:r>
        <w:rPr>
          <w:rFonts w:hint="cs"/>
          <w:rtl/>
        </w:rPr>
        <w:t xml:space="preserve"> به اطمینان رسید که خوب است و الا این بیان ناتمام است.</w:t>
      </w:r>
    </w:p>
    <w:p w:rsidR="00BC1533" w:rsidRDefault="00BC1533" w:rsidP="00CF09AA">
      <w:pPr>
        <w:pStyle w:val="Heading4"/>
        <w:rPr>
          <w:rFonts w:hint="cs"/>
          <w:rtl/>
        </w:rPr>
      </w:pPr>
      <w:bookmarkStart w:id="6" w:name="_Toc38274483"/>
      <w:r>
        <w:rPr>
          <w:rFonts w:hint="cs"/>
          <w:rtl/>
        </w:rPr>
        <w:t>راه دوم برای کشف ملاک</w:t>
      </w:r>
      <w:r w:rsidR="00CF09AA">
        <w:rPr>
          <w:rFonts w:hint="cs"/>
          <w:rtl/>
        </w:rPr>
        <w:t>: اطلاق ماده و متعلق</w:t>
      </w:r>
      <w:bookmarkEnd w:id="6"/>
    </w:p>
    <w:p w:rsidR="00E33D18" w:rsidRDefault="00BC1533" w:rsidP="00BC1533">
      <w:pPr>
        <w:jc w:val="both"/>
        <w:rPr>
          <w:rtl/>
        </w:rPr>
      </w:pPr>
      <w:r>
        <w:rPr>
          <w:rFonts w:hint="cs"/>
          <w:rtl/>
        </w:rPr>
        <w:t xml:space="preserve">مرحوم نائینی فرموده است: صلات مع ترک الازاله ملاک دارد؛ زیرا متعلق امر صلاتی اطلاق دارد. خطابی که فرموده است: اذا زالت الشمس وجبت الصلاة و الطهور، اطلاق دارد و شامل صلات به همراه فعل ازاله و صلات مع ترک الازاله </w:t>
      </w:r>
      <w:r w:rsidR="00CF09AA">
        <w:rPr>
          <w:rFonts w:hint="cs"/>
          <w:rtl/>
        </w:rPr>
        <w:t>می</w:t>
      </w:r>
      <w:r w:rsidR="00CF09AA">
        <w:rPr>
          <w:rtl/>
        </w:rPr>
        <w:softHyphen/>
      </w:r>
      <w:r w:rsidR="00CF09AA">
        <w:rPr>
          <w:rFonts w:hint="cs"/>
          <w:rtl/>
        </w:rPr>
        <w:t>شود. هر چند که وجبت در جایی که ترک اهم بشود، وجود ندارد؛ اما متعلق اطلاق دارد و از اطلاق متعلق به اطلاق ملاک می</w:t>
      </w:r>
      <w:r w:rsidR="00CF09AA">
        <w:rPr>
          <w:rtl/>
        </w:rPr>
        <w:softHyphen/>
      </w:r>
      <w:r w:rsidR="00CF09AA">
        <w:rPr>
          <w:rFonts w:hint="cs"/>
          <w:rtl/>
        </w:rPr>
        <w:t>رسیم؛ زیرا اگر ملاک در خصوص فرض قدرت شرعی بود، باید مقید می</w:t>
      </w:r>
      <w:r w:rsidR="00CF09AA">
        <w:rPr>
          <w:rtl/>
        </w:rPr>
        <w:softHyphen/>
      </w:r>
      <w:r w:rsidR="00CF09AA">
        <w:rPr>
          <w:rFonts w:hint="cs"/>
          <w:rtl/>
        </w:rPr>
        <w:t xml:space="preserve">شود ( وجبت الصلاة المقدورة) تا شامل </w:t>
      </w:r>
      <w:r w:rsidR="00E33D18">
        <w:rPr>
          <w:rFonts w:hint="cs"/>
          <w:rtl/>
        </w:rPr>
        <w:t>صلاتی که مقدور شرعی نیست، نشود.</w:t>
      </w:r>
    </w:p>
    <w:p w:rsidR="00BC1533" w:rsidRDefault="00CF09AA" w:rsidP="00BC1533">
      <w:pPr>
        <w:jc w:val="both"/>
        <w:rPr>
          <w:rFonts w:hint="cs"/>
          <w:rtl/>
        </w:rPr>
      </w:pPr>
      <w:r>
        <w:rPr>
          <w:rFonts w:hint="cs"/>
          <w:rtl/>
        </w:rPr>
        <w:t>ادعای مرحوم نائینی این است : هر چه که دخیل در ملاک است باید در متعلق اخذ شود. مانند قدرت بر وضو و غسل که</w:t>
      </w:r>
      <w:r w:rsidR="00E33D18">
        <w:rPr>
          <w:rFonts w:hint="cs"/>
          <w:rtl/>
        </w:rPr>
        <w:t xml:space="preserve"> دخیل در ملاک است و در خطاب اخذ شده است</w:t>
      </w:r>
      <w:r>
        <w:rPr>
          <w:rFonts w:hint="cs"/>
          <w:rtl/>
        </w:rPr>
        <w:t>. یا مثل استطاعت خاصه که همان واجدیت زاد و راحله و خلو الطریق و سلامت نفس است، دخیل در ملاک لزومی حج است و شارع نیز آن را در خطاب اخذ کرده است. همین استطاعت خاصه در حج مستحبی شرط نیست. چه استطاعت خاصه باشد و یا نباشد، ملاک را دارد.</w:t>
      </w:r>
    </w:p>
    <w:p w:rsidR="00CF09AA" w:rsidRDefault="00CF09AA" w:rsidP="00BC1533">
      <w:pPr>
        <w:jc w:val="both"/>
        <w:rPr>
          <w:rFonts w:hint="cs"/>
          <w:rtl/>
        </w:rPr>
      </w:pPr>
      <w:r>
        <w:rPr>
          <w:rFonts w:hint="cs"/>
          <w:rtl/>
        </w:rPr>
        <w:lastRenderedPageBreak/>
        <w:t>اساسا چیزی که در خطاب اخذ می</w:t>
      </w:r>
      <w:r>
        <w:rPr>
          <w:rtl/>
        </w:rPr>
        <w:softHyphen/>
      </w:r>
      <w:r>
        <w:rPr>
          <w:rFonts w:hint="cs"/>
          <w:rtl/>
        </w:rPr>
        <w:t>شود</w:t>
      </w:r>
      <w:r w:rsidR="00E33D18">
        <w:rPr>
          <w:rFonts w:hint="cs"/>
          <w:rtl/>
        </w:rPr>
        <w:t>،</w:t>
      </w:r>
      <w:r>
        <w:rPr>
          <w:rFonts w:hint="cs"/>
          <w:rtl/>
        </w:rPr>
        <w:t xml:space="preserve"> معنایش همین است که در ملاک دخیل است و اگر چیزی در خطاب اخذ نشد، دخیل در ملاک نیس</w:t>
      </w:r>
      <w:r w:rsidR="00BD38E6">
        <w:rPr>
          <w:rFonts w:hint="cs"/>
          <w:rtl/>
        </w:rPr>
        <w:t>ت؛ لذا</w:t>
      </w:r>
      <w:r w:rsidR="00E33D18">
        <w:rPr>
          <w:rFonts w:hint="cs"/>
          <w:rtl/>
        </w:rPr>
        <w:t xml:space="preserve"> قدرت شرعی</w:t>
      </w:r>
      <w:r>
        <w:rPr>
          <w:rFonts w:hint="cs"/>
          <w:rtl/>
        </w:rPr>
        <w:t xml:space="preserve"> در ملاک دخیل است و قدرت عقلی</w:t>
      </w:r>
      <w:r w:rsidR="00BD38E6">
        <w:rPr>
          <w:rFonts w:hint="cs"/>
          <w:rtl/>
        </w:rPr>
        <w:t xml:space="preserve"> که</w:t>
      </w:r>
      <w:r>
        <w:rPr>
          <w:rFonts w:hint="cs"/>
          <w:rtl/>
        </w:rPr>
        <w:t xml:space="preserve"> ماخوذ در متعلق نیست و </w:t>
      </w:r>
      <w:r w:rsidR="00BD38E6">
        <w:rPr>
          <w:rFonts w:hint="cs"/>
          <w:rtl/>
        </w:rPr>
        <w:t>به حکم عقل است،</w:t>
      </w:r>
      <w:r>
        <w:rPr>
          <w:rFonts w:hint="cs"/>
          <w:rtl/>
        </w:rPr>
        <w:t xml:space="preserve"> دخیل در ملاک نیست.</w:t>
      </w:r>
    </w:p>
    <w:p w:rsidR="00CF09AA" w:rsidRDefault="00CF09AA" w:rsidP="00043A43">
      <w:pPr>
        <w:pStyle w:val="Heading5"/>
        <w:rPr>
          <w:rFonts w:hint="cs"/>
          <w:rtl/>
        </w:rPr>
      </w:pPr>
      <w:bookmarkStart w:id="7" w:name="_Toc38274484"/>
      <w:r>
        <w:rPr>
          <w:rFonts w:hint="cs"/>
          <w:rtl/>
        </w:rPr>
        <w:t>اشکال اول به راه دوم:</w:t>
      </w:r>
      <w:r w:rsidR="00043A43">
        <w:rPr>
          <w:rFonts w:hint="cs"/>
          <w:rtl/>
        </w:rPr>
        <w:t xml:space="preserve"> اشکال مبنایی</w:t>
      </w:r>
      <w:bookmarkEnd w:id="7"/>
    </w:p>
    <w:p w:rsidR="00CF09AA" w:rsidRDefault="00CF09AA" w:rsidP="00BC1533">
      <w:pPr>
        <w:jc w:val="both"/>
        <w:rPr>
          <w:rtl/>
        </w:rPr>
      </w:pPr>
      <w:r>
        <w:rPr>
          <w:rFonts w:hint="cs"/>
          <w:rtl/>
        </w:rPr>
        <w:t>اشکال اول بر مبنای مرحوم نائینی است. ایشان اعتبار قدرت را در حکم شرعی به حکم عقل نمی</w:t>
      </w:r>
      <w:r>
        <w:rPr>
          <w:rtl/>
        </w:rPr>
        <w:softHyphen/>
      </w:r>
      <w:r w:rsidR="00BD38E6">
        <w:rPr>
          <w:rFonts w:hint="cs"/>
          <w:rtl/>
        </w:rPr>
        <w:t>داند و قائل هستند</w:t>
      </w:r>
      <w:r>
        <w:rPr>
          <w:rFonts w:hint="cs"/>
          <w:rtl/>
        </w:rPr>
        <w:t xml:space="preserve"> به این که صرف وجبت الصلاة صادر شود، قید قدرت را</w:t>
      </w:r>
      <w:r w:rsidR="00BD38E6">
        <w:rPr>
          <w:rFonts w:hint="cs"/>
          <w:rtl/>
        </w:rPr>
        <w:t xml:space="preserve"> با</w:t>
      </w:r>
      <w:r>
        <w:rPr>
          <w:rFonts w:hint="cs"/>
          <w:rtl/>
        </w:rPr>
        <w:t xml:space="preserve"> خودش می</w:t>
      </w:r>
      <w:r>
        <w:rPr>
          <w:rtl/>
        </w:rPr>
        <w:softHyphen/>
      </w:r>
      <w:r>
        <w:rPr>
          <w:rFonts w:hint="cs"/>
          <w:rtl/>
        </w:rPr>
        <w:t>آورد؛ پس تمسک به اطلاق ماده و متعلق معنا ندارد؛ زیرا قید قدرت در آن اخذ شده است. بله؛ بنا بر مبنای مشهور که اعتبار قدرت را به حکم عقل می</w:t>
      </w:r>
      <w:r>
        <w:rPr>
          <w:rtl/>
        </w:rPr>
        <w:softHyphen/>
      </w:r>
      <w:r>
        <w:rPr>
          <w:rFonts w:hint="cs"/>
          <w:rtl/>
        </w:rPr>
        <w:t>داند، تمسک به اطلاق متعلق اشکالی ندارد؛ اما مرحوم نائینی این مبنا را قبول ندارد.</w:t>
      </w:r>
    </w:p>
    <w:p w:rsidR="00043A43" w:rsidRDefault="00043A43" w:rsidP="00043A43">
      <w:pPr>
        <w:pStyle w:val="Heading6"/>
        <w:rPr>
          <w:rtl/>
        </w:rPr>
      </w:pPr>
      <w:bookmarkStart w:id="8" w:name="_Toc38274485"/>
      <w:r>
        <w:rPr>
          <w:rFonts w:hint="cs"/>
          <w:rtl/>
        </w:rPr>
        <w:t>جواب مرحوم نائینی از اشکال اول:</w:t>
      </w:r>
      <w:bookmarkEnd w:id="8"/>
    </w:p>
    <w:p w:rsidR="00CF4F33" w:rsidRDefault="00043A43" w:rsidP="00BD38E6">
      <w:pPr>
        <w:jc w:val="both"/>
        <w:rPr>
          <w:rtl/>
        </w:rPr>
      </w:pPr>
      <w:r>
        <w:rPr>
          <w:rFonts w:hint="cs"/>
          <w:rtl/>
        </w:rPr>
        <w:t>مرحوم نائینی در جواب از اشکال اول فرموده است:</w:t>
      </w:r>
      <w:r w:rsidR="00BD38E6">
        <w:rPr>
          <w:rStyle w:val="FootnoteReference"/>
          <w:rtl/>
        </w:rPr>
        <w:footnoteReference w:id="1"/>
      </w:r>
      <w:r>
        <w:rPr>
          <w:rFonts w:hint="cs"/>
          <w:rtl/>
        </w:rPr>
        <w:t xml:space="preserve"> اینکه گفتیم معیار دخالت در ملاک، اخذ در متعلق است،</w:t>
      </w:r>
      <w:r w:rsidR="00BD38E6">
        <w:rPr>
          <w:rFonts w:hint="cs"/>
          <w:rtl/>
        </w:rPr>
        <w:t xml:space="preserve"> در جایی است که</w:t>
      </w:r>
      <w:r>
        <w:rPr>
          <w:rFonts w:hint="cs"/>
          <w:rtl/>
        </w:rPr>
        <w:t xml:space="preserve"> مت</w:t>
      </w:r>
      <w:r w:rsidR="00BD38E6">
        <w:rPr>
          <w:rFonts w:hint="cs"/>
          <w:rtl/>
        </w:rPr>
        <w:t>علق یک رتبه سابقه بر حکم دارد. وقتی که مولا قبل از امر متعلق</w:t>
      </w:r>
      <w:r>
        <w:rPr>
          <w:rFonts w:hint="cs"/>
          <w:rtl/>
        </w:rPr>
        <w:t xml:space="preserve"> را تصور کرده است، باید تمام ما له الدخل در ملاک را تصور کند و در همین مرتبه آن را اخذ کند.</w:t>
      </w:r>
      <w:r w:rsidR="00BD38E6">
        <w:rPr>
          <w:rFonts w:hint="cs"/>
          <w:rtl/>
        </w:rPr>
        <w:t xml:space="preserve"> در حقیقت</w:t>
      </w:r>
      <w:r>
        <w:rPr>
          <w:rFonts w:hint="cs"/>
          <w:rtl/>
        </w:rPr>
        <w:t xml:space="preserve"> حکم به چیزی تعلق می</w:t>
      </w:r>
      <w:r>
        <w:rPr>
          <w:rtl/>
        </w:rPr>
        <w:softHyphen/>
      </w:r>
      <w:r>
        <w:rPr>
          <w:rFonts w:hint="cs"/>
          <w:rtl/>
        </w:rPr>
        <w:t>گیرد که دخیل در ملاک است. اگر قدرت دخیل در ملاک بود باید در این مرتبه اخذ بشود. مانند باب وضو که قدرت در این مرتبه اخذ شده است. ما که می</w:t>
      </w:r>
      <w:r>
        <w:rPr>
          <w:rtl/>
        </w:rPr>
        <w:softHyphen/>
      </w:r>
      <w:r>
        <w:rPr>
          <w:rFonts w:hint="cs"/>
          <w:rtl/>
        </w:rPr>
        <w:t>گوییم قدرت به اقتضای خطاب است، این قدرت در مرتبه بعد از مرتبه موضوع است. ما که می</w:t>
      </w:r>
      <w:r>
        <w:rPr>
          <w:rtl/>
        </w:rPr>
        <w:softHyphen/>
      </w:r>
      <w:r w:rsidR="00BD38E6">
        <w:rPr>
          <w:rFonts w:hint="cs"/>
          <w:rtl/>
        </w:rPr>
        <w:t>گوییم وجبت اقتضای قدرت را دارد؛ در رتبه متعلقِ قبل از وجوب نیست</w:t>
      </w:r>
      <w:r>
        <w:rPr>
          <w:rFonts w:hint="cs"/>
          <w:rtl/>
        </w:rPr>
        <w:t>. قدرت شرعی در مرحله متعلق</w:t>
      </w:r>
      <w:r w:rsidR="00BD38E6">
        <w:rPr>
          <w:rFonts w:hint="cs"/>
          <w:rtl/>
        </w:rPr>
        <w:t xml:space="preserve"> قبل از حکم</w:t>
      </w:r>
      <w:r>
        <w:rPr>
          <w:rFonts w:hint="cs"/>
          <w:rtl/>
        </w:rPr>
        <w:t xml:space="preserve"> است</w:t>
      </w:r>
      <w:r w:rsidR="00BD38E6">
        <w:rPr>
          <w:rFonts w:hint="cs"/>
          <w:rtl/>
        </w:rPr>
        <w:t xml:space="preserve">؛ </w:t>
      </w:r>
      <w:r>
        <w:rPr>
          <w:rFonts w:hint="cs"/>
          <w:rtl/>
        </w:rPr>
        <w:t>پس ما قبول داریم که مراد از وجبت الصلات، صلات مقدوره است؛ اما موجب از بین بردن اطلاق در رتبه متعلق نیست. مولا در مرتبه متعلق طبیعت صلات را لحاظ کرده است؛ زیرا اگر صلات مقدوره را لحاظ کرده بود</w:t>
      </w:r>
      <w:r w:rsidR="00BD38E6">
        <w:rPr>
          <w:rFonts w:hint="cs"/>
          <w:rtl/>
        </w:rPr>
        <w:t>، آن را</w:t>
      </w:r>
      <w:r>
        <w:rPr>
          <w:rFonts w:hint="cs"/>
          <w:rtl/>
        </w:rPr>
        <w:t xml:space="preserve"> مقید به مقدوره بودن می</w:t>
      </w:r>
      <w:r>
        <w:rPr>
          <w:rtl/>
        </w:rPr>
        <w:softHyphen/>
      </w:r>
      <w:r>
        <w:rPr>
          <w:rFonts w:hint="cs"/>
          <w:rtl/>
        </w:rPr>
        <w:t>کرد و از نیاوردن این قید کشف می</w:t>
      </w:r>
      <w:r>
        <w:rPr>
          <w:rtl/>
        </w:rPr>
        <w:softHyphen/>
      </w:r>
      <w:r>
        <w:rPr>
          <w:rFonts w:hint="cs"/>
          <w:rtl/>
        </w:rPr>
        <w:t>شود که این قید در رتبه متعلق اخذ نشده است و این اطلاق با قدرتی که به اقتضای خطاب است</w:t>
      </w:r>
      <w:r w:rsidR="00CF4F33">
        <w:rPr>
          <w:rFonts w:hint="cs"/>
          <w:rtl/>
        </w:rPr>
        <w:t>، تنافی ندارد؛ زیرا در دو رتبه هستند.</w:t>
      </w:r>
    </w:p>
    <w:p w:rsidR="00043A43" w:rsidRDefault="00CF4F33" w:rsidP="00043A43">
      <w:pPr>
        <w:jc w:val="both"/>
        <w:rPr>
          <w:rFonts w:hint="cs"/>
          <w:rtl/>
        </w:rPr>
      </w:pPr>
      <w:r>
        <w:rPr>
          <w:rFonts w:hint="cs"/>
          <w:rtl/>
        </w:rPr>
        <w:t>خلاصه: اینکه مستشکل اشکال کرد و گفت متعلق را حصه مقدوره می</w:t>
      </w:r>
      <w:r>
        <w:rPr>
          <w:rtl/>
        </w:rPr>
        <w:softHyphen/>
      </w:r>
      <w:r>
        <w:rPr>
          <w:rFonts w:hint="cs"/>
          <w:rtl/>
        </w:rPr>
        <w:t>دانید پس متعلق اطلاق ندارد، صحیح نیست. مقدوره بودن در رتبه بعد از تعلق حکم است و چیزی که برای ما مهم است اطلاق متعلق در رتبه متعلق  و قبل از تعلق حکم است و مقید بودن در رتبه بعد از حکم ربطی به اطلاق متعلق در رتبه قبل از حکم ندارد.</w:t>
      </w:r>
      <w:r w:rsidR="00043A43">
        <w:rPr>
          <w:rFonts w:hint="cs"/>
          <w:rtl/>
        </w:rPr>
        <w:t xml:space="preserve"> </w:t>
      </w:r>
    </w:p>
    <w:p w:rsidR="00043A43" w:rsidRDefault="00043A43" w:rsidP="00043A43">
      <w:pPr>
        <w:pStyle w:val="Heading5"/>
        <w:rPr>
          <w:rtl/>
        </w:rPr>
      </w:pPr>
      <w:bookmarkStart w:id="9" w:name="_Toc38274486"/>
      <w:r>
        <w:rPr>
          <w:rFonts w:hint="cs"/>
          <w:rtl/>
        </w:rPr>
        <w:lastRenderedPageBreak/>
        <w:t>اشکال دوم: حکم عقل مانع از انعقاد اطلاق متعلق</w:t>
      </w:r>
      <w:bookmarkEnd w:id="9"/>
    </w:p>
    <w:p w:rsidR="00CF09AA" w:rsidRDefault="00BD38E6" w:rsidP="00BC1533">
      <w:pPr>
        <w:jc w:val="both"/>
        <w:rPr>
          <w:rFonts w:hint="cs"/>
          <w:rtl/>
        </w:rPr>
      </w:pPr>
      <w:r>
        <w:rPr>
          <w:rFonts w:hint="cs"/>
          <w:rtl/>
        </w:rPr>
        <w:t xml:space="preserve">بر فرض </w:t>
      </w:r>
      <w:r w:rsidR="00CF09AA">
        <w:rPr>
          <w:rFonts w:hint="cs"/>
          <w:rtl/>
        </w:rPr>
        <w:t>که قدرت در متعلق حکم اخذ نشده باشد، اما اعتبار قدرت</w:t>
      </w:r>
      <w:r>
        <w:rPr>
          <w:rFonts w:hint="cs"/>
          <w:rtl/>
        </w:rPr>
        <w:t>،</w:t>
      </w:r>
      <w:r w:rsidR="00CF09AA">
        <w:rPr>
          <w:rFonts w:hint="cs"/>
          <w:rtl/>
        </w:rPr>
        <w:t xml:space="preserve"> ما یصلح للقرینیه است. با این حکم عقل نمی</w:t>
      </w:r>
      <w:r w:rsidR="00CF09AA">
        <w:rPr>
          <w:rtl/>
        </w:rPr>
        <w:softHyphen/>
      </w:r>
      <w:r w:rsidR="00CF09AA">
        <w:rPr>
          <w:rFonts w:hint="cs"/>
          <w:rtl/>
        </w:rPr>
        <w:t xml:space="preserve">توانیم تمسک به اطلاق متعلق کنیم. شرط تمسک به اطلاق این است که قرینه یا ما یصلح للقرینیه هم نباشد. در </w:t>
      </w:r>
      <w:r w:rsidR="00C43D76">
        <w:rPr>
          <w:rFonts w:hint="cs"/>
          <w:rtl/>
        </w:rPr>
        <w:t>محل کلام اگر حکم عقلی</w:t>
      </w:r>
      <w:r>
        <w:rPr>
          <w:rFonts w:hint="cs"/>
          <w:rtl/>
        </w:rPr>
        <w:t>،</w:t>
      </w:r>
      <w:r w:rsidR="00C43D76">
        <w:rPr>
          <w:rFonts w:hint="cs"/>
          <w:rtl/>
        </w:rPr>
        <w:t xml:space="preserve"> مقید عقلی نباشد، لا اقل صلاحیت تقیید را دارد و نمی</w:t>
      </w:r>
      <w:r w:rsidR="00C43D76">
        <w:rPr>
          <w:rtl/>
        </w:rPr>
        <w:softHyphen/>
      </w:r>
      <w:r w:rsidR="00C43D76">
        <w:rPr>
          <w:rFonts w:hint="cs"/>
          <w:rtl/>
        </w:rPr>
        <w:t xml:space="preserve">توانیم </w:t>
      </w:r>
      <w:r>
        <w:rPr>
          <w:rFonts w:hint="cs"/>
          <w:rtl/>
        </w:rPr>
        <w:t xml:space="preserve">به شارع استناد دهیم که از متعلق، </w:t>
      </w:r>
      <w:r w:rsidR="00C43D76">
        <w:rPr>
          <w:rFonts w:hint="cs"/>
          <w:rtl/>
        </w:rPr>
        <w:t>اطلاق اراده کرده است. با وجود حکم عقلی اطلاق منعقد نمی</w:t>
      </w:r>
      <w:r w:rsidR="00C43D76">
        <w:rPr>
          <w:rtl/>
        </w:rPr>
        <w:softHyphen/>
      </w:r>
      <w:r w:rsidR="00C43D76">
        <w:rPr>
          <w:rFonts w:hint="cs"/>
          <w:rtl/>
        </w:rPr>
        <w:t>شود</w:t>
      </w:r>
      <w:r w:rsidR="00CF4F33">
        <w:rPr>
          <w:rFonts w:hint="cs"/>
          <w:rtl/>
        </w:rPr>
        <w:t>.</w:t>
      </w:r>
    </w:p>
    <w:p w:rsidR="00CF4F33" w:rsidRDefault="00CF4F33" w:rsidP="00CF4F33">
      <w:pPr>
        <w:pStyle w:val="Heading6"/>
        <w:rPr>
          <w:rFonts w:hint="cs"/>
          <w:rtl/>
        </w:rPr>
      </w:pPr>
      <w:bookmarkStart w:id="10" w:name="_Toc38274487"/>
      <w:r>
        <w:rPr>
          <w:rFonts w:hint="cs"/>
          <w:rtl/>
        </w:rPr>
        <w:t>جواب مرحوم نائینی از اشکال دوم</w:t>
      </w:r>
      <w:bookmarkEnd w:id="10"/>
    </w:p>
    <w:p w:rsidR="00CF4F33" w:rsidRPr="00CF4F33" w:rsidRDefault="00CF4F33" w:rsidP="00CF4F33">
      <w:pPr>
        <w:jc w:val="both"/>
        <w:rPr>
          <w:rFonts w:cs="Cambria" w:hint="cs"/>
          <w:rtl/>
        </w:rPr>
      </w:pPr>
      <w:r>
        <w:rPr>
          <w:rFonts w:hint="cs"/>
          <w:rtl/>
        </w:rPr>
        <w:t>مرحوم نائینی فرموده است: این که عقل می</w:t>
      </w:r>
      <w:r>
        <w:rPr>
          <w:rtl/>
        </w:rPr>
        <w:softHyphen/>
      </w:r>
      <w:r w:rsidR="00BD38E6">
        <w:rPr>
          <w:rFonts w:hint="cs"/>
          <w:rtl/>
        </w:rPr>
        <w:t>گوید قدرت شرط است، صحیح است؛ ا</w:t>
      </w:r>
      <w:r>
        <w:rPr>
          <w:rFonts w:hint="cs"/>
          <w:rtl/>
        </w:rPr>
        <w:t>ما یصلح للقرینیه برای تقیید متعلق نیست. حکم عقل ربطی به رتبه متعلق ندارد. عقل نمی</w:t>
      </w:r>
      <w:r>
        <w:rPr>
          <w:rtl/>
        </w:rPr>
        <w:softHyphen/>
      </w:r>
      <w:r>
        <w:rPr>
          <w:rFonts w:hint="cs"/>
          <w:rtl/>
        </w:rPr>
        <w:t>گوید: چیزی که مولا در مقام جعل</w:t>
      </w:r>
      <w:r w:rsidR="00BD38E6">
        <w:rPr>
          <w:rFonts w:hint="cs"/>
          <w:rtl/>
        </w:rPr>
        <w:t>ِ</w:t>
      </w:r>
      <w:r>
        <w:rPr>
          <w:rFonts w:hint="cs"/>
          <w:rtl/>
        </w:rPr>
        <w:t xml:space="preserve"> حکم تصور کرده است، حصه مقدوره است</w:t>
      </w:r>
      <w:r w:rsidR="00BD38E6">
        <w:rPr>
          <w:rFonts w:hint="cs"/>
          <w:rtl/>
        </w:rPr>
        <w:t>؛</w:t>
      </w:r>
      <w:r>
        <w:rPr>
          <w:rFonts w:hint="cs"/>
          <w:rtl/>
        </w:rPr>
        <w:t xml:space="preserve"> بلکه متعلق با وصف وجوب مقید است. حکم عقلی</w:t>
      </w:r>
      <w:r w:rsidR="00BD38E6">
        <w:rPr>
          <w:rFonts w:hint="cs"/>
          <w:rtl/>
        </w:rPr>
        <w:t>،</w:t>
      </w:r>
      <w:r>
        <w:rPr>
          <w:rFonts w:hint="cs"/>
          <w:rtl/>
        </w:rPr>
        <w:t xml:space="preserve"> متعلق را بعد از تعلق وجوب ضیق می</w:t>
      </w:r>
      <w:r>
        <w:rPr>
          <w:rtl/>
        </w:rPr>
        <w:softHyphen/>
      </w:r>
      <w:r>
        <w:rPr>
          <w:rFonts w:hint="cs"/>
          <w:rtl/>
        </w:rPr>
        <w:t>کند.</w:t>
      </w:r>
    </w:p>
    <w:p w:rsidR="00043A43" w:rsidRDefault="00043A43" w:rsidP="00043A43">
      <w:pPr>
        <w:pStyle w:val="Heading5"/>
        <w:rPr>
          <w:rtl/>
        </w:rPr>
      </w:pPr>
      <w:bookmarkStart w:id="11" w:name="_Toc38274488"/>
      <w:r>
        <w:rPr>
          <w:rFonts w:hint="cs"/>
          <w:rtl/>
        </w:rPr>
        <w:t xml:space="preserve">اشکال سوم: </w:t>
      </w:r>
      <w:r w:rsidR="00CF4F33">
        <w:rPr>
          <w:rFonts w:hint="cs"/>
          <w:rtl/>
        </w:rPr>
        <w:t>عدم جریان نکته مقدمات حکمت در متعلق</w:t>
      </w:r>
      <w:bookmarkEnd w:id="11"/>
    </w:p>
    <w:p w:rsidR="00C43D76" w:rsidRDefault="00C43D76" w:rsidP="00BC1533">
      <w:pPr>
        <w:jc w:val="both"/>
        <w:rPr>
          <w:rtl/>
        </w:rPr>
      </w:pPr>
      <w:r>
        <w:rPr>
          <w:rFonts w:hint="cs"/>
          <w:rtl/>
        </w:rPr>
        <w:t xml:space="preserve"> بر فرض که حک</w:t>
      </w:r>
      <w:r w:rsidR="00CF4F33">
        <w:rPr>
          <w:rFonts w:hint="cs"/>
          <w:rtl/>
        </w:rPr>
        <w:t>م عقل مانع از انعقاد اطلاق نیست و</w:t>
      </w:r>
      <w:r>
        <w:rPr>
          <w:rFonts w:hint="cs"/>
          <w:rtl/>
        </w:rPr>
        <w:t xml:space="preserve"> وجبت الصلاة از ناحیه حکم عقلی مقید ندارد؛ اما باز هم متعلق اطلاق ندارد؛ زیرا اساس انعقاد اطلاق قضیه نقض غرض است که با حکمت مولا سازگاری ندارد. اگر مولایی بگوید: اعتق رقبة و در مقام بیان هم باشد، اگر مرادش از آن کلام طبیعت و اطلاق نباشد و مرادش مقید باشد و قید را نیاورد، نقض غرض و خلاف حکمت است.</w:t>
      </w:r>
    </w:p>
    <w:p w:rsidR="00C43D76" w:rsidRDefault="00BD38E6" w:rsidP="00BC1533">
      <w:pPr>
        <w:jc w:val="both"/>
        <w:rPr>
          <w:rtl/>
        </w:rPr>
      </w:pPr>
      <w:r>
        <w:rPr>
          <w:rFonts w:hint="cs"/>
          <w:rtl/>
        </w:rPr>
        <w:t xml:space="preserve">بنا بر این مطلب، </w:t>
      </w:r>
      <w:r w:rsidR="00C43D76">
        <w:rPr>
          <w:rFonts w:hint="cs"/>
          <w:rtl/>
        </w:rPr>
        <w:t>ما نمی</w:t>
      </w:r>
      <w:r w:rsidR="00C43D76">
        <w:rPr>
          <w:rtl/>
        </w:rPr>
        <w:softHyphen/>
      </w:r>
      <w:r w:rsidR="00C43D76">
        <w:rPr>
          <w:rFonts w:hint="cs"/>
          <w:rtl/>
        </w:rPr>
        <w:t>توانیم این قانون را در محل کلام منطبق کنیم. در محل کلام ممکن است گفته شود: مراد مولا از این که فرموده است وجبت الصلاة</w:t>
      </w:r>
      <w:r>
        <w:rPr>
          <w:rFonts w:hint="cs"/>
          <w:rtl/>
        </w:rPr>
        <w:t>،</w:t>
      </w:r>
      <w:r w:rsidR="00C43D76">
        <w:rPr>
          <w:rFonts w:hint="cs"/>
          <w:rtl/>
        </w:rPr>
        <w:t xml:space="preserve"> صلات مقدور است و از نیاوردن قید نقض غرض لازم نمی</w:t>
      </w:r>
      <w:r w:rsidR="00C43D76">
        <w:rPr>
          <w:rtl/>
        </w:rPr>
        <w:softHyphen/>
      </w:r>
      <w:r w:rsidR="00C43D76">
        <w:rPr>
          <w:rFonts w:hint="cs"/>
          <w:rtl/>
        </w:rPr>
        <w:t xml:space="preserve">آید؛ زیرا </w:t>
      </w:r>
      <w:r>
        <w:rPr>
          <w:rFonts w:hint="cs"/>
          <w:rtl/>
        </w:rPr>
        <w:t xml:space="preserve">به </w:t>
      </w:r>
      <w:r w:rsidR="00C43D76">
        <w:rPr>
          <w:rFonts w:hint="cs"/>
          <w:rtl/>
        </w:rPr>
        <w:t>گفتن آن نیاز ندارد. وقتی که مکلف قدرت نداشت، طبیعتا سراغ حصه غیر مقدور نمی</w:t>
      </w:r>
      <w:r w:rsidR="00C43D76">
        <w:rPr>
          <w:rtl/>
        </w:rPr>
        <w:softHyphen/>
      </w:r>
      <w:r w:rsidR="00C43D76">
        <w:rPr>
          <w:rFonts w:hint="cs"/>
          <w:rtl/>
        </w:rPr>
        <w:t>رود؛ پس چون که مکلف فقط سراغ حصه مقدوره می</w:t>
      </w:r>
      <w:r w:rsidR="00C43D76">
        <w:rPr>
          <w:rtl/>
        </w:rPr>
        <w:softHyphen/>
      </w:r>
      <w:r w:rsidR="00C43D76">
        <w:rPr>
          <w:rFonts w:hint="cs"/>
          <w:rtl/>
        </w:rPr>
        <w:t>رود، ذکر قید لازم نیست. م</w:t>
      </w:r>
      <w:r>
        <w:rPr>
          <w:rFonts w:hint="cs"/>
          <w:rtl/>
        </w:rPr>
        <w:t>ا اگر به مولا بگوییم مراد شما، صلات مقدوره بود، چرا قید را نیاوردی؟ د</w:t>
      </w:r>
      <w:r w:rsidR="00C43D76">
        <w:rPr>
          <w:rFonts w:hint="cs"/>
          <w:rtl/>
        </w:rPr>
        <w:t>ر</w:t>
      </w:r>
      <w:r>
        <w:rPr>
          <w:rFonts w:hint="cs"/>
          <w:rtl/>
        </w:rPr>
        <w:t xml:space="preserve"> </w:t>
      </w:r>
      <w:r w:rsidR="00C43D76">
        <w:rPr>
          <w:rFonts w:hint="cs"/>
          <w:rtl/>
        </w:rPr>
        <w:t>جواب می</w:t>
      </w:r>
      <w:r w:rsidR="00C43D76">
        <w:rPr>
          <w:rtl/>
        </w:rPr>
        <w:softHyphen/>
      </w:r>
      <w:r w:rsidR="00C43D76">
        <w:rPr>
          <w:rFonts w:hint="cs"/>
          <w:rtl/>
        </w:rPr>
        <w:t>گوید: نیازی به گفتن آن نبود و آن را نیاوردم؛ لذا اگر ما حکم عقل را ما یصلح للقرینیه ندانیم، باز</w:t>
      </w:r>
      <w:r>
        <w:rPr>
          <w:rFonts w:hint="cs"/>
          <w:rtl/>
        </w:rPr>
        <w:t xml:space="preserve"> از</w:t>
      </w:r>
      <w:r w:rsidR="00C43D76">
        <w:rPr>
          <w:rFonts w:hint="cs"/>
          <w:rtl/>
        </w:rPr>
        <w:t xml:space="preserve"> این جهت که نقض غرض نیست، اطلاق منعقد نمی</w:t>
      </w:r>
      <w:r w:rsidR="00C43D76">
        <w:rPr>
          <w:rtl/>
        </w:rPr>
        <w:softHyphen/>
      </w:r>
      <w:r w:rsidR="00C43D76">
        <w:rPr>
          <w:rFonts w:hint="cs"/>
          <w:rtl/>
        </w:rPr>
        <w:t>شود.</w:t>
      </w:r>
    </w:p>
    <w:p w:rsidR="00CF4F33" w:rsidRDefault="00CF4F33" w:rsidP="00231AE1">
      <w:pPr>
        <w:pStyle w:val="Heading6"/>
        <w:rPr>
          <w:rFonts w:hint="cs"/>
          <w:rtl/>
        </w:rPr>
      </w:pPr>
      <w:bookmarkStart w:id="12" w:name="_Toc38274489"/>
      <w:r>
        <w:rPr>
          <w:rFonts w:hint="cs"/>
          <w:rtl/>
        </w:rPr>
        <w:lastRenderedPageBreak/>
        <w:t xml:space="preserve">جواب از اشکال سوم: </w:t>
      </w:r>
      <w:r w:rsidR="00231AE1">
        <w:rPr>
          <w:rFonts w:hint="cs"/>
          <w:rtl/>
        </w:rPr>
        <w:t>جریان مقدمات حکمت در محل کلام</w:t>
      </w:r>
      <w:bookmarkEnd w:id="12"/>
    </w:p>
    <w:p w:rsidR="00CF4F33" w:rsidRDefault="00CF4F33" w:rsidP="00BC1533">
      <w:pPr>
        <w:jc w:val="both"/>
        <w:rPr>
          <w:rFonts w:hint="cs"/>
          <w:rtl/>
        </w:rPr>
      </w:pPr>
      <w:r>
        <w:rPr>
          <w:rFonts w:hint="cs"/>
          <w:rtl/>
        </w:rPr>
        <w:t>مرحوم نائینی فرموده است: نکته مقدمات حکمت در محل کلام نیز جاری است؛ زیرا متعلق خطاب هم یکی از مواردی است که می</w:t>
      </w:r>
      <w:r>
        <w:rPr>
          <w:rtl/>
        </w:rPr>
        <w:softHyphen/>
      </w:r>
      <w:r>
        <w:rPr>
          <w:rFonts w:hint="cs"/>
          <w:rtl/>
        </w:rPr>
        <w:t>تواند اطلاق داشته باشد و می</w:t>
      </w:r>
      <w:r>
        <w:rPr>
          <w:rtl/>
        </w:rPr>
        <w:softHyphen/>
      </w:r>
      <w:r>
        <w:rPr>
          <w:rFonts w:hint="cs"/>
          <w:rtl/>
        </w:rPr>
        <w:t>تواند قید داشته باشد؛ لذا از این که قید را نیاورده است ما مقدمات حکمت را جاری می</w:t>
      </w:r>
      <w:r>
        <w:rPr>
          <w:rtl/>
        </w:rPr>
        <w:softHyphen/>
      </w:r>
      <w:r>
        <w:rPr>
          <w:rFonts w:hint="cs"/>
          <w:rtl/>
        </w:rPr>
        <w:t xml:space="preserve">کنیم و </w:t>
      </w:r>
      <w:r w:rsidR="00BD38E6">
        <w:rPr>
          <w:rFonts w:hint="cs"/>
          <w:rtl/>
        </w:rPr>
        <w:t xml:space="preserve">اگر </w:t>
      </w:r>
      <w:r>
        <w:rPr>
          <w:rFonts w:hint="cs"/>
          <w:rtl/>
        </w:rPr>
        <w:t>مراد مولا از متعلق، مقید باشد، نقض غرض لازم می</w:t>
      </w:r>
      <w:r>
        <w:rPr>
          <w:rtl/>
        </w:rPr>
        <w:softHyphen/>
      </w:r>
      <w:r w:rsidR="00231AE1">
        <w:rPr>
          <w:rFonts w:hint="cs"/>
          <w:rtl/>
        </w:rPr>
        <w:t>آید؛ پس از قید نیاوردن کشف می</w:t>
      </w:r>
      <w:r w:rsidR="00231AE1">
        <w:rPr>
          <w:rtl/>
        </w:rPr>
        <w:softHyphen/>
      </w:r>
      <w:r w:rsidR="00231AE1">
        <w:rPr>
          <w:rFonts w:hint="cs"/>
          <w:rtl/>
        </w:rPr>
        <w:t>شود که متعلق اطلاق دارد و از اطلاق متعلق هم کشف از اطلاق ملاک می</w:t>
      </w:r>
      <w:r w:rsidR="00231AE1">
        <w:rPr>
          <w:rtl/>
        </w:rPr>
        <w:softHyphen/>
      </w:r>
      <w:r w:rsidR="00231AE1">
        <w:rPr>
          <w:rFonts w:hint="cs"/>
          <w:rtl/>
        </w:rPr>
        <w:t>شود.</w:t>
      </w:r>
    </w:p>
    <w:p w:rsidR="00C43D76" w:rsidRDefault="00C43D76" w:rsidP="00043A43">
      <w:pPr>
        <w:pStyle w:val="Heading5"/>
        <w:rPr>
          <w:rtl/>
        </w:rPr>
      </w:pPr>
      <w:bookmarkStart w:id="13" w:name="_Toc38274490"/>
      <w:r>
        <w:rPr>
          <w:rFonts w:hint="cs"/>
          <w:rtl/>
        </w:rPr>
        <w:t>اشکال چهارم: در مقام بیان نبودن از حیث ملاک</w:t>
      </w:r>
      <w:bookmarkEnd w:id="13"/>
    </w:p>
    <w:p w:rsidR="00C43D76" w:rsidRDefault="00C43D76" w:rsidP="00BD38E6">
      <w:pPr>
        <w:jc w:val="both"/>
        <w:rPr>
          <w:rtl/>
        </w:rPr>
      </w:pPr>
      <w:r>
        <w:rPr>
          <w:rFonts w:hint="cs"/>
          <w:rtl/>
        </w:rPr>
        <w:t xml:space="preserve"> شرط انعقاد اطلاق این است که مولا در مقام بیان باشد و قید نیاورد، اطلاق منعقد می</w:t>
      </w:r>
      <w:r>
        <w:rPr>
          <w:rtl/>
        </w:rPr>
        <w:softHyphen/>
      </w:r>
      <w:r>
        <w:rPr>
          <w:rFonts w:hint="cs"/>
          <w:rtl/>
        </w:rPr>
        <w:t>شود و در محل کلام، اطلاق متعلق از جهت ملاک در مقام بیان نیست. بله؛ اطلاق متعلق از جهت حکم منعقد است و</w:t>
      </w:r>
      <w:r w:rsidR="00BD38E6">
        <w:rPr>
          <w:rFonts w:hint="cs"/>
          <w:rtl/>
        </w:rPr>
        <w:t xml:space="preserve"> در مقام بیان بودن اشکالی ندارد</w:t>
      </w:r>
      <w:r>
        <w:rPr>
          <w:rFonts w:hint="cs"/>
          <w:rtl/>
        </w:rPr>
        <w:t>. مثلا</w:t>
      </w:r>
      <w:r w:rsidR="00BD38E6">
        <w:rPr>
          <w:rFonts w:hint="cs"/>
          <w:rtl/>
        </w:rPr>
        <w:t xml:space="preserve"> وجوب</w:t>
      </w:r>
      <w:r>
        <w:rPr>
          <w:rFonts w:hint="cs"/>
          <w:rtl/>
        </w:rPr>
        <w:t xml:space="preserve"> صلات در هر مکانی یا در زمانهای مختلف اطلاق دارد و وجوب هم در همه این حالات وجود دارد؛ اما صلات به لحاظ کشف از ملاک، مطلق نیست و مولا در مقام بیان</w:t>
      </w:r>
      <w:r w:rsidR="008B2301">
        <w:rPr>
          <w:rFonts w:hint="cs"/>
          <w:rtl/>
        </w:rPr>
        <w:t xml:space="preserve"> این جهت</w:t>
      </w:r>
      <w:r>
        <w:rPr>
          <w:rFonts w:hint="cs"/>
          <w:rtl/>
        </w:rPr>
        <w:t xml:space="preserve"> نیست. موالی د</w:t>
      </w:r>
      <w:r w:rsidR="008B2301">
        <w:rPr>
          <w:rFonts w:hint="cs"/>
          <w:rtl/>
        </w:rPr>
        <w:t xml:space="preserve">ر مقام بیان توسعه احکام هستند؛ </w:t>
      </w:r>
      <w:r>
        <w:rPr>
          <w:rFonts w:hint="cs"/>
          <w:rtl/>
        </w:rPr>
        <w:t xml:space="preserve">اما این که </w:t>
      </w:r>
      <w:r w:rsidR="008B2301">
        <w:rPr>
          <w:rFonts w:hint="cs"/>
          <w:rtl/>
        </w:rPr>
        <w:t xml:space="preserve">مولا </w:t>
      </w:r>
      <w:r>
        <w:rPr>
          <w:rFonts w:hint="cs"/>
          <w:rtl/>
        </w:rPr>
        <w:t>بخواهد بگوید صلات مطلق است و همه جا ملاک هست</w:t>
      </w:r>
      <w:r w:rsidR="008B2301">
        <w:rPr>
          <w:rFonts w:hint="cs"/>
          <w:rtl/>
        </w:rPr>
        <w:t>،</w:t>
      </w:r>
      <w:r>
        <w:rPr>
          <w:rFonts w:hint="cs"/>
          <w:rtl/>
        </w:rPr>
        <w:t xml:space="preserve"> هر چند که وجوب نباشد، در مقام بیان نیست.</w:t>
      </w:r>
    </w:p>
    <w:p w:rsidR="00231AE1" w:rsidRDefault="00231AE1" w:rsidP="00231AE1">
      <w:pPr>
        <w:pStyle w:val="Heading6"/>
        <w:rPr>
          <w:rFonts w:hint="cs"/>
          <w:rtl/>
        </w:rPr>
      </w:pPr>
      <w:bookmarkStart w:id="14" w:name="_Toc38274491"/>
      <w:r>
        <w:rPr>
          <w:rFonts w:hint="cs"/>
          <w:rtl/>
        </w:rPr>
        <w:t>جواب از اشکال چهارم: کشف انّی اطلاق ملاک از بی قید بودن متعلق</w:t>
      </w:r>
      <w:bookmarkEnd w:id="14"/>
    </w:p>
    <w:p w:rsidR="00231AE1" w:rsidRDefault="00231AE1" w:rsidP="00BC1533">
      <w:pPr>
        <w:jc w:val="both"/>
        <w:rPr>
          <w:rFonts w:hint="cs"/>
          <w:rtl/>
        </w:rPr>
      </w:pPr>
      <w:r>
        <w:rPr>
          <w:rFonts w:hint="cs"/>
          <w:rtl/>
        </w:rPr>
        <w:t>مرحوم نائینی می</w:t>
      </w:r>
      <w:r>
        <w:rPr>
          <w:rtl/>
        </w:rPr>
        <w:softHyphen/>
      </w:r>
      <w:r>
        <w:rPr>
          <w:rFonts w:hint="cs"/>
          <w:rtl/>
        </w:rPr>
        <w:t xml:space="preserve">فرماید: </w:t>
      </w:r>
      <w:r w:rsidR="008B2301">
        <w:rPr>
          <w:rFonts w:hint="cs"/>
          <w:rtl/>
        </w:rPr>
        <w:t>اساسا ما</w:t>
      </w:r>
      <w:r>
        <w:rPr>
          <w:rFonts w:hint="cs"/>
          <w:rtl/>
        </w:rPr>
        <w:t xml:space="preserve"> تمسک به اطلاق اصطلاحی ماده نمی</w:t>
      </w:r>
      <w:r>
        <w:rPr>
          <w:rtl/>
        </w:rPr>
        <w:softHyphen/>
      </w:r>
      <w:r>
        <w:rPr>
          <w:rFonts w:hint="cs"/>
          <w:rtl/>
        </w:rPr>
        <w:t>کنیم تا گفته شود مولا باید در مقام بیان باشد. ما در حقیقت تمسک به اطلاق ماده می</w:t>
      </w:r>
      <w:r>
        <w:rPr>
          <w:rtl/>
        </w:rPr>
        <w:softHyphen/>
      </w:r>
      <w:r>
        <w:rPr>
          <w:rFonts w:hint="cs"/>
          <w:rtl/>
        </w:rPr>
        <w:t>کنیم از باب این که اطلاق ماده کاشف انّی از اطلاق ملاک است. اگر در رتبه متعلق، متعلقی را مولا مطلق لحاظ کرد، کاشف از این است که ملاک مطلق است؛ زیرا اگر ملاک مقید بود، در رتبه متعلق آن را مقید تصور می</w:t>
      </w:r>
      <w:r>
        <w:rPr>
          <w:rtl/>
        </w:rPr>
        <w:softHyphen/>
      </w:r>
      <w:r>
        <w:rPr>
          <w:rFonts w:hint="cs"/>
          <w:rtl/>
        </w:rPr>
        <w:t>کرد. این بحث ربطی به اطلاق اصطلاحی ندارد؛ بلکه یک قانون است. در مقام لحاظ متعلق هر چه را که دخیل در ملاک است باید آن را در مقام جعل حکم لحاظ کند. اگر آن را لحاظ نکرد، کشف می</w:t>
      </w:r>
      <w:r>
        <w:rPr>
          <w:rtl/>
        </w:rPr>
        <w:softHyphen/>
      </w:r>
      <w:r>
        <w:rPr>
          <w:rFonts w:hint="cs"/>
          <w:rtl/>
        </w:rPr>
        <w:t>شود که دخیل در ملاک نیست.</w:t>
      </w:r>
    </w:p>
    <w:p w:rsidR="00231AE1" w:rsidRDefault="008B2301" w:rsidP="00BC1533">
      <w:pPr>
        <w:jc w:val="both"/>
        <w:rPr>
          <w:rFonts w:hint="cs"/>
          <w:rtl/>
        </w:rPr>
      </w:pPr>
      <w:r>
        <w:rPr>
          <w:rFonts w:hint="cs"/>
          <w:rtl/>
        </w:rPr>
        <w:t xml:space="preserve">حال، </w:t>
      </w:r>
      <w:r w:rsidR="00231AE1">
        <w:rPr>
          <w:rFonts w:hint="cs"/>
          <w:rtl/>
        </w:rPr>
        <w:t>این سوال مطرح می</w:t>
      </w:r>
      <w:r w:rsidR="00231AE1">
        <w:rPr>
          <w:rtl/>
        </w:rPr>
        <w:softHyphen/>
      </w:r>
      <w:r w:rsidR="00231AE1">
        <w:rPr>
          <w:rFonts w:hint="cs"/>
          <w:rtl/>
        </w:rPr>
        <w:t>شود که از کجا معلوم می</w:t>
      </w:r>
      <w:r w:rsidR="00231AE1">
        <w:rPr>
          <w:rtl/>
        </w:rPr>
        <w:softHyphen/>
      </w:r>
      <w:r w:rsidR="00231AE1">
        <w:rPr>
          <w:rFonts w:hint="cs"/>
          <w:rtl/>
        </w:rPr>
        <w:t>شود که فلان قید را در متعلق لحاظ نکرده است؟ در جواب گفته می</w:t>
      </w:r>
      <w:r w:rsidR="00231AE1">
        <w:rPr>
          <w:rtl/>
        </w:rPr>
        <w:softHyphen/>
      </w:r>
      <w:r w:rsidR="00231AE1">
        <w:rPr>
          <w:rFonts w:hint="cs"/>
          <w:rtl/>
        </w:rPr>
        <w:t>شود: از گفتار معلوم می</w:t>
      </w:r>
      <w:r w:rsidR="00231AE1">
        <w:rPr>
          <w:rtl/>
        </w:rPr>
        <w:softHyphen/>
      </w:r>
      <w:r w:rsidR="00231AE1">
        <w:rPr>
          <w:rFonts w:hint="cs"/>
          <w:rtl/>
        </w:rPr>
        <w:t>شود. وقتی که مولا می</w:t>
      </w:r>
      <w:r w:rsidR="00231AE1">
        <w:rPr>
          <w:rtl/>
        </w:rPr>
        <w:softHyphen/>
      </w:r>
      <w:r w:rsidR="00231AE1">
        <w:rPr>
          <w:rFonts w:hint="cs"/>
          <w:rtl/>
        </w:rPr>
        <w:t>گوید: وجبت الصلاة و قیدی نیاورد، صلات را فقط تصور کرده است. اگر صلات مقدوره را تصور کرده بود، این قید را می</w:t>
      </w:r>
      <w:r w:rsidR="00231AE1">
        <w:rPr>
          <w:rtl/>
        </w:rPr>
        <w:softHyphen/>
      </w:r>
      <w:r w:rsidR="00231AE1">
        <w:rPr>
          <w:rFonts w:hint="cs"/>
          <w:rtl/>
        </w:rPr>
        <w:t>آورد.</w:t>
      </w:r>
    </w:p>
    <w:p w:rsidR="00231AE1" w:rsidRDefault="00231AE1" w:rsidP="00BC1533">
      <w:pPr>
        <w:jc w:val="both"/>
        <w:rPr>
          <w:rtl/>
        </w:rPr>
      </w:pPr>
      <w:r>
        <w:rPr>
          <w:rFonts w:hint="cs"/>
          <w:rtl/>
        </w:rPr>
        <w:t>پس اطلاقی که در این جا مطرح شده است، اطلاق اصطلاحی نیست؛ بلکه یک قانون است. قید نداشتن ماده کاشف از اطلاق ملاک است. کما این که اساس لحاظ اصل متعلق، دخالت در ملاک بودن است،</w:t>
      </w:r>
      <w:r w:rsidR="008B2301">
        <w:rPr>
          <w:rFonts w:hint="cs"/>
          <w:rtl/>
        </w:rPr>
        <w:t xml:space="preserve"> همچنین</w:t>
      </w:r>
      <w:r>
        <w:rPr>
          <w:rFonts w:hint="cs"/>
          <w:rtl/>
        </w:rPr>
        <w:t xml:space="preserve"> نسبت به خصوصیات نیز این اساس جاری است.</w:t>
      </w:r>
    </w:p>
    <w:p w:rsidR="00231AE1" w:rsidRDefault="00231AE1" w:rsidP="00231AE1">
      <w:pPr>
        <w:jc w:val="both"/>
        <w:rPr>
          <w:rtl/>
        </w:rPr>
      </w:pPr>
      <w:r>
        <w:rPr>
          <w:rFonts w:hint="cs"/>
          <w:rtl/>
        </w:rPr>
        <w:lastRenderedPageBreak/>
        <w:t>خلاصه کلام مرحوم نائینی: اساس کلام مرحوم نائینی دو ادعا است:</w:t>
      </w:r>
    </w:p>
    <w:p w:rsidR="00231AE1" w:rsidRDefault="00231AE1" w:rsidP="00231AE1">
      <w:pPr>
        <w:pStyle w:val="ListParagraph"/>
        <w:numPr>
          <w:ilvl w:val="0"/>
          <w:numId w:val="16"/>
        </w:numPr>
        <w:jc w:val="both"/>
        <w:rPr>
          <w:rFonts w:hint="cs"/>
        </w:rPr>
      </w:pPr>
      <w:r>
        <w:rPr>
          <w:rFonts w:hint="cs"/>
          <w:rtl/>
        </w:rPr>
        <w:t>اطلاق متعلق در رتبه قبل از حکم است.</w:t>
      </w:r>
    </w:p>
    <w:p w:rsidR="00231AE1" w:rsidRDefault="00231AE1" w:rsidP="00231AE1">
      <w:pPr>
        <w:pStyle w:val="ListParagraph"/>
        <w:numPr>
          <w:ilvl w:val="0"/>
          <w:numId w:val="16"/>
        </w:numPr>
        <w:jc w:val="both"/>
        <w:rPr>
          <w:rFonts w:hint="cs"/>
        </w:rPr>
      </w:pPr>
      <w:r>
        <w:rPr>
          <w:rFonts w:hint="cs"/>
          <w:rtl/>
        </w:rPr>
        <w:t>مطلق قرار دادن کاشف</w:t>
      </w:r>
      <w:r w:rsidR="008B2301">
        <w:rPr>
          <w:rFonts w:hint="cs"/>
          <w:rtl/>
        </w:rPr>
        <w:t xml:space="preserve"> از اطلاق ملاک است.</w:t>
      </w:r>
    </w:p>
    <w:p w:rsidR="008B2301" w:rsidRDefault="008B2301" w:rsidP="008B2301">
      <w:pPr>
        <w:jc w:val="both"/>
        <w:rPr>
          <w:rFonts w:hint="cs"/>
          <w:rtl/>
        </w:rPr>
      </w:pPr>
      <w:r>
        <w:rPr>
          <w:rFonts w:hint="cs"/>
          <w:rtl/>
        </w:rPr>
        <w:t>ادامه بحث در جلسه آینده.</w:t>
      </w:r>
      <w:bookmarkStart w:id="15" w:name="_GoBack"/>
      <w:bookmarkEnd w:id="15"/>
    </w:p>
    <w:p w:rsidR="00C43D76" w:rsidRDefault="00C43D76" w:rsidP="00BC1533">
      <w:pPr>
        <w:jc w:val="both"/>
        <w:rPr>
          <w:rFonts w:hint="cs"/>
          <w:rtl/>
        </w:rPr>
      </w:pPr>
    </w:p>
    <w:p w:rsidR="00BC1533" w:rsidRPr="001A27D7" w:rsidRDefault="00BC1533" w:rsidP="00BC1533">
      <w:pPr>
        <w:jc w:val="both"/>
        <w:rPr>
          <w:rtl/>
        </w:rPr>
      </w:pPr>
    </w:p>
    <w:p w:rsidR="001A1EA5" w:rsidRPr="006162A2" w:rsidRDefault="001A1EA5" w:rsidP="00BC1533">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62B" w:rsidRDefault="00CF762B" w:rsidP="008B750B">
      <w:pPr>
        <w:spacing w:line="240" w:lineRule="auto"/>
      </w:pPr>
      <w:r>
        <w:separator/>
      </w:r>
    </w:p>
  </w:endnote>
  <w:endnote w:type="continuationSeparator" w:id="0">
    <w:p w:rsidR="00CF762B" w:rsidRDefault="00CF762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B2301" w:rsidRPr="008B2301">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4B2ABF" w:rsidP="001B6799">
          <w:pPr>
            <w:pStyle w:val="Footer"/>
            <w:bidi w:val="0"/>
            <w:rPr>
              <w:color w:val="808080" w:themeColor="background1" w:themeShade="80"/>
              <w:rtl/>
            </w:rPr>
          </w:pPr>
          <w:bookmarkStart w:id="23" w:name="BokAdres"/>
          <w:bookmarkEnd w:id="23"/>
          <w:r>
            <w:rPr>
              <w:color w:val="808080" w:themeColor="background1" w:themeShade="80"/>
            </w:rPr>
            <w:t>U1mg1_13990201-114_mk2_mfeb.ir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62B" w:rsidRDefault="00CF762B" w:rsidP="008B750B">
      <w:pPr>
        <w:spacing w:line="240" w:lineRule="auto"/>
      </w:pPr>
      <w:r>
        <w:separator/>
      </w:r>
    </w:p>
  </w:footnote>
  <w:footnote w:type="continuationSeparator" w:id="0">
    <w:p w:rsidR="00CF762B" w:rsidRDefault="00CF762B" w:rsidP="008B750B">
      <w:pPr>
        <w:spacing w:line="240" w:lineRule="auto"/>
      </w:pPr>
      <w:r>
        <w:continuationSeparator/>
      </w:r>
    </w:p>
  </w:footnote>
  <w:footnote w:id="1">
    <w:p w:rsidR="00BD38E6" w:rsidRPr="00BD38E6" w:rsidRDefault="00BD38E6" w:rsidP="00BD38E6">
      <w:pPr>
        <w:pStyle w:val="FootnoteText"/>
        <w:rPr>
          <w:rFonts w:hint="cs"/>
        </w:rPr>
      </w:pPr>
      <w:r w:rsidRPr="00BD38E6">
        <w:footnoteRef/>
      </w:r>
      <w:r w:rsidRPr="00BD38E6">
        <w:rPr>
          <w:rtl/>
        </w:rPr>
        <w:t xml:space="preserve"> </w:t>
      </w:r>
      <w:hyperlink r:id="rId1" w:history="1">
        <w:r w:rsidRPr="00BD38E6">
          <w:rPr>
            <w:rStyle w:val="Hyperlink"/>
            <w:rFonts w:hint="cs"/>
            <w:rtl/>
          </w:rPr>
          <w:t>فوائد</w:t>
        </w:r>
        <w:r w:rsidRPr="00BD38E6">
          <w:rPr>
            <w:rStyle w:val="Hyperlink"/>
            <w:rtl/>
          </w:rPr>
          <w:t xml:space="preserve"> </w:t>
        </w:r>
        <w:r w:rsidRPr="00BD38E6">
          <w:rPr>
            <w:rStyle w:val="Hyperlink"/>
            <w:rFonts w:hint="cs"/>
            <w:rtl/>
          </w:rPr>
          <w:t>الاصول،</w:t>
        </w:r>
        <w:r w:rsidRPr="00BD38E6">
          <w:rPr>
            <w:rStyle w:val="Hyperlink"/>
            <w:rtl/>
          </w:rPr>
          <w:t xml:space="preserve"> </w:t>
        </w:r>
        <w:r w:rsidRPr="00BD38E6">
          <w:rPr>
            <w:rStyle w:val="Hyperlink"/>
            <w:rFonts w:hint="cs"/>
            <w:rtl/>
          </w:rPr>
          <w:t>محقق</w:t>
        </w:r>
        <w:r w:rsidRPr="00BD38E6">
          <w:rPr>
            <w:rStyle w:val="Hyperlink"/>
            <w:rtl/>
          </w:rPr>
          <w:t xml:space="preserve"> </w:t>
        </w:r>
        <w:r w:rsidRPr="00BD38E6">
          <w:rPr>
            <w:rStyle w:val="Hyperlink"/>
            <w:rFonts w:hint="cs"/>
            <w:rtl/>
          </w:rPr>
          <w:t>نایینی،</w:t>
        </w:r>
        <w:r w:rsidRPr="00BD38E6">
          <w:rPr>
            <w:rStyle w:val="Hyperlink"/>
            <w:rtl/>
          </w:rPr>
          <w:t xml:space="preserve"> </w:t>
        </w:r>
        <w:r w:rsidRPr="00BD38E6">
          <w:rPr>
            <w:rStyle w:val="Hyperlink"/>
            <w:rFonts w:hint="cs"/>
            <w:rtl/>
          </w:rPr>
          <w:t>ج</w:t>
        </w:r>
        <w:r w:rsidRPr="00BD38E6">
          <w:rPr>
            <w:rStyle w:val="Hyperlink"/>
            <w:rtl/>
          </w:rPr>
          <w:t>1</w:t>
        </w:r>
        <w:r w:rsidRPr="00BD38E6">
          <w:rPr>
            <w:rStyle w:val="Hyperlink"/>
            <w:rFonts w:hint="cs"/>
            <w:rtl/>
          </w:rPr>
          <w:t>،</w:t>
        </w:r>
        <w:r w:rsidRPr="00BD38E6">
          <w:rPr>
            <w:rStyle w:val="Hyperlink"/>
            <w:rtl/>
          </w:rPr>
          <w:t xml:space="preserve"> </w:t>
        </w:r>
        <w:r w:rsidRPr="00BD38E6">
          <w:rPr>
            <w:rStyle w:val="Hyperlink"/>
            <w:rFonts w:hint="cs"/>
            <w:rtl/>
          </w:rPr>
          <w:t>ص</w:t>
        </w:r>
        <w:r w:rsidRPr="00BD38E6">
          <w:rPr>
            <w:rStyle w:val="Hyperlink"/>
            <w:rtl/>
          </w:rPr>
          <w:t>314.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4B2ABF">
      <w:rPr>
        <w:b/>
        <w:bCs/>
        <w:sz w:val="20"/>
        <w:szCs w:val="24"/>
        <w:rtl/>
      </w:rPr>
      <w:t>114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4B2AB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4B2AB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4B2ABF">
      <w:rPr>
        <w:sz w:val="24"/>
        <w:szCs w:val="24"/>
        <w:rtl/>
      </w:rPr>
      <w:t>1 /2 /1399</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4B2ABF">
      <w:rPr>
        <w:rFonts w:hint="cs"/>
        <w:color w:val="000000" w:themeColor="text1"/>
        <w:sz w:val="24"/>
        <w:szCs w:val="24"/>
        <w:rtl/>
      </w:rPr>
      <w:t>ثمره</w:t>
    </w:r>
    <w:r w:rsidR="004B2ABF">
      <w:rPr>
        <w:color w:val="000000" w:themeColor="text1"/>
        <w:sz w:val="24"/>
        <w:szCs w:val="24"/>
        <w:rtl/>
      </w:rPr>
      <w:t xml:space="preserve"> </w:t>
    </w:r>
    <w:r w:rsidR="004B2ABF">
      <w:rPr>
        <w:rFonts w:hint="cs"/>
        <w:color w:val="000000" w:themeColor="text1"/>
        <w:sz w:val="24"/>
        <w:szCs w:val="24"/>
        <w:rtl/>
      </w:rPr>
      <w:t>مساله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4B2ABF">
      <w:rPr>
        <w:rFonts w:hint="cs"/>
        <w:sz w:val="24"/>
        <w:szCs w:val="24"/>
        <w:rtl/>
      </w:rPr>
      <w:t>مهدی</w:t>
    </w:r>
    <w:r w:rsidR="004B2ABF">
      <w:rPr>
        <w:sz w:val="24"/>
        <w:szCs w:val="24"/>
        <w:rtl/>
      </w:rPr>
      <w:t xml:space="preserve"> </w:t>
    </w:r>
    <w:r w:rsidR="004B2AB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4B2ABF">
      <w:rPr>
        <w:rFonts w:hint="cs"/>
        <w:sz w:val="24"/>
        <w:szCs w:val="24"/>
        <w:rtl/>
      </w:rPr>
      <w:t>بررسی</w:t>
    </w:r>
    <w:r w:rsidR="004B2ABF">
      <w:rPr>
        <w:sz w:val="24"/>
        <w:szCs w:val="24"/>
        <w:rtl/>
      </w:rPr>
      <w:t xml:space="preserve"> </w:t>
    </w:r>
    <w:r w:rsidR="004B2ABF">
      <w:rPr>
        <w:rFonts w:hint="cs"/>
        <w:sz w:val="24"/>
        <w:szCs w:val="24"/>
        <w:rtl/>
      </w:rPr>
      <w:t>مراحل</w:t>
    </w:r>
    <w:r w:rsidR="004B2ABF">
      <w:rPr>
        <w:sz w:val="24"/>
        <w:szCs w:val="24"/>
        <w:rtl/>
      </w:rPr>
      <w:t xml:space="preserve"> </w:t>
    </w:r>
    <w:r w:rsidR="004B2ABF">
      <w:rPr>
        <w:rFonts w:hint="cs"/>
        <w:sz w:val="24"/>
        <w:szCs w:val="24"/>
        <w:rtl/>
      </w:rPr>
      <w:t>چهارگانه</w:t>
    </w:r>
    <w:r w:rsidR="004B2ABF">
      <w:rPr>
        <w:sz w:val="24"/>
        <w:szCs w:val="24"/>
        <w:rtl/>
      </w:rPr>
      <w:t xml:space="preserve"> </w:t>
    </w:r>
    <w:r w:rsidR="004B2ABF">
      <w:rPr>
        <w:rFonts w:hint="cs"/>
        <w:sz w:val="24"/>
        <w:szCs w:val="24"/>
        <w:rtl/>
      </w:rPr>
      <w:t>بحث</w:t>
    </w:r>
    <w:r w:rsidR="004B2ABF">
      <w:rPr>
        <w:sz w:val="24"/>
        <w:szCs w:val="24"/>
        <w:rtl/>
      </w:rPr>
      <w:t xml:space="preserve"> </w:t>
    </w:r>
    <w:r w:rsidR="004B2ABF">
      <w:rPr>
        <w:rFonts w:hint="cs"/>
        <w:sz w:val="24"/>
        <w:szCs w:val="24"/>
        <w:rtl/>
      </w:rPr>
      <w:t>ثمره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B16F7E"/>
    <w:multiLevelType w:val="hybridMultilevel"/>
    <w:tmpl w:val="31F4CD98"/>
    <w:lvl w:ilvl="0" w:tplc="2E7474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3A43"/>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1AE1"/>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2ABF"/>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2301"/>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1533"/>
    <w:rsid w:val="00BC716B"/>
    <w:rsid w:val="00BD0E74"/>
    <w:rsid w:val="00BD38E6"/>
    <w:rsid w:val="00BD5F8C"/>
    <w:rsid w:val="00BE29DD"/>
    <w:rsid w:val="00C066AF"/>
    <w:rsid w:val="00C10E06"/>
    <w:rsid w:val="00C145B8"/>
    <w:rsid w:val="00C2438F"/>
    <w:rsid w:val="00C31AF0"/>
    <w:rsid w:val="00C32A7E"/>
    <w:rsid w:val="00C34F28"/>
    <w:rsid w:val="00C368DF"/>
    <w:rsid w:val="00C43D76"/>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9AA"/>
    <w:rsid w:val="00CF0A8F"/>
    <w:rsid w:val="00CF4F33"/>
    <w:rsid w:val="00CF762B"/>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3D18"/>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7CCC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1/314/&#1578;&#1576;&#1589;&#1585;&#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16952-9AA2-4973-B750-9649B6387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85</TotalTime>
  <Pages>1</Pages>
  <Words>1390</Words>
  <Characters>7925</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4</cp:revision>
  <cp:lastPrinted>2020-04-20T07:21:00Z</cp:lastPrinted>
  <dcterms:created xsi:type="dcterms:W3CDTF">2020-04-20T05:58:00Z</dcterms:created>
  <dcterms:modified xsi:type="dcterms:W3CDTF">2020-04-20T07:22:00Z</dcterms:modified>
  <cp:contentStatus>ویرایش 2.5</cp:contentStatus>
  <cp:version>2.7</cp:version>
</cp:coreProperties>
</file>