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EB23BB">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A3BA9" w:rsidRDefault="00AA3BA9" w:rsidP="00AA3BA9">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41865113" w:history="1">
        <w:r w:rsidRPr="005C6AE5">
          <w:rPr>
            <w:rStyle w:val="Hyperlink"/>
            <w:rFonts w:hint="eastAsia"/>
            <w:noProof/>
            <w:rtl/>
          </w:rPr>
          <w:t>امر</w:t>
        </w:r>
        <w:r w:rsidRPr="005C6AE5">
          <w:rPr>
            <w:rStyle w:val="Hyperlink"/>
            <w:noProof/>
            <w:rtl/>
          </w:rPr>
          <w:t xml:space="preserve"> </w:t>
        </w:r>
        <w:r w:rsidRPr="005C6AE5">
          <w:rPr>
            <w:rStyle w:val="Hyperlink"/>
            <w:rFonts w:hint="eastAsia"/>
            <w:noProof/>
            <w:rtl/>
          </w:rPr>
          <w:t>به</w:t>
        </w:r>
        <w:r w:rsidRPr="005C6AE5">
          <w:rPr>
            <w:rStyle w:val="Hyperlink"/>
            <w:noProof/>
            <w:rtl/>
          </w:rPr>
          <w:t xml:space="preserve"> </w:t>
        </w:r>
        <w:r w:rsidRPr="005C6AE5">
          <w:rPr>
            <w:rStyle w:val="Hyperlink"/>
            <w:rFonts w:hint="eastAsia"/>
            <w:noProof/>
            <w:rtl/>
          </w:rPr>
          <w:t>ش</w:t>
        </w:r>
        <w:r w:rsidRPr="005C6AE5">
          <w:rPr>
            <w:rStyle w:val="Hyperlink"/>
            <w:rFonts w:hint="cs"/>
            <w:noProof/>
            <w:rtl/>
          </w:rPr>
          <w:t>ی</w:t>
        </w:r>
        <w:r w:rsidRPr="005C6AE5">
          <w:rPr>
            <w:rStyle w:val="Hyperlink"/>
            <w:rFonts w:hint="eastAsia"/>
            <w:noProof/>
            <w:rtl/>
          </w:rPr>
          <w:t>ئ</w:t>
        </w:r>
        <w:r w:rsidRPr="005C6AE5">
          <w:rPr>
            <w:rStyle w:val="Hyperlink"/>
            <w:noProof/>
            <w:rtl/>
          </w:rPr>
          <w:t xml:space="preserve"> </w:t>
        </w:r>
        <w:r w:rsidRPr="005C6AE5">
          <w:rPr>
            <w:rStyle w:val="Hyperlink"/>
            <w:rFonts w:hint="eastAsia"/>
            <w:noProof/>
            <w:rtl/>
          </w:rPr>
          <w:t>و</w:t>
        </w:r>
        <w:r w:rsidRPr="005C6AE5">
          <w:rPr>
            <w:rStyle w:val="Hyperlink"/>
            <w:noProof/>
            <w:rtl/>
          </w:rPr>
          <w:t xml:space="preserve"> </w:t>
        </w:r>
        <w:r w:rsidRPr="005C6AE5">
          <w:rPr>
            <w:rStyle w:val="Hyperlink"/>
            <w:rFonts w:hint="eastAsia"/>
            <w:noProof/>
            <w:rtl/>
          </w:rPr>
          <w:t>اقتضا</w:t>
        </w:r>
        <w:r w:rsidRPr="005C6AE5">
          <w:rPr>
            <w:rStyle w:val="Hyperlink"/>
            <w:rFonts w:hint="cs"/>
            <w:noProof/>
            <w:rtl/>
          </w:rPr>
          <w:t>ی</w:t>
        </w:r>
        <w:r w:rsidRPr="005C6AE5">
          <w:rPr>
            <w:rStyle w:val="Hyperlink"/>
            <w:noProof/>
            <w:rtl/>
          </w:rPr>
          <w:t xml:space="preserve"> </w:t>
        </w:r>
        <w:r w:rsidRPr="005C6AE5">
          <w:rPr>
            <w:rStyle w:val="Hyperlink"/>
            <w:rFonts w:hint="eastAsia"/>
            <w:noProof/>
            <w:rtl/>
          </w:rPr>
          <w:t>نه</w:t>
        </w:r>
        <w:r w:rsidRPr="005C6AE5">
          <w:rPr>
            <w:rStyle w:val="Hyperlink"/>
            <w:rFonts w:hint="cs"/>
            <w:noProof/>
            <w:rtl/>
          </w:rPr>
          <w:t>ی</w:t>
        </w:r>
        <w:r w:rsidRPr="005C6AE5">
          <w:rPr>
            <w:rStyle w:val="Hyperlink"/>
            <w:noProof/>
            <w:rtl/>
          </w:rPr>
          <w:t xml:space="preserve"> </w:t>
        </w:r>
        <w:r w:rsidRPr="005C6AE5">
          <w:rPr>
            <w:rStyle w:val="Hyperlink"/>
            <w:rFonts w:hint="eastAsia"/>
            <w:noProof/>
            <w:rtl/>
          </w:rPr>
          <w:t>از</w:t>
        </w:r>
        <w:r w:rsidRPr="005C6AE5">
          <w:rPr>
            <w:rStyle w:val="Hyperlink"/>
            <w:noProof/>
            <w:rtl/>
          </w:rPr>
          <w:t xml:space="preserve"> </w:t>
        </w:r>
        <w:r w:rsidRPr="005C6AE5">
          <w:rPr>
            <w:rStyle w:val="Hyperlink"/>
            <w:rFonts w:hint="eastAsia"/>
            <w:noProof/>
            <w:rtl/>
          </w:rPr>
          <w:t>ضد</w:t>
        </w:r>
        <w:r w:rsidRPr="005C6AE5">
          <w:rPr>
            <w:rStyle w:val="Hyperlink"/>
            <w:noProof/>
            <w:rtl/>
          </w:rPr>
          <w:t xml:space="preserve"> </w:t>
        </w:r>
        <w:r w:rsidRPr="005C6AE5">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41865113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702D0">
          <w:rPr>
            <w:noProof/>
            <w:webHidden/>
            <w:rtl/>
          </w:rPr>
          <w:t>2</w:t>
        </w:r>
        <w:r>
          <w:rPr>
            <w:rStyle w:val="Hyperlink"/>
            <w:noProof/>
            <w:rtl/>
          </w:rPr>
          <w:fldChar w:fldCharType="end"/>
        </w:r>
      </w:hyperlink>
    </w:p>
    <w:p w:rsidR="00AA3BA9" w:rsidRDefault="00AA3BA9" w:rsidP="00AA3BA9">
      <w:pPr>
        <w:pStyle w:val="TOC2"/>
        <w:tabs>
          <w:tab w:val="right" w:leader="dot" w:pos="10194"/>
        </w:tabs>
        <w:rPr>
          <w:rFonts w:asciiTheme="minorHAnsi" w:eastAsiaTheme="minorEastAsia" w:hAnsiTheme="minorHAnsi" w:cstheme="minorBidi"/>
          <w:bCs w:val="0"/>
          <w:noProof/>
          <w:color w:val="auto"/>
          <w:szCs w:val="22"/>
          <w:rtl/>
        </w:rPr>
      </w:pPr>
      <w:hyperlink w:anchor="_Toc41865114" w:history="1">
        <w:r w:rsidRPr="005C6AE5">
          <w:rPr>
            <w:rStyle w:val="Hyperlink"/>
            <w:rFonts w:hint="eastAsia"/>
            <w:noProof/>
            <w:rtl/>
          </w:rPr>
          <w:t>ثمره</w:t>
        </w:r>
        <w:r w:rsidRPr="005C6AE5">
          <w:rPr>
            <w:rStyle w:val="Hyperlink"/>
            <w:noProof/>
            <w:rtl/>
          </w:rPr>
          <w:t xml:space="preserve"> </w:t>
        </w:r>
        <w:r w:rsidRPr="005C6AE5">
          <w:rPr>
            <w:rStyle w:val="Hyperlink"/>
            <w:rFonts w:hint="eastAsia"/>
            <w:noProof/>
            <w:rtl/>
          </w:rPr>
          <w:t>مساله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41865114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702D0">
          <w:rPr>
            <w:noProof/>
            <w:webHidden/>
            <w:rtl/>
          </w:rPr>
          <w:t>2</w:t>
        </w:r>
        <w:r>
          <w:rPr>
            <w:rStyle w:val="Hyperlink"/>
            <w:noProof/>
            <w:rtl/>
          </w:rPr>
          <w:fldChar w:fldCharType="end"/>
        </w:r>
      </w:hyperlink>
    </w:p>
    <w:p w:rsidR="00AA3BA9" w:rsidRDefault="00AA3BA9" w:rsidP="00AA3BA9">
      <w:pPr>
        <w:pStyle w:val="TOC3"/>
        <w:tabs>
          <w:tab w:val="right" w:leader="dot" w:pos="10194"/>
        </w:tabs>
        <w:rPr>
          <w:rFonts w:asciiTheme="minorHAnsi" w:eastAsiaTheme="minorEastAsia" w:hAnsiTheme="minorHAnsi" w:cstheme="minorBidi"/>
          <w:bCs w:val="0"/>
          <w:iCs w:val="0"/>
          <w:noProof/>
          <w:color w:val="auto"/>
          <w:szCs w:val="22"/>
          <w:rtl/>
        </w:rPr>
      </w:pPr>
      <w:hyperlink w:anchor="_Toc41865115" w:history="1">
        <w:r w:rsidRPr="005C6AE5">
          <w:rPr>
            <w:rStyle w:val="Hyperlink"/>
            <w:rFonts w:hint="eastAsia"/>
            <w:noProof/>
            <w:rtl/>
          </w:rPr>
          <w:t>تصح</w:t>
        </w:r>
        <w:r w:rsidRPr="005C6AE5">
          <w:rPr>
            <w:rStyle w:val="Hyperlink"/>
            <w:rFonts w:hint="cs"/>
            <w:noProof/>
            <w:rtl/>
          </w:rPr>
          <w:t>ی</w:t>
        </w:r>
        <w:r w:rsidRPr="005C6AE5">
          <w:rPr>
            <w:rStyle w:val="Hyperlink"/>
            <w:rFonts w:hint="eastAsia"/>
            <w:noProof/>
            <w:rtl/>
          </w:rPr>
          <w:t>ح</w:t>
        </w:r>
        <w:r w:rsidRPr="005C6AE5">
          <w:rPr>
            <w:rStyle w:val="Hyperlink"/>
            <w:noProof/>
            <w:rtl/>
          </w:rPr>
          <w:t xml:space="preserve"> </w:t>
        </w:r>
        <w:r w:rsidRPr="005C6AE5">
          <w:rPr>
            <w:rStyle w:val="Hyperlink"/>
            <w:rFonts w:hint="eastAsia"/>
            <w:noProof/>
            <w:rtl/>
          </w:rPr>
          <w:t>ضد</w:t>
        </w:r>
        <w:r w:rsidRPr="005C6AE5">
          <w:rPr>
            <w:rStyle w:val="Hyperlink"/>
            <w:noProof/>
            <w:rtl/>
          </w:rPr>
          <w:t xml:space="preserve"> </w:t>
        </w:r>
        <w:r w:rsidRPr="005C6AE5">
          <w:rPr>
            <w:rStyle w:val="Hyperlink"/>
            <w:rFonts w:hint="eastAsia"/>
            <w:noProof/>
            <w:rtl/>
          </w:rPr>
          <w:t>عباد</w:t>
        </w:r>
        <w:r w:rsidRPr="005C6AE5">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41865115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702D0">
          <w:rPr>
            <w:noProof/>
            <w:webHidden/>
            <w:rtl/>
          </w:rPr>
          <w:t>2</w:t>
        </w:r>
        <w:r>
          <w:rPr>
            <w:rStyle w:val="Hyperlink"/>
            <w:noProof/>
            <w:rtl/>
          </w:rPr>
          <w:fldChar w:fldCharType="end"/>
        </w:r>
      </w:hyperlink>
    </w:p>
    <w:p w:rsidR="00AA3BA9" w:rsidRDefault="00AA3BA9" w:rsidP="00AA3BA9">
      <w:pPr>
        <w:pStyle w:val="TOC4"/>
        <w:tabs>
          <w:tab w:val="right" w:leader="dot" w:pos="10194"/>
        </w:tabs>
        <w:rPr>
          <w:rFonts w:asciiTheme="minorHAnsi" w:eastAsiaTheme="minorEastAsia" w:hAnsiTheme="minorHAnsi" w:cstheme="minorBidi"/>
          <w:bCs w:val="0"/>
          <w:noProof/>
          <w:color w:val="auto"/>
          <w:szCs w:val="22"/>
          <w:rtl/>
        </w:rPr>
      </w:pPr>
      <w:hyperlink w:anchor="_Toc41865116" w:history="1">
        <w:r w:rsidRPr="005C6AE5">
          <w:rPr>
            <w:rStyle w:val="Hyperlink"/>
            <w:rFonts w:hint="eastAsia"/>
            <w:noProof/>
            <w:rtl/>
          </w:rPr>
          <w:t>اخذ</w:t>
        </w:r>
        <w:r w:rsidRPr="005C6AE5">
          <w:rPr>
            <w:rStyle w:val="Hyperlink"/>
            <w:noProof/>
            <w:rtl/>
          </w:rPr>
          <w:t xml:space="preserve"> </w:t>
        </w:r>
        <w:r w:rsidRPr="005C6AE5">
          <w:rPr>
            <w:rStyle w:val="Hyperlink"/>
            <w:rFonts w:hint="eastAsia"/>
            <w:noProof/>
            <w:rtl/>
          </w:rPr>
          <w:t>قدرت</w:t>
        </w:r>
        <w:r w:rsidRPr="005C6AE5">
          <w:rPr>
            <w:rStyle w:val="Hyperlink"/>
            <w:noProof/>
            <w:rtl/>
          </w:rPr>
          <w:t xml:space="preserve"> </w:t>
        </w:r>
        <w:r w:rsidRPr="005C6AE5">
          <w:rPr>
            <w:rStyle w:val="Hyperlink"/>
            <w:rFonts w:hint="eastAsia"/>
            <w:noProof/>
            <w:rtl/>
          </w:rPr>
          <w:t>در</w:t>
        </w:r>
        <w:r w:rsidRPr="005C6AE5">
          <w:rPr>
            <w:rStyle w:val="Hyperlink"/>
            <w:noProof/>
            <w:rtl/>
          </w:rPr>
          <w:t xml:space="preserve"> </w:t>
        </w:r>
        <w:r w:rsidRPr="005C6AE5">
          <w:rPr>
            <w:rStyle w:val="Hyperlink"/>
            <w:rFonts w:hint="eastAsia"/>
            <w:noProof/>
            <w:rtl/>
          </w:rPr>
          <w:t>تکل</w:t>
        </w:r>
        <w:r w:rsidRPr="005C6AE5">
          <w:rPr>
            <w:rStyle w:val="Hyperlink"/>
            <w:rFonts w:hint="cs"/>
            <w:noProof/>
            <w:rtl/>
          </w:rPr>
          <w:t>ی</w:t>
        </w:r>
        <w:r w:rsidRPr="005C6AE5">
          <w:rPr>
            <w:rStyle w:val="Hyperlink"/>
            <w:rFonts w:hint="eastAsia"/>
            <w:noProof/>
            <w:rtl/>
          </w:rPr>
          <w:t>ف</w:t>
        </w:r>
        <w:r w:rsidRPr="005C6AE5">
          <w:rPr>
            <w:rStyle w:val="Hyperlink"/>
            <w:noProof/>
            <w:rtl/>
          </w:rPr>
          <w:t xml:space="preserve"> </w:t>
        </w:r>
        <w:r w:rsidRPr="005C6AE5">
          <w:rPr>
            <w:rStyle w:val="Hyperlink"/>
            <w:rFonts w:hint="eastAsia"/>
            <w:noProof/>
            <w:rtl/>
          </w:rPr>
          <w:t>به</w:t>
        </w:r>
        <w:r w:rsidRPr="005C6AE5">
          <w:rPr>
            <w:rStyle w:val="Hyperlink"/>
            <w:noProof/>
            <w:rtl/>
          </w:rPr>
          <w:t xml:space="preserve"> </w:t>
        </w:r>
        <w:r w:rsidRPr="005C6AE5">
          <w:rPr>
            <w:rStyle w:val="Hyperlink"/>
            <w:rFonts w:hint="eastAsia"/>
            <w:noProof/>
            <w:rtl/>
          </w:rPr>
          <w:t>اقتضا</w:t>
        </w:r>
        <w:r w:rsidRPr="005C6AE5">
          <w:rPr>
            <w:rStyle w:val="Hyperlink"/>
            <w:rFonts w:hint="cs"/>
            <w:noProof/>
            <w:rtl/>
          </w:rPr>
          <w:t>ی</w:t>
        </w:r>
        <w:r w:rsidRPr="005C6AE5">
          <w:rPr>
            <w:rStyle w:val="Hyperlink"/>
            <w:noProof/>
            <w:rtl/>
          </w:rPr>
          <w:t xml:space="preserve"> </w:t>
        </w:r>
        <w:r w:rsidRPr="005C6AE5">
          <w:rPr>
            <w:rStyle w:val="Hyperlink"/>
            <w:rFonts w:hint="eastAsia"/>
            <w:noProof/>
            <w:rtl/>
          </w:rPr>
          <w:t>خطاب</w:t>
        </w:r>
        <w:r w:rsidRPr="005C6AE5">
          <w:rPr>
            <w:rStyle w:val="Hyperlink"/>
            <w:noProof/>
            <w:rtl/>
          </w:rPr>
          <w:t xml:space="preserve"> </w:t>
        </w:r>
        <w:r w:rsidRPr="005C6AE5">
          <w:rPr>
            <w:rStyle w:val="Hyperlink"/>
            <w:rFonts w:hint="cs"/>
            <w:noProof/>
            <w:rtl/>
          </w:rPr>
          <w:t>ی</w:t>
        </w:r>
        <w:r w:rsidRPr="005C6AE5">
          <w:rPr>
            <w:rStyle w:val="Hyperlink"/>
            <w:rFonts w:hint="eastAsia"/>
            <w:noProof/>
            <w:rtl/>
          </w:rPr>
          <w:t>ا</w:t>
        </w:r>
        <w:r w:rsidRPr="005C6AE5">
          <w:rPr>
            <w:rStyle w:val="Hyperlink"/>
            <w:noProof/>
            <w:rtl/>
          </w:rPr>
          <w:t xml:space="preserve"> </w:t>
        </w:r>
        <w:r w:rsidRPr="005C6AE5">
          <w:rPr>
            <w:rStyle w:val="Hyperlink"/>
            <w:rFonts w:hint="eastAsia"/>
            <w:noProof/>
            <w:rtl/>
          </w:rPr>
          <w:t>به</w:t>
        </w:r>
        <w:r w:rsidRPr="005C6AE5">
          <w:rPr>
            <w:rStyle w:val="Hyperlink"/>
            <w:noProof/>
            <w:rtl/>
          </w:rPr>
          <w:t xml:space="preserve"> </w:t>
        </w:r>
        <w:r w:rsidRPr="005C6AE5">
          <w:rPr>
            <w:rStyle w:val="Hyperlink"/>
            <w:rFonts w:hint="eastAsia"/>
            <w:noProof/>
            <w:rtl/>
          </w:rPr>
          <w:t>حکم</w:t>
        </w:r>
        <w:r w:rsidRPr="005C6AE5">
          <w:rPr>
            <w:rStyle w:val="Hyperlink"/>
            <w:noProof/>
            <w:rtl/>
          </w:rPr>
          <w:t xml:space="preserve"> </w:t>
        </w:r>
        <w:r w:rsidRPr="005C6AE5">
          <w:rPr>
            <w:rStyle w:val="Hyperlink"/>
            <w:rFonts w:hint="eastAsia"/>
            <w:noProof/>
            <w:rtl/>
          </w:rPr>
          <w:t>عقل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41865116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702D0">
          <w:rPr>
            <w:noProof/>
            <w:webHidden/>
            <w:rtl/>
          </w:rPr>
          <w:t>2</w:t>
        </w:r>
        <w:r>
          <w:rPr>
            <w:rStyle w:val="Hyperlink"/>
            <w:noProof/>
            <w:rtl/>
          </w:rPr>
          <w:fldChar w:fldCharType="end"/>
        </w:r>
      </w:hyperlink>
    </w:p>
    <w:p w:rsidR="00AA3BA9" w:rsidRDefault="00AA3BA9" w:rsidP="00AA3BA9">
      <w:pPr>
        <w:pStyle w:val="TOC5"/>
        <w:tabs>
          <w:tab w:val="right" w:leader="dot" w:pos="10194"/>
        </w:tabs>
        <w:rPr>
          <w:rFonts w:asciiTheme="minorHAnsi" w:eastAsiaTheme="minorEastAsia" w:hAnsiTheme="minorHAnsi" w:cstheme="minorBidi"/>
          <w:bCs w:val="0"/>
          <w:noProof/>
          <w:color w:val="auto"/>
          <w:szCs w:val="22"/>
          <w:rtl/>
        </w:rPr>
      </w:pPr>
      <w:hyperlink w:anchor="_Toc41865117" w:history="1">
        <w:r w:rsidRPr="005C6AE5">
          <w:rPr>
            <w:rStyle w:val="Hyperlink"/>
            <w:rFonts w:hint="eastAsia"/>
            <w:noProof/>
            <w:rtl/>
          </w:rPr>
          <w:t>اعتبار</w:t>
        </w:r>
        <w:r w:rsidRPr="005C6AE5">
          <w:rPr>
            <w:rStyle w:val="Hyperlink"/>
            <w:noProof/>
            <w:rtl/>
          </w:rPr>
          <w:t xml:space="preserve"> </w:t>
        </w:r>
        <w:r w:rsidRPr="005C6AE5">
          <w:rPr>
            <w:rStyle w:val="Hyperlink"/>
            <w:rFonts w:hint="eastAsia"/>
            <w:noProof/>
            <w:rtl/>
          </w:rPr>
          <w:t>قدرت</w:t>
        </w:r>
        <w:r w:rsidRPr="005C6AE5">
          <w:rPr>
            <w:rStyle w:val="Hyperlink"/>
            <w:noProof/>
            <w:rtl/>
          </w:rPr>
          <w:t xml:space="preserve"> </w:t>
        </w:r>
        <w:r w:rsidRPr="005C6AE5">
          <w:rPr>
            <w:rStyle w:val="Hyperlink"/>
            <w:rFonts w:hint="eastAsia"/>
            <w:noProof/>
            <w:rtl/>
          </w:rPr>
          <w:t>شرع</w:t>
        </w:r>
        <w:r w:rsidRPr="005C6AE5">
          <w:rPr>
            <w:rStyle w:val="Hyperlink"/>
            <w:rFonts w:hint="cs"/>
            <w:noProof/>
            <w:rtl/>
          </w:rPr>
          <w:t>ی</w:t>
        </w:r>
        <w:r w:rsidRPr="005C6AE5">
          <w:rPr>
            <w:rStyle w:val="Hyperlink"/>
            <w:noProof/>
            <w:rtl/>
          </w:rPr>
          <w:t xml:space="preserve"> </w:t>
        </w:r>
        <w:r w:rsidRPr="005C6AE5">
          <w:rPr>
            <w:rStyle w:val="Hyperlink"/>
            <w:rFonts w:hint="eastAsia"/>
            <w:noProof/>
            <w:rtl/>
          </w:rPr>
          <w:t>توسط</w:t>
        </w:r>
        <w:r w:rsidRPr="005C6AE5">
          <w:rPr>
            <w:rStyle w:val="Hyperlink"/>
            <w:noProof/>
            <w:rtl/>
          </w:rPr>
          <w:t xml:space="preserve"> </w:t>
        </w:r>
        <w:r w:rsidRPr="005C6AE5">
          <w:rPr>
            <w:rStyle w:val="Hyperlink"/>
            <w:rFonts w:hint="eastAsia"/>
            <w:noProof/>
            <w:rtl/>
          </w:rPr>
          <w:t>قر</w:t>
        </w:r>
        <w:r w:rsidRPr="005C6AE5">
          <w:rPr>
            <w:rStyle w:val="Hyperlink"/>
            <w:rFonts w:hint="cs"/>
            <w:noProof/>
            <w:rtl/>
          </w:rPr>
          <w:t>ی</w:t>
        </w:r>
        <w:r w:rsidRPr="005C6AE5">
          <w:rPr>
            <w:rStyle w:val="Hyperlink"/>
            <w:rFonts w:hint="eastAsia"/>
            <w:noProof/>
            <w:rtl/>
          </w:rPr>
          <w:t>نه</w:t>
        </w:r>
        <w:r w:rsidRPr="005C6AE5">
          <w:rPr>
            <w:rStyle w:val="Hyperlink"/>
            <w:noProof/>
            <w:rtl/>
          </w:rPr>
          <w:t xml:space="preserve"> </w:t>
        </w:r>
        <w:r w:rsidRPr="005C6AE5">
          <w:rPr>
            <w:rStyle w:val="Hyperlink"/>
            <w:rFonts w:hint="eastAsia"/>
            <w:noProof/>
            <w:rtl/>
          </w:rPr>
          <w:t>منفصل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41865117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702D0">
          <w:rPr>
            <w:noProof/>
            <w:webHidden/>
            <w:rtl/>
          </w:rPr>
          <w:t>3</w:t>
        </w:r>
        <w:r>
          <w:rPr>
            <w:rStyle w:val="Hyperlink"/>
            <w:noProof/>
            <w:rtl/>
          </w:rPr>
          <w:fldChar w:fldCharType="end"/>
        </w:r>
      </w:hyperlink>
    </w:p>
    <w:p w:rsidR="00AA3BA9" w:rsidRDefault="00AA3BA9" w:rsidP="00AA3BA9">
      <w:pPr>
        <w:pStyle w:val="TOC6"/>
        <w:tabs>
          <w:tab w:val="right" w:leader="dot" w:pos="10194"/>
        </w:tabs>
        <w:rPr>
          <w:rFonts w:asciiTheme="minorHAnsi" w:eastAsiaTheme="minorEastAsia" w:hAnsiTheme="minorHAnsi" w:cstheme="minorBidi"/>
          <w:bCs w:val="0"/>
          <w:noProof/>
          <w:color w:val="auto"/>
          <w:szCs w:val="22"/>
          <w:rtl/>
        </w:rPr>
      </w:pPr>
      <w:hyperlink w:anchor="_Toc41865118" w:history="1">
        <w:r w:rsidRPr="005C6AE5">
          <w:rPr>
            <w:rStyle w:val="Hyperlink"/>
            <w:rFonts w:hint="eastAsia"/>
            <w:noProof/>
            <w:rtl/>
          </w:rPr>
          <w:t>ب</w:t>
        </w:r>
        <w:r w:rsidRPr="005C6AE5">
          <w:rPr>
            <w:rStyle w:val="Hyperlink"/>
            <w:rFonts w:hint="cs"/>
            <w:noProof/>
            <w:rtl/>
          </w:rPr>
          <w:t>ی</w:t>
        </w:r>
        <w:r w:rsidRPr="005C6AE5">
          <w:rPr>
            <w:rStyle w:val="Hyperlink"/>
            <w:rFonts w:hint="eastAsia"/>
            <w:noProof/>
            <w:rtl/>
          </w:rPr>
          <w:t>ان</w:t>
        </w:r>
        <w:r w:rsidRPr="005C6AE5">
          <w:rPr>
            <w:rStyle w:val="Hyperlink"/>
            <w:noProof/>
            <w:rtl/>
          </w:rPr>
          <w:t xml:space="preserve"> </w:t>
        </w:r>
        <w:r w:rsidRPr="005C6AE5">
          <w:rPr>
            <w:rStyle w:val="Hyperlink"/>
            <w:rFonts w:hint="eastAsia"/>
            <w:noProof/>
            <w:rtl/>
          </w:rPr>
          <w:t>اول</w:t>
        </w:r>
        <w:r w:rsidRPr="005C6AE5">
          <w:rPr>
            <w:rStyle w:val="Hyperlink"/>
            <w:noProof/>
            <w:rtl/>
          </w:rPr>
          <w:t xml:space="preserve"> </w:t>
        </w:r>
        <w:r w:rsidRPr="005C6AE5">
          <w:rPr>
            <w:rStyle w:val="Hyperlink"/>
            <w:rFonts w:hint="eastAsia"/>
            <w:noProof/>
            <w:rtl/>
          </w:rPr>
          <w:t>استاد</w:t>
        </w:r>
        <w:r w:rsidRPr="005C6AE5">
          <w:rPr>
            <w:rStyle w:val="Hyperlink"/>
            <w:noProof/>
            <w:rtl/>
          </w:rPr>
          <w:t xml:space="preserve"> </w:t>
        </w:r>
        <w:r w:rsidRPr="005C6AE5">
          <w:rPr>
            <w:rStyle w:val="Hyperlink"/>
            <w:rFonts w:hint="eastAsia"/>
            <w:noProof/>
            <w:rtl/>
          </w:rPr>
          <w:t>برا</w:t>
        </w:r>
        <w:r w:rsidRPr="005C6AE5">
          <w:rPr>
            <w:rStyle w:val="Hyperlink"/>
            <w:rFonts w:hint="cs"/>
            <w:noProof/>
            <w:rtl/>
          </w:rPr>
          <w:t>ی</w:t>
        </w:r>
        <w:r w:rsidRPr="005C6AE5">
          <w:rPr>
            <w:rStyle w:val="Hyperlink"/>
            <w:noProof/>
            <w:rtl/>
          </w:rPr>
          <w:t xml:space="preserve"> </w:t>
        </w:r>
        <w:r w:rsidRPr="005C6AE5">
          <w:rPr>
            <w:rStyle w:val="Hyperlink"/>
            <w:rFonts w:hint="eastAsia"/>
            <w:noProof/>
            <w:rtl/>
          </w:rPr>
          <w:t>رد</w:t>
        </w:r>
        <w:r w:rsidRPr="005C6AE5">
          <w:rPr>
            <w:rStyle w:val="Hyperlink"/>
            <w:noProof/>
            <w:rtl/>
          </w:rPr>
          <w:t xml:space="preserve"> </w:t>
        </w:r>
        <w:r w:rsidRPr="005C6AE5">
          <w:rPr>
            <w:rStyle w:val="Hyperlink"/>
            <w:rFonts w:hint="eastAsia"/>
            <w:noProof/>
            <w:rtl/>
          </w:rPr>
          <w:t>اثبات</w:t>
        </w:r>
        <w:r w:rsidRPr="005C6AE5">
          <w:rPr>
            <w:rStyle w:val="Hyperlink"/>
            <w:noProof/>
            <w:rtl/>
          </w:rPr>
          <w:t xml:space="preserve"> </w:t>
        </w:r>
        <w:r w:rsidRPr="005C6AE5">
          <w:rPr>
            <w:rStyle w:val="Hyperlink"/>
            <w:rFonts w:hint="eastAsia"/>
            <w:noProof/>
            <w:rtl/>
          </w:rPr>
          <w:t>قدرت</w:t>
        </w:r>
        <w:r w:rsidRPr="005C6AE5">
          <w:rPr>
            <w:rStyle w:val="Hyperlink"/>
            <w:noProof/>
            <w:rtl/>
          </w:rPr>
          <w:t xml:space="preserve"> </w:t>
        </w:r>
        <w:r w:rsidRPr="005C6AE5">
          <w:rPr>
            <w:rStyle w:val="Hyperlink"/>
            <w:rFonts w:hint="eastAsia"/>
            <w:noProof/>
            <w:rtl/>
          </w:rPr>
          <w:t>شرع</w:t>
        </w:r>
        <w:r w:rsidRPr="005C6AE5">
          <w:rPr>
            <w:rStyle w:val="Hyperlink"/>
            <w:rFonts w:hint="cs"/>
            <w:noProof/>
            <w:rtl/>
          </w:rPr>
          <w:t>ی</w:t>
        </w:r>
        <w:r w:rsidRPr="005C6AE5">
          <w:rPr>
            <w:rStyle w:val="Hyperlink"/>
            <w:noProof/>
            <w:rtl/>
          </w:rPr>
          <w:t xml:space="preserve"> </w:t>
        </w:r>
        <w:r w:rsidRPr="005C6AE5">
          <w:rPr>
            <w:rStyle w:val="Hyperlink"/>
            <w:rFonts w:hint="eastAsia"/>
            <w:noProof/>
            <w:rtl/>
          </w:rPr>
          <w:t>توسط</w:t>
        </w:r>
        <w:r w:rsidRPr="005C6AE5">
          <w:rPr>
            <w:rStyle w:val="Hyperlink"/>
            <w:noProof/>
            <w:rtl/>
          </w:rPr>
          <w:t xml:space="preserve"> </w:t>
        </w:r>
        <w:r w:rsidRPr="005C6AE5">
          <w:rPr>
            <w:rStyle w:val="Hyperlink"/>
            <w:rFonts w:hint="eastAsia"/>
            <w:noProof/>
            <w:rtl/>
          </w:rPr>
          <w:t>قر</w:t>
        </w:r>
        <w:r w:rsidRPr="005C6AE5">
          <w:rPr>
            <w:rStyle w:val="Hyperlink"/>
            <w:rFonts w:hint="cs"/>
            <w:noProof/>
            <w:rtl/>
          </w:rPr>
          <w:t>ی</w:t>
        </w:r>
        <w:r w:rsidRPr="005C6AE5">
          <w:rPr>
            <w:rStyle w:val="Hyperlink"/>
            <w:rFonts w:hint="eastAsia"/>
            <w:noProof/>
            <w:rtl/>
          </w:rPr>
          <w:t>نه</w:t>
        </w:r>
        <w:r w:rsidRPr="005C6AE5">
          <w:rPr>
            <w:rStyle w:val="Hyperlink"/>
            <w:noProof/>
            <w:rtl/>
          </w:rPr>
          <w:t xml:space="preserve"> </w:t>
        </w:r>
        <w:r w:rsidRPr="005C6AE5">
          <w:rPr>
            <w:rStyle w:val="Hyperlink"/>
            <w:rFonts w:hint="eastAsia"/>
            <w:noProof/>
            <w:rtl/>
          </w:rPr>
          <w:t>منفصل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41865118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702D0">
          <w:rPr>
            <w:noProof/>
            <w:webHidden/>
            <w:rtl/>
          </w:rPr>
          <w:t>4</w:t>
        </w:r>
        <w:r>
          <w:rPr>
            <w:rStyle w:val="Hyperlink"/>
            <w:noProof/>
            <w:rtl/>
          </w:rPr>
          <w:fldChar w:fldCharType="end"/>
        </w:r>
      </w:hyperlink>
    </w:p>
    <w:p w:rsidR="00AA3BA9" w:rsidRDefault="00AA3BA9" w:rsidP="00AA3BA9">
      <w:pPr>
        <w:pStyle w:val="TOC7"/>
        <w:tabs>
          <w:tab w:val="right" w:leader="dot" w:pos="10194"/>
        </w:tabs>
        <w:rPr>
          <w:rFonts w:asciiTheme="minorHAnsi" w:eastAsiaTheme="minorEastAsia" w:hAnsiTheme="minorHAnsi" w:cstheme="minorBidi"/>
          <w:bCs w:val="0"/>
          <w:noProof/>
          <w:color w:val="auto"/>
          <w:szCs w:val="22"/>
          <w:rtl/>
        </w:rPr>
      </w:pPr>
      <w:hyperlink w:anchor="_Toc41865119" w:history="1">
        <w:r w:rsidRPr="005C6AE5">
          <w:rPr>
            <w:rStyle w:val="Hyperlink"/>
            <w:rFonts w:hint="eastAsia"/>
            <w:noProof/>
            <w:rtl/>
          </w:rPr>
          <w:t>رد</w:t>
        </w:r>
        <w:r w:rsidRPr="005C6AE5">
          <w:rPr>
            <w:rStyle w:val="Hyperlink"/>
            <w:noProof/>
            <w:rtl/>
          </w:rPr>
          <w:t xml:space="preserve"> </w:t>
        </w:r>
        <w:r w:rsidRPr="005C6AE5">
          <w:rPr>
            <w:rStyle w:val="Hyperlink"/>
            <w:rFonts w:hint="eastAsia"/>
            <w:noProof/>
            <w:rtl/>
          </w:rPr>
          <w:t>ب</w:t>
        </w:r>
        <w:r w:rsidRPr="005C6AE5">
          <w:rPr>
            <w:rStyle w:val="Hyperlink"/>
            <w:rFonts w:hint="cs"/>
            <w:noProof/>
            <w:rtl/>
          </w:rPr>
          <w:t>ی</w:t>
        </w:r>
        <w:r w:rsidRPr="005C6AE5">
          <w:rPr>
            <w:rStyle w:val="Hyperlink"/>
            <w:rFonts w:hint="eastAsia"/>
            <w:noProof/>
            <w:rtl/>
          </w:rPr>
          <w:t>ان</w:t>
        </w:r>
        <w:r w:rsidRPr="005C6AE5">
          <w:rPr>
            <w:rStyle w:val="Hyperlink"/>
            <w:noProof/>
            <w:rtl/>
          </w:rPr>
          <w:t xml:space="preserve"> </w:t>
        </w:r>
        <w:r w:rsidRPr="005C6AE5">
          <w:rPr>
            <w:rStyle w:val="Hyperlink"/>
            <w:rFonts w:hint="eastAsia"/>
            <w:noProof/>
            <w:rtl/>
          </w:rPr>
          <w:t>اول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41865119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702D0">
          <w:rPr>
            <w:noProof/>
            <w:webHidden/>
            <w:rtl/>
          </w:rPr>
          <w:t>4</w:t>
        </w:r>
        <w:r>
          <w:rPr>
            <w:rStyle w:val="Hyperlink"/>
            <w:noProof/>
            <w:rtl/>
          </w:rPr>
          <w:fldChar w:fldCharType="end"/>
        </w:r>
      </w:hyperlink>
    </w:p>
    <w:p w:rsidR="00AA3BA9" w:rsidRDefault="00AA3BA9" w:rsidP="00AA3BA9">
      <w:pPr>
        <w:pStyle w:val="TOC6"/>
        <w:tabs>
          <w:tab w:val="right" w:leader="dot" w:pos="10194"/>
        </w:tabs>
        <w:rPr>
          <w:rFonts w:asciiTheme="minorHAnsi" w:eastAsiaTheme="minorEastAsia" w:hAnsiTheme="minorHAnsi" w:cstheme="minorBidi"/>
          <w:bCs w:val="0"/>
          <w:noProof/>
          <w:color w:val="auto"/>
          <w:szCs w:val="22"/>
          <w:rtl/>
        </w:rPr>
      </w:pPr>
      <w:hyperlink w:anchor="_Toc41865120" w:history="1">
        <w:r w:rsidRPr="005C6AE5">
          <w:rPr>
            <w:rStyle w:val="Hyperlink"/>
            <w:rFonts w:hint="eastAsia"/>
            <w:noProof/>
            <w:rtl/>
          </w:rPr>
          <w:t>ب</w:t>
        </w:r>
        <w:r w:rsidRPr="005C6AE5">
          <w:rPr>
            <w:rStyle w:val="Hyperlink"/>
            <w:rFonts w:hint="cs"/>
            <w:noProof/>
            <w:rtl/>
          </w:rPr>
          <w:t>ی</w:t>
        </w:r>
        <w:r w:rsidRPr="005C6AE5">
          <w:rPr>
            <w:rStyle w:val="Hyperlink"/>
            <w:rFonts w:hint="eastAsia"/>
            <w:noProof/>
            <w:rtl/>
          </w:rPr>
          <w:t>ان</w:t>
        </w:r>
        <w:r w:rsidRPr="005C6AE5">
          <w:rPr>
            <w:rStyle w:val="Hyperlink"/>
            <w:noProof/>
            <w:rtl/>
          </w:rPr>
          <w:t xml:space="preserve"> </w:t>
        </w:r>
        <w:r w:rsidRPr="005C6AE5">
          <w:rPr>
            <w:rStyle w:val="Hyperlink"/>
            <w:rFonts w:hint="eastAsia"/>
            <w:noProof/>
            <w:rtl/>
          </w:rPr>
          <w:t>دوم</w:t>
        </w:r>
        <w:r w:rsidRPr="005C6AE5">
          <w:rPr>
            <w:rStyle w:val="Hyperlink"/>
            <w:noProof/>
            <w:rtl/>
          </w:rPr>
          <w:t xml:space="preserve"> </w:t>
        </w:r>
        <w:r w:rsidRPr="005C6AE5">
          <w:rPr>
            <w:rStyle w:val="Hyperlink"/>
            <w:rFonts w:hint="eastAsia"/>
            <w:noProof/>
            <w:rtl/>
          </w:rPr>
          <w:t>استاد</w:t>
        </w:r>
        <w:r w:rsidRPr="005C6AE5">
          <w:rPr>
            <w:rStyle w:val="Hyperlink"/>
            <w:noProof/>
            <w:rtl/>
          </w:rPr>
          <w:t xml:space="preserve"> </w:t>
        </w:r>
        <w:r w:rsidRPr="005C6AE5">
          <w:rPr>
            <w:rStyle w:val="Hyperlink"/>
            <w:rFonts w:hint="eastAsia"/>
            <w:noProof/>
            <w:rtl/>
          </w:rPr>
          <w:t>برا</w:t>
        </w:r>
        <w:r w:rsidRPr="005C6AE5">
          <w:rPr>
            <w:rStyle w:val="Hyperlink"/>
            <w:rFonts w:hint="cs"/>
            <w:noProof/>
            <w:rtl/>
          </w:rPr>
          <w:t>ی</w:t>
        </w:r>
        <w:r w:rsidRPr="005C6AE5">
          <w:rPr>
            <w:rStyle w:val="Hyperlink"/>
            <w:noProof/>
            <w:rtl/>
          </w:rPr>
          <w:t xml:space="preserve"> </w:t>
        </w:r>
        <w:r w:rsidRPr="005C6AE5">
          <w:rPr>
            <w:rStyle w:val="Hyperlink"/>
            <w:rFonts w:hint="eastAsia"/>
            <w:noProof/>
            <w:rtl/>
          </w:rPr>
          <w:t>رد</w:t>
        </w:r>
        <w:r w:rsidRPr="005C6AE5">
          <w:rPr>
            <w:rStyle w:val="Hyperlink"/>
            <w:noProof/>
            <w:rtl/>
          </w:rPr>
          <w:t xml:space="preserve"> </w:t>
        </w:r>
        <w:r w:rsidRPr="005C6AE5">
          <w:rPr>
            <w:rStyle w:val="Hyperlink"/>
            <w:rFonts w:hint="eastAsia"/>
            <w:noProof/>
            <w:rtl/>
          </w:rPr>
          <w:t>اعتبار</w:t>
        </w:r>
        <w:r w:rsidRPr="005C6AE5">
          <w:rPr>
            <w:rStyle w:val="Hyperlink"/>
            <w:noProof/>
            <w:rtl/>
          </w:rPr>
          <w:t xml:space="preserve"> </w:t>
        </w:r>
        <w:r w:rsidRPr="005C6AE5">
          <w:rPr>
            <w:rStyle w:val="Hyperlink"/>
            <w:rFonts w:hint="eastAsia"/>
            <w:noProof/>
            <w:rtl/>
          </w:rPr>
          <w:t>قدرت</w:t>
        </w:r>
        <w:r w:rsidRPr="005C6AE5">
          <w:rPr>
            <w:rStyle w:val="Hyperlink"/>
            <w:noProof/>
            <w:rtl/>
          </w:rPr>
          <w:t xml:space="preserve"> </w:t>
        </w:r>
        <w:r w:rsidRPr="005C6AE5">
          <w:rPr>
            <w:rStyle w:val="Hyperlink"/>
            <w:rFonts w:hint="eastAsia"/>
            <w:noProof/>
            <w:rtl/>
          </w:rPr>
          <w:t>شرع</w:t>
        </w:r>
        <w:r w:rsidRPr="005C6AE5">
          <w:rPr>
            <w:rStyle w:val="Hyperlink"/>
            <w:rFonts w:hint="cs"/>
            <w:noProof/>
            <w:rtl/>
          </w:rPr>
          <w:t>ی</w:t>
        </w:r>
        <w:r w:rsidRPr="005C6AE5">
          <w:rPr>
            <w:rStyle w:val="Hyperlink"/>
            <w:noProof/>
            <w:rtl/>
          </w:rPr>
          <w:t xml:space="preserve"> </w:t>
        </w:r>
        <w:r w:rsidRPr="005C6AE5">
          <w:rPr>
            <w:rStyle w:val="Hyperlink"/>
            <w:rFonts w:hint="eastAsia"/>
            <w:noProof/>
            <w:rtl/>
          </w:rPr>
          <w:t>توسط</w:t>
        </w:r>
        <w:r w:rsidRPr="005C6AE5">
          <w:rPr>
            <w:rStyle w:val="Hyperlink"/>
            <w:noProof/>
            <w:rtl/>
          </w:rPr>
          <w:t xml:space="preserve"> </w:t>
        </w:r>
        <w:r w:rsidRPr="005C6AE5">
          <w:rPr>
            <w:rStyle w:val="Hyperlink"/>
            <w:rFonts w:hint="eastAsia"/>
            <w:noProof/>
            <w:rtl/>
          </w:rPr>
          <w:t>قر</w:t>
        </w:r>
        <w:r w:rsidRPr="005C6AE5">
          <w:rPr>
            <w:rStyle w:val="Hyperlink"/>
            <w:rFonts w:hint="cs"/>
            <w:noProof/>
            <w:rtl/>
          </w:rPr>
          <w:t>ی</w:t>
        </w:r>
        <w:r w:rsidRPr="005C6AE5">
          <w:rPr>
            <w:rStyle w:val="Hyperlink"/>
            <w:rFonts w:hint="eastAsia"/>
            <w:noProof/>
            <w:rtl/>
          </w:rPr>
          <w:t>نه</w:t>
        </w:r>
        <w:r w:rsidRPr="005C6AE5">
          <w:rPr>
            <w:rStyle w:val="Hyperlink"/>
            <w:noProof/>
            <w:rtl/>
          </w:rPr>
          <w:t xml:space="preserve"> </w:t>
        </w:r>
        <w:r w:rsidRPr="005C6AE5">
          <w:rPr>
            <w:rStyle w:val="Hyperlink"/>
            <w:rFonts w:hint="eastAsia"/>
            <w:noProof/>
            <w:rtl/>
          </w:rPr>
          <w:t>منفصل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41865120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702D0">
          <w:rPr>
            <w:noProof/>
            <w:webHidden/>
            <w:rtl/>
          </w:rPr>
          <w:t>4</w:t>
        </w:r>
        <w:r>
          <w:rPr>
            <w:rStyle w:val="Hyperlink"/>
            <w:noProof/>
            <w:rtl/>
          </w:rPr>
          <w:fldChar w:fldCharType="end"/>
        </w:r>
      </w:hyperlink>
    </w:p>
    <w:p w:rsidR="00AA3BA9" w:rsidRDefault="00AA3BA9" w:rsidP="00AA3BA9">
      <w:pPr>
        <w:pStyle w:val="TOC4"/>
        <w:tabs>
          <w:tab w:val="right" w:leader="dot" w:pos="10194"/>
        </w:tabs>
        <w:rPr>
          <w:rFonts w:asciiTheme="minorHAnsi" w:eastAsiaTheme="minorEastAsia" w:hAnsiTheme="minorHAnsi" w:cstheme="minorBidi"/>
          <w:bCs w:val="0"/>
          <w:noProof/>
          <w:color w:val="auto"/>
          <w:szCs w:val="22"/>
          <w:rtl/>
        </w:rPr>
      </w:pPr>
      <w:hyperlink w:anchor="_Toc41865121" w:history="1">
        <w:r w:rsidRPr="005C6AE5">
          <w:rPr>
            <w:rStyle w:val="Hyperlink"/>
            <w:rFonts w:hint="eastAsia"/>
            <w:noProof/>
            <w:rtl/>
          </w:rPr>
          <w:t>مرحله</w:t>
        </w:r>
        <w:r w:rsidRPr="005C6AE5">
          <w:rPr>
            <w:rStyle w:val="Hyperlink"/>
            <w:noProof/>
            <w:rtl/>
          </w:rPr>
          <w:t xml:space="preserve"> </w:t>
        </w:r>
        <w:r w:rsidRPr="005C6AE5">
          <w:rPr>
            <w:rStyle w:val="Hyperlink"/>
            <w:rFonts w:hint="eastAsia"/>
            <w:noProof/>
            <w:rtl/>
          </w:rPr>
          <w:t>دوم</w:t>
        </w:r>
        <w:r w:rsidRPr="005C6AE5">
          <w:rPr>
            <w:rStyle w:val="Hyperlink"/>
            <w:noProof/>
            <w:rtl/>
          </w:rPr>
          <w:t xml:space="preserve"> </w:t>
        </w:r>
        <w:r w:rsidRPr="005C6AE5">
          <w:rPr>
            <w:rStyle w:val="Hyperlink"/>
            <w:rFonts w:hint="eastAsia"/>
            <w:noProof/>
            <w:rtl/>
          </w:rPr>
          <w:t>از</w:t>
        </w:r>
        <w:r w:rsidRPr="005C6AE5">
          <w:rPr>
            <w:rStyle w:val="Hyperlink"/>
            <w:noProof/>
            <w:rtl/>
          </w:rPr>
          <w:t xml:space="preserve"> </w:t>
        </w:r>
        <w:r w:rsidRPr="005C6AE5">
          <w:rPr>
            <w:rStyle w:val="Hyperlink"/>
            <w:rFonts w:hint="eastAsia"/>
            <w:noProof/>
            <w:rtl/>
          </w:rPr>
          <w:t>بحث</w:t>
        </w:r>
        <w:r w:rsidRPr="005C6AE5">
          <w:rPr>
            <w:rStyle w:val="Hyperlink"/>
            <w:noProof/>
            <w:rtl/>
          </w:rPr>
          <w:t xml:space="preserve">: </w:t>
        </w:r>
        <w:r w:rsidRPr="005C6AE5">
          <w:rPr>
            <w:rStyle w:val="Hyperlink"/>
            <w:rFonts w:hint="eastAsia"/>
            <w:noProof/>
            <w:rtl/>
          </w:rPr>
          <w:t>بررس</w:t>
        </w:r>
        <w:r w:rsidRPr="005C6AE5">
          <w:rPr>
            <w:rStyle w:val="Hyperlink"/>
            <w:rFonts w:hint="cs"/>
            <w:noProof/>
            <w:rtl/>
          </w:rPr>
          <w:t>ی</w:t>
        </w:r>
        <w:r w:rsidRPr="005C6AE5">
          <w:rPr>
            <w:rStyle w:val="Hyperlink"/>
            <w:noProof/>
            <w:rtl/>
          </w:rPr>
          <w:t xml:space="preserve"> </w:t>
        </w:r>
        <w:r w:rsidRPr="005C6AE5">
          <w:rPr>
            <w:rStyle w:val="Hyperlink"/>
            <w:rFonts w:hint="eastAsia"/>
            <w:noProof/>
            <w:rtl/>
          </w:rPr>
          <w:t>اشکال</w:t>
        </w:r>
        <w:r w:rsidRPr="005C6AE5">
          <w:rPr>
            <w:rStyle w:val="Hyperlink"/>
            <w:noProof/>
            <w:rtl/>
          </w:rPr>
          <w:t xml:space="preserve"> </w:t>
        </w:r>
        <w:r w:rsidRPr="005C6AE5">
          <w:rPr>
            <w:rStyle w:val="Hyperlink"/>
            <w:rFonts w:hint="eastAsia"/>
            <w:noProof/>
            <w:rtl/>
          </w:rPr>
          <w:t>مرحوم</w:t>
        </w:r>
        <w:r w:rsidRPr="005C6AE5">
          <w:rPr>
            <w:rStyle w:val="Hyperlink"/>
            <w:noProof/>
            <w:rtl/>
          </w:rPr>
          <w:t xml:space="preserve"> </w:t>
        </w:r>
        <w:r w:rsidRPr="005C6AE5">
          <w:rPr>
            <w:rStyle w:val="Hyperlink"/>
            <w:rFonts w:hint="eastAsia"/>
            <w:noProof/>
            <w:rtl/>
          </w:rPr>
          <w:t>نائ</w:t>
        </w:r>
        <w:r w:rsidRPr="005C6AE5">
          <w:rPr>
            <w:rStyle w:val="Hyperlink"/>
            <w:rFonts w:hint="cs"/>
            <w:noProof/>
            <w:rtl/>
          </w:rPr>
          <w:t>ی</w:t>
        </w:r>
        <w:r w:rsidRPr="005C6AE5">
          <w:rPr>
            <w:rStyle w:val="Hyperlink"/>
            <w:rFonts w:hint="eastAsia"/>
            <w:noProof/>
            <w:rtl/>
          </w:rPr>
          <w:t>ن</w:t>
        </w:r>
        <w:r w:rsidRPr="005C6AE5">
          <w:rPr>
            <w:rStyle w:val="Hyperlink"/>
            <w:rFonts w:hint="cs"/>
            <w:noProof/>
            <w:rtl/>
          </w:rPr>
          <w:t>ی</w:t>
        </w:r>
        <w:r w:rsidRPr="005C6AE5">
          <w:rPr>
            <w:rStyle w:val="Hyperlink"/>
            <w:noProof/>
            <w:rtl/>
          </w:rPr>
          <w:t xml:space="preserve"> </w:t>
        </w:r>
        <w:r w:rsidRPr="005C6AE5">
          <w:rPr>
            <w:rStyle w:val="Hyperlink"/>
            <w:rFonts w:hint="eastAsia"/>
            <w:noProof/>
            <w:rtl/>
          </w:rPr>
          <w:t>به</w:t>
        </w:r>
        <w:r w:rsidRPr="005C6AE5">
          <w:rPr>
            <w:rStyle w:val="Hyperlink"/>
            <w:noProof/>
            <w:rtl/>
          </w:rPr>
          <w:t xml:space="preserve"> </w:t>
        </w:r>
        <w:r w:rsidRPr="005C6AE5">
          <w:rPr>
            <w:rStyle w:val="Hyperlink"/>
            <w:rFonts w:hint="eastAsia"/>
            <w:noProof/>
            <w:rtl/>
          </w:rPr>
          <w:t>محقق</w:t>
        </w:r>
        <w:r w:rsidRPr="005C6AE5">
          <w:rPr>
            <w:rStyle w:val="Hyperlink"/>
            <w:noProof/>
            <w:rtl/>
          </w:rPr>
          <w:t xml:space="preserve"> </w:t>
        </w:r>
        <w:r w:rsidRPr="005C6AE5">
          <w:rPr>
            <w:rStyle w:val="Hyperlink"/>
            <w:rFonts w:hint="eastAsia"/>
            <w:noProof/>
            <w:rtl/>
          </w:rPr>
          <w:t>ثان</w:t>
        </w:r>
        <w:r w:rsidRPr="005C6AE5">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41865121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702D0">
          <w:rPr>
            <w:noProof/>
            <w:webHidden/>
            <w:rtl/>
          </w:rPr>
          <w:t>4</w:t>
        </w:r>
        <w:r>
          <w:rPr>
            <w:rStyle w:val="Hyperlink"/>
            <w:noProof/>
            <w:rtl/>
          </w:rPr>
          <w:fldChar w:fldCharType="end"/>
        </w:r>
      </w:hyperlink>
    </w:p>
    <w:p w:rsidR="00AA3BA9" w:rsidRDefault="00AA3BA9" w:rsidP="00AA3BA9">
      <w:pPr>
        <w:pStyle w:val="TOC5"/>
        <w:tabs>
          <w:tab w:val="right" w:leader="dot" w:pos="10194"/>
        </w:tabs>
        <w:rPr>
          <w:rFonts w:asciiTheme="minorHAnsi" w:eastAsiaTheme="minorEastAsia" w:hAnsiTheme="minorHAnsi" w:cstheme="minorBidi"/>
          <w:bCs w:val="0"/>
          <w:noProof/>
          <w:color w:val="auto"/>
          <w:szCs w:val="22"/>
          <w:rtl/>
        </w:rPr>
      </w:pPr>
      <w:hyperlink w:anchor="_Toc41865122" w:history="1">
        <w:r w:rsidRPr="005C6AE5">
          <w:rPr>
            <w:rStyle w:val="Hyperlink"/>
            <w:rFonts w:hint="eastAsia"/>
            <w:noProof/>
            <w:rtl/>
          </w:rPr>
          <w:t>اشکال</w:t>
        </w:r>
        <w:r w:rsidRPr="005C6AE5">
          <w:rPr>
            <w:rStyle w:val="Hyperlink"/>
            <w:noProof/>
            <w:rtl/>
          </w:rPr>
          <w:t xml:space="preserve"> </w:t>
        </w:r>
        <w:r w:rsidRPr="005C6AE5">
          <w:rPr>
            <w:rStyle w:val="Hyperlink"/>
            <w:rFonts w:hint="eastAsia"/>
            <w:noProof/>
            <w:rtl/>
          </w:rPr>
          <w:t>اول</w:t>
        </w:r>
        <w:r w:rsidRPr="005C6AE5">
          <w:rPr>
            <w:rStyle w:val="Hyperlink"/>
            <w:noProof/>
            <w:rtl/>
          </w:rPr>
          <w:t xml:space="preserve">: </w:t>
        </w:r>
        <w:r w:rsidRPr="005C6AE5">
          <w:rPr>
            <w:rStyle w:val="Hyperlink"/>
            <w:rFonts w:hint="eastAsia"/>
            <w:noProof/>
            <w:rtl/>
          </w:rPr>
          <w:t>قضاوت</w:t>
        </w:r>
        <w:r w:rsidRPr="005C6AE5">
          <w:rPr>
            <w:rStyle w:val="Hyperlink"/>
            <w:noProof/>
            <w:rtl/>
          </w:rPr>
          <w:t xml:space="preserve"> </w:t>
        </w:r>
        <w:r w:rsidRPr="005C6AE5">
          <w:rPr>
            <w:rStyle w:val="Hyperlink"/>
            <w:rFonts w:hint="eastAsia"/>
            <w:noProof/>
            <w:rtl/>
          </w:rPr>
          <w:t>مرحوم</w:t>
        </w:r>
        <w:r w:rsidRPr="005C6AE5">
          <w:rPr>
            <w:rStyle w:val="Hyperlink"/>
            <w:noProof/>
            <w:rtl/>
          </w:rPr>
          <w:t xml:space="preserve"> </w:t>
        </w:r>
        <w:r w:rsidRPr="005C6AE5">
          <w:rPr>
            <w:rStyle w:val="Hyperlink"/>
            <w:rFonts w:hint="eastAsia"/>
            <w:noProof/>
            <w:rtl/>
          </w:rPr>
          <w:t>نائ</w:t>
        </w:r>
        <w:r w:rsidRPr="005C6AE5">
          <w:rPr>
            <w:rStyle w:val="Hyperlink"/>
            <w:rFonts w:hint="cs"/>
            <w:noProof/>
            <w:rtl/>
          </w:rPr>
          <w:t>ی</w:t>
        </w:r>
        <w:r w:rsidRPr="005C6AE5">
          <w:rPr>
            <w:rStyle w:val="Hyperlink"/>
            <w:rFonts w:hint="eastAsia"/>
            <w:noProof/>
            <w:rtl/>
          </w:rPr>
          <w:t>ن</w:t>
        </w:r>
        <w:r w:rsidRPr="005C6AE5">
          <w:rPr>
            <w:rStyle w:val="Hyperlink"/>
            <w:rFonts w:hint="cs"/>
            <w:noProof/>
            <w:rtl/>
          </w:rPr>
          <w:t>ی</w:t>
        </w:r>
        <w:r w:rsidRPr="005C6AE5">
          <w:rPr>
            <w:rStyle w:val="Hyperlink"/>
            <w:noProof/>
            <w:rtl/>
          </w:rPr>
          <w:t xml:space="preserve"> </w:t>
        </w:r>
        <w:r w:rsidRPr="005C6AE5">
          <w:rPr>
            <w:rStyle w:val="Hyperlink"/>
            <w:rFonts w:hint="eastAsia"/>
            <w:noProof/>
            <w:rtl/>
          </w:rPr>
          <w:t>نسبت</w:t>
        </w:r>
        <w:r w:rsidRPr="005C6AE5">
          <w:rPr>
            <w:rStyle w:val="Hyperlink"/>
            <w:noProof/>
            <w:rtl/>
          </w:rPr>
          <w:t xml:space="preserve"> </w:t>
        </w:r>
        <w:r w:rsidRPr="005C6AE5">
          <w:rPr>
            <w:rStyle w:val="Hyperlink"/>
            <w:rFonts w:hint="eastAsia"/>
            <w:noProof/>
            <w:rtl/>
          </w:rPr>
          <w:t>به</w:t>
        </w:r>
        <w:r w:rsidRPr="005C6AE5">
          <w:rPr>
            <w:rStyle w:val="Hyperlink"/>
            <w:noProof/>
            <w:rtl/>
          </w:rPr>
          <w:t xml:space="preserve"> </w:t>
        </w:r>
        <w:r w:rsidRPr="005C6AE5">
          <w:rPr>
            <w:rStyle w:val="Hyperlink"/>
            <w:rFonts w:hint="eastAsia"/>
            <w:noProof/>
            <w:rtl/>
          </w:rPr>
          <w:t>کلام</w:t>
        </w:r>
        <w:r w:rsidRPr="005C6AE5">
          <w:rPr>
            <w:rStyle w:val="Hyperlink"/>
            <w:noProof/>
            <w:rtl/>
          </w:rPr>
          <w:t xml:space="preserve"> </w:t>
        </w:r>
        <w:r w:rsidRPr="005C6AE5">
          <w:rPr>
            <w:rStyle w:val="Hyperlink"/>
            <w:rFonts w:hint="eastAsia"/>
            <w:noProof/>
            <w:rtl/>
          </w:rPr>
          <w:t>محقق</w:t>
        </w:r>
        <w:r w:rsidRPr="005C6AE5">
          <w:rPr>
            <w:rStyle w:val="Hyperlink"/>
            <w:noProof/>
            <w:rtl/>
          </w:rPr>
          <w:t xml:space="preserve"> </w:t>
        </w:r>
        <w:r w:rsidRPr="005C6AE5">
          <w:rPr>
            <w:rStyle w:val="Hyperlink"/>
            <w:rFonts w:hint="eastAsia"/>
            <w:noProof/>
            <w:rtl/>
          </w:rPr>
          <w:t>ثان</w:t>
        </w:r>
        <w:r w:rsidRPr="005C6AE5">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41865122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702D0">
          <w:rPr>
            <w:noProof/>
            <w:webHidden/>
            <w:rtl/>
          </w:rPr>
          <w:t>5</w:t>
        </w:r>
        <w:r>
          <w:rPr>
            <w:rStyle w:val="Hyperlink"/>
            <w:noProof/>
            <w:rtl/>
          </w:rPr>
          <w:fldChar w:fldCharType="end"/>
        </w:r>
      </w:hyperlink>
    </w:p>
    <w:p w:rsidR="00AA3BA9" w:rsidRDefault="00AA3BA9" w:rsidP="00AA3BA9">
      <w:pPr>
        <w:pStyle w:val="TOC6"/>
        <w:tabs>
          <w:tab w:val="right" w:leader="dot" w:pos="10194"/>
        </w:tabs>
        <w:rPr>
          <w:rFonts w:asciiTheme="minorHAnsi" w:eastAsiaTheme="minorEastAsia" w:hAnsiTheme="minorHAnsi" w:cstheme="minorBidi"/>
          <w:bCs w:val="0"/>
          <w:noProof/>
          <w:color w:val="auto"/>
          <w:szCs w:val="22"/>
          <w:rtl/>
        </w:rPr>
      </w:pPr>
      <w:hyperlink w:anchor="_Toc41865123" w:history="1">
        <w:r w:rsidRPr="005C6AE5">
          <w:rPr>
            <w:rStyle w:val="Hyperlink"/>
            <w:rFonts w:hint="eastAsia"/>
            <w:noProof/>
            <w:rtl/>
          </w:rPr>
          <w:t>جواب</w:t>
        </w:r>
        <w:r w:rsidRPr="005C6AE5">
          <w:rPr>
            <w:rStyle w:val="Hyperlink"/>
            <w:noProof/>
            <w:rtl/>
          </w:rPr>
          <w:t xml:space="preserve"> </w:t>
        </w:r>
        <w:r w:rsidRPr="005C6AE5">
          <w:rPr>
            <w:rStyle w:val="Hyperlink"/>
            <w:rFonts w:hint="eastAsia"/>
            <w:noProof/>
            <w:rtl/>
          </w:rPr>
          <w:t>اول</w:t>
        </w:r>
        <w:r w:rsidRPr="005C6AE5">
          <w:rPr>
            <w:rStyle w:val="Hyperlink"/>
            <w:noProof/>
            <w:rtl/>
          </w:rPr>
          <w:t xml:space="preserve"> </w:t>
        </w:r>
        <w:r w:rsidRPr="005C6AE5">
          <w:rPr>
            <w:rStyle w:val="Hyperlink"/>
            <w:rFonts w:hint="eastAsia"/>
            <w:noProof/>
            <w:rtl/>
          </w:rPr>
          <w:t>استاد</w:t>
        </w:r>
        <w:r w:rsidRPr="005C6AE5">
          <w:rPr>
            <w:rStyle w:val="Hyperlink"/>
            <w:noProof/>
            <w:rtl/>
          </w:rPr>
          <w:t xml:space="preserve"> </w:t>
        </w:r>
        <w:r w:rsidRPr="005C6AE5">
          <w:rPr>
            <w:rStyle w:val="Hyperlink"/>
            <w:rFonts w:hint="eastAsia"/>
            <w:noProof/>
            <w:rtl/>
          </w:rPr>
          <w:t>از</w:t>
        </w:r>
        <w:r w:rsidRPr="005C6AE5">
          <w:rPr>
            <w:rStyle w:val="Hyperlink"/>
            <w:noProof/>
            <w:rtl/>
          </w:rPr>
          <w:t xml:space="preserve"> </w:t>
        </w:r>
        <w:r w:rsidRPr="005C6AE5">
          <w:rPr>
            <w:rStyle w:val="Hyperlink"/>
            <w:rFonts w:hint="eastAsia"/>
            <w:noProof/>
            <w:rtl/>
          </w:rPr>
          <w:t>اشکال</w:t>
        </w:r>
        <w:r w:rsidRPr="005C6AE5">
          <w:rPr>
            <w:rStyle w:val="Hyperlink"/>
            <w:noProof/>
            <w:rtl/>
          </w:rPr>
          <w:t xml:space="preserve"> </w:t>
        </w:r>
        <w:r w:rsidRPr="005C6AE5">
          <w:rPr>
            <w:rStyle w:val="Hyperlink"/>
            <w:rFonts w:hint="eastAsia"/>
            <w:noProof/>
            <w:rtl/>
          </w:rPr>
          <w:t>اول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41865123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702D0">
          <w:rPr>
            <w:noProof/>
            <w:webHidden/>
            <w:rtl/>
          </w:rPr>
          <w:t>5</w:t>
        </w:r>
        <w:r>
          <w:rPr>
            <w:rStyle w:val="Hyperlink"/>
            <w:noProof/>
            <w:rtl/>
          </w:rPr>
          <w:fldChar w:fldCharType="end"/>
        </w:r>
      </w:hyperlink>
    </w:p>
    <w:p w:rsidR="00AA3BA9" w:rsidRDefault="00AA3BA9" w:rsidP="00AA3BA9">
      <w:pPr>
        <w:pStyle w:val="TOC6"/>
        <w:tabs>
          <w:tab w:val="right" w:leader="dot" w:pos="10194"/>
        </w:tabs>
        <w:rPr>
          <w:rFonts w:asciiTheme="minorHAnsi" w:eastAsiaTheme="minorEastAsia" w:hAnsiTheme="minorHAnsi" w:cstheme="minorBidi"/>
          <w:bCs w:val="0"/>
          <w:noProof/>
          <w:color w:val="auto"/>
          <w:szCs w:val="22"/>
          <w:rtl/>
        </w:rPr>
      </w:pPr>
      <w:hyperlink w:anchor="_Toc41865124" w:history="1">
        <w:r w:rsidRPr="005C6AE5">
          <w:rPr>
            <w:rStyle w:val="Hyperlink"/>
            <w:rFonts w:hint="eastAsia"/>
            <w:noProof/>
            <w:rtl/>
          </w:rPr>
          <w:t>جواب</w:t>
        </w:r>
        <w:r w:rsidRPr="005C6AE5">
          <w:rPr>
            <w:rStyle w:val="Hyperlink"/>
            <w:noProof/>
            <w:rtl/>
          </w:rPr>
          <w:t xml:space="preserve"> </w:t>
        </w:r>
        <w:r w:rsidRPr="005C6AE5">
          <w:rPr>
            <w:rStyle w:val="Hyperlink"/>
            <w:rFonts w:hint="eastAsia"/>
            <w:noProof/>
            <w:rtl/>
          </w:rPr>
          <w:t>دوم</w:t>
        </w:r>
        <w:r w:rsidRPr="005C6AE5">
          <w:rPr>
            <w:rStyle w:val="Hyperlink"/>
            <w:noProof/>
            <w:rtl/>
          </w:rPr>
          <w:t xml:space="preserve"> </w:t>
        </w:r>
        <w:r w:rsidRPr="005C6AE5">
          <w:rPr>
            <w:rStyle w:val="Hyperlink"/>
            <w:rFonts w:hint="eastAsia"/>
            <w:noProof/>
            <w:rtl/>
          </w:rPr>
          <w:t>استاد</w:t>
        </w:r>
        <w:r w:rsidRPr="005C6AE5">
          <w:rPr>
            <w:rStyle w:val="Hyperlink"/>
            <w:noProof/>
            <w:rtl/>
          </w:rPr>
          <w:t xml:space="preserve"> </w:t>
        </w:r>
        <w:r w:rsidRPr="005C6AE5">
          <w:rPr>
            <w:rStyle w:val="Hyperlink"/>
            <w:rFonts w:hint="eastAsia"/>
            <w:noProof/>
            <w:rtl/>
          </w:rPr>
          <w:t>از</w:t>
        </w:r>
        <w:r w:rsidRPr="005C6AE5">
          <w:rPr>
            <w:rStyle w:val="Hyperlink"/>
            <w:noProof/>
            <w:rtl/>
          </w:rPr>
          <w:t xml:space="preserve"> </w:t>
        </w:r>
        <w:r w:rsidRPr="005C6AE5">
          <w:rPr>
            <w:rStyle w:val="Hyperlink"/>
            <w:rFonts w:hint="eastAsia"/>
            <w:noProof/>
            <w:rtl/>
          </w:rPr>
          <w:t>اشکال</w:t>
        </w:r>
        <w:r w:rsidRPr="005C6AE5">
          <w:rPr>
            <w:rStyle w:val="Hyperlink"/>
            <w:noProof/>
            <w:rtl/>
          </w:rPr>
          <w:t xml:space="preserve"> </w:t>
        </w:r>
        <w:r w:rsidRPr="005C6AE5">
          <w:rPr>
            <w:rStyle w:val="Hyperlink"/>
            <w:rFonts w:hint="eastAsia"/>
            <w:noProof/>
            <w:rtl/>
          </w:rPr>
          <w:t>اول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41865124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702D0">
          <w:rPr>
            <w:noProof/>
            <w:webHidden/>
            <w:rtl/>
          </w:rPr>
          <w:t>6</w:t>
        </w:r>
        <w:r>
          <w:rPr>
            <w:rStyle w:val="Hyperlink"/>
            <w:noProof/>
            <w:rtl/>
          </w:rPr>
          <w:fldChar w:fldCharType="end"/>
        </w:r>
      </w:hyperlink>
    </w:p>
    <w:p w:rsidR="00AA3BA9" w:rsidRDefault="00AA3BA9" w:rsidP="00AA3BA9">
      <w:pPr>
        <w:pStyle w:val="TOC5"/>
        <w:tabs>
          <w:tab w:val="right" w:leader="dot" w:pos="10194"/>
        </w:tabs>
        <w:rPr>
          <w:rFonts w:asciiTheme="minorHAnsi" w:eastAsiaTheme="minorEastAsia" w:hAnsiTheme="minorHAnsi" w:cstheme="minorBidi"/>
          <w:bCs w:val="0"/>
          <w:noProof/>
          <w:color w:val="auto"/>
          <w:szCs w:val="22"/>
          <w:rtl/>
        </w:rPr>
      </w:pPr>
      <w:hyperlink w:anchor="_Toc41865125" w:history="1">
        <w:r w:rsidRPr="005C6AE5">
          <w:rPr>
            <w:rStyle w:val="Hyperlink"/>
            <w:rFonts w:hint="eastAsia"/>
            <w:noProof/>
            <w:rtl/>
          </w:rPr>
          <w:t>اشکال</w:t>
        </w:r>
        <w:r w:rsidRPr="005C6AE5">
          <w:rPr>
            <w:rStyle w:val="Hyperlink"/>
            <w:noProof/>
            <w:rtl/>
          </w:rPr>
          <w:t xml:space="preserve"> </w:t>
        </w:r>
        <w:r w:rsidRPr="005C6AE5">
          <w:rPr>
            <w:rStyle w:val="Hyperlink"/>
            <w:rFonts w:hint="eastAsia"/>
            <w:noProof/>
            <w:rtl/>
          </w:rPr>
          <w:t>دوم</w:t>
        </w:r>
        <w:r w:rsidRPr="005C6AE5">
          <w:rPr>
            <w:rStyle w:val="Hyperlink"/>
            <w:noProof/>
            <w:rtl/>
          </w:rPr>
          <w:t xml:space="preserve"> </w:t>
        </w:r>
        <w:r w:rsidRPr="005C6AE5">
          <w:rPr>
            <w:rStyle w:val="Hyperlink"/>
            <w:rFonts w:hint="eastAsia"/>
            <w:noProof/>
            <w:rtl/>
          </w:rPr>
          <w:t>مرحوم</w:t>
        </w:r>
        <w:r w:rsidRPr="005C6AE5">
          <w:rPr>
            <w:rStyle w:val="Hyperlink"/>
            <w:noProof/>
            <w:rtl/>
          </w:rPr>
          <w:t xml:space="preserve"> </w:t>
        </w:r>
        <w:r w:rsidRPr="005C6AE5">
          <w:rPr>
            <w:rStyle w:val="Hyperlink"/>
            <w:rFonts w:hint="eastAsia"/>
            <w:noProof/>
            <w:rtl/>
          </w:rPr>
          <w:t>خو</w:t>
        </w:r>
        <w:r w:rsidRPr="005C6AE5">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41865125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4702D0">
          <w:rPr>
            <w:noProof/>
            <w:webHidden/>
            <w:rtl/>
          </w:rPr>
          <w:t>6</w:t>
        </w:r>
        <w:r>
          <w:rPr>
            <w:rStyle w:val="Hyperlink"/>
            <w:noProof/>
            <w:rtl/>
          </w:rPr>
          <w:fldChar w:fldCharType="end"/>
        </w:r>
      </w:hyperlink>
    </w:p>
    <w:p w:rsidR="00C91EB6" w:rsidRPr="00C91EB6" w:rsidRDefault="00AA3BA9" w:rsidP="00EB23BB">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EB23BB">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5D7AA5">
        <w:rPr>
          <w:rFonts w:hint="cs"/>
          <w:rtl/>
        </w:rPr>
        <w:t>تصحیح</w:t>
      </w:r>
      <w:r w:rsidR="005D7AA5">
        <w:rPr>
          <w:rtl/>
        </w:rPr>
        <w:t xml:space="preserve"> </w:t>
      </w:r>
      <w:r w:rsidR="005D7AA5">
        <w:rPr>
          <w:rFonts w:hint="cs"/>
          <w:rtl/>
        </w:rPr>
        <w:t>ضد</w:t>
      </w:r>
      <w:r w:rsidR="005D7AA5">
        <w:rPr>
          <w:rtl/>
        </w:rPr>
        <w:t xml:space="preserve"> </w:t>
      </w:r>
      <w:r w:rsidR="005D7AA5">
        <w:rPr>
          <w:rFonts w:hint="cs"/>
          <w:rtl/>
        </w:rPr>
        <w:t>عبادی</w:t>
      </w:r>
      <w:r w:rsidR="005D7AA5">
        <w:rPr>
          <w:rtl/>
        </w:rPr>
        <w:t xml:space="preserve"> </w:t>
      </w:r>
      <w:r w:rsidR="005D7AA5">
        <w:rPr>
          <w:rFonts w:hint="cs"/>
          <w:rtl/>
        </w:rPr>
        <w:t>بنا</w:t>
      </w:r>
      <w:r w:rsidR="005D7AA5">
        <w:rPr>
          <w:rtl/>
        </w:rPr>
        <w:t xml:space="preserve"> </w:t>
      </w:r>
      <w:r w:rsidR="005D7AA5">
        <w:rPr>
          <w:rFonts w:hint="cs"/>
          <w:rtl/>
        </w:rPr>
        <w:t>بر</w:t>
      </w:r>
      <w:r w:rsidR="005D7AA5">
        <w:rPr>
          <w:rtl/>
        </w:rPr>
        <w:t xml:space="preserve"> </w:t>
      </w:r>
      <w:r w:rsidR="005D7AA5">
        <w:rPr>
          <w:rFonts w:hint="cs"/>
          <w:rtl/>
        </w:rPr>
        <w:t>عدم</w:t>
      </w:r>
      <w:r w:rsidR="005D7AA5">
        <w:rPr>
          <w:rtl/>
        </w:rPr>
        <w:t xml:space="preserve"> </w:t>
      </w:r>
      <w:r w:rsidR="005D7AA5">
        <w:rPr>
          <w:rFonts w:hint="cs"/>
          <w:rtl/>
        </w:rPr>
        <w:t>اقتضا</w:t>
      </w:r>
      <w:r w:rsidR="00025B70">
        <w:rPr>
          <w:rFonts w:hint="cs"/>
          <w:rtl/>
        </w:rPr>
        <w:t xml:space="preserve"> </w:t>
      </w:r>
      <w:r w:rsidR="00386C11" w:rsidRPr="00A6366F">
        <w:rPr>
          <w:rFonts w:hint="cs"/>
          <w:rtl/>
        </w:rPr>
        <w:t>/</w:t>
      </w:r>
      <w:bookmarkStart w:id="2" w:name="BokSabj_d"/>
      <w:bookmarkEnd w:id="2"/>
      <w:r w:rsidR="005D7AA5">
        <w:rPr>
          <w:rFonts w:hint="cs"/>
          <w:rtl/>
        </w:rPr>
        <w:t>ثمره</w:t>
      </w:r>
      <w:r w:rsidR="005D7AA5">
        <w:rPr>
          <w:rtl/>
        </w:rPr>
        <w:t xml:space="preserve"> </w:t>
      </w:r>
      <w:r w:rsidR="005D7AA5">
        <w:rPr>
          <w:rFonts w:hint="cs"/>
          <w:rtl/>
        </w:rPr>
        <w:t>مساله</w:t>
      </w:r>
      <w:r w:rsidR="00386C11" w:rsidRPr="00A6366F">
        <w:rPr>
          <w:rFonts w:hint="cs"/>
          <w:rtl/>
        </w:rPr>
        <w:t xml:space="preserve"> /</w:t>
      </w:r>
      <w:bookmarkStart w:id="3" w:name="Bokkolli"/>
      <w:bookmarkEnd w:id="3"/>
      <w:r w:rsidR="005D7AA5">
        <w:rPr>
          <w:rFonts w:hint="cs"/>
          <w:rtl/>
        </w:rPr>
        <w:t>امر</w:t>
      </w:r>
      <w:r w:rsidR="005D7AA5">
        <w:rPr>
          <w:rtl/>
        </w:rPr>
        <w:t xml:space="preserve"> </w:t>
      </w:r>
      <w:r w:rsidR="005D7AA5">
        <w:rPr>
          <w:rFonts w:hint="cs"/>
          <w:rtl/>
        </w:rPr>
        <w:t>به</w:t>
      </w:r>
      <w:r w:rsidR="005D7AA5">
        <w:rPr>
          <w:rtl/>
        </w:rPr>
        <w:t xml:space="preserve"> </w:t>
      </w:r>
      <w:r w:rsidR="005D7AA5">
        <w:rPr>
          <w:rFonts w:hint="cs"/>
          <w:rtl/>
        </w:rPr>
        <w:t>شیئ</w:t>
      </w:r>
      <w:r w:rsidR="005D7AA5">
        <w:rPr>
          <w:rtl/>
        </w:rPr>
        <w:t xml:space="preserve"> </w:t>
      </w:r>
      <w:r w:rsidR="005D7AA5">
        <w:rPr>
          <w:rFonts w:hint="cs"/>
          <w:rtl/>
        </w:rPr>
        <w:t>و</w:t>
      </w:r>
      <w:r w:rsidR="005D7AA5">
        <w:rPr>
          <w:rtl/>
        </w:rPr>
        <w:t xml:space="preserve"> </w:t>
      </w:r>
      <w:r w:rsidR="005D7AA5">
        <w:rPr>
          <w:rFonts w:hint="cs"/>
          <w:rtl/>
        </w:rPr>
        <w:t>اقتضای</w:t>
      </w:r>
      <w:r w:rsidR="005D7AA5">
        <w:rPr>
          <w:rtl/>
        </w:rPr>
        <w:t xml:space="preserve"> </w:t>
      </w:r>
      <w:r w:rsidR="005D7AA5">
        <w:rPr>
          <w:rFonts w:hint="cs"/>
          <w:rtl/>
        </w:rPr>
        <w:t>نهی</w:t>
      </w:r>
      <w:r w:rsidR="005D7AA5">
        <w:rPr>
          <w:rtl/>
        </w:rPr>
        <w:t xml:space="preserve"> </w:t>
      </w:r>
      <w:r w:rsidR="005D7AA5">
        <w:rPr>
          <w:rFonts w:hint="cs"/>
          <w:rtl/>
        </w:rPr>
        <w:t>از</w:t>
      </w:r>
      <w:r w:rsidR="005D7AA5">
        <w:rPr>
          <w:rtl/>
        </w:rPr>
        <w:t xml:space="preserve"> </w:t>
      </w:r>
      <w:r w:rsidR="005D7AA5">
        <w:rPr>
          <w:rFonts w:hint="cs"/>
          <w:rtl/>
        </w:rPr>
        <w:t>ضد</w:t>
      </w:r>
      <w:r w:rsidR="005D7AA5">
        <w:rPr>
          <w:rtl/>
        </w:rPr>
        <w:t xml:space="preserve"> </w:t>
      </w:r>
      <w:r w:rsidR="005D7AA5">
        <w:rPr>
          <w:rFonts w:hint="cs"/>
          <w:rtl/>
        </w:rPr>
        <w:t>آن</w:t>
      </w:r>
      <w:r w:rsidR="001B6799" w:rsidRPr="00A6366F">
        <w:rPr>
          <w:rFonts w:hint="cs"/>
          <w:rtl/>
        </w:rPr>
        <w:t xml:space="preserve"> </w:t>
      </w:r>
    </w:p>
    <w:p w:rsidR="008F5B4D" w:rsidRPr="009C66D5" w:rsidRDefault="008F5B4D" w:rsidP="00EB23BB">
      <w:pPr>
        <w:jc w:val="both"/>
        <w:rPr>
          <w:rStyle w:val="Emphasis"/>
          <w:b/>
          <w:bCs w:val="0"/>
          <w:rtl/>
        </w:rPr>
      </w:pPr>
      <w:r w:rsidRPr="009C66D5">
        <w:rPr>
          <w:rStyle w:val="Emphasis"/>
          <w:rFonts w:hint="cs"/>
          <w:b/>
          <w:bCs w:val="0"/>
          <w:rtl/>
        </w:rPr>
        <w:t>خلاصه مباحث گذشته:</w:t>
      </w:r>
    </w:p>
    <w:p w:rsidR="003A6148" w:rsidRDefault="00EB23BB" w:rsidP="00EB23BB">
      <w:pPr>
        <w:pBdr>
          <w:bottom w:val="double" w:sz="6" w:space="1" w:color="auto"/>
        </w:pBdr>
        <w:jc w:val="both"/>
        <w:rPr>
          <w:rtl/>
        </w:rPr>
      </w:pPr>
      <w:r>
        <w:rPr>
          <w:rFonts w:hint="cs"/>
          <w:rtl/>
        </w:rPr>
        <w:t>بحث در مورد تصحیح ضد عبادی بنا بر عدم اقتضای نهی از ضد بود. مرحوم محقق ثانی فرموده بود: می</w:t>
      </w:r>
      <w:r>
        <w:rPr>
          <w:rtl/>
        </w:rPr>
        <w:softHyphen/>
      </w:r>
      <w:r>
        <w:rPr>
          <w:rFonts w:hint="cs"/>
          <w:rtl/>
        </w:rPr>
        <w:t>توان امر را برای ضد عبادی تصحیح کرد. مرحوم نائینی در مقام مناقشه فرموده بود: ادعای محقق ثانی بر مبنای مشهور صحیح است و بر مبنای اخذ قدرت به عنوان شرط شرعی صحیح نیست. استاد فرمود کلام مرحوم نائینی در دو مرحله قابل بررسی است. اول بررسی مبنای قدرت شرعی است و دوم مناقشه مرحوم نائینی است. در این جلسه به تکمیل مرحله اول و بررسی مرحله دوم پرداخته می</w:t>
      </w:r>
      <w:r>
        <w:rPr>
          <w:rtl/>
        </w:rPr>
        <w:softHyphen/>
      </w:r>
      <w:r>
        <w:rPr>
          <w:rFonts w:hint="cs"/>
          <w:rtl/>
        </w:rPr>
        <w:t>شود.</w:t>
      </w:r>
    </w:p>
    <w:p w:rsidR="00247D2F" w:rsidRPr="003A6148" w:rsidRDefault="00247D2F" w:rsidP="00EB23BB">
      <w:pPr>
        <w:pBdr>
          <w:bottom w:val="double" w:sz="6" w:space="1" w:color="auto"/>
        </w:pBdr>
        <w:jc w:val="both"/>
      </w:pPr>
    </w:p>
    <w:p w:rsidR="008F5B4D" w:rsidRDefault="008F5B4D" w:rsidP="00EB23BB">
      <w:pPr>
        <w:jc w:val="both"/>
      </w:pPr>
    </w:p>
    <w:p w:rsidR="00EB23BB" w:rsidRDefault="00EB23BB" w:rsidP="00EB23BB">
      <w:pPr>
        <w:pStyle w:val="Heading1"/>
        <w:rPr>
          <w:rtl/>
        </w:rPr>
      </w:pPr>
      <w:bookmarkStart w:id="4" w:name="_Toc41865113"/>
      <w:r>
        <w:rPr>
          <w:rFonts w:hint="cs"/>
          <w:rtl/>
        </w:rPr>
        <w:lastRenderedPageBreak/>
        <w:t>امر به شیئ و اقتضای نهی از ضد آن</w:t>
      </w:r>
      <w:bookmarkEnd w:id="4"/>
    </w:p>
    <w:p w:rsidR="00EB23BB" w:rsidRDefault="00EB23BB" w:rsidP="00EB23BB">
      <w:pPr>
        <w:pStyle w:val="Heading2"/>
        <w:rPr>
          <w:rtl/>
        </w:rPr>
      </w:pPr>
      <w:bookmarkStart w:id="5" w:name="_Toc41865114"/>
      <w:r>
        <w:rPr>
          <w:rFonts w:hint="cs"/>
          <w:rtl/>
        </w:rPr>
        <w:t>ثمره مساله</w:t>
      </w:r>
      <w:bookmarkEnd w:id="5"/>
    </w:p>
    <w:p w:rsidR="00EB23BB" w:rsidRDefault="00EB23BB" w:rsidP="00EB23BB">
      <w:pPr>
        <w:pStyle w:val="Heading3"/>
        <w:rPr>
          <w:rtl/>
        </w:rPr>
      </w:pPr>
      <w:bookmarkStart w:id="6" w:name="_Toc41865115"/>
      <w:r>
        <w:rPr>
          <w:rFonts w:hint="cs"/>
          <w:rtl/>
        </w:rPr>
        <w:t>تصحیح ضد عبادی</w:t>
      </w:r>
      <w:bookmarkEnd w:id="6"/>
    </w:p>
    <w:p w:rsidR="00EB23BB" w:rsidRPr="00EB23BB" w:rsidRDefault="00EB23BB" w:rsidP="00EB23BB">
      <w:pPr>
        <w:pStyle w:val="Heading4"/>
        <w:rPr>
          <w:rtl/>
        </w:rPr>
      </w:pPr>
      <w:bookmarkStart w:id="7" w:name="_Toc41865116"/>
      <w:r>
        <w:rPr>
          <w:rFonts w:hint="cs"/>
          <w:rtl/>
        </w:rPr>
        <w:t>اخذ قدرت در تکلیف به اقتضای خطاب یا به حکم عقل</w:t>
      </w:r>
      <w:bookmarkEnd w:id="7"/>
    </w:p>
    <w:p w:rsidR="00EB23BB" w:rsidRDefault="00EB23BB" w:rsidP="00EB23BB">
      <w:pPr>
        <w:jc w:val="both"/>
        <w:rPr>
          <w:rtl/>
        </w:rPr>
      </w:pPr>
      <w:r>
        <w:rPr>
          <w:rFonts w:hint="cs"/>
          <w:rtl/>
        </w:rPr>
        <w:t>بحث در مورد این بود که آیا قدرت در متعلق حکم اخذ شده است یا نه؟ این که قدرت عقلی در ظاهر خطاب اخذ نشده است جای بحث ندارد. بحث در قدرت عقلی است که در ظاهر خطاب اخذ نشده است که آیا این قدرت عقلی در متعلق خطاب به مقتضای نفس حکم و خطاب اخذ شده است یا نه؟ مرحوم نائینی فرمود: نفس خطاب اقتضا می</w:t>
      </w:r>
      <w:r>
        <w:rPr>
          <w:rtl/>
        </w:rPr>
        <w:softHyphen/>
      </w:r>
      <w:r>
        <w:rPr>
          <w:rFonts w:hint="cs"/>
          <w:rtl/>
        </w:rPr>
        <w:t>کند که متعلقش حصه مقدور است. در مقابل مشهور می</w:t>
      </w:r>
      <w:r>
        <w:rPr>
          <w:rtl/>
        </w:rPr>
        <w:softHyphen/>
      </w:r>
      <w:r>
        <w:rPr>
          <w:rFonts w:hint="cs"/>
          <w:rtl/>
        </w:rPr>
        <w:t>گویند: متعلق خطاب، المقدور است، نه این که حصه مقدور باشد.</w:t>
      </w:r>
    </w:p>
    <w:p w:rsidR="00EB23BB" w:rsidRDefault="00EB23BB" w:rsidP="00EB23BB">
      <w:pPr>
        <w:jc w:val="both"/>
        <w:rPr>
          <w:rtl/>
        </w:rPr>
      </w:pPr>
      <w:r>
        <w:rPr>
          <w:rFonts w:hint="cs"/>
          <w:rtl/>
        </w:rPr>
        <w:t>البته این بحث در کلام مشهور خیلی تحلیل نشده است؛ ولی از این باب که گفته می</w:t>
      </w:r>
      <w:r>
        <w:rPr>
          <w:rtl/>
        </w:rPr>
        <w:softHyphen/>
      </w:r>
      <w:r>
        <w:rPr>
          <w:rFonts w:hint="cs"/>
          <w:rtl/>
        </w:rPr>
        <w:t>شود تکلیف عاجز قبیح است، به دست می</w:t>
      </w:r>
      <w:r>
        <w:rPr>
          <w:rtl/>
        </w:rPr>
        <w:softHyphen/>
      </w:r>
      <w:r>
        <w:rPr>
          <w:rFonts w:hint="cs"/>
          <w:rtl/>
        </w:rPr>
        <w:t>آید که متعلق تکلیف باید مقدور باشد، نه این که حصه مقدور باشد. ظاهرا مشهور در حق عاجز قائل هستند که تکلیف فعلیت ندارد. در محل کلام نیز گفته می</w:t>
      </w:r>
      <w:r>
        <w:rPr>
          <w:rtl/>
        </w:rPr>
        <w:softHyphen/>
      </w:r>
      <w:r>
        <w:rPr>
          <w:rFonts w:hint="cs"/>
          <w:rtl/>
        </w:rPr>
        <w:t>شود: امر صلاتی به طبیعی صلات تعلق گرفته است و به حکم عقل گفته می</w:t>
      </w:r>
      <w:r>
        <w:rPr>
          <w:rtl/>
        </w:rPr>
        <w:softHyphen/>
      </w:r>
      <w:r>
        <w:rPr>
          <w:rFonts w:hint="cs"/>
          <w:rtl/>
        </w:rPr>
        <w:t>شود طبیعتی متعلق حکم قرار گرفته است که مقدور باشد و طبیعت صلاتی که مقدور است، شامل فرد مزاحم هم می</w:t>
      </w:r>
      <w:r>
        <w:rPr>
          <w:rtl/>
        </w:rPr>
        <w:softHyphen/>
      </w:r>
      <w:r>
        <w:rPr>
          <w:rFonts w:hint="cs"/>
          <w:rtl/>
        </w:rPr>
        <w:t>شود؛ زیرا جامع بین مقدور و غیر مقدور، مقدور است و جامع شامل فرد مزاحم هم می</w:t>
      </w:r>
      <w:r>
        <w:rPr>
          <w:rtl/>
        </w:rPr>
        <w:softHyphen/>
      </w:r>
      <w:r>
        <w:rPr>
          <w:rFonts w:hint="cs"/>
          <w:rtl/>
        </w:rPr>
        <w:t>شود.</w:t>
      </w:r>
    </w:p>
    <w:p w:rsidR="00EB23BB" w:rsidRDefault="00EB23BB" w:rsidP="00EB23BB">
      <w:pPr>
        <w:jc w:val="both"/>
        <w:rPr>
          <w:rtl/>
        </w:rPr>
      </w:pPr>
      <w:r>
        <w:rPr>
          <w:rFonts w:hint="cs"/>
          <w:rtl/>
        </w:rPr>
        <w:t>مرحوم نائینی قائل است که چون متعلق خطاب حصه مقدور است قابل انطباق بر فرد مزاحم نیست. مشهور و مرحوم نائینی قدرت را شرط فعلیت حکم می</w:t>
      </w:r>
      <w:r>
        <w:rPr>
          <w:rtl/>
        </w:rPr>
        <w:softHyphen/>
      </w:r>
      <w:r>
        <w:rPr>
          <w:rFonts w:hint="cs"/>
          <w:rtl/>
        </w:rPr>
        <w:t>دانند (بر خلاف مرحوم خویی که قائل به این مطلب است که قدرت شرط تنجز خطاب است) هر چند که کلام مشهور با این مطلب نیز سازگاری دارد که قدرت شرط فعلیت تکلیف نیست؛ بلکه شرط تنجز خطاب است و مراد از قبیح بودن تکلیف عاجز این است که عقاب عاجز قبیح است.</w:t>
      </w:r>
    </w:p>
    <w:p w:rsidR="00EB23BB" w:rsidRDefault="00EB23BB" w:rsidP="00EB23BB">
      <w:pPr>
        <w:jc w:val="both"/>
        <w:rPr>
          <w:rtl/>
        </w:rPr>
      </w:pPr>
      <w:r>
        <w:rPr>
          <w:rFonts w:hint="cs"/>
          <w:rtl/>
        </w:rPr>
        <w:t>پس مثلا در خطاب اقیموا الصلاة دو مطلب وجود داشت:</w:t>
      </w:r>
    </w:p>
    <w:p w:rsidR="00EB23BB" w:rsidRDefault="00EB23BB" w:rsidP="00EB23BB">
      <w:pPr>
        <w:pStyle w:val="ListParagraph"/>
        <w:numPr>
          <w:ilvl w:val="0"/>
          <w:numId w:val="16"/>
        </w:numPr>
        <w:spacing w:after="200"/>
        <w:jc w:val="both"/>
      </w:pPr>
      <w:r>
        <w:rPr>
          <w:rFonts w:hint="cs"/>
          <w:rtl/>
        </w:rPr>
        <w:t xml:space="preserve">خطاب به طبیعی صلات تعلق گرفته است و قدرت شرط تنجز تکلیف است که این مطلب ظاهر کلام مرحوم خویی در این بحث است. به نظر ما این مطلب صحیح نیست. این که به عاجز تکلیف تعلق گرفته باشد (با قطع نظر از خطابات قانونیه) صحیح نیست و عرفیت ندارد. </w:t>
      </w:r>
    </w:p>
    <w:p w:rsidR="00EB23BB" w:rsidRDefault="00EF5EF1" w:rsidP="00EF5EF1">
      <w:pPr>
        <w:pStyle w:val="ListParagraph"/>
        <w:numPr>
          <w:ilvl w:val="0"/>
          <w:numId w:val="16"/>
        </w:numPr>
        <w:spacing w:after="200"/>
        <w:jc w:val="both"/>
      </w:pPr>
      <w:r>
        <w:rPr>
          <w:rFonts w:hint="cs"/>
          <w:rtl/>
        </w:rPr>
        <w:lastRenderedPageBreak/>
        <w:t>قدرت شرط فعلیت تکلیف است و مثلا</w:t>
      </w:r>
      <w:r w:rsidR="00EB23BB">
        <w:rPr>
          <w:rFonts w:hint="cs"/>
          <w:rtl/>
        </w:rPr>
        <w:t xml:space="preserve"> تکلیف به صلات مقدور تعلق گرفته است؛ ولی چون جامع بین مقدور و غیر مقدور، مقدور است، تکلیف به جامع</w:t>
      </w:r>
      <w:r>
        <w:rPr>
          <w:rFonts w:hint="cs"/>
          <w:rtl/>
        </w:rPr>
        <w:t xml:space="preserve"> تعلق گرفته است</w:t>
      </w:r>
      <w:r w:rsidR="00EB23BB">
        <w:rPr>
          <w:rFonts w:hint="cs"/>
          <w:rtl/>
        </w:rPr>
        <w:t>. این که مرحوم نائینی ادعا می</w:t>
      </w:r>
      <w:r w:rsidR="00EB23BB">
        <w:rPr>
          <w:rtl/>
        </w:rPr>
        <w:softHyphen/>
      </w:r>
      <w:r w:rsidR="00EB23BB">
        <w:rPr>
          <w:rFonts w:hint="cs"/>
          <w:rtl/>
        </w:rPr>
        <w:t>کند تکلیف به غرض جعل داعی است و جعل داعی به غیر مقدور ممکن نیست</w:t>
      </w:r>
      <w:r>
        <w:rPr>
          <w:rFonts w:hint="cs"/>
          <w:rtl/>
        </w:rPr>
        <w:t>،</w:t>
      </w:r>
      <w:r w:rsidR="00EB23BB">
        <w:rPr>
          <w:rFonts w:hint="cs"/>
          <w:rtl/>
        </w:rPr>
        <w:t xml:space="preserve"> در نتیجه متعلق تکلیف حصه مقدور است و جامع نیست و قابل انطباق بر فرد مزاحم نیست، دلیلی بر اثبات ندارد؛ زیرا ظاهر خطاب این است که به طبیعت فعل تعلق گرفته است و نهایتا باید این طبیعت مقدور باشد؛ اما این که متعلق آن حصه مقدور باشد، پذیرفتنی نیست. وقتی که جامع بین مقدور و غیر مقدور</w:t>
      </w:r>
      <w:r>
        <w:rPr>
          <w:rFonts w:hint="cs"/>
          <w:rtl/>
        </w:rPr>
        <w:t>،</w:t>
      </w:r>
      <w:r w:rsidR="00EB23BB">
        <w:rPr>
          <w:rFonts w:hint="cs"/>
          <w:rtl/>
        </w:rPr>
        <w:t xml:space="preserve"> مقدور است ما ملزمی نداریم که بگوییم متعلق خطاب حصه مقدور است.</w:t>
      </w:r>
    </w:p>
    <w:p w:rsidR="00EB23BB" w:rsidRDefault="00EF5EF1" w:rsidP="00EF5EF1">
      <w:pPr>
        <w:ind w:left="360"/>
        <w:jc w:val="both"/>
        <w:rPr>
          <w:rtl/>
        </w:rPr>
      </w:pPr>
      <w:r>
        <w:rPr>
          <w:rFonts w:hint="cs"/>
          <w:rtl/>
        </w:rPr>
        <w:t>خلاصه مطلب</w:t>
      </w:r>
      <w:r w:rsidR="00EB23BB">
        <w:rPr>
          <w:rFonts w:hint="cs"/>
          <w:rtl/>
        </w:rPr>
        <w:t>: حکم به طبیعت تعلق گرفته است و عقل حکم می</w:t>
      </w:r>
      <w:r w:rsidR="00EB23BB">
        <w:rPr>
          <w:rtl/>
        </w:rPr>
        <w:softHyphen/>
      </w:r>
      <w:r w:rsidR="00EB23BB">
        <w:rPr>
          <w:rFonts w:hint="cs"/>
          <w:rtl/>
        </w:rPr>
        <w:t>کند که باید متعلق</w:t>
      </w:r>
      <w:r>
        <w:rPr>
          <w:rFonts w:hint="cs"/>
          <w:rtl/>
        </w:rPr>
        <w:t>،</w:t>
      </w:r>
      <w:r w:rsidR="00EB23BB">
        <w:rPr>
          <w:rFonts w:hint="cs"/>
          <w:rtl/>
        </w:rPr>
        <w:t xml:space="preserve"> مقدور باشد؛ اما این که حصه مقدور باشد، یک بیان زائدی می</w:t>
      </w:r>
      <w:r w:rsidR="00EB23BB">
        <w:rPr>
          <w:rtl/>
        </w:rPr>
        <w:softHyphen/>
      </w:r>
      <w:r w:rsidR="00EB23BB">
        <w:rPr>
          <w:rFonts w:hint="cs"/>
          <w:rtl/>
        </w:rPr>
        <w:t>طلبد و دلیل می</w:t>
      </w:r>
      <w:r w:rsidR="00EB23BB">
        <w:rPr>
          <w:rtl/>
        </w:rPr>
        <w:softHyphen/>
      </w:r>
      <w:r w:rsidR="00EB23BB">
        <w:rPr>
          <w:rFonts w:hint="cs"/>
          <w:rtl/>
        </w:rPr>
        <w:t>خواهد و چون دلیل نداریم، گفته می</w:t>
      </w:r>
      <w:r w:rsidR="00EB23BB">
        <w:rPr>
          <w:rtl/>
        </w:rPr>
        <w:softHyphen/>
      </w:r>
      <w:r w:rsidR="00EB23BB">
        <w:rPr>
          <w:rFonts w:hint="cs"/>
          <w:rtl/>
        </w:rPr>
        <w:t>شود ادعای مشهور صحیح است؛ یعنی امر به طبیعت صلات تعلق گرفته است</w:t>
      </w:r>
      <w:r>
        <w:rPr>
          <w:rFonts w:hint="cs"/>
          <w:rtl/>
        </w:rPr>
        <w:t xml:space="preserve"> و</w:t>
      </w:r>
      <w:r w:rsidR="00EB23BB">
        <w:rPr>
          <w:rFonts w:hint="cs"/>
          <w:rtl/>
        </w:rPr>
        <w:t xml:space="preserve"> طبیعت صلات جامع بین مقدور و غیر مقدور است و جامع بین مقدور و غیر مقدور</w:t>
      </w:r>
      <w:r>
        <w:rPr>
          <w:rFonts w:hint="cs"/>
          <w:rtl/>
        </w:rPr>
        <w:t xml:space="preserve"> هم مقدور است در نتیجه متعلق خطاب</w:t>
      </w:r>
      <w:r w:rsidR="00EB23BB">
        <w:rPr>
          <w:rFonts w:hint="cs"/>
          <w:rtl/>
        </w:rPr>
        <w:t xml:space="preserve"> جامع است نه حصه</w:t>
      </w:r>
      <w:r>
        <w:rPr>
          <w:rFonts w:hint="cs"/>
          <w:rtl/>
        </w:rPr>
        <w:t xml:space="preserve"> مقدور</w:t>
      </w:r>
      <w:r w:rsidR="00EB23BB">
        <w:rPr>
          <w:rFonts w:hint="cs"/>
          <w:rtl/>
        </w:rPr>
        <w:t>.</w:t>
      </w:r>
    </w:p>
    <w:p w:rsidR="00EB23BB" w:rsidRDefault="00EB23BB" w:rsidP="00EB23BB">
      <w:pPr>
        <w:jc w:val="both"/>
        <w:rPr>
          <w:rtl/>
        </w:rPr>
      </w:pPr>
      <w:r>
        <w:rPr>
          <w:rFonts w:hint="cs"/>
          <w:rtl/>
        </w:rPr>
        <w:t>ما نکته کلام مرحوم نائینی را قبول داریم که غرض از تکلیف، ایجاد داعی است؛ ولی به نظر ما ایجاد داعی به وسیله طبیعتی که جامع بین مقدور و غیر مقدور است محقق می</w:t>
      </w:r>
      <w:r>
        <w:rPr>
          <w:rtl/>
        </w:rPr>
        <w:softHyphen/>
      </w:r>
      <w:r>
        <w:rPr>
          <w:rFonts w:hint="cs"/>
          <w:rtl/>
        </w:rPr>
        <w:t>شود و نیازی نداریم که بگوییم حتما متعلق تکلیف حصه مقدور است.</w:t>
      </w:r>
    </w:p>
    <w:p w:rsidR="00EF5EF1" w:rsidRDefault="00EF5EF1" w:rsidP="00EF5EF1">
      <w:pPr>
        <w:pStyle w:val="Heading5"/>
        <w:rPr>
          <w:rtl/>
        </w:rPr>
      </w:pPr>
      <w:bookmarkStart w:id="8" w:name="_Toc41865117"/>
      <w:r>
        <w:rPr>
          <w:rFonts w:hint="cs"/>
          <w:rtl/>
        </w:rPr>
        <w:t>اعتبار قدرت شرعی توسط قرینه منفصل</w:t>
      </w:r>
      <w:bookmarkEnd w:id="8"/>
    </w:p>
    <w:p w:rsidR="00EB23BB" w:rsidRDefault="00EB23BB" w:rsidP="00EB23BB">
      <w:pPr>
        <w:jc w:val="both"/>
        <w:rPr>
          <w:rtl/>
        </w:rPr>
      </w:pPr>
      <w:r>
        <w:rPr>
          <w:rFonts w:hint="cs"/>
          <w:rtl/>
        </w:rPr>
        <w:t>مطلبی که در این جا باقی می</w:t>
      </w:r>
      <w:r>
        <w:rPr>
          <w:rtl/>
        </w:rPr>
        <w:softHyphen/>
      </w:r>
      <w:r>
        <w:rPr>
          <w:rFonts w:hint="cs"/>
          <w:rtl/>
        </w:rPr>
        <w:t>ماند این است که اگر ما باشیم و حکم عقل، عقل حکم می</w:t>
      </w:r>
      <w:r>
        <w:rPr>
          <w:rtl/>
        </w:rPr>
        <w:softHyphen/>
      </w:r>
      <w:r>
        <w:rPr>
          <w:rFonts w:hint="cs"/>
          <w:rtl/>
        </w:rPr>
        <w:t>کند که متعلق تکلیف باید م</w:t>
      </w:r>
      <w:r w:rsidR="00EF5EF1">
        <w:rPr>
          <w:rFonts w:hint="cs"/>
          <w:rtl/>
        </w:rPr>
        <w:t>قدور باشد؛ اما ممکن است</w:t>
      </w:r>
      <w:r>
        <w:rPr>
          <w:rFonts w:hint="cs"/>
          <w:rtl/>
        </w:rPr>
        <w:t xml:space="preserve"> کسی بگوید دلیل نقلی موافق با ادعای نائینی است. بله؛ ادعای مرحوم نائینی به این بیان که قدرت شرط شرعی به مقتضای نفس خطاب و قرینه متصل باشد، ناتمام است؛ اما با قرینه منفصل، ادعای مرحوم نائینی ثابت می</w:t>
      </w:r>
      <w:r>
        <w:rPr>
          <w:rtl/>
        </w:rPr>
        <w:softHyphen/>
      </w:r>
      <w:r>
        <w:rPr>
          <w:rFonts w:hint="cs"/>
          <w:rtl/>
        </w:rPr>
        <w:t>شود.</w:t>
      </w:r>
    </w:p>
    <w:p w:rsidR="00EB23BB" w:rsidRDefault="00EF5EF1" w:rsidP="00EF5EF1">
      <w:pPr>
        <w:jc w:val="both"/>
        <w:rPr>
          <w:rtl/>
        </w:rPr>
      </w:pPr>
      <w:r>
        <w:rPr>
          <w:rFonts w:hint="cs"/>
          <w:rtl/>
        </w:rPr>
        <w:t xml:space="preserve">بیان مطلب این است که </w:t>
      </w:r>
      <w:r w:rsidR="00EB23BB">
        <w:rPr>
          <w:rFonts w:hint="cs"/>
          <w:rtl/>
        </w:rPr>
        <w:t>قرینه منفصل دلالت می</w:t>
      </w:r>
      <w:r w:rsidR="00EB23BB">
        <w:rPr>
          <w:rtl/>
        </w:rPr>
        <w:softHyphen/>
      </w:r>
      <w:r w:rsidR="00EB23BB">
        <w:rPr>
          <w:rFonts w:hint="cs"/>
          <w:rtl/>
        </w:rPr>
        <w:t>کند بر این که</w:t>
      </w:r>
      <w:r>
        <w:rPr>
          <w:rFonts w:hint="cs"/>
          <w:rtl/>
        </w:rPr>
        <w:t xml:space="preserve"> قدرت شرط شرعی است. مثلا</w:t>
      </w:r>
      <w:r w:rsidR="00EB23BB">
        <w:rPr>
          <w:rFonts w:hint="cs"/>
          <w:rtl/>
        </w:rPr>
        <w:t xml:space="preserve"> </w:t>
      </w:r>
      <w:r>
        <w:rPr>
          <w:rFonts w:ascii="Arial" w:hAnsi="Arial" w:cs="Arial" w:hint="cs"/>
          <w:color w:val="008000"/>
          <w:rtl/>
        </w:rPr>
        <w:t>﴿</w:t>
      </w:r>
      <w:r w:rsidRPr="00EF5EF1">
        <w:rPr>
          <w:rFonts w:hint="cs"/>
          <w:color w:val="008000"/>
          <w:rtl/>
        </w:rPr>
        <w:t>لا یکلف الله نفسا الا وسعها</w:t>
      </w:r>
      <w:r w:rsidRPr="00EF5EF1">
        <w:rPr>
          <w:rFonts w:ascii="Arial" w:hAnsi="Arial" w:cs="Arial" w:hint="cs"/>
          <w:color w:val="008000"/>
          <w:rtl/>
        </w:rPr>
        <w:t>﴾</w:t>
      </w:r>
      <w:r>
        <w:rPr>
          <w:rStyle w:val="FootnoteReference"/>
          <w:rFonts w:ascii="Arial" w:hAnsi="Arial" w:cs="Arial"/>
          <w:color w:val="008000"/>
          <w:rtl/>
        </w:rPr>
        <w:footnoteReference w:id="1"/>
      </w:r>
      <w:r>
        <w:rPr>
          <w:rFonts w:hint="cs"/>
          <w:rtl/>
        </w:rPr>
        <w:t xml:space="preserve"> دلالت می</w:t>
      </w:r>
      <w:r>
        <w:rPr>
          <w:rtl/>
        </w:rPr>
        <w:softHyphen/>
      </w:r>
      <w:r>
        <w:rPr>
          <w:rFonts w:hint="cs"/>
          <w:rtl/>
        </w:rPr>
        <w:t>کند بر این که</w:t>
      </w:r>
      <w:r w:rsidR="00EB23BB">
        <w:rPr>
          <w:rFonts w:hint="cs"/>
          <w:rtl/>
        </w:rPr>
        <w:t xml:space="preserve"> همه تکالیفی که از جانب شرع به ما می</w:t>
      </w:r>
      <w:r w:rsidR="00EB23BB">
        <w:rPr>
          <w:rtl/>
        </w:rPr>
        <w:softHyphen/>
      </w:r>
      <w:r w:rsidR="00EB23BB">
        <w:rPr>
          <w:rFonts w:hint="cs"/>
          <w:rtl/>
        </w:rPr>
        <w:t xml:space="preserve">رسد ناظر به حصه های مقدور است. ما گفتیم بعید نیست که مضمون </w:t>
      </w:r>
      <w:r w:rsidR="00EB23BB" w:rsidRPr="00EF5EF1">
        <w:rPr>
          <w:rFonts w:hint="cs"/>
          <w:u w:val="single"/>
          <w:rtl/>
        </w:rPr>
        <w:t>رفع ما لا یطیقون</w:t>
      </w:r>
      <w:r>
        <w:rPr>
          <w:rFonts w:hint="cs"/>
          <w:rtl/>
        </w:rPr>
        <w:t xml:space="preserve"> نیز</w:t>
      </w:r>
      <w:r w:rsidR="00EB23BB">
        <w:rPr>
          <w:rFonts w:hint="cs"/>
          <w:rtl/>
        </w:rPr>
        <w:t xml:space="preserve"> همان مفاد آیه شریفه مذکور را افاده کند؛ یعنی یک فرض از ما لا یطیقون جایی است که عقلا طاقت و قدرت بر تکلیف وجود ندارد.</w:t>
      </w:r>
    </w:p>
    <w:p w:rsidR="00EF5EF1" w:rsidRDefault="00EF5EF1" w:rsidP="00EF5EF1">
      <w:pPr>
        <w:pStyle w:val="Heading6"/>
        <w:rPr>
          <w:rtl/>
        </w:rPr>
      </w:pPr>
      <w:bookmarkStart w:id="9" w:name="_Toc41865118"/>
      <w:r>
        <w:rPr>
          <w:rFonts w:hint="cs"/>
          <w:rtl/>
        </w:rPr>
        <w:lastRenderedPageBreak/>
        <w:t>بیان اول استاد برای رد اثبات قدرت شرعی توسط قرینه منفصل</w:t>
      </w:r>
      <w:bookmarkEnd w:id="9"/>
    </w:p>
    <w:p w:rsidR="00EB23BB" w:rsidRDefault="00EB23BB" w:rsidP="00EB23BB">
      <w:pPr>
        <w:jc w:val="both"/>
        <w:rPr>
          <w:rtl/>
        </w:rPr>
      </w:pPr>
      <w:r>
        <w:rPr>
          <w:rFonts w:hint="cs"/>
          <w:rtl/>
        </w:rPr>
        <w:t>به</w:t>
      </w:r>
      <w:r w:rsidR="00833B96">
        <w:rPr>
          <w:rFonts w:hint="cs"/>
          <w:rtl/>
        </w:rPr>
        <w:t xml:space="preserve"> نظر ما </w:t>
      </w:r>
      <w:r>
        <w:rPr>
          <w:rFonts w:hint="cs"/>
          <w:rtl/>
        </w:rPr>
        <w:t>ادع</w:t>
      </w:r>
      <w:r w:rsidR="00EF5EF1">
        <w:rPr>
          <w:rFonts w:hint="cs"/>
          <w:rtl/>
        </w:rPr>
        <w:t>ا</w:t>
      </w:r>
      <w:r w:rsidR="00833B96">
        <w:rPr>
          <w:rFonts w:hint="cs"/>
          <w:rtl/>
        </w:rPr>
        <w:t xml:space="preserve"> مذکور</w:t>
      </w:r>
      <w:r w:rsidR="00EF5EF1">
        <w:rPr>
          <w:rFonts w:hint="cs"/>
          <w:rtl/>
        </w:rPr>
        <w:t xml:space="preserve"> صحیح نیست. </w:t>
      </w:r>
      <w:r>
        <w:rPr>
          <w:rFonts w:hint="cs"/>
          <w:rtl/>
        </w:rPr>
        <w:t>اساسا آیه شریفه و روایت مذکور ربطی به مقام جعل ندار</w:t>
      </w:r>
      <w:r w:rsidR="00EF5EF1">
        <w:rPr>
          <w:rFonts w:hint="cs"/>
          <w:rtl/>
        </w:rPr>
        <w:t>ن</w:t>
      </w:r>
      <w:r>
        <w:rPr>
          <w:rFonts w:hint="cs"/>
          <w:rtl/>
        </w:rPr>
        <w:t>د و مربوط به مقام امتثال است. منظور از آیه این است که خداوند عقاب نمی</w:t>
      </w:r>
      <w:r>
        <w:rPr>
          <w:rtl/>
        </w:rPr>
        <w:softHyphen/>
      </w:r>
      <w:r>
        <w:rPr>
          <w:rFonts w:hint="cs"/>
          <w:rtl/>
        </w:rPr>
        <w:t>کند</w:t>
      </w:r>
      <w:r w:rsidR="00EF5EF1">
        <w:rPr>
          <w:rFonts w:hint="cs"/>
          <w:rtl/>
        </w:rPr>
        <w:t xml:space="preserve"> و</w:t>
      </w:r>
      <w:r>
        <w:rPr>
          <w:rFonts w:hint="cs"/>
          <w:rtl/>
        </w:rPr>
        <w:t xml:space="preserve"> مراد از</w:t>
      </w:r>
      <w:r w:rsidR="00EF5EF1">
        <w:rPr>
          <w:rFonts w:hint="cs"/>
          <w:rtl/>
        </w:rPr>
        <w:t xml:space="preserve"> این که شارع</w:t>
      </w:r>
      <w:r>
        <w:rPr>
          <w:rFonts w:hint="cs"/>
          <w:rtl/>
        </w:rPr>
        <w:t xml:space="preserve"> تکلیف نمی</w:t>
      </w:r>
      <w:r>
        <w:rPr>
          <w:rtl/>
        </w:rPr>
        <w:softHyphen/>
      </w:r>
      <w:r>
        <w:rPr>
          <w:rFonts w:hint="cs"/>
          <w:rtl/>
        </w:rPr>
        <w:t>کند، چیزی است که منجز نمی</w:t>
      </w:r>
      <w:r>
        <w:rPr>
          <w:rtl/>
        </w:rPr>
        <w:softHyphen/>
      </w:r>
      <w:r>
        <w:rPr>
          <w:rFonts w:hint="cs"/>
          <w:rtl/>
        </w:rPr>
        <w:t>کند نه این که جعل نمی</w:t>
      </w:r>
      <w:r>
        <w:rPr>
          <w:rtl/>
        </w:rPr>
        <w:softHyphen/>
      </w:r>
      <w:r>
        <w:rPr>
          <w:rFonts w:hint="cs"/>
          <w:rtl/>
        </w:rPr>
        <w:t>کند؛ زیرا کلفت ناظر به تنجز است نه جعل. نسبت به روایت نیز همین مطلب جاری است.</w:t>
      </w:r>
    </w:p>
    <w:p w:rsidR="00EF5EF1" w:rsidRDefault="00EF5EF1" w:rsidP="00EF5EF1">
      <w:pPr>
        <w:pStyle w:val="Heading7"/>
        <w:rPr>
          <w:rtl/>
        </w:rPr>
      </w:pPr>
      <w:bookmarkStart w:id="10" w:name="_Toc41865119"/>
      <w:r>
        <w:rPr>
          <w:rFonts w:hint="cs"/>
          <w:rtl/>
        </w:rPr>
        <w:t>رد بیان اول</w:t>
      </w:r>
      <w:bookmarkEnd w:id="10"/>
    </w:p>
    <w:p w:rsidR="00EB23BB" w:rsidRDefault="00EB23BB" w:rsidP="00EB23BB">
      <w:pPr>
        <w:jc w:val="both"/>
        <w:rPr>
          <w:rtl/>
        </w:rPr>
      </w:pPr>
      <w:r>
        <w:rPr>
          <w:rFonts w:hint="cs"/>
          <w:rtl/>
        </w:rPr>
        <w:t xml:space="preserve">ممکن است کسی بگوید مراد از روایت مذکور رفع واقعی تکالیف است و این که </w:t>
      </w:r>
      <w:r w:rsidR="00EF5EF1">
        <w:rPr>
          <w:rFonts w:hint="cs"/>
          <w:rtl/>
        </w:rPr>
        <w:t>مراد مواخذه باشد، خلاف ظاهر است؛ یعنی</w:t>
      </w:r>
      <w:r>
        <w:rPr>
          <w:rFonts w:hint="cs"/>
          <w:rtl/>
        </w:rPr>
        <w:t xml:space="preserve"> همان چیزی را که</w:t>
      </w:r>
      <w:r w:rsidR="00EF5EF1">
        <w:rPr>
          <w:rFonts w:hint="cs"/>
          <w:rtl/>
        </w:rPr>
        <w:t xml:space="preserve"> شارع</w:t>
      </w:r>
      <w:r>
        <w:rPr>
          <w:rFonts w:hint="cs"/>
          <w:rtl/>
        </w:rPr>
        <w:t xml:space="preserve"> وضع می</w:t>
      </w:r>
      <w:r>
        <w:rPr>
          <w:rtl/>
        </w:rPr>
        <w:softHyphen/>
      </w:r>
      <w:r w:rsidR="00EF5EF1">
        <w:rPr>
          <w:rFonts w:hint="cs"/>
          <w:rtl/>
        </w:rPr>
        <w:t>کند،</w:t>
      </w:r>
      <w:r>
        <w:rPr>
          <w:rFonts w:hint="cs"/>
          <w:rtl/>
        </w:rPr>
        <w:t xml:space="preserve"> همان جعل حکم است</w:t>
      </w:r>
      <w:r w:rsidR="00EF5EF1">
        <w:rPr>
          <w:rFonts w:hint="cs"/>
          <w:rtl/>
        </w:rPr>
        <w:t xml:space="preserve"> و در صورت عدم طاقت رفع شده است.</w:t>
      </w:r>
    </w:p>
    <w:p w:rsidR="00EF5EF1" w:rsidRDefault="00EF5EF1" w:rsidP="00EF5EF1">
      <w:pPr>
        <w:pStyle w:val="Heading6"/>
        <w:rPr>
          <w:rtl/>
        </w:rPr>
      </w:pPr>
      <w:bookmarkStart w:id="11" w:name="_Toc41865120"/>
      <w:r>
        <w:rPr>
          <w:rFonts w:hint="cs"/>
          <w:rtl/>
        </w:rPr>
        <w:t>بیان دوم استاد برای رد اعتبار قدرت شرعی توسط قرینه منفصل</w:t>
      </w:r>
      <w:bookmarkEnd w:id="11"/>
    </w:p>
    <w:p w:rsidR="00EB23BB" w:rsidRDefault="00EB23BB" w:rsidP="00EB23BB">
      <w:pPr>
        <w:jc w:val="both"/>
        <w:rPr>
          <w:rtl/>
        </w:rPr>
      </w:pPr>
      <w:r>
        <w:rPr>
          <w:rFonts w:hint="cs"/>
          <w:rtl/>
        </w:rPr>
        <w:t>آیه شریفه و روایت منافاتی به ادعای مشهور ندارند؛ زیرا مشهور قائلند به این که متعلق تکلیف جامع بین مقدور و غیر مقدور ا</w:t>
      </w:r>
      <w:r w:rsidR="00EF5EF1">
        <w:rPr>
          <w:rFonts w:hint="cs"/>
          <w:rtl/>
        </w:rPr>
        <w:t>ست و جامع نیز مورد وسع مکلف است؛ چون که</w:t>
      </w:r>
      <w:r>
        <w:rPr>
          <w:rFonts w:hint="cs"/>
          <w:rtl/>
        </w:rPr>
        <w:t xml:space="preserve"> فرض کلام این است که جامع بین مقدور و غیر مقدور مقدور است و مراد از مقدور نیز همان مورد وسع مکلف بودن است.</w:t>
      </w:r>
    </w:p>
    <w:p w:rsidR="00EB23BB" w:rsidRDefault="00EB23BB" w:rsidP="00EB23BB">
      <w:pPr>
        <w:jc w:val="both"/>
        <w:rPr>
          <w:rtl/>
        </w:rPr>
      </w:pPr>
      <w:r>
        <w:rPr>
          <w:rFonts w:hint="cs"/>
          <w:rtl/>
        </w:rPr>
        <w:t>به عبارت دیگر، از آیه شریفه و روایت استفاده نمی</w:t>
      </w:r>
      <w:r>
        <w:rPr>
          <w:rtl/>
        </w:rPr>
        <w:softHyphen/>
      </w:r>
      <w:r>
        <w:rPr>
          <w:rFonts w:hint="cs"/>
          <w:rtl/>
        </w:rPr>
        <w:t>شود که باید متعلق تکلیف حصه مقدور باشد؛ زیرا مفاد آنها این است که تکلیف باید مورد وسع مکلف باشد و جامع نیز مورد وسع مکلف است.</w:t>
      </w:r>
    </w:p>
    <w:p w:rsidR="00EB23BB" w:rsidRDefault="00EF5EF1" w:rsidP="00EF5EF1">
      <w:pPr>
        <w:jc w:val="both"/>
        <w:rPr>
          <w:rtl/>
        </w:rPr>
      </w:pPr>
      <w:r>
        <w:rPr>
          <w:rFonts w:hint="cs"/>
          <w:rtl/>
        </w:rPr>
        <w:t>خلاصه بحث: در محل بحث ما</w:t>
      </w:r>
      <w:r w:rsidR="00EB23BB">
        <w:rPr>
          <w:rFonts w:hint="cs"/>
          <w:rtl/>
        </w:rPr>
        <w:t xml:space="preserve"> یک واجب موسعی داریم و بعضی از افرادش مقدور است، ظاهر خطاب</w:t>
      </w:r>
      <w:r>
        <w:rPr>
          <w:rFonts w:hint="cs"/>
          <w:rtl/>
        </w:rPr>
        <w:t xml:space="preserve"> نیز</w:t>
      </w:r>
      <w:r w:rsidR="00EB23BB">
        <w:rPr>
          <w:rFonts w:hint="cs"/>
          <w:rtl/>
        </w:rPr>
        <w:t xml:space="preserve"> این است که حکم به ذات طبیعت تعلق گرفته است. این که مرحوم نائینی ادعا کرده است که متعلق خطاب حصه مقدور است، </w:t>
      </w:r>
      <w:r>
        <w:rPr>
          <w:rFonts w:hint="cs"/>
          <w:rtl/>
        </w:rPr>
        <w:t>به وسیله قرینه داخلیه و خارجیه قابل اثبات نیست.</w:t>
      </w:r>
    </w:p>
    <w:p w:rsidR="00EB23BB" w:rsidRDefault="00EB23BB" w:rsidP="00EF5EF1">
      <w:pPr>
        <w:pStyle w:val="Heading4"/>
        <w:rPr>
          <w:rtl/>
        </w:rPr>
      </w:pPr>
      <w:bookmarkStart w:id="12" w:name="_Toc41865121"/>
      <w:r>
        <w:rPr>
          <w:rFonts w:hint="cs"/>
          <w:rtl/>
        </w:rPr>
        <w:t>مرحله دوم</w:t>
      </w:r>
      <w:r w:rsidR="00EF5EF1">
        <w:rPr>
          <w:rFonts w:hint="cs"/>
          <w:rtl/>
        </w:rPr>
        <w:t xml:space="preserve"> از بحث: بررسی اشکال مرحوم نائینی به محقق ثانی</w:t>
      </w:r>
      <w:bookmarkEnd w:id="12"/>
    </w:p>
    <w:p w:rsidR="00EB23BB" w:rsidRDefault="00EB23BB" w:rsidP="00EB23BB">
      <w:pPr>
        <w:jc w:val="both"/>
        <w:rPr>
          <w:rtl/>
        </w:rPr>
      </w:pPr>
      <w:r>
        <w:rPr>
          <w:rFonts w:hint="cs"/>
          <w:rtl/>
        </w:rPr>
        <w:t>بنا بر این که متعلق تکلیف حصه مقدور با جامع باشد، آیا تفصیل مرحوم نائینی صحیح است یا نه؟ ایشان فرمود: ادعای محقق ثانی بر مبنای مشهور صحیح است</w:t>
      </w:r>
      <w:r w:rsidR="00EF5EF1">
        <w:rPr>
          <w:rFonts w:hint="cs"/>
          <w:rtl/>
        </w:rPr>
        <w:t>؛</w:t>
      </w:r>
      <w:r>
        <w:rPr>
          <w:rFonts w:hint="cs"/>
          <w:rtl/>
        </w:rPr>
        <w:t xml:space="preserve"> اما بر مبنای ما صحیح نیست. تفصیل ایشان از هر دو ناحیه مورد مناقشه قرار گرفته است.</w:t>
      </w:r>
    </w:p>
    <w:p w:rsidR="00EF5EF1" w:rsidRDefault="00B83106" w:rsidP="00B83106">
      <w:pPr>
        <w:pStyle w:val="Heading5"/>
        <w:rPr>
          <w:rtl/>
        </w:rPr>
      </w:pPr>
      <w:bookmarkStart w:id="13" w:name="_Toc41865122"/>
      <w:r>
        <w:rPr>
          <w:rFonts w:hint="cs"/>
          <w:rtl/>
        </w:rPr>
        <w:lastRenderedPageBreak/>
        <w:t>اشکال اول: قضاوت مرحوم نائینی نسبت به کلام محقق ثانی</w:t>
      </w:r>
      <w:bookmarkEnd w:id="13"/>
    </w:p>
    <w:p w:rsidR="00EB23BB" w:rsidRDefault="00EB23BB" w:rsidP="00EB23BB">
      <w:pPr>
        <w:jc w:val="both"/>
        <w:rPr>
          <w:rtl/>
        </w:rPr>
      </w:pPr>
      <w:r>
        <w:rPr>
          <w:rFonts w:hint="cs"/>
          <w:rtl/>
        </w:rPr>
        <w:t>مرحوم خویی فرموده است</w:t>
      </w:r>
      <w:r w:rsidR="00833B96">
        <w:rPr>
          <w:rStyle w:val="FootnoteReference"/>
          <w:rtl/>
        </w:rPr>
        <w:footnoteReference w:id="2"/>
      </w:r>
      <w:r>
        <w:rPr>
          <w:rFonts w:hint="cs"/>
          <w:rtl/>
        </w:rPr>
        <w:t>: این که مرحوم نائینی فرمود ب</w:t>
      </w:r>
      <w:r w:rsidR="00833B96">
        <w:rPr>
          <w:rFonts w:hint="cs"/>
          <w:rtl/>
        </w:rPr>
        <w:t>ر مبنای مشهور ادعای محقق ثانی ص</w:t>
      </w:r>
      <w:r>
        <w:rPr>
          <w:rFonts w:hint="cs"/>
          <w:rtl/>
        </w:rPr>
        <w:t>حیح است، دارای اشکال است؛ زیر</w:t>
      </w:r>
      <w:r w:rsidR="00833B96">
        <w:rPr>
          <w:rFonts w:hint="cs"/>
          <w:rtl/>
        </w:rPr>
        <w:t>ا مرحوم نائینی معتقد است که رابطه اطلاق و تقیید، رابطه عدم و ملکه است</w:t>
      </w:r>
      <w:r>
        <w:rPr>
          <w:rFonts w:hint="cs"/>
          <w:rtl/>
        </w:rPr>
        <w:t>. اگر تقیید محال باشد، اطلاق نیز محال است. در محل کلام گفته می</w:t>
      </w:r>
      <w:r>
        <w:rPr>
          <w:rtl/>
        </w:rPr>
        <w:softHyphen/>
      </w:r>
      <w:r>
        <w:rPr>
          <w:rFonts w:hint="cs"/>
          <w:rtl/>
        </w:rPr>
        <w:t>شود: اگر فرد مزاحم به قصد امر جامع اتیان شود، متوقف است بر این که اطلاق جامع شامل فرد مزاحم بشود در حالی که بر مسلک مرحوم نائینی محال است؛ چون که تقیید خطاب به فرد مزاحم محال است و تکلیف ما لا یطاق است؛ پس اطلاق خطاب نسبت به فرد مزاحم نیز محال است؛ لذا نباید مرحوم نائینی ادعای محقق ثانی را بر مبنای مشهور قبول کند.</w:t>
      </w:r>
    </w:p>
    <w:p w:rsidR="00833B96" w:rsidRDefault="00833B96" w:rsidP="00833B96">
      <w:pPr>
        <w:pStyle w:val="Heading6"/>
        <w:rPr>
          <w:rtl/>
        </w:rPr>
      </w:pPr>
      <w:bookmarkStart w:id="14" w:name="_Toc41865123"/>
      <w:r>
        <w:rPr>
          <w:rFonts w:hint="cs"/>
          <w:rtl/>
        </w:rPr>
        <w:t>جواب اول استاد از اشکال</w:t>
      </w:r>
      <w:r w:rsidR="00AA3BA9">
        <w:rPr>
          <w:rFonts w:hint="cs"/>
          <w:rtl/>
        </w:rPr>
        <w:t xml:space="preserve"> اول</w:t>
      </w:r>
      <w:bookmarkEnd w:id="14"/>
    </w:p>
    <w:p w:rsidR="00EB23BB" w:rsidRDefault="00EB23BB" w:rsidP="00EB23BB">
      <w:pPr>
        <w:jc w:val="both"/>
        <w:rPr>
          <w:rtl/>
        </w:rPr>
      </w:pPr>
      <w:r>
        <w:rPr>
          <w:rFonts w:hint="cs"/>
          <w:rtl/>
        </w:rPr>
        <w:t>به نظر ما اشکال مرحوم خویی صحیح نیست؛ زیرا کسانی که قائلند به این که تقابل بین اطلاق و تقیید، ملکه و عدم است، قائلند به این که تقیید ملکه است و اطلاق همان عدم تقیید است. این که گفته شده است: اگر ملکه محال باشد، عدم ملکه هم محال است، مراد این است که تقیید وقتی محال شد، اطلاق نیز نسبت به همان عدم تقیید محال است. بنا بر این، مرحوم خویی فرمود: اگر تقیید خطاب به فرد مزاحم محال شد، اطلاق آن هم که تعلق تکلیف به غیر فرد مزاحم باشد نیز محال است</w:t>
      </w:r>
      <w:r w:rsidR="00833B96">
        <w:rPr>
          <w:rFonts w:hint="cs"/>
          <w:rtl/>
        </w:rPr>
        <w:t>،</w:t>
      </w:r>
      <w:r>
        <w:rPr>
          <w:rFonts w:hint="cs"/>
          <w:rtl/>
        </w:rPr>
        <w:t xml:space="preserve"> در حالی که این مطلب صحیح نیست؛ زیرا اطلاق که عدم عدم تقیید باشد و تعلق تکلیف به فرد غیر مزاحم باشد، شکی نیست که صحیح است و اشکالی ندارد.</w:t>
      </w:r>
    </w:p>
    <w:p w:rsidR="00EB23BB" w:rsidRDefault="00EB23BB" w:rsidP="00EB23BB">
      <w:pPr>
        <w:jc w:val="both"/>
        <w:rPr>
          <w:rtl/>
        </w:rPr>
      </w:pPr>
      <w:r>
        <w:rPr>
          <w:rFonts w:hint="cs"/>
          <w:rtl/>
        </w:rPr>
        <w:t>اگر بخواهیم طبق اشکال مرحوم خویی مشی کنیم، معنای کلام ایشان این است که اگر تقیید خطاب به فرد مزاحم محال باشد، اطلاق نسبت به فرد مزاحم هم محال است در حالی که این مطلب اشتباه است؛ زیرا عدم ملکه</w:t>
      </w:r>
      <w:r w:rsidR="00833B96">
        <w:rPr>
          <w:rFonts w:hint="cs"/>
          <w:rtl/>
        </w:rPr>
        <w:t>،</w:t>
      </w:r>
      <w:r>
        <w:rPr>
          <w:rFonts w:hint="cs"/>
          <w:rtl/>
        </w:rPr>
        <w:t xml:space="preserve"> غیر فرد مزاحم است که شکی نداریم خطاب شامل آن می</w:t>
      </w:r>
      <w:r>
        <w:rPr>
          <w:rtl/>
        </w:rPr>
        <w:softHyphen/>
      </w:r>
      <w:r>
        <w:rPr>
          <w:rFonts w:hint="cs"/>
          <w:rtl/>
        </w:rPr>
        <w:t>شود.</w:t>
      </w:r>
    </w:p>
    <w:p w:rsidR="00EB23BB" w:rsidRDefault="00EB23BB" w:rsidP="00EB23BB">
      <w:pPr>
        <w:jc w:val="both"/>
        <w:rPr>
          <w:rtl/>
        </w:rPr>
      </w:pPr>
      <w:r>
        <w:rPr>
          <w:rFonts w:hint="cs"/>
          <w:rtl/>
        </w:rPr>
        <w:t>مطلبی که در این جا گفتنی است و در تطبیق ادعای مرحوم نائینی باید گفته شود این است که چون تقیید خطاب به فرد غیر مزاحم ممکن است پس اطلاق آن نسبت به فاقد آن فرد (</w:t>
      </w:r>
      <w:r w:rsidR="00833B96">
        <w:rPr>
          <w:rFonts w:hint="cs"/>
          <w:rtl/>
        </w:rPr>
        <w:t xml:space="preserve">یعنی </w:t>
      </w:r>
      <w:r>
        <w:rPr>
          <w:rFonts w:hint="cs"/>
          <w:rtl/>
        </w:rPr>
        <w:t>فرد مزاحم) نیز ممکن است.</w:t>
      </w:r>
      <w:r w:rsidR="00833B96">
        <w:rPr>
          <w:rFonts w:hint="cs"/>
          <w:rtl/>
        </w:rPr>
        <w:t xml:space="preserve"> در حقیقت</w:t>
      </w:r>
      <w:r>
        <w:rPr>
          <w:rFonts w:hint="cs"/>
          <w:rtl/>
        </w:rPr>
        <w:t xml:space="preserve"> نکته ظریف این بیان این است که تقیید خطاب به ما عدای فرد مزاحم صحیح است؛ پس اطلاق آن نسبت به فرد مزاحم نیز ممکن است.</w:t>
      </w:r>
    </w:p>
    <w:p w:rsidR="00EB23BB" w:rsidRDefault="00AA3BA9" w:rsidP="00AA3BA9">
      <w:pPr>
        <w:pStyle w:val="Heading6"/>
        <w:rPr>
          <w:rtl/>
        </w:rPr>
      </w:pPr>
      <w:bookmarkStart w:id="15" w:name="_Toc41865124"/>
      <w:r>
        <w:rPr>
          <w:rFonts w:hint="cs"/>
          <w:rtl/>
        </w:rPr>
        <w:lastRenderedPageBreak/>
        <w:t>جواب دوم استاد از اشکال اول</w:t>
      </w:r>
      <w:bookmarkEnd w:id="15"/>
    </w:p>
    <w:p w:rsidR="00EB23BB" w:rsidRDefault="00EB23BB" w:rsidP="00AA3BA9">
      <w:pPr>
        <w:jc w:val="both"/>
        <w:rPr>
          <w:rtl/>
        </w:rPr>
      </w:pPr>
      <w:r>
        <w:rPr>
          <w:rFonts w:hint="cs"/>
          <w:rtl/>
        </w:rPr>
        <w:t>اگر فرض کنیم که تطبیق مرحوم خویی صحیح باشد و نتیجه آن این است که اطلاق نسبت به فرد مزاحم محال است؛ اما باز هم مرحوم نائینی راه متمم الجعل را دارد. ایشان در مواردی که تقیید محال است و نتیجه آن محال بودن اطلاق است، قائل به عدم اطلاق نشده است؛ بلکه راه دیگری ب</w:t>
      </w:r>
      <w:r w:rsidR="00AA3BA9">
        <w:rPr>
          <w:rFonts w:hint="cs"/>
          <w:rtl/>
        </w:rPr>
        <w:t xml:space="preserve">ه نام متمم الجعل دارد. ایشان در چنین </w:t>
      </w:r>
      <w:r>
        <w:rPr>
          <w:rFonts w:hint="cs"/>
          <w:rtl/>
        </w:rPr>
        <w:t>مواردی به اهمال در جعل می</w:t>
      </w:r>
      <w:r>
        <w:rPr>
          <w:rtl/>
        </w:rPr>
        <w:softHyphen/>
      </w:r>
      <w:r>
        <w:rPr>
          <w:rFonts w:hint="cs"/>
          <w:rtl/>
        </w:rPr>
        <w:t>رسد و به دنبال متمم الجعل می</w:t>
      </w:r>
      <w:r>
        <w:rPr>
          <w:rtl/>
        </w:rPr>
        <w:softHyphen/>
      </w:r>
      <w:r>
        <w:rPr>
          <w:rFonts w:hint="cs"/>
          <w:rtl/>
        </w:rPr>
        <w:t>رود.</w:t>
      </w:r>
    </w:p>
    <w:p w:rsidR="00EB23BB" w:rsidRDefault="00AA3BA9" w:rsidP="00EB23BB">
      <w:pPr>
        <w:jc w:val="both"/>
        <w:rPr>
          <w:rtl/>
        </w:rPr>
      </w:pPr>
      <w:r>
        <w:rPr>
          <w:rFonts w:hint="cs"/>
          <w:rtl/>
        </w:rPr>
        <w:t xml:space="preserve">در حقیقت به نظر مرحوم نائینی </w:t>
      </w:r>
      <w:r w:rsidR="00EB23BB">
        <w:rPr>
          <w:rFonts w:hint="cs"/>
          <w:rtl/>
        </w:rPr>
        <w:t>جعل</w:t>
      </w:r>
      <w:r>
        <w:rPr>
          <w:rFonts w:hint="cs"/>
          <w:rtl/>
        </w:rPr>
        <w:t xml:space="preserve"> اول نباید به اهمال خودش باقی بماند </w:t>
      </w:r>
      <w:r w:rsidR="00EB23BB">
        <w:rPr>
          <w:rFonts w:hint="cs"/>
          <w:rtl/>
        </w:rPr>
        <w:t>و</w:t>
      </w:r>
      <w:r>
        <w:rPr>
          <w:rFonts w:hint="cs"/>
          <w:rtl/>
        </w:rPr>
        <w:t xml:space="preserve"> ایشان</w:t>
      </w:r>
      <w:r w:rsidR="00EB23BB">
        <w:rPr>
          <w:rFonts w:hint="cs"/>
          <w:rtl/>
        </w:rPr>
        <w:t xml:space="preserve"> اهمال ثبوتی را عقلائی نمی</w:t>
      </w:r>
      <w:r w:rsidR="00EB23BB">
        <w:rPr>
          <w:rtl/>
        </w:rPr>
        <w:softHyphen/>
      </w:r>
      <w:r>
        <w:rPr>
          <w:rFonts w:hint="cs"/>
          <w:rtl/>
        </w:rPr>
        <w:t>داند. شأ</w:t>
      </w:r>
      <w:r w:rsidR="00EB23BB">
        <w:rPr>
          <w:rFonts w:hint="cs"/>
          <w:rtl/>
        </w:rPr>
        <w:t>ن مقن</w:t>
      </w:r>
      <w:r>
        <w:rPr>
          <w:rFonts w:hint="cs"/>
          <w:rtl/>
        </w:rPr>
        <w:t>ِّ</w:t>
      </w:r>
      <w:r w:rsidR="00EB23BB">
        <w:rPr>
          <w:rFonts w:hint="cs"/>
          <w:rtl/>
        </w:rPr>
        <w:t>ن این نیست که جعل خود را مهمل بگذارد و در موارد اهمال به سراغ متمم الجعل می</w:t>
      </w:r>
      <w:r w:rsidR="00EB23BB">
        <w:rPr>
          <w:rtl/>
        </w:rPr>
        <w:softHyphen/>
      </w:r>
      <w:r w:rsidR="00EB23BB">
        <w:rPr>
          <w:rFonts w:hint="cs"/>
          <w:rtl/>
        </w:rPr>
        <w:t>رود. در محل کلام گفته می</w:t>
      </w:r>
      <w:r w:rsidR="00EB23BB">
        <w:rPr>
          <w:rtl/>
        </w:rPr>
        <w:softHyphen/>
      </w:r>
      <w:r w:rsidR="00EB23BB">
        <w:rPr>
          <w:rFonts w:hint="cs"/>
          <w:rtl/>
        </w:rPr>
        <w:t>شود: هر چند که اطلاق نسبت به فرد مزاحم محال است و نسبت به جعل اولیه، فرد مزاحم مهمل است؛ اما چون که اهمال</w:t>
      </w:r>
      <w:r>
        <w:rPr>
          <w:rFonts w:hint="cs"/>
          <w:rtl/>
        </w:rPr>
        <w:t>،</w:t>
      </w:r>
      <w:r w:rsidR="00EB23BB">
        <w:rPr>
          <w:rFonts w:hint="cs"/>
          <w:rtl/>
        </w:rPr>
        <w:t xml:space="preserve"> عقلائیت ندارد، اگر مراد مولا در جعل</w:t>
      </w:r>
      <w:r>
        <w:rPr>
          <w:rFonts w:hint="cs"/>
          <w:rtl/>
        </w:rPr>
        <w:t>ِ</w:t>
      </w:r>
      <w:r w:rsidR="00EB23BB">
        <w:rPr>
          <w:rFonts w:hint="cs"/>
          <w:rtl/>
        </w:rPr>
        <w:t xml:space="preserve"> جدی مقید است، سکوت بیان مقید نیست و نقض غرض است و با سکوت نمی</w:t>
      </w:r>
      <w:r w:rsidR="00EB23BB">
        <w:rPr>
          <w:rtl/>
        </w:rPr>
        <w:softHyphen/>
      </w:r>
      <w:r w:rsidR="00EB23BB">
        <w:rPr>
          <w:rFonts w:hint="cs"/>
          <w:rtl/>
        </w:rPr>
        <w:t>توان غرض خود را برساند؛ اما</w:t>
      </w:r>
      <w:r>
        <w:rPr>
          <w:rFonts w:hint="cs"/>
          <w:rtl/>
        </w:rPr>
        <w:t xml:space="preserve"> از طرفی،</w:t>
      </w:r>
      <w:r w:rsidR="00EB23BB">
        <w:rPr>
          <w:rFonts w:hint="cs"/>
          <w:rtl/>
        </w:rPr>
        <w:t xml:space="preserve"> سکوت برای اطلاق گیری کافی است؛ زیرا عرف استحاله</w:t>
      </w:r>
      <w:r>
        <w:rPr>
          <w:rFonts w:hint="cs"/>
          <w:rtl/>
        </w:rPr>
        <w:t xml:space="preserve"> جعل اول</w:t>
      </w:r>
      <w:r w:rsidR="00EB23BB">
        <w:rPr>
          <w:rFonts w:hint="cs"/>
          <w:rtl/>
        </w:rPr>
        <w:t xml:space="preserve"> را نمی</w:t>
      </w:r>
      <w:r w:rsidR="00EB23BB">
        <w:rPr>
          <w:rtl/>
        </w:rPr>
        <w:softHyphen/>
      </w:r>
      <w:r w:rsidR="00EB23BB">
        <w:rPr>
          <w:rFonts w:hint="cs"/>
          <w:rtl/>
        </w:rPr>
        <w:t>فهمند و از خطاب اولیه مطلق می</w:t>
      </w:r>
      <w:r w:rsidR="00EB23BB">
        <w:rPr>
          <w:rtl/>
        </w:rPr>
        <w:softHyphen/>
      </w:r>
      <w:r>
        <w:rPr>
          <w:rFonts w:hint="cs"/>
          <w:rtl/>
        </w:rPr>
        <w:t>فهمد؛</w:t>
      </w:r>
      <w:r w:rsidR="00EB23BB">
        <w:rPr>
          <w:rFonts w:hint="cs"/>
          <w:rtl/>
        </w:rPr>
        <w:t xml:space="preserve"> لذا اگر مراد جدی مولا مقید باشد</w:t>
      </w:r>
      <w:r>
        <w:rPr>
          <w:rFonts w:hint="cs"/>
          <w:rtl/>
        </w:rPr>
        <w:t>،</w:t>
      </w:r>
      <w:r w:rsidR="00EB23BB">
        <w:rPr>
          <w:rFonts w:hint="cs"/>
          <w:rtl/>
        </w:rPr>
        <w:t xml:space="preserve"> باید با متمم الجعل آن را بیان کند و سکوت نقض غرض است؛ پس اگر مولا سکوت کرد، </w:t>
      </w:r>
      <w:r>
        <w:rPr>
          <w:rFonts w:hint="cs"/>
          <w:rtl/>
        </w:rPr>
        <w:t>همان سکوت متمم الجعلِ است و حکم به اطلاق می</w:t>
      </w:r>
      <w:r>
        <w:rPr>
          <w:rtl/>
        </w:rPr>
        <w:softHyphen/>
      </w:r>
      <w:r>
        <w:rPr>
          <w:rFonts w:hint="cs"/>
          <w:rtl/>
        </w:rPr>
        <w:t>شود.</w:t>
      </w:r>
    </w:p>
    <w:p w:rsidR="00EB23BB" w:rsidRDefault="00EB23BB" w:rsidP="00EB23BB">
      <w:pPr>
        <w:jc w:val="both"/>
        <w:rPr>
          <w:rtl/>
        </w:rPr>
      </w:pPr>
      <w:r>
        <w:rPr>
          <w:rFonts w:hint="cs"/>
          <w:rtl/>
        </w:rPr>
        <w:t>تذکر این نکته لازم است که بیان</w:t>
      </w:r>
      <w:r w:rsidR="00AA3BA9">
        <w:rPr>
          <w:rFonts w:hint="cs"/>
          <w:rtl/>
        </w:rPr>
        <w:t xml:space="preserve"> و</w:t>
      </w:r>
      <w:r>
        <w:rPr>
          <w:rFonts w:hint="cs"/>
          <w:rtl/>
        </w:rPr>
        <w:t xml:space="preserve"> نکته فنی</w:t>
      </w:r>
      <w:r w:rsidR="00AA3BA9">
        <w:rPr>
          <w:rFonts w:hint="cs"/>
          <w:rtl/>
        </w:rPr>
        <w:t>ِ</w:t>
      </w:r>
      <w:r>
        <w:rPr>
          <w:rFonts w:hint="cs"/>
          <w:rtl/>
        </w:rPr>
        <w:t xml:space="preserve"> کشف اطلاق از سکوت از جانب مرحوم سید محمد باقر صدر است؛ اما اصل ادعا از جانب مرحوم نائینی است که از سکوت مولا کشف می</w:t>
      </w:r>
      <w:r>
        <w:rPr>
          <w:rtl/>
        </w:rPr>
        <w:softHyphen/>
      </w:r>
      <w:r>
        <w:rPr>
          <w:rFonts w:hint="cs"/>
          <w:rtl/>
        </w:rPr>
        <w:t>شود که جعل اولیه اطلاق دارد.</w:t>
      </w:r>
    </w:p>
    <w:p w:rsidR="00EB23BB" w:rsidRDefault="00EB23BB" w:rsidP="00AA3BA9">
      <w:pPr>
        <w:pStyle w:val="Heading5"/>
        <w:rPr>
          <w:rtl/>
        </w:rPr>
      </w:pPr>
      <w:bookmarkStart w:id="16" w:name="_Toc41865125"/>
      <w:r>
        <w:rPr>
          <w:rFonts w:hint="cs"/>
          <w:rtl/>
        </w:rPr>
        <w:t>اشکال دوم مرحوم خویی</w:t>
      </w:r>
      <w:bookmarkEnd w:id="16"/>
    </w:p>
    <w:p w:rsidR="00EB23BB" w:rsidRDefault="00AA3BA9" w:rsidP="00EB23BB">
      <w:pPr>
        <w:jc w:val="both"/>
        <w:rPr>
          <w:rtl/>
        </w:rPr>
      </w:pPr>
      <w:r>
        <w:rPr>
          <w:rFonts w:hint="cs"/>
          <w:rtl/>
        </w:rPr>
        <w:t>مرحوم خویی اشکال دیگری نیز بر قضاوت مرحوم نائینی به کلام مرحوم حقق ثانی دارد</w:t>
      </w:r>
      <w:r>
        <w:rPr>
          <w:rStyle w:val="FootnoteReference"/>
          <w:rtl/>
        </w:rPr>
        <w:footnoteReference w:id="3"/>
      </w:r>
      <w:r>
        <w:rPr>
          <w:rFonts w:hint="cs"/>
          <w:rtl/>
        </w:rPr>
        <w:t xml:space="preserve">. بیان مطلب این است که </w:t>
      </w:r>
      <w:r w:rsidR="00EB23BB">
        <w:rPr>
          <w:rFonts w:hint="cs"/>
          <w:rtl/>
        </w:rPr>
        <w:t>مرحوم نائینی که م</w:t>
      </w:r>
      <w:r>
        <w:rPr>
          <w:rFonts w:hint="cs"/>
          <w:rtl/>
        </w:rPr>
        <w:t>نکر واجب معلق است نباید بگوید</w:t>
      </w:r>
      <w:r w:rsidR="00EB23BB">
        <w:rPr>
          <w:rFonts w:hint="cs"/>
          <w:rtl/>
        </w:rPr>
        <w:t xml:space="preserve"> که بنا بر مسلک مشهور ادعای محقق ثانی صحیح است. نهایتش این است که ادعای محقق ثانی بر مبنای امکان واجب معلق صحیح است</w:t>
      </w:r>
      <w:r>
        <w:rPr>
          <w:rFonts w:hint="cs"/>
          <w:rtl/>
        </w:rPr>
        <w:t>؛</w:t>
      </w:r>
      <w:r w:rsidR="00EB23BB">
        <w:rPr>
          <w:rFonts w:hint="cs"/>
          <w:rtl/>
        </w:rPr>
        <w:t xml:space="preserve"> اما بر مبنای عدم امکان واجب معلق</w:t>
      </w:r>
      <w:r>
        <w:rPr>
          <w:rFonts w:hint="cs"/>
          <w:rtl/>
        </w:rPr>
        <w:t>،</w:t>
      </w:r>
      <w:r w:rsidR="00EB23BB">
        <w:rPr>
          <w:rFonts w:hint="cs"/>
          <w:rtl/>
        </w:rPr>
        <w:t xml:space="preserve"> ادعای محقق ثانی صحیح نیست.</w:t>
      </w:r>
    </w:p>
    <w:p w:rsidR="00EB23BB" w:rsidRDefault="00EB23BB" w:rsidP="00EB23BB">
      <w:pPr>
        <w:jc w:val="both"/>
        <w:rPr>
          <w:rtl/>
        </w:rPr>
      </w:pPr>
      <w:r>
        <w:rPr>
          <w:rFonts w:hint="cs"/>
          <w:rtl/>
        </w:rPr>
        <w:t>بیان مطلب: بحث ما در این است که واجب موسع یک افراد طولی و یک افراد عرض</w:t>
      </w:r>
      <w:r w:rsidR="00AA3BA9">
        <w:rPr>
          <w:rFonts w:hint="cs"/>
          <w:rtl/>
        </w:rPr>
        <w:t>ی</w:t>
      </w:r>
      <w:r>
        <w:rPr>
          <w:rFonts w:hint="cs"/>
          <w:rtl/>
        </w:rPr>
        <w:t xml:space="preserve"> دارد. در زمان اول که</w:t>
      </w:r>
      <w:r w:rsidR="00AA3BA9">
        <w:rPr>
          <w:rFonts w:hint="cs"/>
          <w:rtl/>
        </w:rPr>
        <w:t xml:space="preserve"> مکلف</w:t>
      </w:r>
      <w:r>
        <w:rPr>
          <w:rFonts w:hint="cs"/>
          <w:rtl/>
        </w:rPr>
        <w:t xml:space="preserve"> وارد مسجد شد،</w:t>
      </w:r>
      <w:r w:rsidR="00AA3BA9">
        <w:rPr>
          <w:rFonts w:hint="cs"/>
          <w:rtl/>
        </w:rPr>
        <w:t xml:space="preserve"> اگر بخواهد</w:t>
      </w:r>
      <w:r>
        <w:rPr>
          <w:rFonts w:hint="cs"/>
          <w:rtl/>
        </w:rPr>
        <w:t xml:space="preserve"> اقیموا الصلاة وجوبش در همان زمان</w:t>
      </w:r>
      <w:r w:rsidR="00AA3BA9">
        <w:rPr>
          <w:rFonts w:hint="cs"/>
          <w:rtl/>
        </w:rPr>
        <w:t>،</w:t>
      </w:r>
      <w:r>
        <w:rPr>
          <w:rFonts w:hint="cs"/>
          <w:rtl/>
        </w:rPr>
        <w:t xml:space="preserve"> نسبت به جامع</w:t>
      </w:r>
      <w:r w:rsidR="00AA3BA9">
        <w:rPr>
          <w:rFonts w:hint="cs"/>
          <w:rtl/>
        </w:rPr>
        <w:t xml:space="preserve"> افراد،</w:t>
      </w:r>
      <w:r>
        <w:rPr>
          <w:rFonts w:hint="cs"/>
          <w:rtl/>
        </w:rPr>
        <w:t xml:space="preserve"> فعلیت داشته باشد ب</w:t>
      </w:r>
      <w:r w:rsidR="00AA3BA9">
        <w:rPr>
          <w:rFonts w:hint="cs"/>
          <w:rtl/>
        </w:rPr>
        <w:t>ر مبنای قبول واجب معلق صحیح است؛</w:t>
      </w:r>
      <w:r>
        <w:rPr>
          <w:rFonts w:hint="cs"/>
          <w:rtl/>
        </w:rPr>
        <w:t xml:space="preserve"> زیرا در زمان اول قدرت بر امتثال افراد طولی و عرضی وجود ندارد. تنها راه صحت </w:t>
      </w:r>
      <w:r w:rsidR="00AA3BA9">
        <w:rPr>
          <w:rFonts w:hint="cs"/>
          <w:rtl/>
        </w:rPr>
        <w:t xml:space="preserve">تکلیف این است که وجوب بالفعل </w:t>
      </w:r>
      <w:r w:rsidR="00AA3BA9">
        <w:rPr>
          <w:rFonts w:hint="cs"/>
          <w:rtl/>
        </w:rPr>
        <w:lastRenderedPageBreak/>
        <w:t>باشد؛ ولی واجب افراد</w:t>
      </w:r>
      <w:r>
        <w:rPr>
          <w:rFonts w:hint="cs"/>
          <w:rtl/>
        </w:rPr>
        <w:t xml:space="preserve"> بعدی است</w:t>
      </w:r>
      <w:r w:rsidR="00AA3BA9">
        <w:rPr>
          <w:rFonts w:hint="cs"/>
          <w:rtl/>
        </w:rPr>
        <w:t>،</w:t>
      </w:r>
      <w:r>
        <w:rPr>
          <w:rFonts w:hint="cs"/>
          <w:rtl/>
        </w:rPr>
        <w:t xml:space="preserve"> در حالی که مرحوم نائینی که واجب مع</w:t>
      </w:r>
      <w:r w:rsidR="00AA3BA9">
        <w:rPr>
          <w:rFonts w:hint="cs"/>
          <w:rtl/>
        </w:rPr>
        <w:t>لق را قبول ندارد؛ لذا</w:t>
      </w:r>
      <w:r>
        <w:rPr>
          <w:rFonts w:hint="cs"/>
          <w:rtl/>
        </w:rPr>
        <w:t xml:space="preserve"> نمی</w:t>
      </w:r>
      <w:r>
        <w:rPr>
          <w:rtl/>
        </w:rPr>
        <w:softHyphen/>
      </w:r>
      <w:r>
        <w:rPr>
          <w:rFonts w:hint="cs"/>
          <w:rtl/>
        </w:rPr>
        <w:t xml:space="preserve">تواند بگوید که </w:t>
      </w:r>
      <w:r w:rsidR="00AA3BA9">
        <w:rPr>
          <w:rFonts w:hint="cs"/>
          <w:rtl/>
        </w:rPr>
        <w:t>وجوب در لحظه اول فعلیت دارد و</w:t>
      </w:r>
      <w:r>
        <w:rPr>
          <w:rFonts w:hint="cs"/>
          <w:rtl/>
        </w:rPr>
        <w:t xml:space="preserve"> از این جهت نیز کلام محقق ثانی قابل تصدیق نیست.</w:t>
      </w:r>
    </w:p>
    <w:p w:rsidR="00EB23BB" w:rsidRDefault="00EB23BB" w:rsidP="00EB23BB">
      <w:pPr>
        <w:jc w:val="both"/>
        <w:rPr>
          <w:rtl/>
        </w:rPr>
      </w:pPr>
      <w:r>
        <w:rPr>
          <w:rFonts w:hint="cs"/>
          <w:rtl/>
        </w:rPr>
        <w:t>این اشکال بر مرحوم نائینی وارد نیست. ایشان در واجب معلقی که مشهول قائل هستند با مشکل مواجه نمی</w:t>
      </w:r>
      <w:r>
        <w:rPr>
          <w:rtl/>
        </w:rPr>
        <w:softHyphen/>
      </w:r>
      <w:r>
        <w:rPr>
          <w:rFonts w:hint="cs"/>
          <w:rtl/>
        </w:rPr>
        <w:t>شود</w:t>
      </w:r>
      <w:r w:rsidR="00AA3BA9">
        <w:rPr>
          <w:rFonts w:hint="cs"/>
          <w:rtl/>
        </w:rPr>
        <w:t>.</w:t>
      </w:r>
      <w:r>
        <w:rPr>
          <w:rFonts w:hint="cs"/>
          <w:rtl/>
        </w:rPr>
        <w:t xml:space="preserve"> ادامه بحث در جلسه آینده.</w:t>
      </w:r>
    </w:p>
    <w:p w:rsidR="003E6650" w:rsidRPr="001A27D7" w:rsidRDefault="00E52D07" w:rsidP="00EB23BB">
      <w:pPr>
        <w:jc w:val="both"/>
        <w:rPr>
          <w:rtl/>
        </w:rPr>
      </w:pPr>
      <w:r>
        <w:rPr>
          <w:rFonts w:hint="cs"/>
          <w:rtl/>
        </w:rPr>
        <w:t xml:space="preserve"> </w:t>
      </w:r>
    </w:p>
    <w:p w:rsidR="001A1EA5" w:rsidRPr="006162A2" w:rsidRDefault="001A1EA5" w:rsidP="00EB23BB">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F6A" w:rsidRDefault="00BA1F6A" w:rsidP="008B750B">
      <w:pPr>
        <w:spacing w:line="240" w:lineRule="auto"/>
      </w:pPr>
      <w:r>
        <w:separator/>
      </w:r>
    </w:p>
  </w:endnote>
  <w:endnote w:type="continuationSeparator" w:id="0">
    <w:p w:rsidR="00BA1F6A" w:rsidRDefault="00BA1F6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702D0" w:rsidRPr="004702D0">
            <w:rPr>
              <w:noProof/>
              <w:rtl/>
              <w:lang w:val="fa-IR"/>
            </w:rPr>
            <w:t>7</w:t>
          </w:r>
          <w:r>
            <w:rPr>
              <w:noProof/>
            </w:rPr>
            <w:fldChar w:fldCharType="end"/>
          </w:r>
        </w:p>
      </w:tc>
      <w:tc>
        <w:tcPr>
          <w:tcW w:w="4786" w:type="dxa"/>
          <w:tcBorders>
            <w:top w:val="nil"/>
            <w:left w:val="nil"/>
            <w:bottom w:val="nil"/>
            <w:right w:val="nil"/>
          </w:tcBorders>
          <w:vAlign w:val="center"/>
        </w:tcPr>
        <w:p w:rsidR="006D44C1" w:rsidRPr="006D44C1" w:rsidRDefault="005D7AA5" w:rsidP="001B6799">
          <w:pPr>
            <w:pStyle w:val="Footer"/>
            <w:bidi w:val="0"/>
            <w:rPr>
              <w:color w:val="808080" w:themeColor="background1" w:themeShade="80"/>
              <w:rtl/>
            </w:rPr>
          </w:pPr>
          <w:bookmarkStart w:id="24" w:name="BokAdres"/>
          <w:bookmarkEnd w:id="24"/>
          <w:r>
            <w:rPr>
              <w:color w:val="808080" w:themeColor="background1" w:themeShade="80"/>
            </w:rPr>
            <w:t>U1mg1_13990311-0117_mk2_mfeb.ir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F6A" w:rsidRDefault="00BA1F6A" w:rsidP="008B750B">
      <w:pPr>
        <w:spacing w:line="240" w:lineRule="auto"/>
      </w:pPr>
      <w:r>
        <w:separator/>
      </w:r>
    </w:p>
  </w:footnote>
  <w:footnote w:type="continuationSeparator" w:id="0">
    <w:p w:rsidR="00BA1F6A" w:rsidRDefault="00BA1F6A" w:rsidP="008B750B">
      <w:pPr>
        <w:spacing w:line="240" w:lineRule="auto"/>
      </w:pPr>
      <w:r>
        <w:continuationSeparator/>
      </w:r>
    </w:p>
  </w:footnote>
  <w:footnote w:id="1">
    <w:p w:rsidR="00EF5EF1" w:rsidRPr="00EF5EF1" w:rsidRDefault="00EF5EF1" w:rsidP="00EF5EF1">
      <w:pPr>
        <w:pStyle w:val="FootnoteText"/>
      </w:pPr>
      <w:r w:rsidRPr="00EF5EF1">
        <w:footnoteRef/>
      </w:r>
      <w:r w:rsidRPr="00EF5EF1">
        <w:rPr>
          <w:rtl/>
        </w:rPr>
        <w:t xml:space="preserve"> </w:t>
      </w:r>
      <w:r w:rsidRPr="00EF5EF1">
        <w:rPr>
          <w:rFonts w:hint="cs"/>
          <w:rtl/>
        </w:rPr>
        <w:t>سوره</w:t>
      </w:r>
      <w:r w:rsidRPr="00EF5EF1">
        <w:rPr>
          <w:rtl/>
        </w:rPr>
        <w:t xml:space="preserve"> </w:t>
      </w:r>
      <w:r w:rsidRPr="00EF5EF1">
        <w:rPr>
          <w:rFonts w:hint="cs"/>
          <w:rtl/>
        </w:rPr>
        <w:t>بقره،</w:t>
      </w:r>
      <w:r w:rsidRPr="00EF5EF1">
        <w:rPr>
          <w:rtl/>
        </w:rPr>
        <w:t xml:space="preserve"> </w:t>
      </w:r>
      <w:r w:rsidRPr="00EF5EF1">
        <w:rPr>
          <w:rFonts w:hint="cs"/>
          <w:rtl/>
        </w:rPr>
        <w:t>آيه</w:t>
      </w:r>
      <w:r w:rsidRPr="00EF5EF1">
        <w:rPr>
          <w:rtl/>
        </w:rPr>
        <w:t xml:space="preserve"> 286.</w:t>
      </w:r>
    </w:p>
  </w:footnote>
  <w:footnote w:id="2">
    <w:p w:rsidR="00833B96" w:rsidRPr="00833B96" w:rsidRDefault="00833B96" w:rsidP="00833B96">
      <w:pPr>
        <w:pStyle w:val="FootnoteText"/>
        <w:rPr>
          <w:rFonts w:hint="cs"/>
        </w:rPr>
      </w:pPr>
      <w:r w:rsidRPr="00833B96">
        <w:footnoteRef/>
      </w:r>
      <w:r w:rsidRPr="00833B96">
        <w:rPr>
          <w:rtl/>
        </w:rPr>
        <w:t xml:space="preserve"> </w:t>
      </w:r>
      <w:hyperlink r:id="rId1" w:history="1">
        <w:r w:rsidRPr="00833B96">
          <w:rPr>
            <w:rStyle w:val="Hyperlink"/>
            <w:rFonts w:hint="cs"/>
            <w:rtl/>
          </w:rPr>
          <w:t>محاضرات</w:t>
        </w:r>
        <w:r w:rsidRPr="00833B96">
          <w:rPr>
            <w:rStyle w:val="Hyperlink"/>
            <w:rtl/>
          </w:rPr>
          <w:t xml:space="preserve"> </w:t>
        </w:r>
        <w:r w:rsidRPr="00833B96">
          <w:rPr>
            <w:rStyle w:val="Hyperlink"/>
            <w:rFonts w:hint="cs"/>
            <w:rtl/>
          </w:rPr>
          <w:t>فی</w:t>
        </w:r>
        <w:r w:rsidRPr="00833B96">
          <w:rPr>
            <w:rStyle w:val="Hyperlink"/>
            <w:rtl/>
          </w:rPr>
          <w:t xml:space="preserve"> </w:t>
        </w:r>
        <w:r w:rsidRPr="00833B96">
          <w:rPr>
            <w:rStyle w:val="Hyperlink"/>
            <w:rFonts w:hint="cs"/>
            <w:rtl/>
          </w:rPr>
          <w:t>الاصول،</w:t>
        </w:r>
        <w:r w:rsidRPr="00833B96">
          <w:rPr>
            <w:rStyle w:val="Hyperlink"/>
            <w:rtl/>
          </w:rPr>
          <w:t xml:space="preserve"> </w:t>
        </w:r>
        <w:r w:rsidRPr="00833B96">
          <w:rPr>
            <w:rStyle w:val="Hyperlink"/>
            <w:rFonts w:hint="cs"/>
            <w:rtl/>
          </w:rPr>
          <w:t>الخوئی،</w:t>
        </w:r>
        <w:r w:rsidRPr="00833B96">
          <w:rPr>
            <w:rStyle w:val="Hyperlink"/>
            <w:rtl/>
          </w:rPr>
          <w:t xml:space="preserve"> </w:t>
        </w:r>
        <w:r w:rsidRPr="00833B96">
          <w:rPr>
            <w:rStyle w:val="Hyperlink"/>
            <w:rFonts w:hint="cs"/>
            <w:rtl/>
          </w:rPr>
          <w:t>السید</w:t>
        </w:r>
        <w:r w:rsidRPr="00833B96">
          <w:rPr>
            <w:rStyle w:val="Hyperlink"/>
            <w:rtl/>
          </w:rPr>
          <w:t xml:space="preserve"> </w:t>
        </w:r>
        <w:r w:rsidRPr="00833B96">
          <w:rPr>
            <w:rStyle w:val="Hyperlink"/>
            <w:rFonts w:hint="cs"/>
            <w:rtl/>
          </w:rPr>
          <w:t>ابولقاسیم،</w:t>
        </w:r>
        <w:r w:rsidRPr="00833B96">
          <w:rPr>
            <w:rStyle w:val="Hyperlink"/>
            <w:rtl/>
          </w:rPr>
          <w:t xml:space="preserve"> </w:t>
        </w:r>
        <w:r w:rsidRPr="00833B96">
          <w:rPr>
            <w:rStyle w:val="Hyperlink"/>
            <w:rFonts w:hint="cs"/>
            <w:rtl/>
          </w:rPr>
          <w:t>ج</w:t>
        </w:r>
        <w:r w:rsidRPr="00833B96">
          <w:rPr>
            <w:rStyle w:val="Hyperlink"/>
            <w:rtl/>
          </w:rPr>
          <w:t>3</w:t>
        </w:r>
        <w:r w:rsidRPr="00833B96">
          <w:rPr>
            <w:rStyle w:val="Hyperlink"/>
            <w:rFonts w:hint="cs"/>
            <w:rtl/>
          </w:rPr>
          <w:t>،</w:t>
        </w:r>
        <w:r w:rsidRPr="00833B96">
          <w:rPr>
            <w:rStyle w:val="Hyperlink"/>
            <w:rtl/>
          </w:rPr>
          <w:t xml:space="preserve"> </w:t>
        </w:r>
        <w:r w:rsidRPr="00833B96">
          <w:rPr>
            <w:rStyle w:val="Hyperlink"/>
            <w:rFonts w:hint="cs"/>
            <w:rtl/>
          </w:rPr>
          <w:t>ص</w:t>
        </w:r>
        <w:r w:rsidRPr="00833B96">
          <w:rPr>
            <w:rStyle w:val="Hyperlink"/>
            <w:rtl/>
          </w:rPr>
          <w:t>64.</w:t>
        </w:r>
      </w:hyperlink>
    </w:p>
  </w:footnote>
  <w:footnote w:id="3">
    <w:p w:rsidR="00AA3BA9" w:rsidRPr="00AA3BA9" w:rsidRDefault="00AA3BA9" w:rsidP="00AA3BA9">
      <w:pPr>
        <w:pStyle w:val="FootnoteText"/>
        <w:rPr>
          <w:rFonts w:hint="cs"/>
        </w:rPr>
      </w:pPr>
      <w:r w:rsidRPr="00AA3BA9">
        <w:footnoteRef/>
      </w:r>
      <w:r w:rsidRPr="00AA3BA9">
        <w:rPr>
          <w:rtl/>
        </w:rPr>
        <w:t xml:space="preserve"> </w:t>
      </w:r>
      <w:hyperlink r:id="rId2" w:history="1">
        <w:r w:rsidRPr="00AA3BA9">
          <w:rPr>
            <w:rStyle w:val="Hyperlink"/>
            <w:rFonts w:hint="cs"/>
            <w:rtl/>
          </w:rPr>
          <w:t>محاضرات</w:t>
        </w:r>
        <w:r w:rsidRPr="00AA3BA9">
          <w:rPr>
            <w:rStyle w:val="Hyperlink"/>
            <w:rtl/>
          </w:rPr>
          <w:t xml:space="preserve"> </w:t>
        </w:r>
        <w:r w:rsidRPr="00AA3BA9">
          <w:rPr>
            <w:rStyle w:val="Hyperlink"/>
            <w:rFonts w:hint="cs"/>
            <w:rtl/>
          </w:rPr>
          <w:t>فی</w:t>
        </w:r>
        <w:r w:rsidRPr="00AA3BA9">
          <w:rPr>
            <w:rStyle w:val="Hyperlink"/>
            <w:rtl/>
          </w:rPr>
          <w:t xml:space="preserve"> </w:t>
        </w:r>
        <w:r w:rsidRPr="00AA3BA9">
          <w:rPr>
            <w:rStyle w:val="Hyperlink"/>
            <w:rFonts w:hint="cs"/>
            <w:rtl/>
          </w:rPr>
          <w:t>الاصول،</w:t>
        </w:r>
        <w:r w:rsidRPr="00AA3BA9">
          <w:rPr>
            <w:rStyle w:val="Hyperlink"/>
            <w:rtl/>
          </w:rPr>
          <w:t xml:space="preserve"> </w:t>
        </w:r>
        <w:r w:rsidRPr="00AA3BA9">
          <w:rPr>
            <w:rStyle w:val="Hyperlink"/>
            <w:rFonts w:hint="cs"/>
            <w:rtl/>
          </w:rPr>
          <w:t>الخوئی،</w:t>
        </w:r>
        <w:r w:rsidRPr="00AA3BA9">
          <w:rPr>
            <w:rStyle w:val="Hyperlink"/>
            <w:rtl/>
          </w:rPr>
          <w:t xml:space="preserve"> </w:t>
        </w:r>
        <w:r w:rsidRPr="00AA3BA9">
          <w:rPr>
            <w:rStyle w:val="Hyperlink"/>
            <w:rFonts w:hint="cs"/>
            <w:rtl/>
          </w:rPr>
          <w:t>السید</w:t>
        </w:r>
        <w:r w:rsidRPr="00AA3BA9">
          <w:rPr>
            <w:rStyle w:val="Hyperlink"/>
            <w:rtl/>
          </w:rPr>
          <w:t xml:space="preserve"> </w:t>
        </w:r>
        <w:r w:rsidRPr="00AA3BA9">
          <w:rPr>
            <w:rStyle w:val="Hyperlink"/>
            <w:rFonts w:hint="cs"/>
            <w:rtl/>
          </w:rPr>
          <w:t>ابولقاسیم،</w:t>
        </w:r>
        <w:r w:rsidRPr="00AA3BA9">
          <w:rPr>
            <w:rStyle w:val="Hyperlink"/>
            <w:rtl/>
          </w:rPr>
          <w:t xml:space="preserve"> </w:t>
        </w:r>
        <w:r w:rsidRPr="00AA3BA9">
          <w:rPr>
            <w:rStyle w:val="Hyperlink"/>
            <w:rFonts w:hint="cs"/>
            <w:rtl/>
          </w:rPr>
          <w:t>ج</w:t>
        </w:r>
        <w:r w:rsidRPr="00AA3BA9">
          <w:rPr>
            <w:rStyle w:val="Hyperlink"/>
            <w:rtl/>
          </w:rPr>
          <w:t>3</w:t>
        </w:r>
        <w:r w:rsidRPr="00AA3BA9">
          <w:rPr>
            <w:rStyle w:val="Hyperlink"/>
            <w:rFonts w:hint="cs"/>
            <w:rtl/>
          </w:rPr>
          <w:t>،</w:t>
        </w:r>
        <w:r w:rsidRPr="00AA3BA9">
          <w:rPr>
            <w:rStyle w:val="Hyperlink"/>
            <w:rtl/>
          </w:rPr>
          <w:t xml:space="preserve"> </w:t>
        </w:r>
        <w:r w:rsidRPr="00AA3BA9">
          <w:rPr>
            <w:rStyle w:val="Hyperlink"/>
            <w:rFonts w:hint="cs"/>
            <w:rtl/>
          </w:rPr>
          <w:t>ص</w:t>
        </w:r>
        <w:r w:rsidRPr="00AA3BA9">
          <w:rPr>
            <w:rStyle w:val="Hyperlink"/>
            <w:rtl/>
          </w:rPr>
          <w:t>59.</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5D7AA5">
      <w:rPr>
        <w:b/>
        <w:bCs/>
        <w:sz w:val="20"/>
        <w:szCs w:val="24"/>
        <w:rtl/>
      </w:rPr>
      <w:t>0117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5D7AA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5D7AA5">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0" w:name="BokTarikh"/>
    <w:bookmarkEnd w:id="20"/>
    <w:r w:rsidR="005D7AA5">
      <w:rPr>
        <w:sz w:val="24"/>
        <w:szCs w:val="24"/>
        <w:rtl/>
      </w:rPr>
      <w:t>11 /3 /1399</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1" w:name="BokSabj"/>
    <w:bookmarkEnd w:id="21"/>
    <w:r w:rsidR="005D7AA5">
      <w:rPr>
        <w:rFonts w:hint="cs"/>
        <w:color w:val="000000" w:themeColor="text1"/>
        <w:sz w:val="24"/>
        <w:szCs w:val="24"/>
        <w:rtl/>
      </w:rPr>
      <w:t>ثمره</w:t>
    </w:r>
    <w:r w:rsidR="005D7AA5">
      <w:rPr>
        <w:color w:val="000000" w:themeColor="text1"/>
        <w:sz w:val="24"/>
        <w:szCs w:val="24"/>
        <w:rtl/>
      </w:rPr>
      <w:t xml:space="preserve"> </w:t>
    </w:r>
    <w:r w:rsidR="005D7AA5">
      <w:rPr>
        <w:rFonts w:hint="cs"/>
        <w:color w:val="000000" w:themeColor="text1"/>
        <w:sz w:val="24"/>
        <w:szCs w:val="24"/>
        <w:rtl/>
      </w:rPr>
      <w:t>مساله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2" w:name="Bokmoqarer"/>
    <w:bookmarkEnd w:id="22"/>
    <w:r w:rsidR="005D7AA5">
      <w:rPr>
        <w:rFonts w:hint="cs"/>
        <w:sz w:val="24"/>
        <w:szCs w:val="24"/>
        <w:rtl/>
      </w:rPr>
      <w:t>مهدی</w:t>
    </w:r>
    <w:r w:rsidR="005D7AA5">
      <w:rPr>
        <w:sz w:val="24"/>
        <w:szCs w:val="24"/>
        <w:rtl/>
      </w:rPr>
      <w:t xml:space="preserve"> </w:t>
    </w:r>
    <w:r w:rsidR="005D7AA5">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5D7AA5">
      <w:rPr>
        <w:rFonts w:hint="cs"/>
        <w:sz w:val="24"/>
        <w:szCs w:val="24"/>
        <w:rtl/>
      </w:rPr>
      <w:t>تصحیح</w:t>
    </w:r>
    <w:r w:rsidR="005D7AA5">
      <w:rPr>
        <w:sz w:val="24"/>
        <w:szCs w:val="24"/>
        <w:rtl/>
      </w:rPr>
      <w:t xml:space="preserve"> </w:t>
    </w:r>
    <w:r w:rsidR="005D7AA5">
      <w:rPr>
        <w:rFonts w:hint="cs"/>
        <w:sz w:val="24"/>
        <w:szCs w:val="24"/>
        <w:rtl/>
      </w:rPr>
      <w:t>ضد</w:t>
    </w:r>
    <w:r w:rsidR="005D7AA5">
      <w:rPr>
        <w:sz w:val="24"/>
        <w:szCs w:val="24"/>
        <w:rtl/>
      </w:rPr>
      <w:t xml:space="preserve"> </w:t>
    </w:r>
    <w:r w:rsidR="005D7AA5">
      <w:rPr>
        <w:rFonts w:hint="cs"/>
        <w:sz w:val="24"/>
        <w:szCs w:val="24"/>
        <w:rtl/>
      </w:rPr>
      <w:t>عبادی</w:t>
    </w:r>
    <w:r w:rsidR="005D7AA5">
      <w:rPr>
        <w:sz w:val="24"/>
        <w:szCs w:val="24"/>
        <w:rtl/>
      </w:rPr>
      <w:t xml:space="preserve"> </w:t>
    </w:r>
    <w:r w:rsidR="005D7AA5">
      <w:rPr>
        <w:rFonts w:hint="cs"/>
        <w:sz w:val="24"/>
        <w:szCs w:val="24"/>
        <w:rtl/>
      </w:rPr>
      <w:t>بنا</w:t>
    </w:r>
    <w:r w:rsidR="005D7AA5">
      <w:rPr>
        <w:sz w:val="24"/>
        <w:szCs w:val="24"/>
        <w:rtl/>
      </w:rPr>
      <w:t xml:space="preserve"> </w:t>
    </w:r>
    <w:r w:rsidR="005D7AA5">
      <w:rPr>
        <w:rFonts w:hint="cs"/>
        <w:sz w:val="24"/>
        <w:szCs w:val="24"/>
        <w:rtl/>
      </w:rPr>
      <w:t>بر</w:t>
    </w:r>
    <w:r w:rsidR="005D7AA5">
      <w:rPr>
        <w:sz w:val="24"/>
        <w:szCs w:val="24"/>
        <w:rtl/>
      </w:rPr>
      <w:t xml:space="preserve"> </w:t>
    </w:r>
    <w:r w:rsidR="005D7AA5">
      <w:rPr>
        <w:rFonts w:hint="cs"/>
        <w:sz w:val="24"/>
        <w:szCs w:val="24"/>
        <w:rtl/>
      </w:rPr>
      <w:t>عدم</w:t>
    </w:r>
    <w:r w:rsidR="005D7AA5">
      <w:rPr>
        <w:sz w:val="24"/>
        <w:szCs w:val="24"/>
        <w:rtl/>
      </w:rPr>
      <w:t xml:space="preserve"> </w:t>
    </w:r>
    <w:r w:rsidR="005D7AA5">
      <w:rPr>
        <w:rFonts w:hint="cs"/>
        <w:sz w:val="24"/>
        <w:szCs w:val="24"/>
        <w:rtl/>
      </w:rPr>
      <w:t>اقتضا</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896142"/>
    <w:multiLevelType w:val="hybridMultilevel"/>
    <w:tmpl w:val="AA50548C"/>
    <w:lvl w:ilvl="0" w:tplc="76B467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02D0"/>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D7AA5"/>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3B96"/>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3BA9"/>
    <w:rsid w:val="00AA40D7"/>
    <w:rsid w:val="00AB5F7D"/>
    <w:rsid w:val="00AC0C50"/>
    <w:rsid w:val="00AC6FE2"/>
    <w:rsid w:val="00AF3925"/>
    <w:rsid w:val="00B1296B"/>
    <w:rsid w:val="00B2292F"/>
    <w:rsid w:val="00B43169"/>
    <w:rsid w:val="00B501A8"/>
    <w:rsid w:val="00B55AE4"/>
    <w:rsid w:val="00B70B46"/>
    <w:rsid w:val="00B739B0"/>
    <w:rsid w:val="00B814A3"/>
    <w:rsid w:val="00B83106"/>
    <w:rsid w:val="00B96F38"/>
    <w:rsid w:val="00BA1F6A"/>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23BB"/>
    <w:rsid w:val="00EB78E3"/>
    <w:rsid w:val="00EB7BE3"/>
    <w:rsid w:val="00EC1C4B"/>
    <w:rsid w:val="00EC735A"/>
    <w:rsid w:val="00ED5F38"/>
    <w:rsid w:val="00EF27FE"/>
    <w:rsid w:val="00EF5EF1"/>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77839"/>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7C335F"/>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106/3/59/&#1576;&#1740;&#1575;&#1606;" TargetMode="External"/><Relationship Id="rId1" Type="http://schemas.openxmlformats.org/officeDocument/2006/relationships/hyperlink" Target="http://lib.eshia.ir/13106/3/64/&#1578;&#1606;&#1586;&#1604;&#1606;&#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ADBE0-0959-40CE-ADF0-35E597674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TotalTime>
  <Pages>1</Pages>
  <Words>1649</Words>
  <Characters>9402</Characters>
  <Application>Microsoft Office Word</Application>
  <DocSecurity>0</DocSecurity>
  <Lines>78</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11029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2020-05-31T20:22:00Z</cp:lastPrinted>
  <dcterms:created xsi:type="dcterms:W3CDTF">2020-05-31T20:21:00Z</dcterms:created>
  <dcterms:modified xsi:type="dcterms:W3CDTF">2020-05-31T20:22:00Z</dcterms:modified>
  <cp:contentStatus>ویرایش 2.5</cp:contentStatus>
  <cp:version>2.7</cp:version>
</cp:coreProperties>
</file>